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F44F0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noProof/>
          <w:kern w:val="0"/>
          <w:sz w:val="32"/>
          <w:szCs w:val="32"/>
          <w:lang w:eastAsia="ru-RU" w:bidi="ar-SA"/>
        </w:rPr>
        <w:drawing>
          <wp:inline distT="0" distB="0" distL="0" distR="0" wp14:anchorId="02E5BADC" wp14:editId="423E377A">
            <wp:extent cx="552450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4822D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РОССИЙСКАЯ ФЕДЕРАЦИЯ</w:t>
      </w:r>
    </w:p>
    <w:p w14:paraId="2512F422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ИРКУТСКАЯ ОБЛАСТЬ</w:t>
      </w:r>
    </w:p>
    <w:p w14:paraId="632C7286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ЖИГАЛОВСКИЙ МУНИЦИПАЛЬНЫЙ ОКРУГ</w:t>
      </w:r>
    </w:p>
    <w:p w14:paraId="3B326508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ДУМА</w:t>
      </w:r>
    </w:p>
    <w:p w14:paraId="175AC265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ПЕРВОГО СОЗЫВА</w:t>
      </w:r>
    </w:p>
    <w:p w14:paraId="0FE0520B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РЕШЕНИЕ</w:t>
      </w:r>
    </w:p>
    <w:p w14:paraId="2BB83010" w14:textId="77777777" w:rsidR="00083B50" w:rsidRPr="00453859" w:rsidRDefault="00083B50" w:rsidP="00453859">
      <w:pPr>
        <w:suppressAutoHyphens w:val="0"/>
        <w:jc w:val="center"/>
        <w:rPr>
          <w:rFonts w:cs="Arial"/>
          <w:b/>
          <w:kern w:val="0"/>
          <w:sz w:val="32"/>
          <w:szCs w:val="32"/>
        </w:rPr>
      </w:pPr>
    </w:p>
    <w:p w14:paraId="541894E7" w14:textId="68A415E6" w:rsidR="00083B50" w:rsidRPr="00453859" w:rsidRDefault="00083B50" w:rsidP="00453859">
      <w:pPr>
        <w:suppressAutoHyphens w:val="0"/>
        <w:rPr>
          <w:rFonts w:cs="Arial"/>
          <w:kern w:val="0"/>
        </w:rPr>
      </w:pPr>
      <w:r w:rsidRPr="00453859">
        <w:rPr>
          <w:rFonts w:cs="Arial"/>
          <w:kern w:val="0"/>
        </w:rPr>
        <w:t>«</w:t>
      </w:r>
      <w:r w:rsidR="00283E9A">
        <w:rPr>
          <w:rFonts w:cs="Arial"/>
          <w:kern w:val="0"/>
        </w:rPr>
        <w:t>23</w:t>
      </w:r>
      <w:r w:rsidRPr="00453859">
        <w:rPr>
          <w:rFonts w:cs="Arial"/>
          <w:kern w:val="0"/>
        </w:rPr>
        <w:t xml:space="preserve">» </w:t>
      </w:r>
      <w:r w:rsidR="00283E9A">
        <w:rPr>
          <w:rFonts w:cs="Arial"/>
          <w:kern w:val="0"/>
        </w:rPr>
        <w:t>декабря</w:t>
      </w:r>
      <w:r w:rsidRPr="00453859">
        <w:rPr>
          <w:rFonts w:cs="Arial"/>
          <w:kern w:val="0"/>
        </w:rPr>
        <w:t xml:space="preserve"> 20</w:t>
      </w:r>
      <w:r w:rsidR="00283E9A">
        <w:rPr>
          <w:rFonts w:cs="Arial"/>
          <w:kern w:val="0"/>
        </w:rPr>
        <w:t>25</w:t>
      </w:r>
      <w:r w:rsidRPr="00453859">
        <w:rPr>
          <w:rFonts w:cs="Arial"/>
          <w:kern w:val="0"/>
        </w:rPr>
        <w:t xml:space="preserve"> г.</w:t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  <w:t xml:space="preserve">      </w:t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  <w:t>№</w:t>
      </w:r>
      <w:r w:rsidR="00283E9A">
        <w:rPr>
          <w:rFonts w:cs="Arial"/>
          <w:kern w:val="0"/>
        </w:rPr>
        <w:t>76</w:t>
      </w:r>
    </w:p>
    <w:p w14:paraId="4E153982" w14:textId="77777777" w:rsidR="00083B50" w:rsidRPr="00453859" w:rsidRDefault="00083B50" w:rsidP="00453859">
      <w:pPr>
        <w:suppressAutoHyphens w:val="0"/>
        <w:jc w:val="center"/>
        <w:rPr>
          <w:rFonts w:cs="Arial"/>
          <w:kern w:val="0"/>
        </w:rPr>
      </w:pPr>
      <w:r w:rsidRPr="00453859">
        <w:rPr>
          <w:rFonts w:cs="Arial"/>
          <w:kern w:val="0"/>
        </w:rPr>
        <w:t>р.п. Жигалово</w:t>
      </w:r>
    </w:p>
    <w:p w14:paraId="1F4C1708" w14:textId="77777777" w:rsidR="00083B50" w:rsidRPr="00453859" w:rsidRDefault="00083B50" w:rsidP="00453859">
      <w:pPr>
        <w:suppressAutoHyphens w:val="0"/>
        <w:jc w:val="center"/>
        <w:rPr>
          <w:rFonts w:cs="Arial"/>
          <w:kern w:val="0"/>
          <w:sz w:val="32"/>
          <w:szCs w:val="32"/>
        </w:rPr>
      </w:pPr>
    </w:p>
    <w:p w14:paraId="451C4979" w14:textId="77777777" w:rsidR="00083B50" w:rsidRPr="00453859" w:rsidRDefault="00083B50" w:rsidP="00453859">
      <w:pPr>
        <w:pStyle w:val="Standard"/>
        <w:widowControl w:val="0"/>
        <w:suppressAutoHyphens w:val="0"/>
        <w:jc w:val="center"/>
        <w:rPr>
          <w:rFonts w:ascii="Arial" w:hAnsi="Arial" w:cs="Arial"/>
          <w:kern w:val="0"/>
          <w:sz w:val="32"/>
          <w:szCs w:val="32"/>
          <w:lang w:val="ru-RU"/>
        </w:rPr>
      </w:pPr>
      <w:r w:rsidRPr="00453859">
        <w:rPr>
          <w:rFonts w:ascii="Arial" w:hAnsi="Arial" w:cs="Arial"/>
          <w:b/>
          <w:kern w:val="0"/>
          <w:sz w:val="32"/>
          <w:szCs w:val="32"/>
          <w:lang w:val="ru-RU"/>
        </w:rPr>
        <w:t>ОБ УТВЕРЖДЕНИИ ПРОГНОЗНОГО ПЛАНА (ПРОГРАММЫ) ПРИВАТИЗАЦИИ МУНИЦИПАЛЬНОГО ИМУЩЕСТВА ЖИГАЛОВСКОГО МУНИЦИПАЛЬНОГО ОКРУГА ИРКУТСКОЙ ОБЛАСТИ НА 2026 ГОД</w:t>
      </w:r>
    </w:p>
    <w:p w14:paraId="693B904E" w14:textId="77777777" w:rsidR="00083B50" w:rsidRPr="00453859" w:rsidRDefault="00083B50" w:rsidP="00453859">
      <w:pPr>
        <w:pStyle w:val="Standard"/>
        <w:widowControl w:val="0"/>
        <w:suppressAutoHyphens w:val="0"/>
        <w:jc w:val="both"/>
        <w:rPr>
          <w:rFonts w:ascii="Arial" w:hAnsi="Arial" w:cs="Arial"/>
          <w:kern w:val="0"/>
          <w:sz w:val="28"/>
          <w:szCs w:val="28"/>
          <w:lang w:val="ru-RU"/>
        </w:rPr>
      </w:pPr>
    </w:p>
    <w:p w14:paraId="2D1BE903" w14:textId="77777777" w:rsidR="00083B50" w:rsidRPr="00453859" w:rsidRDefault="00083B50" w:rsidP="00453859">
      <w:pPr>
        <w:suppressAutoHyphens w:val="0"/>
        <w:ind w:firstLine="709"/>
        <w:jc w:val="both"/>
        <w:rPr>
          <w:rFonts w:cs="Arial"/>
          <w:bCs/>
          <w:kern w:val="0"/>
        </w:rPr>
      </w:pPr>
      <w:r w:rsidRPr="00453859">
        <w:rPr>
          <w:rFonts w:cs="Arial"/>
          <w:kern w:val="0"/>
        </w:rPr>
        <w:t xml:space="preserve">В соответствии с Федеральным законом от 21 декабря 2001 года № 178-ФЗ «О приватизации государственного и муниципального имущества», Положением о порядке и условиях приватизации муниципального имущества Жигаловского муниципального округа Иркутской области, утвержденным решением Думы Жигаловского муниципального округа Иркутской области от 11 ноября 2025 года № 43, Дума Жигаловского муниципального округа </w:t>
      </w:r>
    </w:p>
    <w:p w14:paraId="22C6E86A" w14:textId="77777777" w:rsidR="00083B50" w:rsidRPr="00453859" w:rsidRDefault="00083B50" w:rsidP="00453859">
      <w:pPr>
        <w:suppressAutoHyphens w:val="0"/>
        <w:ind w:firstLine="709"/>
        <w:jc w:val="center"/>
        <w:rPr>
          <w:rFonts w:cs="Arial"/>
          <w:bCs/>
          <w:kern w:val="0"/>
        </w:rPr>
      </w:pPr>
    </w:p>
    <w:p w14:paraId="43CEF98F" w14:textId="77777777" w:rsidR="00083B50" w:rsidRPr="00453859" w:rsidRDefault="00083B50" w:rsidP="00453859">
      <w:pPr>
        <w:suppressAutoHyphens w:val="0"/>
        <w:ind w:firstLine="709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РЕШИЛА:</w:t>
      </w:r>
    </w:p>
    <w:p w14:paraId="7648AEA0" w14:textId="77777777" w:rsidR="00083B50" w:rsidRPr="00453859" w:rsidRDefault="00083B50" w:rsidP="00453859">
      <w:pPr>
        <w:suppressAutoHyphens w:val="0"/>
        <w:ind w:firstLine="709"/>
        <w:jc w:val="center"/>
        <w:rPr>
          <w:rFonts w:cs="Arial"/>
          <w:kern w:val="0"/>
        </w:rPr>
      </w:pPr>
    </w:p>
    <w:p w14:paraId="5D601B7F" w14:textId="77777777" w:rsidR="00083B50" w:rsidRPr="00453859" w:rsidRDefault="00083B50" w:rsidP="00453859">
      <w:pPr>
        <w:pStyle w:val="Standard"/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0"/>
          <w:lang w:val="ru-RU"/>
        </w:rPr>
      </w:pPr>
      <w:r w:rsidRPr="00453859">
        <w:rPr>
          <w:rFonts w:ascii="Arial" w:hAnsi="Arial" w:cs="Arial"/>
          <w:kern w:val="0"/>
          <w:lang w:val="ru-RU"/>
        </w:rPr>
        <w:t>1.</w:t>
      </w:r>
      <w:r w:rsidRPr="00453859">
        <w:rPr>
          <w:rFonts w:ascii="Arial" w:hAnsi="Arial" w:cs="Arial"/>
          <w:kern w:val="0"/>
        </w:rPr>
        <w:t> </w:t>
      </w:r>
      <w:r w:rsidRPr="00453859">
        <w:rPr>
          <w:rFonts w:ascii="Arial" w:hAnsi="Arial" w:cs="Arial"/>
          <w:kern w:val="0"/>
          <w:lang w:val="ru-RU"/>
        </w:rPr>
        <w:t>Утвердить прогнозный план (программу) приватизации муниципального имущества Жигаловского муниципального округа Иркутской области на 2026 год (прилагается).</w:t>
      </w:r>
    </w:p>
    <w:p w14:paraId="4B0BBC37" w14:textId="77777777" w:rsidR="00083B50" w:rsidRPr="00453859" w:rsidRDefault="00083B50" w:rsidP="00453859">
      <w:pPr>
        <w:suppressAutoHyphens w:val="0"/>
        <w:ind w:firstLine="709"/>
        <w:jc w:val="both"/>
        <w:rPr>
          <w:rFonts w:cs="Arial"/>
          <w:kern w:val="0"/>
        </w:rPr>
      </w:pPr>
      <w:r w:rsidRPr="00453859">
        <w:rPr>
          <w:rFonts w:cs="Arial"/>
          <w:kern w:val="0"/>
        </w:rPr>
        <w:t>2. Опубликовать настоящее решение в сетевом издании «Портал правовой информации Жигаловского муниципального округа» (жигаловскийокруг-право.рф) и на официальном сайте Жигаловского муниципального округа (жигаловский-район.рф) в информационно-телекоммуникационной сети «Интернет».</w:t>
      </w:r>
    </w:p>
    <w:p w14:paraId="1C406519" w14:textId="77777777" w:rsidR="00083B50" w:rsidRPr="00453859" w:rsidRDefault="00083B50" w:rsidP="00453859">
      <w:pPr>
        <w:suppressAutoHyphens w:val="0"/>
        <w:ind w:firstLine="709"/>
        <w:jc w:val="both"/>
        <w:rPr>
          <w:rFonts w:cs="Arial"/>
          <w:kern w:val="0"/>
        </w:rPr>
      </w:pPr>
      <w:r w:rsidRPr="00453859">
        <w:rPr>
          <w:rFonts w:cs="Arial"/>
          <w:kern w:val="0"/>
        </w:rPr>
        <w:t>3. Настоящее решение вступает в силу после официального опубликования.</w:t>
      </w:r>
    </w:p>
    <w:p w14:paraId="6D731EC3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</w:p>
    <w:p w14:paraId="746FFEE5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</w:p>
    <w:p w14:paraId="0792924D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  <w:r w:rsidRPr="00453859">
        <w:rPr>
          <w:rFonts w:cs="Arial"/>
          <w:kern w:val="0"/>
        </w:rPr>
        <w:t xml:space="preserve">Председатель Думы Жигаловского </w:t>
      </w:r>
    </w:p>
    <w:p w14:paraId="1D03583C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  <w:r w:rsidRPr="00453859">
        <w:rPr>
          <w:rFonts w:cs="Arial"/>
          <w:kern w:val="0"/>
        </w:rPr>
        <w:t xml:space="preserve">муниципального округа </w:t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  <w:t xml:space="preserve"> Н.И. Алфёров</w:t>
      </w:r>
    </w:p>
    <w:p w14:paraId="245CBB7B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</w:p>
    <w:p w14:paraId="149134AE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</w:p>
    <w:p w14:paraId="219EA645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  <w:r w:rsidRPr="00453859">
        <w:rPr>
          <w:rFonts w:cs="Arial"/>
          <w:kern w:val="0"/>
        </w:rPr>
        <w:t xml:space="preserve">Мэр Жигаловского </w:t>
      </w:r>
    </w:p>
    <w:p w14:paraId="5E5D5B3D" w14:textId="49B5F5AB" w:rsidR="00083B50" w:rsidRPr="00453859" w:rsidRDefault="00083B50" w:rsidP="00453859">
      <w:pPr>
        <w:suppressAutoHyphens w:val="0"/>
        <w:rPr>
          <w:rFonts w:cs="Arial"/>
          <w:kern w:val="0"/>
        </w:rPr>
      </w:pPr>
      <w:r w:rsidRPr="00453859">
        <w:rPr>
          <w:rFonts w:cs="Arial"/>
          <w:kern w:val="0"/>
        </w:rPr>
        <w:t>муниципального округа                                                                        И.Н. Федоровский</w:t>
      </w:r>
    </w:p>
    <w:p w14:paraId="3E821983" w14:textId="77777777" w:rsidR="00083B50" w:rsidRPr="00453859" w:rsidRDefault="00083B50" w:rsidP="00453859">
      <w:pPr>
        <w:suppressAutoHyphens w:val="0"/>
        <w:jc w:val="right"/>
        <w:rPr>
          <w:rFonts w:ascii="Courier New" w:hAnsi="Courier New" w:cs="Courier New"/>
          <w:kern w:val="0"/>
          <w:sz w:val="22"/>
          <w:szCs w:val="22"/>
        </w:rPr>
      </w:pPr>
    </w:p>
    <w:p w14:paraId="20199514" w14:textId="77777777" w:rsidR="00083B50" w:rsidRPr="00453859" w:rsidRDefault="00083B50" w:rsidP="00453859">
      <w:pPr>
        <w:suppressAutoHyphens w:val="0"/>
        <w:jc w:val="right"/>
        <w:rPr>
          <w:rFonts w:ascii="Courier New" w:hAnsi="Courier New" w:cs="Courier New"/>
          <w:kern w:val="0"/>
          <w:sz w:val="22"/>
          <w:szCs w:val="22"/>
        </w:rPr>
      </w:pPr>
    </w:p>
    <w:p w14:paraId="1078D59E" w14:textId="77777777" w:rsidR="00083B50" w:rsidRPr="00453859" w:rsidRDefault="00083B50" w:rsidP="00453859">
      <w:pPr>
        <w:suppressAutoHyphens w:val="0"/>
        <w:rPr>
          <w:rFonts w:ascii="Courier New" w:hAnsi="Courier New" w:cs="Courier New"/>
          <w:kern w:val="0"/>
          <w:sz w:val="22"/>
          <w:szCs w:val="22"/>
        </w:rPr>
      </w:pPr>
    </w:p>
    <w:p w14:paraId="06A7CE77" w14:textId="77777777" w:rsidR="00083B50" w:rsidRPr="00453859" w:rsidRDefault="00083B50" w:rsidP="00453859">
      <w:pPr>
        <w:suppressAutoHyphens w:val="0"/>
        <w:jc w:val="right"/>
        <w:rPr>
          <w:rFonts w:ascii="Courier New" w:hAnsi="Courier New" w:cs="Courier New"/>
          <w:kern w:val="0"/>
          <w:sz w:val="22"/>
          <w:szCs w:val="22"/>
        </w:rPr>
      </w:pPr>
    </w:p>
    <w:p w14:paraId="6EA86A51" w14:textId="77777777" w:rsidR="00083B50" w:rsidRPr="00453859" w:rsidRDefault="00083B50" w:rsidP="00453859">
      <w:pPr>
        <w:suppressAutoHyphens w:val="0"/>
        <w:jc w:val="right"/>
        <w:rPr>
          <w:rFonts w:ascii="Courier New" w:hAnsi="Courier New" w:cs="Courier New"/>
          <w:kern w:val="0"/>
          <w:sz w:val="22"/>
          <w:szCs w:val="22"/>
        </w:rPr>
      </w:pPr>
      <w:r w:rsidRPr="00453859">
        <w:rPr>
          <w:rFonts w:ascii="Courier New" w:hAnsi="Courier New" w:cs="Courier New"/>
          <w:kern w:val="0"/>
          <w:sz w:val="22"/>
          <w:szCs w:val="22"/>
        </w:rPr>
        <w:lastRenderedPageBreak/>
        <w:t>УТВЕРЖДЕН</w:t>
      </w:r>
    </w:p>
    <w:p w14:paraId="4E03A361" w14:textId="77777777" w:rsidR="00083B50" w:rsidRPr="00453859" w:rsidRDefault="00083B50" w:rsidP="00453859">
      <w:pPr>
        <w:suppressAutoHyphens w:val="0"/>
        <w:jc w:val="right"/>
        <w:rPr>
          <w:rFonts w:ascii="Courier New" w:hAnsi="Courier New" w:cs="Courier New"/>
          <w:kern w:val="0"/>
          <w:sz w:val="22"/>
          <w:szCs w:val="22"/>
        </w:rPr>
      </w:pPr>
      <w:r w:rsidRPr="00453859">
        <w:rPr>
          <w:rFonts w:ascii="Courier New" w:hAnsi="Courier New" w:cs="Courier New"/>
          <w:kern w:val="0"/>
          <w:sz w:val="22"/>
          <w:szCs w:val="22"/>
        </w:rPr>
        <w:t>решением Думы Жигаловского муниципального округа</w:t>
      </w:r>
    </w:p>
    <w:p w14:paraId="7C9FA71D" w14:textId="645518B5" w:rsidR="00083B50" w:rsidRPr="00453859" w:rsidRDefault="00083B50" w:rsidP="00453859">
      <w:pPr>
        <w:suppressAutoHyphens w:val="0"/>
        <w:jc w:val="right"/>
        <w:rPr>
          <w:rFonts w:ascii="Courier New" w:hAnsi="Courier New" w:cs="Courier New"/>
          <w:kern w:val="0"/>
          <w:sz w:val="22"/>
          <w:szCs w:val="22"/>
        </w:rPr>
      </w:pPr>
      <w:r w:rsidRPr="00453859">
        <w:rPr>
          <w:rFonts w:ascii="Courier New" w:hAnsi="Courier New" w:cs="Courier New"/>
          <w:kern w:val="0"/>
          <w:sz w:val="22"/>
          <w:szCs w:val="22"/>
        </w:rPr>
        <w:t xml:space="preserve">от </w:t>
      </w:r>
      <w:r w:rsidR="00283E9A" w:rsidRPr="00283E9A">
        <w:rPr>
          <w:rFonts w:ascii="Courier New" w:hAnsi="Courier New" w:cs="Courier New"/>
          <w:kern w:val="2"/>
        </w:rPr>
        <w:t>«23» декабря 2025г. № 7</w:t>
      </w:r>
      <w:r w:rsidR="00283E9A">
        <w:rPr>
          <w:rFonts w:ascii="Courier New" w:hAnsi="Courier New" w:cs="Courier New"/>
          <w:kern w:val="2"/>
        </w:rPr>
        <w:t>6</w:t>
      </w:r>
    </w:p>
    <w:p w14:paraId="50AD438D" w14:textId="77777777" w:rsidR="00083B50" w:rsidRPr="00453859" w:rsidRDefault="00083B50" w:rsidP="00453859">
      <w:pPr>
        <w:suppressAutoHyphens w:val="0"/>
        <w:rPr>
          <w:kern w:val="0"/>
        </w:rPr>
      </w:pPr>
    </w:p>
    <w:p w14:paraId="22056146" w14:textId="77777777" w:rsidR="00083B50" w:rsidRPr="00453859" w:rsidRDefault="00083B50" w:rsidP="00453859">
      <w:pPr>
        <w:suppressAutoHyphens w:val="0"/>
        <w:jc w:val="center"/>
        <w:rPr>
          <w:rFonts w:cs="Arial"/>
          <w:b/>
          <w:kern w:val="0"/>
          <w:sz w:val="30"/>
          <w:szCs w:val="30"/>
        </w:rPr>
      </w:pPr>
      <w:r w:rsidRPr="00453859">
        <w:rPr>
          <w:rFonts w:cs="Arial"/>
          <w:b/>
          <w:kern w:val="0"/>
          <w:sz w:val="30"/>
          <w:szCs w:val="30"/>
        </w:rPr>
        <w:t>ПРОГНОЗНЫЙ ПЛАН (ПРОГРАММА) ПРИВАТИЗАЦИИ МУНИЦИПАЛЬНОГО ИМУЩЕСТВА ЖИГАЛОВСКОГО МУНИЦИПАЛЬНОГО ОКРУГА ИРКУТСКОЙ ОБЛАСТИ</w:t>
      </w:r>
    </w:p>
    <w:p w14:paraId="4371873B" w14:textId="77777777" w:rsidR="00083B50" w:rsidRPr="00453859" w:rsidRDefault="00083B50" w:rsidP="00453859">
      <w:pPr>
        <w:suppressAutoHyphens w:val="0"/>
        <w:jc w:val="center"/>
        <w:rPr>
          <w:rFonts w:cs="Arial"/>
          <w:b/>
          <w:kern w:val="0"/>
          <w:sz w:val="30"/>
          <w:szCs w:val="30"/>
        </w:rPr>
      </w:pPr>
      <w:r w:rsidRPr="00453859">
        <w:rPr>
          <w:rFonts w:cs="Arial"/>
          <w:b/>
          <w:kern w:val="0"/>
          <w:sz w:val="30"/>
          <w:szCs w:val="30"/>
        </w:rPr>
        <w:t>НА 2026 ГОД</w:t>
      </w:r>
    </w:p>
    <w:p w14:paraId="755DC33D" w14:textId="77777777" w:rsidR="00083B50" w:rsidRPr="00453859" w:rsidRDefault="00083B50" w:rsidP="00453859">
      <w:pPr>
        <w:suppressAutoHyphens w:val="0"/>
        <w:jc w:val="center"/>
        <w:rPr>
          <w:rFonts w:cs="Arial"/>
          <w:b/>
          <w:kern w:val="0"/>
        </w:rPr>
      </w:pPr>
    </w:p>
    <w:p w14:paraId="2917EF13" w14:textId="77777777" w:rsidR="00083B50" w:rsidRPr="00453859" w:rsidRDefault="00083B50" w:rsidP="00453859">
      <w:pPr>
        <w:suppressAutoHyphens w:val="0"/>
        <w:jc w:val="center"/>
        <w:rPr>
          <w:rFonts w:cs="Arial"/>
          <w:kern w:val="0"/>
        </w:rPr>
      </w:pPr>
      <w:r w:rsidRPr="00453859">
        <w:rPr>
          <w:rFonts w:cs="Arial"/>
          <w:kern w:val="0"/>
        </w:rPr>
        <w:t>РАЗДЕЛ 1. ОСНОВНЫЕ НАПРАВЛЕНИЯ И ЗАДАЧИ ПРИВАТИЗАЦИИ МУНИЦИПАЛЬНОГО ИМУЩЕСТВА</w:t>
      </w:r>
    </w:p>
    <w:p w14:paraId="163B85BF" w14:textId="77777777" w:rsidR="00083B50" w:rsidRPr="00453859" w:rsidRDefault="00083B50" w:rsidP="00453859">
      <w:pPr>
        <w:suppressAutoHyphens w:val="0"/>
        <w:jc w:val="both"/>
        <w:rPr>
          <w:rFonts w:cs="Arial"/>
          <w:kern w:val="0"/>
        </w:rPr>
      </w:pPr>
    </w:p>
    <w:p w14:paraId="04869BB3" w14:textId="77777777" w:rsidR="00083B50" w:rsidRPr="00453859" w:rsidRDefault="00083B50" w:rsidP="00453859">
      <w:pPr>
        <w:suppressAutoHyphens w:val="0"/>
        <w:ind w:firstLine="709"/>
        <w:jc w:val="both"/>
        <w:rPr>
          <w:rFonts w:cs="Arial"/>
          <w:kern w:val="0"/>
        </w:rPr>
      </w:pPr>
      <w:r w:rsidRPr="00453859">
        <w:rPr>
          <w:rFonts w:cs="Arial"/>
          <w:kern w:val="0"/>
        </w:rPr>
        <w:t>1. Прогнозный план (программа) приватизации муниципального имущества Жигаловского муниципального округа Иркутской области на 2026 год разработан в соответствии с Федеральным законом от 21 декабря 2001 года № 178-ФЗ «О приватизации государственного и муниципального имущества», Положением о порядке и условиях приватизации муниципального имущества Жигаловского муниципального округа Иркутской области, утвержденным решением Думы Жигаловского муниципального округа от 11 ноября 2025 года № 43.</w:t>
      </w:r>
    </w:p>
    <w:p w14:paraId="3B0FD50E" w14:textId="77777777" w:rsidR="00083B50" w:rsidRPr="00453859" w:rsidRDefault="00083B50" w:rsidP="00453859">
      <w:pPr>
        <w:suppressAutoHyphens w:val="0"/>
        <w:jc w:val="both"/>
        <w:rPr>
          <w:rFonts w:cs="Arial"/>
          <w:kern w:val="0"/>
        </w:rPr>
      </w:pPr>
      <w:r w:rsidRPr="00453859">
        <w:rPr>
          <w:rFonts w:cs="Arial"/>
          <w:kern w:val="0"/>
        </w:rPr>
        <w:tab/>
        <w:t>2. Реализация прогнозного плана (программы) приватизации муниципального имущества Жигаловского муниципального округа Иркутской области на 2026 год направлена на достижение следующих задач:</w:t>
      </w:r>
    </w:p>
    <w:p w14:paraId="696D484F" w14:textId="77777777" w:rsidR="00083B50" w:rsidRPr="00453859" w:rsidRDefault="00083B50" w:rsidP="00453859">
      <w:pPr>
        <w:suppressAutoHyphens w:val="0"/>
        <w:jc w:val="both"/>
        <w:rPr>
          <w:rFonts w:cs="Arial"/>
          <w:kern w:val="0"/>
        </w:rPr>
      </w:pPr>
      <w:r w:rsidRPr="00453859">
        <w:rPr>
          <w:rFonts w:cs="Arial"/>
          <w:kern w:val="0"/>
        </w:rPr>
        <w:tab/>
        <w:t>- стабилизация социально-экономического положения Жигаловского муниципального округа;</w:t>
      </w:r>
    </w:p>
    <w:p w14:paraId="207BF0D1" w14:textId="77777777" w:rsidR="00083B50" w:rsidRPr="00453859" w:rsidRDefault="00083B50" w:rsidP="00453859">
      <w:pPr>
        <w:suppressAutoHyphens w:val="0"/>
        <w:jc w:val="both"/>
        <w:rPr>
          <w:rFonts w:cs="Arial"/>
          <w:kern w:val="0"/>
        </w:rPr>
      </w:pPr>
      <w:r w:rsidRPr="00453859">
        <w:rPr>
          <w:rFonts w:cs="Arial"/>
          <w:kern w:val="0"/>
        </w:rPr>
        <w:tab/>
        <w:t xml:space="preserve">- увеличение доходов бюджета Жигаловского муниципального округа. </w:t>
      </w:r>
    </w:p>
    <w:p w14:paraId="4DD24DE7" w14:textId="77777777" w:rsidR="00083B50" w:rsidRPr="00453859" w:rsidRDefault="00083B50" w:rsidP="00453859">
      <w:pPr>
        <w:suppressAutoHyphens w:val="0"/>
        <w:jc w:val="both"/>
        <w:rPr>
          <w:rFonts w:cs="Arial"/>
          <w:kern w:val="0"/>
        </w:rPr>
      </w:pPr>
    </w:p>
    <w:p w14:paraId="180377CE" w14:textId="77777777" w:rsidR="00083B50" w:rsidRPr="00453859" w:rsidRDefault="00083B50" w:rsidP="00453859">
      <w:pPr>
        <w:suppressAutoHyphens w:val="0"/>
        <w:ind w:firstLine="709"/>
        <w:jc w:val="center"/>
        <w:rPr>
          <w:rFonts w:cs="Arial"/>
          <w:kern w:val="0"/>
        </w:rPr>
      </w:pPr>
      <w:r w:rsidRPr="00453859">
        <w:rPr>
          <w:rFonts w:cs="Arial"/>
          <w:kern w:val="0"/>
        </w:rPr>
        <w:t>РАЗДЕЛ 2. ДВИЖИМОЕ ИМУЩЕСТВО, ПОДЛЕЖАЩЕЕ ПРИВАТИЗАЦИИ В 2026 ГОДУ</w:t>
      </w:r>
    </w:p>
    <w:p w14:paraId="5817C7FE" w14:textId="77777777" w:rsidR="00083B50" w:rsidRPr="00453859" w:rsidRDefault="00083B50" w:rsidP="00453859">
      <w:pPr>
        <w:suppressAutoHyphens w:val="0"/>
        <w:ind w:firstLine="709"/>
        <w:jc w:val="center"/>
        <w:rPr>
          <w:rFonts w:cs="Arial"/>
          <w:b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232"/>
        <w:gridCol w:w="3181"/>
        <w:gridCol w:w="1801"/>
        <w:gridCol w:w="1801"/>
      </w:tblGrid>
      <w:tr w:rsidR="00083B50" w:rsidRPr="00453859" w14:paraId="64C5CA17" w14:textId="77777777" w:rsidTr="00B148AF">
        <w:tc>
          <w:tcPr>
            <w:tcW w:w="543" w:type="dxa"/>
          </w:tcPr>
          <w:p w14:paraId="236030EB" w14:textId="77777777" w:rsidR="00083B50" w:rsidRPr="00453859" w:rsidRDefault="00083B50" w:rsidP="00453859">
            <w:pPr>
              <w:suppressAutoHyphens w:val="0"/>
              <w:jc w:val="center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453859">
              <w:rPr>
                <w:rFonts w:ascii="Courier New" w:hAnsi="Courier New" w:cs="Courier New"/>
                <w:kern w:val="0"/>
                <w:sz w:val="22"/>
                <w:szCs w:val="22"/>
              </w:rPr>
              <w:t>№ п/п</w:t>
            </w:r>
          </w:p>
        </w:tc>
        <w:tc>
          <w:tcPr>
            <w:tcW w:w="2287" w:type="dxa"/>
          </w:tcPr>
          <w:p w14:paraId="3C417273" w14:textId="77777777" w:rsidR="00083B50" w:rsidRPr="00453859" w:rsidRDefault="00083B50" w:rsidP="00453859">
            <w:pPr>
              <w:suppressAutoHyphens w:val="0"/>
              <w:jc w:val="center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453859">
              <w:rPr>
                <w:rFonts w:ascii="Courier New" w:hAnsi="Courier New" w:cs="Courier New"/>
                <w:kern w:val="0"/>
                <w:sz w:val="22"/>
                <w:szCs w:val="22"/>
              </w:rPr>
              <w:t>Наименование имущества</w:t>
            </w:r>
          </w:p>
        </w:tc>
        <w:tc>
          <w:tcPr>
            <w:tcW w:w="3256" w:type="dxa"/>
          </w:tcPr>
          <w:p w14:paraId="35D07FC4" w14:textId="77777777" w:rsidR="00083B50" w:rsidRPr="00453859" w:rsidRDefault="00083B50" w:rsidP="00453859">
            <w:pPr>
              <w:suppressAutoHyphens w:val="0"/>
              <w:jc w:val="center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453859">
              <w:rPr>
                <w:rFonts w:ascii="Courier New" w:hAnsi="Courier New" w:cs="Courier New"/>
                <w:kern w:val="0"/>
                <w:sz w:val="22"/>
                <w:szCs w:val="22"/>
              </w:rPr>
              <w:t>Местоположение (технические характеристики)</w:t>
            </w:r>
          </w:p>
        </w:tc>
        <w:tc>
          <w:tcPr>
            <w:tcW w:w="1782" w:type="dxa"/>
          </w:tcPr>
          <w:p w14:paraId="1AC261D0" w14:textId="77777777" w:rsidR="00083B50" w:rsidRPr="00453859" w:rsidRDefault="00083B50" w:rsidP="00453859">
            <w:pPr>
              <w:suppressAutoHyphens w:val="0"/>
              <w:jc w:val="center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453859">
              <w:rPr>
                <w:rFonts w:ascii="Courier New" w:hAnsi="Courier New" w:cs="Courier New"/>
                <w:kern w:val="0"/>
                <w:sz w:val="22"/>
                <w:szCs w:val="22"/>
              </w:rPr>
              <w:t>Планируемый срок приватизации</w:t>
            </w:r>
          </w:p>
        </w:tc>
        <w:tc>
          <w:tcPr>
            <w:tcW w:w="1760" w:type="dxa"/>
          </w:tcPr>
          <w:p w14:paraId="2E2F39B6" w14:textId="77777777" w:rsidR="00083B50" w:rsidRPr="00453859" w:rsidRDefault="00083B50" w:rsidP="00453859">
            <w:pPr>
              <w:suppressAutoHyphens w:val="0"/>
              <w:jc w:val="center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453859">
              <w:rPr>
                <w:rFonts w:ascii="Courier New" w:hAnsi="Courier New" w:cs="Courier New"/>
                <w:kern w:val="0"/>
                <w:sz w:val="22"/>
                <w:szCs w:val="22"/>
              </w:rPr>
              <w:t>Прогноз поступления средств от приватизации</w:t>
            </w:r>
          </w:p>
        </w:tc>
      </w:tr>
      <w:tr w:rsidR="00083B50" w:rsidRPr="00453859" w14:paraId="60A935D2" w14:textId="77777777" w:rsidTr="00B148AF">
        <w:tc>
          <w:tcPr>
            <w:tcW w:w="543" w:type="dxa"/>
            <w:vAlign w:val="center"/>
          </w:tcPr>
          <w:p w14:paraId="12E6BF6E" w14:textId="77777777" w:rsidR="00083B50" w:rsidRPr="00453859" w:rsidRDefault="00083B50" w:rsidP="00453859">
            <w:pPr>
              <w:suppressAutoHyphens w:val="0"/>
              <w:jc w:val="center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453859">
              <w:rPr>
                <w:rFonts w:ascii="Courier New" w:hAnsi="Courier New" w:cs="Courier New"/>
                <w:kern w:val="0"/>
                <w:sz w:val="22"/>
                <w:szCs w:val="22"/>
              </w:rPr>
              <w:t>1</w:t>
            </w:r>
          </w:p>
        </w:tc>
        <w:tc>
          <w:tcPr>
            <w:tcW w:w="2287" w:type="dxa"/>
            <w:vAlign w:val="center"/>
          </w:tcPr>
          <w:p w14:paraId="394AA817" w14:textId="77777777" w:rsidR="00083B50" w:rsidRPr="00453859" w:rsidRDefault="00083B50" w:rsidP="00453859">
            <w:pPr>
              <w:suppressAutoHyphens w:val="0"/>
              <w:jc w:val="center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453859">
              <w:rPr>
                <w:rFonts w:ascii="Courier New" w:hAnsi="Courier New" w:cs="Courier New"/>
                <w:kern w:val="0"/>
                <w:sz w:val="22"/>
                <w:szCs w:val="22"/>
              </w:rPr>
              <w:t>Транспортное средство – ГАЗ-322171</w:t>
            </w:r>
          </w:p>
        </w:tc>
        <w:tc>
          <w:tcPr>
            <w:tcW w:w="3256" w:type="dxa"/>
            <w:vAlign w:val="center"/>
          </w:tcPr>
          <w:p w14:paraId="001F5EFD" w14:textId="77777777" w:rsidR="00083B50" w:rsidRPr="00453859" w:rsidRDefault="00083B50" w:rsidP="00453859">
            <w:pPr>
              <w:suppressAutoHyphens w:val="0"/>
              <w:autoSpaceDE w:val="0"/>
              <w:adjustRightInd w:val="0"/>
              <w:jc w:val="center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453859">
              <w:rPr>
                <w:rFonts w:ascii="Courier New" w:hAnsi="Courier New" w:cs="Courier New"/>
                <w:kern w:val="0"/>
                <w:sz w:val="22"/>
                <w:szCs w:val="22"/>
              </w:rPr>
              <w:t>Иркутская область, Жигаловский район, с. Тимошино, ул. Центральная, д.8А</w:t>
            </w:r>
          </w:p>
          <w:p w14:paraId="4E8BC136" w14:textId="77777777" w:rsidR="00083B50" w:rsidRPr="00453859" w:rsidRDefault="00083B50" w:rsidP="00453859">
            <w:pPr>
              <w:suppressAutoHyphens w:val="0"/>
              <w:autoSpaceDE w:val="0"/>
              <w:adjustRightInd w:val="0"/>
              <w:jc w:val="center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453859">
              <w:rPr>
                <w:rFonts w:ascii="Courier New" w:hAnsi="Courier New" w:cs="Courier New"/>
                <w:kern w:val="0"/>
                <w:sz w:val="22"/>
                <w:szCs w:val="22"/>
              </w:rPr>
              <w:t>Идентификационный номер (</w:t>
            </w:r>
            <w:r w:rsidRPr="00453859">
              <w:rPr>
                <w:rFonts w:ascii="Courier New" w:hAnsi="Courier New" w:cs="Courier New"/>
                <w:kern w:val="0"/>
                <w:sz w:val="22"/>
                <w:szCs w:val="22"/>
                <w:lang w:val="en-US"/>
              </w:rPr>
              <w:t>VIN</w:t>
            </w:r>
            <w:r w:rsidRPr="00453859">
              <w:rPr>
                <w:rFonts w:ascii="Courier New" w:hAnsi="Courier New" w:cs="Courier New"/>
                <w:kern w:val="0"/>
                <w:sz w:val="22"/>
                <w:szCs w:val="22"/>
              </w:rPr>
              <w:t xml:space="preserve">) – </w:t>
            </w:r>
            <w:r w:rsidRPr="00453859">
              <w:rPr>
                <w:rFonts w:ascii="Courier New" w:hAnsi="Courier New" w:cs="Courier New"/>
                <w:kern w:val="0"/>
                <w:sz w:val="22"/>
                <w:szCs w:val="22"/>
                <w:lang w:val="en-US"/>
              </w:rPr>
              <w:t>X</w:t>
            </w:r>
            <w:r w:rsidRPr="00453859">
              <w:rPr>
                <w:rFonts w:ascii="Courier New" w:hAnsi="Courier New" w:cs="Courier New"/>
                <w:kern w:val="0"/>
                <w:sz w:val="22"/>
                <w:szCs w:val="22"/>
              </w:rPr>
              <w:t>96322171</w:t>
            </w:r>
            <w:r w:rsidRPr="00453859">
              <w:rPr>
                <w:rFonts w:ascii="Courier New" w:hAnsi="Courier New" w:cs="Courier New"/>
                <w:kern w:val="0"/>
                <w:sz w:val="22"/>
                <w:szCs w:val="22"/>
                <w:lang w:val="en-US"/>
              </w:rPr>
              <w:t>C</w:t>
            </w:r>
            <w:r w:rsidRPr="00453859">
              <w:rPr>
                <w:rFonts w:ascii="Courier New" w:hAnsi="Courier New" w:cs="Courier New"/>
                <w:kern w:val="0"/>
                <w:sz w:val="22"/>
                <w:szCs w:val="22"/>
              </w:rPr>
              <w:t>0728777; категория ТС – Д; год изготовления – 2012;</w:t>
            </w:r>
            <w:r w:rsidRPr="00453859">
              <w:rPr>
                <w:rFonts w:ascii="Courier New" w:hAnsi="Courier New" w:cs="Courier New"/>
                <w:color w:val="FF0000"/>
                <w:kern w:val="0"/>
                <w:sz w:val="22"/>
                <w:szCs w:val="22"/>
              </w:rPr>
              <w:t xml:space="preserve"> </w:t>
            </w:r>
            <w:r w:rsidRPr="00453859">
              <w:rPr>
                <w:rFonts w:ascii="Courier New" w:hAnsi="Courier New" w:cs="Courier New"/>
                <w:kern w:val="0"/>
                <w:sz w:val="22"/>
                <w:szCs w:val="22"/>
              </w:rPr>
              <w:t>модель № двигателя – *421600*С0601775*; шасси (рама) № - отсутствует;</w:t>
            </w:r>
            <w:r w:rsidRPr="00453859">
              <w:rPr>
                <w:rFonts w:ascii="Courier New" w:hAnsi="Courier New" w:cs="Courier New"/>
                <w:color w:val="FF0000"/>
                <w:kern w:val="0"/>
                <w:sz w:val="22"/>
                <w:szCs w:val="22"/>
              </w:rPr>
              <w:t xml:space="preserve"> </w:t>
            </w:r>
            <w:r w:rsidRPr="00453859">
              <w:rPr>
                <w:rFonts w:ascii="Courier New" w:hAnsi="Courier New" w:cs="Courier New"/>
                <w:kern w:val="0"/>
                <w:sz w:val="22"/>
                <w:szCs w:val="22"/>
              </w:rPr>
              <w:t xml:space="preserve">кузов (кабина, прицеп) № - 322121С0505337; цвет кузова – желтый; мощность двигателя, л.с. (кВт) – 106,8 (78,5); рабочий объем двигателя – 2890; тип двигателя – </w:t>
            </w:r>
            <w:r w:rsidRPr="00453859">
              <w:rPr>
                <w:rFonts w:ascii="Courier New" w:hAnsi="Courier New" w:cs="Courier New"/>
                <w:kern w:val="0"/>
                <w:sz w:val="22"/>
                <w:szCs w:val="22"/>
              </w:rPr>
              <w:lastRenderedPageBreak/>
              <w:t>бензиновый; экологический класс – третий.</w:t>
            </w:r>
          </w:p>
        </w:tc>
        <w:tc>
          <w:tcPr>
            <w:tcW w:w="1782" w:type="dxa"/>
            <w:vAlign w:val="center"/>
          </w:tcPr>
          <w:p w14:paraId="62802263" w14:textId="77777777" w:rsidR="00083B50" w:rsidRPr="00453859" w:rsidRDefault="00083B50" w:rsidP="00453859">
            <w:pPr>
              <w:suppressAutoHyphens w:val="0"/>
              <w:jc w:val="center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453859">
              <w:rPr>
                <w:rFonts w:ascii="Courier New" w:hAnsi="Courier New" w:cs="Courier New"/>
                <w:kern w:val="0"/>
                <w:sz w:val="22"/>
                <w:szCs w:val="22"/>
              </w:rPr>
              <w:lastRenderedPageBreak/>
              <w:t>2026 год</w:t>
            </w:r>
          </w:p>
        </w:tc>
        <w:tc>
          <w:tcPr>
            <w:tcW w:w="1760" w:type="dxa"/>
            <w:vAlign w:val="center"/>
          </w:tcPr>
          <w:p w14:paraId="68B41C29" w14:textId="77777777" w:rsidR="00083B50" w:rsidRPr="00453859" w:rsidRDefault="00083B50" w:rsidP="00453859">
            <w:pPr>
              <w:suppressAutoHyphens w:val="0"/>
              <w:autoSpaceDE w:val="0"/>
              <w:adjustRightInd w:val="0"/>
              <w:jc w:val="center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453859">
              <w:rPr>
                <w:rFonts w:ascii="Courier New" w:hAnsi="Courier New" w:cs="Courier New"/>
                <w:kern w:val="0"/>
                <w:sz w:val="22"/>
                <w:szCs w:val="22"/>
              </w:rPr>
              <w:t>350 000 руб.</w:t>
            </w:r>
          </w:p>
        </w:tc>
      </w:tr>
      <w:tr w:rsidR="00083B50" w:rsidRPr="00453859" w14:paraId="5B10AB72" w14:textId="77777777" w:rsidTr="00B148AF">
        <w:tc>
          <w:tcPr>
            <w:tcW w:w="543" w:type="dxa"/>
            <w:vAlign w:val="center"/>
          </w:tcPr>
          <w:p w14:paraId="5682ACD4" w14:textId="77777777" w:rsidR="00083B50" w:rsidRPr="00453859" w:rsidRDefault="00083B50" w:rsidP="00453859">
            <w:pPr>
              <w:suppressAutoHyphens w:val="0"/>
              <w:jc w:val="center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453859">
              <w:rPr>
                <w:rFonts w:ascii="Courier New" w:hAnsi="Courier New" w:cs="Courier New"/>
                <w:kern w:val="0"/>
                <w:sz w:val="22"/>
                <w:szCs w:val="22"/>
              </w:rPr>
              <w:t>2</w:t>
            </w:r>
          </w:p>
        </w:tc>
        <w:tc>
          <w:tcPr>
            <w:tcW w:w="2287" w:type="dxa"/>
            <w:vAlign w:val="center"/>
          </w:tcPr>
          <w:p w14:paraId="6E2D1E4D" w14:textId="77777777" w:rsidR="00083B50" w:rsidRPr="00453859" w:rsidRDefault="00083B50" w:rsidP="00453859">
            <w:pPr>
              <w:suppressAutoHyphens w:val="0"/>
              <w:jc w:val="center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453859">
              <w:rPr>
                <w:rFonts w:ascii="Courier New" w:hAnsi="Courier New" w:cs="Courier New"/>
                <w:kern w:val="0"/>
                <w:sz w:val="22"/>
                <w:szCs w:val="22"/>
              </w:rPr>
              <w:t>Транспортное средство – ПАЗ 32053-70</w:t>
            </w:r>
          </w:p>
        </w:tc>
        <w:tc>
          <w:tcPr>
            <w:tcW w:w="3256" w:type="dxa"/>
            <w:vAlign w:val="center"/>
          </w:tcPr>
          <w:p w14:paraId="53F04F48" w14:textId="77777777" w:rsidR="00083B50" w:rsidRPr="00453859" w:rsidRDefault="00083B50" w:rsidP="00453859">
            <w:pPr>
              <w:suppressAutoHyphens w:val="0"/>
              <w:autoSpaceDE w:val="0"/>
              <w:adjustRightInd w:val="0"/>
              <w:jc w:val="center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453859">
              <w:rPr>
                <w:rFonts w:ascii="Courier New" w:hAnsi="Courier New" w:cs="Courier New"/>
                <w:kern w:val="0"/>
                <w:sz w:val="22"/>
                <w:szCs w:val="22"/>
              </w:rPr>
              <w:t>Иркутская область, Жигаловский район, с. Дальняя Закора, ул. Школьная, д.4</w:t>
            </w:r>
          </w:p>
          <w:p w14:paraId="451E58CB" w14:textId="77777777" w:rsidR="00083B50" w:rsidRPr="00453859" w:rsidRDefault="00083B50" w:rsidP="00453859">
            <w:pPr>
              <w:suppressAutoHyphens w:val="0"/>
              <w:autoSpaceDE w:val="0"/>
              <w:adjustRightInd w:val="0"/>
              <w:jc w:val="center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453859">
              <w:rPr>
                <w:rFonts w:ascii="Courier New" w:hAnsi="Courier New" w:cs="Courier New"/>
                <w:kern w:val="0"/>
                <w:sz w:val="22"/>
                <w:szCs w:val="22"/>
              </w:rPr>
              <w:t>Идентификационный номер (</w:t>
            </w:r>
            <w:r w:rsidRPr="00453859">
              <w:rPr>
                <w:rFonts w:ascii="Courier New" w:hAnsi="Courier New" w:cs="Courier New"/>
                <w:kern w:val="0"/>
                <w:sz w:val="22"/>
                <w:szCs w:val="22"/>
                <w:lang w:val="en-US"/>
              </w:rPr>
              <w:t>VIN</w:t>
            </w:r>
            <w:r w:rsidRPr="00453859">
              <w:rPr>
                <w:rFonts w:ascii="Courier New" w:hAnsi="Courier New" w:cs="Courier New"/>
                <w:kern w:val="0"/>
                <w:sz w:val="22"/>
                <w:szCs w:val="22"/>
              </w:rPr>
              <w:t xml:space="preserve">) – </w:t>
            </w:r>
            <w:r w:rsidRPr="00453859">
              <w:rPr>
                <w:rFonts w:ascii="Courier New" w:hAnsi="Courier New" w:cs="Courier New"/>
                <w:kern w:val="0"/>
                <w:sz w:val="22"/>
                <w:szCs w:val="22"/>
                <w:lang w:val="en-US"/>
              </w:rPr>
              <w:t>X</w:t>
            </w:r>
            <w:r w:rsidRPr="00453859">
              <w:rPr>
                <w:rFonts w:ascii="Courier New" w:hAnsi="Courier New" w:cs="Courier New"/>
                <w:kern w:val="0"/>
                <w:sz w:val="22"/>
                <w:szCs w:val="22"/>
              </w:rPr>
              <w:t>1</w:t>
            </w:r>
            <w:r w:rsidRPr="00453859">
              <w:rPr>
                <w:rFonts w:ascii="Courier New" w:hAnsi="Courier New" w:cs="Courier New"/>
                <w:kern w:val="0"/>
                <w:sz w:val="22"/>
                <w:szCs w:val="22"/>
                <w:lang w:val="en-US"/>
              </w:rPr>
              <w:t>M</w:t>
            </w:r>
            <w:r w:rsidRPr="00453859">
              <w:rPr>
                <w:rFonts w:ascii="Courier New" w:hAnsi="Courier New" w:cs="Courier New"/>
                <w:kern w:val="0"/>
                <w:sz w:val="22"/>
                <w:szCs w:val="22"/>
              </w:rPr>
              <w:t>3205</w:t>
            </w:r>
            <w:r w:rsidRPr="00453859">
              <w:rPr>
                <w:rFonts w:ascii="Courier New" w:hAnsi="Courier New" w:cs="Courier New"/>
                <w:kern w:val="0"/>
                <w:sz w:val="22"/>
                <w:szCs w:val="22"/>
                <w:lang w:val="en-US"/>
              </w:rPr>
              <w:t>CXB</w:t>
            </w:r>
            <w:r w:rsidRPr="00453859">
              <w:rPr>
                <w:rFonts w:ascii="Courier New" w:hAnsi="Courier New" w:cs="Courier New"/>
                <w:kern w:val="0"/>
                <w:sz w:val="22"/>
                <w:szCs w:val="22"/>
              </w:rPr>
              <w:t xml:space="preserve">0003052; категория ТС – </w:t>
            </w:r>
            <w:r w:rsidRPr="00453859">
              <w:rPr>
                <w:rFonts w:ascii="Courier New" w:hAnsi="Courier New" w:cs="Courier New"/>
                <w:kern w:val="0"/>
                <w:sz w:val="22"/>
                <w:szCs w:val="22"/>
                <w:lang w:val="en-US"/>
              </w:rPr>
              <w:t>D</w:t>
            </w:r>
            <w:r w:rsidRPr="00453859">
              <w:rPr>
                <w:rFonts w:ascii="Courier New" w:hAnsi="Courier New" w:cs="Courier New"/>
                <w:kern w:val="0"/>
                <w:sz w:val="22"/>
                <w:szCs w:val="22"/>
              </w:rPr>
              <w:t>; год изготовления – 2011;</w:t>
            </w:r>
            <w:r w:rsidRPr="00453859">
              <w:rPr>
                <w:rFonts w:ascii="Courier New" w:hAnsi="Courier New" w:cs="Courier New"/>
                <w:color w:val="FF0000"/>
                <w:kern w:val="0"/>
                <w:sz w:val="22"/>
                <w:szCs w:val="22"/>
              </w:rPr>
              <w:t xml:space="preserve"> </w:t>
            </w:r>
            <w:r w:rsidRPr="00453859">
              <w:rPr>
                <w:rFonts w:ascii="Courier New" w:hAnsi="Courier New" w:cs="Courier New"/>
                <w:kern w:val="0"/>
                <w:sz w:val="22"/>
                <w:szCs w:val="22"/>
              </w:rPr>
              <w:t xml:space="preserve">модель № двигателя – 523400 </w:t>
            </w:r>
            <w:r w:rsidRPr="00453859">
              <w:rPr>
                <w:rFonts w:ascii="Courier New" w:hAnsi="Courier New" w:cs="Courier New"/>
                <w:kern w:val="0"/>
                <w:sz w:val="22"/>
                <w:szCs w:val="22"/>
                <w:lang w:val="en-US"/>
              </w:rPr>
              <w:t>B</w:t>
            </w:r>
            <w:r w:rsidRPr="00453859">
              <w:rPr>
                <w:rFonts w:ascii="Courier New" w:hAnsi="Courier New" w:cs="Courier New"/>
                <w:kern w:val="0"/>
                <w:sz w:val="22"/>
                <w:szCs w:val="22"/>
              </w:rPr>
              <w:t>1004182; шасси (рама) № - отсутствует;</w:t>
            </w:r>
            <w:r w:rsidRPr="00453859">
              <w:rPr>
                <w:rFonts w:ascii="Courier New" w:hAnsi="Courier New" w:cs="Courier New"/>
                <w:color w:val="FF0000"/>
                <w:kern w:val="0"/>
                <w:sz w:val="22"/>
                <w:szCs w:val="22"/>
              </w:rPr>
              <w:t xml:space="preserve"> </w:t>
            </w:r>
            <w:r w:rsidRPr="00453859">
              <w:rPr>
                <w:rFonts w:ascii="Courier New" w:hAnsi="Courier New" w:cs="Courier New"/>
                <w:kern w:val="0"/>
                <w:sz w:val="22"/>
                <w:szCs w:val="22"/>
              </w:rPr>
              <w:t xml:space="preserve">кузов (кабина, прицеп) № - </w:t>
            </w:r>
            <w:r w:rsidRPr="00453859">
              <w:rPr>
                <w:rFonts w:ascii="Courier New" w:hAnsi="Courier New" w:cs="Courier New"/>
                <w:kern w:val="0"/>
                <w:sz w:val="22"/>
                <w:szCs w:val="22"/>
                <w:lang w:val="en-US"/>
              </w:rPr>
              <w:t>X</w:t>
            </w:r>
            <w:r w:rsidRPr="00453859">
              <w:rPr>
                <w:rFonts w:ascii="Courier New" w:hAnsi="Courier New" w:cs="Courier New"/>
                <w:kern w:val="0"/>
                <w:sz w:val="22"/>
                <w:szCs w:val="22"/>
              </w:rPr>
              <w:t>1</w:t>
            </w:r>
            <w:r w:rsidRPr="00453859">
              <w:rPr>
                <w:rFonts w:ascii="Courier New" w:hAnsi="Courier New" w:cs="Courier New"/>
                <w:kern w:val="0"/>
                <w:sz w:val="22"/>
                <w:szCs w:val="22"/>
                <w:lang w:val="en-US"/>
              </w:rPr>
              <w:t>M</w:t>
            </w:r>
            <w:r w:rsidRPr="00453859">
              <w:rPr>
                <w:rFonts w:ascii="Courier New" w:hAnsi="Courier New" w:cs="Courier New"/>
                <w:kern w:val="0"/>
                <w:sz w:val="22"/>
                <w:szCs w:val="22"/>
              </w:rPr>
              <w:t>3205</w:t>
            </w:r>
            <w:r w:rsidRPr="00453859">
              <w:rPr>
                <w:rFonts w:ascii="Courier New" w:hAnsi="Courier New" w:cs="Courier New"/>
                <w:kern w:val="0"/>
                <w:sz w:val="22"/>
                <w:szCs w:val="22"/>
                <w:lang w:val="en-US"/>
              </w:rPr>
              <w:t>CXB</w:t>
            </w:r>
            <w:r w:rsidRPr="00453859">
              <w:rPr>
                <w:rFonts w:ascii="Courier New" w:hAnsi="Courier New" w:cs="Courier New"/>
                <w:kern w:val="0"/>
                <w:sz w:val="22"/>
                <w:szCs w:val="22"/>
              </w:rPr>
              <w:t>0003052; цвет кузова – желтый; мощность двигателя, л.с. (кВт) – 124 (91,2); рабочий объем двигателя – 4670; тип двигателя – бензиновый; экологический класс – третий.</w:t>
            </w:r>
          </w:p>
        </w:tc>
        <w:tc>
          <w:tcPr>
            <w:tcW w:w="1782" w:type="dxa"/>
            <w:vAlign w:val="center"/>
          </w:tcPr>
          <w:p w14:paraId="38414335" w14:textId="77777777" w:rsidR="00083B50" w:rsidRPr="00453859" w:rsidRDefault="00083B50" w:rsidP="00453859">
            <w:pPr>
              <w:suppressAutoHyphens w:val="0"/>
              <w:jc w:val="center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453859">
              <w:rPr>
                <w:rFonts w:ascii="Courier New" w:hAnsi="Courier New" w:cs="Courier New"/>
                <w:kern w:val="0"/>
                <w:sz w:val="22"/>
                <w:szCs w:val="22"/>
              </w:rPr>
              <w:t>2026 год</w:t>
            </w:r>
          </w:p>
        </w:tc>
        <w:tc>
          <w:tcPr>
            <w:tcW w:w="1760" w:type="dxa"/>
            <w:vAlign w:val="center"/>
          </w:tcPr>
          <w:p w14:paraId="3ABC0B77" w14:textId="77777777" w:rsidR="00083B50" w:rsidRPr="00453859" w:rsidRDefault="00083B50" w:rsidP="00453859">
            <w:pPr>
              <w:suppressAutoHyphens w:val="0"/>
              <w:autoSpaceDE w:val="0"/>
              <w:adjustRightInd w:val="0"/>
              <w:jc w:val="center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 w:rsidRPr="00453859">
              <w:rPr>
                <w:rFonts w:ascii="Courier New" w:hAnsi="Courier New" w:cs="Courier New"/>
                <w:kern w:val="0"/>
                <w:sz w:val="22"/>
                <w:szCs w:val="22"/>
              </w:rPr>
              <w:t>350 000 руб.</w:t>
            </w:r>
          </w:p>
        </w:tc>
      </w:tr>
    </w:tbl>
    <w:p w14:paraId="298E1EBD" w14:textId="77777777" w:rsidR="00083B50" w:rsidRPr="00453859" w:rsidRDefault="00083B50" w:rsidP="00453859">
      <w:pPr>
        <w:suppressAutoHyphens w:val="0"/>
        <w:rPr>
          <w:rFonts w:cs="Arial"/>
          <w:b/>
          <w:kern w:val="0"/>
        </w:rPr>
      </w:pPr>
    </w:p>
    <w:p w14:paraId="4C3E08D5" w14:textId="77777777" w:rsidR="00F720DF" w:rsidRPr="00453859" w:rsidRDefault="00283E9A" w:rsidP="00453859">
      <w:pPr>
        <w:suppressAutoHyphens w:val="0"/>
        <w:rPr>
          <w:kern w:val="0"/>
        </w:rPr>
      </w:pPr>
    </w:p>
    <w:sectPr w:rsidR="00F720DF" w:rsidRPr="00453859" w:rsidSect="00083B50">
      <w:pgSz w:w="11906" w:h="16838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B50"/>
    <w:rsid w:val="00083B50"/>
    <w:rsid w:val="00283E9A"/>
    <w:rsid w:val="00453859"/>
    <w:rsid w:val="008A5B03"/>
    <w:rsid w:val="0097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799B"/>
  <w15:chartTrackingRefBased/>
  <w15:docId w15:val="{AC36ED53-0CCF-4914-A4EF-0C0F14D9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B5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83B50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en-US" w:eastAsia="zh-CN"/>
    </w:rPr>
  </w:style>
  <w:style w:type="paragraph" w:styleId="2">
    <w:name w:val="Body Text 2"/>
    <w:basedOn w:val="a"/>
    <w:link w:val="20"/>
    <w:uiPriority w:val="99"/>
    <w:semiHidden/>
    <w:unhideWhenUsed/>
    <w:rsid w:val="00083B50"/>
    <w:pPr>
      <w:spacing w:after="120" w:line="480" w:lineRule="auto"/>
    </w:pPr>
    <w:rPr>
      <w:szCs w:val="21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83B50"/>
    <w:rPr>
      <w:rFonts w:ascii="Arial" w:eastAsia="SimSun" w:hAnsi="Arial" w:cs="Mangal"/>
      <w:kern w:val="3"/>
      <w:sz w:val="24"/>
      <w:szCs w:val="21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083B50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B50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2025-12-22T08:37:00Z</cp:lastPrinted>
  <dcterms:created xsi:type="dcterms:W3CDTF">2025-12-22T08:18:00Z</dcterms:created>
  <dcterms:modified xsi:type="dcterms:W3CDTF">2025-12-23T07:14:00Z</dcterms:modified>
</cp:coreProperties>
</file>