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018E" w14:textId="77777777" w:rsidR="001C71F5" w:rsidRPr="00EE1F8C" w:rsidRDefault="001C71F5" w:rsidP="001C71F5">
      <w:pPr>
        <w:pStyle w:val="20"/>
        <w:shd w:val="clear" w:color="auto" w:fill="auto"/>
        <w:ind w:right="228"/>
        <w:rPr>
          <w:color w:val="595959"/>
        </w:rPr>
      </w:pPr>
      <w:r>
        <w:rPr>
          <w:color w:val="595959"/>
        </w:rPr>
        <w:t>02.09.2024</w:t>
      </w:r>
      <w:r w:rsidRPr="00EE1F8C">
        <w:rPr>
          <w:color w:val="595959"/>
        </w:rPr>
        <w:t xml:space="preserve"> г. № </w:t>
      </w:r>
      <w:r>
        <w:rPr>
          <w:color w:val="595959"/>
        </w:rPr>
        <w:t>28</w:t>
      </w:r>
      <w:r w:rsidRPr="00EE1F8C">
        <w:rPr>
          <w:color w:val="595959"/>
        </w:rPr>
        <w:t xml:space="preserve">-П </w:t>
      </w:r>
    </w:p>
    <w:p w14:paraId="3B0859DC" w14:textId="77777777" w:rsidR="001C71F5" w:rsidRPr="00EE1F8C" w:rsidRDefault="001C71F5" w:rsidP="001C71F5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РОССИЙСКАЯ ФЕДЕРАЦИЯ</w:t>
      </w:r>
    </w:p>
    <w:p w14:paraId="4A6C2C61" w14:textId="77777777" w:rsidR="001C71F5" w:rsidRPr="00A93088" w:rsidRDefault="001C71F5" w:rsidP="001C71F5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ИРКУТСКАЯ ОБЛАСТЬ</w:t>
      </w:r>
      <w:r w:rsidRPr="00EE1F8C">
        <w:rPr>
          <w:color w:val="595959"/>
        </w:rPr>
        <w:br/>
        <w:t>АЛАРСКИЙ МУНИЦИПАЛЬНЫЙ Р</w:t>
      </w:r>
      <w:r>
        <w:rPr>
          <w:color w:val="595959"/>
        </w:rPr>
        <w:t>АЙОН</w:t>
      </w:r>
      <w:r>
        <w:rPr>
          <w:color w:val="595959"/>
        </w:rPr>
        <w:br/>
        <w:t xml:space="preserve">МУНИЦИПАЛЬНОЕ ОБРАЗОВАНИЕ </w:t>
      </w:r>
      <w:r w:rsidRPr="00EE1F8C">
        <w:rPr>
          <w:color w:val="595959"/>
        </w:rPr>
        <w:t>ТЫРГЕТУЙ</w:t>
      </w:r>
      <w:r w:rsidRPr="00EE1F8C">
        <w:rPr>
          <w:color w:val="595959"/>
        </w:rPr>
        <w:br/>
        <w:t>АДМИНИСТРАЦИЯ</w:t>
      </w:r>
    </w:p>
    <w:p w14:paraId="32EF6ED0" w14:textId="77777777" w:rsidR="001C71F5" w:rsidRPr="00EE1F8C" w:rsidRDefault="001C71F5" w:rsidP="001C71F5">
      <w:pPr>
        <w:pStyle w:val="20"/>
        <w:shd w:val="clear" w:color="auto" w:fill="auto"/>
        <w:ind w:right="380"/>
        <w:rPr>
          <w:color w:val="595959"/>
        </w:rPr>
      </w:pPr>
      <w:r w:rsidRPr="00EE1F8C">
        <w:rPr>
          <w:color w:val="595959"/>
        </w:rPr>
        <w:t>ПОСТАНОВЛЕНИЕ</w:t>
      </w:r>
    </w:p>
    <w:p w14:paraId="267AF8C8" w14:textId="77777777" w:rsidR="001C71F5" w:rsidRPr="002742B5" w:rsidRDefault="001C71F5" w:rsidP="001C71F5">
      <w:pPr>
        <w:pStyle w:val="Default"/>
        <w:rPr>
          <w:color w:val="595959" w:themeColor="text1" w:themeTint="A6"/>
        </w:rPr>
      </w:pPr>
    </w:p>
    <w:p w14:paraId="56A6D49D" w14:textId="77777777" w:rsidR="001C71F5" w:rsidRPr="00DD4A25" w:rsidRDefault="001C71F5" w:rsidP="001C71F5">
      <w:pPr>
        <w:pStyle w:val="Default"/>
        <w:jc w:val="center"/>
        <w:rPr>
          <w:b/>
          <w:bCs/>
          <w:color w:val="595959" w:themeColor="text1" w:themeTint="A6"/>
          <w:sz w:val="32"/>
          <w:szCs w:val="28"/>
        </w:rPr>
      </w:pPr>
      <w:r w:rsidRPr="00DD4A25">
        <w:rPr>
          <w:b/>
          <w:bCs/>
          <w:color w:val="595959" w:themeColor="text1" w:themeTint="A6"/>
          <w:sz w:val="32"/>
          <w:szCs w:val="28"/>
        </w:rPr>
        <w:t>О ПРИСВОЕНИИ АДРЕСА ОБЪЕКТА АДРЕСАЦИИ</w:t>
      </w:r>
    </w:p>
    <w:p w14:paraId="59378192" w14:textId="77777777" w:rsidR="001C71F5" w:rsidRPr="00DD4A25" w:rsidRDefault="001C71F5" w:rsidP="001C71F5">
      <w:pPr>
        <w:pStyle w:val="Default"/>
        <w:jc w:val="center"/>
        <w:rPr>
          <w:color w:val="595959" w:themeColor="text1" w:themeTint="A6"/>
          <w:sz w:val="32"/>
          <w:szCs w:val="28"/>
        </w:rPr>
      </w:pPr>
    </w:p>
    <w:p w14:paraId="4172A584" w14:textId="77777777" w:rsidR="001C71F5" w:rsidRPr="002742B5" w:rsidRDefault="001C71F5" w:rsidP="001C71F5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 xml:space="preserve">В связи с упорядочением адресов объектов недвижимости в населенных пунктах муниципального образования «Тыргетуй» </w:t>
      </w:r>
    </w:p>
    <w:p w14:paraId="66448CDF" w14:textId="77777777" w:rsidR="001C71F5" w:rsidRPr="002742B5" w:rsidRDefault="001C71F5" w:rsidP="001C71F5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 xml:space="preserve">В соответствии постановления Правительство Российской Федерации от 19.11.2014 г. №1221 «Об утверждении Правил присвоения, изменения и аннулирования адресов, руководствуясь Уставом муниципального образования Тыргетуй. </w:t>
      </w:r>
    </w:p>
    <w:p w14:paraId="6EDD31A2" w14:textId="77777777" w:rsidR="001C71F5" w:rsidRDefault="001C71F5" w:rsidP="001C71F5">
      <w:pPr>
        <w:pStyle w:val="Default"/>
        <w:jc w:val="center"/>
        <w:rPr>
          <w:b/>
          <w:bCs/>
          <w:color w:val="595959" w:themeColor="text1" w:themeTint="A6"/>
          <w:sz w:val="32"/>
          <w:szCs w:val="32"/>
        </w:rPr>
      </w:pPr>
      <w:r w:rsidRPr="002742B5">
        <w:rPr>
          <w:b/>
          <w:bCs/>
          <w:color w:val="595959" w:themeColor="text1" w:themeTint="A6"/>
          <w:sz w:val="32"/>
          <w:szCs w:val="32"/>
        </w:rPr>
        <w:t>ПОСТАНОВЛЯЮ:</w:t>
      </w:r>
    </w:p>
    <w:p w14:paraId="36C5FFE6" w14:textId="77777777" w:rsidR="001C71F5" w:rsidRPr="002742B5" w:rsidRDefault="001C71F5" w:rsidP="001C71F5">
      <w:pPr>
        <w:pStyle w:val="Default"/>
        <w:jc w:val="center"/>
        <w:rPr>
          <w:color w:val="595959" w:themeColor="text1" w:themeTint="A6"/>
          <w:sz w:val="32"/>
          <w:szCs w:val="32"/>
        </w:rPr>
      </w:pPr>
    </w:p>
    <w:p w14:paraId="64F6F1B2" w14:textId="77777777" w:rsidR="001C71F5" w:rsidRPr="002742B5" w:rsidRDefault="001C71F5" w:rsidP="001C71F5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1.</w:t>
      </w:r>
      <w:r>
        <w:rPr>
          <w:color w:val="595959" w:themeColor="text1" w:themeTint="A6"/>
          <w:szCs w:val="23"/>
        </w:rPr>
        <w:t xml:space="preserve"> </w:t>
      </w:r>
      <w:r w:rsidRPr="002742B5">
        <w:rPr>
          <w:color w:val="595959" w:themeColor="text1" w:themeTint="A6"/>
          <w:szCs w:val="23"/>
        </w:rPr>
        <w:t>Присвоить следующий адрес</w:t>
      </w:r>
      <w:r>
        <w:rPr>
          <w:color w:val="595959" w:themeColor="text1" w:themeTint="A6"/>
          <w:szCs w:val="23"/>
        </w:rPr>
        <w:t xml:space="preserve"> объекту адресации: Российская Ф</w:t>
      </w:r>
      <w:r w:rsidRPr="002742B5">
        <w:rPr>
          <w:color w:val="595959" w:themeColor="text1" w:themeTint="A6"/>
          <w:szCs w:val="23"/>
        </w:rPr>
        <w:t xml:space="preserve">едерация, Иркутская область, муниципальный район </w:t>
      </w:r>
      <w:proofErr w:type="spellStart"/>
      <w:r w:rsidRPr="002742B5">
        <w:rPr>
          <w:color w:val="595959" w:themeColor="text1" w:themeTint="A6"/>
          <w:szCs w:val="23"/>
        </w:rPr>
        <w:t>Аларский</w:t>
      </w:r>
      <w:proofErr w:type="spellEnd"/>
      <w:r w:rsidRPr="002742B5">
        <w:rPr>
          <w:color w:val="595959" w:themeColor="text1" w:themeTint="A6"/>
          <w:szCs w:val="23"/>
        </w:rPr>
        <w:t xml:space="preserve">, сельское поселение Тыргетуй, </w:t>
      </w:r>
      <w:r>
        <w:rPr>
          <w:color w:val="595959" w:themeColor="text1" w:themeTint="A6"/>
          <w:szCs w:val="23"/>
        </w:rPr>
        <w:t>село Тыргетуй</w:t>
      </w:r>
      <w:r w:rsidRPr="002742B5">
        <w:rPr>
          <w:color w:val="595959" w:themeColor="text1" w:themeTint="A6"/>
          <w:szCs w:val="23"/>
        </w:rPr>
        <w:t xml:space="preserve">, </w:t>
      </w:r>
      <w:r w:rsidRPr="002742B5">
        <w:rPr>
          <w:color w:val="595959" w:themeColor="text1" w:themeTint="A6"/>
          <w:shd w:val="clear" w:color="auto" w:fill="F8F8F8"/>
        </w:rPr>
        <w:t xml:space="preserve">улица </w:t>
      </w:r>
      <w:r>
        <w:rPr>
          <w:color w:val="595959" w:themeColor="text1" w:themeTint="A6"/>
          <w:shd w:val="clear" w:color="auto" w:fill="F8F8F8"/>
        </w:rPr>
        <w:t>Школьная</w:t>
      </w:r>
      <w:r w:rsidRPr="002742B5">
        <w:rPr>
          <w:color w:val="595959" w:themeColor="text1" w:themeTint="A6"/>
          <w:shd w:val="clear" w:color="auto" w:fill="F8F8F8"/>
        </w:rPr>
        <w:t xml:space="preserve">, </w:t>
      </w:r>
      <w:r>
        <w:rPr>
          <w:color w:val="595959" w:themeColor="text1" w:themeTint="A6"/>
          <w:shd w:val="clear" w:color="auto" w:fill="F8F8F8"/>
        </w:rPr>
        <w:t>дом 44</w:t>
      </w:r>
      <w:r w:rsidRPr="002742B5">
        <w:rPr>
          <w:color w:val="595959" w:themeColor="text1" w:themeTint="A6"/>
          <w:szCs w:val="23"/>
        </w:rPr>
        <w:t xml:space="preserve">, </w:t>
      </w:r>
      <w:r>
        <w:rPr>
          <w:color w:val="595959" w:themeColor="text1" w:themeTint="A6"/>
          <w:szCs w:val="23"/>
        </w:rPr>
        <w:t xml:space="preserve">кв. 1, </w:t>
      </w:r>
      <w:r w:rsidRPr="002742B5">
        <w:rPr>
          <w:color w:val="595959" w:themeColor="text1" w:themeTint="A6"/>
          <w:szCs w:val="23"/>
        </w:rPr>
        <w:t xml:space="preserve">кадастровый номер: </w:t>
      </w:r>
      <w:r>
        <w:rPr>
          <w:color w:val="595959" w:themeColor="text1" w:themeTint="A6"/>
          <w:shd w:val="clear" w:color="auto" w:fill="FFFFFF"/>
        </w:rPr>
        <w:t>85:01:000000:1211</w:t>
      </w:r>
      <w:r w:rsidRPr="000074CA">
        <w:rPr>
          <w:color w:val="595959" w:themeColor="text1" w:themeTint="A6"/>
          <w:szCs w:val="23"/>
        </w:rPr>
        <w:t xml:space="preserve">. </w:t>
      </w:r>
    </w:p>
    <w:p w14:paraId="70A31D04" w14:textId="77777777" w:rsidR="001C71F5" w:rsidRPr="002742B5" w:rsidRDefault="001C71F5" w:rsidP="001C71F5">
      <w:pPr>
        <w:pStyle w:val="Default"/>
        <w:ind w:firstLine="709"/>
        <w:jc w:val="both"/>
        <w:rPr>
          <w:color w:val="595959" w:themeColor="text1" w:themeTint="A6"/>
          <w:szCs w:val="23"/>
        </w:rPr>
      </w:pPr>
      <w:r w:rsidRPr="002742B5">
        <w:rPr>
          <w:color w:val="595959" w:themeColor="text1" w:themeTint="A6"/>
          <w:szCs w:val="23"/>
        </w:rPr>
        <w:t>2.</w:t>
      </w:r>
      <w:r>
        <w:rPr>
          <w:color w:val="595959" w:themeColor="text1" w:themeTint="A6"/>
          <w:szCs w:val="23"/>
        </w:rPr>
        <w:t xml:space="preserve"> </w:t>
      </w:r>
      <w:r w:rsidRPr="002742B5">
        <w:rPr>
          <w:color w:val="595959" w:themeColor="text1" w:themeTint="A6"/>
          <w:szCs w:val="23"/>
        </w:rPr>
        <w:t>Опубликовать настоящее Постановление в печатном средстве массовой информации «</w:t>
      </w:r>
      <w:proofErr w:type="spellStart"/>
      <w:r w:rsidRPr="002742B5">
        <w:rPr>
          <w:color w:val="595959" w:themeColor="text1" w:themeTint="A6"/>
          <w:szCs w:val="23"/>
        </w:rPr>
        <w:t>Тыргетуйский</w:t>
      </w:r>
      <w:proofErr w:type="spellEnd"/>
      <w:r w:rsidRPr="002742B5">
        <w:rPr>
          <w:color w:val="595959" w:themeColor="text1" w:themeTint="A6"/>
          <w:szCs w:val="23"/>
        </w:rPr>
        <w:t xml:space="preserve"> вестник», разместить Постановление на официальном сайте администрации муниципального образования «</w:t>
      </w:r>
      <w:proofErr w:type="spellStart"/>
      <w:r w:rsidRPr="002742B5">
        <w:rPr>
          <w:color w:val="595959" w:themeColor="text1" w:themeTint="A6"/>
          <w:szCs w:val="23"/>
        </w:rPr>
        <w:t>Аларский</w:t>
      </w:r>
      <w:proofErr w:type="spellEnd"/>
      <w:r w:rsidRPr="002742B5">
        <w:rPr>
          <w:color w:val="595959" w:themeColor="text1" w:themeTint="A6"/>
          <w:szCs w:val="23"/>
        </w:rPr>
        <w:t xml:space="preserve"> район» на странице МО «Тыргетуй» в информационно-телекоммуникационной сети «Интернет». </w:t>
      </w:r>
    </w:p>
    <w:p w14:paraId="3C9D1D1C" w14:textId="77777777" w:rsidR="001C71F5" w:rsidRPr="002742B5" w:rsidRDefault="001C71F5" w:rsidP="001C71F5">
      <w:pPr>
        <w:ind w:firstLine="709"/>
        <w:jc w:val="both"/>
        <w:rPr>
          <w:rFonts w:ascii="Arial" w:hAnsi="Arial" w:cs="Arial"/>
          <w:color w:val="595959" w:themeColor="text1" w:themeTint="A6"/>
          <w:sz w:val="24"/>
        </w:rPr>
      </w:pPr>
      <w:r w:rsidRPr="002742B5">
        <w:rPr>
          <w:rFonts w:ascii="Arial" w:hAnsi="Arial" w:cs="Arial"/>
          <w:color w:val="595959" w:themeColor="text1" w:themeTint="A6"/>
          <w:sz w:val="24"/>
          <w:szCs w:val="23"/>
        </w:rPr>
        <w:t>3. Контроль за исполнением настоящего постановления оставляю за собой.</w:t>
      </w:r>
    </w:p>
    <w:p w14:paraId="7272A258" w14:textId="77777777" w:rsidR="001C71F5" w:rsidRPr="008241EF" w:rsidRDefault="001C71F5" w:rsidP="001C71F5">
      <w:pPr>
        <w:rPr>
          <w:color w:val="3B3838" w:themeColor="background2" w:themeShade="40"/>
        </w:rPr>
      </w:pPr>
    </w:p>
    <w:p w14:paraId="32CB0EBE" w14:textId="77777777" w:rsidR="001C71F5" w:rsidRDefault="001C71F5" w:rsidP="001C71F5">
      <w:r w:rsidRPr="00EE1F8C">
        <w:rPr>
          <w:noProof/>
          <w:color w:val="595959"/>
          <w:lang w:eastAsia="ru-RU"/>
        </w:rPr>
        <w:drawing>
          <wp:anchor distT="0" distB="0" distL="114300" distR="114300" simplePos="0" relativeHeight="251659264" behindDoc="0" locked="0" layoutInCell="1" allowOverlap="1" wp14:anchorId="71902528" wp14:editId="41EE7042">
            <wp:simplePos x="0" y="0"/>
            <wp:positionH relativeFrom="column">
              <wp:posOffset>266700</wp:posOffset>
            </wp:positionH>
            <wp:positionV relativeFrom="paragraph">
              <wp:posOffset>60325</wp:posOffset>
            </wp:positionV>
            <wp:extent cx="2840990" cy="15487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163C5" w14:textId="77777777" w:rsidR="001C71F5" w:rsidRPr="00EE1F8C" w:rsidRDefault="001C71F5" w:rsidP="001C71F5">
      <w:pPr>
        <w:pStyle w:val="a3"/>
        <w:jc w:val="both"/>
        <w:rPr>
          <w:rFonts w:ascii="Times New Roman" w:hAnsi="Times New Roman"/>
          <w:color w:val="595959"/>
          <w:sz w:val="28"/>
          <w:szCs w:val="28"/>
        </w:rPr>
      </w:pPr>
      <w:r w:rsidRPr="00EE1F8C">
        <w:rPr>
          <w:rFonts w:ascii="Times New Roman" w:hAnsi="Times New Roman"/>
          <w:color w:val="595959"/>
          <w:sz w:val="28"/>
          <w:szCs w:val="28"/>
        </w:rPr>
        <w:t>Л.Н. Иванова</w:t>
      </w:r>
    </w:p>
    <w:p w14:paraId="575D40C0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2F89EAD4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5902A221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5512A108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46B88FF7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3177CB53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5BC00BC3" w14:textId="77777777" w:rsidR="001C71F5" w:rsidRDefault="001C71F5" w:rsidP="001C71F5">
      <w:pPr>
        <w:pStyle w:val="20"/>
        <w:shd w:val="clear" w:color="auto" w:fill="auto"/>
        <w:ind w:right="228"/>
        <w:rPr>
          <w:color w:val="595959"/>
        </w:rPr>
      </w:pPr>
    </w:p>
    <w:p w14:paraId="43A7AB69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CD"/>
    <w:rsid w:val="001C71F5"/>
    <w:rsid w:val="00672FC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06F4B-D737-4348-AE76-6FC116B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C71F5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1F5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  <w:style w:type="paragraph" w:styleId="a3">
    <w:name w:val="No Spacing"/>
    <w:uiPriority w:val="1"/>
    <w:qFormat/>
    <w:rsid w:val="001C7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C7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Иванова</dc:creator>
  <cp:keywords/>
  <dc:description/>
  <cp:lastModifiedBy>Людмила Иванова</cp:lastModifiedBy>
  <cp:revision>2</cp:revision>
  <dcterms:created xsi:type="dcterms:W3CDTF">2024-09-02T06:35:00Z</dcterms:created>
  <dcterms:modified xsi:type="dcterms:W3CDTF">2024-09-02T06:35:00Z</dcterms:modified>
</cp:coreProperties>
</file>