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9B" w:rsidRDefault="004B1C9B" w:rsidP="004B1C9B">
      <w:pPr>
        <w:pStyle w:val="11"/>
        <w:ind w:right="-1"/>
        <w:jc w:val="center"/>
        <w:rPr>
          <w:sz w:val="24"/>
        </w:rPr>
      </w:pPr>
      <w:r>
        <w:rPr>
          <w:sz w:val="24"/>
        </w:rPr>
        <w:t xml:space="preserve">БОХАНСКАЯ ТЕРРИТОРИАЛЬНАЯ </w:t>
      </w:r>
    </w:p>
    <w:p w:rsidR="004B1C9B" w:rsidRDefault="004B1C9B" w:rsidP="004B1C9B">
      <w:pPr>
        <w:pStyle w:val="11"/>
        <w:ind w:right="-1"/>
        <w:jc w:val="center"/>
        <w:rPr>
          <w:sz w:val="24"/>
        </w:rPr>
      </w:pPr>
      <w:r>
        <w:rPr>
          <w:sz w:val="24"/>
        </w:rPr>
        <w:t>ИЗБИРАТЕЛЬНАЯ КОМИССИЯ</w:t>
      </w:r>
    </w:p>
    <w:p w:rsidR="004B1C9B" w:rsidRDefault="004B1C9B" w:rsidP="004B1C9B">
      <w:pPr>
        <w:pStyle w:val="11"/>
        <w:ind w:right="-1"/>
        <w:jc w:val="center"/>
        <w:rPr>
          <w:sz w:val="24"/>
        </w:rPr>
      </w:pPr>
    </w:p>
    <w:p w:rsidR="004B1C9B" w:rsidRDefault="004B1C9B" w:rsidP="004B1C9B"/>
    <w:p w:rsidR="004B1C9B" w:rsidRDefault="004B1C9B" w:rsidP="004B1C9B">
      <w:pPr>
        <w:pStyle w:val="1"/>
      </w:pPr>
      <w:r>
        <w:t>РЕШЕНИЕ</w:t>
      </w:r>
    </w:p>
    <w:p w:rsidR="004B1C9B" w:rsidRDefault="003A5BF1" w:rsidP="004B1C9B">
      <w:pPr>
        <w:jc w:val="center"/>
      </w:pPr>
      <w:r>
        <w:pict>
          <v:line id="_x0000_s1026" style="position:absolute;left:0;text-align:left;z-index:251658240" from="9pt,5.1pt" to="450pt,5.1pt" strokeweight="6pt">
            <v:stroke linestyle="thickBetweenThin"/>
          </v:line>
        </w:pict>
      </w:r>
    </w:p>
    <w:p w:rsidR="004B1C9B" w:rsidRDefault="004B1C9B" w:rsidP="004B1C9B">
      <w:pPr>
        <w:rPr>
          <w:rFonts w:ascii="Arial" w:hAnsi="Arial"/>
          <w:b/>
          <w:sz w:val="18"/>
        </w:rPr>
      </w:pPr>
    </w:p>
    <w:p w:rsidR="004B1C9B" w:rsidRDefault="004B1C9B" w:rsidP="004B1C9B">
      <w:pPr>
        <w:rPr>
          <w:b/>
          <w:sz w:val="28"/>
        </w:rPr>
      </w:pPr>
      <w:r>
        <w:rPr>
          <w:b/>
          <w:sz w:val="28"/>
        </w:rPr>
        <w:t xml:space="preserve">«11» октября 2011 года                                                                      №  </w:t>
      </w:r>
      <w:r w:rsidR="003D627C">
        <w:rPr>
          <w:b/>
          <w:sz w:val="28"/>
        </w:rPr>
        <w:t>4/</w:t>
      </w:r>
      <w:r>
        <w:rPr>
          <w:b/>
          <w:sz w:val="28"/>
        </w:rPr>
        <w:t>20</w:t>
      </w:r>
    </w:p>
    <w:p w:rsidR="004B1C9B" w:rsidRDefault="004B1C9B" w:rsidP="004B1C9B">
      <w:pPr>
        <w:jc w:val="both"/>
      </w:pPr>
    </w:p>
    <w:p w:rsidR="004B1C9B" w:rsidRDefault="004B1C9B" w:rsidP="004B1C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средств федерального бюджета, выделенных </w:t>
      </w:r>
    </w:p>
    <w:p w:rsidR="004B1C9B" w:rsidRDefault="004B1C9B" w:rsidP="004B1C9B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Боханской</w:t>
      </w:r>
      <w:proofErr w:type="spellEnd"/>
      <w:r>
        <w:rPr>
          <w:b/>
          <w:sz w:val="28"/>
          <w:szCs w:val="28"/>
        </w:rPr>
        <w:t xml:space="preserve"> территориальной избирательной комиссии  на подготовку </w:t>
      </w:r>
    </w:p>
    <w:p w:rsidR="004B1C9B" w:rsidRDefault="004B1C9B" w:rsidP="004B1C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проведение выборов депутатов Государственной Думы </w:t>
      </w:r>
    </w:p>
    <w:p w:rsidR="004B1C9B" w:rsidRDefault="004B1C9B" w:rsidP="004B1C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Собрания Российской Федерации шестого созыва</w:t>
      </w:r>
    </w:p>
    <w:p w:rsidR="004B1C9B" w:rsidRDefault="004B1C9B" w:rsidP="004B1C9B">
      <w:pPr>
        <w:pStyle w:val="3"/>
        <w:ind w:firstLine="0"/>
        <w:jc w:val="center"/>
        <w:rPr>
          <w:b/>
        </w:rPr>
      </w:pPr>
    </w:p>
    <w:p w:rsidR="004B1C9B" w:rsidRDefault="004B1C9B" w:rsidP="004B1C9B">
      <w:pPr>
        <w:pStyle w:val="14-15"/>
        <w:spacing w:line="240" w:lineRule="auto"/>
        <w:rPr>
          <w:spacing w:val="60"/>
        </w:rPr>
      </w:pPr>
      <w:r>
        <w:t xml:space="preserve">В соответствии со статьями 27, 63 и 70 Федерального закона «О выборах депутатов Государственной Думы Федерального Собрания Российской Федерации», с пунктом 1.4 раздела 1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</w:t>
      </w:r>
      <w:proofErr w:type="gramStart"/>
      <w:r>
        <w:t xml:space="preserve">комиссиям референдума, утвержденной постановлением Центральной избирательной комиссии Российской Федерации от 21 августа 2007 года № 26/196-5, на основании постановления Избирательной комиссии  Иркутской области от 22 сентября 2011 года № 60/764 «О распределении средств федерального бюджета, выделенных Избирательной комиссии Иркутской области на подготовку и проведение выборов депутатов Государственной Думы Федерального Собрания Российской Федерации шестого созыва» </w:t>
      </w:r>
      <w:proofErr w:type="spellStart"/>
      <w:r>
        <w:t>Боханская</w:t>
      </w:r>
      <w:proofErr w:type="spellEnd"/>
      <w:r>
        <w:rPr>
          <w:bCs w:val="0"/>
        </w:rPr>
        <w:t xml:space="preserve"> территориальная избирательная комиссия</w:t>
      </w:r>
      <w:proofErr w:type="gramEnd"/>
    </w:p>
    <w:p w:rsidR="004B1C9B" w:rsidRDefault="004B1C9B" w:rsidP="004B1C9B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  <w:bCs/>
        </w:rPr>
        <w:t>РЕШИЛА</w:t>
      </w:r>
      <w:r>
        <w:rPr>
          <w:b/>
        </w:rPr>
        <w:t>:</w:t>
      </w:r>
    </w:p>
    <w:p w:rsidR="004B1C9B" w:rsidRDefault="004B1C9B" w:rsidP="004B1C9B">
      <w:pPr>
        <w:pStyle w:val="3"/>
        <w:spacing w:line="240" w:lineRule="auto"/>
        <w:ind w:firstLine="0"/>
        <w:jc w:val="center"/>
        <w:rPr>
          <w:b/>
        </w:rPr>
      </w:pPr>
    </w:p>
    <w:p w:rsidR="004B1C9B" w:rsidRDefault="004B1C9B" w:rsidP="004B1C9B">
      <w:pPr>
        <w:pStyle w:val="14-15"/>
        <w:spacing w:line="240" w:lineRule="auto"/>
        <w:rPr>
          <w:spacing w:val="-2"/>
        </w:rPr>
      </w:pPr>
      <w:r>
        <w:rPr>
          <w:spacing w:val="-2"/>
        </w:rPr>
        <w:t xml:space="preserve">1. Утвердить распределение средств федерального бюджета, выделенных  </w:t>
      </w:r>
      <w:proofErr w:type="spellStart"/>
      <w:r>
        <w:rPr>
          <w:spacing w:val="-2"/>
        </w:rPr>
        <w:t>Боханской</w:t>
      </w:r>
      <w:proofErr w:type="spellEnd"/>
      <w:r>
        <w:rPr>
          <w:spacing w:val="-2"/>
        </w:rPr>
        <w:t xml:space="preserve"> территориальной избирательной комиссии на финансовое обеспечение подготовки и проведения </w:t>
      </w:r>
      <w:proofErr w:type="gramStart"/>
      <w:r>
        <w:rPr>
          <w:spacing w:val="-2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spacing w:val="-2"/>
        </w:rPr>
        <w:t xml:space="preserve"> созыва (приложение № 1).</w:t>
      </w:r>
    </w:p>
    <w:p w:rsidR="004B1C9B" w:rsidRDefault="004B1C9B" w:rsidP="004B1C9B">
      <w:pPr>
        <w:pStyle w:val="14-15"/>
        <w:spacing w:before="120" w:line="240" w:lineRule="auto"/>
      </w:pPr>
      <w:r>
        <w:t xml:space="preserve">2. Утвердить распределение средств федерального бюджета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шестого</w:t>
      </w:r>
      <w:proofErr w:type="gramEnd"/>
      <w:r>
        <w:t xml:space="preserve"> созыва, выделенных участковым избирательным комиссиям (приложение № 2).</w:t>
      </w:r>
    </w:p>
    <w:p w:rsidR="004B1C9B" w:rsidRDefault="004B1C9B" w:rsidP="004B1C9B">
      <w:pPr>
        <w:pStyle w:val="14-15"/>
        <w:spacing w:before="120" w:line="240" w:lineRule="auto"/>
      </w:pPr>
      <w:proofErr w:type="gramStart"/>
      <w:r>
        <w:t xml:space="preserve">Расходы на подготовку и проведение выборов депутатов Государственной Думы Федерального Собрания Российской Федерации шестого созыва за нижестоящие избирательные комиссии и финансирование их непредвиденных расходов (дополнительную оплату труда (вознаграждение), транспортные услуги, приобретение технологического </w:t>
      </w:r>
      <w:r>
        <w:lastRenderedPageBreak/>
        <w:t xml:space="preserve">оборудования и другие непредвиденные расходы) осуществляются председателем </w:t>
      </w:r>
      <w:proofErr w:type="spellStart"/>
      <w:r>
        <w:t>Боханской</w:t>
      </w:r>
      <w:proofErr w:type="spellEnd"/>
      <w:r>
        <w:t xml:space="preserve"> территориальной избирательной комиссии, в пределах средств федерального бюджета согласно приложению № 2.</w:t>
      </w:r>
      <w:proofErr w:type="gramEnd"/>
    </w:p>
    <w:p w:rsidR="004B1C9B" w:rsidRDefault="004B1C9B" w:rsidP="004B1C9B">
      <w:pPr>
        <w:pStyle w:val="14-15"/>
        <w:spacing w:line="240" w:lineRule="auto"/>
        <w:rPr>
          <w:spacing w:val="-2"/>
        </w:rPr>
      </w:pPr>
    </w:p>
    <w:p w:rsidR="004B1C9B" w:rsidRDefault="004B1C9B" w:rsidP="004B1C9B">
      <w:pPr>
        <w:pStyle w:val="14-15"/>
        <w:spacing w:line="240" w:lineRule="auto"/>
        <w:rPr>
          <w:spacing w:val="-2"/>
        </w:rPr>
      </w:pPr>
      <w:r>
        <w:rPr>
          <w:spacing w:val="-2"/>
        </w:rPr>
        <w:t xml:space="preserve">3. Утвердить смету расходов </w:t>
      </w:r>
      <w:proofErr w:type="spellStart"/>
      <w:r>
        <w:rPr>
          <w:spacing w:val="-2"/>
        </w:rPr>
        <w:t>Боханской</w:t>
      </w:r>
      <w:proofErr w:type="spellEnd"/>
      <w:r>
        <w:rPr>
          <w:spacing w:val="-2"/>
        </w:rPr>
        <w:t xml:space="preserve"> территориальной избирательной комиссии на подготовку и проведение </w:t>
      </w:r>
      <w:proofErr w:type="gramStart"/>
      <w:r>
        <w:rPr>
          <w:spacing w:val="-2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spacing w:val="-2"/>
        </w:rPr>
        <w:t xml:space="preserve"> созыва (приложение № 3).</w:t>
      </w:r>
    </w:p>
    <w:p w:rsidR="004B1C9B" w:rsidRDefault="004B1C9B" w:rsidP="004B1C9B">
      <w:pPr>
        <w:pStyle w:val="14-15"/>
        <w:spacing w:line="240" w:lineRule="auto"/>
        <w:rPr>
          <w:szCs w:val="30"/>
        </w:rPr>
      </w:pPr>
    </w:p>
    <w:p w:rsidR="004B1C9B" w:rsidRDefault="004B1C9B" w:rsidP="004B1C9B">
      <w:pPr>
        <w:pStyle w:val="14-15"/>
        <w:spacing w:line="240" w:lineRule="auto"/>
        <w:rPr>
          <w:szCs w:val="30"/>
        </w:rPr>
      </w:pPr>
      <w:r>
        <w:rPr>
          <w:szCs w:val="30"/>
        </w:rPr>
        <w:t xml:space="preserve">4. </w:t>
      </w:r>
      <w:r>
        <w:rPr>
          <w:spacing w:val="-2"/>
        </w:rPr>
        <w:t xml:space="preserve">Утвердить сметы расходов участковых избирательных комиссии на подготовку и проведение </w:t>
      </w:r>
      <w:proofErr w:type="gramStart"/>
      <w:r>
        <w:rPr>
          <w:spacing w:val="-2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spacing w:val="-2"/>
        </w:rPr>
        <w:t xml:space="preserve"> созыва (приложения № 4 - 44).</w:t>
      </w:r>
    </w:p>
    <w:p w:rsidR="004B1C9B" w:rsidRDefault="004B1C9B" w:rsidP="004B1C9B">
      <w:pPr>
        <w:pStyle w:val="14-15"/>
        <w:spacing w:line="240" w:lineRule="auto"/>
      </w:pPr>
    </w:p>
    <w:p w:rsidR="004B1C9B" w:rsidRDefault="004B1C9B" w:rsidP="004B1C9B">
      <w:pPr>
        <w:pStyle w:val="14-15"/>
        <w:spacing w:line="240" w:lineRule="auto"/>
      </w:pPr>
      <w:r>
        <w:t xml:space="preserve">5. Председателю (Петров М.В.) </w:t>
      </w:r>
      <w:proofErr w:type="spellStart"/>
      <w:r>
        <w:t>Боханской</w:t>
      </w:r>
      <w:proofErr w:type="spellEnd"/>
      <w:r>
        <w:t xml:space="preserve"> территориальной избирательной комиссии обеспечить постоянный </w:t>
      </w:r>
      <w:proofErr w:type="gramStart"/>
      <w:r>
        <w:t>контроль за</w:t>
      </w:r>
      <w:proofErr w:type="gramEnd"/>
      <w:r>
        <w:t xml:space="preserve"> целевым использованием средств федерального бюджета, выделенных на подготовку и проведение выборов территориальной и участковым избирательным комиссиям.</w:t>
      </w:r>
    </w:p>
    <w:p w:rsidR="004B1C9B" w:rsidRDefault="004B1C9B" w:rsidP="004B1C9B">
      <w:pPr>
        <w:pStyle w:val="14-15"/>
        <w:spacing w:line="240" w:lineRule="auto"/>
      </w:pPr>
    </w:p>
    <w:p w:rsidR="004B1C9B" w:rsidRDefault="004B1C9B" w:rsidP="004B1C9B">
      <w:pPr>
        <w:pStyle w:val="14-15"/>
        <w:spacing w:line="240" w:lineRule="auto"/>
      </w:pPr>
      <w:r>
        <w:t xml:space="preserve">6. Председателям участковых избирательных комиссий представить </w:t>
      </w:r>
      <w:proofErr w:type="spellStart"/>
      <w:r>
        <w:t>Боханской</w:t>
      </w:r>
      <w:proofErr w:type="spellEnd"/>
      <w:r>
        <w:t xml:space="preserve"> территориальной избирательной комиссии до 14 декабря 2011 года отчёт о поступлении и расходовании средств федерального бюджета, выделенных участковым избирательным комиссиям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шестого созыва</w:t>
      </w:r>
      <w:proofErr w:type="gramEnd"/>
      <w:r>
        <w:t>.</w:t>
      </w:r>
    </w:p>
    <w:p w:rsidR="004B1C9B" w:rsidRDefault="004B1C9B" w:rsidP="004B1C9B">
      <w:pPr>
        <w:pStyle w:val="14-15"/>
        <w:spacing w:line="240" w:lineRule="auto"/>
      </w:pPr>
    </w:p>
    <w:p w:rsidR="004B1C9B" w:rsidRDefault="004B1C9B" w:rsidP="004B1C9B">
      <w:pPr>
        <w:pStyle w:val="14-15"/>
        <w:spacing w:line="240" w:lineRule="auto"/>
      </w:pPr>
      <w:r>
        <w:t xml:space="preserve">7. Представить Избирательной комиссии Иркутской области до 24 декабря 2011 года отчёт о поступлении и расходовании средств федерального бюджета, выделенных </w:t>
      </w:r>
      <w:proofErr w:type="spellStart"/>
      <w:r>
        <w:t>Боханской</w:t>
      </w:r>
      <w:proofErr w:type="spellEnd"/>
      <w:r>
        <w:t xml:space="preserve"> территориальной избирательной комиссии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шестого созыва</w:t>
      </w:r>
      <w:proofErr w:type="gramEnd"/>
      <w:r>
        <w:t>.</w:t>
      </w:r>
    </w:p>
    <w:p w:rsidR="004B1C9B" w:rsidRDefault="004B1C9B" w:rsidP="004B1C9B">
      <w:pPr>
        <w:pStyle w:val="3"/>
        <w:spacing w:line="240" w:lineRule="auto"/>
      </w:pPr>
    </w:p>
    <w:p w:rsidR="004B1C9B" w:rsidRDefault="004B1C9B" w:rsidP="004B1C9B">
      <w:pPr>
        <w:pStyle w:val="3"/>
        <w:spacing w:line="240" w:lineRule="auto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М.В.Петрова.</w:t>
      </w:r>
    </w:p>
    <w:p w:rsidR="004B1C9B" w:rsidRDefault="004B1C9B" w:rsidP="004B1C9B">
      <w:pPr>
        <w:ind w:firstLine="720"/>
        <w:jc w:val="both"/>
        <w:rPr>
          <w:bCs/>
          <w:sz w:val="28"/>
        </w:rPr>
      </w:pPr>
    </w:p>
    <w:p w:rsidR="004B1C9B" w:rsidRDefault="004B1C9B" w:rsidP="004B1C9B">
      <w:pPr>
        <w:jc w:val="both"/>
        <w:rPr>
          <w:sz w:val="28"/>
        </w:rPr>
      </w:pPr>
    </w:p>
    <w:p w:rsidR="004B1C9B" w:rsidRDefault="004B1C9B" w:rsidP="004B1C9B">
      <w:pPr>
        <w:jc w:val="both"/>
      </w:pPr>
    </w:p>
    <w:p w:rsidR="004B1C9B" w:rsidRDefault="004B1C9B" w:rsidP="004B1C9B">
      <w:pPr>
        <w:jc w:val="both"/>
      </w:pPr>
      <w:r>
        <w:t xml:space="preserve"> </w:t>
      </w:r>
    </w:p>
    <w:p w:rsidR="004B1C9B" w:rsidRDefault="004B1C9B" w:rsidP="004B1C9B">
      <w:pPr>
        <w:rPr>
          <w:b/>
        </w:rPr>
      </w:pPr>
    </w:p>
    <w:p w:rsidR="004B1C9B" w:rsidRDefault="004B1C9B" w:rsidP="004B1C9B">
      <w:pPr>
        <w:jc w:val="both"/>
      </w:pPr>
    </w:p>
    <w:p w:rsidR="004B1C9B" w:rsidRDefault="004B1C9B" w:rsidP="004B1C9B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 М.В.Петров</w:t>
      </w:r>
    </w:p>
    <w:p w:rsidR="004B1C9B" w:rsidRDefault="004B1C9B" w:rsidP="004B1C9B">
      <w:pPr>
        <w:rPr>
          <w:sz w:val="28"/>
        </w:rPr>
      </w:pPr>
    </w:p>
    <w:p w:rsidR="004B1C9B" w:rsidRDefault="004B1C9B" w:rsidP="004B1C9B">
      <w:pPr>
        <w:pStyle w:val="2"/>
      </w:pPr>
      <w:r>
        <w:t xml:space="preserve">Секретарь комиссии                                                                    </w:t>
      </w:r>
      <w:proofErr w:type="spellStart"/>
      <w:r>
        <w:t>Л.Л.Тугулханова</w:t>
      </w:r>
      <w:proofErr w:type="spellEnd"/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9B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A5BF1"/>
    <w:rsid w:val="003B62F5"/>
    <w:rsid w:val="003D627C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1C9B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B7E15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9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9B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B1C9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B1C9B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B1C9B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B1C9B"/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B1C9B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B1C9B"/>
    <w:rPr>
      <w:rFonts w:ascii="Times New Roman" w:eastAsia="Times New Roman" w:hAnsi="Times New Roman"/>
      <w:color w:val="000000"/>
      <w:spacing w:val="3"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4B1C9B"/>
    <w:pPr>
      <w:keepNext/>
      <w:ind w:right="-426"/>
      <w:jc w:val="both"/>
    </w:pPr>
    <w:rPr>
      <w:b/>
      <w:sz w:val="26"/>
      <w:szCs w:val="20"/>
    </w:rPr>
  </w:style>
  <w:style w:type="paragraph" w:customStyle="1" w:styleId="14-15">
    <w:name w:val="14-15"/>
    <w:basedOn w:val="a5"/>
    <w:rsid w:val="004B1C9B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4B1C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C9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WolfishLair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2011-11-03T05:33:00Z</dcterms:created>
  <dcterms:modified xsi:type="dcterms:W3CDTF">2011-11-03T06:26:00Z</dcterms:modified>
</cp:coreProperties>
</file>