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67D8" w14:textId="77777777" w:rsidR="00307D89" w:rsidRDefault="008534F0" w:rsidP="00EB2775">
      <w:pPr>
        <w:widowControl w:val="0"/>
        <w:jc w:val="center"/>
      </w:pPr>
      <w:r>
        <w:rPr>
          <w:noProof/>
        </w:rPr>
        <w:pict w14:anchorId="55FC8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55pt;height:53.2pt;visibility:visible">
            <v:imagedata r:id="rId7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307D89" w14:paraId="4AA47DC7" w14:textId="77777777">
        <w:tc>
          <w:tcPr>
            <w:tcW w:w="9570" w:type="dxa"/>
          </w:tcPr>
          <w:p w14:paraId="65856C9C" w14:textId="77777777" w:rsidR="00307D89" w:rsidRDefault="00307D89" w:rsidP="00EB277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307D89" w14:paraId="6770D8D7" w14:textId="77777777">
        <w:tc>
          <w:tcPr>
            <w:tcW w:w="9570" w:type="dxa"/>
          </w:tcPr>
          <w:p w14:paraId="237A24B8" w14:textId="77777777" w:rsidR="00307D89" w:rsidRDefault="00307D89" w:rsidP="00EB277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1FDF7020" w14:textId="77777777" w:rsidR="00307D89" w:rsidRDefault="00307D89" w:rsidP="00EB277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59DD47D3" w14:textId="77777777" w:rsidR="00307D89" w:rsidRDefault="00307D89" w:rsidP="00EB277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6F3A34" w14:textId="77777777" w:rsidR="00307D89" w:rsidRPr="005F4C56" w:rsidRDefault="00307D89" w:rsidP="00EB2775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F4C56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F18DA06" w14:textId="77777777" w:rsidR="00307D89" w:rsidRDefault="00307D89" w:rsidP="00EB277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6F3BA6F0" w14:textId="77777777" w:rsidR="00307D89" w:rsidRDefault="00307D89" w:rsidP="00EB2775">
      <w:pPr>
        <w:widowControl w:val="0"/>
        <w:rPr>
          <w:sz w:val="10"/>
          <w:szCs w:val="10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785"/>
      </w:tblGrid>
      <w:tr w:rsidR="00307D89" w:rsidRPr="00EB2775" w14:paraId="0CF21BAC" w14:textId="77777777" w:rsidTr="00EB2775">
        <w:tc>
          <w:tcPr>
            <w:tcW w:w="4785" w:type="dxa"/>
          </w:tcPr>
          <w:p w14:paraId="5E804889" w14:textId="6A54DB1C" w:rsidR="00307D89" w:rsidRPr="00EB2775" w:rsidRDefault="00EB2775" w:rsidP="00EB2775">
            <w:pPr>
              <w:widowControl w:val="0"/>
              <w:rPr>
                <w:b/>
                <w:bCs/>
              </w:rPr>
            </w:pPr>
            <w:r w:rsidRPr="00EB2775">
              <w:rPr>
                <w:b/>
                <w:bCs/>
              </w:rPr>
              <w:t>17.04.2024</w:t>
            </w:r>
          </w:p>
        </w:tc>
        <w:tc>
          <w:tcPr>
            <w:tcW w:w="4785" w:type="dxa"/>
          </w:tcPr>
          <w:p w14:paraId="7A6B99A4" w14:textId="3F9EA0AE" w:rsidR="00307D89" w:rsidRPr="00EB2775" w:rsidRDefault="00307D89" w:rsidP="00EB2775">
            <w:pPr>
              <w:widowControl w:val="0"/>
              <w:jc w:val="right"/>
              <w:rPr>
                <w:b/>
                <w:bCs/>
              </w:rPr>
            </w:pPr>
            <w:r w:rsidRPr="00EB2775">
              <w:rPr>
                <w:b/>
                <w:bCs/>
              </w:rPr>
              <w:t xml:space="preserve">№ </w:t>
            </w:r>
            <w:r w:rsidR="00EB2775" w:rsidRPr="00EB2775">
              <w:rPr>
                <w:b/>
                <w:bCs/>
              </w:rPr>
              <w:t>395-п</w:t>
            </w:r>
          </w:p>
        </w:tc>
      </w:tr>
      <w:tr w:rsidR="00307D89" w14:paraId="3186D98A" w14:textId="77777777" w:rsidTr="00EB2775">
        <w:trPr>
          <w:trHeight w:val="663"/>
        </w:trPr>
        <w:tc>
          <w:tcPr>
            <w:tcW w:w="9570" w:type="dxa"/>
            <w:gridSpan w:val="2"/>
          </w:tcPr>
          <w:p w14:paraId="3B27D70A" w14:textId="3B50821D" w:rsidR="00307D89" w:rsidRDefault="00307D89" w:rsidP="00EB27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557CD867" w14:textId="77777777" w:rsidR="00307D89" w:rsidRDefault="00307D89" w:rsidP="00EB277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543FC1" w14:textId="77777777" w:rsidR="00307D89" w:rsidRDefault="00307D89" w:rsidP="00EB2775">
      <w:pPr>
        <w:widowControl w:val="0"/>
        <w:rPr>
          <w:sz w:val="10"/>
          <w:szCs w:val="1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307D89" w14:paraId="5E344B13" w14:textId="77777777" w:rsidTr="00EB2775">
        <w:trPr>
          <w:trHeight w:val="97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441E8091" w14:textId="77777777" w:rsidR="00307D89" w:rsidRPr="00724F77" w:rsidRDefault="00307D89" w:rsidP="00EB2775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 xml:space="preserve">О внесении изменений в муниципальную программу </w:t>
            </w:r>
          </w:p>
          <w:p w14:paraId="61371004" w14:textId="77777777" w:rsidR="00307D89" w:rsidRPr="00724F77" w:rsidRDefault="00307D89" w:rsidP="00EB2775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«Сохранение и развитие культуры в Черемховском районном муниципальном образовании»</w:t>
            </w:r>
          </w:p>
          <w:p w14:paraId="186E6563" w14:textId="77777777" w:rsidR="00307D89" w:rsidRDefault="00307D89" w:rsidP="00EB2775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730F604" w14:textId="35E29543" w:rsidR="00307D89" w:rsidRDefault="00307D89" w:rsidP="00EB2775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 xml:space="preserve">деральным законом от 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4C5AB053" w14:textId="77777777" w:rsidR="00307D89" w:rsidRDefault="00307D89" w:rsidP="00EB2775">
      <w:pPr>
        <w:widowControl w:val="0"/>
        <w:ind w:firstLine="709"/>
        <w:jc w:val="both"/>
        <w:rPr>
          <w:sz w:val="28"/>
          <w:szCs w:val="28"/>
        </w:rPr>
      </w:pPr>
    </w:p>
    <w:p w14:paraId="4E2B34D2" w14:textId="77777777" w:rsidR="00307D89" w:rsidRDefault="00307D89" w:rsidP="00EB277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A963FDE" w14:textId="77777777" w:rsidR="00307D89" w:rsidRDefault="00307D89" w:rsidP="00EB2775">
      <w:pPr>
        <w:widowControl w:val="0"/>
        <w:ind w:firstLine="709"/>
        <w:jc w:val="both"/>
        <w:rPr>
          <w:sz w:val="28"/>
          <w:szCs w:val="28"/>
        </w:rPr>
      </w:pPr>
    </w:p>
    <w:p w14:paraId="211D10DA" w14:textId="64B75A6A" w:rsidR="00307D89" w:rsidRDefault="00307D89" w:rsidP="00EB27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>
        <w:rPr>
          <w:sz w:val="28"/>
          <w:szCs w:val="28"/>
        </w:rPr>
        <w:t xml:space="preserve">с изменениями, </w:t>
      </w:r>
      <w:r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>
        <w:rPr>
          <w:sz w:val="28"/>
          <w:szCs w:val="28"/>
        </w:rPr>
        <w:t xml:space="preserve"> года</w:t>
      </w:r>
      <w:r w:rsidRPr="00C47E88">
        <w:rPr>
          <w:sz w:val="28"/>
          <w:szCs w:val="28"/>
        </w:rPr>
        <w:t xml:space="preserve"> № 274,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 xml:space="preserve">13 июля 2018 года № 445, от 7 сентября 2018 года № 548-п, от 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25 октября 2018 года № 607-п, от 5 декабря 2018 года № 719-п, от 26 декабря 2018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789-п, от 16 января 2019 года № 14-п, от 7 марта 2019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134-п,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3 июня 2019 года № 307-п, от 31 июля 2019 года № 402-п, от 30 сентября 2019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556-п, от 6 ноября 2019 года № 650-п, от 15 ноября 2019 года № 690-п,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26 декабря  2019 года № 810-п, от 15 января 2020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 xml:space="preserve">№ 13-п, от 4 февраля 2020 года № 74-п, от 10 марта 2020 года № </w:t>
      </w:r>
      <w:r w:rsidRPr="00A10DC1">
        <w:rPr>
          <w:sz w:val="28"/>
          <w:szCs w:val="28"/>
        </w:rPr>
        <w:t>137</w:t>
      </w:r>
      <w:r>
        <w:rPr>
          <w:sz w:val="28"/>
          <w:szCs w:val="28"/>
        </w:rPr>
        <w:t>-</w:t>
      </w:r>
      <w:r w:rsidRPr="00A10DC1">
        <w:rPr>
          <w:sz w:val="28"/>
          <w:szCs w:val="28"/>
        </w:rPr>
        <w:t>п</w:t>
      </w:r>
      <w:r w:rsidRPr="00C47E88">
        <w:rPr>
          <w:sz w:val="28"/>
          <w:szCs w:val="28"/>
        </w:rPr>
        <w:t>, от</w:t>
      </w:r>
      <w:r>
        <w:rPr>
          <w:sz w:val="28"/>
          <w:szCs w:val="28"/>
        </w:rPr>
        <w:t xml:space="preserve"> 1</w:t>
      </w:r>
      <w:r w:rsidRPr="00C47E88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157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27 июля 2020 года № 371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25 сентября 2020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460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 xml:space="preserve">п, от 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15 октября 2020 года № 524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 xml:space="preserve">п, от 16 октября </w:t>
      </w:r>
      <w:r w:rsidRPr="00C47E88">
        <w:rPr>
          <w:sz w:val="28"/>
          <w:szCs w:val="28"/>
        </w:rPr>
        <w:lastRenderedPageBreak/>
        <w:t>2020 года № 526-п, от 28 октября 2020 года № 550-п, от 25 декабря 2020 года № 679-п,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12 февраля 2021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63-п, от 11 марта 2021 года № 131-п, от 13 мая 2021 года № 239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25 июня 2021 года № 316-п</w:t>
      </w:r>
      <w:r>
        <w:rPr>
          <w:sz w:val="28"/>
          <w:szCs w:val="28"/>
        </w:rPr>
        <w:t xml:space="preserve">, от 10 сентября 2021 года № 424-п, от 15 октября 2021 года  № 494-п, </w:t>
      </w:r>
      <w:r w:rsidRPr="000B2232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B223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B2232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570</w:t>
      </w:r>
      <w:r w:rsidRPr="000B2232">
        <w:rPr>
          <w:sz w:val="28"/>
          <w:szCs w:val="28"/>
        </w:rPr>
        <w:t>-п</w:t>
      </w:r>
      <w:r>
        <w:rPr>
          <w:sz w:val="28"/>
          <w:szCs w:val="28"/>
        </w:rPr>
        <w:t xml:space="preserve">, от 30 декабря 2021 года № 654-п, от </w:t>
      </w:r>
      <w:r w:rsidRPr="00A10DC1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2022 года № 53-п, от 18 марта 2022 года № 127-п, от 26 апреля 2022 года № 228-п, от </w:t>
      </w:r>
      <w:r w:rsidRPr="00A10DC1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2022 года  № 316 -п, от 27 июня 2022 года № 355-п, от 28 июля 2022 № 426-п, от 19 августа 2022 года № 458-п, от </w:t>
      </w:r>
      <w:r w:rsidRPr="00A10DC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2022 года № 556-п, от 28 октября 2022 года № 590-п, от 22 декабря 2022 года № 727-п, от 23 декабря 2022 года  № 729-п, от 16 января 2023 года № 9-п, от 18 января 2023 года № 21-п, от 9 февраля 2023 года № 77-п, от 3 марта 2023 года № 119-п, от 31 марта 2023 года № 172-п, от 16 мая 2023 года № 258-п, 7 июня 2023 года № 297-п, 12 июля 2023 год № 351-п,</w:t>
      </w:r>
      <w:r w:rsidR="00351C99" w:rsidRPr="00351C99">
        <w:rPr>
          <w:sz w:val="28"/>
          <w:szCs w:val="28"/>
        </w:rPr>
        <w:t xml:space="preserve"> от 21 сентября 2023 год № 526-п</w:t>
      </w:r>
      <w:r w:rsidR="00351C99">
        <w:rPr>
          <w:sz w:val="28"/>
          <w:szCs w:val="28"/>
        </w:rPr>
        <w:t xml:space="preserve">, </w:t>
      </w:r>
      <w:r w:rsidR="00C55415">
        <w:rPr>
          <w:sz w:val="28"/>
          <w:szCs w:val="28"/>
        </w:rPr>
        <w:t xml:space="preserve">от </w:t>
      </w:r>
      <w:r>
        <w:rPr>
          <w:sz w:val="28"/>
          <w:szCs w:val="28"/>
        </w:rPr>
        <w:t>25 октября 2023 год № 604-п,</w:t>
      </w:r>
      <w:r w:rsidR="00C5541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 декабря 2023 год</w:t>
      </w:r>
      <w:r w:rsidR="00C55415">
        <w:rPr>
          <w:sz w:val="28"/>
          <w:szCs w:val="28"/>
        </w:rPr>
        <w:t xml:space="preserve"> </w:t>
      </w:r>
      <w:r>
        <w:rPr>
          <w:sz w:val="28"/>
          <w:szCs w:val="28"/>
        </w:rPr>
        <w:t>№ 941-п</w:t>
      </w:r>
      <w:r w:rsidR="00C55415">
        <w:rPr>
          <w:sz w:val="28"/>
          <w:szCs w:val="28"/>
        </w:rPr>
        <w:t>, от 18 января 2024 год</w:t>
      </w:r>
      <w:r w:rsidR="00DE38E3">
        <w:rPr>
          <w:sz w:val="28"/>
          <w:szCs w:val="28"/>
        </w:rPr>
        <w:t>а</w:t>
      </w:r>
      <w:r w:rsidR="00C55415">
        <w:rPr>
          <w:sz w:val="28"/>
          <w:szCs w:val="28"/>
        </w:rPr>
        <w:t xml:space="preserve"> № 14-п</w:t>
      </w:r>
      <w:r w:rsidR="00DE38E3">
        <w:rPr>
          <w:sz w:val="28"/>
          <w:szCs w:val="28"/>
        </w:rPr>
        <w:t>, от 19 марта 2024 года № 280-п</w:t>
      </w:r>
      <w:r w:rsidR="00C55415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731C2F91" w14:textId="77777777" w:rsidR="00307D89" w:rsidRDefault="00307D89" w:rsidP="00EB277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1B59CC9B" w14:textId="77777777" w:rsidR="00307D89" w:rsidRPr="00C16963" w:rsidRDefault="00307D89" w:rsidP="00EB27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791"/>
        <w:gridCol w:w="6565"/>
      </w:tblGrid>
      <w:tr w:rsidR="00307D89" w:rsidRPr="008534F0" w14:paraId="6DDE1087" w14:textId="77777777" w:rsidTr="008534F0">
        <w:trPr>
          <w:trHeight w:val="1"/>
          <w:jc w:val="center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B24C2" w14:textId="77777777" w:rsidR="00307D89" w:rsidRPr="008534F0" w:rsidRDefault="00307D89" w:rsidP="00EB277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</w:pPr>
            <w:r w:rsidRPr="008534F0">
              <w:t>Объем и источники финансирования муниципальной программы</w:t>
            </w:r>
          </w:p>
        </w:tc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E0722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По годам реализации муниципальной программы:</w:t>
            </w:r>
          </w:p>
          <w:p w14:paraId="68B48954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2018 год – 45 629,18 тыс. руб.;</w:t>
            </w:r>
          </w:p>
          <w:p w14:paraId="71053D85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2019 год – 51 048,22 тыс. руб.;</w:t>
            </w:r>
          </w:p>
          <w:p w14:paraId="711607A2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2020 год – 54 226,21 тыс. руб.;</w:t>
            </w:r>
          </w:p>
          <w:p w14:paraId="752FB67A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2021 год – 60 188,60 тыс. руб.;</w:t>
            </w:r>
          </w:p>
          <w:p w14:paraId="4278646D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2022 год – 66 362,50 тыс. руб.;</w:t>
            </w:r>
          </w:p>
          <w:p w14:paraId="1FB1780D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2023 год – 72 041,06 тыс. руб.;</w:t>
            </w:r>
          </w:p>
          <w:p w14:paraId="76574504" w14:textId="319D86CE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2024 год – </w:t>
            </w:r>
            <w:r w:rsidR="00DE38E3" w:rsidRPr="008534F0">
              <w:t>9</w:t>
            </w:r>
            <w:r w:rsidR="00A45FC1" w:rsidRPr="008534F0">
              <w:t>1</w:t>
            </w:r>
            <w:r w:rsidR="00DE38E3" w:rsidRPr="008534F0">
              <w:t> 538,71</w:t>
            </w:r>
            <w:r w:rsidRPr="008534F0">
              <w:t xml:space="preserve"> тыс. руб.;</w:t>
            </w:r>
          </w:p>
          <w:p w14:paraId="0CFF906F" w14:textId="7D584AF3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2025 год – </w:t>
            </w:r>
            <w:r w:rsidR="00DE38E3" w:rsidRPr="008534F0">
              <w:t>62 737,88</w:t>
            </w:r>
            <w:r w:rsidRPr="008534F0">
              <w:t xml:space="preserve"> тыс. руб.;</w:t>
            </w:r>
          </w:p>
          <w:p w14:paraId="4354AE0B" w14:textId="4AD0B636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2026 год – </w:t>
            </w:r>
            <w:r w:rsidR="00DE38E3" w:rsidRPr="008534F0">
              <w:t>59 520,16</w:t>
            </w:r>
            <w:r w:rsidRPr="008534F0">
              <w:t xml:space="preserve"> тыс.руб.</w:t>
            </w:r>
          </w:p>
          <w:p w14:paraId="22A5ACEC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По источникам финансирования муниципальной программы:</w:t>
            </w:r>
          </w:p>
          <w:p w14:paraId="48E793CE" w14:textId="77777777" w:rsidR="00307D89" w:rsidRPr="008534F0" w:rsidRDefault="00307D89" w:rsidP="00EB277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8534F0">
              <w:t>средства местного бюджета по годам реализации:</w:t>
            </w:r>
          </w:p>
          <w:p w14:paraId="771E16E8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2018 год – 33 898,83 тыс. руб.;</w:t>
            </w:r>
          </w:p>
          <w:p w14:paraId="5861B0A6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2019 год – 37 440,00 тыс. руб.;</w:t>
            </w:r>
          </w:p>
          <w:p w14:paraId="36C2BF93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2020 год – 31 439,55 тыс. руб.;</w:t>
            </w:r>
          </w:p>
          <w:p w14:paraId="683C3A20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2021 год – 41 029,63 тыс. руб.;</w:t>
            </w:r>
          </w:p>
          <w:p w14:paraId="698EC1A7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2022 год – 51 464,52 тыс. руб.;</w:t>
            </w:r>
          </w:p>
          <w:p w14:paraId="24A81051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2023 год – 58 030,07 тыс. руб.;</w:t>
            </w:r>
          </w:p>
          <w:p w14:paraId="5E86B570" w14:textId="721E3614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2024 год – 7</w:t>
            </w:r>
            <w:r w:rsidR="00DE38E3" w:rsidRPr="008534F0">
              <w:t>7 912,61</w:t>
            </w:r>
            <w:r w:rsidRPr="008534F0">
              <w:t xml:space="preserve"> тыс. руб.;</w:t>
            </w:r>
          </w:p>
          <w:p w14:paraId="70EB647F" w14:textId="256C20E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2025 год – </w:t>
            </w:r>
            <w:r w:rsidR="00DE38E3" w:rsidRPr="008534F0">
              <w:t>61 622,88</w:t>
            </w:r>
            <w:r w:rsidRPr="008534F0">
              <w:t xml:space="preserve"> тыс. руб.;</w:t>
            </w:r>
          </w:p>
          <w:p w14:paraId="117B6209" w14:textId="370FD513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2026 год – </w:t>
            </w:r>
            <w:r w:rsidR="00DE38E3" w:rsidRPr="008534F0">
              <w:t>59 316,88</w:t>
            </w:r>
            <w:r w:rsidRPr="008534F0">
              <w:t xml:space="preserve"> тыс.руб.</w:t>
            </w:r>
          </w:p>
          <w:p w14:paraId="456CBD86" w14:textId="77777777" w:rsidR="00307D89" w:rsidRPr="008534F0" w:rsidRDefault="00307D89" w:rsidP="00EB277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8534F0">
              <w:t>средства областного бюджета по годам реализации:</w:t>
            </w:r>
          </w:p>
          <w:p w14:paraId="77AF97BE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8534F0">
              <w:t>2018 год – 11 139,52 тыс. руб.;</w:t>
            </w:r>
          </w:p>
          <w:p w14:paraId="265D3A9A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8534F0">
              <w:t>2019 год – 13 000,59 тыс. руб.;</w:t>
            </w:r>
          </w:p>
          <w:p w14:paraId="619DF30B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8534F0">
              <w:t>2020 год – 22 563,56 тыс. руб.;</w:t>
            </w:r>
          </w:p>
          <w:p w14:paraId="0381E9AE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8534F0">
              <w:t>2021 год – 17 678,48 тыс. руб.;</w:t>
            </w:r>
          </w:p>
          <w:p w14:paraId="29EE7547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8534F0">
              <w:t>2022 год – 14 640,58 тыс. руб.;</w:t>
            </w:r>
          </w:p>
          <w:p w14:paraId="3C16000E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8534F0">
              <w:t>2023 год – 13 731,82 тыс. руб.;</w:t>
            </w:r>
          </w:p>
          <w:p w14:paraId="330CFC11" w14:textId="5FEBF5B1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8534F0">
              <w:lastRenderedPageBreak/>
              <w:t xml:space="preserve">2024 год – </w:t>
            </w:r>
            <w:r w:rsidR="00DE38E3" w:rsidRPr="008534F0">
              <w:t>13 377,56</w:t>
            </w:r>
            <w:r w:rsidRPr="008534F0">
              <w:t xml:space="preserve"> тыс. руб.;</w:t>
            </w:r>
          </w:p>
          <w:p w14:paraId="142EEFFF" w14:textId="3595669F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8534F0">
              <w:t>2025 год – 970,</w:t>
            </w:r>
            <w:r w:rsidR="0015692C" w:rsidRPr="008534F0">
              <w:t>2</w:t>
            </w:r>
            <w:r w:rsidRPr="008534F0">
              <w:t>4 тыс. руб.;</w:t>
            </w:r>
          </w:p>
          <w:p w14:paraId="67B9B89D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8534F0">
              <w:t>2026 год – 73,25 тыс.руб.</w:t>
            </w:r>
          </w:p>
          <w:p w14:paraId="5AEC5AF7" w14:textId="77777777" w:rsidR="00307D89" w:rsidRPr="008534F0" w:rsidRDefault="00307D89" w:rsidP="00EB277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</w:pPr>
            <w:r w:rsidRPr="008534F0">
              <w:t>средства федерального бюджета по годам реализации:</w:t>
            </w:r>
          </w:p>
          <w:p w14:paraId="386AA034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2018 год – 590,83 тыс. руб.;</w:t>
            </w:r>
          </w:p>
          <w:p w14:paraId="6D90C900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2019 год – 607,63 тыс. руб.;</w:t>
            </w:r>
          </w:p>
          <w:p w14:paraId="667BE43B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2020 год – 223,10 тыс. руб.;</w:t>
            </w:r>
          </w:p>
          <w:p w14:paraId="39EFA68B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2021 год – 1 480,49 тыс. руб.;</w:t>
            </w:r>
          </w:p>
          <w:p w14:paraId="39D4E6AE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2022 год – 257,40 тыс.руб.;</w:t>
            </w:r>
          </w:p>
          <w:p w14:paraId="37A2864A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2023 год – 279,17 тыс.руб.; </w:t>
            </w:r>
          </w:p>
          <w:p w14:paraId="71069FFE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2024 год – 248,54 тыс.руб.;</w:t>
            </w:r>
          </w:p>
          <w:p w14:paraId="2634CEAF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2025 год – 144,76 тыс.руб.;</w:t>
            </w:r>
          </w:p>
          <w:p w14:paraId="52E9C958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2026 год – 130,23 тыс.руб.</w:t>
            </w:r>
          </w:p>
        </w:tc>
      </w:tr>
    </w:tbl>
    <w:p w14:paraId="7B2D09E5" w14:textId="77777777" w:rsidR="00307D89" w:rsidRDefault="00307D89" w:rsidP="00EB27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09E183F7" w14:textId="77777777" w:rsidR="00307D89" w:rsidRDefault="00307D89" w:rsidP="00EB277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B905241" w14:textId="77777777" w:rsidR="00307D89" w:rsidRDefault="00307D89" w:rsidP="00EB2775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43"/>
        <w:gridCol w:w="6555"/>
      </w:tblGrid>
      <w:tr w:rsidR="00307D89" w:rsidRPr="008534F0" w14:paraId="3A9CB07C" w14:textId="77777777" w:rsidTr="008534F0">
        <w:trPr>
          <w:trHeight w:val="155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51F1" w14:textId="77777777" w:rsidR="00307D89" w:rsidRPr="008534F0" w:rsidRDefault="00307D89" w:rsidP="00EB2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0" w:name="_Hlk66177766"/>
            <w:r w:rsidRPr="008534F0">
              <w:t>Объём и источники финансирования подпрограммы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46B95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8534F0">
              <w:t xml:space="preserve"> По годам реализации муниципальной подпрограммы:</w:t>
            </w:r>
          </w:p>
          <w:p w14:paraId="10E01596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2018 год – 43 926,89 тыс. руб.;</w:t>
            </w:r>
          </w:p>
          <w:p w14:paraId="7FA8E8E4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2019 год – 49 302,03 тыс. руб.;</w:t>
            </w:r>
          </w:p>
          <w:p w14:paraId="0DFB6506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2020 год – 50 200,71 тыс. руб.;</w:t>
            </w:r>
          </w:p>
          <w:p w14:paraId="005F43C4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2021 год – 58 228,18 тыс. руб.;</w:t>
            </w:r>
          </w:p>
          <w:p w14:paraId="61B76C99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2022 год – 64 145,27 тыс. руб.;</w:t>
            </w:r>
          </w:p>
          <w:p w14:paraId="54CE24D7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2023 год – 69 265,60 тыс. руб.;</w:t>
            </w:r>
          </w:p>
          <w:p w14:paraId="03682C9E" w14:textId="248DD468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2024 год – </w:t>
            </w:r>
            <w:r w:rsidR="00DE38E3" w:rsidRPr="008534F0">
              <w:t>86 871,80</w:t>
            </w:r>
            <w:r w:rsidRPr="008534F0">
              <w:t xml:space="preserve"> тыс. руб.;</w:t>
            </w:r>
          </w:p>
          <w:p w14:paraId="4E845B13" w14:textId="3C94E15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2025 год – </w:t>
            </w:r>
            <w:r w:rsidR="00DE38E3" w:rsidRPr="008534F0">
              <w:t>60 454,57</w:t>
            </w:r>
            <w:r w:rsidRPr="008534F0">
              <w:t xml:space="preserve"> тыс. руб.;</w:t>
            </w:r>
          </w:p>
          <w:p w14:paraId="46A6D227" w14:textId="18008CA0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2026 год – </w:t>
            </w:r>
            <w:r w:rsidR="00DE38E3" w:rsidRPr="008534F0">
              <w:t>57 342,65</w:t>
            </w:r>
            <w:r w:rsidRPr="008534F0">
              <w:t xml:space="preserve"> тыс.руб.</w:t>
            </w:r>
          </w:p>
          <w:p w14:paraId="08D8EB60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По источникам финансирования муниципальной подпрограммы:</w:t>
            </w:r>
          </w:p>
          <w:p w14:paraId="04CA871D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1) средства местного бюджета по годам реализации:</w:t>
            </w:r>
          </w:p>
          <w:p w14:paraId="68AE10B7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2018 год – 32 196,54 тыс. руб.;</w:t>
            </w:r>
          </w:p>
          <w:p w14:paraId="78C42A9F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2019 год – 36 164,68 тыс. руб.;</w:t>
            </w:r>
          </w:p>
          <w:p w14:paraId="18A4166B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2020 год – 30 209,25 тыс. руб.;</w:t>
            </w:r>
          </w:p>
          <w:p w14:paraId="69FCB5B3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2021 год – 39 700,03 тыс. руб.;</w:t>
            </w:r>
          </w:p>
          <w:p w14:paraId="1ED38206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2022 год – 49 770,29 тыс. руб.;</w:t>
            </w:r>
          </w:p>
          <w:p w14:paraId="332FEC88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2023 год – 55 680,97 тыс. руб.;</w:t>
            </w:r>
          </w:p>
          <w:p w14:paraId="5091FAC4" w14:textId="286DD24F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2024 год – 7</w:t>
            </w:r>
            <w:r w:rsidR="00DE38E3" w:rsidRPr="008534F0">
              <w:t>5 181,71</w:t>
            </w:r>
            <w:r w:rsidRPr="008534F0">
              <w:t xml:space="preserve"> тыс. руб.;</w:t>
            </w:r>
          </w:p>
          <w:p w14:paraId="0B4E177C" w14:textId="62B76364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2025 год – </w:t>
            </w:r>
            <w:r w:rsidR="00DE38E3" w:rsidRPr="008534F0">
              <w:t>59 339,57</w:t>
            </w:r>
            <w:r w:rsidRPr="008534F0">
              <w:t xml:space="preserve"> тыс. руб.;</w:t>
            </w:r>
          </w:p>
          <w:p w14:paraId="4DE7A133" w14:textId="45EAA400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2026 год – </w:t>
            </w:r>
            <w:r w:rsidR="00DE38E3" w:rsidRPr="008534F0">
              <w:t>57 139,17</w:t>
            </w:r>
            <w:r w:rsidRPr="008534F0">
              <w:t xml:space="preserve"> тыс.руб.</w:t>
            </w:r>
          </w:p>
          <w:p w14:paraId="4A20015C" w14:textId="77777777" w:rsidR="00307D89" w:rsidRPr="008534F0" w:rsidRDefault="00307D89" w:rsidP="00EB2775">
            <w:pPr>
              <w:pStyle w:val="aa"/>
              <w:widowControl w:val="0"/>
            </w:pPr>
            <w:r w:rsidRPr="008534F0">
              <w:t>2) средства областного бюджета по годам реализации:</w:t>
            </w:r>
          </w:p>
          <w:p w14:paraId="48E10C79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2018 год – 11 139,52 тыс. руб.;</w:t>
            </w:r>
          </w:p>
          <w:p w14:paraId="7CA866EE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2019 год – 12 529,72 тыс. руб.;</w:t>
            </w:r>
          </w:p>
          <w:p w14:paraId="6381A4A8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2020 год – 19 851,46 тыс. руб.;</w:t>
            </w:r>
          </w:p>
          <w:p w14:paraId="7F96A5F5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2021 год – 17 047,66 тыс. руб.;</w:t>
            </w:r>
          </w:p>
          <w:p w14:paraId="51699B8B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2022 год – 14 117,58 тыс. руб.;</w:t>
            </w:r>
          </w:p>
          <w:p w14:paraId="5B8100EE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2023 год – 13 305,46 тыс. руб.;</w:t>
            </w:r>
          </w:p>
          <w:p w14:paraId="7F0D97B4" w14:textId="3B3BD95A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 xml:space="preserve">2024 год – </w:t>
            </w:r>
            <w:r w:rsidR="00DE38E3" w:rsidRPr="008534F0">
              <w:t>11 441,56</w:t>
            </w:r>
            <w:r w:rsidRPr="008534F0">
              <w:t xml:space="preserve"> тыс.руб.;</w:t>
            </w:r>
          </w:p>
          <w:p w14:paraId="4781CE26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2025 год – 970,24 тыс.руб.;</w:t>
            </w:r>
          </w:p>
          <w:p w14:paraId="59CE6816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8534F0">
              <w:t>2026 год – 73,25 тыс.руб.</w:t>
            </w:r>
          </w:p>
          <w:p w14:paraId="5E7BFD7D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8534F0">
              <w:lastRenderedPageBreak/>
              <w:t>3) средства федерального бюджета по годам реализации:</w:t>
            </w:r>
          </w:p>
          <w:p w14:paraId="55B89B05" w14:textId="77777777" w:rsidR="00307D89" w:rsidRPr="008534F0" w:rsidRDefault="00307D89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8534F0">
              <w:t>2018 год – 590,83 тыс. руб.;</w:t>
            </w:r>
          </w:p>
          <w:p w14:paraId="261FFD43" w14:textId="77777777" w:rsidR="00307D89" w:rsidRPr="008534F0" w:rsidRDefault="00307D89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8534F0">
              <w:t>2019 год – 607,63 тыс. руб.;</w:t>
            </w:r>
          </w:p>
          <w:p w14:paraId="3443C324" w14:textId="77777777" w:rsidR="00307D89" w:rsidRPr="008534F0" w:rsidRDefault="00307D89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8534F0">
              <w:t>2020 год – 140,00 тыс. руб.;</w:t>
            </w:r>
          </w:p>
          <w:p w14:paraId="26A200B7" w14:textId="77777777" w:rsidR="00307D89" w:rsidRPr="008534F0" w:rsidRDefault="00307D89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8534F0">
              <w:t>2021 год – 1 480,49 тыс.руб.;</w:t>
            </w:r>
          </w:p>
          <w:p w14:paraId="30022EA5" w14:textId="77777777" w:rsidR="00307D89" w:rsidRPr="008534F0" w:rsidRDefault="00307D89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8534F0">
              <w:t>2022 год – 257,40 тыс.руб.;</w:t>
            </w:r>
          </w:p>
          <w:p w14:paraId="5EC43254" w14:textId="77777777" w:rsidR="00307D89" w:rsidRPr="008534F0" w:rsidRDefault="00307D89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8534F0">
              <w:t>2023 год – 279,17 тыс.руб.;</w:t>
            </w:r>
          </w:p>
          <w:p w14:paraId="27CB97CF" w14:textId="77777777" w:rsidR="00307D89" w:rsidRPr="008534F0" w:rsidRDefault="00307D89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8534F0">
              <w:t>2024 год – 248,54 тыс.руб.;</w:t>
            </w:r>
          </w:p>
          <w:p w14:paraId="488BAB21" w14:textId="77777777" w:rsidR="00307D89" w:rsidRPr="008534F0" w:rsidRDefault="00307D89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8534F0">
              <w:t>2025 год – 144,76 тыс.руб.;</w:t>
            </w:r>
          </w:p>
          <w:p w14:paraId="3130DD0B" w14:textId="77777777" w:rsidR="00307D89" w:rsidRPr="008534F0" w:rsidRDefault="00307D89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8534F0">
              <w:t>2026 год – 130,23 тыс.руб.</w:t>
            </w:r>
          </w:p>
        </w:tc>
      </w:tr>
    </w:tbl>
    <w:bookmarkEnd w:id="0"/>
    <w:p w14:paraId="282B5572" w14:textId="45C15936" w:rsidR="00307D89" w:rsidRDefault="00307D89" w:rsidP="00EB277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10DC1">
        <w:rPr>
          <w:sz w:val="28"/>
          <w:szCs w:val="28"/>
        </w:rPr>
        <w:lastRenderedPageBreak/>
        <w:t>»;</w:t>
      </w:r>
    </w:p>
    <w:p w14:paraId="31134DC0" w14:textId="77777777" w:rsidR="00DE38E3" w:rsidRDefault="00DE38E3" w:rsidP="00EB277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«Объем и источники финансирования подпрограммы» раздела 1. «Паспорт подпрограммы «Обеспечение реализации муниципальной программы и прочие мероприятия в области культуры» приложения № 2 к Программе изложить в следующей редакции:</w:t>
      </w:r>
    </w:p>
    <w:p w14:paraId="4C9A9285" w14:textId="77777777" w:rsidR="00DE38E3" w:rsidRDefault="00DE38E3" w:rsidP="00EB2775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-101" w:tblpY="1"/>
        <w:tblOverlap w:val="never"/>
        <w:tblW w:w="9464" w:type="dxa"/>
        <w:tblLayout w:type="fixed"/>
        <w:tblLook w:val="00A0" w:firstRow="1" w:lastRow="0" w:firstColumn="1" w:lastColumn="0" w:noHBand="0" w:noVBand="0"/>
      </w:tblPr>
      <w:tblGrid>
        <w:gridCol w:w="2614"/>
        <w:gridCol w:w="6850"/>
      </w:tblGrid>
      <w:tr w:rsidR="00DE38E3" w:rsidRPr="008534F0" w14:paraId="51A52BAC" w14:textId="77777777" w:rsidTr="008534F0">
        <w:trPr>
          <w:trHeight w:val="1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F3D500" w14:textId="77777777" w:rsidR="00DE38E3" w:rsidRPr="008534F0" w:rsidRDefault="00DE38E3" w:rsidP="00EB277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</w:rPr>
            </w:pPr>
            <w:r w:rsidRPr="008534F0">
              <w:t>Объём и источники финансирования подпрограммы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554B" w14:textId="77777777" w:rsidR="00DE38E3" w:rsidRPr="008534F0" w:rsidRDefault="00DE38E3" w:rsidP="00EB2775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left="49" w:right="-3"/>
              <w:rPr>
                <w:highlight w:val="white"/>
              </w:rPr>
            </w:pPr>
            <w:r w:rsidRPr="008534F0">
              <w:rPr>
                <w:highlight w:val="white"/>
              </w:rPr>
              <w:t>По годам реализации муниципальной подпрограммы:</w:t>
            </w:r>
          </w:p>
          <w:p w14:paraId="69B7CE20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 xml:space="preserve">2018 </w:t>
            </w:r>
            <w:r w:rsidRPr="008534F0">
              <w:t>год</w:t>
            </w:r>
            <w:r w:rsidRPr="008534F0">
              <w:rPr>
                <w:highlight w:val="white"/>
              </w:rPr>
              <w:t xml:space="preserve"> – </w:t>
            </w:r>
            <w:r w:rsidRPr="008534F0">
              <w:t xml:space="preserve">1 702,29 </w:t>
            </w:r>
            <w:r w:rsidRPr="008534F0">
              <w:rPr>
                <w:highlight w:val="white"/>
              </w:rPr>
              <w:t>тыс. руб.;</w:t>
            </w:r>
          </w:p>
          <w:p w14:paraId="4B6B7E16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 xml:space="preserve">2019 год – </w:t>
            </w:r>
            <w:r w:rsidRPr="008534F0">
              <w:t xml:space="preserve">1 746,19 </w:t>
            </w:r>
            <w:r w:rsidRPr="008534F0">
              <w:rPr>
                <w:highlight w:val="white"/>
              </w:rPr>
              <w:t>тыс. руб.;</w:t>
            </w:r>
          </w:p>
          <w:p w14:paraId="75D0F15F" w14:textId="77777777" w:rsidR="00DE38E3" w:rsidRPr="008534F0" w:rsidRDefault="00DE38E3" w:rsidP="00EB2775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 xml:space="preserve">2020 </w:t>
            </w:r>
            <w:r w:rsidRPr="008534F0">
              <w:t>год</w:t>
            </w:r>
            <w:r w:rsidRPr="008534F0">
              <w:rPr>
                <w:highlight w:val="white"/>
              </w:rPr>
              <w:t xml:space="preserve"> – </w:t>
            </w:r>
            <w:r w:rsidRPr="008534F0">
              <w:t xml:space="preserve">4 025,49 </w:t>
            </w:r>
            <w:r w:rsidRPr="008534F0">
              <w:rPr>
                <w:highlight w:val="white"/>
              </w:rPr>
              <w:t>тыс. руб.;</w:t>
            </w:r>
          </w:p>
          <w:p w14:paraId="6BC8D27A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>2021</w:t>
            </w:r>
            <w:r w:rsidRPr="008534F0">
              <w:t xml:space="preserve"> год </w:t>
            </w:r>
            <w:r w:rsidRPr="008534F0">
              <w:rPr>
                <w:highlight w:val="white"/>
              </w:rPr>
              <w:t xml:space="preserve">– </w:t>
            </w:r>
            <w:r w:rsidRPr="008534F0">
              <w:t xml:space="preserve">1 960,42 </w:t>
            </w:r>
            <w:r w:rsidRPr="008534F0">
              <w:rPr>
                <w:highlight w:val="white"/>
              </w:rPr>
              <w:t>тыс. руб.;</w:t>
            </w:r>
          </w:p>
          <w:p w14:paraId="123F9406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>2022</w:t>
            </w:r>
            <w:r w:rsidRPr="008534F0">
              <w:t xml:space="preserve"> год </w:t>
            </w:r>
            <w:r w:rsidRPr="008534F0">
              <w:rPr>
                <w:highlight w:val="white"/>
              </w:rPr>
              <w:t xml:space="preserve">– </w:t>
            </w:r>
            <w:r w:rsidRPr="008534F0">
              <w:t xml:space="preserve">2 217,24 </w:t>
            </w:r>
            <w:r w:rsidRPr="008534F0">
              <w:rPr>
                <w:highlight w:val="white"/>
              </w:rPr>
              <w:t>тыс. руб.;</w:t>
            </w:r>
          </w:p>
          <w:p w14:paraId="2C1E6DD7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 w:rsidRPr="008534F0">
              <w:t>2023 год</w:t>
            </w:r>
            <w:r w:rsidRPr="008534F0">
              <w:rPr>
                <w:highlight w:val="white"/>
              </w:rPr>
              <w:t xml:space="preserve"> – </w:t>
            </w:r>
            <w:r w:rsidRPr="008534F0">
              <w:t xml:space="preserve">2 775,46 </w:t>
            </w:r>
            <w:r w:rsidRPr="008534F0">
              <w:rPr>
                <w:highlight w:val="white"/>
              </w:rPr>
              <w:t>тыс. руб.</w:t>
            </w:r>
            <w:r w:rsidRPr="008534F0">
              <w:t>;</w:t>
            </w:r>
          </w:p>
          <w:p w14:paraId="2668ABC5" w14:textId="5DEF756B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 w:rsidRPr="008534F0">
              <w:t>2024 год – 4 666,91 тыс. руб.;</w:t>
            </w:r>
          </w:p>
          <w:p w14:paraId="1892762B" w14:textId="20000DA0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 w:rsidRPr="008534F0">
              <w:t>2025 год – 2 283,31 тыс. руб.;</w:t>
            </w:r>
          </w:p>
          <w:p w14:paraId="45CBFBAE" w14:textId="3F099892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 w:rsidRPr="008534F0">
              <w:t>2026 год – 2 177,51 тыс.руб.</w:t>
            </w:r>
          </w:p>
          <w:p w14:paraId="3D83148F" w14:textId="77777777" w:rsidR="00DE38E3" w:rsidRPr="008534F0" w:rsidRDefault="00DE38E3" w:rsidP="00EB27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right="-3"/>
            </w:pPr>
            <w:r w:rsidRPr="008534F0">
              <w:t>По источникам финансирования муниципальной подпрограммы:</w:t>
            </w:r>
          </w:p>
          <w:p w14:paraId="68B87D53" w14:textId="77777777" w:rsidR="00DE38E3" w:rsidRPr="008534F0" w:rsidRDefault="00DE38E3" w:rsidP="00EB2775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right="-6"/>
              <w:jc w:val="both"/>
            </w:pPr>
            <w:r w:rsidRPr="008534F0">
              <w:t>1) средства местного бюджета по годам реализации:</w:t>
            </w:r>
          </w:p>
          <w:p w14:paraId="08ACCF05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>2018 год – 1 702,29 тыс. руб.;</w:t>
            </w:r>
          </w:p>
          <w:p w14:paraId="688E9B93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 xml:space="preserve">2019 год – </w:t>
            </w:r>
            <w:r w:rsidRPr="008534F0">
              <w:t xml:space="preserve">1 275,32 </w:t>
            </w:r>
            <w:r w:rsidRPr="008534F0">
              <w:rPr>
                <w:highlight w:val="white"/>
              </w:rPr>
              <w:t>тыс. руб.;</w:t>
            </w:r>
          </w:p>
          <w:p w14:paraId="41F34F69" w14:textId="77777777" w:rsidR="00DE38E3" w:rsidRPr="008534F0" w:rsidRDefault="00DE38E3" w:rsidP="00EB2775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t>2020 год</w:t>
            </w:r>
            <w:r w:rsidRPr="008534F0">
              <w:rPr>
                <w:highlight w:val="white"/>
              </w:rPr>
              <w:t xml:space="preserve"> – </w:t>
            </w:r>
            <w:r w:rsidRPr="008534F0">
              <w:t xml:space="preserve">1 230,29 </w:t>
            </w:r>
            <w:r w:rsidRPr="008534F0">
              <w:rPr>
                <w:highlight w:val="white"/>
              </w:rPr>
              <w:t>тыс. руб.;</w:t>
            </w:r>
          </w:p>
          <w:p w14:paraId="2E3A5666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t xml:space="preserve">2021 год </w:t>
            </w:r>
            <w:r w:rsidRPr="008534F0">
              <w:rPr>
                <w:highlight w:val="white"/>
              </w:rPr>
              <w:t xml:space="preserve">– </w:t>
            </w:r>
            <w:r w:rsidRPr="008534F0">
              <w:t xml:space="preserve">1 329,60 </w:t>
            </w:r>
            <w:r w:rsidRPr="008534F0">
              <w:rPr>
                <w:highlight w:val="white"/>
              </w:rPr>
              <w:t>тыс. руб.;</w:t>
            </w:r>
          </w:p>
          <w:p w14:paraId="0F114613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t xml:space="preserve">2022 год </w:t>
            </w:r>
            <w:r w:rsidRPr="008534F0">
              <w:rPr>
                <w:highlight w:val="white"/>
              </w:rPr>
              <w:t xml:space="preserve">– </w:t>
            </w:r>
            <w:r w:rsidRPr="008534F0">
              <w:t xml:space="preserve">1 694,24 </w:t>
            </w:r>
            <w:r w:rsidRPr="008534F0">
              <w:rPr>
                <w:highlight w:val="white"/>
              </w:rPr>
              <w:t>тыс. руб.;</w:t>
            </w:r>
          </w:p>
          <w:p w14:paraId="24B9F12A" w14:textId="77777777" w:rsidR="00DE38E3" w:rsidRPr="008534F0" w:rsidRDefault="00DE38E3" w:rsidP="00EB277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8534F0">
              <w:t>2023 год</w:t>
            </w:r>
            <w:r w:rsidRPr="008534F0">
              <w:rPr>
                <w:highlight w:val="white"/>
              </w:rPr>
              <w:t xml:space="preserve"> – </w:t>
            </w:r>
            <w:r w:rsidRPr="008534F0">
              <w:t xml:space="preserve">2 349,10 </w:t>
            </w:r>
            <w:r w:rsidRPr="008534F0">
              <w:rPr>
                <w:highlight w:val="white"/>
              </w:rPr>
              <w:t>тыс. руб.</w:t>
            </w:r>
            <w:r w:rsidRPr="008534F0">
              <w:t>;</w:t>
            </w:r>
          </w:p>
          <w:p w14:paraId="0C659CD2" w14:textId="77777777" w:rsidR="00DE38E3" w:rsidRPr="008534F0" w:rsidRDefault="00DE38E3" w:rsidP="00EB277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8534F0">
              <w:t>2024 год – 2 730,91 тыс. руб.;</w:t>
            </w:r>
          </w:p>
          <w:p w14:paraId="313DDF7C" w14:textId="3CC1B743" w:rsidR="00DE38E3" w:rsidRPr="008534F0" w:rsidRDefault="00DE38E3" w:rsidP="00EB277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8534F0">
              <w:t>2025 год – 2 283,31 тыс. руб.;</w:t>
            </w:r>
          </w:p>
          <w:p w14:paraId="2DB35E8E" w14:textId="7014D8BB" w:rsidR="00DE38E3" w:rsidRPr="008534F0" w:rsidRDefault="00DE38E3" w:rsidP="00EB277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8534F0">
              <w:t>2026 год – 2 177,51 тыс.руб.</w:t>
            </w:r>
          </w:p>
          <w:p w14:paraId="553F4480" w14:textId="77777777" w:rsidR="00DE38E3" w:rsidRPr="008534F0" w:rsidRDefault="00DE38E3" w:rsidP="00EB277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8534F0">
              <w:t>2) средства областного бюджета по годам реализации:</w:t>
            </w:r>
          </w:p>
          <w:p w14:paraId="7733D74F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 xml:space="preserve">2019 год – </w:t>
            </w:r>
            <w:r w:rsidRPr="008534F0">
              <w:t xml:space="preserve">470,86 </w:t>
            </w:r>
            <w:r w:rsidRPr="008534F0">
              <w:rPr>
                <w:highlight w:val="white"/>
              </w:rPr>
              <w:t>тыс. руб.;</w:t>
            </w:r>
          </w:p>
          <w:p w14:paraId="1AD7F8B9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>2020 год – 2 712,10 тыс. руб.;</w:t>
            </w:r>
          </w:p>
          <w:p w14:paraId="6A6D90F8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>2021 год – 630,82 тыс. руб.;</w:t>
            </w:r>
          </w:p>
          <w:p w14:paraId="085F6A0A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>2022 год – 523,00 тыс. руб.;</w:t>
            </w:r>
          </w:p>
          <w:p w14:paraId="4F73C358" w14:textId="136B0C30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>2023 год – 426,36 тыс. руб.</w:t>
            </w:r>
            <w:r w:rsidR="009D2083" w:rsidRPr="008534F0">
              <w:rPr>
                <w:highlight w:val="white"/>
              </w:rPr>
              <w:t>;</w:t>
            </w:r>
          </w:p>
          <w:p w14:paraId="0CBF4AE2" w14:textId="16E43193" w:rsidR="009D2083" w:rsidRPr="008534F0" w:rsidRDefault="009D208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>2024 год – 1 936,00 тыс.руб.</w:t>
            </w:r>
          </w:p>
          <w:p w14:paraId="2719EC46" w14:textId="77777777" w:rsidR="00DE38E3" w:rsidRPr="008534F0" w:rsidRDefault="00DE38E3" w:rsidP="00EB277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8534F0">
              <w:t>3) средства федерального бюджета по годам реализации:</w:t>
            </w:r>
          </w:p>
          <w:p w14:paraId="288A0316" w14:textId="77777777" w:rsidR="00DE38E3" w:rsidRPr="008534F0" w:rsidRDefault="00DE38E3" w:rsidP="00EB27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highlight w:val="white"/>
              </w:rPr>
            </w:pPr>
            <w:r w:rsidRPr="008534F0">
              <w:rPr>
                <w:highlight w:val="white"/>
              </w:rPr>
              <w:t>2020 год – 83,10 тыс. руб.</w:t>
            </w:r>
          </w:p>
        </w:tc>
      </w:tr>
    </w:tbl>
    <w:p w14:paraId="25884423" w14:textId="22F5F61B" w:rsidR="00DE38E3" w:rsidRDefault="00A370FF" w:rsidP="00EB277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DFBF1D3" w14:textId="74BD1788" w:rsidR="00307D89" w:rsidRDefault="00307D89" w:rsidP="00EB277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7C4D">
        <w:rPr>
          <w:sz w:val="28"/>
          <w:szCs w:val="28"/>
        </w:rPr>
        <w:t>.</w:t>
      </w:r>
      <w:r w:rsidR="00DE38E3">
        <w:rPr>
          <w:sz w:val="28"/>
          <w:szCs w:val="28"/>
        </w:rPr>
        <w:t>4</w:t>
      </w:r>
      <w:r w:rsidRPr="00FE7C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 xml:space="preserve">муниципальной программе «Сохранение и </w:t>
      </w:r>
      <w:r w:rsidRPr="00CF0428">
        <w:rPr>
          <w:sz w:val="28"/>
          <w:szCs w:val="28"/>
        </w:rPr>
        <w:lastRenderedPageBreak/>
        <w:t>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Pr="00CF0428">
        <w:rPr>
          <w:sz w:val="28"/>
          <w:szCs w:val="28"/>
        </w:rPr>
        <w:t>.</w:t>
      </w:r>
    </w:p>
    <w:p w14:paraId="1578E906" w14:textId="77777777" w:rsidR="00307D89" w:rsidRPr="00CD6681" w:rsidRDefault="00307D89" w:rsidP="00EB277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EE7">
        <w:rPr>
          <w:sz w:val="28"/>
          <w:szCs w:val="28"/>
        </w:rPr>
        <w:t xml:space="preserve">Отделу организационной работы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Ю.А.)</w:t>
      </w:r>
      <w:r w:rsidRPr="00CD6681">
        <w:rPr>
          <w:sz w:val="28"/>
          <w:szCs w:val="28"/>
        </w:rPr>
        <w:t>:</w:t>
      </w:r>
    </w:p>
    <w:p w14:paraId="5A903596" w14:textId="77777777" w:rsidR="00307D89" w:rsidRPr="00B32EE7" w:rsidRDefault="00307D89" w:rsidP="00EB277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B32EE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6964B459" w14:textId="77777777" w:rsidR="00307D89" w:rsidRDefault="00307D89" w:rsidP="00EB277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 w:rsidRPr="00B32EE7">
        <w:rPr>
          <w:sz w:val="28"/>
          <w:szCs w:val="28"/>
        </w:rPr>
        <w:t xml:space="preserve"> </w:t>
      </w:r>
    </w:p>
    <w:p w14:paraId="5767BA02" w14:textId="126BC1DA" w:rsidR="00307D89" w:rsidRDefault="00307D89" w:rsidP="00EB27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исполняющего обязанности </w:t>
      </w:r>
      <w:r w:rsidRPr="007050B3">
        <w:rPr>
          <w:sz w:val="28"/>
          <w:szCs w:val="28"/>
        </w:rPr>
        <w:t>заместителя мэра по социальным вопросам</w:t>
      </w:r>
      <w:r>
        <w:rPr>
          <w:sz w:val="28"/>
          <w:szCs w:val="28"/>
        </w:rPr>
        <w:t xml:space="preserve"> Е.А. </w:t>
      </w:r>
      <w:proofErr w:type="spellStart"/>
      <w:r>
        <w:rPr>
          <w:sz w:val="28"/>
          <w:szCs w:val="28"/>
        </w:rPr>
        <w:t>Манзулу</w:t>
      </w:r>
      <w:proofErr w:type="spellEnd"/>
      <w:r w:rsidRPr="00FE7C4D">
        <w:rPr>
          <w:sz w:val="28"/>
          <w:szCs w:val="28"/>
        </w:rPr>
        <w:t>.</w:t>
      </w:r>
    </w:p>
    <w:p w14:paraId="28E875B9" w14:textId="77777777" w:rsidR="003936D4" w:rsidRDefault="003936D4" w:rsidP="00EB27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499022" w14:textId="3C314244" w:rsidR="003936D4" w:rsidRDefault="003936D4" w:rsidP="00EB27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C80956" w14:textId="77777777" w:rsidR="00EB2775" w:rsidRDefault="00EB2775" w:rsidP="00EB27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8DB0CC" w14:textId="1A977955" w:rsidR="009D2083" w:rsidRDefault="00A54082" w:rsidP="00EB27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07D89">
        <w:rPr>
          <w:sz w:val="28"/>
          <w:szCs w:val="28"/>
        </w:rPr>
        <w:t>эр района</w:t>
      </w:r>
      <w:r w:rsidR="00307D89" w:rsidRPr="00EB2775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212D09C2" w14:textId="77777777" w:rsidR="00EB2775" w:rsidRDefault="00EB2775" w:rsidP="00EB2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EB2775" w:rsidSect="00EB277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4E31C1B" w14:textId="77777777" w:rsidR="00EB2775" w:rsidRPr="00456815" w:rsidRDefault="00EB2775" w:rsidP="008534F0">
      <w:pPr>
        <w:widowControl w:val="0"/>
        <w:ind w:left="8364" w:right="-195"/>
        <w:jc w:val="right"/>
      </w:pPr>
      <w:r w:rsidRPr="00456815">
        <w:lastRenderedPageBreak/>
        <w:t>Приложение к постановлению администрации</w:t>
      </w:r>
    </w:p>
    <w:p w14:paraId="37B9FB18" w14:textId="77777777" w:rsidR="00EB2775" w:rsidRPr="00456815" w:rsidRDefault="00EB2775" w:rsidP="008534F0">
      <w:pPr>
        <w:widowControl w:val="0"/>
        <w:ind w:left="8364" w:right="-195"/>
        <w:jc w:val="right"/>
      </w:pPr>
      <w:r w:rsidRPr="00456815">
        <w:t>Черемховского районного муниципального образования</w:t>
      </w:r>
    </w:p>
    <w:p w14:paraId="3603751F" w14:textId="23894E69" w:rsidR="00EB2775" w:rsidRDefault="008534F0" w:rsidP="008534F0">
      <w:pPr>
        <w:pStyle w:val="4"/>
        <w:shd w:val="clear" w:color="auto" w:fill="auto"/>
        <w:spacing w:before="0" w:after="0" w:line="240" w:lineRule="auto"/>
        <w:ind w:left="8364" w:right="-1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17.04.2024 № 395-п</w:t>
      </w:r>
    </w:p>
    <w:p w14:paraId="3DB0F6CF" w14:textId="77777777" w:rsidR="00EB2775" w:rsidRPr="00456815" w:rsidRDefault="00EB2775" w:rsidP="008534F0">
      <w:pPr>
        <w:pStyle w:val="4"/>
        <w:shd w:val="clear" w:color="auto" w:fill="auto"/>
        <w:spacing w:before="0" w:after="0" w:line="240" w:lineRule="auto"/>
        <w:ind w:left="8364" w:right="-195"/>
        <w:jc w:val="right"/>
        <w:rPr>
          <w:rFonts w:ascii="Times New Roman" w:hAnsi="Times New Roman"/>
          <w:sz w:val="24"/>
          <w:szCs w:val="24"/>
        </w:rPr>
      </w:pPr>
    </w:p>
    <w:p w14:paraId="48F94727" w14:textId="77777777" w:rsidR="00EB2775" w:rsidRPr="00456815" w:rsidRDefault="00EB2775" w:rsidP="008534F0">
      <w:pPr>
        <w:pStyle w:val="4"/>
        <w:shd w:val="clear" w:color="auto" w:fill="auto"/>
        <w:spacing w:before="0" w:after="0" w:line="240" w:lineRule="auto"/>
        <w:ind w:left="8364" w:right="-195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>Приложение № 3</w:t>
      </w:r>
    </w:p>
    <w:p w14:paraId="1E2B88D9" w14:textId="77777777" w:rsidR="00EB2775" w:rsidRPr="00456815" w:rsidRDefault="00EB2775" w:rsidP="008534F0">
      <w:pPr>
        <w:pStyle w:val="4"/>
        <w:shd w:val="clear" w:color="auto" w:fill="auto"/>
        <w:spacing w:before="0" w:after="0" w:line="240" w:lineRule="auto"/>
        <w:ind w:left="8364" w:right="-195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072DB2F8" w14:textId="77777777" w:rsidR="00EB2775" w:rsidRPr="00456815" w:rsidRDefault="00EB2775" w:rsidP="008534F0">
      <w:pPr>
        <w:pStyle w:val="4"/>
        <w:shd w:val="clear" w:color="auto" w:fill="auto"/>
        <w:spacing w:before="0" w:after="0" w:line="240" w:lineRule="auto"/>
        <w:ind w:left="8364" w:right="-195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>«Сохранение и развитие культуры в Черемховском районном</w:t>
      </w:r>
    </w:p>
    <w:p w14:paraId="7F37882A" w14:textId="77777777" w:rsidR="00EB2775" w:rsidRPr="006C786B" w:rsidRDefault="00EB2775" w:rsidP="008534F0">
      <w:pPr>
        <w:pStyle w:val="4"/>
        <w:shd w:val="clear" w:color="auto" w:fill="auto"/>
        <w:spacing w:before="0" w:after="0" w:line="240" w:lineRule="auto"/>
        <w:ind w:left="8364" w:right="-195"/>
        <w:jc w:val="right"/>
        <w:rPr>
          <w:vanish/>
        </w:rPr>
      </w:pPr>
      <w:r w:rsidRPr="00456815">
        <w:rPr>
          <w:rFonts w:ascii="Times New Roman" w:hAnsi="Times New Roman"/>
          <w:sz w:val="24"/>
          <w:szCs w:val="24"/>
        </w:rPr>
        <w:t xml:space="preserve"> муниципальном образовании»</w:t>
      </w:r>
    </w:p>
    <w:p w14:paraId="106FBCAE" w14:textId="77777777" w:rsidR="00EB2775" w:rsidRPr="008534F0" w:rsidRDefault="00EB2775" w:rsidP="00EB277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bookmarkStart w:id="1" w:name="_GoBack"/>
      <w:bookmarkEnd w:id="1"/>
    </w:p>
    <w:p w14:paraId="63EB32D0" w14:textId="77777777" w:rsidR="00EB2775" w:rsidRPr="008534F0" w:rsidRDefault="00EB2775" w:rsidP="00EB277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8534F0">
        <w:rPr>
          <w:sz w:val="28"/>
          <w:szCs w:val="28"/>
        </w:rPr>
        <w:t>Объем и источники финансирования муниципальной программы</w:t>
      </w:r>
    </w:p>
    <w:p w14:paraId="510949A0" w14:textId="77777777" w:rsidR="00EB2775" w:rsidRPr="008534F0" w:rsidRDefault="00EB2775" w:rsidP="00EB277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6C5A66D3" w14:textId="77777777" w:rsidR="00EB2775" w:rsidRPr="008534F0" w:rsidRDefault="00EB2775" w:rsidP="008534F0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337" w:firstLine="709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8534F0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2353"/>
        <w:gridCol w:w="1248"/>
        <w:gridCol w:w="1499"/>
        <w:gridCol w:w="1134"/>
        <w:gridCol w:w="1134"/>
        <w:gridCol w:w="1134"/>
        <w:gridCol w:w="1134"/>
        <w:gridCol w:w="1134"/>
        <w:gridCol w:w="1134"/>
        <w:gridCol w:w="1134"/>
        <w:gridCol w:w="1176"/>
        <w:gridCol w:w="1131"/>
      </w:tblGrid>
      <w:tr w:rsidR="00EB2775" w:rsidRPr="008534F0" w14:paraId="21E5496F" w14:textId="77777777" w:rsidTr="008534F0">
        <w:trPr>
          <w:trHeight w:val="126"/>
          <w:jc w:val="center"/>
        </w:trPr>
        <w:tc>
          <w:tcPr>
            <w:tcW w:w="749" w:type="dxa"/>
            <w:vMerge w:val="restart"/>
          </w:tcPr>
          <w:p w14:paraId="6327957A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№</w:t>
            </w:r>
          </w:p>
          <w:p w14:paraId="009E47A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п/п</w:t>
            </w:r>
          </w:p>
        </w:tc>
        <w:tc>
          <w:tcPr>
            <w:tcW w:w="2353" w:type="dxa"/>
            <w:vMerge w:val="restart"/>
          </w:tcPr>
          <w:p w14:paraId="532FC5CE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Наименование основного </w:t>
            </w:r>
          </w:p>
          <w:p w14:paraId="6AC45E81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48" w:type="dxa"/>
            <w:vMerge w:val="restart"/>
          </w:tcPr>
          <w:p w14:paraId="0A6A6B0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499" w:type="dxa"/>
            <w:vMerge w:val="restart"/>
          </w:tcPr>
          <w:p w14:paraId="2F98E89A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0245" w:type="dxa"/>
            <w:gridSpan w:val="9"/>
          </w:tcPr>
          <w:p w14:paraId="1820157E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EB2775" w:rsidRPr="008534F0" w14:paraId="7E95CC3C" w14:textId="77777777" w:rsidTr="008534F0">
        <w:trPr>
          <w:trHeight w:val="125"/>
          <w:jc w:val="center"/>
        </w:trPr>
        <w:tc>
          <w:tcPr>
            <w:tcW w:w="749" w:type="dxa"/>
            <w:vMerge/>
          </w:tcPr>
          <w:p w14:paraId="743EE5D0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C03492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5197ED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0E23974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45" w:type="dxa"/>
            <w:gridSpan w:val="9"/>
          </w:tcPr>
          <w:p w14:paraId="066F803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 том числе по годам</w:t>
            </w:r>
          </w:p>
        </w:tc>
      </w:tr>
      <w:tr w:rsidR="00EB2775" w:rsidRPr="008534F0" w14:paraId="6B4C6C94" w14:textId="77777777" w:rsidTr="008534F0">
        <w:trPr>
          <w:trHeight w:val="119"/>
          <w:jc w:val="center"/>
        </w:trPr>
        <w:tc>
          <w:tcPr>
            <w:tcW w:w="749" w:type="dxa"/>
            <w:vMerge/>
          </w:tcPr>
          <w:p w14:paraId="53C9245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683F1E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EE3EBA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38D4637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8F1E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5764CF55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5172D45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3D49972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4B3882D1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51FF68FC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4E6B7C50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2024 год</w:t>
            </w:r>
          </w:p>
        </w:tc>
        <w:tc>
          <w:tcPr>
            <w:tcW w:w="1176" w:type="dxa"/>
          </w:tcPr>
          <w:p w14:paraId="0C8CF111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2025 год</w:t>
            </w:r>
          </w:p>
        </w:tc>
        <w:tc>
          <w:tcPr>
            <w:tcW w:w="1131" w:type="dxa"/>
          </w:tcPr>
          <w:p w14:paraId="1608D12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2026 год</w:t>
            </w:r>
          </w:p>
        </w:tc>
      </w:tr>
      <w:tr w:rsidR="00EB2775" w:rsidRPr="008534F0" w14:paraId="6BC37F1A" w14:textId="77777777" w:rsidTr="008534F0">
        <w:trPr>
          <w:trHeight w:val="119"/>
          <w:jc w:val="center"/>
        </w:trPr>
        <w:tc>
          <w:tcPr>
            <w:tcW w:w="16094" w:type="dxa"/>
            <w:gridSpan w:val="13"/>
            <w:shd w:val="clear" w:color="auto" w:fill="FFFFFF"/>
          </w:tcPr>
          <w:p w14:paraId="6DEE586F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EB2775" w:rsidRPr="008534F0" w14:paraId="5AF9C7E1" w14:textId="77777777" w:rsidTr="008534F0">
        <w:trPr>
          <w:trHeight w:val="126"/>
          <w:jc w:val="center"/>
        </w:trPr>
        <w:tc>
          <w:tcPr>
            <w:tcW w:w="749" w:type="dxa"/>
            <w:vMerge w:val="restart"/>
          </w:tcPr>
          <w:p w14:paraId="45EFEE1F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208F07D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48" w:type="dxa"/>
            <w:vMerge w:val="restart"/>
          </w:tcPr>
          <w:p w14:paraId="2A2C57CA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023098F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D68A7C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</w:tcPr>
          <w:p w14:paraId="52FA312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</w:tcPr>
          <w:p w14:paraId="633D63B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</w:tcPr>
          <w:p w14:paraId="452636B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</w:tcPr>
          <w:p w14:paraId="660D29B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  <w:lang w:val="en-US"/>
              </w:rPr>
              <w:t>6</w:t>
            </w:r>
            <w:r w:rsidRPr="008534F0">
              <w:rPr>
                <w:sz w:val="20"/>
                <w:szCs w:val="20"/>
              </w:rPr>
              <w:t>6 362,50</w:t>
            </w:r>
          </w:p>
        </w:tc>
        <w:tc>
          <w:tcPr>
            <w:tcW w:w="1134" w:type="dxa"/>
          </w:tcPr>
          <w:p w14:paraId="2207717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72 041,06</w:t>
            </w:r>
          </w:p>
        </w:tc>
        <w:tc>
          <w:tcPr>
            <w:tcW w:w="1134" w:type="dxa"/>
          </w:tcPr>
          <w:p w14:paraId="1299678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91 538,71</w:t>
            </w:r>
          </w:p>
        </w:tc>
        <w:tc>
          <w:tcPr>
            <w:tcW w:w="1176" w:type="dxa"/>
          </w:tcPr>
          <w:p w14:paraId="2224A85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62 737,88</w:t>
            </w:r>
          </w:p>
        </w:tc>
        <w:tc>
          <w:tcPr>
            <w:tcW w:w="1131" w:type="dxa"/>
          </w:tcPr>
          <w:p w14:paraId="7359E6D7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59 520,16</w:t>
            </w:r>
          </w:p>
        </w:tc>
      </w:tr>
      <w:tr w:rsidR="00EB2775" w:rsidRPr="008534F0" w14:paraId="7C185FFA" w14:textId="77777777" w:rsidTr="008534F0">
        <w:trPr>
          <w:trHeight w:val="125"/>
          <w:jc w:val="center"/>
        </w:trPr>
        <w:tc>
          <w:tcPr>
            <w:tcW w:w="749" w:type="dxa"/>
            <w:vMerge/>
          </w:tcPr>
          <w:p w14:paraId="3B75F3A8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711439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C5B676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99AA8F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D500D2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</w:tcPr>
          <w:p w14:paraId="1316593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</w:tcPr>
          <w:p w14:paraId="5B69024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</w:tcPr>
          <w:p w14:paraId="6688FDD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</w:tcPr>
          <w:p w14:paraId="307FD73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51 464,52</w:t>
            </w:r>
          </w:p>
        </w:tc>
        <w:tc>
          <w:tcPr>
            <w:tcW w:w="1134" w:type="dxa"/>
          </w:tcPr>
          <w:p w14:paraId="3370EB5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58 030,07</w:t>
            </w:r>
          </w:p>
        </w:tc>
        <w:tc>
          <w:tcPr>
            <w:tcW w:w="1134" w:type="dxa"/>
          </w:tcPr>
          <w:p w14:paraId="0E02556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77 912,61</w:t>
            </w:r>
          </w:p>
        </w:tc>
        <w:tc>
          <w:tcPr>
            <w:tcW w:w="1176" w:type="dxa"/>
          </w:tcPr>
          <w:p w14:paraId="0A94467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61 622,88</w:t>
            </w:r>
          </w:p>
        </w:tc>
        <w:tc>
          <w:tcPr>
            <w:tcW w:w="1131" w:type="dxa"/>
          </w:tcPr>
          <w:p w14:paraId="755FED1D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59 316,68</w:t>
            </w:r>
          </w:p>
        </w:tc>
      </w:tr>
      <w:tr w:rsidR="00EB2775" w:rsidRPr="008534F0" w14:paraId="1CC47BFE" w14:textId="77777777" w:rsidTr="008534F0">
        <w:trPr>
          <w:trHeight w:val="101"/>
          <w:jc w:val="center"/>
        </w:trPr>
        <w:tc>
          <w:tcPr>
            <w:tcW w:w="749" w:type="dxa"/>
            <w:vMerge/>
          </w:tcPr>
          <w:p w14:paraId="4E26F022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6D71AFF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5338FE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623DCD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8DC1B1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7F082C4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</w:tcPr>
          <w:p w14:paraId="7797815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</w:tcPr>
          <w:p w14:paraId="0A4A205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</w:tcPr>
          <w:p w14:paraId="58C8019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14 640,58</w:t>
            </w:r>
          </w:p>
        </w:tc>
        <w:tc>
          <w:tcPr>
            <w:tcW w:w="1134" w:type="dxa"/>
          </w:tcPr>
          <w:p w14:paraId="0BF3244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13 731,82</w:t>
            </w:r>
          </w:p>
        </w:tc>
        <w:tc>
          <w:tcPr>
            <w:tcW w:w="1134" w:type="dxa"/>
          </w:tcPr>
          <w:p w14:paraId="09C47B4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13 377,56</w:t>
            </w:r>
          </w:p>
        </w:tc>
        <w:tc>
          <w:tcPr>
            <w:tcW w:w="1176" w:type="dxa"/>
          </w:tcPr>
          <w:p w14:paraId="51B9724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970,24</w:t>
            </w:r>
          </w:p>
        </w:tc>
        <w:tc>
          <w:tcPr>
            <w:tcW w:w="1131" w:type="dxa"/>
          </w:tcPr>
          <w:p w14:paraId="52623628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73,25</w:t>
            </w:r>
          </w:p>
        </w:tc>
      </w:tr>
      <w:tr w:rsidR="00EB2775" w:rsidRPr="008534F0" w14:paraId="7A6C4746" w14:textId="77777777" w:rsidTr="008534F0">
        <w:trPr>
          <w:trHeight w:val="101"/>
          <w:jc w:val="center"/>
        </w:trPr>
        <w:tc>
          <w:tcPr>
            <w:tcW w:w="749" w:type="dxa"/>
            <w:vMerge/>
          </w:tcPr>
          <w:p w14:paraId="38D5827C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1FBA64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E2642A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CD8440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FB5C8D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4BE57D2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3DFEED6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77E55C2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350D5408" w14:textId="02714578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5B5D872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3C7443D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</w:tcPr>
          <w:p w14:paraId="6BE8A46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</w:tcPr>
          <w:p w14:paraId="56F7C5CE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130,23</w:t>
            </w:r>
          </w:p>
        </w:tc>
      </w:tr>
      <w:tr w:rsidR="00EB2775" w:rsidRPr="008534F0" w14:paraId="1083E405" w14:textId="77777777" w:rsidTr="008534F0">
        <w:trPr>
          <w:trHeight w:val="119"/>
          <w:jc w:val="center"/>
        </w:trPr>
        <w:tc>
          <w:tcPr>
            <w:tcW w:w="749" w:type="dxa"/>
            <w:vMerge w:val="restart"/>
          </w:tcPr>
          <w:p w14:paraId="70F2F80F" w14:textId="2960D251" w:rsidR="00EB2775" w:rsidRPr="008534F0" w:rsidRDefault="00EB2775" w:rsidP="00EB2775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</w:t>
            </w:r>
          </w:p>
          <w:p w14:paraId="3423394E" w14:textId="77777777" w:rsidR="00EB2775" w:rsidRPr="008534F0" w:rsidRDefault="00EB2775" w:rsidP="00EB2775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5" w:type="dxa"/>
            <w:gridSpan w:val="12"/>
          </w:tcPr>
          <w:p w14:paraId="465A47DE" w14:textId="77777777" w:rsidR="00EB2775" w:rsidRPr="008534F0" w:rsidRDefault="00EB2775" w:rsidP="008534F0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EB2775" w:rsidRPr="008534F0" w14:paraId="2666ECD5" w14:textId="77777777" w:rsidTr="008534F0">
        <w:trPr>
          <w:trHeight w:val="87"/>
          <w:jc w:val="center"/>
        </w:trPr>
        <w:tc>
          <w:tcPr>
            <w:tcW w:w="749" w:type="dxa"/>
            <w:vMerge/>
          </w:tcPr>
          <w:p w14:paraId="2ECF5B8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63F6F70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Всего по Подпрограмме </w:t>
            </w:r>
          </w:p>
          <w:p w14:paraId="7139CEC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45DA7825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93FF6A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5E7903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2F942C0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6269DC2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1230060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576350E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  <w:lang w:val="en-US"/>
              </w:rPr>
              <w:t>6</w:t>
            </w:r>
            <w:r w:rsidRPr="008534F0">
              <w:rPr>
                <w:sz w:val="20"/>
                <w:szCs w:val="20"/>
              </w:rPr>
              <w:t>4 145,27</w:t>
            </w:r>
          </w:p>
        </w:tc>
        <w:tc>
          <w:tcPr>
            <w:tcW w:w="1134" w:type="dxa"/>
          </w:tcPr>
          <w:p w14:paraId="182336B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69 265,60</w:t>
            </w:r>
          </w:p>
        </w:tc>
        <w:tc>
          <w:tcPr>
            <w:tcW w:w="1134" w:type="dxa"/>
          </w:tcPr>
          <w:p w14:paraId="19F5BB1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86 871,80</w:t>
            </w:r>
          </w:p>
        </w:tc>
        <w:tc>
          <w:tcPr>
            <w:tcW w:w="1176" w:type="dxa"/>
          </w:tcPr>
          <w:p w14:paraId="0316D08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60 454,57</w:t>
            </w:r>
          </w:p>
        </w:tc>
        <w:tc>
          <w:tcPr>
            <w:tcW w:w="1131" w:type="dxa"/>
          </w:tcPr>
          <w:p w14:paraId="1D497700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57 342,65</w:t>
            </w:r>
          </w:p>
        </w:tc>
      </w:tr>
      <w:tr w:rsidR="00EB2775" w:rsidRPr="008534F0" w14:paraId="58DCF6BC" w14:textId="77777777" w:rsidTr="008534F0">
        <w:trPr>
          <w:trHeight w:val="201"/>
          <w:jc w:val="center"/>
        </w:trPr>
        <w:tc>
          <w:tcPr>
            <w:tcW w:w="749" w:type="dxa"/>
            <w:vMerge/>
          </w:tcPr>
          <w:p w14:paraId="559869D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3213B5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CEF4BF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341C26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CCCDA4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69DF2B0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3182F68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08384EF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733B37B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49 770,29</w:t>
            </w:r>
          </w:p>
        </w:tc>
        <w:tc>
          <w:tcPr>
            <w:tcW w:w="1134" w:type="dxa"/>
          </w:tcPr>
          <w:p w14:paraId="41D578B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55 680,97</w:t>
            </w:r>
          </w:p>
        </w:tc>
        <w:tc>
          <w:tcPr>
            <w:tcW w:w="1134" w:type="dxa"/>
          </w:tcPr>
          <w:p w14:paraId="3583F90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75 181,71</w:t>
            </w:r>
          </w:p>
        </w:tc>
        <w:tc>
          <w:tcPr>
            <w:tcW w:w="1176" w:type="dxa"/>
          </w:tcPr>
          <w:p w14:paraId="22F5CD3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59 339,57</w:t>
            </w:r>
          </w:p>
        </w:tc>
        <w:tc>
          <w:tcPr>
            <w:tcW w:w="1131" w:type="dxa"/>
          </w:tcPr>
          <w:p w14:paraId="4ACDEBD4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57 139,17</w:t>
            </w:r>
          </w:p>
        </w:tc>
      </w:tr>
      <w:tr w:rsidR="00EB2775" w:rsidRPr="008534F0" w14:paraId="571C86E7" w14:textId="77777777" w:rsidTr="008534F0">
        <w:trPr>
          <w:trHeight w:val="55"/>
          <w:jc w:val="center"/>
        </w:trPr>
        <w:tc>
          <w:tcPr>
            <w:tcW w:w="749" w:type="dxa"/>
            <w:vMerge/>
          </w:tcPr>
          <w:p w14:paraId="2FF27885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406413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F00859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212BF6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1BD73F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02E0EC5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4F38431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</w:tcPr>
          <w:p w14:paraId="05E237F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34340A5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14 117,58</w:t>
            </w:r>
          </w:p>
        </w:tc>
        <w:tc>
          <w:tcPr>
            <w:tcW w:w="1134" w:type="dxa"/>
          </w:tcPr>
          <w:p w14:paraId="26E8B57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13 305,46</w:t>
            </w:r>
          </w:p>
        </w:tc>
        <w:tc>
          <w:tcPr>
            <w:tcW w:w="1134" w:type="dxa"/>
          </w:tcPr>
          <w:p w14:paraId="482CC8C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11 441,56</w:t>
            </w:r>
          </w:p>
        </w:tc>
        <w:tc>
          <w:tcPr>
            <w:tcW w:w="1176" w:type="dxa"/>
          </w:tcPr>
          <w:p w14:paraId="615EE3C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970,24</w:t>
            </w:r>
          </w:p>
        </w:tc>
        <w:tc>
          <w:tcPr>
            <w:tcW w:w="1131" w:type="dxa"/>
          </w:tcPr>
          <w:p w14:paraId="3386D816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73,25</w:t>
            </w:r>
          </w:p>
        </w:tc>
      </w:tr>
      <w:tr w:rsidR="00EB2775" w:rsidRPr="008534F0" w14:paraId="2BC368D4" w14:textId="77777777" w:rsidTr="008534F0">
        <w:trPr>
          <w:trHeight w:val="55"/>
          <w:jc w:val="center"/>
        </w:trPr>
        <w:tc>
          <w:tcPr>
            <w:tcW w:w="749" w:type="dxa"/>
            <w:vMerge/>
          </w:tcPr>
          <w:p w14:paraId="7C702D9F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693279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661DAC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3134D9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4695CF9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7C498D0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2CB40FB9" w14:textId="4E82D07A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14:paraId="12CBFF75" w14:textId="0B84C7E5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</w:tcPr>
          <w:p w14:paraId="3713D76A" w14:textId="7FF55210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0F3BC1E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028B27F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</w:tcPr>
          <w:p w14:paraId="2F8A0A0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</w:tcPr>
          <w:p w14:paraId="5DAF5E5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130,23</w:t>
            </w:r>
          </w:p>
        </w:tc>
      </w:tr>
      <w:tr w:rsidR="00EB2775" w:rsidRPr="008534F0" w14:paraId="7C84FF13" w14:textId="77777777" w:rsidTr="008534F0">
        <w:trPr>
          <w:trHeight w:val="391"/>
          <w:jc w:val="center"/>
        </w:trPr>
        <w:tc>
          <w:tcPr>
            <w:tcW w:w="749" w:type="dxa"/>
            <w:vMerge w:val="restart"/>
          </w:tcPr>
          <w:p w14:paraId="5222B032" w14:textId="02CB6DC2" w:rsidR="00EB2775" w:rsidRPr="008534F0" w:rsidRDefault="00EB2775" w:rsidP="008534F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1.1.</w:t>
            </w:r>
          </w:p>
          <w:p w14:paraId="17CE4CF4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606AEE8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Основное мероприятие: Музейное дело</w:t>
            </w:r>
          </w:p>
          <w:p w14:paraId="014C97B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7266156F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499" w:type="dxa"/>
          </w:tcPr>
          <w:p w14:paraId="5151331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322EB9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5DB452E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69DD1BF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6287C25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0D36EF4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3 730,62</w:t>
            </w:r>
          </w:p>
        </w:tc>
        <w:tc>
          <w:tcPr>
            <w:tcW w:w="1134" w:type="dxa"/>
          </w:tcPr>
          <w:p w14:paraId="0F872E3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4 083,14</w:t>
            </w:r>
          </w:p>
        </w:tc>
        <w:tc>
          <w:tcPr>
            <w:tcW w:w="1134" w:type="dxa"/>
          </w:tcPr>
          <w:p w14:paraId="50040A1B" w14:textId="015A20A9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4 506,68</w:t>
            </w:r>
          </w:p>
        </w:tc>
        <w:tc>
          <w:tcPr>
            <w:tcW w:w="1176" w:type="dxa"/>
          </w:tcPr>
          <w:p w14:paraId="460494C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3 441,05</w:t>
            </w:r>
          </w:p>
        </w:tc>
        <w:tc>
          <w:tcPr>
            <w:tcW w:w="1131" w:type="dxa"/>
          </w:tcPr>
          <w:p w14:paraId="38CBC658" w14:textId="79A395C9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3 315,95</w:t>
            </w:r>
          </w:p>
        </w:tc>
      </w:tr>
      <w:tr w:rsidR="00EB2775" w:rsidRPr="008534F0" w14:paraId="0E8AAF2C" w14:textId="77777777" w:rsidTr="008534F0">
        <w:trPr>
          <w:trHeight w:val="55"/>
          <w:jc w:val="center"/>
        </w:trPr>
        <w:tc>
          <w:tcPr>
            <w:tcW w:w="749" w:type="dxa"/>
            <w:vMerge/>
          </w:tcPr>
          <w:p w14:paraId="153A6554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C4E10D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9EA0E2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32EEC88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местный </w:t>
            </w:r>
            <w:r w:rsidRPr="008534F0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</w:tcPr>
          <w:p w14:paraId="3A34CD8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lastRenderedPageBreak/>
              <w:t>1 772,96</w:t>
            </w:r>
          </w:p>
        </w:tc>
        <w:tc>
          <w:tcPr>
            <w:tcW w:w="1134" w:type="dxa"/>
          </w:tcPr>
          <w:p w14:paraId="16BCE59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67C0E23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6DB43F2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36E8E60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2 817,32</w:t>
            </w:r>
          </w:p>
        </w:tc>
        <w:tc>
          <w:tcPr>
            <w:tcW w:w="1134" w:type="dxa"/>
          </w:tcPr>
          <w:p w14:paraId="1FCDB9C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3 345,46</w:t>
            </w:r>
          </w:p>
        </w:tc>
        <w:tc>
          <w:tcPr>
            <w:tcW w:w="1134" w:type="dxa"/>
          </w:tcPr>
          <w:p w14:paraId="325C6D85" w14:textId="13B6282D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4 506,68</w:t>
            </w:r>
          </w:p>
        </w:tc>
        <w:tc>
          <w:tcPr>
            <w:tcW w:w="1176" w:type="dxa"/>
          </w:tcPr>
          <w:p w14:paraId="1EE24E9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3 441,05</w:t>
            </w:r>
          </w:p>
        </w:tc>
        <w:tc>
          <w:tcPr>
            <w:tcW w:w="1131" w:type="dxa"/>
          </w:tcPr>
          <w:p w14:paraId="27EEC86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3 315,95</w:t>
            </w:r>
          </w:p>
        </w:tc>
      </w:tr>
      <w:tr w:rsidR="00EB2775" w:rsidRPr="008534F0" w14:paraId="2CE45EC5" w14:textId="77777777" w:rsidTr="008534F0">
        <w:trPr>
          <w:trHeight w:val="106"/>
          <w:jc w:val="center"/>
        </w:trPr>
        <w:tc>
          <w:tcPr>
            <w:tcW w:w="749" w:type="dxa"/>
            <w:vMerge/>
          </w:tcPr>
          <w:p w14:paraId="796EF4B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0AEE02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FD92F2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9F1B00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7F9AD8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60827FA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0968670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0544B82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385996B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</w:tcPr>
          <w:p w14:paraId="5FF8EA6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737,68</w:t>
            </w:r>
          </w:p>
        </w:tc>
        <w:tc>
          <w:tcPr>
            <w:tcW w:w="1134" w:type="dxa"/>
          </w:tcPr>
          <w:p w14:paraId="6B45B3D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C11C01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003CD3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DD6BD83" w14:textId="77777777" w:rsidTr="008534F0">
        <w:trPr>
          <w:trHeight w:val="146"/>
          <w:jc w:val="center"/>
        </w:trPr>
        <w:tc>
          <w:tcPr>
            <w:tcW w:w="749" w:type="dxa"/>
            <w:vMerge w:val="restart"/>
          </w:tcPr>
          <w:p w14:paraId="5014705A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1.1.1.</w:t>
            </w:r>
          </w:p>
        </w:tc>
        <w:tc>
          <w:tcPr>
            <w:tcW w:w="2353" w:type="dxa"/>
            <w:vMerge w:val="restart"/>
          </w:tcPr>
          <w:p w14:paraId="3B270A9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48" w:type="dxa"/>
            <w:vMerge w:val="restart"/>
          </w:tcPr>
          <w:p w14:paraId="63CF305B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1E7EEE8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692426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3409750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69DC708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48D6C29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71F3EDE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3 523,12</w:t>
            </w:r>
          </w:p>
        </w:tc>
        <w:tc>
          <w:tcPr>
            <w:tcW w:w="1134" w:type="dxa"/>
          </w:tcPr>
          <w:p w14:paraId="35F98E1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3 951,64</w:t>
            </w:r>
          </w:p>
        </w:tc>
        <w:tc>
          <w:tcPr>
            <w:tcW w:w="1134" w:type="dxa"/>
          </w:tcPr>
          <w:p w14:paraId="41CD72A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4 491,68</w:t>
            </w:r>
          </w:p>
        </w:tc>
        <w:tc>
          <w:tcPr>
            <w:tcW w:w="1176" w:type="dxa"/>
          </w:tcPr>
          <w:p w14:paraId="01B4708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3 421,05</w:t>
            </w:r>
          </w:p>
        </w:tc>
        <w:tc>
          <w:tcPr>
            <w:tcW w:w="1131" w:type="dxa"/>
          </w:tcPr>
          <w:p w14:paraId="024C8D5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3 421,05</w:t>
            </w:r>
          </w:p>
        </w:tc>
      </w:tr>
      <w:tr w:rsidR="00EB2775" w:rsidRPr="008534F0" w14:paraId="2AA629E5" w14:textId="77777777" w:rsidTr="008534F0">
        <w:trPr>
          <w:trHeight w:val="146"/>
          <w:jc w:val="center"/>
        </w:trPr>
        <w:tc>
          <w:tcPr>
            <w:tcW w:w="749" w:type="dxa"/>
            <w:vMerge/>
          </w:tcPr>
          <w:p w14:paraId="42312DF1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3BC433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86AF4C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A3CB2C8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5A3899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4DE2EF2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15FE727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5D79B59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213744F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2 793,12</w:t>
            </w:r>
          </w:p>
        </w:tc>
        <w:tc>
          <w:tcPr>
            <w:tcW w:w="1134" w:type="dxa"/>
          </w:tcPr>
          <w:p w14:paraId="605D373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3 328,64</w:t>
            </w:r>
          </w:p>
        </w:tc>
        <w:tc>
          <w:tcPr>
            <w:tcW w:w="1134" w:type="dxa"/>
          </w:tcPr>
          <w:p w14:paraId="731BBBA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4 491,68</w:t>
            </w:r>
          </w:p>
        </w:tc>
        <w:tc>
          <w:tcPr>
            <w:tcW w:w="1176" w:type="dxa"/>
          </w:tcPr>
          <w:p w14:paraId="09FBCA5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3 421,05</w:t>
            </w:r>
          </w:p>
        </w:tc>
        <w:tc>
          <w:tcPr>
            <w:tcW w:w="1131" w:type="dxa"/>
          </w:tcPr>
          <w:p w14:paraId="63D62DC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3 421,05</w:t>
            </w:r>
          </w:p>
        </w:tc>
      </w:tr>
      <w:tr w:rsidR="00EB2775" w:rsidRPr="008534F0" w14:paraId="22286D7F" w14:textId="77777777" w:rsidTr="008534F0">
        <w:trPr>
          <w:trHeight w:val="170"/>
          <w:jc w:val="center"/>
        </w:trPr>
        <w:tc>
          <w:tcPr>
            <w:tcW w:w="749" w:type="dxa"/>
            <w:vMerge/>
          </w:tcPr>
          <w:p w14:paraId="43A1F56E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751627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83C33F8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8A293C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00BF53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05CBE4A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7A0EA23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1E712A5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7672EF4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</w:tcPr>
          <w:p w14:paraId="32533BA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</w:tcPr>
          <w:p w14:paraId="3E2572D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DB3091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8702AD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D55CF8D" w14:textId="77777777" w:rsidTr="008534F0">
        <w:trPr>
          <w:trHeight w:val="153"/>
          <w:jc w:val="center"/>
        </w:trPr>
        <w:tc>
          <w:tcPr>
            <w:tcW w:w="749" w:type="dxa"/>
          </w:tcPr>
          <w:p w14:paraId="03FD707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1.1.2.</w:t>
            </w:r>
          </w:p>
        </w:tc>
        <w:tc>
          <w:tcPr>
            <w:tcW w:w="2353" w:type="dxa"/>
          </w:tcPr>
          <w:p w14:paraId="2CD12C9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248" w:type="dxa"/>
          </w:tcPr>
          <w:p w14:paraId="6FA8C478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3886161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0245" w:type="dxa"/>
            <w:gridSpan w:val="9"/>
          </w:tcPr>
          <w:p w14:paraId="0B0A832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Без финансирования</w:t>
            </w:r>
          </w:p>
        </w:tc>
      </w:tr>
      <w:tr w:rsidR="00EB2775" w:rsidRPr="008534F0" w14:paraId="5152658C" w14:textId="77777777" w:rsidTr="008534F0">
        <w:trPr>
          <w:trHeight w:val="130"/>
          <w:jc w:val="center"/>
        </w:trPr>
        <w:tc>
          <w:tcPr>
            <w:tcW w:w="749" w:type="dxa"/>
            <w:vMerge w:val="restart"/>
          </w:tcPr>
          <w:p w14:paraId="5008150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1.1.3.</w:t>
            </w:r>
          </w:p>
        </w:tc>
        <w:tc>
          <w:tcPr>
            <w:tcW w:w="2353" w:type="dxa"/>
            <w:vMerge w:val="restart"/>
          </w:tcPr>
          <w:p w14:paraId="611BD8A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04545FF5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33F1FE31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5B15C8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60370F1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3B49D43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1A5F486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54696C0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14:paraId="6B618BB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14:paraId="18393F5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674013C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20434FA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20,00</w:t>
            </w:r>
          </w:p>
        </w:tc>
      </w:tr>
      <w:tr w:rsidR="00EB2775" w:rsidRPr="008534F0" w14:paraId="28760356" w14:textId="77777777" w:rsidTr="008534F0">
        <w:trPr>
          <w:trHeight w:val="67"/>
          <w:jc w:val="center"/>
        </w:trPr>
        <w:tc>
          <w:tcPr>
            <w:tcW w:w="749" w:type="dxa"/>
            <w:vMerge/>
          </w:tcPr>
          <w:p w14:paraId="610E7D14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3E1649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8DC1BF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F2AA8C8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299BB7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2EBA015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30D29ED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1B25042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761C7E9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</w:tcPr>
          <w:p w14:paraId="3E324D5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14:paraId="2ACCCEB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0E22A4A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5543E35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20,00</w:t>
            </w:r>
          </w:p>
        </w:tc>
      </w:tr>
      <w:tr w:rsidR="00EB2775" w:rsidRPr="008534F0" w14:paraId="57D3F99A" w14:textId="77777777" w:rsidTr="008534F0">
        <w:trPr>
          <w:trHeight w:val="142"/>
          <w:jc w:val="center"/>
        </w:trPr>
        <w:tc>
          <w:tcPr>
            <w:tcW w:w="749" w:type="dxa"/>
            <w:vMerge w:val="restart"/>
          </w:tcPr>
          <w:p w14:paraId="526AB59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1.1.4.</w:t>
            </w:r>
          </w:p>
        </w:tc>
        <w:tc>
          <w:tcPr>
            <w:tcW w:w="2353" w:type="dxa"/>
            <w:vMerge w:val="restart"/>
          </w:tcPr>
          <w:p w14:paraId="62C50FE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48" w:type="dxa"/>
            <w:vMerge w:val="restart"/>
          </w:tcPr>
          <w:p w14:paraId="3D0138DD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«РИКМ»</w:t>
            </w:r>
          </w:p>
        </w:tc>
        <w:tc>
          <w:tcPr>
            <w:tcW w:w="1499" w:type="dxa"/>
          </w:tcPr>
          <w:p w14:paraId="72EF457B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0497FA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B3598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417E4F6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25BA229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70CD45A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</w:tcPr>
          <w:p w14:paraId="0DF6193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122,00</w:t>
            </w:r>
          </w:p>
        </w:tc>
        <w:tc>
          <w:tcPr>
            <w:tcW w:w="1134" w:type="dxa"/>
          </w:tcPr>
          <w:p w14:paraId="3532556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7043FD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912F87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568CBF8B" w14:textId="77777777" w:rsidTr="008534F0">
        <w:trPr>
          <w:trHeight w:val="142"/>
          <w:jc w:val="center"/>
        </w:trPr>
        <w:tc>
          <w:tcPr>
            <w:tcW w:w="749" w:type="dxa"/>
            <w:vMerge/>
          </w:tcPr>
          <w:p w14:paraId="7A1B5E2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6F752B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92CDC78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912C4F5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01AAAEB" w14:textId="4E2FF16E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BD0E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0829744D" w14:textId="204DF3D0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395F6DAA" w14:textId="698F26C9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1CFED55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11,70</w:t>
            </w:r>
          </w:p>
        </w:tc>
        <w:tc>
          <w:tcPr>
            <w:tcW w:w="1134" w:type="dxa"/>
          </w:tcPr>
          <w:p w14:paraId="774C635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7,32</w:t>
            </w:r>
          </w:p>
        </w:tc>
        <w:tc>
          <w:tcPr>
            <w:tcW w:w="1134" w:type="dxa"/>
          </w:tcPr>
          <w:p w14:paraId="488C0BE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FB143C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E831A1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7F9BB796" w14:textId="77777777" w:rsidTr="008534F0">
        <w:trPr>
          <w:trHeight w:val="142"/>
          <w:jc w:val="center"/>
        </w:trPr>
        <w:tc>
          <w:tcPr>
            <w:tcW w:w="749" w:type="dxa"/>
            <w:vMerge/>
          </w:tcPr>
          <w:p w14:paraId="709D1381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5023E2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217A64D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053B80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6C7DF80" w14:textId="33CFDE03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60E3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4AEB155D" w14:textId="4884EFA2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379F6707" w14:textId="2EE9EBD3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7940540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</w:tcPr>
          <w:p w14:paraId="33E389C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114,68</w:t>
            </w:r>
          </w:p>
        </w:tc>
        <w:tc>
          <w:tcPr>
            <w:tcW w:w="1134" w:type="dxa"/>
          </w:tcPr>
          <w:p w14:paraId="3B28471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219098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58EBAA8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52DA1CFC" w14:textId="77777777" w:rsidTr="008534F0">
        <w:trPr>
          <w:trHeight w:val="142"/>
          <w:jc w:val="center"/>
        </w:trPr>
        <w:tc>
          <w:tcPr>
            <w:tcW w:w="749" w:type="dxa"/>
            <w:vMerge w:val="restart"/>
          </w:tcPr>
          <w:p w14:paraId="13DEFFB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1.2.</w:t>
            </w:r>
          </w:p>
        </w:tc>
        <w:tc>
          <w:tcPr>
            <w:tcW w:w="2353" w:type="dxa"/>
            <w:vMerge w:val="restart"/>
          </w:tcPr>
          <w:p w14:paraId="6D05AE1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0DF42CD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6B697D23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48F28EA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C57FFC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76FC3DF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45E25AA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17BC0FA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24B278B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28 381,54</w:t>
            </w:r>
          </w:p>
        </w:tc>
        <w:tc>
          <w:tcPr>
            <w:tcW w:w="1134" w:type="dxa"/>
          </w:tcPr>
          <w:p w14:paraId="6DCD59D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32 091,05</w:t>
            </w:r>
          </w:p>
        </w:tc>
        <w:tc>
          <w:tcPr>
            <w:tcW w:w="1134" w:type="dxa"/>
          </w:tcPr>
          <w:p w14:paraId="79FCA61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42 647,41</w:t>
            </w:r>
          </w:p>
        </w:tc>
        <w:tc>
          <w:tcPr>
            <w:tcW w:w="1176" w:type="dxa"/>
          </w:tcPr>
          <w:p w14:paraId="6C7D56B6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27 279,69</w:t>
            </w:r>
          </w:p>
        </w:tc>
        <w:tc>
          <w:tcPr>
            <w:tcW w:w="1131" w:type="dxa"/>
          </w:tcPr>
          <w:p w14:paraId="1F747C87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26 336,14</w:t>
            </w:r>
          </w:p>
        </w:tc>
      </w:tr>
      <w:tr w:rsidR="00EB2775" w:rsidRPr="008534F0" w14:paraId="3B5BF956" w14:textId="77777777" w:rsidTr="008534F0">
        <w:trPr>
          <w:trHeight w:val="80"/>
          <w:jc w:val="center"/>
        </w:trPr>
        <w:tc>
          <w:tcPr>
            <w:tcW w:w="749" w:type="dxa"/>
            <w:vMerge/>
          </w:tcPr>
          <w:p w14:paraId="1496D680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9AFB60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4E62578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C38560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848C71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2B0AD67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59D13DA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4B3848D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494FAAB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21 998,42</w:t>
            </w:r>
          </w:p>
        </w:tc>
        <w:tc>
          <w:tcPr>
            <w:tcW w:w="1134" w:type="dxa"/>
          </w:tcPr>
          <w:p w14:paraId="1054E7F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25 489,31</w:t>
            </w:r>
          </w:p>
        </w:tc>
        <w:tc>
          <w:tcPr>
            <w:tcW w:w="1134" w:type="dxa"/>
          </w:tcPr>
          <w:p w14:paraId="24533B5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34 825,19</w:t>
            </w:r>
          </w:p>
        </w:tc>
        <w:tc>
          <w:tcPr>
            <w:tcW w:w="1176" w:type="dxa"/>
          </w:tcPr>
          <w:p w14:paraId="2817EE7E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27  081,39</w:t>
            </w:r>
          </w:p>
        </w:tc>
        <w:tc>
          <w:tcPr>
            <w:tcW w:w="1131" w:type="dxa"/>
          </w:tcPr>
          <w:p w14:paraId="5FEDA83C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26 132,66</w:t>
            </w:r>
          </w:p>
        </w:tc>
      </w:tr>
      <w:tr w:rsidR="00EB2775" w:rsidRPr="008534F0" w14:paraId="72CA9A36" w14:textId="77777777" w:rsidTr="008534F0">
        <w:trPr>
          <w:trHeight w:val="55"/>
          <w:jc w:val="center"/>
        </w:trPr>
        <w:tc>
          <w:tcPr>
            <w:tcW w:w="749" w:type="dxa"/>
            <w:vMerge/>
          </w:tcPr>
          <w:p w14:paraId="5279358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F075B5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848675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CB1075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E7357D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19FCC43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1100634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56ED407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66CF968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</w:tcPr>
          <w:p w14:paraId="44CED62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6 322,57</w:t>
            </w:r>
          </w:p>
        </w:tc>
        <w:tc>
          <w:tcPr>
            <w:tcW w:w="1134" w:type="dxa"/>
          </w:tcPr>
          <w:p w14:paraId="4DFB05A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7 573,68</w:t>
            </w:r>
          </w:p>
        </w:tc>
        <w:tc>
          <w:tcPr>
            <w:tcW w:w="1176" w:type="dxa"/>
          </w:tcPr>
          <w:p w14:paraId="32142C2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53,54</w:t>
            </w:r>
          </w:p>
        </w:tc>
        <w:tc>
          <w:tcPr>
            <w:tcW w:w="1131" w:type="dxa"/>
          </w:tcPr>
          <w:p w14:paraId="2786A091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73,25</w:t>
            </w:r>
          </w:p>
        </w:tc>
      </w:tr>
      <w:tr w:rsidR="00EB2775" w:rsidRPr="008534F0" w14:paraId="55530008" w14:textId="77777777" w:rsidTr="008534F0">
        <w:trPr>
          <w:trHeight w:val="558"/>
          <w:jc w:val="center"/>
        </w:trPr>
        <w:tc>
          <w:tcPr>
            <w:tcW w:w="749" w:type="dxa"/>
            <w:vMerge/>
          </w:tcPr>
          <w:p w14:paraId="618B0B04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E328CF8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456CAE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0B1E9D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7464973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520B4A4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162DE335" w14:textId="5F08CC8D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7972386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2DEB9513" w14:textId="6F9C2153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41C2CDE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6961BBC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</w:tcPr>
          <w:p w14:paraId="656DCF9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</w:tcPr>
          <w:p w14:paraId="40C15E7F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130,23</w:t>
            </w:r>
          </w:p>
        </w:tc>
      </w:tr>
      <w:tr w:rsidR="00EB2775" w:rsidRPr="008534F0" w14:paraId="64274659" w14:textId="77777777" w:rsidTr="008534F0">
        <w:trPr>
          <w:trHeight w:val="146"/>
          <w:jc w:val="center"/>
        </w:trPr>
        <w:tc>
          <w:tcPr>
            <w:tcW w:w="749" w:type="dxa"/>
            <w:vMerge w:val="restart"/>
          </w:tcPr>
          <w:p w14:paraId="6C35213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1.2.1.</w:t>
            </w:r>
          </w:p>
        </w:tc>
        <w:tc>
          <w:tcPr>
            <w:tcW w:w="2353" w:type="dxa"/>
            <w:vMerge w:val="restart"/>
          </w:tcPr>
          <w:p w14:paraId="4D4789C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4C7C7E1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5EFD1A8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2EF0A542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6100AF7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259386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63D6D4F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43B5BFA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2E86706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7692766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27 515,84</w:t>
            </w:r>
          </w:p>
        </w:tc>
        <w:tc>
          <w:tcPr>
            <w:tcW w:w="1134" w:type="dxa"/>
          </w:tcPr>
          <w:p w14:paraId="6BD64C7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30 106,84</w:t>
            </w:r>
          </w:p>
        </w:tc>
        <w:tc>
          <w:tcPr>
            <w:tcW w:w="1134" w:type="dxa"/>
          </w:tcPr>
          <w:p w14:paraId="173FC69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34 053,09</w:t>
            </w:r>
          </w:p>
        </w:tc>
        <w:tc>
          <w:tcPr>
            <w:tcW w:w="1176" w:type="dxa"/>
          </w:tcPr>
          <w:p w14:paraId="04B2A7F0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27 026,39</w:t>
            </w:r>
          </w:p>
        </w:tc>
        <w:tc>
          <w:tcPr>
            <w:tcW w:w="1131" w:type="dxa"/>
          </w:tcPr>
          <w:p w14:paraId="54E1592F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26 077,66</w:t>
            </w:r>
          </w:p>
        </w:tc>
      </w:tr>
      <w:tr w:rsidR="00EB2775" w:rsidRPr="008534F0" w14:paraId="10FF5218" w14:textId="77777777" w:rsidTr="008534F0">
        <w:trPr>
          <w:trHeight w:val="146"/>
          <w:jc w:val="center"/>
        </w:trPr>
        <w:tc>
          <w:tcPr>
            <w:tcW w:w="749" w:type="dxa"/>
            <w:vMerge/>
          </w:tcPr>
          <w:p w14:paraId="51C2C23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7A1717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78A2ED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B3363F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D8FCD1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30BC69B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473144D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482AA30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26BD22D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21 915,84</w:t>
            </w:r>
          </w:p>
        </w:tc>
        <w:tc>
          <w:tcPr>
            <w:tcW w:w="1134" w:type="dxa"/>
          </w:tcPr>
          <w:p w14:paraId="40EEE0D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25 328,84</w:t>
            </w:r>
          </w:p>
        </w:tc>
        <w:tc>
          <w:tcPr>
            <w:tcW w:w="1134" w:type="dxa"/>
          </w:tcPr>
          <w:p w14:paraId="27342AD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34 053,09</w:t>
            </w:r>
          </w:p>
        </w:tc>
        <w:tc>
          <w:tcPr>
            <w:tcW w:w="1176" w:type="dxa"/>
          </w:tcPr>
          <w:p w14:paraId="175C3D52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27 026,39</w:t>
            </w:r>
          </w:p>
        </w:tc>
        <w:tc>
          <w:tcPr>
            <w:tcW w:w="1131" w:type="dxa"/>
          </w:tcPr>
          <w:p w14:paraId="1BC934E7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26 077,66</w:t>
            </w:r>
          </w:p>
        </w:tc>
      </w:tr>
      <w:tr w:rsidR="00EB2775" w:rsidRPr="008534F0" w14:paraId="1326811E" w14:textId="77777777" w:rsidTr="008534F0">
        <w:trPr>
          <w:trHeight w:val="146"/>
          <w:jc w:val="center"/>
        </w:trPr>
        <w:tc>
          <w:tcPr>
            <w:tcW w:w="749" w:type="dxa"/>
            <w:vMerge/>
          </w:tcPr>
          <w:p w14:paraId="2DFD23D5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354764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A4B2C3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0ECBF7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57AA8A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0DA5CA5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2C504F1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1FF7C76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7FA9994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</w:tcPr>
          <w:p w14:paraId="286A10F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</w:tcPr>
          <w:p w14:paraId="081A657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7B28E5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80BAE32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AD7A3E0" w14:textId="77777777" w:rsidTr="008534F0">
        <w:trPr>
          <w:trHeight w:val="79"/>
          <w:jc w:val="center"/>
        </w:trPr>
        <w:tc>
          <w:tcPr>
            <w:tcW w:w="749" w:type="dxa"/>
            <w:vMerge w:val="restart"/>
          </w:tcPr>
          <w:p w14:paraId="4734244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1.2.2.</w:t>
            </w:r>
          </w:p>
        </w:tc>
        <w:tc>
          <w:tcPr>
            <w:tcW w:w="2353" w:type="dxa"/>
            <w:vMerge w:val="restart"/>
          </w:tcPr>
          <w:p w14:paraId="3660A37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346BE6B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«МБЧР»</w:t>
            </w:r>
          </w:p>
          <w:p w14:paraId="2A7FF10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94F340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E8B9BC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0CE3F3B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0985D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5FE16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56AF3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8BB9E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688BC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1C5EAE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0D0F1C3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011EFCDC" w14:textId="77777777" w:rsidTr="008534F0">
        <w:trPr>
          <w:trHeight w:val="79"/>
          <w:jc w:val="center"/>
        </w:trPr>
        <w:tc>
          <w:tcPr>
            <w:tcW w:w="749" w:type="dxa"/>
            <w:vMerge/>
          </w:tcPr>
          <w:p w14:paraId="2DB6A0A4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23D8C5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E3ED55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B8BCA6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CE133D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168F090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5A8C3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C0F93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24618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BF6A7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65187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367C1E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E878C53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062AA071" w14:textId="77777777" w:rsidTr="008534F0">
        <w:trPr>
          <w:trHeight w:val="74"/>
          <w:jc w:val="center"/>
        </w:trPr>
        <w:tc>
          <w:tcPr>
            <w:tcW w:w="749" w:type="dxa"/>
            <w:vMerge w:val="restart"/>
          </w:tcPr>
          <w:p w14:paraId="1CD739F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1.2.3.</w:t>
            </w:r>
          </w:p>
        </w:tc>
        <w:tc>
          <w:tcPr>
            <w:tcW w:w="2353" w:type="dxa"/>
            <w:vMerge w:val="restart"/>
          </w:tcPr>
          <w:p w14:paraId="07D6D15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248" w:type="dxa"/>
            <w:vMerge w:val="restart"/>
          </w:tcPr>
          <w:p w14:paraId="572975B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6C96E3A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3A7ABB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0272B09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04ED847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26FFD3D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3F6F1E0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</w:tcPr>
          <w:p w14:paraId="24DF432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1 329,46</w:t>
            </w:r>
          </w:p>
        </w:tc>
        <w:tc>
          <w:tcPr>
            <w:tcW w:w="1134" w:type="dxa"/>
          </w:tcPr>
          <w:p w14:paraId="241FFA1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9CA5D2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363C93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1ED7319" w14:textId="77777777" w:rsidTr="008534F0">
        <w:trPr>
          <w:trHeight w:val="74"/>
          <w:jc w:val="center"/>
        </w:trPr>
        <w:tc>
          <w:tcPr>
            <w:tcW w:w="749" w:type="dxa"/>
            <w:vMerge/>
          </w:tcPr>
          <w:p w14:paraId="2C59CCA5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C0C954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9C6CB1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A6ACB9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E1202B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03FF785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7AB90C4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2818FC1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618C321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</w:tcPr>
          <w:p w14:paraId="5A6B2CA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79,77</w:t>
            </w:r>
          </w:p>
        </w:tc>
        <w:tc>
          <w:tcPr>
            <w:tcW w:w="1134" w:type="dxa"/>
          </w:tcPr>
          <w:p w14:paraId="5C9C92E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DBD77E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8AD785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7E854252" w14:textId="77777777" w:rsidTr="008534F0">
        <w:trPr>
          <w:trHeight w:val="74"/>
          <w:jc w:val="center"/>
        </w:trPr>
        <w:tc>
          <w:tcPr>
            <w:tcW w:w="749" w:type="dxa"/>
            <w:vMerge/>
          </w:tcPr>
          <w:p w14:paraId="6D655E58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4E1551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38B698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65CC6D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044518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47F7E5A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0C323A6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7DF7F34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2C3D1E3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</w:tcPr>
          <w:p w14:paraId="3FBE31E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1 249,69</w:t>
            </w:r>
          </w:p>
        </w:tc>
        <w:tc>
          <w:tcPr>
            <w:tcW w:w="1134" w:type="dxa"/>
          </w:tcPr>
          <w:p w14:paraId="7E8E1F2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D4EBF2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108828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FF58C9F" w14:textId="77777777" w:rsidTr="008534F0">
        <w:trPr>
          <w:trHeight w:val="74"/>
          <w:jc w:val="center"/>
        </w:trPr>
        <w:tc>
          <w:tcPr>
            <w:tcW w:w="749" w:type="dxa"/>
            <w:vMerge w:val="restart"/>
          </w:tcPr>
          <w:p w14:paraId="594E4198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1.2.4.</w:t>
            </w:r>
          </w:p>
        </w:tc>
        <w:tc>
          <w:tcPr>
            <w:tcW w:w="2353" w:type="dxa"/>
            <w:vMerge w:val="restart"/>
          </w:tcPr>
          <w:p w14:paraId="2A373D2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Капитальный ремонт </w:t>
            </w:r>
            <w:r w:rsidRPr="008534F0">
              <w:rPr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1248" w:type="dxa"/>
            <w:vMerge w:val="restart"/>
          </w:tcPr>
          <w:p w14:paraId="243218A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lastRenderedPageBreak/>
              <w:t xml:space="preserve">МКУК </w:t>
            </w:r>
            <w:r w:rsidRPr="008534F0">
              <w:rPr>
                <w:sz w:val="20"/>
                <w:szCs w:val="20"/>
              </w:rPr>
              <w:lastRenderedPageBreak/>
              <w:t>«МБЧР»</w:t>
            </w:r>
          </w:p>
        </w:tc>
        <w:tc>
          <w:tcPr>
            <w:tcW w:w="1499" w:type="dxa"/>
          </w:tcPr>
          <w:p w14:paraId="30E962F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0486677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3BE98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1C7A4A0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7645D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62CA8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01AE4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87F44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237,10</w:t>
            </w:r>
          </w:p>
        </w:tc>
        <w:tc>
          <w:tcPr>
            <w:tcW w:w="1176" w:type="dxa"/>
          </w:tcPr>
          <w:p w14:paraId="58B3CFE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53C28C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F1E12A2" w14:textId="77777777" w:rsidTr="008534F0">
        <w:trPr>
          <w:trHeight w:val="74"/>
          <w:jc w:val="center"/>
        </w:trPr>
        <w:tc>
          <w:tcPr>
            <w:tcW w:w="749" w:type="dxa"/>
            <w:vMerge/>
          </w:tcPr>
          <w:p w14:paraId="3A20954A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F0C168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DC8AF9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705852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9D1293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260D5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46DAF34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B41D3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D0F3A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2074D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2EF26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237,10</w:t>
            </w:r>
          </w:p>
        </w:tc>
        <w:tc>
          <w:tcPr>
            <w:tcW w:w="1176" w:type="dxa"/>
          </w:tcPr>
          <w:p w14:paraId="0F176B1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074E26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CFECEB5" w14:textId="77777777" w:rsidTr="008534F0">
        <w:trPr>
          <w:trHeight w:val="74"/>
          <w:jc w:val="center"/>
        </w:trPr>
        <w:tc>
          <w:tcPr>
            <w:tcW w:w="749" w:type="dxa"/>
            <w:vMerge w:val="restart"/>
          </w:tcPr>
          <w:p w14:paraId="6FBDB7C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1.2.5.</w:t>
            </w:r>
          </w:p>
        </w:tc>
        <w:tc>
          <w:tcPr>
            <w:tcW w:w="2353" w:type="dxa"/>
            <w:vMerge w:val="restart"/>
          </w:tcPr>
          <w:p w14:paraId="5C41237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48" w:type="dxa"/>
            <w:vMerge w:val="restart"/>
          </w:tcPr>
          <w:p w14:paraId="49FB618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4BD9603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D4C241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10B27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249A3BB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F2C5A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96A65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7904D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BAA74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1AF66F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10D0ED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5D1100B9" w14:textId="77777777" w:rsidTr="008534F0">
        <w:trPr>
          <w:trHeight w:val="74"/>
          <w:jc w:val="center"/>
        </w:trPr>
        <w:tc>
          <w:tcPr>
            <w:tcW w:w="749" w:type="dxa"/>
            <w:vMerge/>
          </w:tcPr>
          <w:p w14:paraId="464CD19E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C12686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93BEE4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B307F0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E86A8C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04D33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6727124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F459C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25CF9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9882B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DC1B5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211EFE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52CA70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B4C994B" w14:textId="77777777" w:rsidTr="008534F0">
        <w:trPr>
          <w:trHeight w:val="136"/>
          <w:jc w:val="center"/>
        </w:trPr>
        <w:tc>
          <w:tcPr>
            <w:tcW w:w="749" w:type="dxa"/>
            <w:vMerge/>
          </w:tcPr>
          <w:p w14:paraId="7055AE18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204B65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9D42FE7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C3E73E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2F14D9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3A908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37C7F38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D70D8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2F2C2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BD461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3667C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B37F02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C05885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2561A53" w14:textId="77777777" w:rsidTr="008534F0">
        <w:trPr>
          <w:trHeight w:val="1190"/>
          <w:jc w:val="center"/>
        </w:trPr>
        <w:tc>
          <w:tcPr>
            <w:tcW w:w="749" w:type="dxa"/>
            <w:vMerge/>
          </w:tcPr>
          <w:p w14:paraId="54A1BFB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C44B7C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34B4780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A02DD2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2AEB115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04E6D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32195ED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590F1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A3BD4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A1AFF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E8D97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5EBADA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D71D07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9394118" w14:textId="77777777" w:rsidTr="008534F0">
        <w:trPr>
          <w:trHeight w:val="230"/>
          <w:jc w:val="center"/>
        </w:trPr>
        <w:tc>
          <w:tcPr>
            <w:tcW w:w="749" w:type="dxa"/>
            <w:vMerge w:val="restart"/>
          </w:tcPr>
          <w:p w14:paraId="1C3CC07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1.2.6.</w:t>
            </w:r>
          </w:p>
        </w:tc>
        <w:tc>
          <w:tcPr>
            <w:tcW w:w="2353" w:type="dxa"/>
            <w:vMerge w:val="restart"/>
          </w:tcPr>
          <w:p w14:paraId="61B1492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48" w:type="dxa"/>
            <w:vMerge w:val="restart"/>
          </w:tcPr>
          <w:p w14:paraId="69517EBE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767823B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9FF753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40359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3255AD4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1BE4CC6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3381E52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4003C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DE76A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C7B0B2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767EE9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1203DB8" w14:textId="77777777" w:rsidTr="008534F0">
        <w:trPr>
          <w:trHeight w:val="230"/>
          <w:jc w:val="center"/>
        </w:trPr>
        <w:tc>
          <w:tcPr>
            <w:tcW w:w="749" w:type="dxa"/>
            <w:vMerge/>
          </w:tcPr>
          <w:p w14:paraId="34830392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3" w:type="dxa"/>
            <w:vMerge/>
          </w:tcPr>
          <w:p w14:paraId="212CC75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4DE728A5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</w:tcPr>
          <w:p w14:paraId="380F20F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76FF06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668F5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5F31817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675F096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43F9C88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8DED4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D3C22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9CB854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FC55A2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7F81327" w14:textId="77777777" w:rsidTr="008534F0">
        <w:trPr>
          <w:trHeight w:val="230"/>
          <w:jc w:val="center"/>
        </w:trPr>
        <w:tc>
          <w:tcPr>
            <w:tcW w:w="749" w:type="dxa"/>
            <w:vMerge/>
          </w:tcPr>
          <w:p w14:paraId="2CEC947C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3" w:type="dxa"/>
            <w:vMerge/>
          </w:tcPr>
          <w:p w14:paraId="0B092E5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7A42A806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</w:tcPr>
          <w:p w14:paraId="6A34DCC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90675A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DCDD8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390EA6F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018B8B8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61743C8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42849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E475A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C81A23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438F41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559A77C" w14:textId="77777777" w:rsidTr="008534F0">
        <w:trPr>
          <w:trHeight w:val="291"/>
          <w:jc w:val="center"/>
        </w:trPr>
        <w:tc>
          <w:tcPr>
            <w:tcW w:w="749" w:type="dxa"/>
            <w:vMerge w:val="restart"/>
          </w:tcPr>
          <w:p w14:paraId="3303BD5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1.2.7.</w:t>
            </w:r>
          </w:p>
        </w:tc>
        <w:tc>
          <w:tcPr>
            <w:tcW w:w="2353" w:type="dxa"/>
            <w:vMerge w:val="restart"/>
          </w:tcPr>
          <w:p w14:paraId="3183D4A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248" w:type="dxa"/>
            <w:vMerge w:val="restart"/>
          </w:tcPr>
          <w:p w14:paraId="2982C66B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1902BAF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8CC0D4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26D57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D8A45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25F44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24190AA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6FB99D3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</w:tcPr>
          <w:p w14:paraId="3ED192A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253,05</w:t>
            </w:r>
          </w:p>
        </w:tc>
        <w:tc>
          <w:tcPr>
            <w:tcW w:w="1176" w:type="dxa"/>
          </w:tcPr>
          <w:p w14:paraId="08F345A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253,30</w:t>
            </w:r>
          </w:p>
        </w:tc>
        <w:tc>
          <w:tcPr>
            <w:tcW w:w="1131" w:type="dxa"/>
          </w:tcPr>
          <w:p w14:paraId="77C46B6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258,48</w:t>
            </w:r>
          </w:p>
        </w:tc>
      </w:tr>
      <w:tr w:rsidR="00EB2775" w:rsidRPr="008534F0" w14:paraId="16BB60C7" w14:textId="77777777" w:rsidTr="008534F0">
        <w:trPr>
          <w:trHeight w:val="288"/>
          <w:jc w:val="center"/>
        </w:trPr>
        <w:tc>
          <w:tcPr>
            <w:tcW w:w="749" w:type="dxa"/>
            <w:vMerge/>
          </w:tcPr>
          <w:p w14:paraId="1B7B2221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DD91CE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D36F713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0B18B5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663B50C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0C961FA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64A440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A21B1D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19B150F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14:paraId="427BD9D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</w:tcPr>
          <w:p w14:paraId="2461CDB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55,00</w:t>
            </w:r>
          </w:p>
        </w:tc>
        <w:tc>
          <w:tcPr>
            <w:tcW w:w="1176" w:type="dxa"/>
            <w:tcBorders>
              <w:top w:val="nil"/>
            </w:tcBorders>
          </w:tcPr>
          <w:p w14:paraId="571E154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55,00</w:t>
            </w:r>
          </w:p>
        </w:tc>
        <w:tc>
          <w:tcPr>
            <w:tcW w:w="1131" w:type="dxa"/>
            <w:tcBorders>
              <w:top w:val="nil"/>
            </w:tcBorders>
          </w:tcPr>
          <w:p w14:paraId="2019BED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55,00</w:t>
            </w:r>
          </w:p>
        </w:tc>
      </w:tr>
      <w:tr w:rsidR="00EB2775" w:rsidRPr="008534F0" w14:paraId="316E51E3" w14:textId="77777777" w:rsidTr="008534F0">
        <w:trPr>
          <w:trHeight w:val="288"/>
          <w:jc w:val="center"/>
        </w:trPr>
        <w:tc>
          <w:tcPr>
            <w:tcW w:w="749" w:type="dxa"/>
            <w:vMerge/>
          </w:tcPr>
          <w:p w14:paraId="2D7C72E2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A50119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CC0486B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7A6F3E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6AE8E11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0310950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E31639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7C666F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516994D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5A7F8D9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</w:tcPr>
          <w:p w14:paraId="6A66B38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49,51</w:t>
            </w:r>
          </w:p>
        </w:tc>
        <w:tc>
          <w:tcPr>
            <w:tcW w:w="1176" w:type="dxa"/>
            <w:tcBorders>
              <w:top w:val="nil"/>
            </w:tcBorders>
          </w:tcPr>
          <w:p w14:paraId="01019F8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53,54</w:t>
            </w:r>
          </w:p>
        </w:tc>
        <w:tc>
          <w:tcPr>
            <w:tcW w:w="1131" w:type="dxa"/>
            <w:tcBorders>
              <w:top w:val="nil"/>
            </w:tcBorders>
          </w:tcPr>
          <w:p w14:paraId="5619A8D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73,25</w:t>
            </w:r>
          </w:p>
        </w:tc>
      </w:tr>
      <w:tr w:rsidR="00EB2775" w:rsidRPr="008534F0" w14:paraId="574B618E" w14:textId="77777777" w:rsidTr="008534F0">
        <w:trPr>
          <w:trHeight w:val="288"/>
          <w:jc w:val="center"/>
        </w:trPr>
        <w:tc>
          <w:tcPr>
            <w:tcW w:w="749" w:type="dxa"/>
            <w:vMerge/>
          </w:tcPr>
          <w:p w14:paraId="704843E2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F612DD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E275003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5357FE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20794BE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861247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1C1FE9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A50DA9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4ADFD1A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077B40A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</w:tcPr>
          <w:p w14:paraId="1E6CDF2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148,54</w:t>
            </w:r>
          </w:p>
        </w:tc>
        <w:tc>
          <w:tcPr>
            <w:tcW w:w="1176" w:type="dxa"/>
            <w:tcBorders>
              <w:top w:val="nil"/>
            </w:tcBorders>
          </w:tcPr>
          <w:p w14:paraId="51B8A3E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  <w:tcBorders>
              <w:top w:val="nil"/>
            </w:tcBorders>
          </w:tcPr>
          <w:p w14:paraId="113271F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130,23</w:t>
            </w:r>
          </w:p>
        </w:tc>
      </w:tr>
      <w:tr w:rsidR="00EB2775" w:rsidRPr="008534F0" w14:paraId="0EA42018" w14:textId="77777777" w:rsidTr="008534F0">
        <w:trPr>
          <w:trHeight w:val="385"/>
          <w:jc w:val="center"/>
        </w:trPr>
        <w:tc>
          <w:tcPr>
            <w:tcW w:w="749" w:type="dxa"/>
            <w:vMerge w:val="restart"/>
          </w:tcPr>
          <w:p w14:paraId="01EA6758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1.2.8.</w:t>
            </w:r>
          </w:p>
        </w:tc>
        <w:tc>
          <w:tcPr>
            <w:tcW w:w="2353" w:type="dxa"/>
            <w:vMerge w:val="restart"/>
          </w:tcPr>
          <w:p w14:paraId="188B5DE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Реализация инициативного проекта «Текущий ремонт библиотеки с. </w:t>
            </w:r>
            <w:proofErr w:type="spellStart"/>
            <w:r w:rsidRPr="008534F0">
              <w:rPr>
                <w:sz w:val="20"/>
                <w:szCs w:val="20"/>
              </w:rPr>
              <w:t>Онот</w:t>
            </w:r>
            <w:proofErr w:type="spellEnd"/>
            <w:r w:rsidRPr="008534F0">
              <w:rPr>
                <w:sz w:val="20"/>
                <w:szCs w:val="20"/>
              </w:rPr>
              <w:t>»</w:t>
            </w:r>
          </w:p>
        </w:tc>
        <w:tc>
          <w:tcPr>
            <w:tcW w:w="1248" w:type="dxa"/>
            <w:vMerge w:val="restart"/>
          </w:tcPr>
          <w:p w14:paraId="359D6273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71D69AD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0FFD5E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BD824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3C316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3FA15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1E946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2FF38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</w:tcPr>
          <w:p w14:paraId="5C9F7B0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D3ECF32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D9F985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06DC45C" w14:textId="77777777" w:rsidTr="008534F0">
        <w:trPr>
          <w:trHeight w:val="385"/>
          <w:jc w:val="center"/>
        </w:trPr>
        <w:tc>
          <w:tcPr>
            <w:tcW w:w="749" w:type="dxa"/>
            <w:vMerge/>
          </w:tcPr>
          <w:p w14:paraId="496FEE11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60CE89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8444167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D8DBDA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1B149B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66DFF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AA7CF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89DE9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2CF0D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1F50F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</w:tcPr>
          <w:p w14:paraId="0872528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4D3BDA9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A1FC8F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F4928F5" w14:textId="77777777" w:rsidTr="008534F0">
        <w:trPr>
          <w:trHeight w:val="385"/>
          <w:jc w:val="center"/>
        </w:trPr>
        <w:tc>
          <w:tcPr>
            <w:tcW w:w="749" w:type="dxa"/>
            <w:vMerge/>
          </w:tcPr>
          <w:p w14:paraId="6E12D755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3DBD6E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3CF7173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83FF7F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91942A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1F052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15154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DF72B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4153A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33718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</w:tcPr>
          <w:p w14:paraId="359740E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6A1B73C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4FF400F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2CC0EA0" w14:textId="77777777" w:rsidTr="008534F0">
        <w:trPr>
          <w:trHeight w:val="293"/>
          <w:jc w:val="center"/>
        </w:trPr>
        <w:tc>
          <w:tcPr>
            <w:tcW w:w="749" w:type="dxa"/>
            <w:vMerge w:val="restart"/>
          </w:tcPr>
          <w:p w14:paraId="44B530F8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34F0"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2353" w:type="dxa"/>
            <w:vMerge w:val="restart"/>
          </w:tcPr>
          <w:p w14:paraId="76247E7F" w14:textId="77777777" w:rsidR="00EB2775" w:rsidRPr="008534F0" w:rsidRDefault="00EB2775" w:rsidP="00EB2775">
            <w:pPr>
              <w:widowControl w:val="0"/>
              <w:ind w:right="50"/>
              <w:rPr>
                <w:color w:val="000000"/>
                <w:sz w:val="20"/>
                <w:szCs w:val="20"/>
              </w:rPr>
            </w:pPr>
            <w:r w:rsidRPr="008534F0">
              <w:rPr>
                <w:color w:val="000000"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48" w:type="dxa"/>
            <w:vMerge w:val="restart"/>
          </w:tcPr>
          <w:p w14:paraId="7115B742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color w:val="000000"/>
                <w:sz w:val="20"/>
                <w:szCs w:val="20"/>
              </w:rPr>
            </w:pPr>
            <w:r w:rsidRPr="008534F0">
              <w:rPr>
                <w:color w:val="000000"/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6924592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27E43C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FC069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96612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1A87E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DDC97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85EA4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104,17</w:t>
            </w:r>
          </w:p>
        </w:tc>
        <w:tc>
          <w:tcPr>
            <w:tcW w:w="1134" w:type="dxa"/>
          </w:tcPr>
          <w:p w14:paraId="153F4D74" w14:textId="53B760C4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104,17</w:t>
            </w:r>
          </w:p>
        </w:tc>
        <w:tc>
          <w:tcPr>
            <w:tcW w:w="1176" w:type="dxa"/>
          </w:tcPr>
          <w:p w14:paraId="388B1DE7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C06FAB0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147168D" w14:textId="77777777" w:rsidTr="008534F0">
        <w:trPr>
          <w:trHeight w:val="305"/>
          <w:jc w:val="center"/>
        </w:trPr>
        <w:tc>
          <w:tcPr>
            <w:tcW w:w="749" w:type="dxa"/>
            <w:vMerge/>
          </w:tcPr>
          <w:p w14:paraId="2959DE0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7A86EF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3B5D632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1E6F55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45EAE6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56385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BBD93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88DFA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F81CB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72BB2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4,17</w:t>
            </w:r>
          </w:p>
        </w:tc>
        <w:tc>
          <w:tcPr>
            <w:tcW w:w="1134" w:type="dxa"/>
          </w:tcPr>
          <w:p w14:paraId="648287D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4,17</w:t>
            </w:r>
          </w:p>
        </w:tc>
        <w:tc>
          <w:tcPr>
            <w:tcW w:w="1176" w:type="dxa"/>
          </w:tcPr>
          <w:p w14:paraId="7EA1C6EC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F59560E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0CB86A95" w14:textId="77777777" w:rsidTr="008534F0">
        <w:trPr>
          <w:trHeight w:val="305"/>
          <w:jc w:val="center"/>
        </w:trPr>
        <w:tc>
          <w:tcPr>
            <w:tcW w:w="749" w:type="dxa"/>
            <w:vMerge/>
          </w:tcPr>
          <w:p w14:paraId="5F38F34A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6DA567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13310DC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F1A794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75AC4D5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20290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D28EF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C4689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ED12D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F7AAF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1067048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</w:tcPr>
          <w:p w14:paraId="5B246782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EA3CB3B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900BE00" w14:textId="77777777" w:rsidTr="008534F0">
        <w:trPr>
          <w:trHeight w:val="136"/>
          <w:jc w:val="center"/>
        </w:trPr>
        <w:tc>
          <w:tcPr>
            <w:tcW w:w="749" w:type="dxa"/>
            <w:vMerge w:val="restart"/>
          </w:tcPr>
          <w:p w14:paraId="19DD88EF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1.2.10</w:t>
            </w:r>
          </w:p>
        </w:tc>
        <w:tc>
          <w:tcPr>
            <w:tcW w:w="2353" w:type="dxa"/>
            <w:vMerge w:val="restart"/>
          </w:tcPr>
          <w:p w14:paraId="62DAF22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Переоснащение муниципальных библиотек по народному стандарту</w:t>
            </w:r>
          </w:p>
        </w:tc>
        <w:tc>
          <w:tcPr>
            <w:tcW w:w="1248" w:type="dxa"/>
            <w:vMerge w:val="restart"/>
          </w:tcPr>
          <w:p w14:paraId="04884D90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«МБЧР»</w:t>
            </w:r>
          </w:p>
        </w:tc>
        <w:tc>
          <w:tcPr>
            <w:tcW w:w="1499" w:type="dxa"/>
          </w:tcPr>
          <w:p w14:paraId="7C1431C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DC770E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43D37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1566B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130B9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B0A32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6F0BD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25412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8 000,00</w:t>
            </w:r>
          </w:p>
        </w:tc>
        <w:tc>
          <w:tcPr>
            <w:tcW w:w="1176" w:type="dxa"/>
          </w:tcPr>
          <w:p w14:paraId="7741EC34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70F8226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3310F37" w14:textId="77777777" w:rsidTr="008534F0">
        <w:trPr>
          <w:trHeight w:val="136"/>
          <w:jc w:val="center"/>
        </w:trPr>
        <w:tc>
          <w:tcPr>
            <w:tcW w:w="749" w:type="dxa"/>
            <w:vMerge/>
          </w:tcPr>
          <w:p w14:paraId="5C85E9CE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8675B9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0310B24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4853DC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69F724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F0D59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3F68C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A3B9D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1C55C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1283E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5A6CD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480,00</w:t>
            </w:r>
          </w:p>
        </w:tc>
        <w:tc>
          <w:tcPr>
            <w:tcW w:w="1176" w:type="dxa"/>
          </w:tcPr>
          <w:p w14:paraId="7D0E319E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4927F79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DC19A42" w14:textId="77777777" w:rsidTr="008534F0">
        <w:trPr>
          <w:trHeight w:val="136"/>
          <w:jc w:val="center"/>
        </w:trPr>
        <w:tc>
          <w:tcPr>
            <w:tcW w:w="749" w:type="dxa"/>
            <w:vMerge/>
          </w:tcPr>
          <w:p w14:paraId="2C2164AF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8204DC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A550B69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BA38A7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6C04EB5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C4AA0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BC283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5F6CA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D7C54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B88F6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63703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7 520,00</w:t>
            </w:r>
          </w:p>
        </w:tc>
        <w:tc>
          <w:tcPr>
            <w:tcW w:w="1176" w:type="dxa"/>
          </w:tcPr>
          <w:p w14:paraId="1AD4AE1F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C28A151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836BCA1" w14:textId="77777777" w:rsidTr="008534F0">
        <w:trPr>
          <w:trHeight w:val="136"/>
          <w:jc w:val="center"/>
        </w:trPr>
        <w:tc>
          <w:tcPr>
            <w:tcW w:w="749" w:type="dxa"/>
            <w:vMerge w:val="restart"/>
          </w:tcPr>
          <w:p w14:paraId="3747BD4E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353" w:type="dxa"/>
            <w:vMerge w:val="restart"/>
          </w:tcPr>
          <w:p w14:paraId="56361F6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755F392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6120C112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«МКЦ АЧРМО»,</w:t>
            </w:r>
          </w:p>
          <w:p w14:paraId="409BAE06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F6FF7E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134" w:type="dxa"/>
          </w:tcPr>
          <w:p w14:paraId="7585CC4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28F9BF1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1023C6E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4792F3B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6B9DC01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18 534,05</w:t>
            </w:r>
          </w:p>
        </w:tc>
        <w:tc>
          <w:tcPr>
            <w:tcW w:w="1134" w:type="dxa"/>
          </w:tcPr>
          <w:p w14:paraId="1DDE830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18 874,55</w:t>
            </w:r>
          </w:p>
        </w:tc>
        <w:tc>
          <w:tcPr>
            <w:tcW w:w="1134" w:type="dxa"/>
          </w:tcPr>
          <w:p w14:paraId="7C5478A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24 247,48</w:t>
            </w:r>
          </w:p>
        </w:tc>
        <w:tc>
          <w:tcPr>
            <w:tcW w:w="1176" w:type="dxa"/>
          </w:tcPr>
          <w:p w14:paraId="4FA4AC54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16 975,25</w:t>
            </w:r>
          </w:p>
        </w:tc>
        <w:tc>
          <w:tcPr>
            <w:tcW w:w="1131" w:type="dxa"/>
          </w:tcPr>
          <w:p w14:paraId="7B73E575" w14:textId="3D082388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15 429,13</w:t>
            </w:r>
          </w:p>
        </w:tc>
      </w:tr>
      <w:tr w:rsidR="00EB2775" w:rsidRPr="008534F0" w14:paraId="24E498BF" w14:textId="77777777" w:rsidTr="008534F0">
        <w:trPr>
          <w:trHeight w:val="136"/>
          <w:jc w:val="center"/>
        </w:trPr>
        <w:tc>
          <w:tcPr>
            <w:tcW w:w="749" w:type="dxa"/>
            <w:vMerge/>
          </w:tcPr>
          <w:p w14:paraId="56EF4188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3B1DE7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9B04FD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BF32E4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</w:tcPr>
          <w:p w14:paraId="0B42ADA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180D06C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46C91C9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2C59A33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05D76C3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14 928,34</w:t>
            </w:r>
          </w:p>
        </w:tc>
        <w:tc>
          <w:tcPr>
            <w:tcW w:w="1134" w:type="dxa"/>
          </w:tcPr>
          <w:p w14:paraId="345E6D4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15 329,33</w:t>
            </w:r>
          </w:p>
        </w:tc>
        <w:tc>
          <w:tcPr>
            <w:tcW w:w="1134" w:type="dxa"/>
          </w:tcPr>
          <w:p w14:paraId="25929EE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20 379,60</w:t>
            </w:r>
          </w:p>
        </w:tc>
        <w:tc>
          <w:tcPr>
            <w:tcW w:w="1176" w:type="dxa"/>
          </w:tcPr>
          <w:p w14:paraId="04E6A53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16 058,55</w:t>
            </w:r>
          </w:p>
        </w:tc>
        <w:tc>
          <w:tcPr>
            <w:tcW w:w="1131" w:type="dxa"/>
          </w:tcPr>
          <w:p w14:paraId="1F5BEECB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15 429,13</w:t>
            </w:r>
          </w:p>
        </w:tc>
      </w:tr>
      <w:tr w:rsidR="00EB2775" w:rsidRPr="008534F0" w14:paraId="6A77093D" w14:textId="77777777" w:rsidTr="008534F0">
        <w:trPr>
          <w:trHeight w:val="136"/>
          <w:jc w:val="center"/>
        </w:trPr>
        <w:tc>
          <w:tcPr>
            <w:tcW w:w="749" w:type="dxa"/>
            <w:vMerge/>
          </w:tcPr>
          <w:p w14:paraId="70C4974C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0ED3C7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836673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A239B9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3143F6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0AD0321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701DC17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4093E5C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04E2940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3 605,71</w:t>
            </w:r>
          </w:p>
        </w:tc>
        <w:tc>
          <w:tcPr>
            <w:tcW w:w="1134" w:type="dxa"/>
          </w:tcPr>
          <w:p w14:paraId="0354B14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3 545,22</w:t>
            </w:r>
          </w:p>
        </w:tc>
        <w:tc>
          <w:tcPr>
            <w:tcW w:w="1134" w:type="dxa"/>
          </w:tcPr>
          <w:p w14:paraId="63209148" w14:textId="7C47FA8F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3 867,88</w:t>
            </w:r>
          </w:p>
        </w:tc>
        <w:tc>
          <w:tcPr>
            <w:tcW w:w="1176" w:type="dxa"/>
          </w:tcPr>
          <w:p w14:paraId="7372575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916,7</w:t>
            </w:r>
          </w:p>
        </w:tc>
        <w:tc>
          <w:tcPr>
            <w:tcW w:w="1131" w:type="dxa"/>
          </w:tcPr>
          <w:p w14:paraId="048E8453" w14:textId="70643E33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BCD475B" w14:textId="77777777" w:rsidTr="008534F0">
        <w:trPr>
          <w:trHeight w:val="136"/>
          <w:jc w:val="center"/>
        </w:trPr>
        <w:tc>
          <w:tcPr>
            <w:tcW w:w="749" w:type="dxa"/>
            <w:vMerge/>
          </w:tcPr>
          <w:p w14:paraId="73AA65F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B178C4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16D52E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A11B93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74FC2CC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094ECEE0" w14:textId="50B32D4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630F2A" w14:textId="04DCD54A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0649830C" w14:textId="26EF18DA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4D350D18" w14:textId="3D993A0A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44323B" w14:textId="3A54591D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47B31C" w14:textId="50EB9250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FAF236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CEEAF70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9A7C4E7" w14:textId="77777777" w:rsidTr="008534F0">
        <w:trPr>
          <w:trHeight w:val="146"/>
          <w:jc w:val="center"/>
        </w:trPr>
        <w:tc>
          <w:tcPr>
            <w:tcW w:w="749" w:type="dxa"/>
            <w:vMerge w:val="restart"/>
          </w:tcPr>
          <w:p w14:paraId="3D376F0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1.3.1.</w:t>
            </w:r>
          </w:p>
          <w:p w14:paraId="12AA90CC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3481994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48" w:type="dxa"/>
            <w:vMerge w:val="restart"/>
          </w:tcPr>
          <w:p w14:paraId="6AE146D3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5F67024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DCFB19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73DDC0F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1D413B1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6A83EBF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61FF648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17 153,05</w:t>
            </w:r>
          </w:p>
        </w:tc>
        <w:tc>
          <w:tcPr>
            <w:tcW w:w="1134" w:type="dxa"/>
          </w:tcPr>
          <w:p w14:paraId="1DC1538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17 706,45</w:t>
            </w:r>
          </w:p>
        </w:tc>
        <w:tc>
          <w:tcPr>
            <w:tcW w:w="1134" w:type="dxa"/>
          </w:tcPr>
          <w:p w14:paraId="1CAF62B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19 800,48</w:t>
            </w:r>
          </w:p>
        </w:tc>
        <w:tc>
          <w:tcPr>
            <w:tcW w:w="1176" w:type="dxa"/>
          </w:tcPr>
          <w:p w14:paraId="0F6B41E1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15 748,04</w:t>
            </w:r>
          </w:p>
        </w:tc>
        <w:tc>
          <w:tcPr>
            <w:tcW w:w="1131" w:type="dxa"/>
          </w:tcPr>
          <w:p w14:paraId="20CB1315" w14:textId="7858ECAA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15 177,13</w:t>
            </w:r>
          </w:p>
        </w:tc>
      </w:tr>
      <w:tr w:rsidR="00EB2775" w:rsidRPr="008534F0" w14:paraId="7D09066F" w14:textId="77777777" w:rsidTr="008534F0">
        <w:trPr>
          <w:trHeight w:val="146"/>
          <w:jc w:val="center"/>
        </w:trPr>
        <w:tc>
          <w:tcPr>
            <w:tcW w:w="749" w:type="dxa"/>
            <w:vMerge/>
          </w:tcPr>
          <w:p w14:paraId="24399535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01DCA1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1DE211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1A8D95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5A75C0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2081C4C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2D667FB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503DD07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6E73484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13 826,05</w:t>
            </w:r>
          </w:p>
        </w:tc>
        <w:tc>
          <w:tcPr>
            <w:tcW w:w="1134" w:type="dxa"/>
          </w:tcPr>
          <w:p w14:paraId="57A8F74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14 868,45</w:t>
            </w:r>
          </w:p>
        </w:tc>
        <w:tc>
          <w:tcPr>
            <w:tcW w:w="1134" w:type="dxa"/>
          </w:tcPr>
          <w:p w14:paraId="08243CA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19 800,48</w:t>
            </w:r>
          </w:p>
        </w:tc>
        <w:tc>
          <w:tcPr>
            <w:tcW w:w="1176" w:type="dxa"/>
          </w:tcPr>
          <w:p w14:paraId="7136EFC3" w14:textId="77777777" w:rsidR="00EB2775" w:rsidRPr="008534F0" w:rsidRDefault="00EB2775" w:rsidP="008534F0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534F0">
              <w:rPr>
                <w:sz w:val="20"/>
                <w:szCs w:val="20"/>
              </w:rPr>
              <w:t>15 748,04</w:t>
            </w:r>
          </w:p>
        </w:tc>
        <w:tc>
          <w:tcPr>
            <w:tcW w:w="1131" w:type="dxa"/>
          </w:tcPr>
          <w:p w14:paraId="6398EEAB" w14:textId="067C1B4A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15 177,13</w:t>
            </w:r>
          </w:p>
        </w:tc>
      </w:tr>
      <w:tr w:rsidR="00EB2775" w:rsidRPr="008534F0" w14:paraId="7E9F020B" w14:textId="77777777" w:rsidTr="008534F0">
        <w:trPr>
          <w:trHeight w:val="146"/>
          <w:jc w:val="center"/>
        </w:trPr>
        <w:tc>
          <w:tcPr>
            <w:tcW w:w="749" w:type="dxa"/>
            <w:vMerge/>
          </w:tcPr>
          <w:p w14:paraId="5E48DB3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C0FAA5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007D7F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7F5670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C7DCC2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210E144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342D3B1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4640C3E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3DA7AFD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</w:tcPr>
          <w:p w14:paraId="65116C7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</w:tcPr>
          <w:p w14:paraId="687A4B1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69FD75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D144B71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F9E30F8" w14:textId="77777777" w:rsidTr="008534F0">
        <w:trPr>
          <w:trHeight w:val="45"/>
          <w:jc w:val="center"/>
        </w:trPr>
        <w:tc>
          <w:tcPr>
            <w:tcW w:w="749" w:type="dxa"/>
            <w:vMerge w:val="restart"/>
          </w:tcPr>
          <w:p w14:paraId="351E519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1.3.2.</w:t>
            </w:r>
          </w:p>
        </w:tc>
        <w:tc>
          <w:tcPr>
            <w:tcW w:w="2353" w:type="dxa"/>
            <w:vMerge w:val="restart"/>
          </w:tcPr>
          <w:p w14:paraId="672CCF6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248" w:type="dxa"/>
            <w:vMerge w:val="restart"/>
          </w:tcPr>
          <w:p w14:paraId="3D1E133D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45D4DD0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231506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08E5817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67A47F1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2CAD169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074841E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</w:tcPr>
          <w:p w14:paraId="7A15D4D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383,70</w:t>
            </w:r>
          </w:p>
        </w:tc>
        <w:tc>
          <w:tcPr>
            <w:tcW w:w="1134" w:type="dxa"/>
          </w:tcPr>
          <w:p w14:paraId="32945C8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232,00</w:t>
            </w:r>
          </w:p>
        </w:tc>
        <w:tc>
          <w:tcPr>
            <w:tcW w:w="1176" w:type="dxa"/>
          </w:tcPr>
          <w:p w14:paraId="00AFA30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232,00</w:t>
            </w:r>
          </w:p>
        </w:tc>
        <w:tc>
          <w:tcPr>
            <w:tcW w:w="1131" w:type="dxa"/>
          </w:tcPr>
          <w:p w14:paraId="6D0D3B05" w14:textId="77777777" w:rsidR="00EB2775" w:rsidRPr="008534F0" w:rsidRDefault="00EB2775" w:rsidP="008534F0">
            <w:pPr>
              <w:widowControl w:val="0"/>
              <w:ind w:right="2"/>
              <w:jc w:val="center"/>
            </w:pPr>
            <w:r w:rsidRPr="008534F0">
              <w:rPr>
                <w:sz w:val="20"/>
                <w:szCs w:val="20"/>
              </w:rPr>
              <w:t>232,00</w:t>
            </w:r>
          </w:p>
        </w:tc>
      </w:tr>
      <w:tr w:rsidR="00EB2775" w:rsidRPr="008534F0" w14:paraId="5B7BBD21" w14:textId="77777777" w:rsidTr="008534F0">
        <w:trPr>
          <w:trHeight w:val="42"/>
          <w:jc w:val="center"/>
        </w:trPr>
        <w:tc>
          <w:tcPr>
            <w:tcW w:w="749" w:type="dxa"/>
            <w:vMerge/>
          </w:tcPr>
          <w:p w14:paraId="62C96CB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45D75E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081510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C0E23C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5805A6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1818B64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07147BC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37DC986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24CF292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</w:tcPr>
          <w:p w14:paraId="3A6A2AB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383,70</w:t>
            </w:r>
          </w:p>
        </w:tc>
        <w:tc>
          <w:tcPr>
            <w:tcW w:w="1134" w:type="dxa"/>
          </w:tcPr>
          <w:p w14:paraId="15F6544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232,00</w:t>
            </w:r>
          </w:p>
        </w:tc>
        <w:tc>
          <w:tcPr>
            <w:tcW w:w="1176" w:type="dxa"/>
          </w:tcPr>
          <w:p w14:paraId="260BE37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232,00</w:t>
            </w:r>
          </w:p>
        </w:tc>
        <w:tc>
          <w:tcPr>
            <w:tcW w:w="1131" w:type="dxa"/>
          </w:tcPr>
          <w:p w14:paraId="312109A5" w14:textId="77777777" w:rsidR="00EB2775" w:rsidRPr="008534F0" w:rsidRDefault="00EB2775" w:rsidP="008534F0">
            <w:pPr>
              <w:widowControl w:val="0"/>
              <w:ind w:right="2"/>
              <w:jc w:val="center"/>
            </w:pPr>
            <w:r w:rsidRPr="008534F0">
              <w:rPr>
                <w:sz w:val="20"/>
                <w:szCs w:val="20"/>
              </w:rPr>
              <w:t>232,00</w:t>
            </w:r>
          </w:p>
        </w:tc>
      </w:tr>
      <w:tr w:rsidR="00EB2775" w:rsidRPr="008534F0" w14:paraId="6C94CF46" w14:textId="77777777" w:rsidTr="008534F0">
        <w:trPr>
          <w:trHeight w:val="55"/>
          <w:jc w:val="center"/>
        </w:trPr>
        <w:tc>
          <w:tcPr>
            <w:tcW w:w="749" w:type="dxa"/>
            <w:vMerge w:val="restart"/>
          </w:tcPr>
          <w:p w14:paraId="3513920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1.3.3.</w:t>
            </w:r>
          </w:p>
        </w:tc>
        <w:tc>
          <w:tcPr>
            <w:tcW w:w="2353" w:type="dxa"/>
            <w:vMerge w:val="restart"/>
          </w:tcPr>
          <w:p w14:paraId="4AD6C84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2CCD1CB0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53D252D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6C015A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0CBAC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666D3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779EC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211432E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1EF1C1A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</w:tcPr>
          <w:p w14:paraId="3B9FEA0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00E2FD9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1F286AC5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20,00</w:t>
            </w:r>
          </w:p>
        </w:tc>
      </w:tr>
      <w:tr w:rsidR="00EB2775" w:rsidRPr="008534F0" w14:paraId="67BC2878" w14:textId="77777777" w:rsidTr="008534F0">
        <w:trPr>
          <w:trHeight w:val="69"/>
          <w:jc w:val="center"/>
        </w:trPr>
        <w:tc>
          <w:tcPr>
            <w:tcW w:w="749" w:type="dxa"/>
            <w:vMerge/>
          </w:tcPr>
          <w:p w14:paraId="23E08F41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8E4722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EFCFFB6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AEAE18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FDACDF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1D2393" w14:textId="622F9E2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EA8EE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78045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344C273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688986E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</w:tcPr>
          <w:p w14:paraId="7F0A2E6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</w:tcPr>
          <w:p w14:paraId="44A30C5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</w:tcPr>
          <w:p w14:paraId="05E61B90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20,00</w:t>
            </w:r>
          </w:p>
        </w:tc>
      </w:tr>
      <w:tr w:rsidR="00EB2775" w:rsidRPr="008534F0" w14:paraId="1FC12AAB" w14:textId="77777777" w:rsidTr="008534F0">
        <w:trPr>
          <w:trHeight w:val="74"/>
          <w:jc w:val="center"/>
        </w:trPr>
        <w:tc>
          <w:tcPr>
            <w:tcW w:w="749" w:type="dxa"/>
            <w:vMerge w:val="restart"/>
          </w:tcPr>
          <w:p w14:paraId="3869768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1.3.4.</w:t>
            </w:r>
          </w:p>
        </w:tc>
        <w:tc>
          <w:tcPr>
            <w:tcW w:w="2353" w:type="dxa"/>
            <w:vMerge w:val="restart"/>
          </w:tcPr>
          <w:p w14:paraId="40F531A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248" w:type="dxa"/>
            <w:vMerge w:val="restart"/>
          </w:tcPr>
          <w:p w14:paraId="197F6D67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4894BAB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CCB13F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65C8866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58D9CBD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366D61C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1D4BE58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</w:tcPr>
          <w:p w14:paraId="03B06F2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</w:tcPr>
          <w:p w14:paraId="22A4736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2 200,00</w:t>
            </w:r>
          </w:p>
        </w:tc>
        <w:tc>
          <w:tcPr>
            <w:tcW w:w="1176" w:type="dxa"/>
          </w:tcPr>
          <w:p w14:paraId="19ECCAA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C2843E3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A9019E9" w14:textId="77777777" w:rsidTr="008534F0">
        <w:trPr>
          <w:trHeight w:val="74"/>
          <w:jc w:val="center"/>
        </w:trPr>
        <w:tc>
          <w:tcPr>
            <w:tcW w:w="749" w:type="dxa"/>
            <w:vMerge/>
          </w:tcPr>
          <w:p w14:paraId="508E955F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90540A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98DB95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D0BBEF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6AA798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550406E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168AB3BA" w14:textId="5AAB5B1C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621DA330" w14:textId="7AD3275F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260A404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17,79</w:t>
            </w:r>
          </w:p>
        </w:tc>
        <w:tc>
          <w:tcPr>
            <w:tcW w:w="1134" w:type="dxa"/>
          </w:tcPr>
          <w:p w14:paraId="724FD2F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10,68</w:t>
            </w:r>
          </w:p>
        </w:tc>
        <w:tc>
          <w:tcPr>
            <w:tcW w:w="1134" w:type="dxa"/>
          </w:tcPr>
          <w:p w14:paraId="7B5CD692" w14:textId="119A5E6D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132,12</w:t>
            </w:r>
          </w:p>
        </w:tc>
        <w:tc>
          <w:tcPr>
            <w:tcW w:w="1176" w:type="dxa"/>
          </w:tcPr>
          <w:p w14:paraId="33A089A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0CE0484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9F5B461" w14:textId="77777777" w:rsidTr="008534F0">
        <w:trPr>
          <w:trHeight w:val="74"/>
          <w:jc w:val="center"/>
        </w:trPr>
        <w:tc>
          <w:tcPr>
            <w:tcW w:w="749" w:type="dxa"/>
            <w:vMerge/>
          </w:tcPr>
          <w:p w14:paraId="353EF74E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BA2483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BBA7BB8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C290BB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DB395C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2D86619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1759C2D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69941FF8" w14:textId="6A253943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729B6EF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278,71</w:t>
            </w:r>
          </w:p>
        </w:tc>
        <w:tc>
          <w:tcPr>
            <w:tcW w:w="1134" w:type="dxa"/>
          </w:tcPr>
          <w:p w14:paraId="4FFC0B6F" w14:textId="3112ABFD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167,32</w:t>
            </w:r>
          </w:p>
        </w:tc>
        <w:tc>
          <w:tcPr>
            <w:tcW w:w="1134" w:type="dxa"/>
          </w:tcPr>
          <w:p w14:paraId="134F9325" w14:textId="345CCAEC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2 067,88</w:t>
            </w:r>
          </w:p>
        </w:tc>
        <w:tc>
          <w:tcPr>
            <w:tcW w:w="1176" w:type="dxa"/>
          </w:tcPr>
          <w:p w14:paraId="6ECCA28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B849FDD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7A58B280" w14:textId="77777777" w:rsidTr="008534F0">
        <w:trPr>
          <w:trHeight w:val="74"/>
          <w:jc w:val="center"/>
        </w:trPr>
        <w:tc>
          <w:tcPr>
            <w:tcW w:w="749" w:type="dxa"/>
            <w:vMerge w:val="restart"/>
          </w:tcPr>
          <w:p w14:paraId="1215D7F0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1.3.5.</w:t>
            </w:r>
          </w:p>
          <w:p w14:paraId="6B09DED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74B6B0F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248" w:type="dxa"/>
            <w:vMerge w:val="restart"/>
          </w:tcPr>
          <w:p w14:paraId="1FB03CC4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4717EBD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BC0741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2133A64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7DA8C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C00D9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72D54D8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0B929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04DDA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CB89EF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975,21</w:t>
            </w:r>
          </w:p>
        </w:tc>
        <w:tc>
          <w:tcPr>
            <w:tcW w:w="1131" w:type="dxa"/>
          </w:tcPr>
          <w:p w14:paraId="61B8671D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F4A7CB8" w14:textId="77777777" w:rsidTr="008534F0">
        <w:trPr>
          <w:trHeight w:val="74"/>
          <w:jc w:val="center"/>
        </w:trPr>
        <w:tc>
          <w:tcPr>
            <w:tcW w:w="749" w:type="dxa"/>
            <w:vMerge/>
          </w:tcPr>
          <w:p w14:paraId="37C4D914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5C8A26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D0BA7A8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32BA82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CDDDA7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7614122D" w14:textId="66E19A8C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0A3298" w14:textId="77F2CC64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43E0F0" w14:textId="389808DF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34192A6F" w14:textId="3B992642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7DB698" w14:textId="7D5D843F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D2CFFE" w14:textId="07A74FAA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38216E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58,51</w:t>
            </w:r>
          </w:p>
        </w:tc>
        <w:tc>
          <w:tcPr>
            <w:tcW w:w="1131" w:type="dxa"/>
          </w:tcPr>
          <w:p w14:paraId="50B51DF1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2B97D38" w14:textId="77777777" w:rsidTr="008534F0">
        <w:trPr>
          <w:trHeight w:val="74"/>
          <w:jc w:val="center"/>
        </w:trPr>
        <w:tc>
          <w:tcPr>
            <w:tcW w:w="749" w:type="dxa"/>
            <w:vMerge/>
          </w:tcPr>
          <w:p w14:paraId="779F7455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B3EEAB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7C0839D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F86234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803735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476BCA2F" w14:textId="38A7DA1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384C29" w14:textId="1A667A13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CE87A0" w14:textId="2BA5CC26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6535F0F2" w14:textId="1295876D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695C5D" w14:textId="0D792E3A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093D92" w14:textId="7CEF2170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78BBF1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916,70</w:t>
            </w:r>
          </w:p>
        </w:tc>
        <w:tc>
          <w:tcPr>
            <w:tcW w:w="1131" w:type="dxa"/>
          </w:tcPr>
          <w:p w14:paraId="272E9FE9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3D855250" w14:textId="77777777" w:rsidTr="008534F0">
        <w:trPr>
          <w:trHeight w:val="393"/>
          <w:jc w:val="center"/>
        </w:trPr>
        <w:tc>
          <w:tcPr>
            <w:tcW w:w="749" w:type="dxa"/>
            <w:vMerge/>
          </w:tcPr>
          <w:p w14:paraId="6105A36F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05BCE3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D02D53E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0BB8D6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362BA49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43572E3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940F9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266B53" w14:textId="7CE2B2A1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2DEFF85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17F4D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19EB9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16FB01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4C3FB1D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13EA002B" w14:textId="77777777" w:rsidTr="008534F0">
        <w:trPr>
          <w:trHeight w:val="93"/>
          <w:jc w:val="center"/>
        </w:trPr>
        <w:tc>
          <w:tcPr>
            <w:tcW w:w="749" w:type="dxa"/>
            <w:vMerge w:val="restart"/>
          </w:tcPr>
          <w:p w14:paraId="3EB3AB8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1.3.6.</w:t>
            </w:r>
          </w:p>
        </w:tc>
        <w:tc>
          <w:tcPr>
            <w:tcW w:w="2353" w:type="dxa"/>
            <w:vMerge w:val="restart"/>
          </w:tcPr>
          <w:p w14:paraId="0DC8BD3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248" w:type="dxa"/>
            <w:vMerge w:val="restart"/>
          </w:tcPr>
          <w:p w14:paraId="691029B8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2C1D54E8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C4F12A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8CAB9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9F04B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0285947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9C607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2EB52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E782A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58B844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45E6232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3841A1A2" w14:textId="77777777" w:rsidTr="008534F0">
        <w:trPr>
          <w:trHeight w:val="92"/>
          <w:jc w:val="center"/>
        </w:trPr>
        <w:tc>
          <w:tcPr>
            <w:tcW w:w="749" w:type="dxa"/>
            <w:vMerge/>
          </w:tcPr>
          <w:p w14:paraId="13152998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DE979F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0F9F3F1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010494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4BD7213F" w14:textId="1FEBCEE4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23578A" w14:textId="346CB2CE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E200F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164B76D8" w14:textId="49146898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1B0D04" w14:textId="2EFD6E4E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CF3668" w14:textId="4B7D6D11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671975" w14:textId="25CE1100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6488A1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7E5DC50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890B80F" w14:textId="77777777" w:rsidTr="008534F0">
        <w:trPr>
          <w:trHeight w:val="92"/>
          <w:jc w:val="center"/>
        </w:trPr>
        <w:tc>
          <w:tcPr>
            <w:tcW w:w="749" w:type="dxa"/>
            <w:vMerge/>
          </w:tcPr>
          <w:p w14:paraId="48E2A30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99477C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FC46816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CD9D67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C04FE6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A07C5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D0493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2296856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88648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85A46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FFD11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0052D8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1AF9917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09EE0AFC" w14:textId="77777777" w:rsidTr="008534F0">
        <w:trPr>
          <w:trHeight w:val="230"/>
          <w:jc w:val="center"/>
        </w:trPr>
        <w:tc>
          <w:tcPr>
            <w:tcW w:w="749" w:type="dxa"/>
            <w:vMerge w:val="restart"/>
          </w:tcPr>
          <w:p w14:paraId="72F1F3D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1.3.7.</w:t>
            </w:r>
          </w:p>
        </w:tc>
        <w:tc>
          <w:tcPr>
            <w:tcW w:w="2353" w:type="dxa"/>
            <w:vMerge w:val="restart"/>
          </w:tcPr>
          <w:p w14:paraId="4724482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Государственная поддержка лучших сельских учреждений </w:t>
            </w:r>
            <w:r w:rsidRPr="008534F0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248" w:type="dxa"/>
            <w:vMerge w:val="restart"/>
          </w:tcPr>
          <w:p w14:paraId="55F12AA1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499" w:type="dxa"/>
          </w:tcPr>
          <w:p w14:paraId="1FFD453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525644CC" w14:textId="6D6EEF16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9A27D1" w14:textId="53D700C6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F6515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4A9C7830" w14:textId="7A45876A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BB98C9" w14:textId="5868E564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E13E93" w14:textId="4B351F25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2A4213" w14:textId="4FF8A4E8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3635C75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82D38EF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3F10F6C" w14:textId="77777777" w:rsidTr="008534F0">
        <w:trPr>
          <w:trHeight w:val="230"/>
          <w:jc w:val="center"/>
        </w:trPr>
        <w:tc>
          <w:tcPr>
            <w:tcW w:w="749" w:type="dxa"/>
            <w:vMerge/>
          </w:tcPr>
          <w:p w14:paraId="0C281714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90A103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21CDF6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8B4438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68F26E0" w14:textId="10DB49A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D32609" w14:textId="47A53853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66E5C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7589300B" w14:textId="286EABE2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051DC5" w14:textId="38C4CDE0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53C722" w14:textId="711ADCDE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0B68DF" w14:textId="2E983054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3C3273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0C4AB6C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023177D7" w14:textId="77777777" w:rsidTr="008534F0">
        <w:trPr>
          <w:trHeight w:val="230"/>
          <w:jc w:val="center"/>
        </w:trPr>
        <w:tc>
          <w:tcPr>
            <w:tcW w:w="749" w:type="dxa"/>
            <w:vMerge/>
          </w:tcPr>
          <w:p w14:paraId="31E97D20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571F4C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FC7C94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E80E2D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18A066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236F4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71184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2EBCB86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FAA1B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19DED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862CD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77310B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45529CC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5BAD0D30" w14:textId="77777777" w:rsidTr="008534F0">
        <w:trPr>
          <w:trHeight w:val="230"/>
          <w:jc w:val="center"/>
        </w:trPr>
        <w:tc>
          <w:tcPr>
            <w:tcW w:w="749" w:type="dxa"/>
            <w:vMerge w:val="restart"/>
          </w:tcPr>
          <w:p w14:paraId="3ECF28F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1.3.8.</w:t>
            </w:r>
          </w:p>
        </w:tc>
        <w:tc>
          <w:tcPr>
            <w:tcW w:w="2353" w:type="dxa"/>
            <w:vMerge w:val="restart"/>
          </w:tcPr>
          <w:p w14:paraId="2C63EFA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14:paraId="10EE2C5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14:paraId="1C28E34C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67A4A99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30AA43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4A280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EE2C7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512BE91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99920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84411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C185F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13E201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760E7E4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97C5182" w14:textId="77777777" w:rsidTr="008534F0">
        <w:trPr>
          <w:trHeight w:val="230"/>
          <w:jc w:val="center"/>
        </w:trPr>
        <w:tc>
          <w:tcPr>
            <w:tcW w:w="749" w:type="dxa"/>
            <w:vMerge/>
          </w:tcPr>
          <w:p w14:paraId="18DFD1E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D84D1E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4B765BB8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6A98DE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1B53AD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9E5FB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CA7F4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5182373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8DF4A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EF8E2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2E103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630ECD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DFACC4C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1797EA44" w14:textId="77777777" w:rsidTr="008534F0">
        <w:trPr>
          <w:trHeight w:val="230"/>
          <w:jc w:val="center"/>
        </w:trPr>
        <w:tc>
          <w:tcPr>
            <w:tcW w:w="749" w:type="dxa"/>
            <w:vMerge/>
          </w:tcPr>
          <w:p w14:paraId="214FB02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925D6C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0BAC9D5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81D6D78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1BFD846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CCA41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C066F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603BE72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209F6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91495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B7EE6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24247E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3CE2CC3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08E48D6" w14:textId="77777777" w:rsidTr="008534F0">
        <w:trPr>
          <w:trHeight w:val="325"/>
          <w:jc w:val="center"/>
        </w:trPr>
        <w:tc>
          <w:tcPr>
            <w:tcW w:w="749" w:type="dxa"/>
            <w:vMerge w:val="restart"/>
          </w:tcPr>
          <w:p w14:paraId="3A02F9BC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1.3.9.</w:t>
            </w:r>
          </w:p>
        </w:tc>
        <w:tc>
          <w:tcPr>
            <w:tcW w:w="2353" w:type="dxa"/>
            <w:vMerge w:val="restart"/>
          </w:tcPr>
          <w:p w14:paraId="1F3382A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Реализация инициативного проекта «Народная сцена»</w:t>
            </w:r>
          </w:p>
        </w:tc>
        <w:tc>
          <w:tcPr>
            <w:tcW w:w="1248" w:type="dxa"/>
            <w:vMerge w:val="restart"/>
          </w:tcPr>
          <w:p w14:paraId="16273275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78C76F6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60A4F9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9B0C2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2ECB0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308E1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C8A0A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C8612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599,90</w:t>
            </w:r>
          </w:p>
        </w:tc>
        <w:tc>
          <w:tcPr>
            <w:tcW w:w="1134" w:type="dxa"/>
          </w:tcPr>
          <w:p w14:paraId="5B44661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A0C83E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D2CF3B4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729957B4" w14:textId="77777777" w:rsidTr="008534F0">
        <w:trPr>
          <w:trHeight w:val="230"/>
          <w:jc w:val="center"/>
        </w:trPr>
        <w:tc>
          <w:tcPr>
            <w:tcW w:w="749" w:type="dxa"/>
            <w:vMerge/>
          </w:tcPr>
          <w:p w14:paraId="2D8D0ABE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16E1DC1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71C41EC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BDD0D9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3A5EF8F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816AB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E8435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6CAF1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868FB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44A22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14:paraId="7D0D3B8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7FB1C55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1ED95D1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00CABD2" w14:textId="77777777" w:rsidTr="008534F0">
        <w:trPr>
          <w:trHeight w:val="230"/>
          <w:jc w:val="center"/>
        </w:trPr>
        <w:tc>
          <w:tcPr>
            <w:tcW w:w="749" w:type="dxa"/>
            <w:vMerge/>
          </w:tcPr>
          <w:p w14:paraId="7FC679F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C42EAC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vMerge/>
          </w:tcPr>
          <w:p w14:paraId="2E36991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F9C8A8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337B689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67182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177B9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EC683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67714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70B1F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</w:tcPr>
          <w:p w14:paraId="3E67308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7BDC44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61F765D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7AD3979" w14:textId="77777777" w:rsidTr="008534F0">
        <w:trPr>
          <w:trHeight w:val="156"/>
          <w:jc w:val="center"/>
        </w:trPr>
        <w:tc>
          <w:tcPr>
            <w:tcW w:w="749" w:type="dxa"/>
            <w:vMerge w:val="restart"/>
          </w:tcPr>
          <w:p w14:paraId="61286F8E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1.3.10</w:t>
            </w:r>
          </w:p>
        </w:tc>
        <w:tc>
          <w:tcPr>
            <w:tcW w:w="2353" w:type="dxa"/>
            <w:vMerge w:val="restart"/>
          </w:tcPr>
          <w:p w14:paraId="674C736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Реализация инициативного проекта «Звучим красиво»</w:t>
            </w:r>
          </w:p>
        </w:tc>
        <w:tc>
          <w:tcPr>
            <w:tcW w:w="1248" w:type="dxa"/>
            <w:vMerge w:val="restart"/>
          </w:tcPr>
          <w:p w14:paraId="7AF30D14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99" w:type="dxa"/>
          </w:tcPr>
          <w:p w14:paraId="5949A4F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  <w:p w14:paraId="794B46F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E4F6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688B4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B384A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F593B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3106D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E110E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52EFE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2 000,00</w:t>
            </w:r>
          </w:p>
        </w:tc>
        <w:tc>
          <w:tcPr>
            <w:tcW w:w="1176" w:type="dxa"/>
          </w:tcPr>
          <w:p w14:paraId="7ACA0CF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45F50D8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858B5EB" w14:textId="77777777" w:rsidTr="008534F0">
        <w:trPr>
          <w:trHeight w:val="156"/>
          <w:jc w:val="center"/>
        </w:trPr>
        <w:tc>
          <w:tcPr>
            <w:tcW w:w="749" w:type="dxa"/>
            <w:vMerge/>
          </w:tcPr>
          <w:p w14:paraId="5B82A9FA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EBFBF8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5D2454FE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5DD8D2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  <w:p w14:paraId="2F7C2AA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DA96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D7BE1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A52A2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4E653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8CF8E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3538D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D26D2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200,00</w:t>
            </w:r>
          </w:p>
        </w:tc>
        <w:tc>
          <w:tcPr>
            <w:tcW w:w="1176" w:type="dxa"/>
          </w:tcPr>
          <w:p w14:paraId="5EB2D50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DA32F42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D6C097C" w14:textId="77777777" w:rsidTr="008534F0">
        <w:trPr>
          <w:trHeight w:val="156"/>
          <w:jc w:val="center"/>
        </w:trPr>
        <w:tc>
          <w:tcPr>
            <w:tcW w:w="749" w:type="dxa"/>
            <w:vMerge/>
          </w:tcPr>
          <w:p w14:paraId="0E47C20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1EB4F38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B4B1EE3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BECDAE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897CF0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EE0EF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C1084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66560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FEBE5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D8856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D4B0A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1 800,00</w:t>
            </w:r>
          </w:p>
        </w:tc>
        <w:tc>
          <w:tcPr>
            <w:tcW w:w="1176" w:type="dxa"/>
          </w:tcPr>
          <w:p w14:paraId="378A1FA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8EC5454" w14:textId="77777777" w:rsidR="00EB2775" w:rsidRPr="008534F0" w:rsidRDefault="00EB2775" w:rsidP="008534F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BCC1218" w14:textId="77777777" w:rsidTr="008534F0">
        <w:trPr>
          <w:trHeight w:val="156"/>
          <w:jc w:val="center"/>
        </w:trPr>
        <w:tc>
          <w:tcPr>
            <w:tcW w:w="749" w:type="dxa"/>
            <w:vMerge w:val="restart"/>
          </w:tcPr>
          <w:p w14:paraId="24B4B44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1.4.</w:t>
            </w:r>
          </w:p>
        </w:tc>
        <w:tc>
          <w:tcPr>
            <w:tcW w:w="2353" w:type="dxa"/>
            <w:vMerge w:val="restart"/>
          </w:tcPr>
          <w:p w14:paraId="43743C7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248" w:type="dxa"/>
            <w:vMerge w:val="restart"/>
          </w:tcPr>
          <w:p w14:paraId="5D41728E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32D4A80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33FB4D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5E0A80B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53F7CA2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64145CA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7C32EB2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13 499,06</w:t>
            </w:r>
          </w:p>
        </w:tc>
        <w:tc>
          <w:tcPr>
            <w:tcW w:w="1134" w:type="dxa"/>
          </w:tcPr>
          <w:p w14:paraId="4874F0E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14 216,86</w:t>
            </w:r>
          </w:p>
        </w:tc>
        <w:tc>
          <w:tcPr>
            <w:tcW w:w="1134" w:type="dxa"/>
          </w:tcPr>
          <w:p w14:paraId="494A490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15 470,24</w:t>
            </w:r>
          </w:p>
        </w:tc>
        <w:tc>
          <w:tcPr>
            <w:tcW w:w="1176" w:type="dxa"/>
          </w:tcPr>
          <w:p w14:paraId="41E1329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12 758,58</w:t>
            </w:r>
          </w:p>
        </w:tc>
        <w:tc>
          <w:tcPr>
            <w:tcW w:w="1131" w:type="dxa"/>
          </w:tcPr>
          <w:p w14:paraId="775FA86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12 261,44</w:t>
            </w:r>
          </w:p>
        </w:tc>
      </w:tr>
      <w:tr w:rsidR="00EB2775" w:rsidRPr="008534F0" w14:paraId="602CD0B7" w14:textId="77777777" w:rsidTr="008534F0">
        <w:trPr>
          <w:trHeight w:val="174"/>
          <w:jc w:val="center"/>
        </w:trPr>
        <w:tc>
          <w:tcPr>
            <w:tcW w:w="749" w:type="dxa"/>
            <w:vMerge/>
          </w:tcPr>
          <w:p w14:paraId="4EDEEFA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99D61D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5C046F6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C6EFF8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94D54F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76C1D57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0527C7A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6222D77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6DAFBD0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10 026,21</w:t>
            </w:r>
          </w:p>
        </w:tc>
        <w:tc>
          <w:tcPr>
            <w:tcW w:w="1134" w:type="dxa"/>
          </w:tcPr>
          <w:p w14:paraId="09F296A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11 516,87</w:t>
            </w:r>
          </w:p>
        </w:tc>
        <w:tc>
          <w:tcPr>
            <w:tcW w:w="1134" w:type="dxa"/>
          </w:tcPr>
          <w:p w14:paraId="3A8921B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15 470,24</w:t>
            </w:r>
          </w:p>
        </w:tc>
        <w:tc>
          <w:tcPr>
            <w:tcW w:w="1176" w:type="dxa"/>
          </w:tcPr>
          <w:p w14:paraId="39DF15B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12 758,58</w:t>
            </w:r>
          </w:p>
        </w:tc>
        <w:tc>
          <w:tcPr>
            <w:tcW w:w="1131" w:type="dxa"/>
          </w:tcPr>
          <w:p w14:paraId="19800AD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12 261,44</w:t>
            </w:r>
          </w:p>
        </w:tc>
      </w:tr>
      <w:tr w:rsidR="00EB2775" w:rsidRPr="008534F0" w14:paraId="5A33A629" w14:textId="77777777" w:rsidTr="008534F0">
        <w:trPr>
          <w:trHeight w:val="79"/>
          <w:jc w:val="center"/>
        </w:trPr>
        <w:tc>
          <w:tcPr>
            <w:tcW w:w="749" w:type="dxa"/>
            <w:vMerge/>
          </w:tcPr>
          <w:p w14:paraId="324FEAE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EF455E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E901D30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9BCA2F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4C4A01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563F763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5BA600B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0A76D1F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0B62986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3 472,85</w:t>
            </w:r>
          </w:p>
        </w:tc>
        <w:tc>
          <w:tcPr>
            <w:tcW w:w="1134" w:type="dxa"/>
          </w:tcPr>
          <w:p w14:paraId="607D517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2 699,99</w:t>
            </w:r>
          </w:p>
        </w:tc>
        <w:tc>
          <w:tcPr>
            <w:tcW w:w="1134" w:type="dxa"/>
          </w:tcPr>
          <w:p w14:paraId="42AAA52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78EDD7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ED2708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963B796" w14:textId="77777777" w:rsidTr="008534F0">
        <w:trPr>
          <w:trHeight w:val="146"/>
          <w:jc w:val="center"/>
        </w:trPr>
        <w:tc>
          <w:tcPr>
            <w:tcW w:w="749" w:type="dxa"/>
            <w:vMerge w:val="restart"/>
          </w:tcPr>
          <w:p w14:paraId="0A7A58C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1.4.1.</w:t>
            </w:r>
          </w:p>
        </w:tc>
        <w:tc>
          <w:tcPr>
            <w:tcW w:w="2353" w:type="dxa"/>
            <w:vMerge w:val="restart"/>
          </w:tcPr>
          <w:p w14:paraId="12AD652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48" w:type="dxa"/>
            <w:vMerge w:val="restart"/>
          </w:tcPr>
          <w:p w14:paraId="210E30E2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38760BE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3B40A9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4D0722F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25D61F7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22823D7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797C2C1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12 775,85</w:t>
            </w:r>
          </w:p>
        </w:tc>
        <w:tc>
          <w:tcPr>
            <w:tcW w:w="1134" w:type="dxa"/>
          </w:tcPr>
          <w:p w14:paraId="2BB5050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13 945,87</w:t>
            </w:r>
          </w:p>
        </w:tc>
        <w:tc>
          <w:tcPr>
            <w:tcW w:w="1134" w:type="dxa"/>
          </w:tcPr>
          <w:p w14:paraId="5A8E320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15 440,24</w:t>
            </w:r>
          </w:p>
        </w:tc>
        <w:tc>
          <w:tcPr>
            <w:tcW w:w="1176" w:type="dxa"/>
          </w:tcPr>
          <w:p w14:paraId="1C21627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12 737,58</w:t>
            </w:r>
          </w:p>
        </w:tc>
        <w:tc>
          <w:tcPr>
            <w:tcW w:w="1131" w:type="dxa"/>
          </w:tcPr>
          <w:p w14:paraId="47CB9D7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12 240,44</w:t>
            </w:r>
          </w:p>
        </w:tc>
      </w:tr>
      <w:tr w:rsidR="00EB2775" w:rsidRPr="008534F0" w14:paraId="7C091DA0" w14:textId="77777777" w:rsidTr="008534F0">
        <w:trPr>
          <w:trHeight w:val="146"/>
          <w:jc w:val="center"/>
        </w:trPr>
        <w:tc>
          <w:tcPr>
            <w:tcW w:w="749" w:type="dxa"/>
            <w:vMerge/>
          </w:tcPr>
          <w:p w14:paraId="3186F6E5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1BA7D4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A647DE3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C3E1B5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5AAF8E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0B1C514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5867A91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1BCF11C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71E9D62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9 958,85</w:t>
            </w:r>
          </w:p>
        </w:tc>
        <w:tc>
          <w:tcPr>
            <w:tcW w:w="1134" w:type="dxa"/>
          </w:tcPr>
          <w:p w14:paraId="32C8C43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11 480,87</w:t>
            </w:r>
          </w:p>
        </w:tc>
        <w:tc>
          <w:tcPr>
            <w:tcW w:w="1134" w:type="dxa"/>
          </w:tcPr>
          <w:p w14:paraId="5B1B971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15 440,24</w:t>
            </w:r>
          </w:p>
        </w:tc>
        <w:tc>
          <w:tcPr>
            <w:tcW w:w="1176" w:type="dxa"/>
          </w:tcPr>
          <w:p w14:paraId="4C8040E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12 737,58</w:t>
            </w:r>
          </w:p>
        </w:tc>
        <w:tc>
          <w:tcPr>
            <w:tcW w:w="1131" w:type="dxa"/>
          </w:tcPr>
          <w:p w14:paraId="6F466E7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12 240,44</w:t>
            </w:r>
          </w:p>
        </w:tc>
      </w:tr>
      <w:tr w:rsidR="00EB2775" w:rsidRPr="008534F0" w14:paraId="1FA6C16B" w14:textId="77777777" w:rsidTr="008534F0">
        <w:trPr>
          <w:trHeight w:val="146"/>
          <w:jc w:val="center"/>
        </w:trPr>
        <w:tc>
          <w:tcPr>
            <w:tcW w:w="749" w:type="dxa"/>
            <w:vMerge/>
          </w:tcPr>
          <w:p w14:paraId="04C28521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579FC2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3CB7B13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03D5AF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CD8D35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053056E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2A82621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66F8D59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7327745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2 817,00</w:t>
            </w:r>
          </w:p>
        </w:tc>
        <w:tc>
          <w:tcPr>
            <w:tcW w:w="1134" w:type="dxa"/>
          </w:tcPr>
          <w:p w14:paraId="4BA665E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</w:tcPr>
          <w:p w14:paraId="49A008F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B85A2F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0CA658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79B4A12A" w14:textId="77777777" w:rsidTr="008534F0">
        <w:trPr>
          <w:trHeight w:val="88"/>
          <w:jc w:val="center"/>
        </w:trPr>
        <w:tc>
          <w:tcPr>
            <w:tcW w:w="749" w:type="dxa"/>
            <w:vMerge w:val="restart"/>
          </w:tcPr>
          <w:p w14:paraId="5B56EEA0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1.4.2.</w:t>
            </w:r>
          </w:p>
        </w:tc>
        <w:tc>
          <w:tcPr>
            <w:tcW w:w="2353" w:type="dxa"/>
            <w:vMerge w:val="restart"/>
          </w:tcPr>
          <w:p w14:paraId="310D584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248" w:type="dxa"/>
            <w:vMerge w:val="restart"/>
          </w:tcPr>
          <w:p w14:paraId="680061B3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71B0FBE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DBD7C2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5950C1E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0A2B9DA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464CB8C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0858CC3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19DFB8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4C6EBF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76" w:type="dxa"/>
          </w:tcPr>
          <w:p w14:paraId="4E583E7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31" w:type="dxa"/>
          </w:tcPr>
          <w:p w14:paraId="2A61819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</w:tr>
      <w:tr w:rsidR="00EB2775" w:rsidRPr="008534F0" w14:paraId="52F4408E" w14:textId="77777777" w:rsidTr="008534F0">
        <w:trPr>
          <w:trHeight w:val="88"/>
          <w:jc w:val="center"/>
        </w:trPr>
        <w:tc>
          <w:tcPr>
            <w:tcW w:w="749" w:type="dxa"/>
            <w:vMerge/>
          </w:tcPr>
          <w:p w14:paraId="2197D460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8BB342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0CB93E2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CF4F9E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D24D51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29106F1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76835A2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825F02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27B7A6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613F15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61ED00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76" w:type="dxa"/>
          </w:tcPr>
          <w:p w14:paraId="0720721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  <w:tc>
          <w:tcPr>
            <w:tcW w:w="1131" w:type="dxa"/>
          </w:tcPr>
          <w:p w14:paraId="02C4CCD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21,00</w:t>
            </w:r>
          </w:p>
        </w:tc>
      </w:tr>
      <w:tr w:rsidR="00EB2775" w:rsidRPr="008534F0" w14:paraId="298F0036" w14:textId="77777777" w:rsidTr="008534F0">
        <w:trPr>
          <w:trHeight w:val="55"/>
          <w:jc w:val="center"/>
        </w:trPr>
        <w:tc>
          <w:tcPr>
            <w:tcW w:w="749" w:type="dxa"/>
            <w:vMerge w:val="restart"/>
          </w:tcPr>
          <w:p w14:paraId="7F5D749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1.4.3.</w:t>
            </w:r>
          </w:p>
        </w:tc>
        <w:tc>
          <w:tcPr>
            <w:tcW w:w="2353" w:type="dxa"/>
            <w:vMerge w:val="restart"/>
          </w:tcPr>
          <w:p w14:paraId="3F4F5A2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248" w:type="dxa"/>
            <w:vMerge w:val="restart"/>
          </w:tcPr>
          <w:p w14:paraId="6242E0D6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3AB85AF1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D85AA4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E2B17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BE571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1F6CF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3FA4EDC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3542597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6ED4D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9,00</w:t>
            </w:r>
          </w:p>
        </w:tc>
        <w:tc>
          <w:tcPr>
            <w:tcW w:w="1176" w:type="dxa"/>
          </w:tcPr>
          <w:p w14:paraId="2FE909B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A2571E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EDEE1FA" w14:textId="77777777" w:rsidTr="008534F0">
        <w:trPr>
          <w:trHeight w:val="376"/>
          <w:jc w:val="center"/>
        </w:trPr>
        <w:tc>
          <w:tcPr>
            <w:tcW w:w="749" w:type="dxa"/>
            <w:vMerge/>
          </w:tcPr>
          <w:p w14:paraId="6E07DCEC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EB34A9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F422CB1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8B98354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FEFFF4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208DB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8D64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71623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D1E4E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5A47FED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082E1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9,00</w:t>
            </w:r>
          </w:p>
        </w:tc>
        <w:tc>
          <w:tcPr>
            <w:tcW w:w="1176" w:type="dxa"/>
          </w:tcPr>
          <w:p w14:paraId="2FDBD8E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01C0B0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33E995FC" w14:textId="77777777" w:rsidTr="008534F0">
        <w:trPr>
          <w:trHeight w:val="35"/>
          <w:jc w:val="center"/>
        </w:trPr>
        <w:tc>
          <w:tcPr>
            <w:tcW w:w="749" w:type="dxa"/>
            <w:vMerge w:val="restart"/>
          </w:tcPr>
          <w:p w14:paraId="779031FF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1.4.4.</w:t>
            </w:r>
          </w:p>
        </w:tc>
        <w:tc>
          <w:tcPr>
            <w:tcW w:w="2353" w:type="dxa"/>
            <w:vMerge w:val="restart"/>
          </w:tcPr>
          <w:p w14:paraId="71DAFF5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248" w:type="dxa"/>
            <w:vMerge w:val="restart"/>
          </w:tcPr>
          <w:p w14:paraId="7982A89C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248B5A31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10FC47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24F1120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4F4E4A1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097E797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54062A1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218,99</w:t>
            </w:r>
          </w:p>
        </w:tc>
        <w:tc>
          <w:tcPr>
            <w:tcW w:w="1134" w:type="dxa"/>
          </w:tcPr>
          <w:p w14:paraId="0B896AC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249,99</w:t>
            </w:r>
          </w:p>
        </w:tc>
        <w:tc>
          <w:tcPr>
            <w:tcW w:w="1134" w:type="dxa"/>
          </w:tcPr>
          <w:p w14:paraId="31D1430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40475D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A29E2A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07C522F3" w14:textId="77777777" w:rsidTr="008534F0">
        <w:trPr>
          <w:trHeight w:val="35"/>
          <w:jc w:val="center"/>
        </w:trPr>
        <w:tc>
          <w:tcPr>
            <w:tcW w:w="749" w:type="dxa"/>
            <w:vMerge/>
          </w:tcPr>
          <w:p w14:paraId="232BB2B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E7341C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6B098A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FDD6BE7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C8154F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8A5254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7292F7D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0B39F89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4A02E02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</w:tcPr>
          <w:p w14:paraId="6B5EC29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2D5CD79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DC71AD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3A5C736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470E3D15" w14:textId="77777777" w:rsidTr="008534F0">
        <w:trPr>
          <w:trHeight w:val="385"/>
          <w:jc w:val="center"/>
        </w:trPr>
        <w:tc>
          <w:tcPr>
            <w:tcW w:w="749" w:type="dxa"/>
            <w:vMerge/>
          </w:tcPr>
          <w:p w14:paraId="30DA6B8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65C6DDD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2EFA43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E7C4952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115991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549FF4E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178430E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455574C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7A6D9BC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205,85</w:t>
            </w:r>
          </w:p>
        </w:tc>
        <w:tc>
          <w:tcPr>
            <w:tcW w:w="1134" w:type="dxa"/>
          </w:tcPr>
          <w:p w14:paraId="59FD346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234,99</w:t>
            </w:r>
          </w:p>
        </w:tc>
        <w:tc>
          <w:tcPr>
            <w:tcW w:w="1134" w:type="dxa"/>
          </w:tcPr>
          <w:p w14:paraId="61D0F01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796BE6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D13436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F73BAE3" w14:textId="77777777" w:rsidTr="008534F0">
        <w:trPr>
          <w:trHeight w:val="35"/>
          <w:jc w:val="center"/>
        </w:trPr>
        <w:tc>
          <w:tcPr>
            <w:tcW w:w="749" w:type="dxa"/>
            <w:vMerge w:val="restart"/>
          </w:tcPr>
          <w:p w14:paraId="084A26F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1.4.5.</w:t>
            </w:r>
          </w:p>
        </w:tc>
        <w:tc>
          <w:tcPr>
            <w:tcW w:w="2353" w:type="dxa"/>
            <w:vMerge w:val="restart"/>
          </w:tcPr>
          <w:p w14:paraId="1FC5D7D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Укрепление материально-технической базы </w:t>
            </w:r>
            <w:r w:rsidRPr="008534F0">
              <w:rPr>
                <w:sz w:val="20"/>
                <w:szCs w:val="20"/>
              </w:rPr>
              <w:lastRenderedPageBreak/>
              <w:t xml:space="preserve">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248" w:type="dxa"/>
            <w:vMerge w:val="restart"/>
          </w:tcPr>
          <w:p w14:paraId="03F6A549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499" w:type="dxa"/>
          </w:tcPr>
          <w:p w14:paraId="282F81E4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196CD4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4E51F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4AB78E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4904C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4983E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478,72</w:t>
            </w:r>
          </w:p>
        </w:tc>
        <w:tc>
          <w:tcPr>
            <w:tcW w:w="1134" w:type="dxa"/>
          </w:tcPr>
          <w:p w14:paraId="44575DC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B4E36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484869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B2B193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6AD2B6B" w14:textId="77777777" w:rsidTr="008534F0">
        <w:trPr>
          <w:trHeight w:val="35"/>
          <w:jc w:val="center"/>
        </w:trPr>
        <w:tc>
          <w:tcPr>
            <w:tcW w:w="749" w:type="dxa"/>
            <w:vMerge/>
          </w:tcPr>
          <w:p w14:paraId="05D550C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388087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4B92C2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EDF77C1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E02321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490D8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E5CF4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4D742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6E50E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28,72</w:t>
            </w:r>
          </w:p>
        </w:tc>
        <w:tc>
          <w:tcPr>
            <w:tcW w:w="1134" w:type="dxa"/>
          </w:tcPr>
          <w:p w14:paraId="1722084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A56B2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580BC62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6BE897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0E3DFB52" w14:textId="77777777" w:rsidTr="008534F0">
        <w:trPr>
          <w:trHeight w:val="35"/>
          <w:jc w:val="center"/>
        </w:trPr>
        <w:tc>
          <w:tcPr>
            <w:tcW w:w="749" w:type="dxa"/>
            <w:vMerge w:val="restart"/>
          </w:tcPr>
          <w:p w14:paraId="1C678BC1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1.4.</w:t>
            </w:r>
            <w:r w:rsidRPr="008534F0">
              <w:rPr>
                <w:sz w:val="20"/>
                <w:szCs w:val="20"/>
                <w:lang w:val="en-US"/>
              </w:rPr>
              <w:t>6</w:t>
            </w:r>
            <w:r w:rsidRPr="008534F0">
              <w:rPr>
                <w:sz w:val="20"/>
                <w:szCs w:val="20"/>
              </w:rPr>
              <w:t>.</w:t>
            </w:r>
          </w:p>
        </w:tc>
        <w:tc>
          <w:tcPr>
            <w:tcW w:w="2353" w:type="dxa"/>
            <w:vMerge w:val="restart"/>
          </w:tcPr>
          <w:p w14:paraId="4B69237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248" w:type="dxa"/>
            <w:vMerge w:val="restart"/>
          </w:tcPr>
          <w:p w14:paraId="1B823020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99" w:type="dxa"/>
          </w:tcPr>
          <w:p w14:paraId="6C7CEF53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0FF629B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ABB80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C0079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EFE8E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C7810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AC999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8E1A3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C90855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F5796B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5E361590" w14:textId="77777777" w:rsidTr="008534F0">
        <w:trPr>
          <w:trHeight w:val="35"/>
          <w:jc w:val="center"/>
        </w:trPr>
        <w:tc>
          <w:tcPr>
            <w:tcW w:w="749" w:type="dxa"/>
            <w:vMerge/>
          </w:tcPr>
          <w:p w14:paraId="7ADF309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F58B6D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96C7FE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27464B1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</w:tcPr>
          <w:p w14:paraId="4647999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DD088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9D3AD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E770D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E007E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9BD3B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156F5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B5E2DD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712258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0711E498" w14:textId="77777777" w:rsidTr="008534F0">
        <w:trPr>
          <w:trHeight w:val="35"/>
          <w:jc w:val="center"/>
        </w:trPr>
        <w:tc>
          <w:tcPr>
            <w:tcW w:w="749" w:type="dxa"/>
            <w:vMerge/>
          </w:tcPr>
          <w:p w14:paraId="5BE622A2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6CB7B38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742C91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8287416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</w:tcPr>
          <w:p w14:paraId="12FA1A7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D693C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F05B3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E8149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6B976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9B8E6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B2CC4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C54795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FC0EB5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72788E9C" w14:textId="77777777" w:rsidTr="008534F0">
        <w:trPr>
          <w:trHeight w:val="55"/>
          <w:jc w:val="center"/>
        </w:trPr>
        <w:tc>
          <w:tcPr>
            <w:tcW w:w="749" w:type="dxa"/>
            <w:vMerge w:val="restart"/>
          </w:tcPr>
          <w:p w14:paraId="547B493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2.</w:t>
            </w:r>
          </w:p>
        </w:tc>
        <w:tc>
          <w:tcPr>
            <w:tcW w:w="15345" w:type="dxa"/>
            <w:gridSpan w:val="12"/>
          </w:tcPr>
          <w:p w14:paraId="18B4FDC8" w14:textId="1F82CDC6" w:rsidR="00EB2775" w:rsidRPr="008534F0" w:rsidRDefault="00EB2775" w:rsidP="008534F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EB2775" w:rsidRPr="008534F0" w14:paraId="39BB5BD7" w14:textId="77777777" w:rsidTr="008534F0">
        <w:trPr>
          <w:trHeight w:val="146"/>
          <w:jc w:val="center"/>
        </w:trPr>
        <w:tc>
          <w:tcPr>
            <w:tcW w:w="749" w:type="dxa"/>
            <w:vMerge/>
          </w:tcPr>
          <w:p w14:paraId="1603F64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310BC228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248" w:type="dxa"/>
            <w:vMerge w:val="restart"/>
          </w:tcPr>
          <w:p w14:paraId="2B24537F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BA3F63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4C2A90D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802C28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3CEC65CB" w14:textId="781CF4CD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5409E68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1ADE85D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65C1620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</w:tcPr>
          <w:p w14:paraId="46DB312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4 666,91</w:t>
            </w:r>
          </w:p>
        </w:tc>
        <w:tc>
          <w:tcPr>
            <w:tcW w:w="1176" w:type="dxa"/>
          </w:tcPr>
          <w:p w14:paraId="61F8F031" w14:textId="09E84E71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2 283,31</w:t>
            </w:r>
          </w:p>
        </w:tc>
        <w:tc>
          <w:tcPr>
            <w:tcW w:w="1131" w:type="dxa"/>
          </w:tcPr>
          <w:p w14:paraId="262377E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2 177,51</w:t>
            </w:r>
          </w:p>
        </w:tc>
      </w:tr>
      <w:tr w:rsidR="00EB2775" w:rsidRPr="008534F0" w14:paraId="42343C0A" w14:textId="77777777" w:rsidTr="008534F0">
        <w:trPr>
          <w:trHeight w:val="55"/>
          <w:jc w:val="center"/>
        </w:trPr>
        <w:tc>
          <w:tcPr>
            <w:tcW w:w="749" w:type="dxa"/>
            <w:vMerge/>
          </w:tcPr>
          <w:p w14:paraId="63BF242A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6DB500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699DE2F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7ED690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9E3BF2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1286A0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5678268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5A6A9AF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46C745E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65D2734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</w:tcPr>
          <w:p w14:paraId="559D775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14F8D4F9" w14:textId="3016032B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2 283,31</w:t>
            </w:r>
          </w:p>
        </w:tc>
        <w:tc>
          <w:tcPr>
            <w:tcW w:w="1131" w:type="dxa"/>
          </w:tcPr>
          <w:p w14:paraId="290F120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2 177,51</w:t>
            </w:r>
          </w:p>
        </w:tc>
      </w:tr>
      <w:tr w:rsidR="00EB2775" w:rsidRPr="008534F0" w14:paraId="53ABFFBF" w14:textId="77777777" w:rsidTr="008534F0">
        <w:trPr>
          <w:trHeight w:val="55"/>
          <w:jc w:val="center"/>
        </w:trPr>
        <w:tc>
          <w:tcPr>
            <w:tcW w:w="749" w:type="dxa"/>
            <w:vMerge/>
          </w:tcPr>
          <w:p w14:paraId="68F011C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CE666A4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DFC84A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B7919A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5FD9536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62C5A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7B44987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1198F08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335158C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52C7479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</w:tcPr>
          <w:p w14:paraId="42127DB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1936,00</w:t>
            </w:r>
          </w:p>
        </w:tc>
        <w:tc>
          <w:tcPr>
            <w:tcW w:w="1176" w:type="dxa"/>
          </w:tcPr>
          <w:p w14:paraId="5A6EAE9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32D15D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1DF83514" w14:textId="77777777" w:rsidTr="008534F0">
        <w:trPr>
          <w:trHeight w:val="55"/>
          <w:jc w:val="center"/>
        </w:trPr>
        <w:tc>
          <w:tcPr>
            <w:tcW w:w="749" w:type="dxa"/>
            <w:vMerge/>
          </w:tcPr>
          <w:p w14:paraId="087F1B08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F3CB0D1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657EA2A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5BF157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5EA83A25" w14:textId="57845259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CB8032" w14:textId="0A581659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01E76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7C189577" w14:textId="705E0B0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2AF81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7C0F3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60F67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DDD121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50CFAA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1C7543BC" w14:textId="77777777" w:rsidTr="008534F0">
        <w:trPr>
          <w:trHeight w:val="74"/>
          <w:jc w:val="center"/>
        </w:trPr>
        <w:tc>
          <w:tcPr>
            <w:tcW w:w="749" w:type="dxa"/>
            <w:vMerge w:val="restart"/>
          </w:tcPr>
          <w:p w14:paraId="56190F64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2.1.</w:t>
            </w:r>
          </w:p>
          <w:p w14:paraId="1A7041FA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F9FD4B5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11B0092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295B2DFA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248" w:type="dxa"/>
            <w:vMerge w:val="restart"/>
          </w:tcPr>
          <w:p w14:paraId="29FF9462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Отдел по культуре</w:t>
            </w:r>
          </w:p>
          <w:p w14:paraId="4CEC2EC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BCC0E9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E599A5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4E81E3E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680FE91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456E9DC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3FA6D30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7DF9715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</w:tcPr>
          <w:p w14:paraId="657D848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1B52D165" w14:textId="62D9FC4F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2 283,31</w:t>
            </w:r>
          </w:p>
        </w:tc>
        <w:tc>
          <w:tcPr>
            <w:tcW w:w="1131" w:type="dxa"/>
          </w:tcPr>
          <w:p w14:paraId="5337BDB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2 177,51</w:t>
            </w:r>
          </w:p>
        </w:tc>
      </w:tr>
      <w:tr w:rsidR="00EB2775" w:rsidRPr="008534F0" w14:paraId="36A8A424" w14:textId="77777777" w:rsidTr="008534F0">
        <w:trPr>
          <w:trHeight w:val="74"/>
          <w:jc w:val="center"/>
        </w:trPr>
        <w:tc>
          <w:tcPr>
            <w:tcW w:w="749" w:type="dxa"/>
            <w:vMerge/>
          </w:tcPr>
          <w:p w14:paraId="59B4569E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66BC4A3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F6387D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486023C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2B49FBE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051F95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73D6E3A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15E788B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6E744CE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7EB7799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</w:tcPr>
          <w:p w14:paraId="5FC03B8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6CB92B6B" w14:textId="5FB14AC6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2 283,31</w:t>
            </w:r>
          </w:p>
        </w:tc>
        <w:tc>
          <w:tcPr>
            <w:tcW w:w="1131" w:type="dxa"/>
          </w:tcPr>
          <w:p w14:paraId="6AB4D6F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2 177,51</w:t>
            </w:r>
          </w:p>
        </w:tc>
      </w:tr>
      <w:tr w:rsidR="00EB2775" w:rsidRPr="008534F0" w14:paraId="29B44D02" w14:textId="77777777" w:rsidTr="008534F0">
        <w:trPr>
          <w:trHeight w:val="74"/>
          <w:jc w:val="center"/>
        </w:trPr>
        <w:tc>
          <w:tcPr>
            <w:tcW w:w="749" w:type="dxa"/>
            <w:vMerge/>
          </w:tcPr>
          <w:p w14:paraId="7EADD90F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E6D0870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7E9916B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67CA2E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7681E9AE" w14:textId="2F8E733C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EEA4C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0E346E24" w14:textId="06E78E75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0C721AB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1076DA4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3AA1D2A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</w:tcPr>
          <w:p w14:paraId="6D1B353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7D59C6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8DE0D6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034F0396" w14:textId="77777777" w:rsidTr="008534F0">
        <w:trPr>
          <w:trHeight w:val="55"/>
          <w:jc w:val="center"/>
        </w:trPr>
        <w:tc>
          <w:tcPr>
            <w:tcW w:w="749" w:type="dxa"/>
            <w:vMerge w:val="restart"/>
          </w:tcPr>
          <w:p w14:paraId="04FB087E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2.1.1.</w:t>
            </w:r>
          </w:p>
        </w:tc>
        <w:tc>
          <w:tcPr>
            <w:tcW w:w="2353" w:type="dxa"/>
            <w:vMerge w:val="restart"/>
          </w:tcPr>
          <w:p w14:paraId="2D81772E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248" w:type="dxa"/>
            <w:vMerge w:val="restart"/>
          </w:tcPr>
          <w:p w14:paraId="5AC5FC65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7870A2F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4294D6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F8C2B2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0F5F9DB5" w14:textId="7C50C0D1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6231E0E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2E8CCD1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</w:tcPr>
          <w:p w14:paraId="6AA4AB6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</w:tcPr>
          <w:p w14:paraId="4A510D5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227900BF" w14:textId="41021979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2 283,31</w:t>
            </w:r>
          </w:p>
        </w:tc>
        <w:tc>
          <w:tcPr>
            <w:tcW w:w="1131" w:type="dxa"/>
          </w:tcPr>
          <w:p w14:paraId="171E5FD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2 177,51</w:t>
            </w:r>
          </w:p>
        </w:tc>
      </w:tr>
      <w:tr w:rsidR="00EB2775" w:rsidRPr="008534F0" w14:paraId="21D501C6" w14:textId="77777777" w:rsidTr="008534F0">
        <w:trPr>
          <w:trHeight w:val="55"/>
          <w:jc w:val="center"/>
        </w:trPr>
        <w:tc>
          <w:tcPr>
            <w:tcW w:w="749" w:type="dxa"/>
            <w:vMerge/>
          </w:tcPr>
          <w:p w14:paraId="0949547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D3AB4FF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03E81F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690C4AB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79AA5C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2D744C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377531B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260153FC" w14:textId="08980111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1BFFB2D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</w:tcPr>
          <w:p w14:paraId="3B7D39E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</w:tcPr>
          <w:p w14:paraId="4E230B3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2 730,91</w:t>
            </w:r>
          </w:p>
        </w:tc>
        <w:tc>
          <w:tcPr>
            <w:tcW w:w="1176" w:type="dxa"/>
          </w:tcPr>
          <w:p w14:paraId="31711A16" w14:textId="4A6D8EF0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2 283,31</w:t>
            </w:r>
          </w:p>
        </w:tc>
        <w:tc>
          <w:tcPr>
            <w:tcW w:w="1131" w:type="dxa"/>
          </w:tcPr>
          <w:p w14:paraId="0E2E508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2 177,51</w:t>
            </w:r>
          </w:p>
        </w:tc>
      </w:tr>
      <w:tr w:rsidR="00EB2775" w:rsidRPr="008534F0" w14:paraId="0992EBF0" w14:textId="77777777" w:rsidTr="008534F0">
        <w:trPr>
          <w:trHeight w:val="55"/>
          <w:jc w:val="center"/>
        </w:trPr>
        <w:tc>
          <w:tcPr>
            <w:tcW w:w="749" w:type="dxa"/>
            <w:vMerge/>
          </w:tcPr>
          <w:p w14:paraId="03B1C68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619C1FE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53419C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ACD750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70E8A6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E109A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1B3C434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71ECEA8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28EF308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7B25E7C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</w:tcPr>
          <w:p w14:paraId="7839F90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314BC2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D82AF7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9D19B11" w14:textId="77777777" w:rsidTr="008534F0">
        <w:trPr>
          <w:trHeight w:val="155"/>
          <w:jc w:val="center"/>
        </w:trPr>
        <w:tc>
          <w:tcPr>
            <w:tcW w:w="749" w:type="dxa"/>
            <w:vMerge w:val="restart"/>
          </w:tcPr>
          <w:p w14:paraId="6471F907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2.2.</w:t>
            </w:r>
          </w:p>
        </w:tc>
        <w:tc>
          <w:tcPr>
            <w:tcW w:w="2353" w:type="dxa"/>
            <w:vMerge w:val="restart"/>
          </w:tcPr>
          <w:p w14:paraId="036B6D25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Основное мероприятие:</w:t>
            </w:r>
          </w:p>
          <w:p w14:paraId="4B46D19F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248" w:type="dxa"/>
            <w:vMerge w:val="restart"/>
          </w:tcPr>
          <w:p w14:paraId="76E4AEE7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499" w:type="dxa"/>
          </w:tcPr>
          <w:p w14:paraId="3E16D492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CE5BA3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26576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F4E35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26C1516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5D828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64B31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37F2A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A6463A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84F007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BDFD1D9" w14:textId="77777777" w:rsidTr="008534F0">
        <w:trPr>
          <w:trHeight w:val="191"/>
          <w:jc w:val="center"/>
        </w:trPr>
        <w:tc>
          <w:tcPr>
            <w:tcW w:w="749" w:type="dxa"/>
            <w:vMerge/>
          </w:tcPr>
          <w:p w14:paraId="693699B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EB4DB32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B4A10D1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373DAF2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EA3588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87C1A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1D0D9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4FA03A3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E7402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95EE8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EC149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7DDFDF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A6550F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16643A71" w14:textId="77777777" w:rsidTr="008534F0">
        <w:trPr>
          <w:trHeight w:val="218"/>
          <w:jc w:val="center"/>
        </w:trPr>
        <w:tc>
          <w:tcPr>
            <w:tcW w:w="749" w:type="dxa"/>
            <w:vMerge/>
          </w:tcPr>
          <w:p w14:paraId="44823B90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333D2F6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0631046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183BA5E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694225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F6CAD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D03C0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2E76AD7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E8D81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B5BC0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FA0BD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05A507A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72375A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7C898780" w14:textId="77777777" w:rsidTr="008534F0">
        <w:trPr>
          <w:trHeight w:val="327"/>
          <w:jc w:val="center"/>
        </w:trPr>
        <w:tc>
          <w:tcPr>
            <w:tcW w:w="749" w:type="dxa"/>
            <w:vMerge/>
          </w:tcPr>
          <w:p w14:paraId="1E22C730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37403083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491F4A5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E633CB9" w14:textId="77777777" w:rsidR="00EB2775" w:rsidRPr="008534F0" w:rsidRDefault="00EB2775" w:rsidP="00EB2775">
            <w:pPr>
              <w:widowControl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171784F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550DC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AC2A4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7AB966E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AECF4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533C7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42D73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6146AE0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6F8FD92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701A7B1" w14:textId="77777777" w:rsidTr="008534F0">
        <w:trPr>
          <w:trHeight w:val="103"/>
          <w:jc w:val="center"/>
        </w:trPr>
        <w:tc>
          <w:tcPr>
            <w:tcW w:w="749" w:type="dxa"/>
            <w:vMerge w:val="restart"/>
          </w:tcPr>
          <w:p w14:paraId="4320227A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2.2.1.</w:t>
            </w:r>
          </w:p>
        </w:tc>
        <w:tc>
          <w:tcPr>
            <w:tcW w:w="2353" w:type="dxa"/>
            <w:vMerge w:val="restart"/>
          </w:tcPr>
          <w:p w14:paraId="42D7683B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Расходные обязательства </w:t>
            </w:r>
            <w:r w:rsidRPr="008534F0">
              <w:rPr>
                <w:sz w:val="20"/>
                <w:szCs w:val="20"/>
              </w:rPr>
              <w:lastRenderedPageBreak/>
              <w:t>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248" w:type="dxa"/>
            <w:vMerge w:val="restart"/>
          </w:tcPr>
          <w:p w14:paraId="5CC664F7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8534F0">
              <w:rPr>
                <w:sz w:val="20"/>
                <w:szCs w:val="20"/>
              </w:rPr>
              <w:lastRenderedPageBreak/>
              <w:t>ЧРМО</w:t>
            </w:r>
          </w:p>
        </w:tc>
        <w:tc>
          <w:tcPr>
            <w:tcW w:w="1499" w:type="dxa"/>
          </w:tcPr>
          <w:p w14:paraId="421C4726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14:paraId="51E25A7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B5630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A47DD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117CCF2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24563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0CABF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2ED65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DE086E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9A3ABC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3CB7B2B" w14:textId="77777777" w:rsidTr="008534F0">
        <w:trPr>
          <w:trHeight w:val="103"/>
          <w:jc w:val="center"/>
        </w:trPr>
        <w:tc>
          <w:tcPr>
            <w:tcW w:w="749" w:type="dxa"/>
            <w:vMerge/>
          </w:tcPr>
          <w:p w14:paraId="058B0633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41797E49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CEE935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1797E5EC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местный </w:t>
            </w:r>
            <w:r w:rsidRPr="008534F0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</w:tcPr>
          <w:p w14:paraId="395C5CE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</w:tcPr>
          <w:p w14:paraId="2764354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5BA85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3CB5962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4DF3B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8A968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BCBE7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8E3886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BF5124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3F155490" w14:textId="77777777" w:rsidTr="008534F0">
        <w:trPr>
          <w:trHeight w:val="103"/>
          <w:jc w:val="center"/>
        </w:trPr>
        <w:tc>
          <w:tcPr>
            <w:tcW w:w="749" w:type="dxa"/>
            <w:vMerge/>
          </w:tcPr>
          <w:p w14:paraId="10411C1B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CDFF879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74C0A6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2B38FAF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F01D53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5E632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0D6D9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78A251C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2722F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76480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B5577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21E9F2F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271A82B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083021E6" w14:textId="77777777" w:rsidTr="008534F0">
        <w:trPr>
          <w:trHeight w:val="103"/>
          <w:jc w:val="center"/>
        </w:trPr>
        <w:tc>
          <w:tcPr>
            <w:tcW w:w="749" w:type="dxa"/>
            <w:vMerge/>
          </w:tcPr>
          <w:p w14:paraId="3059E6F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3FF471D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7357D6C9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bottom"/>
          </w:tcPr>
          <w:p w14:paraId="0BD7C027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6EF357A1" w14:textId="68117C01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75B5ED" w14:textId="01CF2502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D0F11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38BD7E0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97E239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CE9A3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FE42C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4255E67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476AF4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79C7550F" w14:textId="77777777" w:rsidTr="008534F0">
        <w:trPr>
          <w:trHeight w:val="230"/>
          <w:jc w:val="center"/>
        </w:trPr>
        <w:tc>
          <w:tcPr>
            <w:tcW w:w="749" w:type="dxa"/>
            <w:vMerge w:val="restart"/>
          </w:tcPr>
          <w:p w14:paraId="39913106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2.3.</w:t>
            </w:r>
          </w:p>
        </w:tc>
        <w:tc>
          <w:tcPr>
            <w:tcW w:w="2353" w:type="dxa"/>
            <w:vMerge w:val="restart"/>
          </w:tcPr>
          <w:p w14:paraId="12127D10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Основное мероприятие:</w:t>
            </w:r>
          </w:p>
          <w:p w14:paraId="6A548608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248" w:type="dxa"/>
            <w:vMerge w:val="restart"/>
          </w:tcPr>
          <w:p w14:paraId="47A6DC17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67562982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6F83412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68839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8BFCE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6A72491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69E38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4A570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FAA9F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1 936,00</w:t>
            </w:r>
          </w:p>
        </w:tc>
        <w:tc>
          <w:tcPr>
            <w:tcW w:w="1176" w:type="dxa"/>
          </w:tcPr>
          <w:p w14:paraId="63569E6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D07A81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16BC81AD" w14:textId="77777777" w:rsidTr="008534F0">
        <w:trPr>
          <w:trHeight w:val="230"/>
          <w:jc w:val="center"/>
        </w:trPr>
        <w:tc>
          <w:tcPr>
            <w:tcW w:w="749" w:type="dxa"/>
            <w:vMerge/>
          </w:tcPr>
          <w:p w14:paraId="6F172C30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6707247F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18100E1B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AF9DFD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1F0D70F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B33AC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526D5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DF022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62718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AB10D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B1705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C3016A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7BE18BC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1CEAD2AB" w14:textId="77777777" w:rsidTr="008534F0">
        <w:trPr>
          <w:trHeight w:val="286"/>
          <w:jc w:val="center"/>
        </w:trPr>
        <w:tc>
          <w:tcPr>
            <w:tcW w:w="749" w:type="dxa"/>
            <w:vMerge/>
          </w:tcPr>
          <w:p w14:paraId="58C793CD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7B7E0406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2C6D513E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78D2831F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159AC0A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DE33E3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798E8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095D2BF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6C0CD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35DF8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CD6A8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1 936,00</w:t>
            </w:r>
          </w:p>
        </w:tc>
        <w:tc>
          <w:tcPr>
            <w:tcW w:w="1176" w:type="dxa"/>
          </w:tcPr>
          <w:p w14:paraId="167C9C21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457E64B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2CEC25C0" w14:textId="77777777" w:rsidTr="008534F0">
        <w:trPr>
          <w:trHeight w:val="305"/>
          <w:jc w:val="center"/>
        </w:trPr>
        <w:tc>
          <w:tcPr>
            <w:tcW w:w="749" w:type="dxa"/>
            <w:vMerge w:val="restart"/>
          </w:tcPr>
          <w:p w14:paraId="77A0AC34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2.3.1.</w:t>
            </w:r>
          </w:p>
        </w:tc>
        <w:tc>
          <w:tcPr>
            <w:tcW w:w="2353" w:type="dxa"/>
            <w:vMerge w:val="restart"/>
          </w:tcPr>
          <w:p w14:paraId="69FB4F08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48" w:type="dxa"/>
            <w:vMerge w:val="restart"/>
          </w:tcPr>
          <w:p w14:paraId="6913E7C1" w14:textId="77777777" w:rsidR="00EB2775" w:rsidRPr="008534F0" w:rsidRDefault="00EB2775" w:rsidP="00EB27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99" w:type="dxa"/>
          </w:tcPr>
          <w:p w14:paraId="3BAECF00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30F97E9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7AF1A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964CD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0A0FC462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ED8E1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70BB7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D44CB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1 936,00</w:t>
            </w:r>
          </w:p>
        </w:tc>
        <w:tc>
          <w:tcPr>
            <w:tcW w:w="1176" w:type="dxa"/>
          </w:tcPr>
          <w:p w14:paraId="5F8F36A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1430BDC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66C97824" w14:textId="77777777" w:rsidTr="008534F0">
        <w:trPr>
          <w:trHeight w:val="305"/>
          <w:jc w:val="center"/>
        </w:trPr>
        <w:tc>
          <w:tcPr>
            <w:tcW w:w="749" w:type="dxa"/>
            <w:vMerge/>
          </w:tcPr>
          <w:p w14:paraId="7A70F6A9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5AB3AF46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3A57F043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AA92064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03A2C72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BFA18D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16055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0421A5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8B966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15B0A0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25E7B4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</w:tcPr>
          <w:p w14:paraId="1236CEB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5BA512A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  <w:tr w:rsidR="00EB2775" w:rsidRPr="008534F0" w14:paraId="3176CEB3" w14:textId="77777777" w:rsidTr="008534F0">
        <w:trPr>
          <w:trHeight w:val="581"/>
          <w:jc w:val="center"/>
        </w:trPr>
        <w:tc>
          <w:tcPr>
            <w:tcW w:w="749" w:type="dxa"/>
            <w:vMerge/>
          </w:tcPr>
          <w:p w14:paraId="5A12F75C" w14:textId="77777777" w:rsidR="00EB2775" w:rsidRPr="008534F0" w:rsidRDefault="00EB2775" w:rsidP="00EB27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24A86F0C" w14:textId="77777777" w:rsidR="00EB2775" w:rsidRPr="008534F0" w:rsidRDefault="00EB2775" w:rsidP="00EB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6CB8E50A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C37ADFE" w14:textId="77777777" w:rsidR="00EB2775" w:rsidRPr="008534F0" w:rsidRDefault="00EB2775" w:rsidP="00EB2775">
            <w:pPr>
              <w:widowControl w:val="0"/>
              <w:ind w:right="50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4A558AE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BF61F7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1E1F98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0770EA2F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D4CE0A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F11B9E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BD48E6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1 936,00</w:t>
            </w:r>
          </w:p>
        </w:tc>
        <w:tc>
          <w:tcPr>
            <w:tcW w:w="1176" w:type="dxa"/>
          </w:tcPr>
          <w:p w14:paraId="07A28ADB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14:paraId="01B5AB3C" w14:textId="77777777" w:rsidR="00EB2775" w:rsidRPr="008534F0" w:rsidRDefault="00EB2775" w:rsidP="008534F0">
            <w:pPr>
              <w:widowControl w:val="0"/>
              <w:jc w:val="center"/>
              <w:rPr>
                <w:sz w:val="20"/>
                <w:szCs w:val="20"/>
              </w:rPr>
            </w:pPr>
            <w:r w:rsidRPr="008534F0">
              <w:rPr>
                <w:sz w:val="20"/>
                <w:szCs w:val="20"/>
              </w:rPr>
              <w:t>0,00</w:t>
            </w:r>
          </w:p>
        </w:tc>
      </w:tr>
    </w:tbl>
    <w:p w14:paraId="4605578C" w14:textId="77777777" w:rsidR="00307D89" w:rsidRPr="008534F0" w:rsidRDefault="00307D89" w:rsidP="008534F0">
      <w:pPr>
        <w:widowControl w:val="0"/>
        <w:rPr>
          <w:sz w:val="28"/>
          <w:szCs w:val="28"/>
        </w:rPr>
      </w:pPr>
    </w:p>
    <w:sectPr w:rsidR="00307D89" w:rsidRPr="008534F0" w:rsidSect="00853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0A36" w14:textId="77777777" w:rsidR="00CC6B7A" w:rsidRDefault="00CC6B7A">
      <w:r>
        <w:separator/>
      </w:r>
    </w:p>
  </w:endnote>
  <w:endnote w:type="continuationSeparator" w:id="0">
    <w:p w14:paraId="66A50DD9" w14:textId="77777777" w:rsidR="00CC6B7A" w:rsidRDefault="00CC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E4C72" w14:textId="77777777" w:rsidR="00CC6B7A" w:rsidRDefault="00CC6B7A">
      <w:r>
        <w:separator/>
      </w:r>
    </w:p>
  </w:footnote>
  <w:footnote w:type="continuationSeparator" w:id="0">
    <w:p w14:paraId="32C504FA" w14:textId="77777777" w:rsidR="00CC6B7A" w:rsidRDefault="00CC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05F9F"/>
    <w:rsid w:val="0001628C"/>
    <w:rsid w:val="000217A1"/>
    <w:rsid w:val="00026C73"/>
    <w:rsid w:val="000374ED"/>
    <w:rsid w:val="00052BBC"/>
    <w:rsid w:val="00054550"/>
    <w:rsid w:val="00055F99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444A"/>
    <w:rsid w:val="000D76ED"/>
    <w:rsid w:val="000F33D6"/>
    <w:rsid w:val="000F48A4"/>
    <w:rsid w:val="001071AE"/>
    <w:rsid w:val="0011073B"/>
    <w:rsid w:val="00126B59"/>
    <w:rsid w:val="00133DE3"/>
    <w:rsid w:val="00147B00"/>
    <w:rsid w:val="001559E4"/>
    <w:rsid w:val="00155D76"/>
    <w:rsid w:val="0015692C"/>
    <w:rsid w:val="00163D89"/>
    <w:rsid w:val="001724C8"/>
    <w:rsid w:val="00183F8E"/>
    <w:rsid w:val="001910DB"/>
    <w:rsid w:val="00193B9D"/>
    <w:rsid w:val="001947DC"/>
    <w:rsid w:val="001A6F3B"/>
    <w:rsid w:val="001B032B"/>
    <w:rsid w:val="001B6767"/>
    <w:rsid w:val="001C23B2"/>
    <w:rsid w:val="001C6C96"/>
    <w:rsid w:val="001D65A9"/>
    <w:rsid w:val="00214385"/>
    <w:rsid w:val="002216C2"/>
    <w:rsid w:val="0022565C"/>
    <w:rsid w:val="00231636"/>
    <w:rsid w:val="00235364"/>
    <w:rsid w:val="00235DA9"/>
    <w:rsid w:val="00240358"/>
    <w:rsid w:val="0024673F"/>
    <w:rsid w:val="002474A2"/>
    <w:rsid w:val="00257768"/>
    <w:rsid w:val="00260100"/>
    <w:rsid w:val="00262D94"/>
    <w:rsid w:val="00277D76"/>
    <w:rsid w:val="0028657D"/>
    <w:rsid w:val="002B6D9B"/>
    <w:rsid w:val="002D6149"/>
    <w:rsid w:val="002E1013"/>
    <w:rsid w:val="002E4B81"/>
    <w:rsid w:val="002F2DA9"/>
    <w:rsid w:val="00300A4B"/>
    <w:rsid w:val="0030341A"/>
    <w:rsid w:val="003063CF"/>
    <w:rsid w:val="00307D89"/>
    <w:rsid w:val="00312D5F"/>
    <w:rsid w:val="0031467B"/>
    <w:rsid w:val="00316EBB"/>
    <w:rsid w:val="00333223"/>
    <w:rsid w:val="00342075"/>
    <w:rsid w:val="0034214F"/>
    <w:rsid w:val="003431F7"/>
    <w:rsid w:val="00344F98"/>
    <w:rsid w:val="00351C99"/>
    <w:rsid w:val="00376E50"/>
    <w:rsid w:val="003813A6"/>
    <w:rsid w:val="00385CC6"/>
    <w:rsid w:val="00386D1E"/>
    <w:rsid w:val="0039300A"/>
    <w:rsid w:val="003936D4"/>
    <w:rsid w:val="003A1B30"/>
    <w:rsid w:val="003A2F29"/>
    <w:rsid w:val="003A4A14"/>
    <w:rsid w:val="003B3D3E"/>
    <w:rsid w:val="003B64E3"/>
    <w:rsid w:val="003C0BD6"/>
    <w:rsid w:val="003C41E5"/>
    <w:rsid w:val="003F7EA0"/>
    <w:rsid w:val="0042486D"/>
    <w:rsid w:val="0043083D"/>
    <w:rsid w:val="00432F60"/>
    <w:rsid w:val="00451610"/>
    <w:rsid w:val="00454454"/>
    <w:rsid w:val="00466333"/>
    <w:rsid w:val="00490731"/>
    <w:rsid w:val="00494785"/>
    <w:rsid w:val="004B022B"/>
    <w:rsid w:val="004C3352"/>
    <w:rsid w:val="004D198D"/>
    <w:rsid w:val="004D2ED2"/>
    <w:rsid w:val="004D76E5"/>
    <w:rsid w:val="004F4B07"/>
    <w:rsid w:val="004F4D29"/>
    <w:rsid w:val="004F6F1E"/>
    <w:rsid w:val="0050494B"/>
    <w:rsid w:val="00510BB0"/>
    <w:rsid w:val="00524491"/>
    <w:rsid w:val="005362EB"/>
    <w:rsid w:val="00537344"/>
    <w:rsid w:val="00545BC5"/>
    <w:rsid w:val="00557914"/>
    <w:rsid w:val="00564D34"/>
    <w:rsid w:val="00571F19"/>
    <w:rsid w:val="0057491B"/>
    <w:rsid w:val="005A6E81"/>
    <w:rsid w:val="005A7541"/>
    <w:rsid w:val="005B1BFD"/>
    <w:rsid w:val="005E25E4"/>
    <w:rsid w:val="005E4C8F"/>
    <w:rsid w:val="005E547F"/>
    <w:rsid w:val="005F4C56"/>
    <w:rsid w:val="00604C1A"/>
    <w:rsid w:val="00604FC9"/>
    <w:rsid w:val="006102DD"/>
    <w:rsid w:val="00610330"/>
    <w:rsid w:val="00620FE3"/>
    <w:rsid w:val="006215B5"/>
    <w:rsid w:val="00621B20"/>
    <w:rsid w:val="00634A88"/>
    <w:rsid w:val="00642561"/>
    <w:rsid w:val="006438E9"/>
    <w:rsid w:val="006461EB"/>
    <w:rsid w:val="006501EC"/>
    <w:rsid w:val="006603D8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24F77"/>
    <w:rsid w:val="0073714D"/>
    <w:rsid w:val="00741D4F"/>
    <w:rsid w:val="00745679"/>
    <w:rsid w:val="00752802"/>
    <w:rsid w:val="00756969"/>
    <w:rsid w:val="00757ACD"/>
    <w:rsid w:val="00762379"/>
    <w:rsid w:val="00765DE2"/>
    <w:rsid w:val="00766B06"/>
    <w:rsid w:val="00771F9B"/>
    <w:rsid w:val="00775BA3"/>
    <w:rsid w:val="00792AF8"/>
    <w:rsid w:val="007C5022"/>
    <w:rsid w:val="007D2E29"/>
    <w:rsid w:val="007D38BD"/>
    <w:rsid w:val="007D4CEB"/>
    <w:rsid w:val="007D6827"/>
    <w:rsid w:val="007E2D2C"/>
    <w:rsid w:val="007E40D6"/>
    <w:rsid w:val="007E45CB"/>
    <w:rsid w:val="007F182B"/>
    <w:rsid w:val="00807842"/>
    <w:rsid w:val="00822EEF"/>
    <w:rsid w:val="008534F0"/>
    <w:rsid w:val="008539E9"/>
    <w:rsid w:val="0086134A"/>
    <w:rsid w:val="00872E72"/>
    <w:rsid w:val="0087403D"/>
    <w:rsid w:val="00883556"/>
    <w:rsid w:val="008861CF"/>
    <w:rsid w:val="008A35AF"/>
    <w:rsid w:val="008B0DBD"/>
    <w:rsid w:val="008C0B11"/>
    <w:rsid w:val="008C2B5A"/>
    <w:rsid w:val="008C5703"/>
    <w:rsid w:val="008C6064"/>
    <w:rsid w:val="008C7BC5"/>
    <w:rsid w:val="008D48CE"/>
    <w:rsid w:val="008D5433"/>
    <w:rsid w:val="008D55BE"/>
    <w:rsid w:val="008E0758"/>
    <w:rsid w:val="008E0ED1"/>
    <w:rsid w:val="008F0434"/>
    <w:rsid w:val="00913C6B"/>
    <w:rsid w:val="00915334"/>
    <w:rsid w:val="00917728"/>
    <w:rsid w:val="009233F0"/>
    <w:rsid w:val="009242F3"/>
    <w:rsid w:val="009300A0"/>
    <w:rsid w:val="00930778"/>
    <w:rsid w:val="00934F52"/>
    <w:rsid w:val="00936001"/>
    <w:rsid w:val="009421BF"/>
    <w:rsid w:val="00943726"/>
    <w:rsid w:val="009567F1"/>
    <w:rsid w:val="009627EC"/>
    <w:rsid w:val="00976BBE"/>
    <w:rsid w:val="009815D0"/>
    <w:rsid w:val="0098726A"/>
    <w:rsid w:val="0099169D"/>
    <w:rsid w:val="00991E4D"/>
    <w:rsid w:val="00992A1D"/>
    <w:rsid w:val="009937A5"/>
    <w:rsid w:val="00995DAB"/>
    <w:rsid w:val="00995F5E"/>
    <w:rsid w:val="009B2EA5"/>
    <w:rsid w:val="009C501C"/>
    <w:rsid w:val="009C7A48"/>
    <w:rsid w:val="009D2083"/>
    <w:rsid w:val="009D2107"/>
    <w:rsid w:val="009E034C"/>
    <w:rsid w:val="009E26E4"/>
    <w:rsid w:val="00A01C6B"/>
    <w:rsid w:val="00A0336F"/>
    <w:rsid w:val="00A05CA7"/>
    <w:rsid w:val="00A10DC1"/>
    <w:rsid w:val="00A12B78"/>
    <w:rsid w:val="00A14F5D"/>
    <w:rsid w:val="00A21356"/>
    <w:rsid w:val="00A22A4F"/>
    <w:rsid w:val="00A244F2"/>
    <w:rsid w:val="00A32032"/>
    <w:rsid w:val="00A35BE5"/>
    <w:rsid w:val="00A370FF"/>
    <w:rsid w:val="00A45FC1"/>
    <w:rsid w:val="00A54082"/>
    <w:rsid w:val="00A55B6E"/>
    <w:rsid w:val="00A7188B"/>
    <w:rsid w:val="00A77FCE"/>
    <w:rsid w:val="00A85257"/>
    <w:rsid w:val="00AA0D21"/>
    <w:rsid w:val="00AA1D14"/>
    <w:rsid w:val="00AA6D8D"/>
    <w:rsid w:val="00AB00F6"/>
    <w:rsid w:val="00AB09C3"/>
    <w:rsid w:val="00AB44BD"/>
    <w:rsid w:val="00AB5D00"/>
    <w:rsid w:val="00AC1F96"/>
    <w:rsid w:val="00AE0257"/>
    <w:rsid w:val="00B058AF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2502"/>
    <w:rsid w:val="00B83770"/>
    <w:rsid w:val="00B86189"/>
    <w:rsid w:val="00BA2863"/>
    <w:rsid w:val="00BA78C6"/>
    <w:rsid w:val="00BB1198"/>
    <w:rsid w:val="00BB1D99"/>
    <w:rsid w:val="00BB386B"/>
    <w:rsid w:val="00BD081C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3291"/>
    <w:rsid w:val="00C147B3"/>
    <w:rsid w:val="00C16963"/>
    <w:rsid w:val="00C17793"/>
    <w:rsid w:val="00C405BC"/>
    <w:rsid w:val="00C4125E"/>
    <w:rsid w:val="00C42BBB"/>
    <w:rsid w:val="00C47E88"/>
    <w:rsid w:val="00C52C16"/>
    <w:rsid w:val="00C55415"/>
    <w:rsid w:val="00C56940"/>
    <w:rsid w:val="00C572F8"/>
    <w:rsid w:val="00C626D8"/>
    <w:rsid w:val="00C7195E"/>
    <w:rsid w:val="00C76655"/>
    <w:rsid w:val="00C779EB"/>
    <w:rsid w:val="00C90C86"/>
    <w:rsid w:val="00C912F8"/>
    <w:rsid w:val="00CA5F8E"/>
    <w:rsid w:val="00CC15D1"/>
    <w:rsid w:val="00CC6B7A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827DD"/>
    <w:rsid w:val="00D83E8D"/>
    <w:rsid w:val="00D93195"/>
    <w:rsid w:val="00D978CF"/>
    <w:rsid w:val="00DA3EDD"/>
    <w:rsid w:val="00DA4107"/>
    <w:rsid w:val="00DB46E2"/>
    <w:rsid w:val="00DB5D4C"/>
    <w:rsid w:val="00DB75B3"/>
    <w:rsid w:val="00DB7FB4"/>
    <w:rsid w:val="00DC1061"/>
    <w:rsid w:val="00DC159A"/>
    <w:rsid w:val="00DD0928"/>
    <w:rsid w:val="00DD2366"/>
    <w:rsid w:val="00DE21A4"/>
    <w:rsid w:val="00DE38E3"/>
    <w:rsid w:val="00DE4256"/>
    <w:rsid w:val="00DE446E"/>
    <w:rsid w:val="00DE4FCD"/>
    <w:rsid w:val="00DF7B44"/>
    <w:rsid w:val="00E03F62"/>
    <w:rsid w:val="00E04BB7"/>
    <w:rsid w:val="00E066B2"/>
    <w:rsid w:val="00E14265"/>
    <w:rsid w:val="00E22C77"/>
    <w:rsid w:val="00E3749B"/>
    <w:rsid w:val="00E4071F"/>
    <w:rsid w:val="00E4499F"/>
    <w:rsid w:val="00E45C11"/>
    <w:rsid w:val="00E47300"/>
    <w:rsid w:val="00E5729D"/>
    <w:rsid w:val="00E636DC"/>
    <w:rsid w:val="00E64A4B"/>
    <w:rsid w:val="00E71715"/>
    <w:rsid w:val="00E81E2B"/>
    <w:rsid w:val="00E902E0"/>
    <w:rsid w:val="00EB2775"/>
    <w:rsid w:val="00EB5AA9"/>
    <w:rsid w:val="00EC3311"/>
    <w:rsid w:val="00ED4F9A"/>
    <w:rsid w:val="00ED5262"/>
    <w:rsid w:val="00EE733F"/>
    <w:rsid w:val="00EF370F"/>
    <w:rsid w:val="00EF3BF4"/>
    <w:rsid w:val="00EF7453"/>
    <w:rsid w:val="00F03CEC"/>
    <w:rsid w:val="00F467F3"/>
    <w:rsid w:val="00F501F9"/>
    <w:rsid w:val="00F50D91"/>
    <w:rsid w:val="00F61117"/>
    <w:rsid w:val="00F62DAF"/>
    <w:rsid w:val="00F638BE"/>
    <w:rsid w:val="00F67233"/>
    <w:rsid w:val="00F67384"/>
    <w:rsid w:val="00F922ED"/>
    <w:rsid w:val="00FA5F67"/>
    <w:rsid w:val="00FB5B0C"/>
    <w:rsid w:val="00FC6730"/>
    <w:rsid w:val="00FE314B"/>
    <w:rsid w:val="00FE7C4D"/>
    <w:rsid w:val="00FF16D0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7AAFF"/>
  <w15:docId w15:val="{5BD5C8EC-45E3-4C5C-B345-E815037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FB5B0C"/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671192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FB5B0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ма примечания Знак"/>
    <w:link w:val="ac"/>
    <w:uiPriority w:val="99"/>
    <w:semiHidden/>
    <w:locked/>
    <w:rsid w:val="00671192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671CC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99"/>
    <w:qFormat/>
    <w:locked/>
    <w:rsid w:val="00724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55</cp:revision>
  <cp:lastPrinted>2024-04-08T06:15:00Z</cp:lastPrinted>
  <dcterms:created xsi:type="dcterms:W3CDTF">2023-02-07T08:27:00Z</dcterms:created>
  <dcterms:modified xsi:type="dcterms:W3CDTF">2024-04-22T00:08:00Z</dcterms:modified>
</cp:coreProperties>
</file>