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E9" w:rsidRDefault="002246E9" w:rsidP="0022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46E9" w:rsidRDefault="002246E9" w:rsidP="0022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246E9" w:rsidRDefault="002246E9" w:rsidP="0022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2246E9" w:rsidRDefault="002246E9" w:rsidP="0022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2246E9" w:rsidRDefault="002246E9" w:rsidP="0022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2246E9" w:rsidRDefault="002246E9" w:rsidP="002246E9">
      <w:pPr>
        <w:rPr>
          <w:sz w:val="28"/>
          <w:szCs w:val="28"/>
        </w:rPr>
      </w:pPr>
    </w:p>
    <w:p w:rsidR="002246E9" w:rsidRDefault="002246E9" w:rsidP="002246E9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Шестая сессия                                                                          Третьего созыва</w:t>
      </w:r>
    </w:p>
    <w:p w:rsidR="002246E9" w:rsidRDefault="00A47D03" w:rsidP="002246E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46E9">
        <w:rPr>
          <w:sz w:val="28"/>
          <w:szCs w:val="28"/>
        </w:rPr>
        <w:t xml:space="preserve"> апреля 2014 г.                                                                             с. Тихоновка</w:t>
      </w:r>
    </w:p>
    <w:p w:rsidR="002246E9" w:rsidRDefault="002246E9" w:rsidP="002246E9">
      <w:pPr>
        <w:jc w:val="both"/>
        <w:rPr>
          <w:sz w:val="28"/>
          <w:szCs w:val="28"/>
        </w:rPr>
      </w:pPr>
    </w:p>
    <w:p w:rsidR="002246E9" w:rsidRDefault="00A47D03" w:rsidP="002246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19</w:t>
      </w:r>
      <w:bookmarkStart w:id="0" w:name="_GoBack"/>
      <w:bookmarkEnd w:id="0"/>
    </w:p>
    <w:p w:rsidR="002246E9" w:rsidRDefault="002246E9" w:rsidP="002246E9">
      <w:pPr>
        <w:jc w:val="center"/>
        <w:rPr>
          <w:sz w:val="28"/>
          <w:szCs w:val="28"/>
        </w:rPr>
      </w:pPr>
    </w:p>
    <w:p w:rsidR="002246E9" w:rsidRDefault="002246E9" w:rsidP="002246E9">
      <w:pPr>
        <w:rPr>
          <w:sz w:val="28"/>
          <w:szCs w:val="28"/>
        </w:rPr>
      </w:pPr>
      <w:r>
        <w:rPr>
          <w:sz w:val="28"/>
          <w:szCs w:val="28"/>
        </w:rPr>
        <w:t>О принятии на баланс скважины и водонапорной башни</w:t>
      </w:r>
    </w:p>
    <w:p w:rsidR="002246E9" w:rsidRDefault="002246E9" w:rsidP="002246E9">
      <w:pPr>
        <w:rPr>
          <w:sz w:val="28"/>
          <w:szCs w:val="28"/>
        </w:rPr>
      </w:pPr>
    </w:p>
    <w:p w:rsidR="002246E9" w:rsidRDefault="002246E9" w:rsidP="002246E9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Федеральным законом 131-ФЗ от 06 октября 2003 года «Об общих принципах организации местного самоуправления в Российской Федерации», Уставом муниципального образования «Тихоновка» на основании письма директора филиала ОАО «ИЭСК» «Восточные электрические сети» А.И. </w:t>
      </w:r>
      <w:proofErr w:type="spellStart"/>
      <w:r>
        <w:rPr>
          <w:sz w:val="28"/>
          <w:szCs w:val="28"/>
        </w:rPr>
        <w:t>Садохина</w:t>
      </w:r>
      <w:proofErr w:type="spellEnd"/>
      <w:r>
        <w:rPr>
          <w:sz w:val="28"/>
          <w:szCs w:val="28"/>
        </w:rPr>
        <w:t xml:space="preserve"> ДУМА РЕШИЛА:</w:t>
      </w:r>
    </w:p>
    <w:p w:rsidR="002246E9" w:rsidRDefault="002246E9" w:rsidP="002246E9">
      <w:pPr>
        <w:tabs>
          <w:tab w:val="left" w:pos="2370"/>
        </w:tabs>
        <w:jc w:val="both"/>
        <w:rPr>
          <w:sz w:val="28"/>
          <w:szCs w:val="28"/>
        </w:rPr>
      </w:pPr>
    </w:p>
    <w:p w:rsidR="002246E9" w:rsidRDefault="002246E9" w:rsidP="002246E9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баланс скважину и водонапорную </w:t>
      </w:r>
      <w:proofErr w:type="gramStart"/>
      <w:r>
        <w:rPr>
          <w:sz w:val="28"/>
          <w:szCs w:val="28"/>
        </w:rPr>
        <w:t>башню</w:t>
      </w:r>
      <w:proofErr w:type="gramEnd"/>
      <w:r>
        <w:rPr>
          <w:sz w:val="28"/>
          <w:szCs w:val="28"/>
        </w:rPr>
        <w:t xml:space="preserve"> </w:t>
      </w:r>
      <w:r w:rsidR="003F4088">
        <w:rPr>
          <w:sz w:val="28"/>
          <w:szCs w:val="28"/>
        </w:rPr>
        <w:t>находящуюся в с. Тихоновка ул. Подстанция б/н.</w:t>
      </w:r>
    </w:p>
    <w:p w:rsidR="003F4088" w:rsidRPr="003F4088" w:rsidRDefault="003F4088" w:rsidP="003F4088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администрации провести процедуру передачи, переоформления документов</w:t>
      </w:r>
      <w:r w:rsidRPr="003F4088">
        <w:rPr>
          <w:sz w:val="28"/>
          <w:szCs w:val="28"/>
        </w:rPr>
        <w:t xml:space="preserve"> на земельный участок и здание водонапорной башни.</w:t>
      </w:r>
    </w:p>
    <w:p w:rsidR="003F4088" w:rsidRDefault="003F4088" w:rsidP="002246E9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Запланировать и провести ремонт водонапорной башни на 2015 год.</w:t>
      </w:r>
    </w:p>
    <w:p w:rsidR="003F4088" w:rsidRDefault="003F4088" w:rsidP="003F4088">
      <w:pPr>
        <w:tabs>
          <w:tab w:val="left" w:pos="2370"/>
        </w:tabs>
        <w:jc w:val="both"/>
        <w:rPr>
          <w:sz w:val="28"/>
          <w:szCs w:val="28"/>
        </w:rPr>
      </w:pPr>
    </w:p>
    <w:p w:rsidR="003F4088" w:rsidRDefault="003F4088" w:rsidP="003F4088">
      <w:pPr>
        <w:tabs>
          <w:tab w:val="left" w:pos="2370"/>
        </w:tabs>
        <w:jc w:val="both"/>
        <w:rPr>
          <w:sz w:val="28"/>
          <w:szCs w:val="28"/>
        </w:rPr>
      </w:pPr>
    </w:p>
    <w:p w:rsidR="003F4088" w:rsidRPr="003F4088" w:rsidRDefault="003F4088" w:rsidP="003F4088">
      <w:pPr>
        <w:tabs>
          <w:tab w:val="left" w:pos="23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МО «Тихоновка» ___________ М.В. Скоробогатова</w:t>
      </w:r>
    </w:p>
    <w:p w:rsidR="004247FA" w:rsidRDefault="004247FA"/>
    <w:sectPr w:rsidR="0042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21C3"/>
    <w:multiLevelType w:val="hybridMultilevel"/>
    <w:tmpl w:val="084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4"/>
    <w:rsid w:val="002246E9"/>
    <w:rsid w:val="003F4088"/>
    <w:rsid w:val="004247FA"/>
    <w:rsid w:val="00983DB4"/>
    <w:rsid w:val="00A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2014-04-17T02:29:00Z</cp:lastPrinted>
  <dcterms:created xsi:type="dcterms:W3CDTF">2014-04-08T03:57:00Z</dcterms:created>
  <dcterms:modified xsi:type="dcterms:W3CDTF">2014-04-17T02:30:00Z</dcterms:modified>
</cp:coreProperties>
</file>