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F" w:rsidRPr="000A1D4C" w:rsidRDefault="007D102F" w:rsidP="007D10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ИЗВЕЩЕНИЕ О ПРОВЕДЕНИИ АУКЦИОНА ПО ПРОДАЖЕ </w:t>
      </w:r>
    </w:p>
    <w:p w:rsidR="007D102F" w:rsidRPr="000A1D4C" w:rsidRDefault="007D102F" w:rsidP="007D10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ЗЕМЕЛЬН</w:t>
      </w:r>
      <w:r w:rsidR="00F209AD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F209AD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7D102F" w:rsidRPr="000A1D4C" w:rsidRDefault="007D102F" w:rsidP="007D10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102F" w:rsidRPr="000A1D4C" w:rsidRDefault="007D102F" w:rsidP="007D102F">
      <w:pPr>
        <w:tabs>
          <w:tab w:val="left" w:pos="338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проводит аукцион по продаже </w:t>
      </w:r>
      <w:proofErr w:type="gramStart"/>
      <w:r w:rsidR="00F209AD">
        <w:rPr>
          <w:rFonts w:ascii="Times New Roman" w:eastAsia="Times New Roman" w:hAnsi="Times New Roman" w:cs="Times New Roman"/>
          <w:lang w:eastAsia="ru-RU"/>
        </w:rPr>
        <w:t>з</w:t>
      </w:r>
      <w:r w:rsidRPr="000A1D4C">
        <w:rPr>
          <w:rFonts w:ascii="Times New Roman" w:eastAsia="Times New Roman" w:hAnsi="Times New Roman" w:cs="Times New Roman"/>
          <w:lang w:eastAsia="ru-RU"/>
        </w:rPr>
        <w:t>емельн</w:t>
      </w:r>
      <w:r w:rsidR="00F209AD">
        <w:rPr>
          <w:rFonts w:ascii="Times New Roman" w:eastAsia="Times New Roman" w:hAnsi="Times New Roman" w:cs="Times New Roman"/>
          <w:lang w:eastAsia="ru-RU"/>
        </w:rPr>
        <w:t>ого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 участк</w:t>
      </w:r>
      <w:r w:rsidR="00F209AD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>:</w:t>
      </w:r>
    </w:p>
    <w:p w:rsidR="007D102F" w:rsidRPr="000A1D4C" w:rsidRDefault="007D102F" w:rsidP="007D102F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</w:t>
      </w:r>
      <w:r w:rsidR="00F20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населенных пунктов, с кадастровым номером 38:20:050304:891, расположенный по адресу: Российская Федерация, Иркутская область, Черемховский район, с.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 xml:space="preserve">, ул. Владимира Соболева, 1Г, площадью 1500 </w:t>
      </w:r>
      <w:proofErr w:type="spellStart"/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«индивидуальная малоэтажная жилая застройка».</w:t>
      </w:r>
    </w:p>
    <w:p w:rsidR="007D102F" w:rsidRPr="000A1D4C" w:rsidRDefault="007D102F" w:rsidP="007D102F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0A1D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>
        <w:rPr>
          <w:rFonts w:ascii="Times New Roman" w:eastAsia="Times New Roman" w:hAnsi="Times New Roman" w:cs="Times New Roman"/>
          <w:lang w:eastAsia="ru-RU"/>
        </w:rPr>
        <w:t>20.05.2020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270-п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A1D4C">
        <w:rPr>
          <w:rFonts w:ascii="Times New Roman" w:eastAsia="Times New Roman" w:hAnsi="Times New Roman" w:cs="Times New Roman"/>
          <w:lang w:eastAsia="ru-RU"/>
        </w:rPr>
        <w:t>».</w:t>
      </w:r>
    </w:p>
    <w:p w:rsidR="007D102F" w:rsidRPr="000A1D4C" w:rsidRDefault="007D102F" w:rsidP="007D102F">
      <w:pPr>
        <w:pStyle w:val="1"/>
        <w:ind w:left="426" w:firstLine="425"/>
        <w:jc w:val="both"/>
        <w:rPr>
          <w:rFonts w:ascii="Times New Roman" w:hAnsi="Times New Roman" w:cs="Times New Roman"/>
        </w:rPr>
      </w:pPr>
      <w:r w:rsidRPr="000A1D4C">
        <w:rPr>
          <w:rFonts w:ascii="Times New Roman" w:hAnsi="Times New Roman" w:cs="Times New Roman"/>
          <w:b/>
        </w:rPr>
        <w:t xml:space="preserve">  Предельно</w:t>
      </w:r>
      <w:r w:rsidRPr="000A1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  <w:r w:rsidRPr="000A1D4C">
        <w:rPr>
          <w:rFonts w:ascii="Times New Roman" w:hAnsi="Times New Roman" w:cs="Times New Roman"/>
        </w:rPr>
        <w:t>минимальный размер земельного участка - 0,04 га., минимальный отступ от границы земельного участка – 3 м., предельное количество этажей – 3, максимальный процент застройки – 60 %, иные показатели: высота ограждения земельных участков - до 1,8 м.</w:t>
      </w:r>
    </w:p>
    <w:p w:rsidR="007D102F" w:rsidRPr="000A1D4C" w:rsidRDefault="007D102F" w:rsidP="007D102F">
      <w:pPr>
        <w:pStyle w:val="a3"/>
        <w:ind w:left="426"/>
        <w:jc w:val="both"/>
        <w:rPr>
          <w:rFonts w:ascii="Times New Roman" w:hAnsi="Times New Roman" w:cs="Times New Roman"/>
        </w:rPr>
      </w:pPr>
      <w:r w:rsidRPr="000A1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0A1D4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A1D4C">
        <w:rPr>
          <w:rFonts w:ascii="Times New Roman" w:hAnsi="Times New Roman" w:cs="Times New Roman"/>
        </w:rPr>
        <w:t xml:space="preserve">одоснабжение, теплоснабжение </w:t>
      </w:r>
      <w:r w:rsidRPr="000A1D4C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0A1D4C">
        <w:rPr>
          <w:rFonts w:ascii="Times New Roman" w:hAnsi="Times New Roman" w:cs="Times New Roman"/>
        </w:rPr>
        <w:t xml:space="preserve"> нет возможности технологического присоединения.   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0A1D4C">
        <w:rPr>
          <w:rFonts w:ascii="Times New Roman" w:eastAsia="Times New Roman" w:hAnsi="Times New Roman" w:cs="Times New Roman"/>
          <w:lang w:eastAsia="ru-RU"/>
        </w:rPr>
        <w:t>: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>. 51.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0A1D4C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определена в соответствии с отчет</w:t>
      </w:r>
      <w:r w:rsidR="004523A2">
        <w:rPr>
          <w:rFonts w:ascii="Times New Roman" w:eastAsia="Times New Roman" w:hAnsi="Times New Roman" w:cs="Times New Roman"/>
          <w:lang w:eastAsia="ru-RU"/>
        </w:rPr>
        <w:t>ом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об оценке рыночной стоимости земельн</w:t>
      </w:r>
      <w:r w:rsidR="004523A2">
        <w:rPr>
          <w:rFonts w:ascii="Times New Roman" w:eastAsia="Times New Roman" w:hAnsi="Times New Roman" w:cs="Times New Roman"/>
          <w:lang w:eastAsia="ru-RU"/>
        </w:rPr>
        <w:t>ого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4523A2">
        <w:rPr>
          <w:rFonts w:ascii="Times New Roman" w:eastAsia="Times New Roman" w:hAnsi="Times New Roman" w:cs="Times New Roman"/>
          <w:lang w:eastAsia="ru-RU"/>
        </w:rPr>
        <w:t>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размере:</w:t>
      </w:r>
    </w:p>
    <w:p w:rsidR="007D102F" w:rsidRPr="000A1D4C" w:rsidRDefault="007D102F" w:rsidP="007D102F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6</w:t>
      </w:r>
      <w:r w:rsidR="00706BB6">
        <w:rPr>
          <w:rFonts w:ascii="Times New Roman" w:eastAsia="Times New Roman" w:hAnsi="Times New Roman" w:cs="Times New Roman"/>
          <w:lang w:eastAsia="ru-RU"/>
        </w:rPr>
        <w:t>1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000 (шестьдесят </w:t>
      </w:r>
      <w:r w:rsidR="00706BB6">
        <w:rPr>
          <w:rFonts w:ascii="Times New Roman" w:eastAsia="Times New Roman" w:hAnsi="Times New Roman" w:cs="Times New Roman"/>
          <w:lang w:eastAsia="ru-RU"/>
        </w:rPr>
        <w:t>одна тысяча</w:t>
      </w:r>
      <w:r w:rsidRPr="000A1D4C">
        <w:rPr>
          <w:rFonts w:ascii="Times New Roman" w:eastAsia="Times New Roman" w:hAnsi="Times New Roman" w:cs="Times New Roman"/>
          <w:lang w:eastAsia="ru-RU"/>
        </w:rPr>
        <w:t>) руб.</w:t>
      </w:r>
    </w:p>
    <w:p w:rsidR="007D102F" w:rsidRPr="000A1D4C" w:rsidRDefault="007D102F" w:rsidP="007D102F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lang w:eastAsia="ru-RU"/>
        </w:rPr>
        <w:t>28.05.2020</w:t>
      </w:r>
      <w:proofErr w:type="gramEnd"/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30.06.2020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18:00 часов по местному времени. 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02.07.2020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12:00 часов по местному времени 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0A1D4C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4523A2">
        <w:rPr>
          <w:rFonts w:ascii="Times New Roman" w:eastAsia="Times New Roman" w:hAnsi="Times New Roman" w:cs="Times New Roman"/>
          <w:lang w:eastAsia="ru-RU"/>
        </w:rPr>
        <w:t>28.05.2020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523A2">
        <w:rPr>
          <w:rFonts w:ascii="Times New Roman" w:eastAsia="Times New Roman" w:hAnsi="Times New Roman" w:cs="Times New Roman"/>
          <w:lang w:eastAsia="ru-RU"/>
        </w:rPr>
        <w:t>30.06.2020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0A1D4C">
        <w:rPr>
          <w:rFonts w:ascii="Times New Roman" w:eastAsia="Times New Roman" w:hAnsi="Times New Roman" w:cs="Times New Roman"/>
          <w:lang w:eastAsia="ru-RU"/>
        </w:rPr>
        <w:t>область,  г.</w:t>
      </w:r>
      <w:proofErr w:type="gramEnd"/>
      <w:r w:rsidRPr="000A1D4C">
        <w:rPr>
          <w:rFonts w:ascii="Times New Roman" w:eastAsia="Times New Roman" w:hAnsi="Times New Roman" w:cs="Times New Roman"/>
          <w:lang w:eastAsia="ru-RU"/>
        </w:rPr>
        <w:t xml:space="preserve"> Черемхово,   ул. Куйбышева, 20, </w:t>
      </w:r>
      <w:proofErr w:type="spellStart"/>
      <w:r w:rsidRPr="000A1D4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A1D4C">
        <w:rPr>
          <w:rFonts w:ascii="Times New Roman" w:eastAsia="Times New Roman" w:hAnsi="Times New Roman" w:cs="Times New Roman"/>
          <w:lang w:eastAsia="ru-RU"/>
        </w:rPr>
        <w:t>. 51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4523A2">
        <w:rPr>
          <w:rFonts w:ascii="Times New Roman" w:eastAsia="Times New Roman" w:hAnsi="Times New Roman" w:cs="Times New Roman"/>
          <w:b/>
          <w:bCs/>
          <w:lang w:eastAsia="ru-RU"/>
        </w:rPr>
        <w:t>07.07.2020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7D102F" w:rsidRPr="000A1D4C" w:rsidRDefault="007D102F" w:rsidP="007D102F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12</w:t>
      </w:r>
      <w:r w:rsidR="00706BB6">
        <w:rPr>
          <w:rFonts w:ascii="Times New Roman" w:eastAsia="Times New Roman" w:hAnsi="Times New Roman" w:cs="Times New Roman"/>
          <w:lang w:eastAsia="ru-RU"/>
        </w:rPr>
        <w:t>2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00 (двенадцать тысяч </w:t>
      </w:r>
      <w:r w:rsidR="00706BB6">
        <w:rPr>
          <w:rFonts w:ascii="Times New Roman" w:eastAsia="Times New Roman" w:hAnsi="Times New Roman" w:cs="Times New Roman"/>
          <w:lang w:eastAsia="ru-RU"/>
        </w:rPr>
        <w:t>двести</w:t>
      </w:r>
      <w:r w:rsidRPr="000A1D4C">
        <w:rPr>
          <w:rFonts w:ascii="Times New Roman" w:eastAsia="Times New Roman" w:hAnsi="Times New Roman" w:cs="Times New Roman"/>
          <w:lang w:eastAsia="ru-RU"/>
        </w:rPr>
        <w:t>) руб.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AB5857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B58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5857">
        <w:rPr>
          <w:rFonts w:ascii="Times New Roman" w:eastAsia="Times New Roman" w:hAnsi="Times New Roman" w:cs="Times New Roman"/>
          <w:lang w:eastAsia="ru-RU"/>
        </w:rPr>
        <w:t>40302810350043080065  Отделение</w:t>
      </w:r>
      <w:proofErr w:type="gramEnd"/>
      <w:r w:rsidRPr="00AB5857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</w:t>
      </w:r>
      <w:r>
        <w:rPr>
          <w:rFonts w:ascii="Times New Roman" w:eastAsia="Times New Roman" w:hAnsi="Times New Roman" w:cs="Times New Roman"/>
          <w:lang w:eastAsia="ru-RU"/>
        </w:rPr>
        <w:t xml:space="preserve">по продаже земельного участка </w:t>
      </w:r>
      <w:r w:rsidRPr="00AB5857">
        <w:rPr>
          <w:rFonts w:ascii="Times New Roman" w:eastAsia="Times New Roman" w:hAnsi="Times New Roman" w:cs="Times New Roman"/>
          <w:lang w:eastAsia="ru-RU"/>
        </w:rPr>
        <w:t>лот № ___. Документом, подтверждающим поступление задатка на счет Продавца, является выписка со счета Продавца. 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b/>
          <w:lang w:eastAsia="ru-RU"/>
        </w:rPr>
        <w:t>Задаток возвращается претенденту в течение 3 рабочих дней в следующих случаях: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lastRenderedPageBreak/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купли-продажи 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>земельного участка заключается в соответствии с </w:t>
      </w:r>
      <w:hyperlink r:id="rId4" w:history="1">
        <w:r w:rsidRPr="00AB58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AB5857">
        <w:rPr>
          <w:rFonts w:ascii="Times New Roman" w:eastAsia="Times New Roman" w:hAnsi="Times New Roman" w:cs="Times New Roman"/>
          <w:lang w:eastAsia="ru-RU"/>
        </w:rPr>
        <w:t> 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39.12 Земельного кодекса Российской Федерации, засчитываются в счет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платы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него. Задатки, внесенные этими лицами, не заключившими в установленном настоящей статьей порядке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7D102F" w:rsidRPr="000A1D4C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7D102F" w:rsidRPr="000A1D4C" w:rsidRDefault="007D102F" w:rsidP="007D102F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18</w:t>
      </w:r>
      <w:r w:rsidR="00706BB6">
        <w:rPr>
          <w:rFonts w:ascii="Times New Roman" w:eastAsia="Times New Roman" w:hAnsi="Times New Roman" w:cs="Times New Roman"/>
          <w:lang w:eastAsia="ru-RU"/>
        </w:rPr>
        <w:t>30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(одна тысяча восемьсот </w:t>
      </w:r>
      <w:r w:rsidR="00706BB6">
        <w:rPr>
          <w:rFonts w:ascii="Times New Roman" w:eastAsia="Times New Roman" w:hAnsi="Times New Roman" w:cs="Times New Roman"/>
          <w:lang w:eastAsia="ru-RU"/>
        </w:rPr>
        <w:t>тридцать</w:t>
      </w:r>
      <w:bookmarkStart w:id="0" w:name="_GoBack"/>
      <w:bookmarkEnd w:id="0"/>
      <w:r w:rsidRPr="000A1D4C">
        <w:rPr>
          <w:rFonts w:ascii="Times New Roman" w:eastAsia="Times New Roman" w:hAnsi="Times New Roman" w:cs="Times New Roman"/>
          <w:lang w:eastAsia="ru-RU"/>
        </w:rPr>
        <w:t>) руб.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AB5857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AB5857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</w:t>
      </w:r>
      <w:r w:rsidRPr="000A1D4C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по заявленной цене поднятием карточки. При отсутствии предложений на повышение </w:t>
      </w:r>
      <w:r w:rsidRPr="000A1D4C">
        <w:rPr>
          <w:rFonts w:ascii="Times New Roman" w:eastAsia="Times New Roman" w:hAnsi="Times New Roman" w:cs="Times New Roman"/>
          <w:lang w:eastAsia="ru-RU"/>
        </w:rPr>
        <w:t>цены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, аукционист </w:t>
      </w:r>
      <w:proofErr w:type="gramStart"/>
      <w:r w:rsidRPr="00AB5857">
        <w:rPr>
          <w:rFonts w:ascii="Times New Roman" w:eastAsia="Times New Roman" w:hAnsi="Times New Roman" w:cs="Times New Roman"/>
          <w:lang w:eastAsia="ru-RU"/>
        </w:rPr>
        <w:t>троекратно  повторяет</w:t>
      </w:r>
      <w:proofErr w:type="gramEnd"/>
      <w:r w:rsidRPr="00AB5857">
        <w:rPr>
          <w:rFonts w:ascii="Times New Roman" w:eastAsia="Times New Roman" w:hAnsi="Times New Roman" w:cs="Times New Roman"/>
          <w:lang w:eastAsia="ru-RU"/>
        </w:rPr>
        <w:t xml:space="preserve"> предложенную цену. Если после троекратного объявления заявленно</w:t>
      </w:r>
      <w:r w:rsidRPr="000A1D4C">
        <w:rPr>
          <w:rFonts w:ascii="Times New Roman" w:eastAsia="Times New Roman" w:hAnsi="Times New Roman" w:cs="Times New Roman"/>
          <w:lang w:eastAsia="ru-RU"/>
        </w:rPr>
        <w:t>й цены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ни один из участников не поднял карточку аукцион завершается. Победителем аукциона признается </w:t>
      </w:r>
      <w:r>
        <w:rPr>
          <w:rFonts w:ascii="Times New Roman" w:eastAsia="Times New Roman" w:hAnsi="Times New Roman" w:cs="Times New Roman"/>
          <w:lang w:eastAsia="ru-RU"/>
        </w:rPr>
        <w:t>участник, предложивший наибольшую цену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за объект аукциона и названный аукционистом последним. Критерий выявления победителя – наивысш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ая цена 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за земельный участок. </w:t>
      </w:r>
    </w:p>
    <w:p w:rsidR="007D102F" w:rsidRPr="00AB5857" w:rsidRDefault="007D102F" w:rsidP="007D102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AB5857">
        <w:rPr>
          <w:rFonts w:ascii="Times New Roman" w:eastAsia="Times New Roman" w:hAnsi="Times New Roman" w:cs="Times New Roman"/>
          <w:lang w:eastAsia="ru-RU"/>
        </w:rPr>
        <w:t>.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земельного участка. 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857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7D102F" w:rsidRPr="00AB5857" w:rsidRDefault="007D102F" w:rsidP="007D102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857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7D102F" w:rsidRPr="00AB5857" w:rsidRDefault="007D102F" w:rsidP="007D102F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7D102F" w:rsidRPr="000A1D4C" w:rsidRDefault="007D102F" w:rsidP="007D102F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102F" w:rsidRPr="000A1D4C" w:rsidRDefault="004523A2" w:rsidP="007D102F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D102F" w:rsidRPr="000A1D4C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7D102F" w:rsidRPr="000A1D4C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А.В. Белобородова</w:t>
      </w:r>
    </w:p>
    <w:p w:rsidR="007E2385" w:rsidRDefault="009A5C5C"/>
    <w:sectPr w:rsidR="007E2385" w:rsidSect="007D10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F"/>
    <w:rsid w:val="004523A2"/>
    <w:rsid w:val="00456195"/>
    <w:rsid w:val="00531221"/>
    <w:rsid w:val="00706BB6"/>
    <w:rsid w:val="007D102F"/>
    <w:rsid w:val="007D23FD"/>
    <w:rsid w:val="009A5C5C"/>
    <w:rsid w:val="00F209AD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14D"/>
  <w15:chartTrackingRefBased/>
  <w15:docId w15:val="{EA168C7F-228D-4402-B77B-2E936E4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7D102F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7D10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5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2020-05-25T03:42:00Z</cp:lastPrinted>
  <dcterms:created xsi:type="dcterms:W3CDTF">2020-05-25T01:58:00Z</dcterms:created>
  <dcterms:modified xsi:type="dcterms:W3CDTF">2020-05-25T03:50:00Z</dcterms:modified>
</cp:coreProperties>
</file>