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F5B" w:rsidRPr="008A68B8" w:rsidRDefault="00320F5B" w:rsidP="00F874F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A68B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                            </w:t>
      </w:r>
    </w:p>
    <w:p w:rsidR="00CF5E8C" w:rsidRPr="00022108" w:rsidRDefault="00CF5E8C" w:rsidP="00D15A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2210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ИЗВЕЩЕНИЕ</w:t>
      </w:r>
    </w:p>
    <w:p w:rsidR="00F874F4" w:rsidRPr="00022108" w:rsidRDefault="00F874F4" w:rsidP="00F87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10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70267" w:rsidRPr="0002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 </w:t>
      </w:r>
      <w:r w:rsidRPr="0002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170267" w:rsidRPr="0002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аукциона </w:t>
      </w:r>
      <w:r w:rsidRPr="000221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</w:t>
      </w:r>
    </w:p>
    <w:p w:rsidR="00AF26B4" w:rsidRPr="00022108" w:rsidRDefault="00170267" w:rsidP="00A75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1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договора аренды не</w:t>
      </w:r>
      <w:r w:rsidR="00A75DE7" w:rsidRPr="0002210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движимого</w:t>
      </w:r>
      <w:r w:rsidRPr="0002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DE7" w:rsidRPr="0002210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02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74F4" w:rsidRDefault="00F874F4" w:rsidP="00A75D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6657"/>
      </w:tblGrid>
      <w:tr w:rsidR="00F874F4" w:rsidRPr="001B1D18" w:rsidTr="001B1D18">
        <w:tc>
          <w:tcPr>
            <w:tcW w:w="3539" w:type="dxa"/>
          </w:tcPr>
          <w:p w:rsidR="00F874F4" w:rsidRPr="001B1D18" w:rsidRDefault="00F874F4" w:rsidP="001B1D1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Наименование, адрес (местонахождение), адрес электронной почты юридического лица - организатора аукциона </w:t>
            </w:r>
          </w:p>
        </w:tc>
        <w:tc>
          <w:tcPr>
            <w:tcW w:w="6657" w:type="dxa"/>
          </w:tcPr>
          <w:p w:rsidR="00F874F4" w:rsidRPr="001B1D18" w:rsidRDefault="00F874F4" w:rsidP="001B1D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аукциона - </w:t>
            </w:r>
            <w:r w:rsidRPr="001B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имущественных и земельных отношений администрации Тайшетского муниципального округа</w:t>
            </w:r>
            <w:r w:rsidRPr="001B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74F4" w:rsidRPr="001B1D18" w:rsidRDefault="00F874F4" w:rsidP="001B1D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(местонахождение): 665009, Иркутская область, г. Тайшет, ул. Свободы, д. 4, пом. 4Н, каб 41</w:t>
            </w:r>
          </w:p>
          <w:p w:rsidR="001B1D18" w:rsidRPr="001B1D18" w:rsidRDefault="001B1D18" w:rsidP="001B1D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8" w:history="1">
              <w:r w:rsidRPr="001B1D18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umitaishetmo</w:t>
              </w:r>
              <w:r w:rsidRPr="001B1D18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1B1D18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1B1D18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1B1D18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F874F4" w:rsidRPr="001B1D18" w:rsidRDefault="00F874F4" w:rsidP="001B1D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8 -39563-2-20-20</w:t>
            </w:r>
          </w:p>
          <w:p w:rsidR="00022108" w:rsidRPr="001B1D18" w:rsidRDefault="001B1D18" w:rsidP="001B1D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 Глушнева Инга Владимировна, заместитель начальника, начальник отдела муниципального имущества Управления имущественных и земельных отношений администрации Тайшетского муниципального округа</w:t>
            </w:r>
          </w:p>
          <w:p w:rsidR="001B1D18" w:rsidRPr="001B1D18" w:rsidRDefault="001B1D18" w:rsidP="001B1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площадки в сети "Интернет": </w:t>
            </w:r>
            <w:r w:rsidRPr="001B1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</w:t>
            </w:r>
            <w:r w:rsidR="00835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1B1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РТС-тендер</w:t>
            </w:r>
            <w:r w:rsidR="00835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1B1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сайт-</w:t>
            </w:r>
            <w:r w:rsidRPr="001B1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1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https://www.rts-tender.ru/. </w:t>
            </w:r>
          </w:p>
          <w:p w:rsidR="001B1D18" w:rsidRPr="001B1D18" w:rsidRDefault="001B1D18" w:rsidP="001B1D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18" w:rsidRPr="001B1D18" w:rsidTr="001B1D18">
        <w:trPr>
          <w:trHeight w:val="1423"/>
        </w:trPr>
        <w:tc>
          <w:tcPr>
            <w:tcW w:w="3539" w:type="dxa"/>
          </w:tcPr>
          <w:p w:rsidR="001B1D18" w:rsidRPr="001B1D18" w:rsidRDefault="001B1D18" w:rsidP="00390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расположения, описание и технические характеристики муниципального имущества, право на которое передается по результатам проведения аукциона</w:t>
            </w:r>
          </w:p>
        </w:tc>
        <w:tc>
          <w:tcPr>
            <w:tcW w:w="6657" w:type="dxa"/>
          </w:tcPr>
          <w:p w:rsidR="001B1D18" w:rsidRPr="00213CAA" w:rsidRDefault="001B1D18" w:rsidP="00390CE7">
            <w:pPr>
              <w:pStyle w:val="2"/>
              <w:spacing w:after="0" w:line="240" w:lineRule="auto"/>
              <w:rPr>
                <w:iCs/>
              </w:rPr>
            </w:pPr>
            <w:r w:rsidRPr="00213CAA">
              <w:rPr>
                <w:b/>
                <w:iCs/>
              </w:rPr>
              <w:t xml:space="preserve">Единый недвижимый комплекс </w:t>
            </w:r>
            <w:r w:rsidRPr="00213CAA">
              <w:rPr>
                <w:iCs/>
              </w:rPr>
              <w:t>по адресу:</w:t>
            </w:r>
            <w:r w:rsidRPr="00213CAA">
              <w:rPr>
                <w:b/>
                <w:iCs/>
              </w:rPr>
              <w:t xml:space="preserve"> </w:t>
            </w:r>
            <w:r w:rsidRPr="00213CAA">
              <w:t xml:space="preserve">Иркутская область, Тайшетский район, 260 метров на север от железной дороги ВСЖД, 360 метров на северо-запад от автодороги Бирюсинск-Тайшет, 520 метров на северо-восток от нефтепровода, 38:29:030109:402, </w:t>
            </w:r>
            <w:r w:rsidRPr="00213CAA">
              <w:rPr>
                <w:b/>
                <w:iCs/>
              </w:rPr>
              <w:t xml:space="preserve"> </w:t>
            </w:r>
            <w:r w:rsidRPr="00213CAA">
              <w:rPr>
                <w:iCs/>
              </w:rPr>
              <w:t>в состав которого входит:</w:t>
            </w:r>
          </w:p>
          <w:p w:rsidR="001B1D18" w:rsidRPr="00213CAA" w:rsidRDefault="00213CAA" w:rsidP="00390CE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C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B1D18" w:rsidRPr="00213C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ежилое здание</w:t>
            </w:r>
            <w:r w:rsidRPr="00213C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1B1D18" w:rsidRPr="00213C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1978 г.в., одноэтажное, железобетонное, площадь 540,1 кв.м., 38:29:000000:1446;</w:t>
            </w:r>
          </w:p>
          <w:p w:rsidR="00213CAA" w:rsidRPr="00213CAA" w:rsidRDefault="00213CAA" w:rsidP="00390CE7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нежилое здание - 1981 г.в., двухэтажное, кирпичное, площадь 541,7 кв.м., 38:29:000000:1447;</w:t>
            </w:r>
          </w:p>
          <w:p w:rsidR="00213CAA" w:rsidRPr="001B1D18" w:rsidRDefault="00213CAA" w:rsidP="00213CAA">
            <w:pPr>
              <w:pStyle w:val="1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3C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подстанции 35/6 кВ </w:t>
            </w:r>
            <w:r w:rsidRPr="00213C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1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1978 г.п., одноэтажное,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кирпичное</w:t>
            </w:r>
            <w:r w:rsidRPr="0021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216,9</w:t>
            </w:r>
            <w:r w:rsidRPr="0021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кв.м., </w:t>
            </w:r>
            <w:r w:rsidRPr="00AB3657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auto"/>
              </w:rPr>
              <w:t>38:29:000000:1963</w:t>
            </w:r>
          </w:p>
        </w:tc>
      </w:tr>
      <w:tr w:rsidR="001B1D18" w:rsidRPr="001B1D18" w:rsidTr="001B1D18">
        <w:trPr>
          <w:trHeight w:val="1190"/>
        </w:trPr>
        <w:tc>
          <w:tcPr>
            <w:tcW w:w="3539" w:type="dxa"/>
          </w:tcPr>
          <w:p w:rsidR="001B1D18" w:rsidRPr="001B1D18" w:rsidRDefault="001B1D18" w:rsidP="00390CE7">
            <w:pPr>
              <w:shd w:val="clear" w:color="auto" w:fill="FFFFFF"/>
              <w:spacing w:before="5"/>
              <w:ind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D18"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назначение имущества, право на которое передается по результатам проведения аукциона</w:t>
            </w:r>
          </w:p>
        </w:tc>
        <w:tc>
          <w:tcPr>
            <w:tcW w:w="6657" w:type="dxa"/>
          </w:tcPr>
          <w:p w:rsidR="001B1D18" w:rsidRPr="001B1D18" w:rsidRDefault="001B1D18" w:rsidP="00213CAA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B1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объект </w:t>
            </w:r>
            <w:r w:rsidR="00213C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коммунального назначения</w:t>
            </w:r>
          </w:p>
        </w:tc>
      </w:tr>
      <w:tr w:rsidR="001B1D18" w:rsidRPr="001B1D18" w:rsidTr="001B1D18">
        <w:tc>
          <w:tcPr>
            <w:tcW w:w="3539" w:type="dxa"/>
          </w:tcPr>
          <w:p w:rsidR="001B1D18" w:rsidRPr="001B1D18" w:rsidRDefault="001B1D18" w:rsidP="00213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Начальная (минимальная) цена договора </w:t>
            </w:r>
            <w:r w:rsidR="00213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 НДС) </w:t>
            </w:r>
            <w:r w:rsidRPr="001B1D18">
              <w:rPr>
                <w:rFonts w:ascii="Times New Roman" w:hAnsi="Times New Roman" w:cs="Times New Roman"/>
                <w:b/>
                <w:sz w:val="24"/>
                <w:szCs w:val="24"/>
              </w:rPr>
              <w:t>в виде ежегодного размера арендной платы определена на основании отчёта компании ООО "Абсолют. Оценка и Консалтинг</w:t>
            </w:r>
            <w:r w:rsidR="00213CAA">
              <w:rPr>
                <w:rFonts w:ascii="Times New Roman" w:hAnsi="Times New Roman" w:cs="Times New Roman"/>
                <w:b/>
                <w:sz w:val="24"/>
                <w:szCs w:val="24"/>
              </w:rPr>
              <w:t>" от</w:t>
            </w:r>
            <w:r w:rsidRPr="001B1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3CAA">
              <w:rPr>
                <w:rFonts w:ascii="Times New Roman" w:hAnsi="Times New Roman" w:cs="Times New Roman"/>
                <w:b/>
                <w:sz w:val="24"/>
                <w:szCs w:val="24"/>
              </w:rPr>
              <w:t>20 февраля 2026</w:t>
            </w:r>
            <w:r w:rsidRPr="001B1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213CAA">
              <w:rPr>
                <w:rFonts w:ascii="Times New Roman" w:hAnsi="Times New Roman" w:cs="Times New Roman"/>
                <w:b/>
                <w:sz w:val="24"/>
                <w:szCs w:val="24"/>
              </w:rPr>
              <w:t>24-Д/2026</w:t>
            </w:r>
          </w:p>
        </w:tc>
        <w:tc>
          <w:tcPr>
            <w:tcW w:w="6657" w:type="dxa"/>
          </w:tcPr>
          <w:p w:rsidR="001B1D18" w:rsidRPr="001B1D18" w:rsidRDefault="00213CAA" w:rsidP="00213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AA">
              <w:rPr>
                <w:rFonts w:ascii="Times New Roman" w:hAnsi="Times New Roman" w:cs="Times New Roman"/>
                <w:b/>
                <w:sz w:val="24"/>
                <w:szCs w:val="24"/>
              </w:rPr>
              <w:t>641 876,00</w:t>
            </w:r>
            <w:r w:rsidR="001B1D18" w:rsidRPr="001B1D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шестьсот сорок одна тысяча восемьсот семьдесят шесть</w:t>
            </w:r>
            <w:r w:rsidR="001B1D18" w:rsidRPr="001B1D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1D18" w:rsidRPr="001B1D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рублей 00 копеек</w:t>
            </w:r>
            <w:r w:rsidR="001B1D18" w:rsidRPr="001B1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1D18" w:rsidRPr="001B1D18" w:rsidRDefault="001B1D18" w:rsidP="00390C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1D18" w:rsidRPr="001B1D18" w:rsidTr="001B1D18">
        <w:trPr>
          <w:trHeight w:val="398"/>
        </w:trPr>
        <w:tc>
          <w:tcPr>
            <w:tcW w:w="3539" w:type="dxa"/>
          </w:tcPr>
          <w:p w:rsidR="001B1D18" w:rsidRPr="001B1D18" w:rsidRDefault="001B1D18" w:rsidP="00390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действия договора аренды </w:t>
            </w:r>
          </w:p>
        </w:tc>
        <w:tc>
          <w:tcPr>
            <w:tcW w:w="6657" w:type="dxa"/>
          </w:tcPr>
          <w:p w:rsidR="001B1D18" w:rsidRPr="001B1D18" w:rsidRDefault="00213CAA" w:rsidP="00390CE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10</w:t>
            </w:r>
            <w:r w:rsidR="001B1D18" w:rsidRPr="001B1D1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лет</w:t>
            </w:r>
          </w:p>
        </w:tc>
      </w:tr>
      <w:tr w:rsidR="00C16427" w:rsidRPr="001B1D18" w:rsidTr="001B1D18">
        <w:trPr>
          <w:trHeight w:val="1116"/>
        </w:trPr>
        <w:tc>
          <w:tcPr>
            <w:tcW w:w="3539" w:type="dxa"/>
          </w:tcPr>
          <w:p w:rsidR="00C16427" w:rsidRDefault="00C16427" w:rsidP="00390CE7">
            <w:pPr>
              <w:ind w:righ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Порядок, дата и время начала срока подачи заявок на участие в аукционе</w:t>
            </w:r>
          </w:p>
        </w:tc>
        <w:tc>
          <w:tcPr>
            <w:tcW w:w="6657" w:type="dxa"/>
          </w:tcPr>
          <w:p w:rsidR="00C16427" w:rsidRPr="00514240" w:rsidRDefault="009B2976" w:rsidP="00213CAA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C16427" w:rsidRPr="0051424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марта 2026 года в 00-00 (МСК), 0</w:t>
            </w:r>
            <w:r w:rsidR="00514240" w:rsidRPr="0051424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5-00 (ИРК) </w:t>
            </w:r>
          </w:p>
          <w:p w:rsidR="00514240" w:rsidRDefault="00514240" w:rsidP="00514240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Заявки принимаются</w:t>
            </w:r>
            <w:r w:rsidRPr="00514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электронной площадк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4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4240">
              <w:rPr>
                <w:rFonts w:ascii="Times New Roman" w:hAnsi="Times New Roman" w:cs="Times New Roman"/>
                <w:bCs/>
                <w:sz w:val="24"/>
                <w:szCs w:val="24"/>
              </w:rPr>
              <w:t>ООО "РТС-тендер"</w:t>
            </w:r>
            <w:r w:rsidRPr="00514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</w:t>
            </w:r>
            <w:r w:rsidRPr="0051424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Регламентом</w:t>
            </w:r>
            <w:r w:rsidRPr="00514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площадки</w:t>
            </w:r>
            <w:r w:rsidR="00431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31D10" w:rsidRPr="00514240" w:rsidRDefault="00431D10" w:rsidP="00431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на участие в аукционе в сроки направляется оператору электронной площадки в форме электронного документа и подписывается усиленной квалифицированной подписью заявителя</w:t>
            </w:r>
          </w:p>
        </w:tc>
      </w:tr>
      <w:tr w:rsidR="00A1593A" w:rsidRPr="001B1D18" w:rsidTr="001B1D18">
        <w:trPr>
          <w:trHeight w:val="1116"/>
        </w:trPr>
        <w:tc>
          <w:tcPr>
            <w:tcW w:w="3539" w:type="dxa"/>
          </w:tcPr>
          <w:p w:rsidR="00A1593A" w:rsidRPr="001B1D18" w:rsidRDefault="00C16427" w:rsidP="00390CE7">
            <w:pPr>
              <w:ind w:righ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A15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 и время окончания срока подачи заявок на участие в аукционе</w:t>
            </w:r>
          </w:p>
        </w:tc>
        <w:tc>
          <w:tcPr>
            <w:tcW w:w="6657" w:type="dxa"/>
          </w:tcPr>
          <w:p w:rsidR="00A1593A" w:rsidRPr="00431D10" w:rsidRDefault="009B2976" w:rsidP="00213CAA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431D10" w:rsidRPr="00431D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апреля 2026 года в 00-00 (МСК), 05-00 (ИРК)</w:t>
            </w:r>
          </w:p>
        </w:tc>
      </w:tr>
      <w:tr w:rsidR="00A1593A" w:rsidRPr="001B1D18" w:rsidTr="001B1D18">
        <w:trPr>
          <w:trHeight w:val="1116"/>
        </w:trPr>
        <w:tc>
          <w:tcPr>
            <w:tcW w:w="3539" w:type="dxa"/>
          </w:tcPr>
          <w:p w:rsidR="00A1593A" w:rsidRPr="001B1D18" w:rsidRDefault="00A1593A" w:rsidP="00390CE7">
            <w:pPr>
              <w:ind w:righ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 и время начала рассмотрения заявок на участие в аукционе</w:t>
            </w:r>
          </w:p>
        </w:tc>
        <w:tc>
          <w:tcPr>
            <w:tcW w:w="6657" w:type="dxa"/>
          </w:tcPr>
          <w:p w:rsidR="00A1593A" w:rsidRPr="00431D10" w:rsidRDefault="009B2976" w:rsidP="003F3DF8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431D10" w:rsidRPr="00431D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апреля 2026 года в 05-00 (МСК), 10-00 (ИРК)</w:t>
            </w:r>
          </w:p>
        </w:tc>
      </w:tr>
      <w:tr w:rsidR="001B1D18" w:rsidRPr="001B1D18" w:rsidTr="001B1D18">
        <w:trPr>
          <w:trHeight w:val="1116"/>
        </w:trPr>
        <w:tc>
          <w:tcPr>
            <w:tcW w:w="3539" w:type="dxa"/>
          </w:tcPr>
          <w:p w:rsidR="001B1D18" w:rsidRPr="001B1D18" w:rsidRDefault="001B1D18" w:rsidP="00390CE7">
            <w:pPr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B1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Требование о внесении задатка, размер задатка</w:t>
            </w:r>
          </w:p>
        </w:tc>
        <w:tc>
          <w:tcPr>
            <w:tcW w:w="6657" w:type="dxa"/>
          </w:tcPr>
          <w:p w:rsidR="001B1D18" w:rsidRPr="00754F8E" w:rsidRDefault="00213CAA" w:rsidP="00213CAA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Задаток для участия в аукционе составляет 20% от первоначальной минимальной цены договора, который составляет:</w:t>
            </w:r>
          </w:p>
          <w:p w:rsidR="00213CAA" w:rsidRPr="00754F8E" w:rsidRDefault="00213CAA" w:rsidP="00213CAA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b/>
                <w:sz w:val="24"/>
                <w:szCs w:val="24"/>
              </w:rPr>
              <w:t>128 375,20 (сто двадцать восемь тысяч триста семьдесят пять рублей</w:t>
            </w:r>
            <w:r w:rsidR="00835C7E" w:rsidRPr="00754F8E">
              <w:rPr>
                <w:rFonts w:ascii="Times New Roman" w:hAnsi="Times New Roman" w:cs="Times New Roman"/>
                <w:b/>
                <w:sz w:val="24"/>
                <w:szCs w:val="24"/>
              </w:rPr>
              <w:t>) 20 копеек</w:t>
            </w:r>
          </w:p>
          <w:p w:rsidR="00A1593A" w:rsidRPr="00754F8E" w:rsidRDefault="00A1593A" w:rsidP="00A15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bCs/>
                <w:sz w:val="24"/>
                <w:szCs w:val="24"/>
              </w:rPr>
              <w:t>Задаток вносится на счет оператора электронной площадки, указанный в информационном сообщении о проведении продажи имущества.</w:t>
            </w:r>
          </w:p>
          <w:p w:rsidR="00835C7E" w:rsidRPr="006E431B" w:rsidRDefault="00835C7E" w:rsidP="00835C7E">
            <w:pPr>
              <w:pStyle w:val="TextBoldCenter"/>
              <w:tabs>
                <w:tab w:val="left" w:pos="284"/>
              </w:tabs>
              <w:spacing w:before="0"/>
              <w:jc w:val="both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754F8E">
              <w:rPr>
                <w:b w:val="0"/>
                <w:color w:val="000000"/>
                <w:sz w:val="24"/>
                <w:szCs w:val="24"/>
              </w:rPr>
              <w:t>Порядок внесения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6E431B">
              <w:rPr>
                <w:b w:val="0"/>
                <w:color w:val="000000"/>
                <w:sz w:val="24"/>
                <w:szCs w:val="24"/>
              </w:rPr>
              <w:t>задатка</w:t>
            </w:r>
            <w:r>
              <w:rPr>
                <w:b w:val="0"/>
                <w:color w:val="000000"/>
                <w:sz w:val="24"/>
                <w:szCs w:val="24"/>
              </w:rPr>
              <w:t xml:space="preserve"> для участия </w:t>
            </w:r>
            <w:r w:rsidRPr="006E431B">
              <w:rPr>
                <w:b w:val="0"/>
                <w:color w:val="000000"/>
                <w:sz w:val="24"/>
                <w:szCs w:val="24"/>
              </w:rPr>
              <w:t xml:space="preserve">и порядок возврата задатка осуществляются в соответствии с </w:t>
            </w:r>
            <w:r w:rsidRPr="00590001">
              <w:rPr>
                <w:b w:val="0"/>
                <w:color w:val="000000"/>
                <w:sz w:val="24"/>
                <w:szCs w:val="24"/>
                <w:u w:val="single"/>
              </w:rPr>
              <w:t>Регламентом</w:t>
            </w:r>
            <w:r>
              <w:rPr>
                <w:b w:val="0"/>
                <w:color w:val="000000"/>
                <w:sz w:val="24"/>
                <w:szCs w:val="24"/>
              </w:rPr>
              <w:t xml:space="preserve"> электронной площадки </w:t>
            </w:r>
            <w:r w:rsidRPr="001B1D18">
              <w:rPr>
                <w:b w:val="0"/>
                <w:bCs w:val="0"/>
                <w:sz w:val="24"/>
                <w:szCs w:val="24"/>
              </w:rPr>
              <w:t xml:space="preserve">ООО </w:t>
            </w:r>
            <w:r>
              <w:rPr>
                <w:b w:val="0"/>
                <w:bCs w:val="0"/>
                <w:sz w:val="24"/>
                <w:szCs w:val="24"/>
              </w:rPr>
              <w:t>"</w:t>
            </w:r>
            <w:r w:rsidRPr="001B1D18">
              <w:rPr>
                <w:b w:val="0"/>
                <w:bCs w:val="0"/>
                <w:sz w:val="24"/>
                <w:szCs w:val="24"/>
              </w:rPr>
              <w:t>РТС-тендер</w:t>
            </w:r>
            <w:r>
              <w:rPr>
                <w:b w:val="0"/>
                <w:bCs w:val="0"/>
                <w:sz w:val="24"/>
                <w:szCs w:val="24"/>
              </w:rPr>
              <w:t>"</w:t>
            </w:r>
          </w:p>
          <w:p w:rsidR="00835C7E" w:rsidRPr="00213CAA" w:rsidRDefault="00835C7E" w:rsidP="00213CAA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D18" w:rsidRPr="001B1D18" w:rsidTr="001B1D18">
        <w:trPr>
          <w:trHeight w:val="933"/>
        </w:trPr>
        <w:tc>
          <w:tcPr>
            <w:tcW w:w="3539" w:type="dxa"/>
          </w:tcPr>
          <w:p w:rsidR="001B1D18" w:rsidRPr="001B1D18" w:rsidRDefault="001B1D18" w:rsidP="00390CE7">
            <w:pPr>
              <w:ind w:righ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Шаг аукциона (</w:t>
            </w:r>
            <w:r w:rsidRPr="001B1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размере </w:t>
            </w:r>
            <w:r w:rsidRPr="001B1D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5 %</w:t>
            </w:r>
            <w:r w:rsidRPr="001B1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начальной (минимальной) цены договора определенной в виде начального (минимального) ежегодного размера арендной платы</w:t>
            </w:r>
          </w:p>
        </w:tc>
        <w:tc>
          <w:tcPr>
            <w:tcW w:w="6657" w:type="dxa"/>
          </w:tcPr>
          <w:p w:rsidR="001B1D18" w:rsidRPr="00835C7E" w:rsidRDefault="00835C7E" w:rsidP="00835C7E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7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C7E">
              <w:rPr>
                <w:rFonts w:ascii="Times New Roman" w:hAnsi="Times New Roman" w:cs="Times New Roman"/>
                <w:b/>
                <w:sz w:val="24"/>
                <w:szCs w:val="24"/>
              </w:rPr>
              <w:t>093,80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(тридцать две тысячи девяносто три рубля) 80 копеек</w:t>
            </w:r>
          </w:p>
        </w:tc>
      </w:tr>
      <w:tr w:rsidR="001B1D18" w:rsidRPr="001B1D18" w:rsidTr="001B1D18">
        <w:trPr>
          <w:trHeight w:val="341"/>
        </w:trPr>
        <w:tc>
          <w:tcPr>
            <w:tcW w:w="3539" w:type="dxa"/>
          </w:tcPr>
          <w:p w:rsidR="001B1D18" w:rsidRPr="001B1D18" w:rsidRDefault="001B1D18" w:rsidP="0039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Срок, в течение которого организатор аукциона вправе отказаться от проведения аукциона</w:t>
            </w:r>
          </w:p>
          <w:p w:rsidR="001B1D18" w:rsidRPr="001B1D18" w:rsidRDefault="001B1D18" w:rsidP="00390CE7">
            <w:pPr>
              <w:ind w:righ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7" w:type="dxa"/>
          </w:tcPr>
          <w:p w:rsidR="001B1D18" w:rsidRPr="00CC7F73" w:rsidRDefault="002D2E6B" w:rsidP="002D2E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F73">
              <w:rPr>
                <w:rFonts w:ascii="Times New Roman" w:hAnsi="Times New Roman" w:cs="Times New Roman"/>
                <w:sz w:val="24"/>
                <w:szCs w:val="24"/>
              </w:rPr>
              <w:t xml:space="preserve">Извещение об отказе от проведения аукциона формируется организатором аукциона на электронной площадке </w:t>
            </w:r>
            <w:r w:rsidRPr="00CC7F73">
              <w:rPr>
                <w:rFonts w:ascii="Times New Roman" w:hAnsi="Times New Roman" w:cs="Times New Roman"/>
                <w:bCs/>
                <w:sz w:val="24"/>
                <w:szCs w:val="24"/>
              </w:rPr>
              <w:t>ООО "РТС-тендер"</w:t>
            </w:r>
            <w:r w:rsidRPr="00CC7F73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чем за пять дней до даты окончания срока подачи заявок на участие в аукционе.</w:t>
            </w:r>
            <w:r w:rsidR="001B1D18" w:rsidRPr="00CC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1D18" w:rsidRPr="001B1D18" w:rsidTr="001B1D18">
        <w:tc>
          <w:tcPr>
            <w:tcW w:w="3539" w:type="dxa"/>
          </w:tcPr>
          <w:p w:rsidR="001B1D18" w:rsidRPr="001B1D18" w:rsidRDefault="001B1D18" w:rsidP="00390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Место, дата и время проведения аукциона</w:t>
            </w:r>
          </w:p>
        </w:tc>
        <w:tc>
          <w:tcPr>
            <w:tcW w:w="6657" w:type="dxa"/>
          </w:tcPr>
          <w:p w:rsidR="002D2E6B" w:rsidRPr="00CC7F73" w:rsidRDefault="009B2976" w:rsidP="00390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bookmarkStart w:id="0" w:name="_GoBack"/>
            <w:bookmarkEnd w:id="0"/>
            <w:r w:rsidR="002D2E6B" w:rsidRPr="00CC7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2026</w:t>
            </w:r>
            <w:r w:rsidR="001B1D18" w:rsidRPr="00CC7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</w:t>
            </w:r>
            <w:r w:rsidR="002D2E6B" w:rsidRPr="00CC7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05-00 (МСК), 10-00 (ИРК)</w:t>
            </w:r>
            <w:r w:rsidR="00CC7F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электронная площадка "РТС-тендер"</w:t>
            </w:r>
          </w:p>
          <w:p w:rsidR="001B1D18" w:rsidRPr="00CC7F73" w:rsidRDefault="001B1D18" w:rsidP="00390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E6B" w:rsidRPr="001B1D18" w:rsidTr="001B1D18">
        <w:tc>
          <w:tcPr>
            <w:tcW w:w="3539" w:type="dxa"/>
          </w:tcPr>
          <w:p w:rsidR="002D2E6B" w:rsidRPr="001B1D18" w:rsidRDefault="002D2E6B" w:rsidP="00390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Срок, в течение которого подписывается проект договора аренды</w:t>
            </w:r>
          </w:p>
        </w:tc>
        <w:tc>
          <w:tcPr>
            <w:tcW w:w="6657" w:type="dxa"/>
          </w:tcPr>
          <w:p w:rsidR="002D2E6B" w:rsidRPr="00CC7F73" w:rsidRDefault="00CC7F73" w:rsidP="00390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F73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Не ранее чем через 10 календарных дней и не позже 20 календарных дней со дня размещения на официальном сайте торгов результатов аукциона</w:t>
            </w:r>
          </w:p>
        </w:tc>
      </w:tr>
      <w:tr w:rsidR="00CC7F73" w:rsidRPr="001B1D18" w:rsidTr="001B1D18">
        <w:tc>
          <w:tcPr>
            <w:tcW w:w="3539" w:type="dxa"/>
          </w:tcPr>
          <w:p w:rsidR="00CC7F73" w:rsidRDefault="00CC7F73" w:rsidP="00390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 порядок оплаты по договору</w:t>
            </w:r>
          </w:p>
        </w:tc>
        <w:tc>
          <w:tcPr>
            <w:tcW w:w="6657" w:type="dxa"/>
          </w:tcPr>
          <w:p w:rsidR="00CC7F73" w:rsidRPr="00CC7F73" w:rsidRDefault="00CC7F73" w:rsidP="00CC7F7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CC7F73">
              <w:rPr>
                <w:rFonts w:ascii="Times New Roman" w:hAnsi="Times New Roman" w:cs="Times New Roman"/>
                <w:sz w:val="24"/>
                <w:szCs w:val="24"/>
              </w:rPr>
              <w:t>Арендная плата перечисляется ежеквартально до 10 числа месяца, следующего за отчетным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порядок оплаты установлен договором</w:t>
            </w:r>
          </w:p>
        </w:tc>
      </w:tr>
      <w:tr w:rsidR="003F3DF8" w:rsidRPr="001B1D18" w:rsidTr="001B1D18">
        <w:tc>
          <w:tcPr>
            <w:tcW w:w="3539" w:type="dxa"/>
          </w:tcPr>
          <w:p w:rsidR="003F3DF8" w:rsidRPr="003F3DF8" w:rsidRDefault="003F3DF8" w:rsidP="003F3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Требование о том, что участниками аукциона могут являться только субъекты малого и среднего предпринимательства, физические лица, применяющие специальный налоговый режим "Налог на профессиональный доход", или организации, образующие инфраструктуру поддержки субъектов малого и среднего предпринимательства, имеющие право на поддержку органов государственной власти и органов местного самоуправления в соответствии с частями 3 и 5 статьи 14 Закона № 209-ФЗ</w:t>
            </w:r>
          </w:p>
        </w:tc>
        <w:tc>
          <w:tcPr>
            <w:tcW w:w="6657" w:type="dxa"/>
          </w:tcPr>
          <w:p w:rsidR="003F3DF8" w:rsidRPr="00CC7F73" w:rsidRDefault="003F3DF8" w:rsidP="003F3D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установлено</w:t>
            </w:r>
          </w:p>
        </w:tc>
      </w:tr>
    </w:tbl>
    <w:p w:rsidR="00CF5E8C" w:rsidRPr="00D15A1C" w:rsidRDefault="00CF5E8C" w:rsidP="008A68B8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sectPr w:rsidR="00CF5E8C" w:rsidRPr="00D15A1C" w:rsidSect="00FD50F1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18A" w:rsidRDefault="00CF418A" w:rsidP="00CF5E8C">
      <w:pPr>
        <w:spacing w:after="0" w:line="240" w:lineRule="auto"/>
      </w:pPr>
      <w:r>
        <w:separator/>
      </w:r>
    </w:p>
  </w:endnote>
  <w:endnote w:type="continuationSeparator" w:id="0">
    <w:p w:rsidR="00CF418A" w:rsidRDefault="00CF418A" w:rsidP="00CF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18A" w:rsidRDefault="00CF418A" w:rsidP="00CF5E8C">
      <w:pPr>
        <w:spacing w:after="0" w:line="240" w:lineRule="auto"/>
      </w:pPr>
      <w:r>
        <w:separator/>
      </w:r>
    </w:p>
  </w:footnote>
  <w:footnote w:type="continuationSeparator" w:id="0">
    <w:p w:rsidR="00CF418A" w:rsidRDefault="00CF418A" w:rsidP="00CF5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73D3B"/>
    <w:multiLevelType w:val="hybridMultilevel"/>
    <w:tmpl w:val="7CF65330"/>
    <w:lvl w:ilvl="0" w:tplc="C9DC724E">
      <w:start w:val="1"/>
      <w:numFmt w:val="decimal"/>
      <w:lvlText w:val="%1)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8C"/>
    <w:rsid w:val="00006932"/>
    <w:rsid w:val="00015B61"/>
    <w:rsid w:val="0001767E"/>
    <w:rsid w:val="00022108"/>
    <w:rsid w:val="00050750"/>
    <w:rsid w:val="00051261"/>
    <w:rsid w:val="00055A33"/>
    <w:rsid w:val="000614B6"/>
    <w:rsid w:val="000668B5"/>
    <w:rsid w:val="00086189"/>
    <w:rsid w:val="00086DF6"/>
    <w:rsid w:val="000B3677"/>
    <w:rsid w:val="000B452C"/>
    <w:rsid w:val="000D5324"/>
    <w:rsid w:val="000E7640"/>
    <w:rsid w:val="000F063B"/>
    <w:rsid w:val="00114224"/>
    <w:rsid w:val="001225A8"/>
    <w:rsid w:val="00166A2F"/>
    <w:rsid w:val="00167930"/>
    <w:rsid w:val="00170267"/>
    <w:rsid w:val="001B1D18"/>
    <w:rsid w:val="001C5E97"/>
    <w:rsid w:val="001C7F25"/>
    <w:rsid w:val="00213CAA"/>
    <w:rsid w:val="0021477C"/>
    <w:rsid w:val="002264BF"/>
    <w:rsid w:val="002747F8"/>
    <w:rsid w:val="00295660"/>
    <w:rsid w:val="002A07CE"/>
    <w:rsid w:val="002B219D"/>
    <w:rsid w:val="002C7D89"/>
    <w:rsid w:val="002D2E6B"/>
    <w:rsid w:val="002E68D7"/>
    <w:rsid w:val="00303D32"/>
    <w:rsid w:val="0031207D"/>
    <w:rsid w:val="00320F5B"/>
    <w:rsid w:val="00324239"/>
    <w:rsid w:val="003321B0"/>
    <w:rsid w:val="00350AAC"/>
    <w:rsid w:val="00350CD9"/>
    <w:rsid w:val="0037332A"/>
    <w:rsid w:val="00395A0D"/>
    <w:rsid w:val="003A42EC"/>
    <w:rsid w:val="003D2C9D"/>
    <w:rsid w:val="003F3DF8"/>
    <w:rsid w:val="003F79D3"/>
    <w:rsid w:val="0041772A"/>
    <w:rsid w:val="00420C9F"/>
    <w:rsid w:val="00427149"/>
    <w:rsid w:val="00431D10"/>
    <w:rsid w:val="00475927"/>
    <w:rsid w:val="004829EE"/>
    <w:rsid w:val="0048408B"/>
    <w:rsid w:val="0048445F"/>
    <w:rsid w:val="00492322"/>
    <w:rsid w:val="004A26BE"/>
    <w:rsid w:val="004C3F6E"/>
    <w:rsid w:val="004E18E9"/>
    <w:rsid w:val="00514240"/>
    <w:rsid w:val="005206CB"/>
    <w:rsid w:val="00583A88"/>
    <w:rsid w:val="00592E48"/>
    <w:rsid w:val="00595AF3"/>
    <w:rsid w:val="005A3718"/>
    <w:rsid w:val="005B4098"/>
    <w:rsid w:val="005C5745"/>
    <w:rsid w:val="005E7375"/>
    <w:rsid w:val="0061786A"/>
    <w:rsid w:val="00623FB8"/>
    <w:rsid w:val="00632E2D"/>
    <w:rsid w:val="006758A2"/>
    <w:rsid w:val="00684C3B"/>
    <w:rsid w:val="00685FBD"/>
    <w:rsid w:val="006C688E"/>
    <w:rsid w:val="006F1A39"/>
    <w:rsid w:val="006F3576"/>
    <w:rsid w:val="007009BE"/>
    <w:rsid w:val="007030AB"/>
    <w:rsid w:val="00754596"/>
    <w:rsid w:val="00754F8E"/>
    <w:rsid w:val="007678A3"/>
    <w:rsid w:val="00773C5E"/>
    <w:rsid w:val="00797E40"/>
    <w:rsid w:val="007A329F"/>
    <w:rsid w:val="007D552C"/>
    <w:rsid w:val="007E1F33"/>
    <w:rsid w:val="007E4BC1"/>
    <w:rsid w:val="007E5AAA"/>
    <w:rsid w:val="00810712"/>
    <w:rsid w:val="00826692"/>
    <w:rsid w:val="008324E4"/>
    <w:rsid w:val="00835C7E"/>
    <w:rsid w:val="00847381"/>
    <w:rsid w:val="00854059"/>
    <w:rsid w:val="00865FBB"/>
    <w:rsid w:val="008928D5"/>
    <w:rsid w:val="00897551"/>
    <w:rsid w:val="008A68B8"/>
    <w:rsid w:val="008F4D6B"/>
    <w:rsid w:val="008F56C5"/>
    <w:rsid w:val="008F6B4D"/>
    <w:rsid w:val="0092351B"/>
    <w:rsid w:val="00946689"/>
    <w:rsid w:val="00951572"/>
    <w:rsid w:val="00970E6D"/>
    <w:rsid w:val="009A1D81"/>
    <w:rsid w:val="009B2976"/>
    <w:rsid w:val="009C358C"/>
    <w:rsid w:val="009C38ED"/>
    <w:rsid w:val="009C53D9"/>
    <w:rsid w:val="009C64F5"/>
    <w:rsid w:val="009F40C9"/>
    <w:rsid w:val="009F71BD"/>
    <w:rsid w:val="00A1593A"/>
    <w:rsid w:val="00A20858"/>
    <w:rsid w:val="00A33D23"/>
    <w:rsid w:val="00A64944"/>
    <w:rsid w:val="00A75DE7"/>
    <w:rsid w:val="00A85B85"/>
    <w:rsid w:val="00AB0AE3"/>
    <w:rsid w:val="00AB3657"/>
    <w:rsid w:val="00AB7222"/>
    <w:rsid w:val="00AD763C"/>
    <w:rsid w:val="00AF26B4"/>
    <w:rsid w:val="00BA46D5"/>
    <w:rsid w:val="00BF6D1C"/>
    <w:rsid w:val="00C16427"/>
    <w:rsid w:val="00C5331A"/>
    <w:rsid w:val="00C81A31"/>
    <w:rsid w:val="00CC7F73"/>
    <w:rsid w:val="00CD4184"/>
    <w:rsid w:val="00CF0A2E"/>
    <w:rsid w:val="00CF418A"/>
    <w:rsid w:val="00CF5E8C"/>
    <w:rsid w:val="00D03C9D"/>
    <w:rsid w:val="00D06770"/>
    <w:rsid w:val="00D06C2B"/>
    <w:rsid w:val="00D15A1C"/>
    <w:rsid w:val="00D35516"/>
    <w:rsid w:val="00D42E35"/>
    <w:rsid w:val="00D54027"/>
    <w:rsid w:val="00D553AB"/>
    <w:rsid w:val="00D62F17"/>
    <w:rsid w:val="00D668E0"/>
    <w:rsid w:val="00D7423C"/>
    <w:rsid w:val="00D76863"/>
    <w:rsid w:val="00D8167D"/>
    <w:rsid w:val="00D956FF"/>
    <w:rsid w:val="00DE5957"/>
    <w:rsid w:val="00E1021B"/>
    <w:rsid w:val="00E33FD7"/>
    <w:rsid w:val="00E411D8"/>
    <w:rsid w:val="00E51233"/>
    <w:rsid w:val="00EB25F0"/>
    <w:rsid w:val="00EE4583"/>
    <w:rsid w:val="00F26E79"/>
    <w:rsid w:val="00F40F34"/>
    <w:rsid w:val="00F44B81"/>
    <w:rsid w:val="00F465D6"/>
    <w:rsid w:val="00F874F4"/>
    <w:rsid w:val="00FA0E44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7910"/>
  <w15:docId w15:val="{FD10688D-9F9E-4F00-9FFC-EF185B5D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F5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CF5E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CF5E8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D5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0F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35516"/>
    <w:pPr>
      <w:spacing w:after="0" w:line="240" w:lineRule="auto"/>
    </w:pPr>
  </w:style>
  <w:style w:type="paragraph" w:styleId="a9">
    <w:name w:val="Body Text"/>
    <w:basedOn w:val="a"/>
    <w:link w:val="aa"/>
    <w:uiPriority w:val="99"/>
    <w:unhideWhenUsed/>
    <w:rsid w:val="0037332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7332A"/>
  </w:style>
  <w:style w:type="character" w:styleId="ab">
    <w:name w:val="Hyperlink"/>
    <w:basedOn w:val="a0"/>
    <w:uiPriority w:val="99"/>
    <w:unhideWhenUsed/>
    <w:rsid w:val="00C5331A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295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D06C2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06C2B"/>
    <w:rPr>
      <w:sz w:val="16"/>
      <w:szCs w:val="16"/>
    </w:rPr>
  </w:style>
  <w:style w:type="paragraph" w:customStyle="1" w:styleId="ad">
    <w:name w:val="текст в таблице"/>
    <w:basedOn w:val="a"/>
    <w:qFormat/>
    <w:rsid w:val="00274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9C5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1"/>
    <w:uiPriority w:val="99"/>
    <w:locked/>
    <w:rsid w:val="001B1D18"/>
    <w:rPr>
      <w:shd w:val="clear" w:color="auto" w:fill="FFFFFF"/>
    </w:rPr>
  </w:style>
  <w:style w:type="paragraph" w:customStyle="1" w:styleId="1">
    <w:name w:val="Основной текст1"/>
    <w:basedOn w:val="a"/>
    <w:link w:val="af"/>
    <w:uiPriority w:val="99"/>
    <w:rsid w:val="001B1D18"/>
    <w:pPr>
      <w:widowControl w:val="0"/>
      <w:shd w:val="clear" w:color="auto" w:fill="FFFFFF"/>
      <w:spacing w:after="290" w:line="240" w:lineRule="auto"/>
      <w:ind w:firstLine="400"/>
      <w:jc w:val="both"/>
    </w:pPr>
    <w:rPr>
      <w:shd w:val="clear" w:color="auto" w:fill="FFFFFF"/>
    </w:rPr>
  </w:style>
  <w:style w:type="paragraph" w:styleId="2">
    <w:name w:val="Body Text 2"/>
    <w:basedOn w:val="a"/>
    <w:link w:val="20"/>
    <w:qFormat/>
    <w:rsid w:val="001B1D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B1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rsid w:val="00835C7E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itaishetm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6003E-BB73-4C7C-9186-62A47285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Летута Наталья Ивановна</dc:creator>
  <cp:keywords/>
  <dc:description/>
  <cp:lastModifiedBy>Пользователь Windows</cp:lastModifiedBy>
  <cp:revision>10</cp:revision>
  <cp:lastPrinted>2026-03-11T02:45:00Z</cp:lastPrinted>
  <dcterms:created xsi:type="dcterms:W3CDTF">2026-03-10T07:05:00Z</dcterms:created>
  <dcterms:modified xsi:type="dcterms:W3CDTF">2026-03-19T00:58:00Z</dcterms:modified>
</cp:coreProperties>
</file>