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286"/>
      </w:tblGrid>
      <w:tr w:rsidR="00426D1D" w14:paraId="47ACF280" w14:textId="77777777" w:rsidTr="00294AC0">
        <w:trPr>
          <w:trHeight w:val="1140"/>
        </w:trPr>
        <w:tc>
          <w:tcPr>
            <w:tcW w:w="9286" w:type="dxa"/>
          </w:tcPr>
          <w:p w14:paraId="403B8D6A" w14:textId="77777777" w:rsidR="00426D1D" w:rsidRDefault="00B1248C">
            <w:pPr>
              <w:keepNext/>
              <w:spacing w:after="0" w:line="185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003B117F" wp14:editId="751ADA73">
                  <wp:extent cx="528955" cy="829945"/>
                  <wp:effectExtent l="0" t="0" r="0" b="0"/>
                  <wp:docPr id="1" name="Рисунок 2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829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6D1D" w14:paraId="39B72CE9" w14:textId="77777777" w:rsidTr="00294AC0">
        <w:trPr>
          <w:trHeight w:val="328"/>
        </w:trPr>
        <w:tc>
          <w:tcPr>
            <w:tcW w:w="9286" w:type="dxa"/>
          </w:tcPr>
          <w:p w14:paraId="50DFEDEB" w14:textId="77777777" w:rsidR="00426D1D" w:rsidRDefault="00B1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426D1D" w14:paraId="6B319F11" w14:textId="77777777" w:rsidTr="00294AC0">
        <w:trPr>
          <w:trHeight w:val="1582"/>
        </w:trPr>
        <w:tc>
          <w:tcPr>
            <w:tcW w:w="9286" w:type="dxa"/>
          </w:tcPr>
          <w:p w14:paraId="4342A6A2" w14:textId="77777777" w:rsidR="00426D1D" w:rsidRDefault="00B1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6EFF7355" w14:textId="77777777" w:rsidR="00426D1D" w:rsidRDefault="00B1248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58F885F4" w14:textId="77777777" w:rsidR="00426D1D" w:rsidRDefault="00426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5137C811" w14:textId="77777777" w:rsidR="00426D1D" w:rsidRDefault="00426D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640319A0" w14:textId="77777777" w:rsidR="00426D1D" w:rsidRDefault="00B1248C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 xml:space="preserve"> П О С Т А Н О В Л Е Н И Е</w:t>
            </w:r>
          </w:p>
          <w:p w14:paraId="65FB0D14" w14:textId="77777777" w:rsidR="00426D1D" w:rsidRDefault="00426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69B0311B" w14:textId="77777777" w:rsidR="00426D1D" w:rsidRDefault="00426D1D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5084"/>
        <w:gridCol w:w="4130"/>
      </w:tblGrid>
      <w:tr w:rsidR="00426D1D" w:rsidRPr="00294AC0" w14:paraId="576D6877" w14:textId="77777777" w:rsidTr="00294AC0">
        <w:trPr>
          <w:trHeight w:val="254"/>
        </w:trPr>
        <w:tc>
          <w:tcPr>
            <w:tcW w:w="5084" w:type="dxa"/>
          </w:tcPr>
          <w:p w14:paraId="2758C23C" w14:textId="57741162" w:rsidR="00426D1D" w:rsidRPr="00294AC0" w:rsidRDefault="00294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19.03.2026</w:t>
            </w:r>
          </w:p>
        </w:tc>
        <w:tc>
          <w:tcPr>
            <w:tcW w:w="4130" w:type="dxa"/>
          </w:tcPr>
          <w:p w14:paraId="13204114" w14:textId="6C3E510E" w:rsidR="00426D1D" w:rsidRPr="00294AC0" w:rsidRDefault="00294AC0" w:rsidP="00294A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4A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224-п</w:t>
            </w:r>
          </w:p>
        </w:tc>
      </w:tr>
      <w:tr w:rsidR="00426D1D" w14:paraId="53959D39" w14:textId="77777777" w:rsidTr="00294AC0">
        <w:trPr>
          <w:trHeight w:val="480"/>
        </w:trPr>
        <w:tc>
          <w:tcPr>
            <w:tcW w:w="9214" w:type="dxa"/>
            <w:gridSpan w:val="2"/>
          </w:tcPr>
          <w:p w14:paraId="0A0DEEFA" w14:textId="1ACBBD7D" w:rsidR="00426D1D" w:rsidRDefault="00B12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2DBD7A96" w14:textId="77777777" w:rsidR="00426D1D" w:rsidRDefault="00426D1D">
      <w:pPr>
        <w:spacing w:after="0" w:line="240" w:lineRule="auto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W w:w="9214" w:type="dxa"/>
        <w:tblLayout w:type="fixed"/>
        <w:tblLook w:val="0000" w:firstRow="0" w:lastRow="0" w:firstColumn="0" w:lastColumn="0" w:noHBand="0" w:noVBand="0"/>
      </w:tblPr>
      <w:tblGrid>
        <w:gridCol w:w="9214"/>
      </w:tblGrid>
      <w:tr w:rsidR="00426D1D" w14:paraId="47E07433" w14:textId="77777777" w:rsidTr="00294AC0">
        <w:trPr>
          <w:trHeight w:val="862"/>
        </w:trPr>
        <w:tc>
          <w:tcPr>
            <w:tcW w:w="9214" w:type="dxa"/>
          </w:tcPr>
          <w:p w14:paraId="59148F07" w14:textId="77777777" w:rsidR="00426D1D" w:rsidRDefault="00B1248C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 назначении общественных обсуждений по внесению изменений в </w:t>
            </w:r>
          </w:p>
          <w:p w14:paraId="04BFE4C6" w14:textId="77777777" w:rsidR="00426D1D" w:rsidRDefault="00B1248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правила землепользования и застройки Бельского муниципального</w:t>
            </w:r>
          </w:p>
          <w:p w14:paraId="50B8429D" w14:textId="77777777" w:rsidR="00426D1D" w:rsidRDefault="00B1248C">
            <w:pPr>
              <w:tabs>
                <w:tab w:val="left" w:pos="567"/>
              </w:tabs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Черемховского района Иркутской области</w:t>
            </w:r>
          </w:p>
        </w:tc>
      </w:tr>
    </w:tbl>
    <w:p w14:paraId="64378B7E" w14:textId="77777777" w:rsidR="00294AC0" w:rsidRDefault="00294AC0">
      <w:p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2E2B15CB" w14:textId="794CC2EA" w:rsidR="00426D1D" w:rsidRDefault="00B1248C" w:rsidP="00294AC0">
      <w:pPr>
        <w:spacing w:after="0" w:line="240" w:lineRule="auto"/>
        <w:ind w:right="14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условий для устойчивого развития территории Бельского муниципального образования,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строительства, развития инженерной, транспортной и социальной инфраструктур, исходя из социальных, экономических, экологических и иных факторов, с учетом положений статей 5.1, 31, 33 Градостроительного кодекса Российской Федерации, Федерального закона от 06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статьи 47 Федерального закона от 20 марта 2025 года № 33-ФЗ «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Закона Иркутской области от 23 июля 2008 года № 59-ОЗ «О градостроительной деятельности в Иркутской области»</w:t>
      </w:r>
      <w:r>
        <w:rPr>
          <w:rFonts w:ascii="Times New Roman" w:eastAsia="Calibri" w:hAnsi="Times New Roman" w:cs="Times New Roman"/>
          <w:sz w:val="28"/>
          <w:szCs w:val="28"/>
        </w:rPr>
        <w:t>,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45EFE683" w14:textId="77777777" w:rsidR="00426D1D" w:rsidRDefault="00B1248C">
      <w:pPr>
        <w:spacing w:beforeAutospacing="1" w:afterAutospacing="1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ПОСТАНОВЛЯЕТ:</w:t>
      </w:r>
    </w:p>
    <w:p w14:paraId="1F6AFA4C" w14:textId="064FB479" w:rsidR="00426D1D" w:rsidRDefault="00B1248C" w:rsidP="00294A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Назначить общественные обсуждения по</w:t>
      </w:r>
      <w:r>
        <w:rPr>
          <w:rFonts w:ascii="Times New Roman" w:hAnsi="Times New Roman" w:cs="Times New Roman"/>
          <w:sz w:val="28"/>
          <w:szCs w:val="28"/>
        </w:rPr>
        <w:t xml:space="preserve"> внесению изменений в Правила землепользования и застройки Бельского муниципального образования Черемховского района Иркутской области.</w:t>
      </w:r>
    </w:p>
    <w:p w14:paraId="6610ECC1" w14:textId="1A68438A" w:rsidR="00426D1D" w:rsidRDefault="00B1248C" w:rsidP="00294AC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порядок (план) проведения общественных обсуждений внесения изменений в </w:t>
      </w:r>
      <w:r>
        <w:rPr>
          <w:rFonts w:ascii="Times New Roman" w:hAnsi="Times New Roman" w:cs="Times New Roman"/>
          <w:sz w:val="28"/>
          <w:szCs w:val="28"/>
        </w:rPr>
        <w:t xml:space="preserve">Правила землепользования и застройки Бельского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Черемховского района Иркутской области (приложение 1).</w:t>
      </w:r>
    </w:p>
    <w:p w14:paraId="32579C54" w14:textId="2CF3B949" w:rsidR="00426D1D" w:rsidRDefault="00B1248C" w:rsidP="00294AC0">
      <w:pPr>
        <w:widowControl w:val="0"/>
        <w:tabs>
          <w:tab w:val="left" w:pos="10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 Утвердить проект оповещения о начале общественных обсуждений (приложение 2).</w:t>
      </w:r>
    </w:p>
    <w:p w14:paraId="661511CA" w14:textId="1D17E92F" w:rsidR="00426D1D" w:rsidRDefault="00B1248C" w:rsidP="00294AC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Организатором проведения общественных обсуждений является Управление жилищно-коммунального хозяйства, строительства, транспорта, связи и экологии  администрации Черемховского районного муниципального образования.</w:t>
      </w:r>
    </w:p>
    <w:p w14:paraId="515852F7" w14:textId="356C8879" w:rsidR="00426D1D" w:rsidRDefault="00B1248C" w:rsidP="00294AC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Отделу организационной работы (</w:t>
      </w:r>
      <w:proofErr w:type="spellStart"/>
      <w:r>
        <w:rPr>
          <w:rFonts w:ascii="Times New Roman" w:hAnsi="Times New Roman"/>
          <w:sz w:val="28"/>
          <w:szCs w:val="28"/>
        </w:rPr>
        <w:t>Коломеец</w:t>
      </w:r>
      <w:proofErr w:type="spellEnd"/>
      <w:r>
        <w:rPr>
          <w:rFonts w:ascii="Times New Roman" w:hAnsi="Times New Roman"/>
          <w:sz w:val="28"/>
          <w:szCs w:val="28"/>
        </w:rPr>
        <w:t xml:space="preserve"> Ю.А.) направить настоящее постановление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4473ACBD" w14:textId="1830C796" w:rsidR="00426D1D" w:rsidRDefault="00B1248C" w:rsidP="00294AC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Контроль за исполнением настоящего постановления возложить на исполняющий обязанности первого заместителя мэра Е.А. </w:t>
      </w:r>
      <w:proofErr w:type="spellStart"/>
      <w:r>
        <w:rPr>
          <w:rFonts w:ascii="Times New Roman" w:hAnsi="Times New Roman"/>
          <w:sz w:val="28"/>
          <w:szCs w:val="28"/>
        </w:rPr>
        <w:t>Манзулу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4B6B4CA" w14:textId="77777777" w:rsidR="00426D1D" w:rsidRDefault="00426D1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04272F7" w14:textId="77777777" w:rsidR="00426D1D" w:rsidRDefault="00426D1D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412F71" w14:textId="77777777" w:rsidR="00426D1D" w:rsidRDefault="00426D1D">
      <w:pPr>
        <w:tabs>
          <w:tab w:val="left" w:pos="105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C5E75B" w14:textId="226590DF" w:rsidR="00426D1D" w:rsidRDefault="00B124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Мэр района</w:t>
      </w:r>
      <w:r w:rsidRPr="00294AC0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Марач</w:t>
      </w:r>
      <w:proofErr w:type="spellEnd"/>
    </w:p>
    <w:p w14:paraId="264957B7" w14:textId="77777777" w:rsidR="00426D1D" w:rsidRDefault="00426D1D" w:rsidP="00294AC0">
      <w:pPr>
        <w:jc w:val="right"/>
      </w:pPr>
    </w:p>
    <w:p w14:paraId="66B6D029" w14:textId="77777777" w:rsidR="00426D1D" w:rsidRDefault="00426D1D" w:rsidP="00294AC0">
      <w:pPr>
        <w:jc w:val="right"/>
      </w:pPr>
    </w:p>
    <w:p w14:paraId="0E5C9614" w14:textId="77777777" w:rsidR="00426D1D" w:rsidRDefault="00426D1D" w:rsidP="00294AC0">
      <w:pPr>
        <w:jc w:val="right"/>
      </w:pPr>
    </w:p>
    <w:p w14:paraId="10F6474C" w14:textId="77777777" w:rsidR="00426D1D" w:rsidRDefault="00426D1D" w:rsidP="00294AC0">
      <w:pPr>
        <w:jc w:val="right"/>
      </w:pPr>
    </w:p>
    <w:p w14:paraId="5319F3C4" w14:textId="77777777" w:rsidR="00426D1D" w:rsidRDefault="00426D1D" w:rsidP="00294AC0">
      <w:pPr>
        <w:jc w:val="right"/>
      </w:pPr>
    </w:p>
    <w:p w14:paraId="25A99925" w14:textId="77777777" w:rsidR="00426D1D" w:rsidRDefault="00426D1D" w:rsidP="00294AC0">
      <w:pPr>
        <w:jc w:val="right"/>
      </w:pPr>
    </w:p>
    <w:p w14:paraId="7664EC57" w14:textId="77777777" w:rsidR="00426D1D" w:rsidRDefault="00426D1D" w:rsidP="00294AC0">
      <w:pPr>
        <w:jc w:val="right"/>
      </w:pPr>
    </w:p>
    <w:p w14:paraId="18CBC5E3" w14:textId="77777777" w:rsidR="00426D1D" w:rsidRDefault="00426D1D" w:rsidP="00294AC0">
      <w:pPr>
        <w:jc w:val="right"/>
      </w:pPr>
    </w:p>
    <w:p w14:paraId="5C7347BE" w14:textId="77777777" w:rsidR="00426D1D" w:rsidRDefault="00426D1D" w:rsidP="00294AC0">
      <w:pPr>
        <w:jc w:val="right"/>
      </w:pPr>
    </w:p>
    <w:p w14:paraId="4D94194B" w14:textId="77777777" w:rsidR="00426D1D" w:rsidRDefault="00426D1D" w:rsidP="00294AC0">
      <w:pPr>
        <w:jc w:val="right"/>
      </w:pPr>
    </w:p>
    <w:p w14:paraId="459B20D9" w14:textId="77777777" w:rsidR="00426D1D" w:rsidRDefault="00426D1D" w:rsidP="00294AC0">
      <w:pPr>
        <w:jc w:val="right"/>
      </w:pPr>
    </w:p>
    <w:p w14:paraId="6B47ED10" w14:textId="77777777" w:rsidR="00426D1D" w:rsidRDefault="00426D1D" w:rsidP="00294AC0">
      <w:pPr>
        <w:jc w:val="right"/>
      </w:pPr>
    </w:p>
    <w:p w14:paraId="415E5C8C" w14:textId="77777777" w:rsidR="00426D1D" w:rsidRDefault="00426D1D" w:rsidP="00294AC0">
      <w:pPr>
        <w:spacing w:after="0" w:line="240" w:lineRule="auto"/>
        <w:ind w:right="-1"/>
        <w:jc w:val="right"/>
      </w:pPr>
    </w:p>
    <w:p w14:paraId="5C1149B0" w14:textId="77777777" w:rsidR="00426D1D" w:rsidRDefault="00426D1D" w:rsidP="00294AC0">
      <w:pPr>
        <w:spacing w:after="0" w:line="240" w:lineRule="auto"/>
        <w:ind w:right="-1"/>
        <w:jc w:val="right"/>
      </w:pPr>
    </w:p>
    <w:p w14:paraId="1E44D52F" w14:textId="77777777" w:rsidR="00426D1D" w:rsidRDefault="00426D1D" w:rsidP="00294AC0">
      <w:pPr>
        <w:spacing w:after="0" w:line="240" w:lineRule="auto"/>
        <w:ind w:right="-1"/>
        <w:jc w:val="right"/>
      </w:pPr>
    </w:p>
    <w:p w14:paraId="51B3234C" w14:textId="77777777" w:rsidR="00426D1D" w:rsidRDefault="00426D1D" w:rsidP="00294AC0">
      <w:pPr>
        <w:spacing w:after="0" w:line="240" w:lineRule="auto"/>
        <w:ind w:right="-1"/>
        <w:jc w:val="right"/>
      </w:pPr>
    </w:p>
    <w:p w14:paraId="605DEF6D" w14:textId="77777777" w:rsidR="00426D1D" w:rsidRDefault="00426D1D" w:rsidP="00294AC0">
      <w:pPr>
        <w:spacing w:after="0" w:line="240" w:lineRule="auto"/>
        <w:ind w:right="-1"/>
        <w:jc w:val="right"/>
      </w:pPr>
    </w:p>
    <w:p w14:paraId="0EB71A1E" w14:textId="77777777" w:rsidR="00426D1D" w:rsidRDefault="00426D1D" w:rsidP="00294AC0">
      <w:pPr>
        <w:spacing w:after="0" w:line="240" w:lineRule="auto"/>
        <w:ind w:right="-1"/>
        <w:jc w:val="right"/>
      </w:pPr>
    </w:p>
    <w:p w14:paraId="2171AB7F" w14:textId="77777777" w:rsidR="00426D1D" w:rsidRDefault="00426D1D" w:rsidP="00294AC0">
      <w:pPr>
        <w:spacing w:after="0" w:line="240" w:lineRule="auto"/>
        <w:ind w:right="-1"/>
        <w:jc w:val="right"/>
      </w:pPr>
    </w:p>
    <w:p w14:paraId="20CCDC43" w14:textId="77777777" w:rsidR="00426D1D" w:rsidRDefault="00426D1D" w:rsidP="00294AC0">
      <w:pPr>
        <w:spacing w:after="0" w:line="240" w:lineRule="auto"/>
        <w:ind w:right="-1"/>
        <w:jc w:val="right"/>
      </w:pPr>
    </w:p>
    <w:p w14:paraId="6E2AC7DC" w14:textId="77777777" w:rsidR="00426D1D" w:rsidRDefault="00426D1D" w:rsidP="00294AC0">
      <w:pPr>
        <w:spacing w:after="0" w:line="240" w:lineRule="auto"/>
        <w:ind w:right="-1"/>
        <w:jc w:val="right"/>
      </w:pPr>
    </w:p>
    <w:p w14:paraId="7A4234BC" w14:textId="77777777" w:rsidR="00426D1D" w:rsidRDefault="00426D1D" w:rsidP="00294AC0">
      <w:pPr>
        <w:spacing w:after="0" w:line="240" w:lineRule="auto"/>
        <w:ind w:right="-1"/>
        <w:jc w:val="right"/>
      </w:pPr>
    </w:p>
    <w:p w14:paraId="58EE0D33" w14:textId="77777777" w:rsidR="00426D1D" w:rsidRDefault="00426D1D" w:rsidP="00294AC0">
      <w:pPr>
        <w:spacing w:after="0" w:line="240" w:lineRule="auto"/>
        <w:ind w:right="-1"/>
        <w:jc w:val="right"/>
      </w:pPr>
    </w:p>
    <w:p w14:paraId="3F7D55F0" w14:textId="77777777" w:rsidR="00426D1D" w:rsidRDefault="00426D1D" w:rsidP="00294AC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4656AE0E" w14:textId="28E3A93C" w:rsidR="00426D1D" w:rsidRDefault="00B124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1</w:t>
      </w:r>
    </w:p>
    <w:p w14:paraId="06602F13" w14:textId="77777777" w:rsidR="00426D1D" w:rsidRDefault="00B124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32FA932A" w14:textId="40E03A77" w:rsidR="00426D1D" w:rsidRDefault="00B124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Черемховского районного</w:t>
      </w:r>
    </w:p>
    <w:p w14:paraId="51EC92FD" w14:textId="77777777" w:rsidR="00426D1D" w:rsidRDefault="00B124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7BCFE0DA" w14:textId="266C02EB" w:rsidR="00426D1D" w:rsidRDefault="00294AC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19.03.2026 № 224-п</w:t>
      </w:r>
    </w:p>
    <w:p w14:paraId="70F20F71" w14:textId="77777777" w:rsidR="00426D1D" w:rsidRDefault="00426D1D">
      <w:pPr>
        <w:spacing w:after="0" w:line="240" w:lineRule="auto"/>
        <w:ind w:left="6237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4752D2" w14:textId="77777777" w:rsidR="00426D1D" w:rsidRDefault="00B1248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(план) проведения  общественных обсуждений  внесения изменений в правила землепользования и застройки Бельского муниципального образования Черемховского района Иркутской области</w:t>
      </w:r>
    </w:p>
    <w:p w14:paraId="78410400" w14:textId="77777777" w:rsidR="00426D1D" w:rsidRDefault="00426D1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5937"/>
        <w:gridCol w:w="2868"/>
      </w:tblGrid>
      <w:tr w:rsidR="00426D1D" w14:paraId="562187B1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3594D" w14:textId="77777777" w:rsidR="00426D1D" w:rsidRDefault="00B124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5CEFE" w14:textId="77777777" w:rsidR="00426D1D" w:rsidRDefault="00B124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2AF08" w14:textId="77777777" w:rsidR="00426D1D" w:rsidRDefault="00B124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26D1D" w14:paraId="68BF8542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F7D92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35EF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о начале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F013E" w14:textId="77777777" w:rsidR="00426D1D" w:rsidRDefault="00B124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 2026 года</w:t>
            </w:r>
          </w:p>
        </w:tc>
      </w:tr>
      <w:tr w:rsidR="00426D1D" w14:paraId="1C8515D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817BC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4A36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проекта, подлежащего рассмотрению на общественные обсуждения, и информационных материалов к нему на официальном сайте Черемховского районного муниципального образования и открытие экспозиции такого проекта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2B4F6" w14:textId="77777777" w:rsidR="00426D1D" w:rsidRDefault="00B124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марта 2026 года по 2 апреля 2026</w:t>
            </w:r>
          </w:p>
        </w:tc>
      </w:tr>
      <w:tr w:rsidR="00426D1D" w14:paraId="12D54567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29B3D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A425C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экспозиции проекта, подлежащего рассмотрению на общественных обсуждениях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09D09" w14:textId="77777777" w:rsidR="00426D1D" w:rsidRDefault="00B1248C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 апреля 2026 года</w:t>
            </w:r>
          </w:p>
        </w:tc>
      </w:tr>
      <w:tr w:rsidR="00426D1D" w14:paraId="3301F750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43FCF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0B54D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и оформление протокола общественных обсуждений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214A" w14:textId="77777777" w:rsidR="00426D1D" w:rsidRDefault="00B1248C">
            <w:pPr>
              <w:spacing w:after="0" w:line="240" w:lineRule="auto"/>
              <w:ind w:right="-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апреля 2026 года</w:t>
            </w:r>
          </w:p>
        </w:tc>
      </w:tr>
      <w:tr w:rsidR="00426D1D" w14:paraId="479B60E9" w14:textId="77777777">
        <w:trPr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99353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5BA21" w14:textId="77777777" w:rsidR="00426D1D" w:rsidRDefault="00B1248C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опубликование заключения о результатах общественных обсуждений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2823F" w14:textId="77777777" w:rsidR="00426D1D" w:rsidRDefault="00B1248C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 апреля 2026 года</w:t>
            </w:r>
          </w:p>
        </w:tc>
      </w:tr>
    </w:tbl>
    <w:p w14:paraId="2EE1A310" w14:textId="77777777" w:rsidR="00426D1D" w:rsidRDefault="00426D1D" w:rsidP="00294AC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95D2E" w14:textId="77777777" w:rsidR="00426D1D" w:rsidRDefault="00B1248C" w:rsidP="0029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 даты оповещения населения 26 марта 2026 года заинтересованные лица вправе направлять свои замечания и предложения посредством почтового отправления либо в форме электронного документа, направленного электронной почтой. </w:t>
      </w:r>
    </w:p>
    <w:p w14:paraId="30B86250" w14:textId="7B8E2613" w:rsidR="00426D1D" w:rsidRDefault="00B1248C" w:rsidP="00294AC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Замечания (предложения) должны быть напечатаны либо написаны разборчивым почерком с приложением копии документов, удостоверяющих личность заявителя - физического лица, либо выписки из ЕГРЮЛ - для юридических лиц. Предложения, не имеющие отношения к внесению изменений в правила землепользования и застройки Бельского муниципального образования Черемховского районного муниципального образования не рассматриваются.</w:t>
      </w:r>
    </w:p>
    <w:p w14:paraId="2CA05E2C" w14:textId="77777777" w:rsidR="00426D1D" w:rsidRDefault="00B1248C" w:rsidP="0029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Замечания (предложения) могут быть представлены на бумажном носителе при личном обращении.</w:t>
      </w:r>
    </w:p>
    <w:p w14:paraId="1F497FEC" w14:textId="77777777" w:rsidR="00426D1D" w:rsidRDefault="00B1248C" w:rsidP="0029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Замечания (предложения) направляются: </w:t>
      </w:r>
    </w:p>
    <w:p w14:paraId="61BD5494" w14:textId="77777777" w:rsidR="00426D1D" w:rsidRDefault="00B1248C" w:rsidP="0029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Иркутская область, г. Черемхово, ул. Куйбышева, д. 20, 665413, электронная почта - </w:t>
      </w:r>
      <w:hyperlink r:id="rId5">
        <w:r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ugkx07@mail.ru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762956C" w14:textId="77777777" w:rsidR="00426D1D" w:rsidRDefault="00B1248C" w:rsidP="0029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официальном сайте Черемховского районного муниципального образования-https://cherraion.ru/about/gradostroitelstvo/dokumenty-territorialnogo-planirovaniya/</w:t>
      </w:r>
    </w:p>
    <w:p w14:paraId="5C0B1A0A" w14:textId="77777777" w:rsidR="00426D1D" w:rsidRDefault="00B1248C" w:rsidP="0029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Направленные материалы не рецензируются и возврату не подлежат.</w:t>
      </w:r>
    </w:p>
    <w:p w14:paraId="30F2C840" w14:textId="77777777" w:rsidR="00426D1D" w:rsidRDefault="00426D1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CF91830" w14:textId="77777777" w:rsidR="00426D1D" w:rsidRDefault="00426D1D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B21DA95" w14:textId="4D1BEF6B" w:rsidR="00426D1D" w:rsidRDefault="00B1248C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Приложение № 2</w:t>
      </w:r>
    </w:p>
    <w:p w14:paraId="237BC7AD" w14:textId="77777777" w:rsidR="00294AC0" w:rsidRDefault="00B1248C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 постановлению администрации</w:t>
      </w:r>
    </w:p>
    <w:p w14:paraId="0112FF8A" w14:textId="77777777" w:rsidR="00294AC0" w:rsidRDefault="00B1248C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Черемховского районного</w:t>
      </w:r>
    </w:p>
    <w:p w14:paraId="4CCB4465" w14:textId="6E1D9CBD" w:rsidR="00426D1D" w:rsidRDefault="00B1248C">
      <w:pPr>
        <w:spacing w:after="0" w:line="240" w:lineRule="auto"/>
        <w:ind w:left="5387"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муниципального образования</w:t>
      </w:r>
    </w:p>
    <w:p w14:paraId="2D0BAE5C" w14:textId="687ECE85" w:rsidR="00426D1D" w:rsidRDefault="00294AC0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19.03.2026 № 224-п</w:t>
      </w:r>
    </w:p>
    <w:p w14:paraId="41785A94" w14:textId="77777777" w:rsidR="00294AC0" w:rsidRDefault="00294AC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4D490D4" w14:textId="7D3DA88E" w:rsidR="00426D1D" w:rsidRDefault="00B1248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Проект оповещения</w:t>
      </w:r>
    </w:p>
    <w:p w14:paraId="59C4D860" w14:textId="77777777" w:rsidR="00426D1D" w:rsidRDefault="00B1248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 начале общественных обсуждений</w:t>
      </w:r>
    </w:p>
    <w:p w14:paraId="6FADC007" w14:textId="77777777" w:rsidR="00426D1D" w:rsidRDefault="00426D1D" w:rsidP="00294AC0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7ACAE9F" w14:textId="19C8A4E9" w:rsidR="00426D1D" w:rsidRDefault="00B1248C" w:rsidP="00294AC0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общественные обсуждения представляется: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землепользования и застройки Бельского муниципального образования Черемховского района Иркутской области</w:t>
      </w:r>
    </w:p>
    <w:p w14:paraId="36B40120" w14:textId="70899B0C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Информационными материалами к проекту являются:</w:t>
      </w:r>
    </w:p>
    <w:p w14:paraId="329BE9BD" w14:textId="35FE819E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Материалы по обоснованию</w:t>
      </w:r>
    </w:p>
    <w:p w14:paraId="2262CB95" w14:textId="3528CE9E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Картографический материал</w:t>
      </w:r>
    </w:p>
    <w:p w14:paraId="4328D764" w14:textId="17E2CA6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Организатором общественных обсуждений является: </w:t>
      </w:r>
    </w:p>
    <w:p w14:paraId="10DBDD04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</w:t>
      </w:r>
    </w:p>
    <w:p w14:paraId="5DBA9315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Экспозиция/экспозиции проекта открыты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26 марта 2026 года по 2 апреля 2026 года по адресу: Иркутская область, г. Черемхово, ул. Куйбышева, д. 20, кабинет № 18.</w:t>
      </w:r>
    </w:p>
    <w:p w14:paraId="59A9620C" w14:textId="3AC4492B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Часы работы экспозиции/экспозиций проекта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 9 ч 00 мин. до 18 ч 00 мин., перерыв с 13 ч 00 мин. до 14 ч 00 мин., в рабочие дни.</w:t>
      </w:r>
    </w:p>
    <w:p w14:paraId="522342E5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Информационные материалы по теме общественных обсуждений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будут представлены на экспозиции/экспозициях проекта.</w:t>
      </w:r>
    </w:p>
    <w:p w14:paraId="2DCA318B" w14:textId="51ACE2E7" w:rsidR="00426D1D" w:rsidRDefault="00B1248C" w:rsidP="00294A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проведения экспозиции/экспозиций проекта проводится консультирование посетителей экспозиции/экспозиций проекта по теме общественных обсуждений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внесения изменений в правила землепользования и застройки Бельского муниципального образования Черемховского района Иркутской области.</w:t>
      </w:r>
    </w:p>
    <w:p w14:paraId="40DB7FFB" w14:textId="24AAF23E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период размещения проекта, подлежащего рассмотрению на общественных обсуждениях, их участники имеют право представить свои предложения и замечания по обсуждаемому проекту с соблюдением требований, установленных Порядком организации и проведения общественных обсуждений по вопросам градостроительной деятельности в Черемховском районном муниципальном образовании, утвержденным решением Думы Черемховского районного муниципального образования от 28 февраля 2024 года № 311:</w:t>
      </w:r>
    </w:p>
    <w:p w14:paraId="3FC99BE5" w14:textId="451729CA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 на официальном сайте Черемховского районного муниципального образования-</w:t>
      </w:r>
      <w:r>
        <w:rPr>
          <w:rFonts w:ascii="Times New Roman" w:hAnsi="Times New Roman" w:cs="Times New Roman"/>
          <w:sz w:val="24"/>
          <w:szCs w:val="24"/>
        </w:rPr>
        <w:t>https://cherraion.ru/about/gradostroitelstvo/dokumenty-territorialnogo-planirovaniya/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46E869F" w14:textId="6BAC1E66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  в письменной форме или в форме электронного документа в адрес организатора</w:t>
      </w:r>
    </w:p>
    <w:p w14:paraId="0F2F40DB" w14:textId="77777777" w:rsidR="00426D1D" w:rsidRDefault="00B1248C" w:rsidP="00294AC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Иркутская область, г. Черемхово, ул. Куйбышева, д. 20, кабинет № 18;</w:t>
      </w:r>
    </w:p>
    <w:p w14:paraId="22D7C2CA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  посредством записи в книге (журнале) учета посетителей экспозиции проекта.</w:t>
      </w:r>
    </w:p>
    <w:p w14:paraId="4A587FD2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Проект, подлежащий рассмотрению на общественных обсуждениях, и информационные материалы к нему будут размещены с 26 марта 2026 года по 2 апреля 2026 года:</w:t>
      </w:r>
    </w:p>
    <w:p w14:paraId="402C7D38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кабинете № 18 (с 09:00 до 18:00 часов по местному времени) здания администрации Черемховского районного муниципального образования, расположенного по адресу: Иркутская область, г. Черемхово, ул. Куйбышева, д. 20, 665413.</w:t>
      </w:r>
    </w:p>
    <w:p w14:paraId="05CCB6B2" w14:textId="77777777" w:rsidR="00426D1D" w:rsidRDefault="00B1248C" w:rsidP="00294A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 электронном виде на официальном сайте Черемховского районного муниципального образования - </w:t>
      </w:r>
      <w:hyperlink r:id="rId6">
        <w:r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https://cherraion.ru/about/gradostroitelstvo/dokumenty-territorialnogo-planirovaniya/</w:t>
        </w:r>
      </w:hyperlink>
      <w:r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426D1D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1D"/>
    <w:rsid w:val="00294AC0"/>
    <w:rsid w:val="00426D1D"/>
    <w:rsid w:val="005F5341"/>
    <w:rsid w:val="00B1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7FA45"/>
  <w15:docId w15:val="{60175E6C-23F1-490F-94C2-D0599962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91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7915"/>
    <w:rPr>
      <w:color w:val="0000FF"/>
      <w:u w:val="non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F6A4D"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semiHidden/>
    <w:unhideWhenUsed/>
    <w:qFormat/>
    <w:rsid w:val="005F6A4D"/>
    <w:pPr>
      <w:spacing w:after="0" w:line="240" w:lineRule="auto"/>
    </w:pPr>
    <w:rPr>
      <w:rFonts w:ascii="Segoe UI" w:hAnsi="Segoe UI" w:cs="Segoe UI"/>
      <w:sz w:val="18"/>
      <w:szCs w:val="18"/>
    </w:rPr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rraion.ru/about/gradostroitelstvo/dokumenty-territorialnogo-planirovaniya/" TargetMode="External"/><Relationship Id="rId5" Type="http://schemas.openxmlformats.org/officeDocument/2006/relationships/hyperlink" Target="mailto:ugkx07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1148</Words>
  <Characters>6545</Characters>
  <Application>Microsoft Office Word</Application>
  <DocSecurity>0</DocSecurity>
  <Lines>54</Lines>
  <Paragraphs>15</Paragraphs>
  <ScaleCrop>false</ScaleCrop>
  <Company/>
  <LinksUpToDate>false</LinksUpToDate>
  <CharactersWithSpaces>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dc:description/>
  <cp:lastModifiedBy>15k158</cp:lastModifiedBy>
  <cp:revision>3</cp:revision>
  <cp:lastPrinted>2026-03-18T06:31:00Z</cp:lastPrinted>
  <dcterms:created xsi:type="dcterms:W3CDTF">2026-03-20T00:22:00Z</dcterms:created>
  <dcterms:modified xsi:type="dcterms:W3CDTF">2026-03-20T00:26:00Z</dcterms:modified>
  <dc:language>ru-RU</dc:language>
</cp:coreProperties>
</file>