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РОССИЙСКАЯ ФЕДЕРАЦИЯ</w:t>
      </w: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ИРКУТСКАЯ ОБЛАСТЬ</w:t>
      </w: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МАМСКО-ЧУЙСКИЙ РАЙОН</w:t>
      </w: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ЛУГОВСКОЕ ГОРОДСКОЕ ПОСЕЛЕНИЕ</w:t>
      </w: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АДМИНИСТРАЦИЯ</w:t>
      </w:r>
    </w:p>
    <w:p>
      <w:pPr>
        <w:pStyle w:val="NoSpacing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  <w:r>
        <w:rPr>
          <w:rFonts w:ascii="Times New Roman" w:cs="Times New Roman" w:hAnsi="Times New Roman"/>
          <w:b/>
          <w:caps/>
          <w:sz w:val="24"/>
          <w:szCs w:val="24"/>
        </w:rPr>
        <w:t xml:space="preserve">Постановление </w:t>
      </w:r>
    </w:p>
    <w:p>
      <w:pPr>
        <w:pStyle w:val="NoSpacing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pStyle w:val="NoSpacing"/>
        <w:rPr>
          <w:rFonts w:ascii="Times New Roman" w:cs="Times New Roman" w:hAnsi="Times New Roman"/>
          <w:caps/>
          <w:sz w:val="28"/>
          <w:szCs w:val="28"/>
        </w:rPr>
      </w:pPr>
      <w:r>
        <w:rPr>
          <w:rFonts w:ascii="Times New Roman" w:cs="Times New Roman" w:hAnsi="Times New Roman"/>
          <w:caps/>
          <w:sz w:val="24"/>
          <w:szCs w:val="24"/>
        </w:rPr>
        <w:t>19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декабря </w:t>
      </w:r>
      <w:r>
        <w:rPr>
          <w:rFonts w:ascii="Times New Roman" w:cs="Times New Roman" w:hAnsi="Times New Roman"/>
          <w:sz w:val="28"/>
          <w:szCs w:val="28"/>
        </w:rPr>
        <w:t xml:space="preserve">2022г.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п. Луговский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12</w:t>
      </w:r>
      <w:r>
        <w:rPr>
          <w:rFonts w:ascii="Times New Roman" w:cs="Times New Roman" w:hAnsi="Times New Roman"/>
          <w:sz w:val="28"/>
          <w:szCs w:val="28"/>
        </w:rPr>
        <w:t>2</w:t>
      </w:r>
    </w:p>
    <w:p>
      <w:pPr>
        <w:pStyle w:val="NoSpacing"/>
        <w:jc w:val="center"/>
        <w:rPr>
          <w:rFonts w:ascii="Times New Roman" w:cs="Times New Roman" w:hAnsi="Times New Roman"/>
          <w:caps/>
          <w:sz w:val="24"/>
          <w:szCs w:val="24"/>
        </w:rPr>
      </w:pPr>
    </w:p>
    <w:p>
      <w:pPr>
        <w:pStyle w:val="NoSpacing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  <w:r>
        <w:rPr>
          <w:rFonts w:ascii="Times New Roman" w:cs="Times New Roman" w:hAnsi="Times New Roman"/>
          <w:b/>
          <w:caps/>
          <w:sz w:val="24"/>
          <w:szCs w:val="24"/>
        </w:rPr>
        <w:t>Об утверждении расчета стоимости реализации ме</w:t>
      </w:r>
      <w:r>
        <w:rPr>
          <w:rFonts w:ascii="Times New Roman" w:cs="Times New Roman" w:hAnsi="Times New Roman"/>
          <w:b/>
          <w:caps/>
          <w:sz w:val="24"/>
          <w:szCs w:val="24"/>
        </w:rPr>
        <w:t>роприятий по разработке проекта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 по внесению изменений в  ПРАВИЛА ЗЕМЛЕПОЛЬЗОВАНИЯ И ЗАСТРОЙКИ Луговского муниципального образования </w:t>
      </w:r>
    </w:p>
    <w:p>
      <w:pPr>
        <w:pStyle w:val="NoSpacing"/>
        <w:jc w:val="center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реализации мероприятий </w:t>
      </w:r>
      <w:r>
        <w:rPr>
          <w:rFonts w:ascii="Times New Roman" w:hAnsi="Times New Roman"/>
          <w:sz w:val="28"/>
          <w:szCs w:val="28"/>
        </w:rPr>
        <w:t>«Разработка проектов по внесению изменений в Генеральный план и Правила землепользования и застройки Луговского муниципального образования на 2023-2024 годы»</w:t>
      </w:r>
      <w:r>
        <w:rPr>
          <w:rFonts w:ascii="Times New Roman" w:hAnsi="Times New Roman"/>
          <w:sz w:val="28"/>
          <w:szCs w:val="28"/>
        </w:rPr>
        <w:t xml:space="preserve">,  на основании коммерческих предложений, администрация Луговского городского поселения  </w:t>
      </w:r>
    </w:p>
    <w:p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ПОСТАНОВЛЯЕТ </w:t>
      </w:r>
    </w:p>
    <w:p>
      <w:pPr>
        <w:pStyle w:val="NoSpacing"/>
        <w:rPr>
          <w:rFonts w:ascii="Times New Roman" w:cs="Times New Roman" w:hAnsi="Times New Roman"/>
          <w:b/>
          <w:caps/>
          <w:sz w:val="24"/>
          <w:szCs w:val="24"/>
        </w:rPr>
      </w:pPr>
    </w:p>
    <w:p>
      <w:pPr>
        <w:pStyle w:val="NoSpacing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>Утвердить</w:t>
      </w:r>
      <w:r>
        <w:rPr>
          <w:rFonts w:ascii="Times New Roman" w:cs="Times New Roman" w:hAnsi="Times New Roman"/>
          <w:sz w:val="28"/>
          <w:szCs w:val="28"/>
        </w:rPr>
        <w:t xml:space="preserve"> расчет  стоимости  реализации мероприятий по разработке проекта по внесе</w:t>
      </w:r>
      <w:r>
        <w:rPr>
          <w:rFonts w:ascii="Times New Roman" w:cs="Times New Roman" w:hAnsi="Times New Roman"/>
          <w:sz w:val="28"/>
          <w:szCs w:val="28"/>
        </w:rPr>
        <w:t>нию изменений в Правила землепользования и застройки</w:t>
      </w:r>
      <w:r>
        <w:rPr>
          <w:rFonts w:ascii="Times New Roman" w:cs="Times New Roman" w:hAnsi="Times New Roman"/>
          <w:sz w:val="28"/>
          <w:szCs w:val="28"/>
        </w:rPr>
        <w:t xml:space="preserve"> Луговского муниципального образования (приложение).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постановление в установленном порядке.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4" w:space="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/>
        </w:rPr>
        <w:t>Контроль за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/>
        </w:rPr>
        <w:t xml:space="preserve"> исполнением данного постановления оставляю за собой.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4" w:space="0"/>
        </w:rPr>
      </w:pPr>
    </w:p>
    <w:p>
      <w:pPr>
        <w:pStyle w:val="NoSpacing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</w:t>
      </w:r>
      <w:r>
        <w:rPr>
          <w:rFonts w:ascii="Times New Roman" w:cs="Times New Roman" w:hAnsi="Times New Roman"/>
          <w:sz w:val="28"/>
          <w:szCs w:val="28"/>
        </w:rPr>
        <w:t xml:space="preserve"> Луговского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городского п</w:t>
      </w:r>
      <w:r>
        <w:rPr>
          <w:rFonts w:ascii="Times New Roman" w:cs="Times New Roman" w:hAnsi="Times New Roman"/>
          <w:sz w:val="28"/>
          <w:szCs w:val="28"/>
        </w:rPr>
        <w:t>оселения</w:t>
      </w:r>
    </w:p>
    <w:p>
      <w:pPr>
        <w:pStyle w:val="NoSpacing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А.А.Попов</w:t>
      </w:r>
    </w:p>
    <w:p>
      <w:pPr>
        <w:pStyle w:val="NoSpacing"/>
        <w:jc w:val="right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A1C41"/>
    <w:rsid w:val="000E31C4"/>
    <w:rsid w:val="000F781F"/>
    <w:rsid w:val="00115F49"/>
    <w:rsid w:val="00117781"/>
    <w:rsid w:val="00123054"/>
    <w:rsid w:val="00126F8B"/>
    <w:rsid w:val="00175965"/>
    <w:rsid w:val="00183015"/>
    <w:rsid w:val="001A05EE"/>
    <w:rsid w:val="001C76A8"/>
    <w:rsid w:val="002203B2"/>
    <w:rsid w:val="002303FF"/>
    <w:rsid w:val="00243A1A"/>
    <w:rsid w:val="00283BA4"/>
    <w:rsid w:val="00291AAE"/>
    <w:rsid w:val="002B1417"/>
    <w:rsid w:val="002D399A"/>
    <w:rsid w:val="002E171D"/>
    <w:rsid w:val="002F0BAD"/>
    <w:rsid w:val="003817B0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8644B"/>
    <w:rsid w:val="004B49FE"/>
    <w:rsid w:val="005325B4"/>
    <w:rsid w:val="005A1597"/>
    <w:rsid w:val="005C7B6F"/>
    <w:rsid w:val="005F48D3"/>
    <w:rsid w:val="00600E77"/>
    <w:rsid w:val="0060538A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7D33FB"/>
    <w:rsid w:val="007F3222"/>
    <w:rsid w:val="00831B04"/>
    <w:rsid w:val="0084447F"/>
    <w:rsid w:val="00856373"/>
    <w:rsid w:val="00880DFF"/>
    <w:rsid w:val="00882C80"/>
    <w:rsid w:val="008A71AC"/>
    <w:rsid w:val="008D7A07"/>
    <w:rsid w:val="009C09F6"/>
    <w:rsid w:val="009D6871"/>
    <w:rsid w:val="00A27010"/>
    <w:rsid w:val="00A71954"/>
    <w:rsid w:val="00AA4100"/>
    <w:rsid w:val="00AE6875"/>
    <w:rsid w:val="00AF00DD"/>
    <w:rsid w:val="00B83E8D"/>
    <w:rsid w:val="00C04CE1"/>
    <w:rsid w:val="00C41A33"/>
    <w:rsid w:val="00C6548A"/>
    <w:rsid w:val="00C73592"/>
    <w:rsid w:val="00CE2021"/>
    <w:rsid w:val="00D85ADF"/>
    <w:rsid w:val="00D9610F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Calibri" w:cs="Times New Roman" w:eastAsia="Calibri" w:hAnsi="Calibri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Токарчук</cp:lastModifiedBy>
</cp:coreProperties>
</file>