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9F607D" w:rsidP="0040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4054D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="00B9129A">
              <w:rPr>
                <w:sz w:val="24"/>
                <w:szCs w:val="24"/>
              </w:rPr>
              <w:t>февраля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2F0E66">
              <w:rPr>
                <w:sz w:val="24"/>
                <w:szCs w:val="24"/>
              </w:rPr>
              <w:t>2</w:t>
            </w:r>
            <w:r w:rsidR="00DE772F">
              <w:rPr>
                <w:sz w:val="24"/>
                <w:szCs w:val="24"/>
              </w:rPr>
              <w:t>2</w:t>
            </w:r>
            <w:r w:rsidR="00D97770" w:rsidRPr="00987A3D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4054D9">
            <w:pPr>
              <w:jc w:val="center"/>
              <w:rPr>
                <w:sz w:val="24"/>
                <w:szCs w:val="24"/>
              </w:rPr>
            </w:pPr>
            <w:r w:rsidRPr="005E1CB0">
              <w:rPr>
                <w:sz w:val="24"/>
                <w:szCs w:val="24"/>
              </w:rPr>
              <w:t xml:space="preserve">№ </w:t>
            </w:r>
            <w:r w:rsidR="0086164B" w:rsidRPr="005E1CB0">
              <w:rPr>
                <w:sz w:val="24"/>
                <w:szCs w:val="24"/>
              </w:rPr>
              <w:t xml:space="preserve"> </w:t>
            </w:r>
            <w:r w:rsidR="004054D9">
              <w:rPr>
                <w:sz w:val="24"/>
                <w:szCs w:val="24"/>
              </w:rPr>
              <w:t>71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AD67AB" w:rsidRPr="00016DCD" w:rsidRDefault="00016DCD" w:rsidP="004054D9">
            <w:pPr>
              <w:spacing w:line="278" w:lineRule="exact"/>
              <w:rPr>
                <w:sz w:val="24"/>
                <w:szCs w:val="24"/>
              </w:rPr>
            </w:pPr>
            <w:r w:rsidRPr="00016DCD">
              <w:rPr>
                <w:rStyle w:val="21"/>
                <w:bCs/>
                <w:sz w:val="24"/>
                <w:szCs w:val="24"/>
              </w:rPr>
              <w:t xml:space="preserve">О </w:t>
            </w:r>
            <w:r w:rsidR="004054D9">
              <w:rPr>
                <w:rStyle w:val="21"/>
                <w:bCs/>
                <w:sz w:val="24"/>
                <w:szCs w:val="24"/>
              </w:rPr>
              <w:t xml:space="preserve">порядке сбора </w:t>
            </w:r>
            <w:r w:rsidR="00AA2388">
              <w:rPr>
                <w:rStyle w:val="21"/>
                <w:bCs/>
                <w:sz w:val="24"/>
                <w:szCs w:val="24"/>
              </w:rPr>
              <w:t>и</w:t>
            </w:r>
            <w:r w:rsidR="004054D9">
              <w:rPr>
                <w:rStyle w:val="21"/>
                <w:bCs/>
                <w:sz w:val="24"/>
                <w:szCs w:val="24"/>
              </w:rPr>
              <w:t xml:space="preserve"> обмена информацией в области защиты населения и территорий от чрезвычайных ситуаций</w:t>
            </w:r>
            <w:r w:rsidR="00B713FF">
              <w:rPr>
                <w:rStyle w:val="21"/>
                <w:bCs/>
                <w:sz w:val="24"/>
                <w:szCs w:val="24"/>
              </w:rPr>
              <w:t xml:space="preserve"> природного и техногенного характера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741813" w:rsidRDefault="00741813" w:rsidP="00E0456A">
      <w:pPr>
        <w:spacing w:line="276" w:lineRule="auto"/>
        <w:ind w:firstLine="1134"/>
        <w:jc w:val="both"/>
      </w:pPr>
    </w:p>
    <w:p w:rsidR="00741813" w:rsidRPr="00016DCD" w:rsidRDefault="005B00EF" w:rsidP="002B537B">
      <w:pPr>
        <w:ind w:firstLine="1134"/>
        <w:jc w:val="both"/>
      </w:pPr>
      <w:r w:rsidRPr="00016DCD">
        <w:t xml:space="preserve"> </w:t>
      </w:r>
      <w:r w:rsidR="00016DCD" w:rsidRPr="00016DCD">
        <w:t xml:space="preserve"> </w:t>
      </w:r>
      <w:r w:rsidR="00016DCD" w:rsidRPr="00016DCD">
        <w:rPr>
          <w:rStyle w:val="22"/>
          <w:sz w:val="24"/>
          <w:szCs w:val="24"/>
        </w:rPr>
        <w:t xml:space="preserve">В соответствии с </w:t>
      </w:r>
      <w:r w:rsidR="00016DCD">
        <w:rPr>
          <w:rStyle w:val="22"/>
          <w:sz w:val="24"/>
          <w:szCs w:val="24"/>
        </w:rPr>
        <w:t>Ф</w:t>
      </w:r>
      <w:r w:rsidR="00016DCD" w:rsidRPr="00016DCD">
        <w:rPr>
          <w:rStyle w:val="22"/>
          <w:sz w:val="24"/>
          <w:szCs w:val="24"/>
        </w:rPr>
        <w:t>едеральными законами от 12.02.1998 №</w:t>
      </w:r>
      <w:r w:rsidR="00016DCD">
        <w:rPr>
          <w:rStyle w:val="22"/>
          <w:sz w:val="24"/>
          <w:szCs w:val="24"/>
        </w:rPr>
        <w:t xml:space="preserve"> </w:t>
      </w:r>
      <w:r w:rsidR="00016DCD" w:rsidRPr="00016DCD">
        <w:rPr>
          <w:rStyle w:val="22"/>
          <w:sz w:val="24"/>
          <w:szCs w:val="24"/>
        </w:rPr>
        <w:t xml:space="preserve">28-ФЗ «О </w:t>
      </w:r>
      <w:proofErr w:type="gramStart"/>
      <w:r w:rsidR="00016DCD" w:rsidRPr="00016DCD">
        <w:rPr>
          <w:rStyle w:val="22"/>
          <w:sz w:val="24"/>
          <w:szCs w:val="24"/>
        </w:rPr>
        <w:t>гражданской обороне», от 06.10.2003 № 131-ФЗ «Об общих принципах организации местного самоуправления в Российской Федерации»,</w:t>
      </w:r>
      <w:r w:rsidR="00016DCD" w:rsidRPr="00016DCD">
        <w:t xml:space="preserve"> </w:t>
      </w:r>
      <w:r w:rsidR="0021463B">
        <w:t>постановлением Правительства Российской Федерации от 24 марта 1997 г. № 334 «О Порядке сбора и обмена информацией в области защиты населения и территорий от чрезвычайных ситуаций природного и техногенного характера»,</w:t>
      </w:r>
      <w:r w:rsidR="00FA3A2E" w:rsidRPr="00016DCD">
        <w:t xml:space="preserve"> </w:t>
      </w:r>
      <w:r w:rsidR="00016DCD">
        <w:t>руковод</w:t>
      </w:r>
      <w:r w:rsidR="007B6F95">
        <w:t>с</w:t>
      </w:r>
      <w:r w:rsidR="00016DCD">
        <w:t>твуясь</w:t>
      </w:r>
      <w:r w:rsidR="009B00C1" w:rsidRPr="00016DCD">
        <w:t xml:space="preserve"> ст.39, 55 Устава муниципального образования Киренский район</w:t>
      </w:r>
      <w:r w:rsidR="00155AFF" w:rsidRPr="00016DCD">
        <w:t xml:space="preserve">, </w:t>
      </w:r>
      <w:r w:rsidR="004B720C" w:rsidRPr="00016DCD">
        <w:t>администрация Киренского муниципального района</w:t>
      </w:r>
      <w:proofErr w:type="gramEnd"/>
    </w:p>
    <w:p w:rsidR="00FA3A2E" w:rsidRDefault="00C96823" w:rsidP="00C96823">
      <w:pPr>
        <w:spacing w:line="276" w:lineRule="auto"/>
        <w:ind w:firstLine="1134"/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Pr="00016DCD" w:rsidRDefault="0086164B" w:rsidP="00503503">
      <w:pPr>
        <w:spacing w:line="276" w:lineRule="auto"/>
        <w:ind w:firstLine="1134"/>
        <w:jc w:val="center"/>
      </w:pPr>
    </w:p>
    <w:p w:rsidR="005515A1" w:rsidRDefault="00016DCD" w:rsidP="005515A1">
      <w:pPr>
        <w:widowControl w:val="0"/>
        <w:tabs>
          <w:tab w:val="left" w:pos="982"/>
        </w:tabs>
        <w:spacing w:line="360" w:lineRule="auto"/>
        <w:jc w:val="both"/>
      </w:pPr>
      <w:r>
        <w:rPr>
          <w:rStyle w:val="22"/>
          <w:sz w:val="24"/>
          <w:szCs w:val="24"/>
        </w:rPr>
        <w:t>1.</w:t>
      </w:r>
      <w:r w:rsidR="005515A1" w:rsidRPr="005515A1">
        <w:t xml:space="preserve"> </w:t>
      </w:r>
      <w:r w:rsidR="005515A1">
        <w:t xml:space="preserve">Утвердить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Киренского муниципального района, согласно приложению </w:t>
      </w:r>
      <w:r w:rsidR="005515A1">
        <w:rPr>
          <w:lang w:eastAsia="en-US" w:bidi="en-US"/>
        </w:rPr>
        <w:t>№</w:t>
      </w:r>
      <w:r w:rsidR="005515A1" w:rsidRPr="005515A1">
        <w:rPr>
          <w:lang w:eastAsia="en-US" w:bidi="en-US"/>
        </w:rPr>
        <w:t xml:space="preserve"> </w:t>
      </w:r>
      <w:r w:rsidR="005515A1">
        <w:t>1.</w:t>
      </w:r>
    </w:p>
    <w:p w:rsidR="005515A1" w:rsidRDefault="005515A1" w:rsidP="005515A1">
      <w:pPr>
        <w:widowControl w:val="0"/>
        <w:tabs>
          <w:tab w:val="left" w:pos="982"/>
        </w:tabs>
        <w:spacing w:line="360" w:lineRule="auto"/>
        <w:jc w:val="both"/>
      </w:pPr>
      <w:r>
        <w:t>2. Рекомендовать главам администраций городских и сельских поселений Киренского муниципального района, руководителям предприятий, учреждений и организаций, расположенных на территории Киренского муниципального района, независимо от организационно-правовых форм организовать сбор и обмен информацией в области защиты населения и территорий от чрезвычайных ситуаций природного и техногенного характера на подведомственных территориях.</w:t>
      </w:r>
    </w:p>
    <w:p w:rsidR="00016DCD" w:rsidRPr="00016DCD" w:rsidRDefault="005515A1" w:rsidP="005515A1">
      <w:pPr>
        <w:pStyle w:val="a8"/>
        <w:widowControl w:val="0"/>
        <w:tabs>
          <w:tab w:val="left" w:pos="0"/>
        </w:tabs>
        <w:spacing w:line="360" w:lineRule="auto"/>
        <w:ind w:left="0"/>
        <w:jc w:val="both"/>
      </w:pPr>
      <w:r>
        <w:t xml:space="preserve">3. Муниципальному казённому учреждению «Единая дежурно-диспетчерская служба – 112 Киренского района» провести работу с территориальными органами исполнительной власти и организациями по заключению соглашений об организации информационного </w:t>
      </w:r>
      <w:r>
        <w:lastRenderedPageBreak/>
        <w:t>обмена.</w:t>
      </w:r>
    </w:p>
    <w:p w:rsidR="00016DCD" w:rsidRPr="00D1418E" w:rsidRDefault="005515A1" w:rsidP="00016DCD">
      <w:pPr>
        <w:spacing w:line="360" w:lineRule="auto"/>
        <w:jc w:val="both"/>
      </w:pPr>
      <w:r>
        <w:t>4</w:t>
      </w:r>
      <w:r w:rsidR="00016DCD">
        <w:t>. Настоящее постановление вступает в законную силу со дня его подписания.</w:t>
      </w:r>
    </w:p>
    <w:p w:rsidR="00016DCD" w:rsidRDefault="005515A1" w:rsidP="00016DCD">
      <w:pPr>
        <w:spacing w:line="360" w:lineRule="auto"/>
        <w:jc w:val="both"/>
      </w:pPr>
      <w:r>
        <w:t>5</w:t>
      </w:r>
      <w:r w:rsidR="00016DCD">
        <w:t xml:space="preserve">. </w:t>
      </w:r>
      <w:r w:rsidR="00016DCD" w:rsidRPr="005C4867">
        <w:t>Настоящее постановление разместить на официальном сайте администрации Киренского муниципального района.</w:t>
      </w:r>
    </w:p>
    <w:p w:rsidR="00016DCD" w:rsidRPr="00016DCD" w:rsidRDefault="005515A1" w:rsidP="00016DCD">
      <w:pPr>
        <w:spacing w:line="360" w:lineRule="auto"/>
        <w:jc w:val="both"/>
      </w:pPr>
      <w:r>
        <w:rPr>
          <w:bCs/>
        </w:rPr>
        <w:t>6</w:t>
      </w:r>
      <w:r w:rsidR="00016DCD" w:rsidRPr="00016DCD">
        <w:rPr>
          <w:bCs/>
        </w:rPr>
        <w:t xml:space="preserve">. </w:t>
      </w:r>
      <w:r w:rsidR="00016DCD" w:rsidRPr="00016DCD">
        <w:rPr>
          <w:rStyle w:val="22"/>
          <w:sz w:val="24"/>
          <w:szCs w:val="24"/>
        </w:rPr>
        <w:t xml:space="preserve">Контроль исполнения настоящего постановления </w:t>
      </w:r>
      <w:r w:rsidR="0021463B">
        <w:rPr>
          <w:rStyle w:val="22"/>
          <w:sz w:val="24"/>
          <w:szCs w:val="24"/>
        </w:rPr>
        <w:t>возложить на заместителя мэра, председателя Комитета по имуществу и ЖКХ.</w:t>
      </w:r>
    </w:p>
    <w:p w:rsidR="00016DCD" w:rsidRDefault="00016DCD" w:rsidP="00016DCD">
      <w:pPr>
        <w:jc w:val="both"/>
      </w:pPr>
    </w:p>
    <w:p w:rsidR="004B720C" w:rsidRDefault="004B720C" w:rsidP="009A31E5">
      <w:pPr>
        <w:spacing w:line="276" w:lineRule="auto"/>
        <w:jc w:val="both"/>
        <w:rPr>
          <w:b/>
        </w:rPr>
      </w:pPr>
    </w:p>
    <w:p w:rsidR="00844ACC" w:rsidRDefault="00844ACC" w:rsidP="009A31E5">
      <w:pPr>
        <w:spacing w:line="276" w:lineRule="auto"/>
        <w:jc w:val="both"/>
        <w:rPr>
          <w:b/>
        </w:rPr>
      </w:pPr>
    </w:p>
    <w:p w:rsidR="008C4A71" w:rsidRDefault="00AD67AB">
      <w:pPr>
        <w:rPr>
          <w:b/>
        </w:rPr>
      </w:pPr>
      <w:r>
        <w:rPr>
          <w:b/>
        </w:rPr>
        <w:t xml:space="preserve">           </w:t>
      </w:r>
      <w:r w:rsidR="005515A1">
        <w:rPr>
          <w:b/>
        </w:rPr>
        <w:t>И.о. главы администрации                                                А.В. Воробьев</w:t>
      </w: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016DCD" w:rsidRDefault="00016DCD">
      <w:pPr>
        <w:rPr>
          <w:b/>
        </w:rPr>
      </w:pPr>
    </w:p>
    <w:p w:rsidR="00D0517F" w:rsidRDefault="00D0517F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B31F8D" w:rsidRDefault="00B31F8D" w:rsidP="00B31F8D">
      <w:r w:rsidRPr="004B3DF8">
        <w:t>Согласовано:</w:t>
      </w:r>
    </w:p>
    <w:p w:rsidR="00B31F8D" w:rsidRDefault="00B31F8D" w:rsidP="00B31F8D">
      <w:r>
        <w:t xml:space="preserve">Заместитель мэра – председатель </w:t>
      </w:r>
    </w:p>
    <w:p w:rsidR="00B31F8D" w:rsidRDefault="00B31F8D" w:rsidP="00B31F8D">
      <w:r>
        <w:t>Комитета по имуществу и ЖКХ                                                                И.А. Кравченко</w:t>
      </w:r>
    </w:p>
    <w:p w:rsidR="00B31F8D" w:rsidRDefault="00B31F8D" w:rsidP="00B31F8D"/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  <w:r>
        <w:t xml:space="preserve">Правовой отдел                                                                                            И.С. </w:t>
      </w:r>
      <w:proofErr w:type="spellStart"/>
      <w:r>
        <w:t>Чернина</w:t>
      </w:r>
      <w:proofErr w:type="spellEnd"/>
      <w:r>
        <w:t xml:space="preserve">               </w:t>
      </w: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  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администрации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 В., тел. 4-30-87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</w:p>
    <w:p w:rsidR="00B31F8D" w:rsidRDefault="00B31F8D" w:rsidP="00B31F8D"/>
    <w:p w:rsidR="00B31F8D" w:rsidRDefault="00B31F8D" w:rsidP="00B31F8D"/>
    <w:p w:rsidR="00B31F8D" w:rsidRDefault="00B31F8D" w:rsidP="00B31F8D"/>
    <w:p w:rsidR="00B31F8D" w:rsidRDefault="00B31F8D" w:rsidP="00B31F8D">
      <w:pPr>
        <w:jc w:val="center"/>
      </w:pPr>
      <w:r w:rsidRPr="00D009D8">
        <w:t>Лист рассылки</w:t>
      </w:r>
    </w:p>
    <w:p w:rsidR="00B31F8D" w:rsidRPr="00D009D8" w:rsidRDefault="00B31F8D" w:rsidP="00B31F8D">
      <w:pPr>
        <w:jc w:val="center"/>
      </w:pPr>
    </w:p>
    <w:p w:rsidR="00B31F8D" w:rsidRDefault="00B31F8D" w:rsidP="00B31F8D">
      <w:pPr>
        <w:pStyle w:val="a8"/>
        <w:numPr>
          <w:ilvl w:val="0"/>
          <w:numId w:val="5"/>
        </w:numPr>
        <w:jc w:val="both"/>
      </w:pPr>
      <w:r>
        <w:t>Отдел ГО и ЧС Комитета по имуществу и ЖКХ администрации Киренского муниципального района</w:t>
      </w:r>
    </w:p>
    <w:p w:rsidR="00B31F8D" w:rsidRDefault="00B31F8D" w:rsidP="00B31F8D">
      <w:pPr>
        <w:jc w:val="both"/>
      </w:pPr>
    </w:p>
    <w:p w:rsidR="00F30F1C" w:rsidRDefault="00F30F1C">
      <w:pPr>
        <w:rPr>
          <w:b/>
        </w:rPr>
      </w:pPr>
    </w:p>
    <w:p w:rsidR="004B720C" w:rsidRDefault="004B720C" w:rsidP="00DA66AB"/>
    <w:p w:rsidR="003A28CC" w:rsidRDefault="003A28CC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016DCD">
      <w:pPr>
        <w:jc w:val="right"/>
      </w:pPr>
      <w:r>
        <w:lastRenderedPageBreak/>
        <w:t>Приложение № 1</w:t>
      </w:r>
    </w:p>
    <w:p w:rsidR="00016DCD" w:rsidRDefault="005515A1" w:rsidP="00016DCD">
      <w:pPr>
        <w:jc w:val="right"/>
      </w:pPr>
      <w:r>
        <w:t>Утвержден</w:t>
      </w:r>
      <w:r w:rsidR="00016DCD">
        <w:t xml:space="preserve"> </w:t>
      </w:r>
    </w:p>
    <w:p w:rsidR="00016DCD" w:rsidRDefault="00016DCD" w:rsidP="00016DCD">
      <w:pPr>
        <w:jc w:val="right"/>
      </w:pPr>
      <w:r>
        <w:t>Постановлением администрации</w:t>
      </w:r>
    </w:p>
    <w:p w:rsidR="00016DCD" w:rsidRDefault="00016DCD" w:rsidP="00016DCD">
      <w:pPr>
        <w:jc w:val="right"/>
      </w:pPr>
      <w:r>
        <w:t xml:space="preserve"> Киренского муниципального района</w:t>
      </w:r>
    </w:p>
    <w:p w:rsidR="00016DCD" w:rsidRDefault="00016DCD" w:rsidP="00016DCD">
      <w:pPr>
        <w:jc w:val="right"/>
      </w:pPr>
      <w:r>
        <w:t xml:space="preserve"> от </w:t>
      </w:r>
      <w:r w:rsidR="0021463B">
        <w:t>15</w:t>
      </w:r>
      <w:r>
        <w:t xml:space="preserve">.02.2022г. № </w:t>
      </w:r>
      <w:r w:rsidR="0021463B">
        <w:t>71</w:t>
      </w:r>
    </w:p>
    <w:p w:rsidR="00016DCD" w:rsidRDefault="00016DCD" w:rsidP="00016DCD">
      <w:pPr>
        <w:jc w:val="right"/>
      </w:pPr>
    </w:p>
    <w:p w:rsidR="00016DCD" w:rsidRPr="005515A1" w:rsidRDefault="00016DCD" w:rsidP="00016DCD">
      <w:pPr>
        <w:jc w:val="right"/>
      </w:pPr>
    </w:p>
    <w:p w:rsidR="005515A1" w:rsidRPr="005515A1" w:rsidRDefault="005515A1" w:rsidP="005515A1">
      <w:pPr>
        <w:pStyle w:val="60"/>
        <w:shd w:val="clear" w:color="auto" w:fill="auto"/>
        <w:spacing w:before="0" w:after="0"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515A1">
        <w:rPr>
          <w:rFonts w:ascii="Times New Roman" w:hAnsi="Times New Roman" w:cs="Times New Roman"/>
          <w:sz w:val="24"/>
          <w:szCs w:val="24"/>
        </w:rPr>
        <w:t>ПОРЯДОК</w:t>
      </w:r>
    </w:p>
    <w:p w:rsidR="005515A1" w:rsidRPr="005515A1" w:rsidRDefault="005515A1" w:rsidP="005515A1">
      <w:pPr>
        <w:pStyle w:val="60"/>
        <w:shd w:val="clear" w:color="auto" w:fill="auto"/>
        <w:spacing w:before="0" w:after="424"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515A1">
        <w:rPr>
          <w:rFonts w:ascii="Times New Roman" w:hAnsi="Times New Roman" w:cs="Times New Roman"/>
          <w:sz w:val="24"/>
          <w:szCs w:val="24"/>
        </w:rPr>
        <w:t>сбора и обмена информацией в области защиты населения и территорий от</w:t>
      </w:r>
      <w:r w:rsidRPr="005515A1">
        <w:rPr>
          <w:rFonts w:ascii="Times New Roman" w:hAnsi="Times New Roman" w:cs="Times New Roman"/>
          <w:sz w:val="24"/>
          <w:szCs w:val="24"/>
        </w:rPr>
        <w:br/>
        <w:t>чрезвычайных ситуаций природного и техногенного характера на</w:t>
      </w:r>
      <w:r w:rsidRPr="005515A1">
        <w:rPr>
          <w:rFonts w:ascii="Times New Roman" w:hAnsi="Times New Roman" w:cs="Times New Roman"/>
          <w:sz w:val="24"/>
          <w:szCs w:val="24"/>
        </w:rPr>
        <w:br/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Киренского</w:t>
      </w:r>
      <w:r w:rsidRPr="005515A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5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5515A1" w:rsidRPr="005515A1" w:rsidRDefault="005515A1" w:rsidP="005515A1">
      <w:pPr>
        <w:widowControl w:val="0"/>
        <w:tabs>
          <w:tab w:val="left" w:pos="744"/>
        </w:tabs>
        <w:spacing w:line="360" w:lineRule="auto"/>
        <w:jc w:val="both"/>
      </w:pPr>
      <w:proofErr w:type="gramStart"/>
      <w:r>
        <w:t>1.</w:t>
      </w:r>
      <w:r w:rsidRPr="005515A1">
        <w:t xml:space="preserve">Настоящий Порядок в соответствии с постановлением Правительства Российской Федерации от 24 марта 1997 года </w:t>
      </w:r>
      <w:r w:rsidRPr="005515A1">
        <w:rPr>
          <w:lang w:val="en-US" w:eastAsia="en-US" w:bidi="en-US"/>
        </w:rPr>
        <w:t>N</w:t>
      </w:r>
      <w:r w:rsidRPr="005515A1">
        <w:rPr>
          <w:lang w:eastAsia="en-US" w:bidi="en-US"/>
        </w:rPr>
        <w:t xml:space="preserve"> </w:t>
      </w:r>
      <w:r w:rsidRPr="005515A1">
        <w:t>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</w:t>
      </w:r>
      <w:proofErr w:type="gramEnd"/>
      <w:r w:rsidRPr="005515A1">
        <w:t xml:space="preserve"> территории </w:t>
      </w:r>
      <w:r>
        <w:t>Киренского</w:t>
      </w:r>
      <w:r w:rsidRPr="005515A1">
        <w:t xml:space="preserve"> муниципального </w:t>
      </w:r>
      <w:r>
        <w:t>района</w:t>
      </w:r>
      <w:r w:rsidRPr="005515A1">
        <w:t xml:space="preserve"> Иркутской области (далее - информация).</w:t>
      </w:r>
    </w:p>
    <w:p w:rsidR="005515A1" w:rsidRPr="005515A1" w:rsidRDefault="005515A1" w:rsidP="005515A1">
      <w:pPr>
        <w:widowControl w:val="0"/>
        <w:tabs>
          <w:tab w:val="left" w:pos="744"/>
        </w:tabs>
        <w:spacing w:line="360" w:lineRule="auto"/>
        <w:jc w:val="both"/>
      </w:pPr>
      <w:proofErr w:type="gramStart"/>
      <w:r>
        <w:t>2.</w:t>
      </w:r>
      <w:r w:rsidRPr="005515A1">
        <w:t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территориальных</w:t>
      </w:r>
      <w:proofErr w:type="gramEnd"/>
      <w:r w:rsidRPr="005515A1">
        <w:t xml:space="preserve"> </w:t>
      </w:r>
      <w:proofErr w:type="gramStart"/>
      <w:r w:rsidRPr="005515A1">
        <w:t>органов федеральных органов исполнительной власти, органов исполнительной власти субъектов Российской Федерации, органов местного самоуправления муниципальных образований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</w:t>
      </w:r>
      <w:proofErr w:type="gramEnd"/>
      <w:r w:rsidRPr="005515A1">
        <w:t xml:space="preserve"> ситуаций.</w:t>
      </w:r>
    </w:p>
    <w:p w:rsidR="005515A1" w:rsidRPr="005515A1" w:rsidRDefault="005515A1" w:rsidP="005515A1">
      <w:pPr>
        <w:widowControl w:val="0"/>
        <w:tabs>
          <w:tab w:val="left" w:pos="744"/>
        </w:tabs>
        <w:spacing w:line="360" w:lineRule="auto"/>
        <w:jc w:val="both"/>
      </w:pPr>
      <w:r>
        <w:t>3.</w:t>
      </w:r>
      <w:r w:rsidRPr="005515A1">
        <w:t>Сбор и обмен информацией осуществляются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5515A1" w:rsidRDefault="005515A1" w:rsidP="005515A1">
      <w:pPr>
        <w:widowControl w:val="0"/>
        <w:spacing w:line="360" w:lineRule="auto"/>
        <w:jc w:val="both"/>
      </w:pPr>
      <w:r>
        <w:t>4.</w:t>
      </w:r>
      <w:r w:rsidRPr="005515A1">
        <w:t xml:space="preserve">Городские и сельские поселения </w:t>
      </w:r>
      <w:r>
        <w:t>Киренского</w:t>
      </w:r>
      <w:r w:rsidRPr="005515A1">
        <w:t xml:space="preserve"> муниципального </w:t>
      </w:r>
      <w:r>
        <w:t xml:space="preserve">района </w:t>
      </w:r>
      <w:r w:rsidRPr="005515A1">
        <w:t>представляют информацию в муниципальное казённое учреждение «Единая дежурно-диспетчерская служба</w:t>
      </w:r>
      <w:r>
        <w:t xml:space="preserve"> – 112 Киренского района».</w:t>
      </w:r>
    </w:p>
    <w:p w:rsidR="005515A1" w:rsidRDefault="005515A1" w:rsidP="005515A1">
      <w:pPr>
        <w:widowControl w:val="0"/>
        <w:spacing w:line="360" w:lineRule="auto"/>
        <w:jc w:val="both"/>
      </w:pPr>
    </w:p>
    <w:p w:rsidR="005515A1" w:rsidRPr="005515A1" w:rsidRDefault="005515A1" w:rsidP="005515A1">
      <w:pPr>
        <w:widowControl w:val="0"/>
        <w:spacing w:line="360" w:lineRule="auto"/>
        <w:jc w:val="both"/>
      </w:pPr>
    </w:p>
    <w:p w:rsidR="005515A1" w:rsidRPr="005515A1" w:rsidRDefault="005515A1" w:rsidP="005515A1">
      <w:pPr>
        <w:widowControl w:val="0"/>
        <w:spacing w:line="360" w:lineRule="auto"/>
        <w:jc w:val="both"/>
      </w:pPr>
      <w:r>
        <w:t>5.</w:t>
      </w:r>
      <w:r w:rsidRPr="005515A1">
        <w:t xml:space="preserve">Сельские старосты на территории </w:t>
      </w:r>
      <w:r>
        <w:t>Киренского</w:t>
      </w:r>
      <w:r w:rsidRPr="005515A1">
        <w:t xml:space="preserve"> муниципального </w:t>
      </w:r>
      <w:r>
        <w:t>района</w:t>
      </w:r>
      <w:r w:rsidRPr="005515A1">
        <w:t xml:space="preserve"> осуществляют информационное взаимодействие по вопросам обеспечения защиты граждан от чрезвычайных ситуаций природного и техногенного характера с МКУ </w:t>
      </w:r>
      <w:r>
        <w:t>«ЕДДС-112</w:t>
      </w:r>
      <w:r w:rsidR="00FE22D7">
        <w:t xml:space="preserve"> Киренского рай</w:t>
      </w:r>
      <w:r>
        <w:t>она</w:t>
      </w:r>
      <w:r w:rsidR="00FE22D7">
        <w:t>»</w:t>
      </w:r>
      <w:r w:rsidRPr="005515A1">
        <w:t xml:space="preserve"> по телефону </w:t>
      </w:r>
      <w:r>
        <w:t>89643501259.</w:t>
      </w:r>
    </w:p>
    <w:p w:rsidR="005515A1" w:rsidRPr="005515A1" w:rsidRDefault="005515A1" w:rsidP="005515A1">
      <w:pPr>
        <w:widowControl w:val="0"/>
        <w:tabs>
          <w:tab w:val="left" w:pos="744"/>
        </w:tabs>
        <w:spacing w:line="360" w:lineRule="auto"/>
        <w:jc w:val="both"/>
      </w:pPr>
      <w:r>
        <w:t>6.</w:t>
      </w:r>
      <w:r w:rsidRPr="005515A1">
        <w:t xml:space="preserve">Организации представляют информацию в МКУ </w:t>
      </w:r>
      <w:r>
        <w:t xml:space="preserve">«ЕДДС-112 Киренского </w:t>
      </w:r>
      <w:r w:rsidR="00FE22D7">
        <w:t>района»</w:t>
      </w:r>
      <w:r w:rsidRPr="005515A1">
        <w:t>, а также в федеральный орган исполнительной власти, к сфере деятельности которого относится организация.</w:t>
      </w:r>
    </w:p>
    <w:p w:rsidR="005515A1" w:rsidRPr="005515A1" w:rsidRDefault="005515A1" w:rsidP="005515A1">
      <w:pPr>
        <w:widowControl w:val="0"/>
        <w:tabs>
          <w:tab w:val="left" w:pos="755"/>
        </w:tabs>
        <w:spacing w:line="360" w:lineRule="auto"/>
        <w:jc w:val="both"/>
      </w:pPr>
      <w:r>
        <w:t>7.</w:t>
      </w:r>
      <w:r w:rsidRPr="005515A1">
        <w:t xml:space="preserve">МКУ </w:t>
      </w:r>
      <w:r w:rsidR="00FE22D7">
        <w:t xml:space="preserve">«ЕДДС-112 Киренского района»  </w:t>
      </w:r>
      <w:r w:rsidRPr="005515A1">
        <w:t xml:space="preserve"> предоставляет информацию </w:t>
      </w:r>
      <w:r w:rsidR="00FE22D7">
        <w:t>начальнику отдела</w:t>
      </w:r>
      <w:r w:rsidRPr="005515A1">
        <w:t xml:space="preserve"> </w:t>
      </w:r>
      <w:r w:rsidR="00FE22D7">
        <w:t xml:space="preserve"> </w:t>
      </w:r>
      <w:r w:rsidRPr="005515A1">
        <w:t>по ГО и ЧС</w:t>
      </w:r>
      <w:r w:rsidR="00FE22D7">
        <w:t xml:space="preserve"> </w:t>
      </w:r>
      <w:r w:rsidRPr="005515A1">
        <w:t xml:space="preserve"> </w:t>
      </w:r>
      <w:r w:rsidR="00FE22D7">
        <w:t>а</w:t>
      </w:r>
      <w:r w:rsidRPr="005515A1">
        <w:t xml:space="preserve">дминистрации </w:t>
      </w:r>
      <w:r w:rsidR="00FE22D7">
        <w:t>Киренского</w:t>
      </w:r>
      <w:r w:rsidRPr="005515A1">
        <w:t xml:space="preserve"> муниципального </w:t>
      </w:r>
      <w:r w:rsidR="00FE22D7">
        <w:t>района</w:t>
      </w:r>
      <w:r w:rsidRPr="005515A1">
        <w:t xml:space="preserve"> и федеральное казенное учреждение «Центр управления в кризисных ситуациях Главного управления МЧС России по Иркутской области» (далее - ЦУКС).</w:t>
      </w:r>
    </w:p>
    <w:p w:rsidR="005515A1" w:rsidRPr="005515A1" w:rsidRDefault="005515A1" w:rsidP="005515A1">
      <w:pPr>
        <w:widowControl w:val="0"/>
        <w:tabs>
          <w:tab w:val="left" w:pos="755"/>
        </w:tabs>
        <w:spacing w:line="360" w:lineRule="auto"/>
        <w:jc w:val="both"/>
      </w:pPr>
      <w:proofErr w:type="gramStart"/>
      <w:r>
        <w:t>8.</w:t>
      </w:r>
      <w:r w:rsidRPr="005515A1">
        <w:t xml:space="preserve">Территориальные органы федеральных органов исполнительной власти, осуществляющие наблюдение и контроль за состоянием окружающей природной среды на территории </w:t>
      </w:r>
      <w:r w:rsidR="00FE22D7">
        <w:t>Киренского</w:t>
      </w:r>
      <w:r w:rsidRPr="005515A1">
        <w:t xml:space="preserve"> муниципального </w:t>
      </w:r>
      <w:r w:rsidR="00FE22D7">
        <w:t>района</w:t>
      </w:r>
      <w:r w:rsidRPr="005515A1">
        <w:t xml:space="preserve"> Иркутской области, обстановкой на потенциально опасных объектах и прилегающих к ним территориях, представляют информацию о прогнозируемых и возникших чрезвычайных ситуациях в МКУ</w:t>
      </w:r>
      <w:r w:rsidR="00FE22D7">
        <w:t xml:space="preserve"> «ЕДДС-112 Киренского района»</w:t>
      </w:r>
      <w:r w:rsidRPr="005515A1">
        <w:t xml:space="preserve"> </w:t>
      </w:r>
      <w:r w:rsidR="00FE22D7">
        <w:t xml:space="preserve"> </w:t>
      </w:r>
      <w:r w:rsidRPr="005515A1">
        <w:t xml:space="preserve"> и ЦУКС.</w:t>
      </w:r>
      <w:proofErr w:type="gramEnd"/>
    </w:p>
    <w:p w:rsidR="005515A1" w:rsidRPr="005515A1" w:rsidRDefault="005515A1" w:rsidP="005515A1">
      <w:pPr>
        <w:widowControl w:val="0"/>
        <w:tabs>
          <w:tab w:val="left" w:pos="774"/>
        </w:tabs>
        <w:spacing w:line="360" w:lineRule="auto"/>
        <w:jc w:val="both"/>
      </w:pPr>
      <w:r>
        <w:t>9.</w:t>
      </w:r>
      <w:r w:rsidRPr="005515A1">
        <w:t>Информация представляется в соответствии с критериями, формами и сроками, установленными Министерством Российской Федерации по делам гражданской обороны, чрезвычайным ситуациям и ликвидации последствий</w:t>
      </w:r>
      <w:r>
        <w:t xml:space="preserve"> стихийных бедствий.</w:t>
      </w:r>
    </w:p>
    <w:p w:rsidR="00016DCD" w:rsidRDefault="00016DCD" w:rsidP="00016DCD">
      <w:pPr>
        <w:jc w:val="right"/>
      </w:pPr>
    </w:p>
    <w:sectPr w:rsidR="00016DCD" w:rsidSect="008616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3B35"/>
    <w:multiLevelType w:val="multilevel"/>
    <w:tmpl w:val="4FE6C2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416C08"/>
    <w:multiLevelType w:val="multilevel"/>
    <w:tmpl w:val="259E66D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0204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D204C"/>
    <w:multiLevelType w:val="hybridMultilevel"/>
    <w:tmpl w:val="376C7A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628"/>
    <w:multiLevelType w:val="multilevel"/>
    <w:tmpl w:val="063457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903B4F"/>
    <w:multiLevelType w:val="multilevel"/>
    <w:tmpl w:val="0DD04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6DCD"/>
    <w:rsid w:val="00017C0B"/>
    <w:rsid w:val="0002187F"/>
    <w:rsid w:val="00032306"/>
    <w:rsid w:val="00034574"/>
    <w:rsid w:val="00035001"/>
    <w:rsid w:val="0004023D"/>
    <w:rsid w:val="000508D3"/>
    <w:rsid w:val="00055FF5"/>
    <w:rsid w:val="0006245B"/>
    <w:rsid w:val="00065B0D"/>
    <w:rsid w:val="00066AC9"/>
    <w:rsid w:val="00072164"/>
    <w:rsid w:val="000920D5"/>
    <w:rsid w:val="00093F3D"/>
    <w:rsid w:val="000A59CA"/>
    <w:rsid w:val="000A610D"/>
    <w:rsid w:val="000B1492"/>
    <w:rsid w:val="000B5254"/>
    <w:rsid w:val="000C5FE9"/>
    <w:rsid w:val="000C6B27"/>
    <w:rsid w:val="000C7871"/>
    <w:rsid w:val="000E47C8"/>
    <w:rsid w:val="000E514C"/>
    <w:rsid w:val="000F0BF4"/>
    <w:rsid w:val="000F547E"/>
    <w:rsid w:val="001032EF"/>
    <w:rsid w:val="001047FE"/>
    <w:rsid w:val="00114348"/>
    <w:rsid w:val="00120B28"/>
    <w:rsid w:val="00121385"/>
    <w:rsid w:val="00132898"/>
    <w:rsid w:val="00133F83"/>
    <w:rsid w:val="00135B0E"/>
    <w:rsid w:val="00142E66"/>
    <w:rsid w:val="001431EE"/>
    <w:rsid w:val="00143B2A"/>
    <w:rsid w:val="00150604"/>
    <w:rsid w:val="00151B9A"/>
    <w:rsid w:val="00151C44"/>
    <w:rsid w:val="00152416"/>
    <w:rsid w:val="00155AFF"/>
    <w:rsid w:val="00160627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5EE3"/>
    <w:rsid w:val="001D3D10"/>
    <w:rsid w:val="001E04CC"/>
    <w:rsid w:val="001E59F2"/>
    <w:rsid w:val="001F3229"/>
    <w:rsid w:val="001F3995"/>
    <w:rsid w:val="001F585A"/>
    <w:rsid w:val="001F7204"/>
    <w:rsid w:val="00212212"/>
    <w:rsid w:val="0021463B"/>
    <w:rsid w:val="00221DBC"/>
    <w:rsid w:val="002269DA"/>
    <w:rsid w:val="00227CCF"/>
    <w:rsid w:val="002355B0"/>
    <w:rsid w:val="002402E3"/>
    <w:rsid w:val="00241CA6"/>
    <w:rsid w:val="00244E08"/>
    <w:rsid w:val="0024579D"/>
    <w:rsid w:val="00246B36"/>
    <w:rsid w:val="002564C0"/>
    <w:rsid w:val="002749D7"/>
    <w:rsid w:val="00285E6D"/>
    <w:rsid w:val="0029571E"/>
    <w:rsid w:val="0029780E"/>
    <w:rsid w:val="002A318B"/>
    <w:rsid w:val="002B4899"/>
    <w:rsid w:val="002B537B"/>
    <w:rsid w:val="002C15CA"/>
    <w:rsid w:val="002C2448"/>
    <w:rsid w:val="002D42B0"/>
    <w:rsid w:val="002D69A0"/>
    <w:rsid w:val="002E1EDE"/>
    <w:rsid w:val="002E2B3E"/>
    <w:rsid w:val="002F0E66"/>
    <w:rsid w:val="002F0EBC"/>
    <w:rsid w:val="00306C4F"/>
    <w:rsid w:val="00306D09"/>
    <w:rsid w:val="0032252C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D538A"/>
    <w:rsid w:val="003D74AB"/>
    <w:rsid w:val="003E0A0C"/>
    <w:rsid w:val="003F6A90"/>
    <w:rsid w:val="00402C3C"/>
    <w:rsid w:val="00404D94"/>
    <w:rsid w:val="004054D9"/>
    <w:rsid w:val="00406A6E"/>
    <w:rsid w:val="00406B04"/>
    <w:rsid w:val="00412590"/>
    <w:rsid w:val="0041329B"/>
    <w:rsid w:val="00415622"/>
    <w:rsid w:val="00445531"/>
    <w:rsid w:val="00460ADA"/>
    <w:rsid w:val="004631F4"/>
    <w:rsid w:val="00465761"/>
    <w:rsid w:val="004700D1"/>
    <w:rsid w:val="00471C7B"/>
    <w:rsid w:val="004818AF"/>
    <w:rsid w:val="00485953"/>
    <w:rsid w:val="004902B8"/>
    <w:rsid w:val="00490A68"/>
    <w:rsid w:val="004A67C6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49DD"/>
    <w:rsid w:val="004F0056"/>
    <w:rsid w:val="00503503"/>
    <w:rsid w:val="0050648F"/>
    <w:rsid w:val="00517629"/>
    <w:rsid w:val="00520E01"/>
    <w:rsid w:val="005259AA"/>
    <w:rsid w:val="00530158"/>
    <w:rsid w:val="0053051E"/>
    <w:rsid w:val="005445F4"/>
    <w:rsid w:val="005515A1"/>
    <w:rsid w:val="00555A41"/>
    <w:rsid w:val="005640E6"/>
    <w:rsid w:val="00596B78"/>
    <w:rsid w:val="00596C41"/>
    <w:rsid w:val="005A2614"/>
    <w:rsid w:val="005B00EF"/>
    <w:rsid w:val="005C0632"/>
    <w:rsid w:val="005C5B6A"/>
    <w:rsid w:val="005D12FD"/>
    <w:rsid w:val="005E1CB0"/>
    <w:rsid w:val="005E59A9"/>
    <w:rsid w:val="005F2718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4F85"/>
    <w:rsid w:val="006B7021"/>
    <w:rsid w:val="006C119D"/>
    <w:rsid w:val="006C1510"/>
    <w:rsid w:val="006C766E"/>
    <w:rsid w:val="006E0AA6"/>
    <w:rsid w:val="006E0AC5"/>
    <w:rsid w:val="006E6282"/>
    <w:rsid w:val="006F0B3C"/>
    <w:rsid w:val="0070029A"/>
    <w:rsid w:val="00703B4E"/>
    <w:rsid w:val="00712692"/>
    <w:rsid w:val="007147D9"/>
    <w:rsid w:val="0072289B"/>
    <w:rsid w:val="00730662"/>
    <w:rsid w:val="00737ABC"/>
    <w:rsid w:val="00737BAB"/>
    <w:rsid w:val="00741813"/>
    <w:rsid w:val="007420A3"/>
    <w:rsid w:val="00746EF1"/>
    <w:rsid w:val="007472BB"/>
    <w:rsid w:val="00747A48"/>
    <w:rsid w:val="0075600E"/>
    <w:rsid w:val="00760A3B"/>
    <w:rsid w:val="007639C4"/>
    <w:rsid w:val="007669AB"/>
    <w:rsid w:val="00766BF5"/>
    <w:rsid w:val="0077742E"/>
    <w:rsid w:val="007817C5"/>
    <w:rsid w:val="00782131"/>
    <w:rsid w:val="00790408"/>
    <w:rsid w:val="00794EB7"/>
    <w:rsid w:val="00795BE5"/>
    <w:rsid w:val="007A7C2F"/>
    <w:rsid w:val="007B3FAA"/>
    <w:rsid w:val="007B5FDC"/>
    <w:rsid w:val="007B6F95"/>
    <w:rsid w:val="007D0F00"/>
    <w:rsid w:val="007D3CE0"/>
    <w:rsid w:val="007D457D"/>
    <w:rsid w:val="007E0491"/>
    <w:rsid w:val="007F0E14"/>
    <w:rsid w:val="007F2DB5"/>
    <w:rsid w:val="007F3BDE"/>
    <w:rsid w:val="00800BCB"/>
    <w:rsid w:val="008113E9"/>
    <w:rsid w:val="00814779"/>
    <w:rsid w:val="008149D9"/>
    <w:rsid w:val="00833789"/>
    <w:rsid w:val="008337E3"/>
    <w:rsid w:val="008449A6"/>
    <w:rsid w:val="00844ACC"/>
    <w:rsid w:val="00855078"/>
    <w:rsid w:val="0086164B"/>
    <w:rsid w:val="00863377"/>
    <w:rsid w:val="00872BA1"/>
    <w:rsid w:val="00873722"/>
    <w:rsid w:val="00873BCE"/>
    <w:rsid w:val="00882E75"/>
    <w:rsid w:val="0089570B"/>
    <w:rsid w:val="008A41D4"/>
    <w:rsid w:val="008A4E28"/>
    <w:rsid w:val="008A54D7"/>
    <w:rsid w:val="008A7DC6"/>
    <w:rsid w:val="008C2B7C"/>
    <w:rsid w:val="008C396D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67C4"/>
    <w:rsid w:val="00987A3D"/>
    <w:rsid w:val="009A2F04"/>
    <w:rsid w:val="009A31E5"/>
    <w:rsid w:val="009B00C1"/>
    <w:rsid w:val="009D1622"/>
    <w:rsid w:val="009E3C40"/>
    <w:rsid w:val="009F607D"/>
    <w:rsid w:val="009F63AC"/>
    <w:rsid w:val="009F6448"/>
    <w:rsid w:val="00A00437"/>
    <w:rsid w:val="00A01E70"/>
    <w:rsid w:val="00A0735F"/>
    <w:rsid w:val="00A21A96"/>
    <w:rsid w:val="00A22987"/>
    <w:rsid w:val="00A35C65"/>
    <w:rsid w:val="00A37F57"/>
    <w:rsid w:val="00A412B0"/>
    <w:rsid w:val="00A46DBF"/>
    <w:rsid w:val="00A52AE9"/>
    <w:rsid w:val="00A63015"/>
    <w:rsid w:val="00A6579C"/>
    <w:rsid w:val="00A710F7"/>
    <w:rsid w:val="00A721CE"/>
    <w:rsid w:val="00A73010"/>
    <w:rsid w:val="00A73586"/>
    <w:rsid w:val="00A73A33"/>
    <w:rsid w:val="00A938EF"/>
    <w:rsid w:val="00A94155"/>
    <w:rsid w:val="00A9770D"/>
    <w:rsid w:val="00A978A5"/>
    <w:rsid w:val="00AA22DE"/>
    <w:rsid w:val="00AA2388"/>
    <w:rsid w:val="00AA2F85"/>
    <w:rsid w:val="00AB0D86"/>
    <w:rsid w:val="00AB1043"/>
    <w:rsid w:val="00AB2E07"/>
    <w:rsid w:val="00AC048D"/>
    <w:rsid w:val="00AC761C"/>
    <w:rsid w:val="00AD67AB"/>
    <w:rsid w:val="00AE6356"/>
    <w:rsid w:val="00B015B6"/>
    <w:rsid w:val="00B05845"/>
    <w:rsid w:val="00B16B7C"/>
    <w:rsid w:val="00B20793"/>
    <w:rsid w:val="00B22B10"/>
    <w:rsid w:val="00B27AF2"/>
    <w:rsid w:val="00B31CDC"/>
    <w:rsid w:val="00B31F8D"/>
    <w:rsid w:val="00B3649C"/>
    <w:rsid w:val="00B37E89"/>
    <w:rsid w:val="00B45C3C"/>
    <w:rsid w:val="00B47F10"/>
    <w:rsid w:val="00B61E12"/>
    <w:rsid w:val="00B61FAA"/>
    <w:rsid w:val="00B70DCE"/>
    <w:rsid w:val="00B713FF"/>
    <w:rsid w:val="00B766E9"/>
    <w:rsid w:val="00B76D41"/>
    <w:rsid w:val="00B81775"/>
    <w:rsid w:val="00B8410E"/>
    <w:rsid w:val="00B9129A"/>
    <w:rsid w:val="00B942DC"/>
    <w:rsid w:val="00B9516E"/>
    <w:rsid w:val="00B96C2A"/>
    <w:rsid w:val="00BA3F34"/>
    <w:rsid w:val="00BB28D0"/>
    <w:rsid w:val="00BB5F3F"/>
    <w:rsid w:val="00BC174C"/>
    <w:rsid w:val="00BC6292"/>
    <w:rsid w:val="00BD7604"/>
    <w:rsid w:val="00BE2522"/>
    <w:rsid w:val="00BF207D"/>
    <w:rsid w:val="00BF5BF0"/>
    <w:rsid w:val="00BF7186"/>
    <w:rsid w:val="00C01752"/>
    <w:rsid w:val="00C04AAE"/>
    <w:rsid w:val="00C14E16"/>
    <w:rsid w:val="00C177E8"/>
    <w:rsid w:val="00C200FB"/>
    <w:rsid w:val="00C204E3"/>
    <w:rsid w:val="00C2190A"/>
    <w:rsid w:val="00C252ED"/>
    <w:rsid w:val="00C34234"/>
    <w:rsid w:val="00C355F3"/>
    <w:rsid w:val="00C449ED"/>
    <w:rsid w:val="00C63698"/>
    <w:rsid w:val="00C71A59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0517F"/>
    <w:rsid w:val="00D105ED"/>
    <w:rsid w:val="00D125F4"/>
    <w:rsid w:val="00D13A50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A76"/>
    <w:rsid w:val="00D87795"/>
    <w:rsid w:val="00D96D95"/>
    <w:rsid w:val="00D97770"/>
    <w:rsid w:val="00DA02AE"/>
    <w:rsid w:val="00DA22DA"/>
    <w:rsid w:val="00DA4627"/>
    <w:rsid w:val="00DA66AB"/>
    <w:rsid w:val="00DB5905"/>
    <w:rsid w:val="00DB73FB"/>
    <w:rsid w:val="00DC2645"/>
    <w:rsid w:val="00DC2CDD"/>
    <w:rsid w:val="00DC7C23"/>
    <w:rsid w:val="00DE772F"/>
    <w:rsid w:val="00DF0E3C"/>
    <w:rsid w:val="00DF238E"/>
    <w:rsid w:val="00DF60C5"/>
    <w:rsid w:val="00E015CB"/>
    <w:rsid w:val="00E0456A"/>
    <w:rsid w:val="00E1777A"/>
    <w:rsid w:val="00E36BCF"/>
    <w:rsid w:val="00E378F5"/>
    <w:rsid w:val="00E418EB"/>
    <w:rsid w:val="00E44737"/>
    <w:rsid w:val="00E47A34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97B3B"/>
    <w:rsid w:val="00EA371F"/>
    <w:rsid w:val="00EA43C2"/>
    <w:rsid w:val="00EB2C99"/>
    <w:rsid w:val="00EC6A0A"/>
    <w:rsid w:val="00EC6D5E"/>
    <w:rsid w:val="00ED1F79"/>
    <w:rsid w:val="00EE0454"/>
    <w:rsid w:val="00EE1BEF"/>
    <w:rsid w:val="00EE79C7"/>
    <w:rsid w:val="00EF1B11"/>
    <w:rsid w:val="00EF5D7C"/>
    <w:rsid w:val="00F0157D"/>
    <w:rsid w:val="00F118A5"/>
    <w:rsid w:val="00F12BF0"/>
    <w:rsid w:val="00F30F1C"/>
    <w:rsid w:val="00F40BC5"/>
    <w:rsid w:val="00F40E88"/>
    <w:rsid w:val="00F81780"/>
    <w:rsid w:val="00F81E00"/>
    <w:rsid w:val="00F92626"/>
    <w:rsid w:val="00F95033"/>
    <w:rsid w:val="00F95FAD"/>
    <w:rsid w:val="00F9638A"/>
    <w:rsid w:val="00F97CE1"/>
    <w:rsid w:val="00F97FB4"/>
    <w:rsid w:val="00FA3A2E"/>
    <w:rsid w:val="00FB1AED"/>
    <w:rsid w:val="00FB65E9"/>
    <w:rsid w:val="00FB7E14"/>
    <w:rsid w:val="00FC7834"/>
    <w:rsid w:val="00FD6C38"/>
    <w:rsid w:val="00FE04BF"/>
    <w:rsid w:val="00FE22D7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11">
    <w:name w:val="заголовок 1"/>
    <w:basedOn w:val="a"/>
    <w:next w:val="a"/>
    <w:rsid w:val="00016DCD"/>
    <w:pPr>
      <w:keepNext/>
      <w:autoSpaceDE w:val="0"/>
      <w:autoSpaceDN w:val="0"/>
      <w:outlineLvl w:val="0"/>
    </w:pPr>
    <w:rPr>
      <w:rFonts w:ascii="Arial" w:hAnsi="Arial" w:cs="Arial"/>
    </w:rPr>
  </w:style>
  <w:style w:type="character" w:customStyle="1" w:styleId="21">
    <w:name w:val="Заголовок №2"/>
    <w:basedOn w:val="a0"/>
    <w:rsid w:val="0001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01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01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No Spacing"/>
    <w:uiPriority w:val="1"/>
    <w:qFormat/>
    <w:rsid w:val="00016DCD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"/>
    <w:basedOn w:val="a0"/>
    <w:rsid w:val="0001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5515A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5515A1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15A1"/>
    <w:pPr>
      <w:widowControl w:val="0"/>
      <w:shd w:val="clear" w:color="auto" w:fill="FFFFFF"/>
      <w:spacing w:before="660" w:after="480" w:line="274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597A-C078-4525-BCA5-0391AA34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Кармадонова Анастасия </cp:lastModifiedBy>
  <cp:revision>22</cp:revision>
  <cp:lastPrinted>2022-02-04T04:12:00Z</cp:lastPrinted>
  <dcterms:created xsi:type="dcterms:W3CDTF">2020-10-22T02:47:00Z</dcterms:created>
  <dcterms:modified xsi:type="dcterms:W3CDTF">2022-03-22T07:25:00Z</dcterms:modified>
</cp:coreProperties>
</file>