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6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D5905" w:rsidRPr="00B2789E" w:rsidTr="00AD5905">
        <w:tc>
          <w:tcPr>
            <w:tcW w:w="9570" w:type="dxa"/>
          </w:tcPr>
          <w:p w:rsidR="00AD5905" w:rsidRDefault="00AD5905" w:rsidP="00EA4E7F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1D70E1">
              <w:fldChar w:fldCharType="begin"/>
            </w:r>
            <w:r w:rsidR="001D70E1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70E1">
              <w:fldChar w:fldCharType="separate"/>
            </w:r>
            <w:r w:rsidR="003C1D8D">
              <w:fldChar w:fldCharType="begin"/>
            </w:r>
            <w:r w:rsidR="003C1D8D">
              <w:instrText xml:space="preserve"> INCLUDEPICTURE  "\\\\192.168.27.193\\1\\орготдел\\Веретнова И.П\\Форма\\Черемховский р-н - герб 1.gif" \* MERGEFORMATINET </w:instrText>
            </w:r>
            <w:r w:rsidR="003C1D8D">
              <w:fldChar w:fldCharType="separate"/>
            </w:r>
            <w:r w:rsidR="00806369">
              <w:fldChar w:fldCharType="begin"/>
            </w:r>
            <w:r w:rsidR="00806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806369">
              <w:fldChar w:fldCharType="separate"/>
            </w:r>
            <w:r w:rsidR="003609C3">
              <w:fldChar w:fldCharType="begin"/>
            </w:r>
            <w:r w:rsidR="003609C3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09C3">
              <w:fldChar w:fldCharType="separate"/>
            </w:r>
            <w:r w:rsidR="0091384D">
              <w:fldChar w:fldCharType="begin"/>
            </w:r>
            <w:r w:rsidR="0091384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384D">
              <w:fldChar w:fldCharType="separate"/>
            </w:r>
            <w:r w:rsidR="002B27A5">
              <w:fldChar w:fldCharType="begin"/>
            </w:r>
            <w:r w:rsidR="002B27A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7A5">
              <w:fldChar w:fldCharType="separate"/>
            </w:r>
            <w:r w:rsidR="00F3562D">
              <w:fldChar w:fldCharType="begin"/>
            </w:r>
            <w:r w:rsidR="00F3562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3562D">
              <w:fldChar w:fldCharType="separate"/>
            </w:r>
            <w:r w:rsidR="00D16CFA">
              <w:fldChar w:fldCharType="begin"/>
            </w:r>
            <w:r w:rsidR="00D16C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16CFA">
              <w:fldChar w:fldCharType="separate"/>
            </w:r>
            <w:r w:rsidR="003D4091">
              <w:fldChar w:fldCharType="begin"/>
            </w:r>
            <w:r w:rsidR="003D4091">
              <w:instrText xml:space="preserve"> </w:instrText>
            </w:r>
            <w:r w:rsidR="003D4091">
              <w:instrText>INCLUDEPICTURE  "\\\\192.168.27.193\\1\\орготдел\\Веретнова И.П\\Форма\\Черемховский р-н - герб 1.gif" \* MERGEFORMATINET</w:instrText>
            </w:r>
            <w:r w:rsidR="003D4091">
              <w:instrText xml:space="preserve"> </w:instrText>
            </w:r>
            <w:r w:rsidR="003D4091">
              <w:fldChar w:fldCharType="separate"/>
            </w:r>
            <w:r w:rsidR="00EA4E7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3D4091">
              <w:fldChar w:fldCharType="end"/>
            </w:r>
            <w:r w:rsidR="00D16CFA">
              <w:fldChar w:fldCharType="end"/>
            </w:r>
            <w:r w:rsidR="00F3562D">
              <w:fldChar w:fldCharType="end"/>
            </w:r>
            <w:r w:rsidR="002B27A5">
              <w:fldChar w:fldCharType="end"/>
            </w:r>
            <w:r w:rsidR="0091384D">
              <w:fldChar w:fldCharType="end"/>
            </w:r>
            <w:r w:rsidR="003609C3">
              <w:fldChar w:fldCharType="end"/>
            </w:r>
            <w:r w:rsidR="00806369">
              <w:fldChar w:fldCharType="end"/>
            </w:r>
            <w:r w:rsidR="003C1D8D">
              <w:fldChar w:fldCharType="end"/>
            </w:r>
            <w:r w:rsidR="001D70E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AD5905" w:rsidRPr="00B2789E" w:rsidTr="00AD5905">
        <w:tc>
          <w:tcPr>
            <w:tcW w:w="9570" w:type="dxa"/>
          </w:tcPr>
          <w:p w:rsidR="00AD5905" w:rsidRPr="00F77417" w:rsidRDefault="00AD5905" w:rsidP="00EA4E7F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AD5905" w:rsidRPr="00B2789E" w:rsidTr="00AD5905">
        <w:tc>
          <w:tcPr>
            <w:tcW w:w="9570" w:type="dxa"/>
          </w:tcPr>
          <w:p w:rsidR="00AD5905" w:rsidRPr="00B61CE0" w:rsidRDefault="00AD5905" w:rsidP="00EA4E7F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AD5905" w:rsidRDefault="00AD5905" w:rsidP="00EA4E7F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AD5905" w:rsidRPr="00AA7C0B" w:rsidRDefault="00AD5905" w:rsidP="00EA4E7F">
            <w:pPr>
              <w:widowControl w:val="0"/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AD5905" w:rsidRPr="00387D6B" w:rsidRDefault="00AD5905" w:rsidP="00EA4E7F">
            <w:pPr>
              <w:pStyle w:val="3"/>
              <w:keepNext w:val="0"/>
              <w:widowControl w:val="0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AD5905" w:rsidRPr="008309E0" w:rsidRDefault="00AD5905" w:rsidP="00EA4E7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C0B" w:rsidRPr="00B2789E" w:rsidRDefault="00AA7C0B" w:rsidP="00EA4E7F">
      <w:pPr>
        <w:widowControl w:val="0"/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EA4E7F" w:rsidTr="00502BD9">
        <w:tc>
          <w:tcPr>
            <w:tcW w:w="4785" w:type="dxa"/>
          </w:tcPr>
          <w:p w:rsidR="00AA7C0B" w:rsidRPr="00EA4E7F" w:rsidRDefault="00EA4E7F" w:rsidP="00EA4E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  <w:tc>
          <w:tcPr>
            <w:tcW w:w="4683" w:type="dxa"/>
          </w:tcPr>
          <w:p w:rsidR="00AA7C0B" w:rsidRPr="00EA4E7F" w:rsidRDefault="00AA7C0B" w:rsidP="00EA4E7F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A4E7F" w:rsidRPr="00EA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832-п</w:t>
            </w:r>
          </w:p>
        </w:tc>
      </w:tr>
      <w:tr w:rsidR="00AA7C0B" w:rsidRPr="00B2789E" w:rsidTr="00502BD9">
        <w:tc>
          <w:tcPr>
            <w:tcW w:w="9468" w:type="dxa"/>
            <w:gridSpan w:val="2"/>
          </w:tcPr>
          <w:p w:rsidR="00AA7C0B" w:rsidRPr="00EA4E7F" w:rsidRDefault="00AA7C0B" w:rsidP="00EA4E7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A4E7F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:rsidR="007727B4" w:rsidRDefault="007727B4" w:rsidP="00EA4E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51207" w:rsidRDefault="007727B4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A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создании межведомственной рабочей группы по внедрению персонифицированного финансирования дополнительного образования детей в Черемховском райо</w:t>
      </w:r>
      <w:r w:rsidR="00EA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муниципальном образовании</w:t>
      </w:r>
    </w:p>
    <w:p w:rsidR="007727B4" w:rsidRPr="00A51207" w:rsidRDefault="007727B4" w:rsidP="00EA4E7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FE1229" w:rsidRDefault="00DA527B" w:rsidP="00EA4E7F">
      <w:pPr>
        <w:pStyle w:val="2"/>
        <w:keepNext w:val="0"/>
        <w:keepLines w:val="0"/>
        <w:widowControl w:val="0"/>
        <w:shd w:val="clear" w:color="auto" w:fill="FFFFFF"/>
        <w:spacing w:before="0" w:after="255" w:line="3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D14A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мероприятий федерального проекта «Успех каждого ребенка» национального проекта «Образование», утвержденного протоколом президиума Совета </w:t>
      </w:r>
      <w:r w:rsidR="002B51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Президенте Российской Федерации по стратегическому развитию и национальным проектам от 03.09.2018 № 10, Паспорта приоритетного проекта «Доступное дополнительное образование для детей», </w:t>
      </w:r>
      <w:r w:rsidR="00D14A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утвержденного протоколом президиума Совета при Президенте Российской Федерации по стратегическому развитию и национальным проектам от 30.11.2016 № 11</w:t>
      </w:r>
      <w:r w:rsidR="00605670" w:rsidRPr="006056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14A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регионального проекта «Успех каждого ребенка</w:t>
      </w:r>
      <w:r w:rsidR="00FE12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14A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утвержденного первым заместителем </w:t>
      </w:r>
      <w:bookmarkStart w:id="0" w:name="_GoBack"/>
      <w:bookmarkEnd w:id="0"/>
      <w:r w:rsidR="00D14A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Губернатора Иркутской области – Председателем Правительства Иркутской области 14.12.2018, во исполнение приказа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детей», распоряжения Правительства Иркутской области от 04.07.2019 № 460-рп «О внедрении целевой модели развития региональной системы дополнительного образования детей в Иркутской области»,  </w:t>
      </w:r>
      <w:r w:rsidR="00334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</w:t>
      </w:r>
      <w:r w:rsidR="007727B4" w:rsidRPr="006056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891AF4" w:rsidRDefault="007727B4" w:rsidP="00EA4E7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727B4" w:rsidRPr="00891AF4" w:rsidRDefault="007727B4" w:rsidP="00EA4E7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17" w:rsidRDefault="007727B4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</w:t>
      </w:r>
      <w:r w:rsidR="003345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Черемховском районном муниципальном образовании</w:t>
      </w:r>
      <w:r w:rsidR="00FE1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229" w:rsidRDefault="007727B4" w:rsidP="00EA4E7F">
      <w:pPr>
        <w:widowControl w:val="0"/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D757D" w:rsidRDefault="00FD757D" w:rsidP="00EA4E7F">
      <w:pPr>
        <w:widowControl w:val="0"/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3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муниципальной</w:t>
      </w:r>
      <w:r w:rsidR="003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рабочей групп</w:t>
      </w:r>
      <w:r w:rsidR="003345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системы персонифицированного финансирования дополнительного образования детей в Черемховском районном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(приложение № 1). </w:t>
      </w:r>
    </w:p>
    <w:p w:rsidR="00C2184B" w:rsidRDefault="00FD757D" w:rsidP="00EA4E7F">
      <w:pPr>
        <w:widowControl w:val="0"/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3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муниципальной</w:t>
      </w:r>
      <w:r w:rsidR="003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системы </w:t>
      </w:r>
      <w:r w:rsidR="00C2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 дополнительного образования детей в Черемховском районном муниципальном образовании (приложение № 2).</w:t>
      </w:r>
    </w:p>
    <w:p w:rsidR="007727B4" w:rsidRDefault="00C2184B" w:rsidP="00EA4E7F">
      <w:pPr>
        <w:widowControl w:val="0"/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организационной работы администрации Черемховского районного муниципального образования </w:t>
      </w:r>
      <w:r w:rsidR="007727B4"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231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BC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Коломеец)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F4" w:rsidRPr="00AD5A1A" w:rsidRDefault="00891AF4" w:rsidP="00EA4E7F">
      <w:pPr>
        <w:widowControl w:val="0"/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33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DC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33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891AF4" w:rsidP="00EA4E7F">
      <w:pPr>
        <w:widowControl w:val="0"/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772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по социальным вопросам Е.А. </w:t>
      </w:r>
      <w:proofErr w:type="spellStart"/>
      <w:r w:rsidR="003B6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EA4E7F">
      <w:pPr>
        <w:widowControl w:val="0"/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EA4E7F">
      <w:pPr>
        <w:widowControl w:val="0"/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E7F" w:rsidRDefault="008E5659" w:rsidP="00EA4E7F">
      <w:pPr>
        <w:widowControl w:val="0"/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>айона</w:t>
      </w:r>
      <w:r w:rsidR="00EA4E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</w:t>
      </w:r>
      <w:r w:rsidR="00EA4E7F">
        <w:rPr>
          <w:rFonts w:ascii="Times New Roman" w:hAnsi="Times New Roman" w:cs="Times New Roman"/>
          <w:sz w:val="28"/>
        </w:rPr>
        <w:t>ч</w:t>
      </w:r>
      <w:proofErr w:type="spellEnd"/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P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A4E7F" w:rsidRDefault="00EA4E7F" w:rsidP="00EA4E7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2E48F9" w:rsidRDefault="002E48F9" w:rsidP="00EA4E7F">
      <w:pPr>
        <w:widowControl w:val="0"/>
        <w:tabs>
          <w:tab w:val="left" w:pos="7710"/>
        </w:tabs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E48F9" w:rsidRDefault="002E48F9" w:rsidP="00EA4E7F">
      <w:pPr>
        <w:widowControl w:val="0"/>
        <w:tabs>
          <w:tab w:val="left" w:pos="7710"/>
        </w:tabs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Calibri" w:eastAsia="Times New Roman" w:hAnsi="Calibri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2E48F9" w:rsidRPr="00E00398" w:rsidRDefault="002E48F9" w:rsidP="00EA4E7F">
      <w:pPr>
        <w:widowControl w:val="0"/>
        <w:tabs>
          <w:tab w:val="left" w:pos="7710"/>
        </w:tabs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2E48F9" w:rsidRDefault="002E48F9" w:rsidP="00EA4E7F">
      <w:pPr>
        <w:widowControl w:val="0"/>
        <w:spacing w:after="0" w:line="240" w:lineRule="auto"/>
        <w:ind w:left="5387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E48F9" w:rsidRDefault="00EA4E7F" w:rsidP="00EA4E7F">
      <w:pPr>
        <w:widowControl w:val="0"/>
        <w:spacing w:after="0" w:line="240" w:lineRule="auto"/>
        <w:ind w:left="5387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30.12.2019 № 832-п</w:t>
      </w:r>
    </w:p>
    <w:p w:rsidR="002E48F9" w:rsidRPr="00EA4E7F" w:rsidRDefault="002E48F9" w:rsidP="00EA4E7F">
      <w:pPr>
        <w:widowControl w:val="0"/>
        <w:tabs>
          <w:tab w:val="left" w:pos="3885"/>
        </w:tabs>
        <w:spacing w:after="0" w:line="240" w:lineRule="auto"/>
      </w:pPr>
    </w:p>
    <w:p w:rsidR="002E48F9" w:rsidRPr="00EA4E7F" w:rsidRDefault="00EA4E7F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A4E7F" w:rsidRDefault="002E48F9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межведомственной рабочей группе по внедрению системы</w:t>
      </w:r>
    </w:p>
    <w:p w:rsidR="00EA4E7F" w:rsidRDefault="002E48F9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 дополнительного образования детей в</w:t>
      </w:r>
    </w:p>
    <w:p w:rsidR="002E48F9" w:rsidRPr="00EA4E7F" w:rsidRDefault="002E48F9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Черемховском районном муниципальном образовании</w:t>
      </w:r>
    </w:p>
    <w:p w:rsidR="002E48F9" w:rsidRPr="00EA4E7F" w:rsidRDefault="002E48F9" w:rsidP="00EA4E7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Муниципальная межведомственная рабочая группа по внедрению системы персонифицированного финансирования дополнительного образования детей в Черемховском районном муниципальном образовании (далее -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первым заместителем Губернатора Иркутской области – Председателем Правительства Иркутской области </w:t>
      </w:r>
      <w:proofErr w:type="spellStart"/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Болотовым</w:t>
      </w:r>
      <w:proofErr w:type="spellEnd"/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14.12.2018.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Черемховском районном муниципальном образовании, организация взаимодействия органов администрации Черемховского районного муниципального образования  с органами исполнительной власти Иркутской области и муниципальными учреждениями Черемховского районного муниципального образования по внедрению системы персонифицированного финансирования дополнительного образования детей.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Уставом Черемховского районного муниципального образования и настоящим Положением.</w:t>
      </w:r>
    </w:p>
    <w:p w:rsidR="002E48F9" w:rsidRPr="00EA4E7F" w:rsidRDefault="002E48F9" w:rsidP="00EA4E7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Задачи и полномочия рабочей группы</w:t>
      </w:r>
    </w:p>
    <w:p w:rsidR="002E48F9" w:rsidRPr="00EA4E7F" w:rsidRDefault="002E48F9" w:rsidP="00EA4E7F">
      <w:pPr>
        <w:widowControl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рабочей группы являются: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обеспечение согласованных действий органов исполнительной власти </w:t>
      </w: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области, органов администрации Черемховского районного муниципального образования (далее - администрации), муниципальных учреждений Черемховского района по внедрению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определение механизмов внедрения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выполнения возложенных задач рабочая группа обладает следующими полномочиями: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предложения по внедрению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9" w:rsidRPr="00EA4E7F" w:rsidRDefault="002E48F9" w:rsidP="00EA4E7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рабочей группы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Рабочая группа в соответствии с возложенными на нее задачами имеет право: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запрашивать, получать и анализировать материалы, сведения и документы от органов исполнительной власти области, органов местного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приглашать на заседания рабочей группы должностных лиц администрации Черемховского районного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2E48F9" w:rsidRPr="00EA4E7F" w:rsidRDefault="002E48F9" w:rsidP="00EA4E7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IV. Состав и порядок работы рабочей группы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Рабочая группа формируется в составе руководителя, заместителя руководителя, секретаря и постоянных членов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Персональный состав рабочей группы с одновременным назначением его руководителя, заместителя руководителя, секретаря утверждается постановлением администрации Черемховского районного муниципального образования.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Иркутской области, администрации, организаций, участвующих во внедрении системы персонифицированного финансирования дополнительного образования детей.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Возглавляет рабочую группу и осуществляет руководство ее работой руководитель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рабочей группы принимают личное участие в заседаниях или направляют уполномоченных ими лиц.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 месте, дате и времени заседания члены рабочей группы уведомляются секретарем не позднее чем за 5 дней до начала его работы.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Заседание рабочей группы считается правомочным, если на нем присутствуют не менее половины от общего числа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Решения рабочей группы могут служить основанием для подготовки нормативных правовых актов Черемховского районного муниципального образования по вопросам внедрения системы персонифицированного финансирования дополнительного образования детей.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8F9" w:rsidRPr="00EA4E7F" w:rsidRDefault="002E48F9" w:rsidP="00EA4E7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Обязанности рабочей группы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Руководитель рабочей группы: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планирует, организует, руководит деятельностью рабочей группы и распределяет обязанности между ее членами;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ведет заседания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определяет дату проведения очередных и внеочередных заседаний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повестку дня заседания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подписывает протокол заседания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контролирует исполнение принятых рабочей группой решений;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совершает иные действия по организации и обеспечению деятельности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Делопроизводство рабочей группы организуется и ведется секретарем. Секретарь рабочей группы: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свою деятельность под началом руководителя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обеспечивает организационную подготовку проведения заседания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обеспечивает подготовку материалов для рассмотрения на заседании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извещает членов рабочей группы о дате, времени, месте проведения заседания и его повестке, обеспечивает их необходимыми материалами; 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ведет и оформляет протокол заседания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Члены рабочей группы: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обладают равными правами при обсуждении рассматриваемых на заседаниях вопросов и голосовании при принятии решений;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обязаны объективно и всесторонне изучить вопросы при принятии решений.</w:t>
      </w:r>
    </w:p>
    <w:p w:rsidR="002E48F9" w:rsidRPr="00EA4E7F" w:rsidRDefault="002E48F9" w:rsidP="00EA4E7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Ответственность членов рабочей группы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Ответственность за оформление и хранение документов рабочей группы возлагается на секретаря рабочей группы.</w:t>
      </w:r>
    </w:p>
    <w:p w:rsidR="002E48F9" w:rsidRPr="00EA4E7F" w:rsidRDefault="002E48F9" w:rsidP="00EA4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2E48F9" w:rsidRPr="00EA4E7F" w:rsidRDefault="002E48F9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E7F" w:rsidRPr="00EA4E7F" w:rsidRDefault="00EA4E7F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E7F" w:rsidRPr="00EA4E7F" w:rsidRDefault="00EA4E7F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E7F" w:rsidRPr="00EA4E7F" w:rsidRDefault="00EA4E7F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E7F" w:rsidRPr="00EA4E7F" w:rsidRDefault="00EA4E7F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E7F" w:rsidRDefault="00EA4E7F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E7F" w:rsidRDefault="00EA4E7F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E7F" w:rsidRPr="00EA4E7F" w:rsidRDefault="00EA4E7F" w:rsidP="00EA4E7F">
      <w:pPr>
        <w:widowControl w:val="0"/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8F9" w:rsidRPr="00EA4E7F" w:rsidRDefault="002E48F9" w:rsidP="00EA4E7F">
      <w:pPr>
        <w:widowControl w:val="0"/>
        <w:tabs>
          <w:tab w:val="left" w:pos="7710"/>
        </w:tabs>
        <w:spacing w:after="0"/>
        <w:ind w:left="5529"/>
        <w:rPr>
          <w:rFonts w:ascii="Times New Roman" w:hAnsi="Times New Roman"/>
          <w:sz w:val="24"/>
          <w:szCs w:val="24"/>
        </w:rPr>
      </w:pPr>
      <w:r w:rsidRPr="00EA4E7F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2E48F9" w:rsidRPr="00EA4E7F" w:rsidRDefault="002E48F9" w:rsidP="00EA4E7F">
      <w:pPr>
        <w:widowControl w:val="0"/>
        <w:tabs>
          <w:tab w:val="left" w:pos="7710"/>
        </w:tabs>
        <w:spacing w:after="0"/>
        <w:ind w:left="5529"/>
        <w:rPr>
          <w:rFonts w:ascii="Times New Roman" w:hAnsi="Times New Roman"/>
          <w:sz w:val="24"/>
          <w:szCs w:val="24"/>
        </w:rPr>
      </w:pPr>
      <w:r w:rsidRPr="00EA4E7F">
        <w:rPr>
          <w:rFonts w:ascii="Times New Roman" w:hAnsi="Times New Roman"/>
          <w:sz w:val="24"/>
          <w:szCs w:val="24"/>
        </w:rPr>
        <w:t>к постановлению</w:t>
      </w:r>
      <w:r w:rsidRPr="00EA4E7F">
        <w:rPr>
          <w:rFonts w:ascii="Calibri" w:eastAsia="Times New Roman" w:hAnsi="Calibri"/>
          <w:lang w:eastAsia="ru-RU"/>
        </w:rPr>
        <w:t xml:space="preserve"> </w:t>
      </w:r>
      <w:r w:rsidRPr="00EA4E7F">
        <w:rPr>
          <w:rFonts w:ascii="Times New Roman" w:hAnsi="Times New Roman"/>
          <w:sz w:val="24"/>
          <w:szCs w:val="24"/>
        </w:rPr>
        <w:t>администрации</w:t>
      </w:r>
    </w:p>
    <w:p w:rsidR="002E48F9" w:rsidRPr="00EA4E7F" w:rsidRDefault="002E48F9" w:rsidP="00EA4E7F">
      <w:pPr>
        <w:widowControl w:val="0"/>
        <w:tabs>
          <w:tab w:val="left" w:pos="7710"/>
        </w:tabs>
        <w:spacing w:after="0"/>
        <w:ind w:left="5529"/>
        <w:rPr>
          <w:rFonts w:ascii="Times New Roman" w:hAnsi="Times New Roman"/>
          <w:sz w:val="24"/>
          <w:szCs w:val="24"/>
        </w:rPr>
      </w:pPr>
      <w:r w:rsidRPr="00EA4E7F">
        <w:rPr>
          <w:rFonts w:ascii="Times New Roman" w:hAnsi="Times New Roman"/>
          <w:sz w:val="24"/>
          <w:szCs w:val="24"/>
        </w:rPr>
        <w:t>Черемховского районного</w:t>
      </w:r>
    </w:p>
    <w:p w:rsidR="002E48F9" w:rsidRPr="00EA4E7F" w:rsidRDefault="002E48F9" w:rsidP="00EA4E7F">
      <w:pPr>
        <w:widowControl w:val="0"/>
        <w:spacing w:after="0" w:line="240" w:lineRule="auto"/>
        <w:ind w:left="5529" w:right="424"/>
        <w:rPr>
          <w:rFonts w:ascii="Times New Roman" w:hAnsi="Times New Roman"/>
          <w:sz w:val="24"/>
          <w:szCs w:val="24"/>
        </w:rPr>
      </w:pPr>
      <w:r w:rsidRPr="00EA4E7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E48F9" w:rsidRPr="00EA4E7F" w:rsidRDefault="00EA4E7F" w:rsidP="00EA4E7F">
      <w:pPr>
        <w:widowControl w:val="0"/>
        <w:spacing w:after="0" w:line="240" w:lineRule="auto"/>
        <w:ind w:left="5529" w:right="424"/>
        <w:rPr>
          <w:rFonts w:ascii="Times New Roman" w:hAnsi="Times New Roman"/>
          <w:sz w:val="24"/>
          <w:szCs w:val="24"/>
        </w:rPr>
      </w:pPr>
      <w:r w:rsidRPr="00EA4E7F">
        <w:rPr>
          <w:rFonts w:ascii="Times New Roman" w:hAnsi="Times New Roman"/>
          <w:sz w:val="24"/>
          <w:szCs w:val="24"/>
        </w:rPr>
        <w:t>от 30.12.2019 № 832-п</w:t>
      </w:r>
    </w:p>
    <w:p w:rsidR="002E48F9" w:rsidRPr="00EA4E7F" w:rsidRDefault="002E48F9" w:rsidP="00EA4E7F">
      <w:pPr>
        <w:widowControl w:val="0"/>
        <w:tabs>
          <w:tab w:val="left" w:pos="3885"/>
        </w:tabs>
        <w:spacing w:after="0" w:line="240" w:lineRule="auto"/>
      </w:pPr>
    </w:p>
    <w:p w:rsidR="002E48F9" w:rsidRPr="00EA4E7F" w:rsidRDefault="00EA4E7F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2E48F9" w:rsidRPr="00EA4E7F" w:rsidRDefault="002E48F9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A4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r w:rsidRPr="00EA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по внедрению системы персонифицированного финансирования дополнительного образования детей в Черемховском районном муниципальном образовании</w:t>
      </w:r>
    </w:p>
    <w:p w:rsidR="002E48F9" w:rsidRPr="00EA4E7F" w:rsidRDefault="002E48F9" w:rsidP="00EA4E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6089"/>
      </w:tblGrid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ИФО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E48F9" w:rsidRPr="00EA4E7F" w:rsidTr="00AA6267">
        <w:tc>
          <w:tcPr>
            <w:tcW w:w="9633" w:type="dxa"/>
            <w:gridSpan w:val="3"/>
          </w:tcPr>
          <w:p w:rsidR="002E48F9" w:rsidRPr="00EA4E7F" w:rsidRDefault="002E48F9" w:rsidP="00EA4E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группы: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sz w:val="24"/>
                <w:szCs w:val="24"/>
              </w:rPr>
            </w:pPr>
            <w:r w:rsidRPr="00EA4E7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Манзула</w:t>
            </w:r>
            <w:proofErr w:type="spellEnd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2E48F9" w:rsidRPr="00EA4E7F" w:rsidTr="00AA6267">
        <w:tc>
          <w:tcPr>
            <w:tcW w:w="9633" w:type="dxa"/>
            <w:gridSpan w:val="3"/>
          </w:tcPr>
          <w:p w:rsidR="002E48F9" w:rsidRPr="00EA4E7F" w:rsidRDefault="002E48F9" w:rsidP="00EA4E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sz w:val="24"/>
                <w:szCs w:val="24"/>
              </w:rPr>
            </w:pPr>
            <w:r w:rsidRPr="00EA4E7F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Г.С. 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Черемховского районного муниципального образования</w:t>
            </w:r>
          </w:p>
        </w:tc>
      </w:tr>
      <w:tr w:rsidR="002E48F9" w:rsidRPr="00EA4E7F" w:rsidTr="00AA6267">
        <w:tc>
          <w:tcPr>
            <w:tcW w:w="9633" w:type="dxa"/>
            <w:gridSpan w:val="3"/>
          </w:tcPr>
          <w:p w:rsidR="002E48F9" w:rsidRPr="00EA4E7F" w:rsidRDefault="002E48F9" w:rsidP="00EA4E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Степанова О.Ю.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Методист муниципального казенного учреждения «Центр развития образования» (МКУ «ЦРО») (по согласованию)</w:t>
            </w:r>
          </w:p>
        </w:tc>
      </w:tr>
      <w:tr w:rsidR="002E48F9" w:rsidRPr="00EA4E7F" w:rsidTr="00AA6267">
        <w:trPr>
          <w:trHeight w:val="172"/>
        </w:trPr>
        <w:tc>
          <w:tcPr>
            <w:tcW w:w="9633" w:type="dxa"/>
            <w:gridSpan w:val="3"/>
          </w:tcPr>
          <w:p w:rsidR="002E48F9" w:rsidRPr="00EA4E7F" w:rsidRDefault="002E48F9" w:rsidP="00EA4E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Гайдук Ю.Н.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Ткачева С.Ю.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вспомогательной работе муниципального казенного учреждения Дополнительного образования «Детско-юношеская спортивная школа» рабочего посёлка Михайловка (по согласованию)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Т.В. 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Дополнительного образования «Центр внешкольной работы» рабочего посёлка Михайловка (по согласованию)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Главина</w:t>
            </w:r>
            <w:proofErr w:type="spellEnd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</w:t>
            </w:r>
            <w:r w:rsidRPr="00EA4E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4E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отдела</w:t>
            </w:r>
            <w:r w:rsidRPr="00EA4E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 культуре и библиотечному обслуживанию </w:t>
            </w: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администрации Черемховского районного муниципального образования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Невидимова</w:t>
            </w:r>
            <w:proofErr w:type="spellEnd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казенного учреждения «Централизованная бухгалтерия Черемховского районного муниципального образования» (МКУ «ЦБ ЧРМО») (по согласованию)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Переляева</w:t>
            </w:r>
            <w:proofErr w:type="spellEnd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дополнительного образования «Детская школа искусств </w:t>
            </w:r>
            <w:r w:rsidRPr="00EA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посёлка Михайловка» (МКУ «ДШИ поселка Михайловка) (по согласованию)</w:t>
            </w:r>
          </w:p>
        </w:tc>
      </w:tr>
      <w:tr w:rsidR="002E48F9" w:rsidRPr="00EA4E7F" w:rsidTr="00AA6267">
        <w:tc>
          <w:tcPr>
            <w:tcW w:w="993" w:type="dxa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Знахоренко</w:t>
            </w:r>
            <w:proofErr w:type="spellEnd"/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89" w:type="dxa"/>
            <w:shd w:val="clear" w:color="auto" w:fill="auto"/>
          </w:tcPr>
          <w:p w:rsidR="002E48F9" w:rsidRPr="00EA4E7F" w:rsidRDefault="002E48F9" w:rsidP="00EA4E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ресурсного отдела муниципального казенного учреждения «Центр развития образования» </w:t>
            </w:r>
          </w:p>
          <w:p w:rsidR="002E48F9" w:rsidRPr="00EA4E7F" w:rsidRDefault="002E48F9" w:rsidP="00EA4E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F">
              <w:rPr>
                <w:rFonts w:ascii="Times New Roman" w:hAnsi="Times New Roman" w:cs="Times New Roman"/>
                <w:sz w:val="24"/>
                <w:szCs w:val="24"/>
              </w:rPr>
              <w:t>(МКУ «ЦРО») (по согласованию)</w:t>
            </w:r>
          </w:p>
        </w:tc>
      </w:tr>
    </w:tbl>
    <w:p w:rsidR="002E48F9" w:rsidRPr="00EA4E7F" w:rsidRDefault="002E48F9" w:rsidP="00EA4E7F">
      <w:pPr>
        <w:widowControl w:val="0"/>
        <w:tabs>
          <w:tab w:val="left" w:pos="3885"/>
        </w:tabs>
        <w:spacing w:after="0" w:line="240" w:lineRule="auto"/>
      </w:pPr>
    </w:p>
    <w:sectPr w:rsidR="002E48F9" w:rsidRPr="00EA4E7F" w:rsidSect="002E48F9">
      <w:head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91" w:rsidRDefault="003D4091" w:rsidP="00693375">
      <w:pPr>
        <w:spacing w:after="0" w:line="240" w:lineRule="auto"/>
      </w:pPr>
      <w:r>
        <w:separator/>
      </w:r>
    </w:p>
  </w:endnote>
  <w:endnote w:type="continuationSeparator" w:id="0">
    <w:p w:rsidR="003D4091" w:rsidRDefault="003D4091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91" w:rsidRDefault="003D4091" w:rsidP="00693375">
      <w:pPr>
        <w:spacing w:after="0" w:line="240" w:lineRule="auto"/>
      </w:pPr>
      <w:r>
        <w:separator/>
      </w:r>
    </w:p>
  </w:footnote>
  <w:footnote w:type="continuationSeparator" w:id="0">
    <w:p w:rsidR="003D4091" w:rsidRDefault="003D4091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41D9E"/>
    <w:rsid w:val="000553B0"/>
    <w:rsid w:val="000636AF"/>
    <w:rsid w:val="00064C56"/>
    <w:rsid w:val="000748F1"/>
    <w:rsid w:val="000A517D"/>
    <w:rsid w:val="000B2D11"/>
    <w:rsid w:val="000E390C"/>
    <w:rsid w:val="001013A5"/>
    <w:rsid w:val="00163359"/>
    <w:rsid w:val="0018076D"/>
    <w:rsid w:val="00192C36"/>
    <w:rsid w:val="001A3336"/>
    <w:rsid w:val="001B5945"/>
    <w:rsid w:val="001D70E1"/>
    <w:rsid w:val="001E08DC"/>
    <w:rsid w:val="00201C9C"/>
    <w:rsid w:val="00211809"/>
    <w:rsid w:val="002552D9"/>
    <w:rsid w:val="00272645"/>
    <w:rsid w:val="002B27A5"/>
    <w:rsid w:val="002B512E"/>
    <w:rsid w:val="002E48F9"/>
    <w:rsid w:val="002F7DA9"/>
    <w:rsid w:val="003034BC"/>
    <w:rsid w:val="00303EC1"/>
    <w:rsid w:val="003345A6"/>
    <w:rsid w:val="00337C2E"/>
    <w:rsid w:val="003609C3"/>
    <w:rsid w:val="00371252"/>
    <w:rsid w:val="003820FF"/>
    <w:rsid w:val="003B67E0"/>
    <w:rsid w:val="003C1D8D"/>
    <w:rsid w:val="003D4091"/>
    <w:rsid w:val="003E4571"/>
    <w:rsid w:val="003E462A"/>
    <w:rsid w:val="00423A11"/>
    <w:rsid w:val="0046301C"/>
    <w:rsid w:val="004825FE"/>
    <w:rsid w:val="00485FBE"/>
    <w:rsid w:val="004C3B47"/>
    <w:rsid w:val="004F1C77"/>
    <w:rsid w:val="00513868"/>
    <w:rsid w:val="00546B5D"/>
    <w:rsid w:val="005535FF"/>
    <w:rsid w:val="00556F45"/>
    <w:rsid w:val="00560E8B"/>
    <w:rsid w:val="0056323C"/>
    <w:rsid w:val="0056592D"/>
    <w:rsid w:val="005C0612"/>
    <w:rsid w:val="005C52DF"/>
    <w:rsid w:val="00605670"/>
    <w:rsid w:val="0062476E"/>
    <w:rsid w:val="006270E6"/>
    <w:rsid w:val="006419CB"/>
    <w:rsid w:val="0065071F"/>
    <w:rsid w:val="00693375"/>
    <w:rsid w:val="006A56AB"/>
    <w:rsid w:val="006B5986"/>
    <w:rsid w:val="006C1948"/>
    <w:rsid w:val="006E6CB1"/>
    <w:rsid w:val="00730856"/>
    <w:rsid w:val="00770D7D"/>
    <w:rsid w:val="00772798"/>
    <w:rsid w:val="007727B4"/>
    <w:rsid w:val="00782C4D"/>
    <w:rsid w:val="00797CF1"/>
    <w:rsid w:val="00801398"/>
    <w:rsid w:val="00806369"/>
    <w:rsid w:val="00815745"/>
    <w:rsid w:val="008167BC"/>
    <w:rsid w:val="00823AC3"/>
    <w:rsid w:val="008300AD"/>
    <w:rsid w:val="00861152"/>
    <w:rsid w:val="00891AF4"/>
    <w:rsid w:val="008965F9"/>
    <w:rsid w:val="008D4181"/>
    <w:rsid w:val="008D7E17"/>
    <w:rsid w:val="008E5659"/>
    <w:rsid w:val="008E7C59"/>
    <w:rsid w:val="0091384D"/>
    <w:rsid w:val="00941DA9"/>
    <w:rsid w:val="009E4107"/>
    <w:rsid w:val="009F1FAF"/>
    <w:rsid w:val="00A33BD7"/>
    <w:rsid w:val="00A46585"/>
    <w:rsid w:val="00A547A7"/>
    <w:rsid w:val="00A65613"/>
    <w:rsid w:val="00A97689"/>
    <w:rsid w:val="00AA7C0B"/>
    <w:rsid w:val="00AC6A7B"/>
    <w:rsid w:val="00AD5905"/>
    <w:rsid w:val="00AE3E8D"/>
    <w:rsid w:val="00B34B4A"/>
    <w:rsid w:val="00B36915"/>
    <w:rsid w:val="00B54DCA"/>
    <w:rsid w:val="00B76746"/>
    <w:rsid w:val="00B903E1"/>
    <w:rsid w:val="00BC05C9"/>
    <w:rsid w:val="00BD4F05"/>
    <w:rsid w:val="00BF1E72"/>
    <w:rsid w:val="00C2184B"/>
    <w:rsid w:val="00C30936"/>
    <w:rsid w:val="00C47736"/>
    <w:rsid w:val="00C6112A"/>
    <w:rsid w:val="00C82316"/>
    <w:rsid w:val="00CA4AE7"/>
    <w:rsid w:val="00CE5BF6"/>
    <w:rsid w:val="00CF1236"/>
    <w:rsid w:val="00D14A78"/>
    <w:rsid w:val="00D16CFA"/>
    <w:rsid w:val="00D92C70"/>
    <w:rsid w:val="00DA527B"/>
    <w:rsid w:val="00DC62A0"/>
    <w:rsid w:val="00E17460"/>
    <w:rsid w:val="00E45B4C"/>
    <w:rsid w:val="00EA4E7F"/>
    <w:rsid w:val="00EE0ED1"/>
    <w:rsid w:val="00F148DD"/>
    <w:rsid w:val="00F23D7A"/>
    <w:rsid w:val="00F3562D"/>
    <w:rsid w:val="00F512C1"/>
    <w:rsid w:val="00F815B2"/>
    <w:rsid w:val="00F848B1"/>
    <w:rsid w:val="00FD757D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A12A0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5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2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0110-D74C-4E87-BC9F-1BBC9EE7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22</cp:revision>
  <cp:lastPrinted>2019-12-27T03:43:00Z</cp:lastPrinted>
  <dcterms:created xsi:type="dcterms:W3CDTF">2019-07-02T03:39:00Z</dcterms:created>
  <dcterms:modified xsi:type="dcterms:W3CDTF">2020-01-13T01:21:00Z</dcterms:modified>
</cp:coreProperties>
</file>