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F91193" w:rsidRDefault="000B2222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F91193">
        <w:rPr>
          <w:rFonts w:ascii="Arial" w:hAnsi="Arial" w:cs="Arial"/>
          <w:color w:val="000000"/>
          <w:sz w:val="32"/>
          <w:szCs w:val="32"/>
        </w:rPr>
        <w:t>16</w:t>
      </w:r>
      <w:r w:rsidR="0048116E">
        <w:rPr>
          <w:rFonts w:ascii="Arial" w:hAnsi="Arial" w:cs="Arial"/>
          <w:color w:val="000000"/>
          <w:sz w:val="32"/>
          <w:szCs w:val="32"/>
        </w:rPr>
        <w:t>.11.2022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г. №</w:t>
      </w:r>
      <w:r w:rsidRPr="00F91193">
        <w:rPr>
          <w:rFonts w:ascii="Arial" w:hAnsi="Arial" w:cs="Arial"/>
          <w:color w:val="000000"/>
          <w:sz w:val="32"/>
          <w:szCs w:val="32"/>
        </w:rPr>
        <w:t>37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510CF4" w:rsidRPr="00786E63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510CF4" w:rsidRPr="00786E63" w:rsidRDefault="00510CF4" w:rsidP="00510CF4">
      <w:pPr>
        <w:jc w:val="center"/>
        <w:rPr>
          <w:rFonts w:ascii="Arial" w:hAnsi="Arial" w:cs="Arial"/>
          <w:b/>
          <w:sz w:val="32"/>
          <w:szCs w:val="32"/>
        </w:rPr>
      </w:pPr>
      <w:r w:rsidRPr="00786E63">
        <w:rPr>
          <w:rFonts w:ascii="Arial" w:hAnsi="Arial" w:cs="Arial"/>
          <w:b/>
          <w:sz w:val="32"/>
          <w:szCs w:val="32"/>
        </w:rPr>
        <w:t>Об утверждении муниципальной программы «Социально</w:t>
      </w:r>
      <w:r w:rsidR="00303C8B" w:rsidRPr="00786E63">
        <w:rPr>
          <w:rFonts w:ascii="Arial" w:hAnsi="Arial" w:cs="Arial"/>
          <w:b/>
          <w:sz w:val="32"/>
          <w:szCs w:val="32"/>
        </w:rPr>
        <w:t>-</w:t>
      </w:r>
      <w:r w:rsidRPr="00786E63">
        <w:rPr>
          <w:rFonts w:ascii="Arial" w:hAnsi="Arial" w:cs="Arial"/>
          <w:b/>
          <w:sz w:val="32"/>
          <w:szCs w:val="32"/>
        </w:rPr>
        <w:t xml:space="preserve"> экономическое развитие Витимского городского поселения</w:t>
      </w:r>
    </w:p>
    <w:p w:rsidR="00510CF4" w:rsidRPr="00786E63" w:rsidRDefault="00AF0B7D" w:rsidP="00510CF4">
      <w:pPr>
        <w:jc w:val="center"/>
        <w:rPr>
          <w:rFonts w:ascii="Arial" w:hAnsi="Arial" w:cs="Arial"/>
          <w:b/>
          <w:sz w:val="32"/>
          <w:szCs w:val="32"/>
        </w:rPr>
      </w:pPr>
      <w:r w:rsidRPr="00786E63">
        <w:rPr>
          <w:rFonts w:ascii="Arial" w:hAnsi="Arial" w:cs="Arial"/>
          <w:b/>
          <w:sz w:val="32"/>
          <w:szCs w:val="32"/>
        </w:rPr>
        <w:t>на 2023-2028</w:t>
      </w:r>
      <w:r w:rsidR="00510CF4" w:rsidRPr="00786E63">
        <w:rPr>
          <w:rFonts w:ascii="Arial" w:hAnsi="Arial" w:cs="Arial"/>
          <w:b/>
          <w:sz w:val="32"/>
          <w:szCs w:val="32"/>
        </w:rPr>
        <w:t xml:space="preserve"> годы»</w:t>
      </w:r>
    </w:p>
    <w:p w:rsidR="00510CF4" w:rsidRDefault="00510CF4" w:rsidP="00131540">
      <w:pPr>
        <w:spacing w:after="120"/>
        <w:ind w:firstLine="708"/>
        <w:jc w:val="both"/>
        <w:rPr>
          <w:sz w:val="28"/>
          <w:szCs w:val="28"/>
        </w:rPr>
      </w:pPr>
    </w:p>
    <w:p w:rsidR="001626FA" w:rsidRPr="00510CF4" w:rsidRDefault="00510CF4" w:rsidP="00131540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5A1B00">
        <w:rPr>
          <w:rFonts w:ascii="Arial" w:hAnsi="Arial" w:cs="Arial"/>
        </w:rPr>
        <w:t xml:space="preserve">с Федеральным </w:t>
      </w:r>
      <w:r w:rsidR="001626FA" w:rsidRPr="00510CF4">
        <w:rPr>
          <w:rFonts w:ascii="Arial" w:hAnsi="Arial" w:cs="Arial"/>
        </w:rPr>
        <w:t xml:space="preserve">законом </w:t>
      </w:r>
      <w:r w:rsidR="001626FA" w:rsidRPr="00510CF4">
        <w:rPr>
          <w:rFonts w:ascii="Arial" w:hAnsi="Arial" w:cs="Arial"/>
          <w:color w:val="000000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1626FA" w:rsidRPr="00510CF4">
          <w:rPr>
            <w:rFonts w:ascii="Arial" w:hAnsi="Arial" w:cs="Arial"/>
            <w:color w:val="000000"/>
          </w:rPr>
          <w:t>2003 г</w:t>
        </w:r>
      </w:smartTag>
      <w:r>
        <w:rPr>
          <w:rFonts w:ascii="Arial" w:hAnsi="Arial" w:cs="Arial"/>
          <w:color w:val="000000"/>
        </w:rPr>
        <w:t>. №</w:t>
      </w:r>
      <w:r w:rsidR="001626FA" w:rsidRPr="00510CF4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1626FA" w:rsidRPr="00510CF4">
        <w:rPr>
          <w:rFonts w:ascii="Arial" w:hAnsi="Arial" w:cs="Arial"/>
        </w:rPr>
        <w:t xml:space="preserve">Уставом Витимского муниципального образования, администрация </w:t>
      </w:r>
      <w:r w:rsidRPr="00510CF4">
        <w:rPr>
          <w:rFonts w:ascii="Arial" w:hAnsi="Arial" w:cs="Arial"/>
        </w:rPr>
        <w:t>Витимского городского поселения</w:t>
      </w:r>
      <w:r w:rsidR="001626FA" w:rsidRPr="00510CF4">
        <w:rPr>
          <w:rFonts w:ascii="Arial" w:hAnsi="Arial" w:cs="Arial"/>
        </w:rPr>
        <w:t xml:space="preserve"> </w:t>
      </w:r>
    </w:p>
    <w:p w:rsidR="00510CF4" w:rsidRPr="00510CF4" w:rsidRDefault="001626FA" w:rsidP="00510CF4">
      <w:pPr>
        <w:spacing w:after="12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10CF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1626FA" w:rsidRPr="00510CF4" w:rsidRDefault="00510CF4" w:rsidP="00510CF4">
      <w:pPr>
        <w:ind w:firstLine="709"/>
        <w:jc w:val="both"/>
        <w:rPr>
          <w:rFonts w:ascii="Arial" w:hAnsi="Arial" w:cs="Arial"/>
          <w:color w:val="000000"/>
        </w:rPr>
      </w:pPr>
      <w:r w:rsidRPr="00510CF4">
        <w:rPr>
          <w:rFonts w:ascii="Arial" w:hAnsi="Arial" w:cs="Arial"/>
        </w:rPr>
        <w:t>1.</w:t>
      </w:r>
      <w:r w:rsidR="001626FA" w:rsidRPr="00510CF4">
        <w:rPr>
          <w:rFonts w:ascii="Arial" w:hAnsi="Arial" w:cs="Arial"/>
        </w:rPr>
        <w:t>Утвердить прилагаемую м</w:t>
      </w:r>
      <w:r w:rsidR="005A1B00">
        <w:rPr>
          <w:rFonts w:ascii="Arial" w:hAnsi="Arial" w:cs="Arial"/>
        </w:rPr>
        <w:t xml:space="preserve">униципальную </w:t>
      </w:r>
      <w:r w:rsidR="001626FA" w:rsidRPr="00510CF4">
        <w:rPr>
          <w:rFonts w:ascii="Arial" w:hAnsi="Arial" w:cs="Arial"/>
        </w:rPr>
        <w:t>программу «Социально-экономическое развитие Витимск</w:t>
      </w:r>
      <w:r w:rsidR="00303C8B">
        <w:rPr>
          <w:rFonts w:ascii="Arial" w:hAnsi="Arial" w:cs="Arial"/>
        </w:rPr>
        <w:t>ого городского поселения» на 2023</w:t>
      </w:r>
      <w:r w:rsidR="001626FA" w:rsidRPr="00510CF4">
        <w:rPr>
          <w:rFonts w:ascii="Arial" w:hAnsi="Arial" w:cs="Arial"/>
        </w:rPr>
        <w:t>-202</w:t>
      </w:r>
      <w:r w:rsidR="00AF0B7D">
        <w:rPr>
          <w:rFonts w:ascii="Arial" w:hAnsi="Arial" w:cs="Arial"/>
        </w:rPr>
        <w:t>8</w:t>
      </w:r>
      <w:r w:rsidR="001626FA" w:rsidRPr="00510CF4">
        <w:rPr>
          <w:rFonts w:ascii="Arial" w:hAnsi="Arial" w:cs="Arial"/>
        </w:rPr>
        <w:t xml:space="preserve"> годы.</w:t>
      </w:r>
    </w:p>
    <w:p w:rsidR="001626FA" w:rsidRPr="00510CF4" w:rsidRDefault="00510CF4" w:rsidP="00510CF4">
      <w:pPr>
        <w:ind w:firstLine="709"/>
        <w:jc w:val="both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2. </w:t>
      </w:r>
      <w:r w:rsidR="001626FA" w:rsidRPr="00510CF4">
        <w:rPr>
          <w:rFonts w:ascii="Arial" w:hAnsi="Arial" w:cs="Arial"/>
        </w:rPr>
        <w:t xml:space="preserve">Установить, что в ходе реализации Программы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510CF4" w:rsidRPr="00510CF4" w:rsidRDefault="001626FA" w:rsidP="00510CF4">
      <w:pPr>
        <w:ind w:firstLine="709"/>
        <w:jc w:val="both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3. </w:t>
      </w:r>
      <w:r w:rsidR="00510CF4" w:rsidRPr="00510CF4">
        <w:rPr>
          <w:rFonts w:ascii="Arial" w:hAnsi="Arial" w:cs="Arial"/>
        </w:rPr>
        <w:t>Признать утратившим силу постановление</w:t>
      </w:r>
      <w:r w:rsidR="005A1B00">
        <w:rPr>
          <w:rFonts w:ascii="Arial" w:hAnsi="Arial" w:cs="Arial"/>
        </w:rPr>
        <w:t xml:space="preserve"> </w:t>
      </w:r>
      <w:r w:rsidR="00510CF4" w:rsidRPr="00510CF4">
        <w:rPr>
          <w:rFonts w:ascii="Arial" w:hAnsi="Arial" w:cs="Arial"/>
        </w:rPr>
        <w:t>администрации Витим</w:t>
      </w:r>
      <w:r w:rsidR="00F91193">
        <w:rPr>
          <w:rFonts w:ascii="Arial" w:hAnsi="Arial" w:cs="Arial"/>
        </w:rPr>
        <w:t>ского городского поселения от 29.10.2021</w:t>
      </w:r>
      <w:r w:rsidR="00303C8B">
        <w:rPr>
          <w:rFonts w:ascii="Arial" w:hAnsi="Arial" w:cs="Arial"/>
        </w:rPr>
        <w:t xml:space="preserve"> года №20</w:t>
      </w:r>
      <w:r w:rsidR="005A1B00">
        <w:rPr>
          <w:rFonts w:ascii="Arial" w:hAnsi="Arial" w:cs="Arial"/>
        </w:rPr>
        <w:t xml:space="preserve"> «</w:t>
      </w:r>
      <w:r w:rsidR="00510CF4" w:rsidRPr="00510CF4">
        <w:rPr>
          <w:rFonts w:ascii="Arial" w:hAnsi="Arial" w:cs="Arial"/>
        </w:rPr>
        <w:t>Об утверждении муниципальной программы «Социально-экономическое развитие Витимск</w:t>
      </w:r>
      <w:r w:rsidR="00F91193">
        <w:rPr>
          <w:rFonts w:ascii="Arial" w:hAnsi="Arial" w:cs="Arial"/>
        </w:rPr>
        <w:t>ого городского поселения на 2022</w:t>
      </w:r>
      <w:r w:rsidR="00303C8B">
        <w:rPr>
          <w:rFonts w:ascii="Arial" w:hAnsi="Arial" w:cs="Arial"/>
        </w:rPr>
        <w:t>-202</w:t>
      </w:r>
      <w:r w:rsidR="00F91193">
        <w:rPr>
          <w:rFonts w:ascii="Arial" w:hAnsi="Arial" w:cs="Arial"/>
        </w:rPr>
        <w:t>7</w:t>
      </w:r>
      <w:r w:rsidR="00510CF4" w:rsidRPr="00510CF4">
        <w:rPr>
          <w:rFonts w:ascii="Arial" w:hAnsi="Arial" w:cs="Arial"/>
        </w:rPr>
        <w:t>годы»</w:t>
      </w:r>
      <w:r w:rsidR="005D4F99">
        <w:rPr>
          <w:rFonts w:ascii="Arial" w:hAnsi="Arial" w:cs="Arial"/>
        </w:rPr>
        <w:t xml:space="preserve"> с 01.01.2023 года</w:t>
      </w:r>
      <w:r w:rsidR="00510CF4" w:rsidRPr="00510CF4">
        <w:rPr>
          <w:rFonts w:ascii="Arial" w:hAnsi="Arial" w:cs="Arial"/>
        </w:rPr>
        <w:t>;</w:t>
      </w:r>
    </w:p>
    <w:p w:rsidR="001626FA" w:rsidRPr="00510CF4" w:rsidRDefault="005A1B00" w:rsidP="00510C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626FA"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>
        <w:rPr>
          <w:rFonts w:ascii="Arial" w:hAnsi="Arial" w:cs="Arial"/>
        </w:rPr>
        <w:t xml:space="preserve">тимский вестник"  и </w:t>
      </w:r>
      <w:bookmarkStart w:id="0" w:name="_GoBack"/>
      <w:bookmarkEnd w:id="0"/>
      <w:r>
        <w:rPr>
          <w:rFonts w:ascii="Arial" w:hAnsi="Arial" w:cs="Arial"/>
        </w:rPr>
        <w:t xml:space="preserve">размещению </w:t>
      </w:r>
      <w:r w:rsidR="001626FA" w:rsidRPr="00510CF4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1626FA" w:rsidRPr="00510CF4" w:rsidRDefault="001626FA" w:rsidP="00510CF4">
      <w:pPr>
        <w:ind w:firstLine="709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4. </w:t>
      </w:r>
      <w:proofErr w:type="gramStart"/>
      <w:r w:rsidRPr="00510CF4">
        <w:rPr>
          <w:rFonts w:ascii="Arial" w:hAnsi="Arial" w:cs="Arial"/>
        </w:rPr>
        <w:t>Контроль за</w:t>
      </w:r>
      <w:proofErr w:type="gramEnd"/>
      <w:r w:rsidRPr="00510CF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26FA" w:rsidRPr="00510CF4" w:rsidRDefault="001626FA" w:rsidP="00510CF4">
      <w:pPr>
        <w:ind w:firstLine="709"/>
        <w:rPr>
          <w:rFonts w:ascii="Arial" w:hAnsi="Arial" w:cs="Arial"/>
        </w:rPr>
      </w:pPr>
    </w:p>
    <w:p w:rsidR="001626FA" w:rsidRPr="00510CF4" w:rsidRDefault="001626FA" w:rsidP="001626FA">
      <w:pPr>
        <w:rPr>
          <w:rFonts w:ascii="Arial" w:hAnsi="Arial" w:cs="Arial"/>
        </w:rPr>
      </w:pPr>
    </w:p>
    <w:p w:rsidR="005A1B00" w:rsidRDefault="005A1B00" w:rsidP="00162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1626FA" w:rsidRPr="00510CF4">
        <w:rPr>
          <w:rFonts w:ascii="Arial" w:hAnsi="Arial" w:cs="Arial"/>
        </w:rPr>
        <w:t>Глава поселения                                            Н. В. Балуткин</w:t>
      </w:r>
    </w:p>
    <w:p w:rsidR="00790001" w:rsidRPr="00790001" w:rsidRDefault="005A1B00" w:rsidP="00790001">
      <w:pPr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br w:type="page"/>
      </w:r>
      <w:r w:rsidR="00790001" w:rsidRPr="00790001">
        <w:rPr>
          <w:rFonts w:ascii="Courier New" w:hAnsi="Courier New" w:cs="Courier New"/>
        </w:rPr>
        <w:lastRenderedPageBreak/>
        <w:t xml:space="preserve">Утверждена </w:t>
      </w:r>
    </w:p>
    <w:p w:rsidR="00790001" w:rsidRDefault="00790001" w:rsidP="00790001">
      <w:pPr>
        <w:jc w:val="right"/>
        <w:rPr>
          <w:rFonts w:ascii="Courier New" w:hAnsi="Courier New" w:cs="Courier New"/>
        </w:rPr>
      </w:pPr>
      <w:r w:rsidRPr="00790001">
        <w:rPr>
          <w:rFonts w:ascii="Courier New" w:hAnsi="Courier New" w:cs="Courier New"/>
        </w:rPr>
        <w:t xml:space="preserve">Постановлением администрации </w:t>
      </w:r>
    </w:p>
    <w:p w:rsidR="001626FA" w:rsidRPr="00790001" w:rsidRDefault="00790001" w:rsidP="00790001">
      <w:pPr>
        <w:jc w:val="right"/>
        <w:rPr>
          <w:rFonts w:ascii="Courier New" w:hAnsi="Courier New" w:cs="Courier New"/>
        </w:rPr>
      </w:pPr>
      <w:r w:rsidRPr="00790001">
        <w:rPr>
          <w:rFonts w:ascii="Courier New" w:hAnsi="Courier New" w:cs="Courier New"/>
        </w:rPr>
        <w:t>Витимского городского</w:t>
      </w:r>
      <w:r>
        <w:rPr>
          <w:rFonts w:ascii="Courier New" w:hAnsi="Courier New" w:cs="Courier New"/>
        </w:rPr>
        <w:t xml:space="preserve"> поселения</w:t>
      </w:r>
    </w:p>
    <w:p w:rsidR="00790001" w:rsidRPr="00790001" w:rsidRDefault="00303C8B" w:rsidP="0079000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B2222" w:rsidRPr="00F91193">
        <w:rPr>
          <w:rFonts w:ascii="Courier New" w:hAnsi="Courier New" w:cs="Courier New"/>
        </w:rPr>
        <w:t>16</w:t>
      </w:r>
      <w:r w:rsidR="000B2222">
        <w:rPr>
          <w:rFonts w:ascii="Courier New" w:hAnsi="Courier New" w:cs="Courier New"/>
        </w:rPr>
        <w:t>.</w:t>
      </w:r>
      <w:r w:rsidR="000B2222" w:rsidRPr="00F91193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.2022 года №</w:t>
      </w:r>
      <w:r w:rsidR="000B2222">
        <w:rPr>
          <w:rFonts w:ascii="Courier New" w:hAnsi="Courier New" w:cs="Courier New"/>
        </w:rPr>
        <w:t>37</w:t>
      </w:r>
    </w:p>
    <w:p w:rsidR="00790001" w:rsidRDefault="00790001" w:rsidP="00735568">
      <w:pPr>
        <w:jc w:val="center"/>
        <w:rPr>
          <w:rFonts w:ascii="Arial" w:hAnsi="Arial" w:cs="Arial"/>
          <w:b/>
          <w:sz w:val="30"/>
          <w:szCs w:val="30"/>
        </w:rPr>
      </w:pPr>
    </w:p>
    <w:p w:rsidR="00735568" w:rsidRPr="00790001" w:rsidRDefault="00735568" w:rsidP="00735568">
      <w:pPr>
        <w:jc w:val="center"/>
        <w:rPr>
          <w:rFonts w:ascii="Arial" w:hAnsi="Arial" w:cs="Arial"/>
          <w:b/>
          <w:sz w:val="30"/>
          <w:szCs w:val="30"/>
        </w:rPr>
      </w:pPr>
      <w:r w:rsidRPr="00790001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735568" w:rsidRPr="00790001" w:rsidRDefault="00735568" w:rsidP="007355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790001">
        <w:rPr>
          <w:rFonts w:ascii="Arial" w:hAnsi="Arial" w:cs="Arial"/>
          <w:b/>
          <w:sz w:val="30"/>
          <w:szCs w:val="30"/>
        </w:rPr>
        <w:t>«СОЦИАЛЬНО-ЭКОНОМИЧЕСКОЕ РАЗВИТИЕ</w:t>
      </w:r>
    </w:p>
    <w:p w:rsidR="00735568" w:rsidRPr="00790001" w:rsidRDefault="00735568" w:rsidP="007355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790001">
        <w:rPr>
          <w:rFonts w:ascii="Arial" w:hAnsi="Arial" w:cs="Arial"/>
          <w:b/>
          <w:caps/>
          <w:sz w:val="30"/>
          <w:szCs w:val="30"/>
        </w:rPr>
        <w:t xml:space="preserve">ВИТИМСКОГО ГОРОДСКОГО ПОСЕЛЕНИЯ» </w:t>
      </w:r>
    </w:p>
    <w:p w:rsidR="00735568" w:rsidRPr="00790001" w:rsidRDefault="00303C8B" w:rsidP="007355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на 2023</w:t>
      </w:r>
      <w:r w:rsidR="00735568" w:rsidRPr="00790001">
        <w:rPr>
          <w:rFonts w:ascii="Arial" w:hAnsi="Arial" w:cs="Arial"/>
          <w:b/>
          <w:caps/>
          <w:sz w:val="30"/>
          <w:szCs w:val="30"/>
        </w:rPr>
        <w:t>-202</w:t>
      </w:r>
      <w:r w:rsidR="00AF0B7D">
        <w:rPr>
          <w:rFonts w:ascii="Arial" w:hAnsi="Arial" w:cs="Arial"/>
          <w:b/>
          <w:caps/>
          <w:sz w:val="30"/>
          <w:szCs w:val="30"/>
        </w:rPr>
        <w:t>8</w:t>
      </w:r>
      <w:r w:rsidR="00735568" w:rsidRPr="00790001">
        <w:rPr>
          <w:rFonts w:ascii="Arial" w:hAnsi="Arial" w:cs="Arial"/>
          <w:b/>
          <w:caps/>
          <w:sz w:val="30"/>
          <w:szCs w:val="30"/>
        </w:rPr>
        <w:t xml:space="preserve"> ГОДы</w:t>
      </w:r>
    </w:p>
    <w:p w:rsidR="00735568" w:rsidRDefault="00735568" w:rsidP="0011598F">
      <w:pPr>
        <w:jc w:val="center"/>
        <w:rPr>
          <w:b/>
          <w:sz w:val="28"/>
          <w:szCs w:val="28"/>
        </w:rPr>
      </w:pPr>
    </w:p>
    <w:p w:rsidR="0011598F" w:rsidRPr="004D2517" w:rsidRDefault="00735568" w:rsidP="0011598F">
      <w:pPr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п. Витимский</w:t>
      </w:r>
    </w:p>
    <w:p w:rsidR="00735568" w:rsidRPr="004D2517" w:rsidRDefault="00303C8B" w:rsidP="00735568">
      <w:pPr>
        <w:pStyle w:val="1"/>
        <w:ind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2022</w:t>
      </w:r>
      <w:r w:rsidR="0011598F" w:rsidRPr="004D2517">
        <w:rPr>
          <w:rFonts w:ascii="Arial" w:hAnsi="Arial" w:cs="Arial"/>
          <w:sz w:val="30"/>
          <w:szCs w:val="30"/>
        </w:rPr>
        <w:t xml:space="preserve"> г</w:t>
      </w:r>
      <w:r w:rsidR="00735568" w:rsidRPr="004D2517">
        <w:rPr>
          <w:rFonts w:ascii="Arial" w:hAnsi="Arial" w:cs="Arial"/>
          <w:sz w:val="30"/>
          <w:szCs w:val="30"/>
        </w:rPr>
        <w:t>.</w:t>
      </w:r>
    </w:p>
    <w:p w:rsidR="00790001" w:rsidRPr="004D2517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ПАСПОРТ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МУНИЦИПАЛЬНОЙ ПРОГРАММЫ ВИТИМСКОГО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p w:rsidR="00790001" w:rsidRPr="004D2517" w:rsidRDefault="00790001" w:rsidP="0079000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«СОЦИАЛЬНО-ЭКОНОМИЧЕСКОЕ РАЗВИТИЕ ВИТИМСКО</w:t>
      </w:r>
      <w:r w:rsidR="00303C8B">
        <w:rPr>
          <w:rFonts w:ascii="Arial" w:hAnsi="Arial" w:cs="Arial"/>
          <w:b/>
          <w:sz w:val="30"/>
          <w:szCs w:val="30"/>
        </w:rPr>
        <w:t>ГО ГОРОДСКОГО ПОСЕЛЕНИЯ» НА 2023</w:t>
      </w:r>
      <w:r w:rsidRPr="004D2517">
        <w:rPr>
          <w:rFonts w:ascii="Arial" w:hAnsi="Arial" w:cs="Arial"/>
          <w:b/>
          <w:sz w:val="30"/>
          <w:szCs w:val="30"/>
        </w:rPr>
        <w:t xml:space="preserve"> – 202</w:t>
      </w:r>
      <w:r w:rsidR="00AF0B7D">
        <w:rPr>
          <w:rFonts w:ascii="Arial" w:hAnsi="Arial" w:cs="Arial"/>
          <w:b/>
          <w:sz w:val="30"/>
          <w:szCs w:val="30"/>
        </w:rPr>
        <w:t>8</w:t>
      </w:r>
      <w:r w:rsidRPr="004D2517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4D2517">
        <w:rPr>
          <w:rFonts w:ascii="Arial" w:hAnsi="Arial" w:cs="Arial"/>
          <w:b/>
          <w:sz w:val="30"/>
          <w:szCs w:val="30"/>
        </w:rPr>
        <w:t>ГОДЫ</w:t>
      </w:r>
    </w:p>
    <w:p w:rsidR="00790001" w:rsidRPr="00790001" w:rsidRDefault="00790001" w:rsidP="0079000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Социально-экономическое развитие Витимск</w:t>
            </w:r>
            <w:r w:rsidR="00303C8B">
              <w:rPr>
                <w:rFonts w:ascii="Courier New" w:hAnsi="Courier New" w:cs="Courier New"/>
                <w:sz w:val="22"/>
                <w:szCs w:val="22"/>
              </w:rPr>
              <w:t>ого г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ородского поселения на 2023-2028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shd w:val="clear" w:color="auto" w:fill="FFFFFF"/>
              <w:ind w:firstLine="6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Витимского городского поселения (Далее – Администрация поселения)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3C8B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Витимского городского поселени</w:t>
            </w:r>
            <w:proofErr w:type="gramStart"/>
            <w:r w:rsidR="00303C8B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я(</w:t>
            </w:r>
            <w:proofErr w:type="gramEnd"/>
            <w:r w:rsidR="00303C8B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Далее – Администрация поселения)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790001" w:rsidP="0007564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Создание комплекса условий для полноценной жизни населения, в том числе благоприятной жизненной среды, непосредственно влияющей на степень инвестиционной привлекательности Витимского городского поселения в целом и отдельных населенных пунктов. </w:t>
            </w:r>
          </w:p>
          <w:p w:rsidR="00790001" w:rsidRDefault="00790001" w:rsidP="0007564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Решение ключевых социально-экономических проблем городского поселения и 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создание качественной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поселенческой среды, как совокупности условий жизни населения и функционирова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ния хозяйствующих субъектов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на данной территории.</w:t>
            </w:r>
          </w:p>
          <w:p w:rsidR="00856991" w:rsidRPr="00A769EF" w:rsidRDefault="00856991" w:rsidP="0085699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Создание условий 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 w:rsid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90001" w:rsidRPr="00B35B1B" w:rsidTr="00B71793">
        <w:tc>
          <w:tcPr>
            <w:tcW w:w="3652" w:type="dxa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790001" w:rsidRPr="004D2517" w:rsidRDefault="004D2517" w:rsidP="004D2517">
            <w:pPr>
              <w:pStyle w:val="a6"/>
              <w:shd w:val="clear" w:color="auto" w:fill="FFFFFF"/>
              <w:ind w:left="-108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Обеспечение качественного и сбалансированного управления бюджетными средствами Витимского городского поселения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left="-108" w:firstLine="425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неблагоприятных последствий от чрезвычайных ситуаций</w:t>
            </w:r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; обеспечение первичных мер пожарной безопасности в границах населенных </w:t>
            </w:r>
            <w:proofErr w:type="spellStart"/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>пкнктах</w:t>
            </w:r>
            <w:proofErr w:type="spellEnd"/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поселения</w:t>
            </w:r>
            <w:r w:rsidR="00111BA3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90001" w:rsidRPr="004D2517" w:rsidRDefault="004D2517" w:rsidP="004D2517">
            <w:pPr>
              <w:pStyle w:val="a6"/>
              <w:shd w:val="clear" w:color="auto" w:fill="FFFFFF"/>
              <w:ind w:left="-108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условий, способствующих созданию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устойчивому функционированию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и развитию малого предпринимательства для увеличения вклада малого бизнеса в социально-экономическое развитие и бюджетную обеспеченность поселения, появления дополнительных возможностей занятости населения и роста его доходов</w:t>
            </w:r>
            <w:r w:rsidR="00111B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769EF" w:rsidRDefault="004D2517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качества жизни населения путем создания условий для наиболее полного удовлетворения спроса населения на потребительские товары</w:t>
            </w:r>
            <w:r w:rsidR="00111BA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90001" w:rsidRPr="00A769EF" w:rsidRDefault="00A769EF" w:rsidP="00A769EF">
            <w:pPr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Pr="00A769EF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  <w:r w:rsidRPr="00A769E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Защита традиционных российских духовно-нравственных ценностей, культуры и исторической памяти.</w:t>
            </w:r>
          </w:p>
          <w:p w:rsidR="00790001" w:rsidRPr="004D2517" w:rsidRDefault="00A769EF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Подготовка объектов коммунальной инфраструктуры Витимского городского поселения к отопительным сезонам; снижение уровня износа инженерной инфраструктуры, развитие и модернизацию инже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нерной инфраструктуры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поселения; реализация комплексных мероприятий, направленных на оптимизацию потребления топливно-энергетических ресурсов</w:t>
            </w:r>
            <w:r w:rsidR="00111B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A769EF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на территории поселения физической культуры и массового спорта</w:t>
            </w:r>
            <w:r w:rsidR="00111B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A769EF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8</w:t>
            </w:r>
            <w:r w:rsid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.</w:t>
            </w:r>
            <w:r w:rsidR="00111BA3">
              <w:rPr>
                <w:rFonts w:ascii="Courier New" w:hAnsi="Courier New" w:cs="Courier New"/>
                <w:color w:val="2C2C2C"/>
                <w:sz w:val="22"/>
                <w:szCs w:val="22"/>
              </w:rPr>
              <w:t>А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ктуализация  генерального плана и правил землепользования и застройки Витимского муниципального образования;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>проведение работ по постановки на кадастровый учет границ населенных пунктов Витимского муниципального образования</w:t>
            </w:r>
            <w:r w:rsidR="00111BA3">
              <w:rPr>
                <w:rFonts w:ascii="Courier New" w:hAnsi="Courier New" w:cs="Courier New"/>
                <w:color w:val="2C2C2C"/>
                <w:sz w:val="22"/>
                <w:szCs w:val="22"/>
              </w:rPr>
              <w:t>.</w:t>
            </w:r>
          </w:p>
          <w:p w:rsidR="00790001" w:rsidRPr="004D2517" w:rsidRDefault="00790001" w:rsidP="0007564B">
            <w:pPr>
              <w:pStyle w:val="a6"/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u w:val="single"/>
              </w:rPr>
              <w:t>Непрограммные мероприятия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90001" w:rsidRPr="004D2517" w:rsidRDefault="004D2517" w:rsidP="004F0BE6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представительного органа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итимского городского поселения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(Думы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790001" w:rsidRPr="004D2517" w:rsidRDefault="004D2517" w:rsidP="004F0BE6">
            <w:pPr>
              <w:pStyle w:val="a6"/>
              <w:shd w:val="clear" w:color="auto" w:fill="FFFFFF"/>
              <w:ind w:left="34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Обеспечение граждан, проживающих в  </w:t>
            </w:r>
            <w:r w:rsidR="00790001" w:rsidRPr="004D2517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отдаленных неперспективных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населенных пунктах, иным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жильем в границах района и за его пределами, отвечающим требованиям законодательства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AF0B7D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– 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программным мероприятиям: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Снижение расхода бюджетных средств на управление Витимского городского поселения </w:t>
            </w:r>
          </w:p>
          <w:p w:rsidR="00B844B1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безопасной среды проживания на территории Витимского городского поселения.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Увеличение числа детей, подростков, молодежи участвующих в физкультурных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мероприятиях.</w:t>
            </w:r>
          </w:p>
          <w:p w:rsidR="00790001" w:rsidRPr="004D2517" w:rsidRDefault="004D2517" w:rsidP="00A769EF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соверше</w:t>
            </w:r>
            <w:r w:rsidR="00A769EF">
              <w:rPr>
                <w:rFonts w:ascii="Courier New" w:hAnsi="Courier New" w:cs="Courier New"/>
                <w:sz w:val="22"/>
                <w:szCs w:val="22"/>
              </w:rPr>
              <w:t xml:space="preserve">нствования культуры в поселении; </w:t>
            </w:r>
            <w:r w:rsidR="00A769EF" w:rsidRP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 w:rsid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6.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«Совершенствование механизмов управления Витимско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го го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родского поселения»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«Обеспечение комплексных мер безопасности в Витимс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 г</w:t>
            </w:r>
            <w:r w:rsidR="00AF0B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ородском поселении»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го го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родского поселения»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ого г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ородского поселения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  <w:p w:rsidR="00790001" w:rsidRPr="00A769EF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«Организация досуга и обеспечение жителей </w:t>
            </w:r>
            <w:r w:rsidR="00790001" w:rsidRPr="00A769EF">
              <w:rPr>
                <w:rFonts w:ascii="Courier New" w:hAnsi="Courier New" w:cs="Courier New"/>
                <w:sz w:val="22"/>
                <w:szCs w:val="22"/>
              </w:rPr>
              <w:t>Витимского городского пос</w:t>
            </w:r>
            <w:r w:rsidR="00C02F68" w:rsidRPr="00A769EF">
              <w:rPr>
                <w:rFonts w:ascii="Courier New" w:hAnsi="Courier New" w:cs="Courier New"/>
                <w:sz w:val="22"/>
                <w:szCs w:val="22"/>
              </w:rPr>
              <w:t>елени</w:t>
            </w:r>
            <w:r w:rsidR="00AF0B7D" w:rsidRPr="00A769EF">
              <w:rPr>
                <w:rFonts w:ascii="Courier New" w:hAnsi="Courier New" w:cs="Courier New"/>
                <w:sz w:val="22"/>
                <w:szCs w:val="22"/>
              </w:rPr>
              <w:t>я услугами культуры</w:t>
            </w:r>
            <w:r w:rsidR="00A769EF" w:rsidRPr="00A769EF">
              <w:rPr>
                <w:rFonts w:ascii="Courier New" w:hAnsi="Courier New" w:cs="Courier New"/>
                <w:sz w:val="22"/>
                <w:szCs w:val="22"/>
              </w:rPr>
              <w:t>, укрепление традиционных  российских духовно-нравственных ценностей</w:t>
            </w:r>
            <w:r w:rsidR="00AF0B7D" w:rsidRPr="00A769EF">
              <w:rPr>
                <w:rFonts w:ascii="Courier New" w:hAnsi="Courier New" w:cs="Courier New"/>
                <w:sz w:val="22"/>
                <w:szCs w:val="22"/>
              </w:rPr>
              <w:t xml:space="preserve"> на 2023-2028</w:t>
            </w:r>
            <w:r w:rsidR="00790001" w:rsidRPr="00A769EF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физической культуры и спорта в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 го</w:t>
            </w:r>
            <w:r w:rsidR="00AF0B7D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родском поселении» на 2023 -2028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года.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790001" w:rsidRPr="004D2517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</w:t>
            </w:r>
            <w:r w:rsidR="00C02F68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ого гор</w:t>
            </w:r>
            <w:r w:rsidR="00AF0B7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одского поселения на 2023 – 2028</w:t>
            </w:r>
            <w:r w:rsidR="00790001" w:rsidRPr="004D2517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 годы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90001" w:rsidRPr="00B35B1B" w:rsidTr="00B71793">
        <w:tc>
          <w:tcPr>
            <w:tcW w:w="3652" w:type="dxa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vAlign w:val="center"/>
          </w:tcPr>
          <w:p w:rsidR="00790001" w:rsidRPr="00E87780" w:rsidRDefault="00790001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муниципальной программы за счет бюджета Витимс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кого гор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одского поселения с 2023 по 2028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E87780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81218,0</w:t>
            </w:r>
            <w:r w:rsidRPr="00E87780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790001" w:rsidRPr="00E87780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E87780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 xml:space="preserve">14222,5 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790001" w:rsidRPr="00E87780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E87780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13648,5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E87780" w:rsidRDefault="00790001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E8778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F0B7D" w:rsidRPr="00E87780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E8778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13560,5</w:t>
            </w:r>
            <w:r w:rsidRPr="00E877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E87780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E87780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13245,5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E87780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E87780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13245,5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4D2517" w:rsidRDefault="00AF0B7D" w:rsidP="00C57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E87780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57359" w:rsidRPr="00E87780">
              <w:rPr>
                <w:rFonts w:ascii="Courier New" w:hAnsi="Courier New" w:cs="Courier New"/>
                <w:sz w:val="22"/>
                <w:szCs w:val="22"/>
              </w:rPr>
              <w:t>13295,5</w:t>
            </w:r>
            <w:r w:rsidR="00790001" w:rsidRPr="00E87780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90001" w:rsidRPr="00B35B1B" w:rsidTr="00B71793">
        <w:tc>
          <w:tcPr>
            <w:tcW w:w="3652" w:type="dxa"/>
            <w:vAlign w:val="center"/>
          </w:tcPr>
          <w:p w:rsidR="00790001" w:rsidRPr="004D2517" w:rsidRDefault="004D2517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Ожидаемые конечные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результаты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Экономия бюджетных средств от эффективности их расходования на управление </w:t>
            </w:r>
            <w:proofErr w:type="spellStart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Витимским</w:t>
            </w:r>
            <w:proofErr w:type="spellEnd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городским поселением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Оперативное реагир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ование на </w:t>
            </w:r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возникшие чрезвычайные ситуации, уменьшение количество ЧС и пожаров на территории поселения.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Увеличение доходной базы бюджета, как основы социальной защищенности населения поселения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качества жизни населения за 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счет развития торговой отрасли</w:t>
            </w:r>
            <w:r w:rsidR="00C02F6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Снижение уровня износа объектов коммунальной инфраструктуры; сокращение жалоб населения по вопросам оказания жилищно-коммунальных услуг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творческой деятельности населения поселения; развитие эс</w:t>
            </w:r>
            <w:r w:rsidR="00A769EF">
              <w:rPr>
                <w:rFonts w:ascii="Courier New" w:hAnsi="Courier New" w:cs="Courier New"/>
                <w:sz w:val="22"/>
                <w:szCs w:val="22"/>
              </w:rPr>
              <w:t>тетического воспитания молодежи,</w:t>
            </w:r>
            <w:r w:rsidR="00A769EF" w:rsidRP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 w:rsid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firstLine="43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Улучшение физического здоровья, физической подготовленности населения поселения, повышение уровня физической подготовки молодежи.</w:t>
            </w:r>
          </w:p>
          <w:p w:rsidR="00790001" w:rsidRPr="00C02F68" w:rsidRDefault="004D2517" w:rsidP="004D2517">
            <w:pPr>
              <w:pStyle w:val="a4"/>
              <w:shd w:val="clear" w:color="auto" w:fill="FFFFFF"/>
              <w:ind w:firstLine="432"/>
              <w:rPr>
                <w:rFonts w:ascii="Courier New" w:hAnsi="Courier New" w:cs="Courier New"/>
                <w:sz w:val="22"/>
                <w:szCs w:val="22"/>
              </w:rPr>
            </w:pPr>
            <w:r w:rsidRPr="00C02F68"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="00790001" w:rsidRPr="00C02F68">
              <w:rPr>
                <w:rFonts w:ascii="Courier New" w:hAnsi="Courier New" w:cs="Courier New"/>
                <w:sz w:val="22"/>
                <w:szCs w:val="22"/>
              </w:rPr>
              <w:t>Разработка документов территориального планирования,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</w:p>
        </w:tc>
      </w:tr>
    </w:tbl>
    <w:p w:rsidR="00790001" w:rsidRPr="004D2517" w:rsidRDefault="00790001" w:rsidP="00790001">
      <w:pPr>
        <w:ind w:firstLine="709"/>
        <w:jc w:val="both"/>
        <w:rPr>
          <w:rFonts w:ascii="Arial" w:hAnsi="Arial" w:cs="Arial"/>
          <w:lang w:eastAsia="en-US"/>
        </w:rPr>
      </w:pPr>
    </w:p>
    <w:p w:rsidR="00790001" w:rsidRPr="00F5610C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>РАЗДЕЛ 1. ХАРАКТЕРИСТИКА ТЕКУЩЕГО СОСТОЯНИЯ СФЕРЫ РЕАЛИЗАЦИИ ПРОГРАММЫ</w:t>
      </w:r>
    </w:p>
    <w:p w:rsidR="00790001" w:rsidRPr="004D2517" w:rsidRDefault="00790001" w:rsidP="00790001">
      <w:pPr>
        <w:suppressAutoHyphens/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Витимское городское поселение, как муниципальное образование, входящее в состав Мамско-Чуйского района Иркутской области, разрабатывает и реализует социально-экономическую политику в едином экономическом и правовом пространстве Российской Федерации, в соответствии с конституционными полномочиями, Уставом Иркутской области и Витимского муниципального образования Мамско-Чуйского района.</w:t>
      </w:r>
    </w:p>
    <w:p w:rsidR="00790001" w:rsidRPr="004D2517" w:rsidRDefault="00790001" w:rsidP="00EA0584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Муниципальная Программа социально-экономического развития Витимского городского поселения  </w:t>
      </w:r>
      <w:r w:rsidRPr="004D2517">
        <w:rPr>
          <w:rFonts w:ascii="Arial" w:eastAsia="Batang" w:hAnsi="Arial" w:cs="Arial"/>
        </w:rPr>
        <w:t xml:space="preserve">(далее Программа) </w:t>
      </w:r>
      <w:r w:rsidR="00EA0584">
        <w:rPr>
          <w:rFonts w:ascii="Arial" w:hAnsi="Arial" w:cs="Arial"/>
        </w:rPr>
        <w:t xml:space="preserve">разработана в соответствии с </w:t>
      </w:r>
      <w:r w:rsidRPr="004D2517">
        <w:rPr>
          <w:rFonts w:ascii="Arial" w:hAnsi="Arial" w:cs="Arial"/>
        </w:rPr>
        <w:t>Законом Иркутской области от 05.12.2014г. №145-ОЗ «Об отдельных вопросах осуществления стратегического пл</w:t>
      </w:r>
      <w:r w:rsidR="00EA0584">
        <w:rPr>
          <w:rFonts w:ascii="Arial" w:hAnsi="Arial" w:cs="Arial"/>
        </w:rPr>
        <w:t>анирования в Иркутской области» (с изменениями).</w:t>
      </w:r>
    </w:p>
    <w:p w:rsidR="00790001" w:rsidRPr="004D2517" w:rsidRDefault="00790001" w:rsidP="00790001">
      <w:pPr>
        <w:ind w:firstLine="540"/>
        <w:jc w:val="both"/>
        <w:rPr>
          <w:rFonts w:ascii="Arial" w:eastAsia="Batang" w:hAnsi="Arial" w:cs="Arial"/>
          <w:color w:val="000000"/>
        </w:rPr>
      </w:pPr>
      <w:r w:rsidRPr="004D2517">
        <w:rPr>
          <w:rFonts w:ascii="Arial" w:eastAsia="Batang" w:hAnsi="Arial" w:cs="Arial"/>
          <w:color w:val="000000"/>
        </w:rPr>
        <w:t>Программа социально-экономического развития Витимского городского поселе</w:t>
      </w:r>
      <w:r w:rsidR="00C02F68">
        <w:rPr>
          <w:rFonts w:ascii="Arial" w:eastAsia="Batang" w:hAnsi="Arial" w:cs="Arial"/>
          <w:color w:val="000000"/>
        </w:rPr>
        <w:t>ния на 2023</w:t>
      </w:r>
      <w:r w:rsidRPr="004D2517">
        <w:rPr>
          <w:rFonts w:ascii="Arial" w:eastAsia="Batang" w:hAnsi="Arial" w:cs="Arial"/>
          <w:color w:val="000000"/>
        </w:rPr>
        <w:t>-20</w:t>
      </w:r>
      <w:r w:rsidRPr="004D2517">
        <w:rPr>
          <w:rFonts w:ascii="Arial" w:eastAsia="Batang" w:hAnsi="Arial" w:cs="Arial"/>
        </w:rPr>
        <w:t>2</w:t>
      </w:r>
      <w:r w:rsidR="004F0BE6">
        <w:rPr>
          <w:rFonts w:ascii="Arial" w:eastAsia="Batang" w:hAnsi="Arial" w:cs="Arial"/>
        </w:rPr>
        <w:t>8</w:t>
      </w:r>
      <w:r w:rsidR="004D2517" w:rsidRPr="004D2517">
        <w:rPr>
          <w:rFonts w:ascii="Arial" w:eastAsia="Batang" w:hAnsi="Arial" w:cs="Arial"/>
          <w:color w:val="000000"/>
        </w:rPr>
        <w:t xml:space="preserve"> годы</w:t>
      </w:r>
      <w:r w:rsidRPr="004D2517">
        <w:rPr>
          <w:rFonts w:ascii="Arial" w:eastAsia="Batang" w:hAnsi="Arial" w:cs="Arial"/>
          <w:color w:val="000000"/>
        </w:rPr>
        <w:t xml:space="preserve"> направлена на решение проблем, связанных с формированием устойчивого развития экономики и повышения качества и условий жизни населения в среднесрочной перспективе.</w:t>
      </w:r>
    </w:p>
    <w:p w:rsidR="00790001" w:rsidRPr="004D2517" w:rsidRDefault="00790001" w:rsidP="004D2517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proofErr w:type="gramStart"/>
      <w:r w:rsidRPr="004D2517">
        <w:rPr>
          <w:rFonts w:ascii="Arial" w:hAnsi="Arial" w:cs="Arial"/>
          <w:szCs w:val="24"/>
        </w:rPr>
        <w:t xml:space="preserve">Программа </w:t>
      </w:r>
      <w:r w:rsidRPr="004D2517">
        <w:rPr>
          <w:rFonts w:ascii="Arial" w:hAnsi="Arial" w:cs="Arial"/>
          <w:color w:val="000000"/>
          <w:szCs w:val="24"/>
        </w:rPr>
        <w:t>детализирует программные установки, намеченные в аналогичной</w:t>
      </w:r>
      <w:r w:rsidRPr="004D2517">
        <w:rPr>
          <w:rFonts w:ascii="Arial" w:hAnsi="Arial" w:cs="Arial"/>
          <w:szCs w:val="24"/>
        </w:rPr>
        <w:t xml:space="preserve"> районной программе, с учетом имеющегося в поселении ресурсно-производственного потенциала, учитывая основные тенденции развития Витимского городского поселения, и направлена на совершенствование муниципального управления, обеспечение мер безопасности для населения поселения, снижение уровня износа объектов коммунальной инфраструктуры, улучшение физического здоровья, улучшение проведения содержательного досуга.</w:t>
      </w:r>
      <w:proofErr w:type="gramEnd"/>
    </w:p>
    <w:p w:rsidR="00790001" w:rsidRPr="004D2517" w:rsidRDefault="00790001" w:rsidP="004D2517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На сегодняшний день развитие промышленности в Витимском городском поселении является инерционным. По всем отраслям производства и бюджетной сферы наблюдаются одни и те же  проблемы:</w:t>
      </w:r>
    </w:p>
    <w:p w:rsidR="00790001" w:rsidRPr="004D2517" w:rsidRDefault="00790001" w:rsidP="004D2517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высокая стоимость сырья и топливно-энергетических ресурсов;</w:t>
      </w:r>
    </w:p>
    <w:p w:rsidR="00790001" w:rsidRPr="004D2517" w:rsidRDefault="00790001" w:rsidP="004D2517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высокий уровень износа оборудования;</w:t>
      </w:r>
    </w:p>
    <w:p w:rsidR="00790001" w:rsidRPr="004D2517" w:rsidRDefault="00790001" w:rsidP="004D2517">
      <w:pPr>
        <w:pStyle w:val="21"/>
        <w:ind w:firstLine="851"/>
        <w:rPr>
          <w:rFonts w:ascii="Arial" w:hAnsi="Arial" w:cs="Arial"/>
        </w:rPr>
      </w:pPr>
      <w:r w:rsidRPr="004D2517">
        <w:rPr>
          <w:rFonts w:ascii="Arial" w:hAnsi="Arial" w:cs="Arial"/>
        </w:rPr>
        <w:t>- отсутствие квалифицированных кадров;</w:t>
      </w:r>
    </w:p>
    <w:p w:rsidR="00790001" w:rsidRPr="004D2517" w:rsidRDefault="00790001" w:rsidP="004D2517">
      <w:pPr>
        <w:pStyle w:val="21"/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необходимость значительных капитальных вложений для модернизации и технического переоснащения.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Реализация мероприятий Программы позволит повысить эффективность муниципальной политики, создать благоприятные условия для дальнейшего социально-экономического развития территории Витимского городского поселения. В рамках Программы предусмотрена реализация комплекса мер, направленных на дальнейшее совершенствование механизмов муниципального управления поселения.</w:t>
      </w:r>
    </w:p>
    <w:p w:rsidR="00BE330A" w:rsidRDefault="00BE330A" w:rsidP="0079000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90001" w:rsidRPr="00F5610C" w:rsidRDefault="007F126F" w:rsidP="00BE33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 xml:space="preserve">1.1 </w:t>
      </w:r>
      <w:r w:rsidR="00790001" w:rsidRPr="00F5610C">
        <w:rPr>
          <w:rFonts w:ascii="Arial" w:hAnsi="Arial" w:cs="Arial"/>
          <w:b/>
        </w:rPr>
        <w:t>Муниципальное управление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Администрация Витимского городского поселения обеспечивает исполнительно-распорядительные и контрольные функции по решению вопросов местного значения в интересах н</w:t>
      </w:r>
      <w:r w:rsidR="004D2517">
        <w:rPr>
          <w:rFonts w:ascii="Arial" w:hAnsi="Arial" w:cs="Arial"/>
        </w:rPr>
        <w:t xml:space="preserve">аселения </w:t>
      </w:r>
      <w:r w:rsidRPr="004D2517">
        <w:rPr>
          <w:rFonts w:ascii="Arial" w:hAnsi="Arial" w:cs="Arial"/>
        </w:rPr>
        <w:t>Витимского городского поселения. Осуществление мероприятий по развитию и совершенствованию муниципального управления запланировано в рамках Подпрограммы «Совершенствование механизмов управления Витимск</w:t>
      </w:r>
      <w:r w:rsidR="00BE330A">
        <w:rPr>
          <w:rFonts w:ascii="Arial" w:hAnsi="Arial" w:cs="Arial"/>
        </w:rPr>
        <w:t>ого го</w:t>
      </w:r>
      <w:r w:rsidR="002E6A41">
        <w:rPr>
          <w:rFonts w:ascii="Arial" w:hAnsi="Arial" w:cs="Arial"/>
        </w:rPr>
        <w:t>родского поселения» на 2023-2028</w:t>
      </w:r>
      <w:r w:rsidRPr="004D2517">
        <w:rPr>
          <w:rFonts w:ascii="Arial" w:hAnsi="Arial" w:cs="Arial"/>
        </w:rPr>
        <w:t xml:space="preserve"> годы (далее – Подпрограмма).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основу Подпрограммы заложена целостная модель формирования качественного муниципального 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24" w:firstLine="709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Открытость и прозрачность деятельности органов местного самоуправления</w:t>
      </w:r>
      <w:r w:rsidR="00BA57B8">
        <w:rPr>
          <w:rFonts w:ascii="Arial" w:hAnsi="Arial" w:cs="Arial"/>
        </w:rPr>
        <w:t xml:space="preserve"> </w:t>
      </w:r>
      <w:r w:rsidRPr="004D2517">
        <w:rPr>
          <w:rFonts w:ascii="Arial" w:hAnsi="Arial" w:cs="Arial"/>
        </w:rPr>
        <w:t>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власти.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outlineLvl w:val="1"/>
        <w:rPr>
          <w:rFonts w:ascii="Arial" w:hAnsi="Arial" w:cs="Arial"/>
        </w:rPr>
      </w:pPr>
      <w:proofErr w:type="gramStart"/>
      <w:r w:rsidRPr="004D2517">
        <w:rPr>
          <w:rFonts w:ascii="Arial" w:hAnsi="Arial" w:cs="Arial"/>
        </w:rPr>
        <w:t>В соответствии с Федера</w:t>
      </w:r>
      <w:r w:rsidR="00BA57B8">
        <w:rPr>
          <w:rFonts w:ascii="Arial" w:hAnsi="Arial" w:cs="Arial"/>
        </w:rPr>
        <w:t>льными законами от 06.10.2003 №</w:t>
      </w:r>
      <w:r w:rsidRPr="004D2517">
        <w:rPr>
          <w:rFonts w:ascii="Arial" w:hAnsi="Arial" w:cs="Arial"/>
        </w:rPr>
        <w:t>131-ФЗ «Об общих принципах организации местного самоуправления в Российской Ф</w:t>
      </w:r>
      <w:r w:rsidR="00BA57B8">
        <w:rPr>
          <w:rFonts w:ascii="Arial" w:hAnsi="Arial" w:cs="Arial"/>
        </w:rPr>
        <w:t>едерации», от 09.02.2009г. №</w:t>
      </w:r>
      <w:r w:rsidRPr="004D2517">
        <w:rPr>
          <w:rFonts w:ascii="Arial" w:hAnsi="Arial" w:cs="Arial"/>
        </w:rPr>
        <w:t>8-ФЗ «Об обеспечении доступа информации о деятельности государственных органов и органов местного самоуправления» на органы местного самоуправления возложена обязанность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городского поселения</w:t>
      </w:r>
      <w:r w:rsidR="00BA57B8">
        <w:rPr>
          <w:rFonts w:ascii="Arial" w:hAnsi="Arial" w:cs="Arial"/>
        </w:rPr>
        <w:t xml:space="preserve">, </w:t>
      </w:r>
      <w:r w:rsidRPr="004D2517">
        <w:rPr>
          <w:rFonts w:ascii="Arial" w:hAnsi="Arial" w:cs="Arial"/>
        </w:rPr>
        <w:t>о</w:t>
      </w:r>
      <w:proofErr w:type="gramEnd"/>
      <w:r w:rsidRPr="004D2517">
        <w:rPr>
          <w:rFonts w:ascii="Arial" w:hAnsi="Arial" w:cs="Arial"/>
        </w:rPr>
        <w:t xml:space="preserve"> </w:t>
      </w:r>
      <w:proofErr w:type="gramStart"/>
      <w:r w:rsidRPr="004D2517">
        <w:rPr>
          <w:rFonts w:ascii="Arial" w:hAnsi="Arial" w:cs="Arial"/>
        </w:rPr>
        <w:t>развитии</w:t>
      </w:r>
      <w:proofErr w:type="gramEnd"/>
      <w:r w:rsidRPr="004D2517">
        <w:rPr>
          <w:rFonts w:ascii="Arial" w:hAnsi="Arial" w:cs="Arial"/>
        </w:rPr>
        <w:t xml:space="preserve"> его общественной инфраструктуры и иной официальной информации.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С целью исполнения возложенных обязанностей с</w:t>
      </w:r>
      <w:r w:rsidRPr="004D2517">
        <w:rPr>
          <w:rFonts w:ascii="Arial" w:eastAsia="Calibri" w:hAnsi="Arial" w:cs="Arial"/>
        </w:rPr>
        <w:t>оздан и функционирует официальный сайт администрации, на котором размещается полная и актуальная  информация о деятельности администрации, социально-экономическом и культурном развитии поселения, информация по народным инициативам, муниципальные  нормативные правовые акты, издаваемые администрацией, административные регламенты предоставления муниципальных услуг и другая официальная информация.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самоуправления. В связи с этим муниципальным служащим необходимо осуществлять систематическое повышение квалификации и профессиональную переподготовку. </w:t>
      </w:r>
    </w:p>
    <w:p w:rsidR="00790001" w:rsidRPr="004D2517" w:rsidRDefault="00790001" w:rsidP="007900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D2517">
        <w:rPr>
          <w:sz w:val="24"/>
          <w:szCs w:val="24"/>
        </w:rPr>
        <w:lastRenderedPageBreak/>
        <w:t>Пристального внимания требуют такие вопросы местного значения, как участие в предупреждении и ликвидации последствий чрезвычайных ситуаций на территории Витимского городского поселения; пользование и распоряжение имуществом, находящимся в муниципальной собственности поселения; организация в границах поселения электро-, тепл</w:t>
      </w:r>
      <w:proofErr w:type="gramStart"/>
      <w:r w:rsidRPr="004D2517">
        <w:rPr>
          <w:sz w:val="24"/>
          <w:szCs w:val="24"/>
        </w:rPr>
        <w:t>о-</w:t>
      </w:r>
      <w:proofErr w:type="gramEnd"/>
      <w:r w:rsidRPr="004D2517">
        <w:rPr>
          <w:sz w:val="24"/>
          <w:szCs w:val="24"/>
        </w:rPr>
        <w:t xml:space="preserve">, газо- и водоснабжения населения, водоотведения; создание условий для организации досуга и обеспечения жителей поселения услугами организаций культуры; обеспечение условий для развития на территории поселения физической культуры и массового спорта. 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Эффективность муниципального управления в данных вопросах заключается в своевременном реагировании на возникающие проблемы, качественном планировании мероприятий по их решению.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bookmarkStart w:id="1" w:name="Par125"/>
      <w:bookmarkEnd w:id="1"/>
    </w:p>
    <w:p w:rsidR="00790001" w:rsidRPr="00F5610C" w:rsidRDefault="007F126F" w:rsidP="00BE330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 xml:space="preserve">1.2 </w:t>
      </w:r>
      <w:r w:rsidR="00790001" w:rsidRPr="00F5610C">
        <w:rPr>
          <w:rFonts w:ascii="Arial" w:hAnsi="Arial" w:cs="Arial"/>
          <w:b/>
        </w:rPr>
        <w:t>Безопасность населения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комплексе мероприятий, обеспечивающих защиту населения при возникновении чрезвычайных ситуаций в мирное и военное время, важное место занимает доведение сигналов гражданской обороны и информации об угрозе нападения противника, воздушной опасности, радиоактивном, химическом и бактериологическом заражении. 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Принятие и осуществление мероприятий предлагаемой подпрограммы позволит: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обеспечить реализацию единой политики, проводимой МЧС России в области создания и развития систем оповещения.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proofErr w:type="gramStart"/>
      <w:r w:rsidRPr="004D2517">
        <w:rPr>
          <w:rFonts w:ascii="Arial" w:hAnsi="Arial" w:cs="Arial"/>
        </w:rPr>
        <w:t>В целях достижения основной цели подпрограммы с помощью реализации задачи, предусматривающей развитие и реконструкцию систем оповещения в рамках полномочий администрации Витимского городского поселения, запланировано основное мероприятие - приобретение методической литературы, средств индивидуальной защиты (СИЗ), переносных раций, обеспечение жизнедеятельности (приобретение ГСМ, питания) на случай чрезвычайной ситуации, приобретение оборудования, системы оповещения.</w:t>
      </w:r>
      <w:proofErr w:type="gramEnd"/>
    </w:p>
    <w:p w:rsidR="00790001" w:rsidRDefault="00790001" w:rsidP="00790001">
      <w:pPr>
        <w:ind w:firstLine="68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Целью программы является повышение готовности и эффективности функционирования муниципальной системы оповещения.</w:t>
      </w:r>
    </w:p>
    <w:p w:rsidR="00F4013C" w:rsidRPr="00C11741" w:rsidRDefault="00F4013C" w:rsidP="00F4013C">
      <w:pPr>
        <w:pStyle w:val="af7"/>
        <w:ind w:firstLine="709"/>
      </w:pPr>
      <w:r>
        <w:t xml:space="preserve">Перед началом </w:t>
      </w:r>
      <w:r w:rsidRPr="00C11741">
        <w:t>пожароопасного периода пров</w:t>
      </w:r>
      <w:r>
        <w:t>одить</w:t>
      </w:r>
      <w:r w:rsidRPr="00C11741">
        <w:t xml:space="preserve"> инструктажи </w:t>
      </w:r>
      <w:r>
        <w:t xml:space="preserve">населения </w:t>
      </w:r>
      <w:r w:rsidRPr="00C11741">
        <w:t>о соблюдении требований пожарной безопасности в лесах, а также способах ту</w:t>
      </w:r>
      <w:r>
        <w:t>шения лесных пожаров. Обеспечивать</w:t>
      </w:r>
      <w:r w:rsidRPr="00C11741">
        <w:t xml:space="preserve"> строгое соблюдение «Правил пожарной б</w:t>
      </w:r>
      <w:r>
        <w:t>езопасности в лесах РФ», выполня</w:t>
      </w:r>
      <w:r w:rsidRPr="00C11741">
        <w:t>ть следующие мероприятия по охране лесов от пожаров:</w:t>
      </w:r>
    </w:p>
    <w:p w:rsidR="00F4013C" w:rsidRPr="00C11741" w:rsidRDefault="00F4013C" w:rsidP="00F4013C">
      <w:pPr>
        <w:pStyle w:val="af7"/>
        <w:ind w:firstLine="709"/>
      </w:pPr>
      <w:r w:rsidRPr="00C11741">
        <w:t>- обеспечить полную очистку мест рубок от порубочных остатков;</w:t>
      </w:r>
    </w:p>
    <w:p w:rsidR="00F4013C" w:rsidRPr="00C11741" w:rsidRDefault="00F4013C" w:rsidP="00F4013C">
      <w:pPr>
        <w:pStyle w:val="af7"/>
        <w:ind w:firstLine="709"/>
      </w:pPr>
      <w:r w:rsidRPr="00C11741">
        <w:t xml:space="preserve">- создать минерализованные полосы вокруг поселков, </w:t>
      </w:r>
      <w:proofErr w:type="spellStart"/>
      <w:r w:rsidRPr="00C11741">
        <w:t>лесоскладов</w:t>
      </w:r>
      <w:proofErr w:type="spellEnd"/>
      <w:r w:rsidRPr="00C11741">
        <w:t>, мест базирования в лесу, складов ГСМ;</w:t>
      </w:r>
    </w:p>
    <w:p w:rsidR="00F4013C" w:rsidRPr="00C11741" w:rsidRDefault="00F4013C" w:rsidP="00F4013C">
      <w:pPr>
        <w:pStyle w:val="af7"/>
        <w:ind w:firstLine="709"/>
      </w:pPr>
      <w:r w:rsidRPr="00C11741">
        <w:t>- запретить огневую очистку сенокосных угодий, пастбищ, лесосек в летний период.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</w:p>
    <w:p w:rsidR="00790001" w:rsidRPr="00F5610C" w:rsidRDefault="007F126F" w:rsidP="00BE330A">
      <w:pPr>
        <w:ind w:firstLine="709"/>
        <w:jc w:val="center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>1.3</w:t>
      </w:r>
      <w:r w:rsidR="00E07B2E" w:rsidRPr="00F5610C">
        <w:rPr>
          <w:rFonts w:ascii="Arial" w:hAnsi="Arial" w:cs="Arial"/>
          <w:b/>
        </w:rPr>
        <w:t xml:space="preserve"> </w:t>
      </w:r>
      <w:r w:rsidR="00790001" w:rsidRPr="00F5610C">
        <w:rPr>
          <w:rFonts w:ascii="Arial" w:hAnsi="Arial" w:cs="Arial"/>
          <w:b/>
        </w:rPr>
        <w:t>Сфера ЖКХ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790001" w:rsidRPr="004D2517" w:rsidRDefault="00790001" w:rsidP="00790001">
      <w:pPr>
        <w:pStyle w:val="12"/>
        <w:ind w:left="0" w:firstLine="72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Коммунальный комплекс посе</w:t>
      </w:r>
      <w:r w:rsidR="00BE330A">
        <w:rPr>
          <w:rFonts w:ascii="Arial" w:hAnsi="Arial" w:cs="Arial"/>
        </w:rPr>
        <w:t>ления по состоянию на 01.01.2022</w:t>
      </w:r>
      <w:r w:rsidRPr="004D2517">
        <w:rPr>
          <w:rFonts w:ascii="Arial" w:hAnsi="Arial" w:cs="Arial"/>
        </w:rPr>
        <w:t xml:space="preserve"> года включает в себя следующие объекты:</w:t>
      </w:r>
    </w:p>
    <w:p w:rsidR="00790001" w:rsidRPr="004D2517" w:rsidRDefault="00BE330A" w:rsidP="00BA57B8">
      <w:pPr>
        <w:pStyle w:val="12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- 1 теплоисточник (муниципальный</w:t>
      </w:r>
      <w:r w:rsidR="00790001" w:rsidRPr="004D2517">
        <w:rPr>
          <w:rFonts w:ascii="Arial" w:hAnsi="Arial" w:cs="Arial"/>
        </w:rPr>
        <w:t>);</w:t>
      </w:r>
    </w:p>
    <w:p w:rsidR="00790001" w:rsidRPr="004D2517" w:rsidRDefault="00BE330A" w:rsidP="00BA57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="00790001" w:rsidRPr="004D2517">
        <w:rPr>
          <w:rFonts w:ascii="Arial" w:hAnsi="Arial" w:cs="Arial"/>
        </w:rPr>
        <w:t xml:space="preserve"> </w:t>
      </w:r>
      <w:proofErr w:type="gramStart"/>
      <w:r w:rsidR="00790001" w:rsidRPr="004D2517">
        <w:rPr>
          <w:rFonts w:ascii="Arial" w:hAnsi="Arial" w:cs="Arial"/>
        </w:rPr>
        <w:t>водозаборных</w:t>
      </w:r>
      <w:proofErr w:type="gramEnd"/>
      <w:r w:rsidR="00790001" w:rsidRPr="004D2517">
        <w:rPr>
          <w:rFonts w:ascii="Arial" w:hAnsi="Arial" w:cs="Arial"/>
        </w:rPr>
        <w:t xml:space="preserve"> сооружения;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- инженерные сети (</w:t>
      </w:r>
      <w:r w:rsidR="003E6F2D">
        <w:rPr>
          <w:rFonts w:ascii="Arial" w:hAnsi="Arial" w:cs="Arial"/>
        </w:rPr>
        <w:t xml:space="preserve">фактически протяженность </w:t>
      </w:r>
      <w:r w:rsidR="00EA57FB">
        <w:rPr>
          <w:rFonts w:ascii="Arial" w:hAnsi="Arial" w:cs="Arial"/>
        </w:rPr>
        <w:t>в двухтрубном исполнении на 04.08.2022 года составляет 3</w:t>
      </w:r>
      <w:r w:rsidR="00BD3A01">
        <w:rPr>
          <w:rFonts w:ascii="Arial" w:hAnsi="Arial" w:cs="Arial"/>
        </w:rPr>
        <w:t>,</w:t>
      </w:r>
      <w:r w:rsidR="00EA57FB">
        <w:rPr>
          <w:rFonts w:ascii="Arial" w:hAnsi="Arial" w:cs="Arial"/>
        </w:rPr>
        <w:t xml:space="preserve">511 </w:t>
      </w:r>
      <w:r w:rsidR="00BD3A01">
        <w:rPr>
          <w:rFonts w:ascii="Arial" w:hAnsi="Arial" w:cs="Arial"/>
        </w:rPr>
        <w:t>к</w:t>
      </w:r>
      <w:r w:rsidR="00EA57FB">
        <w:rPr>
          <w:rFonts w:ascii="Arial" w:hAnsi="Arial" w:cs="Arial"/>
        </w:rPr>
        <w:t>м</w:t>
      </w:r>
      <w:r w:rsidR="00EA57FB" w:rsidRPr="0024272A">
        <w:rPr>
          <w:rFonts w:ascii="Arial" w:hAnsi="Arial" w:cs="Arial"/>
        </w:rPr>
        <w:t>;</w:t>
      </w:r>
      <w:r w:rsidR="003E6F2D" w:rsidRPr="0024272A">
        <w:rPr>
          <w:rFonts w:ascii="Arial" w:hAnsi="Arial" w:cs="Arial"/>
        </w:rPr>
        <w:t xml:space="preserve"> водопроводные – </w:t>
      </w:r>
      <w:r w:rsidRPr="0024272A">
        <w:rPr>
          <w:rFonts w:ascii="Arial" w:hAnsi="Arial" w:cs="Arial"/>
        </w:rPr>
        <w:t xml:space="preserve"> </w:t>
      </w:r>
      <w:r w:rsidR="00BD3A01">
        <w:rPr>
          <w:rFonts w:ascii="Arial" w:hAnsi="Arial" w:cs="Arial"/>
        </w:rPr>
        <w:t>3,511</w:t>
      </w:r>
      <w:r w:rsidR="00EA57FB" w:rsidRPr="0024272A">
        <w:rPr>
          <w:rFonts w:ascii="Arial" w:hAnsi="Arial" w:cs="Arial"/>
        </w:rPr>
        <w:t xml:space="preserve"> </w:t>
      </w:r>
      <w:r w:rsidRPr="0024272A">
        <w:rPr>
          <w:rFonts w:ascii="Arial" w:hAnsi="Arial" w:cs="Arial"/>
        </w:rPr>
        <w:t>км). Износ</w:t>
      </w:r>
      <w:r w:rsidRPr="004D2517">
        <w:rPr>
          <w:rFonts w:ascii="Arial" w:hAnsi="Arial" w:cs="Arial"/>
        </w:rPr>
        <w:t xml:space="preserve"> всех инженерных се</w:t>
      </w:r>
      <w:r w:rsidR="00FF0468">
        <w:rPr>
          <w:rFonts w:ascii="Arial" w:hAnsi="Arial" w:cs="Arial"/>
        </w:rPr>
        <w:t>тей в среднем составляет около 6</w:t>
      </w:r>
      <w:r w:rsidRPr="004D2517">
        <w:rPr>
          <w:rFonts w:ascii="Arial" w:hAnsi="Arial" w:cs="Arial"/>
        </w:rPr>
        <w:t>0%.</w:t>
      </w:r>
    </w:p>
    <w:p w:rsidR="00FF0468" w:rsidRPr="00FF0468" w:rsidRDefault="00637F45" w:rsidP="00FF0468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Летом 2018 года была закрыта котельная в п</w:t>
      </w:r>
      <w:proofErr w:type="gramStart"/>
      <w:r w:rsidRPr="004D2517">
        <w:rPr>
          <w:rFonts w:ascii="Arial" w:hAnsi="Arial" w:cs="Arial"/>
        </w:rPr>
        <w:t>.К</w:t>
      </w:r>
      <w:proofErr w:type="gramEnd"/>
      <w:r w:rsidRPr="004D2517">
        <w:rPr>
          <w:rFonts w:ascii="Arial" w:hAnsi="Arial" w:cs="Arial"/>
        </w:rPr>
        <w:t>олото</w:t>
      </w:r>
      <w:r>
        <w:rPr>
          <w:rFonts w:ascii="Arial" w:hAnsi="Arial" w:cs="Arial"/>
        </w:rPr>
        <w:t xml:space="preserve">вка в связи с её аварийностью. </w:t>
      </w:r>
      <w:r w:rsidRPr="004D2517">
        <w:rPr>
          <w:rFonts w:ascii="Arial" w:hAnsi="Arial" w:cs="Arial"/>
        </w:rPr>
        <w:t xml:space="preserve">Котельная обеспечивала теплоснабжение жилого фонда (46 квартир, общей площадью </w:t>
      </w:r>
      <w:smartTag w:uri="urn:schemas-microsoft-com:office:smarttags" w:element="metricconverter">
        <w:smartTagPr>
          <w:attr w:name="ProductID" w:val="2013 г"/>
        </w:smartTagPr>
        <w:r w:rsidRPr="004D2517">
          <w:rPr>
            <w:rFonts w:ascii="Arial" w:hAnsi="Arial" w:cs="Arial"/>
          </w:rPr>
          <w:t>3 000 кв. м</w:t>
        </w:r>
      </w:smartTag>
      <w:r w:rsidRPr="004D2517">
        <w:rPr>
          <w:rFonts w:ascii="Arial" w:hAnsi="Arial" w:cs="Arial"/>
        </w:rPr>
        <w:t>.) и трех объектов социальной сферы (библиотека, клуб «Юность» районного культурно-досугового центра «Победа» и фельдшерско-акушерский пункт ОГБУЗ «Центральная районная</w:t>
      </w:r>
      <w:r>
        <w:rPr>
          <w:rFonts w:ascii="Arial" w:hAnsi="Arial" w:cs="Arial"/>
        </w:rPr>
        <w:t xml:space="preserve"> больница п. Мама</w:t>
      </w:r>
      <w:r w:rsidRPr="004D2517">
        <w:rPr>
          <w:rFonts w:ascii="Arial" w:hAnsi="Arial" w:cs="Arial"/>
        </w:rPr>
        <w:t>). На настоящий  момент все потребители п. Колотовка переведены на электрическое отопление.</w:t>
      </w:r>
      <w:r w:rsidRPr="004D251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="00FF0468" w:rsidRPr="00FF0468">
        <w:rPr>
          <w:rFonts w:ascii="Arial" w:hAnsi="Arial" w:cs="Arial"/>
        </w:rPr>
        <w:t>Теплоснабжение малоэтажной и индивидуальной ж</w:t>
      </w:r>
      <w:r w:rsidR="00606081">
        <w:rPr>
          <w:rFonts w:ascii="Arial" w:hAnsi="Arial" w:cs="Arial"/>
        </w:rPr>
        <w:t xml:space="preserve">илой застройки в п. Мусковит и </w:t>
      </w:r>
      <w:r w:rsidR="00FF0468" w:rsidRPr="00FF0468">
        <w:rPr>
          <w:rFonts w:ascii="Arial" w:hAnsi="Arial" w:cs="Arial"/>
        </w:rPr>
        <w:t xml:space="preserve">объектов </w:t>
      </w:r>
      <w:r w:rsidR="00606081">
        <w:rPr>
          <w:rFonts w:ascii="Arial" w:hAnsi="Arial" w:cs="Arial"/>
        </w:rPr>
        <w:t>общественно-делового назначения</w:t>
      </w:r>
      <w:r w:rsidR="00FF0468" w:rsidRPr="00FF0468">
        <w:rPr>
          <w:rFonts w:ascii="Arial" w:hAnsi="Arial" w:cs="Arial"/>
        </w:rPr>
        <w:t xml:space="preserve"> осуществляется от индивидуальных источников печного типа. Топливом являются уголь, дрова.</w:t>
      </w:r>
    </w:p>
    <w:p w:rsidR="00FF0468" w:rsidRPr="00FF0468" w:rsidRDefault="00FF0468" w:rsidP="00FF0468">
      <w:pPr>
        <w:ind w:firstLine="851"/>
        <w:jc w:val="both"/>
        <w:rPr>
          <w:rFonts w:ascii="Arial" w:hAnsi="Arial" w:cs="Arial"/>
        </w:rPr>
      </w:pPr>
      <w:r w:rsidRPr="00FF0468">
        <w:rPr>
          <w:rFonts w:ascii="Arial" w:hAnsi="Arial" w:cs="Arial"/>
        </w:rPr>
        <w:t>В п. Витимский система теплоснабжения представляет собой сочетание централизованной систем</w:t>
      </w:r>
      <w:r w:rsidR="00637F45">
        <w:rPr>
          <w:rFonts w:ascii="Arial" w:hAnsi="Arial" w:cs="Arial"/>
        </w:rPr>
        <w:t>ы</w:t>
      </w:r>
      <w:r w:rsidRPr="00FF0468">
        <w:rPr>
          <w:rFonts w:ascii="Arial" w:hAnsi="Arial" w:cs="Arial"/>
        </w:rPr>
        <w:t>.</w:t>
      </w:r>
    </w:p>
    <w:p w:rsidR="00FF0468" w:rsidRPr="00FF0468" w:rsidRDefault="00FF0468" w:rsidP="00FF0468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 w:rsidRPr="00FF0468">
        <w:rPr>
          <w:rFonts w:ascii="Arial" w:hAnsi="Arial" w:cs="Arial"/>
        </w:rPr>
        <w:t>Малоэтажная жилая застройка и объекты общественно - делового назначения в центральной части села подключены к централизованной системе теплоснабжения.</w:t>
      </w:r>
      <w:bookmarkStart w:id="2" w:name="_Ref376014329"/>
      <w:bookmarkEnd w:id="2"/>
      <w:r w:rsidRPr="00FF0468">
        <w:rPr>
          <w:rFonts w:ascii="Arial" w:hAnsi="Arial" w:cs="Arial"/>
        </w:rPr>
        <w:t xml:space="preserve"> </w:t>
      </w:r>
    </w:p>
    <w:p w:rsidR="00790001" w:rsidRDefault="001B22E5" w:rsidP="001B22E5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Теплоснабжение осуществляется </w:t>
      </w:r>
      <w:r w:rsidR="00FF0468" w:rsidRPr="00FF0468">
        <w:rPr>
          <w:rFonts w:ascii="Arial" w:hAnsi="Arial" w:cs="Arial"/>
        </w:rPr>
        <w:t>- Котельная «№11 Центральная», п. Витимский, ул. Набережная, 9</w:t>
      </w:r>
      <w:r>
        <w:rPr>
          <w:rFonts w:ascii="Arial" w:hAnsi="Arial" w:cs="Arial"/>
        </w:rPr>
        <w:t xml:space="preserve">. </w:t>
      </w:r>
      <w:r w:rsidR="00BE330A">
        <w:rPr>
          <w:rFonts w:ascii="Arial" w:hAnsi="Arial" w:cs="Arial"/>
        </w:rPr>
        <w:t>Эксплуатацию муниципального</w:t>
      </w:r>
      <w:r w:rsidR="00790001" w:rsidRPr="004D2517">
        <w:rPr>
          <w:rFonts w:ascii="Arial" w:hAnsi="Arial" w:cs="Arial"/>
        </w:rPr>
        <w:t xml:space="preserve"> теплоисточник</w:t>
      </w:r>
      <w:r w:rsidR="00BE330A">
        <w:rPr>
          <w:rFonts w:ascii="Arial" w:hAnsi="Arial" w:cs="Arial"/>
        </w:rPr>
        <w:t>а</w:t>
      </w:r>
      <w:r w:rsidR="00790001" w:rsidRPr="004D2517">
        <w:rPr>
          <w:rFonts w:ascii="Arial" w:hAnsi="Arial" w:cs="Arial"/>
        </w:rPr>
        <w:t xml:space="preserve"> </w:t>
      </w:r>
      <w:r w:rsidR="00BE330A">
        <w:rPr>
          <w:rFonts w:ascii="Arial" w:hAnsi="Arial" w:cs="Arial"/>
        </w:rPr>
        <w:t>осуществляет</w:t>
      </w:r>
      <w:r w:rsidR="00790001" w:rsidRPr="004D2517">
        <w:rPr>
          <w:rFonts w:ascii="Arial" w:hAnsi="Arial" w:cs="Arial"/>
        </w:rPr>
        <w:t xml:space="preserve"> </w:t>
      </w:r>
      <w:r w:rsidR="00BE330A">
        <w:rPr>
          <w:rFonts w:ascii="Arial" w:hAnsi="Arial" w:cs="Arial"/>
        </w:rPr>
        <w:t>ООО «ТеплоРесурс».</w:t>
      </w:r>
    </w:p>
    <w:p w:rsidR="001B22E5" w:rsidRPr="001B22E5" w:rsidRDefault="001B22E5" w:rsidP="001B22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B22E5">
        <w:rPr>
          <w:rFonts w:ascii="Arial" w:hAnsi="Arial" w:cs="Arial"/>
        </w:rPr>
        <w:t>Анализ существующей системы теплоснабжения выявил, что для работы системы теплоснабжения в соответствии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реконструкцию и капитальный ремонт основного и вспомогательного оборудования котельных, а также модернизацию и капитальный ремонт теплотрасс.</w:t>
      </w:r>
    </w:p>
    <w:p w:rsidR="00790001" w:rsidRPr="004D2517" w:rsidRDefault="00790001" w:rsidP="00790001">
      <w:pPr>
        <w:tabs>
          <w:tab w:val="left" w:pos="2661"/>
        </w:tabs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Основными источниками хозяйственно-питьевого и противопожарного водоснабжения на территории поселения в настоящий момент являются поверхностные воды. Водопотребление осуществляется из водозаборных установок. В состав водозаборных сооружений входят насосные станции, резервуары чистой воды и разводящие водопроводные сети.</w:t>
      </w:r>
    </w:p>
    <w:p w:rsidR="00790001" w:rsidRPr="004D2517" w:rsidRDefault="00790001" w:rsidP="00790001">
      <w:pPr>
        <w:tabs>
          <w:tab w:val="left" w:pos="2661"/>
        </w:tabs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На территории Витимского городского поселения  зарегистрировано 2 скважины, ориентировочная мощность которых 6840 м</w:t>
      </w:r>
      <w:r w:rsidRPr="004D2517">
        <w:rPr>
          <w:rFonts w:ascii="Arial" w:hAnsi="Arial" w:cs="Arial"/>
          <w:vertAlign w:val="superscript"/>
        </w:rPr>
        <w:t>3</w:t>
      </w:r>
      <w:r w:rsidRPr="004D2517">
        <w:rPr>
          <w:rFonts w:ascii="Arial" w:hAnsi="Arial" w:cs="Arial"/>
        </w:rPr>
        <w:t>/</w:t>
      </w:r>
      <w:proofErr w:type="spellStart"/>
      <w:r w:rsidRPr="004D2517">
        <w:rPr>
          <w:rFonts w:ascii="Arial" w:hAnsi="Arial" w:cs="Arial"/>
        </w:rPr>
        <w:t>сут</w:t>
      </w:r>
      <w:proofErr w:type="spellEnd"/>
      <w:r w:rsidRPr="004D2517">
        <w:rPr>
          <w:rFonts w:ascii="Arial" w:hAnsi="Arial" w:cs="Arial"/>
        </w:rPr>
        <w:t>., из них используются 3420 м</w:t>
      </w:r>
      <w:r w:rsidRPr="004D2517">
        <w:rPr>
          <w:rFonts w:ascii="Arial" w:hAnsi="Arial" w:cs="Arial"/>
          <w:vertAlign w:val="superscript"/>
        </w:rPr>
        <w:t>3</w:t>
      </w:r>
      <w:r w:rsidR="004F0BE6">
        <w:rPr>
          <w:rFonts w:ascii="Arial" w:hAnsi="Arial" w:cs="Arial"/>
        </w:rPr>
        <w:t>/</w:t>
      </w:r>
      <w:proofErr w:type="spellStart"/>
      <w:r w:rsidR="004F0BE6">
        <w:rPr>
          <w:rFonts w:ascii="Arial" w:hAnsi="Arial" w:cs="Arial"/>
        </w:rPr>
        <w:t>сут</w:t>
      </w:r>
      <w:proofErr w:type="spellEnd"/>
      <w:r w:rsidR="004F0BE6">
        <w:rPr>
          <w:rFonts w:ascii="Arial" w:hAnsi="Arial" w:cs="Arial"/>
        </w:rPr>
        <w:t>. В пос.</w:t>
      </w:r>
      <w:r w:rsidRPr="004D2517">
        <w:rPr>
          <w:rFonts w:ascii="Arial" w:hAnsi="Arial" w:cs="Arial"/>
        </w:rPr>
        <w:t xml:space="preserve"> Мусковит </w:t>
      </w:r>
      <w:r w:rsidR="004F0BE6">
        <w:rPr>
          <w:rFonts w:ascii="Arial" w:hAnsi="Arial" w:cs="Arial"/>
        </w:rPr>
        <w:t xml:space="preserve">и пос. Колотовка </w:t>
      </w:r>
      <w:r w:rsidRPr="004D2517">
        <w:rPr>
          <w:rFonts w:ascii="Arial" w:hAnsi="Arial" w:cs="Arial"/>
        </w:rPr>
        <w:t>– привозная вода.</w:t>
      </w:r>
    </w:p>
    <w:p w:rsidR="00790001" w:rsidRPr="004D2517" w:rsidRDefault="00790001" w:rsidP="00BA57B8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</w:t>
      </w:r>
      <w:r w:rsidR="004F0BE6">
        <w:rPr>
          <w:rFonts w:ascii="Arial" w:hAnsi="Arial" w:cs="Arial"/>
        </w:rPr>
        <w:t>пос. Витимский</w:t>
      </w:r>
      <w:r w:rsidRPr="004D2517">
        <w:rPr>
          <w:rFonts w:ascii="Arial" w:hAnsi="Arial" w:cs="Arial"/>
        </w:rPr>
        <w:t xml:space="preserve"> це</w:t>
      </w:r>
      <w:r w:rsidR="004F0BE6">
        <w:rPr>
          <w:rFonts w:ascii="Arial" w:hAnsi="Arial" w:cs="Arial"/>
        </w:rPr>
        <w:t>нтрализованным водоотведением 9</w:t>
      </w:r>
      <w:r w:rsidRPr="004D2517">
        <w:rPr>
          <w:rFonts w:ascii="Arial" w:hAnsi="Arial" w:cs="Arial"/>
        </w:rPr>
        <w:t>0% жилого фонда; в</w:t>
      </w:r>
      <w:r w:rsidR="004F0BE6">
        <w:rPr>
          <w:rFonts w:ascii="Arial" w:hAnsi="Arial" w:cs="Arial"/>
        </w:rPr>
        <w:t>одоотведением в выгребные ямы 10</w:t>
      </w:r>
      <w:r w:rsidRPr="004D2517">
        <w:rPr>
          <w:rFonts w:ascii="Arial" w:hAnsi="Arial" w:cs="Arial"/>
        </w:rPr>
        <w:t>%.</w:t>
      </w:r>
    </w:p>
    <w:p w:rsidR="00790001" w:rsidRPr="004D2517" w:rsidRDefault="00790001" w:rsidP="00BA57B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Сточные воды от жилого сектора </w:t>
      </w:r>
      <w:r w:rsidR="003E697A">
        <w:rPr>
          <w:rFonts w:ascii="Arial" w:hAnsi="Arial" w:cs="Arial"/>
        </w:rPr>
        <w:t xml:space="preserve">в п. Витимский </w:t>
      </w:r>
      <w:r w:rsidRPr="004D2517">
        <w:rPr>
          <w:rFonts w:ascii="Arial" w:hAnsi="Arial" w:cs="Arial"/>
        </w:rPr>
        <w:t xml:space="preserve">отводятся по самотечным и напорным коллекторам через канализационную насосную </w:t>
      </w:r>
      <w:proofErr w:type="gramStart"/>
      <w:r w:rsidRPr="004D2517">
        <w:rPr>
          <w:rFonts w:ascii="Arial" w:hAnsi="Arial" w:cs="Arial"/>
        </w:rPr>
        <w:t>станцию</w:t>
      </w:r>
      <w:proofErr w:type="gramEnd"/>
      <w:r w:rsidRPr="004D2517">
        <w:rPr>
          <w:rFonts w:ascii="Arial" w:hAnsi="Arial" w:cs="Arial"/>
        </w:rPr>
        <w:t xml:space="preserve">  и сброс производится в р. Витим.</w:t>
      </w:r>
    </w:p>
    <w:p w:rsidR="00790001" w:rsidRPr="004D2517" w:rsidRDefault="003E697A" w:rsidP="001B22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отношении электроснабжения </w:t>
      </w:r>
      <w:r w:rsidR="00BA57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90001" w:rsidRPr="004D2517">
        <w:rPr>
          <w:rFonts w:ascii="Arial" w:hAnsi="Arial" w:cs="Arial"/>
        </w:rPr>
        <w:t xml:space="preserve">электроснабжение Витимского муниципального образования осуществляется от ПС «Мусковит» 110/35/6кВ, от ПС «Витимский» 35/10 кВ и ПС «Колотовка» 35/0,4 кВ. ПС «Мусковит» получает питание от воздушной линии </w:t>
      </w:r>
      <w:proofErr w:type="gramStart"/>
      <w:r w:rsidR="00790001" w:rsidRPr="004D2517">
        <w:rPr>
          <w:rFonts w:ascii="Arial" w:hAnsi="Arial" w:cs="Arial"/>
        </w:rPr>
        <w:t>ВЛ</w:t>
      </w:r>
      <w:proofErr w:type="gramEnd"/>
      <w:r w:rsidR="00790001" w:rsidRPr="004D2517">
        <w:rPr>
          <w:rFonts w:ascii="Arial" w:hAnsi="Arial" w:cs="Arial"/>
        </w:rPr>
        <w:t xml:space="preserve"> 110кВ ПС «МГЭС» - ПС «Мусковит», ПС «Витимский» получает питание от воздушной линии ВЛ 35кВ ПС «Мусковит» - ПС «Витимский», ПС «Колотовка» получает питание по воздушной линии ВЛ 35кВ отпайка от </w:t>
      </w:r>
      <w:proofErr w:type="gramStart"/>
      <w:r w:rsidR="00790001" w:rsidRPr="004D2517">
        <w:rPr>
          <w:rFonts w:ascii="Arial" w:hAnsi="Arial" w:cs="Arial"/>
        </w:rPr>
        <w:t>ВЛ</w:t>
      </w:r>
      <w:proofErr w:type="gramEnd"/>
      <w:r w:rsidR="00790001" w:rsidRPr="004D2517">
        <w:rPr>
          <w:rFonts w:ascii="Arial" w:hAnsi="Arial" w:cs="Arial"/>
        </w:rPr>
        <w:t xml:space="preserve"> 35 кВ ПС «Мусковит» - ПС «Мама». </w:t>
      </w:r>
      <w:r w:rsidR="001B22E5">
        <w:rPr>
          <w:rFonts w:ascii="Arial" w:hAnsi="Arial" w:cs="Arial"/>
        </w:rPr>
        <w:t>Электросетевые комплексы В</w:t>
      </w:r>
      <w:r>
        <w:rPr>
          <w:rFonts w:ascii="Arial" w:hAnsi="Arial" w:cs="Arial"/>
        </w:rPr>
        <w:t xml:space="preserve">итимского городского поселения </w:t>
      </w:r>
      <w:r w:rsidR="00637F45">
        <w:rPr>
          <w:rFonts w:ascii="Arial" w:hAnsi="Arial" w:cs="Arial"/>
        </w:rPr>
        <w:t xml:space="preserve">в п. Витимский и п. Колотовка </w:t>
      </w:r>
      <w:r>
        <w:rPr>
          <w:rFonts w:ascii="Arial" w:hAnsi="Arial" w:cs="Arial"/>
        </w:rPr>
        <w:t xml:space="preserve">переданы </w:t>
      </w:r>
      <w:r w:rsidR="001B22E5">
        <w:rPr>
          <w:rFonts w:ascii="Arial" w:hAnsi="Arial" w:cs="Arial"/>
        </w:rPr>
        <w:t xml:space="preserve">в собственность </w:t>
      </w:r>
      <w:r w:rsidR="00637F45">
        <w:rPr>
          <w:rFonts w:ascii="Arial" w:hAnsi="Arial" w:cs="Arial"/>
        </w:rPr>
        <w:t>О</w:t>
      </w:r>
      <w:r w:rsidR="001B22E5">
        <w:rPr>
          <w:rFonts w:ascii="Arial" w:hAnsi="Arial" w:cs="Arial"/>
        </w:rPr>
        <w:t>бластному</w:t>
      </w:r>
      <w:r w:rsidR="00637F45">
        <w:rPr>
          <w:rFonts w:ascii="Arial" w:hAnsi="Arial" w:cs="Arial"/>
        </w:rPr>
        <w:t xml:space="preserve"> Г</w:t>
      </w:r>
      <w:r w:rsidR="001B22E5">
        <w:rPr>
          <w:rFonts w:ascii="Arial" w:hAnsi="Arial" w:cs="Arial"/>
        </w:rPr>
        <w:t>осударственному</w:t>
      </w:r>
      <w:r w:rsidR="00637F45">
        <w:rPr>
          <w:rFonts w:ascii="Arial" w:hAnsi="Arial" w:cs="Arial"/>
        </w:rPr>
        <w:t xml:space="preserve"> Э</w:t>
      </w:r>
      <w:r w:rsidR="001B22E5">
        <w:rPr>
          <w:rFonts w:ascii="Arial" w:hAnsi="Arial" w:cs="Arial"/>
        </w:rPr>
        <w:t>нергетическому</w:t>
      </w:r>
      <w:r w:rsidR="00637F45">
        <w:rPr>
          <w:rFonts w:ascii="Arial" w:hAnsi="Arial" w:cs="Arial"/>
        </w:rPr>
        <w:t xml:space="preserve"> П</w:t>
      </w:r>
      <w:r w:rsidR="001B22E5">
        <w:rPr>
          <w:rFonts w:ascii="Arial" w:hAnsi="Arial" w:cs="Arial"/>
        </w:rPr>
        <w:t>редприятию «Электросетевая компания по эксплуатации электрических сетей «</w:t>
      </w:r>
      <w:proofErr w:type="spellStart"/>
      <w:r w:rsidR="001B22E5">
        <w:rPr>
          <w:rFonts w:ascii="Arial" w:hAnsi="Arial" w:cs="Arial"/>
        </w:rPr>
        <w:t>Облкоммунэнерго</w:t>
      </w:r>
      <w:proofErr w:type="spellEnd"/>
      <w:r w:rsidR="001B22E5">
        <w:rPr>
          <w:rFonts w:ascii="Arial" w:hAnsi="Arial" w:cs="Arial"/>
        </w:rPr>
        <w:t xml:space="preserve">» - филиал «Мамско-Чуйские электрические сети». </w:t>
      </w:r>
      <w:r w:rsidR="00790001" w:rsidRPr="004D2517">
        <w:rPr>
          <w:rFonts w:ascii="Arial" w:hAnsi="Arial" w:cs="Arial"/>
        </w:rPr>
        <w:t xml:space="preserve">В период аварийных отключений для обеспечения электроснабжения используются дизельные станции. </w:t>
      </w:r>
    </w:p>
    <w:p w:rsidR="00790001" w:rsidRPr="007F126F" w:rsidRDefault="00790001" w:rsidP="00790001">
      <w:pPr>
        <w:pStyle w:val="12"/>
        <w:ind w:left="0" w:firstLine="720"/>
        <w:jc w:val="both"/>
        <w:rPr>
          <w:rFonts w:ascii="Arial" w:hAnsi="Arial" w:cs="Arial"/>
        </w:rPr>
      </w:pPr>
    </w:p>
    <w:p w:rsidR="00790001" w:rsidRPr="00F5610C" w:rsidRDefault="007F126F" w:rsidP="00637F45">
      <w:pPr>
        <w:jc w:val="center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 xml:space="preserve">1.4 </w:t>
      </w:r>
      <w:r w:rsidR="00790001" w:rsidRPr="00F5610C">
        <w:rPr>
          <w:rFonts w:ascii="Arial" w:hAnsi="Arial" w:cs="Arial"/>
          <w:b/>
        </w:rPr>
        <w:t>Благоустройство территории населенных пунктов поселения</w:t>
      </w:r>
    </w:p>
    <w:p w:rsidR="00790001" w:rsidRPr="004D2517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Территория Витимского городского поселения в границах муниципального образования, установленных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63-оз, составляет 154 128,9 га. Площадь застроенных территорий – 115,1 га, или 0,07% всех земель поселения. Ландшафтно-рекреационные территории занимают почти всю площадь муниципального образования, земли прочих видов использования (территории специального назначения) занимают всего 15,9 га.</w:t>
      </w:r>
    </w:p>
    <w:p w:rsidR="00790001" w:rsidRPr="004D2517" w:rsidRDefault="00637F45" w:rsidP="007900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Понятие "Б</w:t>
      </w:r>
      <w:r w:rsidR="00790001" w:rsidRPr="004D2517">
        <w:rPr>
          <w:rFonts w:ascii="Arial" w:hAnsi="Arial" w:cs="Arial"/>
        </w:rPr>
        <w:t>лагоустройство территории городского поселения" включает в себя целый комплекс работ по содержанию автомобильных дорог, содержанию и развитию сетей освещения, работу по содержанию территорий поселения, по содержанию мест захоронения. Все эти виды работ осуществляются для создания условий, способствующих нормальной жизнедеятельности населения городского поселения.</w:t>
      </w:r>
    </w:p>
    <w:p w:rsidR="00790001" w:rsidRPr="004D2517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Устойчивое развитие городского поселения невозможно без хорошо развитой улично-дорожной сети.</w:t>
      </w:r>
    </w:p>
    <w:p w:rsidR="00790001" w:rsidRPr="004D2517" w:rsidRDefault="00790001" w:rsidP="004F0B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Общая площадь сети автомобильных дорог составляет 11,705 км, из них 4,237 км дорог с асфальтовым покрытием. </w:t>
      </w:r>
    </w:p>
    <w:p w:rsidR="00790001" w:rsidRPr="004D2517" w:rsidRDefault="00790001" w:rsidP="004F0B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 области дорожного хозяйства Витимского городского поселения  мо</w:t>
      </w:r>
      <w:r w:rsidR="00925E17">
        <w:rPr>
          <w:rFonts w:ascii="Arial" w:hAnsi="Arial" w:cs="Arial"/>
        </w:rPr>
        <w:t xml:space="preserve">жно выделить следующие проблемы </w:t>
      </w:r>
      <w:r w:rsidRPr="004D2517">
        <w:rPr>
          <w:rFonts w:ascii="Arial" w:hAnsi="Arial" w:cs="Arial"/>
        </w:rPr>
        <w:t>- содержание и уборка дорог проводятся не регулярно из-за отсутствия на территории поселения коммунальной техники.</w:t>
      </w:r>
    </w:p>
    <w:p w:rsidR="00790001" w:rsidRPr="004D2517" w:rsidRDefault="00790001" w:rsidP="00790001">
      <w:pPr>
        <w:ind w:left="72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По развитию систем наружного освещения населенных пунктов позволят:</w:t>
      </w:r>
      <w:r w:rsidRPr="004D2517">
        <w:rPr>
          <w:rFonts w:ascii="Arial" w:eastAsia="Calibri" w:hAnsi="Arial" w:cs="Arial"/>
        </w:rPr>
        <w:t xml:space="preserve"> </w:t>
      </w:r>
    </w:p>
    <w:p w:rsidR="00790001" w:rsidRPr="004D2517" w:rsidRDefault="00790001" w:rsidP="00790001">
      <w:pPr>
        <w:jc w:val="both"/>
        <w:rPr>
          <w:rFonts w:ascii="Arial" w:eastAsia="Calibri" w:hAnsi="Arial" w:cs="Arial"/>
        </w:rPr>
      </w:pPr>
      <w:proofErr w:type="gramStart"/>
      <w:r w:rsidRPr="004D2517">
        <w:rPr>
          <w:rFonts w:ascii="Arial" w:eastAsia="Calibri" w:hAnsi="Arial" w:cs="Arial"/>
        </w:rPr>
        <w:t>создать более комфортные и безопасные условия для проживания населения в Витимском городском поселении,</w:t>
      </w:r>
      <w:r w:rsidRPr="004D2517">
        <w:rPr>
          <w:rFonts w:ascii="Arial" w:hAnsi="Arial" w:cs="Arial"/>
        </w:rPr>
        <w:t xml:space="preserve"> увеличить протяженность освещенных дорог общего пользования,</w:t>
      </w:r>
      <w:r w:rsidRPr="004D2517">
        <w:rPr>
          <w:rFonts w:ascii="Arial" w:eastAsia="Calibri" w:hAnsi="Arial" w:cs="Arial"/>
        </w:rPr>
        <w:t xml:space="preserve"> сократить эксплуатационные расходы органов местного самоуправления поселения на обслуживание систем освещения,  в результате использования </w:t>
      </w:r>
      <w:proofErr w:type="spellStart"/>
      <w:r w:rsidRPr="004D2517">
        <w:rPr>
          <w:rFonts w:ascii="Arial" w:eastAsia="Calibri" w:hAnsi="Arial" w:cs="Arial"/>
        </w:rPr>
        <w:t>энергоэкономичных</w:t>
      </w:r>
      <w:proofErr w:type="spellEnd"/>
      <w:r w:rsidRPr="004D2517">
        <w:rPr>
          <w:rFonts w:ascii="Arial" w:eastAsia="Calibri" w:hAnsi="Arial" w:cs="Arial"/>
        </w:rPr>
        <w:t xml:space="preserve"> ламп даже при увеличении количества часов горения ламп в системах освещения до нормативных</w:t>
      </w:r>
      <w:r w:rsidRPr="004D2517">
        <w:rPr>
          <w:rFonts w:ascii="Arial" w:hAnsi="Arial" w:cs="Arial"/>
        </w:rPr>
        <w:t xml:space="preserve">, </w:t>
      </w:r>
      <w:r w:rsidRPr="004D2517">
        <w:rPr>
          <w:rFonts w:ascii="Arial" w:eastAsia="Calibri" w:hAnsi="Arial" w:cs="Arial"/>
        </w:rPr>
        <w:t xml:space="preserve"> повысить уровень безопасности дорожного движения в темное время суток.</w:t>
      </w:r>
      <w:proofErr w:type="gramEnd"/>
    </w:p>
    <w:p w:rsidR="00790001" w:rsidRPr="004D2517" w:rsidRDefault="00790001" w:rsidP="00790001">
      <w:pPr>
        <w:ind w:left="720"/>
        <w:rPr>
          <w:rFonts w:ascii="Arial" w:hAnsi="Arial" w:cs="Arial"/>
        </w:rPr>
      </w:pPr>
      <w:r w:rsidRPr="004D2517">
        <w:rPr>
          <w:rFonts w:ascii="Arial" w:hAnsi="Arial" w:cs="Arial"/>
        </w:rPr>
        <w:t>По содержанию мест захоронения позволят: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благоустроить и  улучшить внешний вид территорий кладбищ  поселения,  сократить  нарекания со стороны населения на качество содержания территорий, очистить территории кладбища от несанкционированных свалок.</w:t>
      </w:r>
    </w:p>
    <w:p w:rsidR="00790001" w:rsidRPr="004D2517" w:rsidRDefault="00790001" w:rsidP="00790001">
      <w:pPr>
        <w:ind w:left="720"/>
        <w:rPr>
          <w:rFonts w:ascii="Arial" w:hAnsi="Arial" w:cs="Arial"/>
        </w:rPr>
      </w:pPr>
      <w:r w:rsidRPr="004D2517">
        <w:rPr>
          <w:rFonts w:ascii="Arial" w:hAnsi="Arial" w:cs="Arial"/>
        </w:rPr>
        <w:t>По прочему благоустройству территории поселения позволят: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</w:p>
    <w:p w:rsidR="00790001" w:rsidRPr="0024272A" w:rsidRDefault="007F126F" w:rsidP="00925E17">
      <w:pPr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1.5 </w:t>
      </w:r>
      <w:r w:rsidR="00790001" w:rsidRPr="0024272A">
        <w:rPr>
          <w:rFonts w:ascii="Arial" w:hAnsi="Arial" w:cs="Arial"/>
          <w:b/>
        </w:rPr>
        <w:t>Культура</w:t>
      </w:r>
    </w:p>
    <w:p w:rsidR="00790001" w:rsidRPr="002170A5" w:rsidRDefault="00A769EF" w:rsidP="00A769EF">
      <w:pPr>
        <w:widowControl w:val="0"/>
        <w:shd w:val="clear" w:color="auto" w:fill="FFFFFF"/>
        <w:ind w:firstLine="317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5E17" w:rsidRPr="00A769EF">
        <w:rPr>
          <w:rFonts w:ascii="Arial" w:hAnsi="Arial" w:cs="Arial"/>
        </w:rPr>
        <w:t>П</w:t>
      </w:r>
      <w:r w:rsidR="00790001" w:rsidRPr="00A769EF">
        <w:rPr>
          <w:rFonts w:ascii="Arial" w:hAnsi="Arial" w:cs="Arial"/>
        </w:rPr>
        <w:t xml:space="preserve">одпрограмма предусматривает активное вовлечение жителей Витимского городского поселения в культурно – досуговую </w:t>
      </w:r>
      <w:r>
        <w:rPr>
          <w:rFonts w:ascii="Arial" w:hAnsi="Arial" w:cs="Arial"/>
        </w:rPr>
        <w:t>и просветительскую деятельность для</w:t>
      </w:r>
      <w:r w:rsidR="00790001" w:rsidRPr="00A769E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формирования</w:t>
      </w:r>
      <w:r w:rsidRPr="00A769EF">
        <w:rPr>
          <w:rFonts w:ascii="Arial" w:hAnsi="Arial" w:cs="Arial"/>
          <w:color w:val="000000"/>
          <w:shd w:val="clear" w:color="auto" w:fill="FFFFFF"/>
        </w:rPr>
        <w:t xml:space="preserve">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90001" w:rsidRPr="00A769EF">
        <w:rPr>
          <w:rFonts w:ascii="Arial" w:hAnsi="Arial" w:cs="Arial"/>
        </w:rPr>
        <w:t>что способствует развитию</w:t>
      </w:r>
      <w:r w:rsidR="00790001" w:rsidRPr="004D2517">
        <w:rPr>
          <w:rFonts w:ascii="Arial" w:hAnsi="Arial" w:cs="Arial"/>
        </w:rPr>
        <w:t xml:space="preserve"> творческого потенциала и </w:t>
      </w:r>
      <w:r w:rsidR="00790001" w:rsidRPr="002170A5">
        <w:rPr>
          <w:rFonts w:ascii="Arial" w:hAnsi="Arial" w:cs="Arial"/>
        </w:rPr>
        <w:t xml:space="preserve">организации досуга населения, а с другой стороны, служит средством продвижения общечеловеческих ценностей. Проблемой, определяющей необходимость разработки подпрограммы, является потребность в духовно – нравственном развитии населения. </w:t>
      </w:r>
    </w:p>
    <w:p w:rsidR="00790001" w:rsidRPr="002170A5" w:rsidRDefault="00790001" w:rsidP="002170A5">
      <w:pPr>
        <w:widowControl w:val="0"/>
        <w:shd w:val="clear" w:color="auto" w:fill="FFFFFF"/>
        <w:jc w:val="both"/>
        <w:outlineLvl w:val="4"/>
        <w:rPr>
          <w:rFonts w:ascii="Arial" w:hAnsi="Arial" w:cs="Arial"/>
        </w:rPr>
      </w:pPr>
      <w:r w:rsidRPr="002170A5">
        <w:rPr>
          <w:rFonts w:ascii="Arial" w:hAnsi="Arial" w:cs="Arial"/>
        </w:rPr>
        <w:t>Реализация подпрограммы будет способствовать созданию условий для обеспечения творческого и культурного развития личности;  улучшение социального положения граждан пожилого возраста; привлечение широкого круга населения к мероприятиям, проводимым для старшего поколения, поддержание жизненной активности граждан пожилого возраста</w:t>
      </w:r>
      <w:r w:rsidR="002170A5" w:rsidRPr="002170A5">
        <w:rPr>
          <w:rFonts w:ascii="Arial" w:hAnsi="Arial" w:cs="Arial"/>
        </w:rPr>
        <w:t>. Реализация подпрограммы предусматривает</w:t>
      </w:r>
      <w:r w:rsidR="00A769EF" w:rsidRPr="002170A5">
        <w:rPr>
          <w:rFonts w:ascii="Arial" w:hAnsi="Arial" w:cs="Arial"/>
        </w:rPr>
        <w:t xml:space="preserve"> </w:t>
      </w:r>
      <w:r w:rsidR="002170A5" w:rsidRPr="002170A5">
        <w:rPr>
          <w:rFonts w:ascii="Arial" w:hAnsi="Arial" w:cs="Arial"/>
        </w:rPr>
        <w:t>з</w:t>
      </w:r>
      <w:r w:rsidR="00A769EF" w:rsidRPr="002170A5">
        <w:rPr>
          <w:rFonts w:ascii="Arial" w:hAnsi="Arial" w:cs="Arial"/>
        </w:rPr>
        <w:t>ащит</w:t>
      </w:r>
      <w:r w:rsidR="002170A5" w:rsidRPr="002170A5">
        <w:rPr>
          <w:rFonts w:ascii="Arial" w:hAnsi="Arial" w:cs="Arial"/>
        </w:rPr>
        <w:t>у</w:t>
      </w:r>
      <w:r w:rsidR="00A769EF" w:rsidRPr="002170A5">
        <w:rPr>
          <w:rFonts w:ascii="Arial" w:hAnsi="Arial" w:cs="Arial"/>
        </w:rPr>
        <w:t xml:space="preserve"> традиционных российских духовно-нравственных ценностей, культуры и исторической </w:t>
      </w:r>
      <w:r w:rsidR="00A769EF" w:rsidRPr="002170A5">
        <w:rPr>
          <w:rFonts w:ascii="Arial" w:hAnsi="Arial" w:cs="Arial"/>
        </w:rPr>
        <w:lastRenderedPageBreak/>
        <w:t>памяти.</w:t>
      </w:r>
    </w:p>
    <w:p w:rsidR="00790001" w:rsidRPr="004D2517" w:rsidRDefault="00790001" w:rsidP="00925E17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Однако  анализ показывает, что в культурной сфе</w:t>
      </w:r>
      <w:r w:rsidR="00925E17">
        <w:rPr>
          <w:rFonts w:ascii="Arial" w:hAnsi="Arial" w:cs="Arial"/>
        </w:rPr>
        <w:t xml:space="preserve">ре есть ряд нерешенных проблем - </w:t>
      </w:r>
      <w:r w:rsidRPr="004D2517">
        <w:rPr>
          <w:rFonts w:ascii="Arial" w:hAnsi="Arial" w:cs="Arial"/>
        </w:rPr>
        <w:t xml:space="preserve">недостаточность финансовых возможностей является сдерживающим фактором динамического развития социально - культурной среды поселения.  </w:t>
      </w:r>
    </w:p>
    <w:p w:rsidR="00790001" w:rsidRPr="004D2517" w:rsidRDefault="00790001" w:rsidP="00925E1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Социально – экономический эф</w:t>
      </w:r>
      <w:r w:rsidR="00925E17">
        <w:rPr>
          <w:rFonts w:ascii="Arial" w:hAnsi="Arial" w:cs="Arial"/>
        </w:rPr>
        <w:t xml:space="preserve">фект от реализации мероприятий, </w:t>
      </w:r>
      <w:r w:rsidRPr="004D2517">
        <w:rPr>
          <w:rFonts w:ascii="Arial" w:hAnsi="Arial" w:cs="Arial"/>
        </w:rPr>
        <w:t>предусмотренных подпрограммой, выражается в повышении социальной роли</w:t>
      </w:r>
      <w:r w:rsidR="00925E17">
        <w:rPr>
          <w:rFonts w:ascii="Arial" w:hAnsi="Arial" w:cs="Arial"/>
        </w:rPr>
        <w:t xml:space="preserve"> культуры </w:t>
      </w:r>
      <w:proofErr w:type="gramStart"/>
      <w:r w:rsidR="00925E17">
        <w:rPr>
          <w:rFonts w:ascii="Arial" w:hAnsi="Arial" w:cs="Arial"/>
        </w:rPr>
        <w:t>в</w:t>
      </w:r>
      <w:r w:rsidRPr="004D2517">
        <w:rPr>
          <w:rFonts w:ascii="Arial" w:hAnsi="Arial" w:cs="Arial"/>
        </w:rPr>
        <w:t>следствие</w:t>
      </w:r>
      <w:proofErr w:type="gramEnd"/>
      <w:r w:rsidRPr="004D2517">
        <w:rPr>
          <w:rFonts w:ascii="Arial" w:hAnsi="Arial" w:cs="Arial"/>
        </w:rPr>
        <w:t>:</w:t>
      </w:r>
    </w:p>
    <w:p w:rsidR="00790001" w:rsidRPr="002170A5" w:rsidRDefault="00790001" w:rsidP="002170A5">
      <w:pPr>
        <w:pStyle w:val="27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2517">
        <w:rPr>
          <w:rFonts w:ascii="Arial" w:hAnsi="Arial" w:cs="Arial"/>
          <w:sz w:val="24"/>
          <w:szCs w:val="24"/>
        </w:rPr>
        <w:t xml:space="preserve">- создание благоприятных условий для творческой деятельности населения </w:t>
      </w:r>
      <w:r w:rsidRPr="002170A5">
        <w:rPr>
          <w:rFonts w:ascii="Arial" w:hAnsi="Arial" w:cs="Arial"/>
          <w:sz w:val="24"/>
          <w:szCs w:val="24"/>
        </w:rPr>
        <w:t>поселения;</w:t>
      </w:r>
    </w:p>
    <w:p w:rsidR="002170A5" w:rsidRPr="004D2517" w:rsidRDefault="002170A5" w:rsidP="002170A5">
      <w:pPr>
        <w:widowControl w:val="0"/>
        <w:ind w:firstLine="708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170A5">
        <w:rPr>
          <w:rFonts w:ascii="Arial" w:hAnsi="Arial" w:cs="Arial"/>
        </w:rPr>
        <w:t>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>
        <w:rPr>
          <w:rFonts w:ascii="Arial" w:hAnsi="Arial" w:cs="Arial"/>
        </w:rPr>
        <w:t>;</w:t>
      </w:r>
    </w:p>
    <w:p w:rsidR="00790001" w:rsidRPr="004D2517" w:rsidRDefault="00790001" w:rsidP="002170A5">
      <w:pPr>
        <w:pStyle w:val="27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2517">
        <w:rPr>
          <w:rFonts w:ascii="Arial" w:hAnsi="Arial" w:cs="Arial"/>
          <w:sz w:val="24"/>
          <w:szCs w:val="24"/>
        </w:rPr>
        <w:t>- развитие эстетического воспитания молодежи.</w:t>
      </w:r>
    </w:p>
    <w:p w:rsidR="00790001" w:rsidRPr="004D2517" w:rsidRDefault="00790001" w:rsidP="00BA57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790001" w:rsidRPr="0024272A" w:rsidRDefault="007F126F" w:rsidP="00925E1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1.6 </w:t>
      </w:r>
      <w:r w:rsidR="00790001" w:rsidRPr="0024272A">
        <w:rPr>
          <w:rFonts w:ascii="Arial" w:hAnsi="Arial" w:cs="Arial"/>
          <w:b/>
        </w:rPr>
        <w:t>Физкультура и спорт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Программно-целевой метод позволяет поэтапно реализовать целевые мероприятия. </w:t>
      </w:r>
    </w:p>
    <w:p w:rsidR="00790001" w:rsidRPr="004D2517" w:rsidRDefault="00790001" w:rsidP="00925E17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Одним из показателей уровня жизни жителей поселения может служить наличие ценностей здорового образа жизни и условий, обеспечивающих реализацию подобных ценностей, для этого необходимо:</w:t>
      </w:r>
      <w:r w:rsidR="00925E17">
        <w:rPr>
          <w:rFonts w:ascii="Arial" w:hAnsi="Arial" w:cs="Arial"/>
        </w:rPr>
        <w:t xml:space="preserve"> -</w:t>
      </w:r>
      <w:r w:rsidRPr="004D2517">
        <w:rPr>
          <w:rFonts w:ascii="Arial" w:hAnsi="Arial" w:cs="Arial"/>
        </w:rPr>
        <w:t xml:space="preserve"> решение проблем физического воспитания и здоровья; - формирование ценностей здорового образа жизни и создание доступных условий для активного отдыха людей возрастных групп;</w:t>
      </w:r>
      <w:r w:rsidR="00BA57B8">
        <w:rPr>
          <w:rFonts w:ascii="Arial" w:hAnsi="Arial" w:cs="Arial"/>
        </w:rPr>
        <w:t xml:space="preserve"> </w:t>
      </w:r>
      <w:proofErr w:type="gramStart"/>
      <w:r w:rsidR="00BA57B8">
        <w:rPr>
          <w:rFonts w:ascii="Arial" w:hAnsi="Arial" w:cs="Arial"/>
        </w:rPr>
        <w:t>-</w:t>
      </w:r>
      <w:r w:rsidRPr="004D2517">
        <w:rPr>
          <w:rFonts w:ascii="Arial" w:hAnsi="Arial" w:cs="Arial"/>
        </w:rPr>
        <w:t>с</w:t>
      </w:r>
      <w:proofErr w:type="gramEnd"/>
      <w:r w:rsidRPr="004D2517">
        <w:rPr>
          <w:rFonts w:ascii="Arial" w:hAnsi="Arial" w:cs="Arial"/>
        </w:rPr>
        <w:t>табилизация показателей физической подготовленности и улучшения состояния здоровья.</w:t>
      </w:r>
    </w:p>
    <w:p w:rsidR="00790001" w:rsidRPr="004D2517" w:rsidRDefault="00790001" w:rsidP="00790001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Все это может быть определено в качестве основной задачи развития физической культуры и спорта в поселении.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Для достижения целей подпрограммы планируется реализация организованных физкультурно-оздоровительных и спортивно-массовых мероприятий. Предлагаемые подпрограммой мероприятия направлены на создание условий для развития массовых форм физкультурно-оздоровительной и спортивной работы с детьми дошкольного возраста, с обучающимися в образовательных учреждениях, инвалидами (в том числе с детьми с отклонениями в физическом развитии), ветеранами, пенсионерами и другими категориями населения.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790001" w:rsidRPr="0024272A" w:rsidRDefault="00790001" w:rsidP="00925E1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2. ЦЕЛЬ И ЗАДАЧИ ПРОГРАММЫ, ЦЕЛЕВЫЕ ПОКАЗАТЕЛИ ПРОГРАММЫ, СРОКИ РЕАЛИЗАЦИИ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Основной целью Программы является – создание условий для устойчивого и сбалансированного экономического развития Витимского городского поселения.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790001" w:rsidRPr="004D2517" w:rsidRDefault="00BA57B8" w:rsidP="00BA57B8">
      <w:pPr>
        <w:pStyle w:val="a6"/>
        <w:shd w:val="clear" w:color="auto" w:fill="FFFFFF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90001" w:rsidRPr="004D2517">
        <w:rPr>
          <w:rFonts w:ascii="Arial" w:hAnsi="Arial" w:cs="Arial"/>
          <w:szCs w:val="24"/>
        </w:rPr>
        <w:t xml:space="preserve">Обеспечение качественного и сбалансированного управления бюджетными средствами Витимского городского поселения. </w:t>
      </w:r>
    </w:p>
    <w:p w:rsidR="00790001" w:rsidRPr="004D2517" w:rsidRDefault="00BA57B8" w:rsidP="00BA57B8">
      <w:pPr>
        <w:widowControl w:val="0"/>
        <w:shd w:val="clear" w:color="auto" w:fill="FFFFFF"/>
        <w:ind w:firstLine="720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4D2517">
        <w:rPr>
          <w:rFonts w:ascii="Arial" w:hAnsi="Arial" w:cs="Arial"/>
        </w:rPr>
        <w:t xml:space="preserve">Укрепление безопасности на территории Витимского городского поселения, </w:t>
      </w:r>
      <w:r w:rsidR="00790001" w:rsidRPr="004D2517">
        <w:rPr>
          <w:rFonts w:ascii="Arial" w:hAnsi="Arial" w:cs="Arial"/>
          <w:lang w:eastAsia="en-US"/>
        </w:rPr>
        <w:t>снижение неблагоприятных последствий от чрезвычайных ситуаций и ПБ.</w:t>
      </w:r>
    </w:p>
    <w:p w:rsidR="00790001" w:rsidRPr="004D2517" w:rsidRDefault="00BA57B8" w:rsidP="00BA57B8">
      <w:pPr>
        <w:pStyle w:val="a6"/>
        <w:shd w:val="clear" w:color="auto" w:fill="FFFFFF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90001" w:rsidRPr="004D2517">
        <w:rPr>
          <w:rFonts w:ascii="Arial" w:hAnsi="Arial" w:cs="Arial"/>
          <w:szCs w:val="24"/>
        </w:rPr>
        <w:t>Подготовка объектов коммунальной инфраструктуры Витимского  муниципального образования к отопительным сезонам; снижение уровня износа инженерной инфраструктуры, развитие и модернизацию инженерной инфраструктуры  поселения; реализация комплексных мероприятий, направленных на оптимизацию потребления топливно-энергетических ресурсов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90001" w:rsidRPr="004D2517">
        <w:rPr>
          <w:rFonts w:ascii="Arial" w:hAnsi="Arial" w:cs="Arial"/>
        </w:rPr>
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5E6899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790001" w:rsidRPr="004D2517">
        <w:rPr>
          <w:rFonts w:ascii="Arial" w:hAnsi="Arial" w:cs="Arial"/>
        </w:rPr>
        <w:t xml:space="preserve">Создание благоприятных условий для творческой деятельности населения поселения; развитие эстетического воспитания </w:t>
      </w:r>
      <w:r w:rsidR="005E6899">
        <w:rPr>
          <w:rFonts w:ascii="Arial" w:hAnsi="Arial" w:cs="Arial"/>
        </w:rPr>
        <w:t>молодежи;</w:t>
      </w:r>
      <w:r w:rsidR="005E6899" w:rsidRPr="005E6899">
        <w:rPr>
          <w:rFonts w:ascii="Arial" w:hAnsi="Arial" w:cs="Arial"/>
        </w:rPr>
        <w:t xml:space="preserve"> формирование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90001" w:rsidRPr="004D2517">
        <w:rPr>
          <w:rFonts w:ascii="Arial" w:hAnsi="Arial" w:cs="Arial"/>
        </w:rPr>
        <w:t xml:space="preserve">Создание условий для развития на территории района физической культуры и массового спорта. 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2C2C2C"/>
        </w:rPr>
        <w:t>7.</w:t>
      </w:r>
      <w:r w:rsidR="00790001" w:rsidRPr="004D2517">
        <w:rPr>
          <w:rFonts w:ascii="Arial" w:hAnsi="Arial" w:cs="Arial"/>
          <w:color w:val="2C2C2C"/>
        </w:rPr>
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</w:r>
    </w:p>
    <w:p w:rsidR="00790001" w:rsidRPr="004D2517" w:rsidRDefault="00925E17" w:rsidP="00BA57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2023-202</w:t>
      </w:r>
      <w:r w:rsidR="002E6A41">
        <w:rPr>
          <w:rFonts w:ascii="Arial" w:hAnsi="Arial" w:cs="Arial"/>
        </w:rPr>
        <w:t>8</w:t>
      </w:r>
      <w:r w:rsidR="00790001" w:rsidRPr="004D2517">
        <w:rPr>
          <w:rFonts w:ascii="Arial" w:hAnsi="Arial" w:cs="Arial"/>
        </w:rPr>
        <w:t xml:space="preserve"> годы.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0001" w:rsidRPr="004D2517" w:rsidRDefault="00790001" w:rsidP="00242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3. ОБОСНОВАНИЕ ВЫДЕЛЕНИЯ ПОДПРОГРАММ</w:t>
      </w:r>
    </w:p>
    <w:p w:rsidR="00790001" w:rsidRPr="004D2517" w:rsidRDefault="00790001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Для достижения поставленных целей и решения задач, указанных в настоящей Программе, предусматривается реализация 7 Подпрограмм: </w:t>
      </w:r>
    </w:p>
    <w:p w:rsidR="00790001" w:rsidRPr="004D2517" w:rsidRDefault="00BA57B8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790001" w:rsidRPr="004D2517">
        <w:rPr>
          <w:rFonts w:ascii="Arial" w:hAnsi="Arial" w:cs="Arial"/>
        </w:rPr>
        <w:t>«Совершенствование механизмов управления Витимско</w:t>
      </w:r>
      <w:r w:rsidR="002E6A41">
        <w:rPr>
          <w:rFonts w:ascii="Arial" w:hAnsi="Arial" w:cs="Arial"/>
        </w:rPr>
        <w:t>го городского поселения» на 2023-2028</w:t>
      </w:r>
      <w:r w:rsidR="00790001" w:rsidRPr="004D2517">
        <w:rPr>
          <w:rFonts w:ascii="Arial" w:hAnsi="Arial" w:cs="Arial"/>
        </w:rPr>
        <w:t xml:space="preserve"> годы</w:t>
      </w:r>
    </w:p>
    <w:p w:rsidR="00790001" w:rsidRPr="004D2517" w:rsidRDefault="00BA57B8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2.</w:t>
      </w:r>
      <w:r w:rsidR="00790001" w:rsidRPr="004D2517">
        <w:rPr>
          <w:rFonts w:ascii="Arial" w:hAnsi="Arial" w:cs="Arial"/>
          <w:lang w:eastAsia="en-US"/>
        </w:rPr>
        <w:t>«Обеспечение комплексных мер безопасности в Витимс</w:t>
      </w:r>
      <w:r w:rsidR="002E6A41">
        <w:rPr>
          <w:rFonts w:ascii="Arial" w:hAnsi="Arial" w:cs="Arial"/>
          <w:lang w:eastAsia="en-US"/>
        </w:rPr>
        <w:t>ком городском поселении» на 2023-2028</w:t>
      </w:r>
      <w:r w:rsidR="00790001" w:rsidRPr="004D2517">
        <w:rPr>
          <w:rFonts w:ascii="Arial" w:hAnsi="Arial" w:cs="Arial"/>
          <w:lang w:eastAsia="en-US"/>
        </w:rPr>
        <w:t xml:space="preserve"> годы</w:t>
      </w:r>
    </w:p>
    <w:p w:rsidR="00790001" w:rsidRPr="004D2517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4D2517">
        <w:rPr>
          <w:rFonts w:ascii="Arial" w:hAnsi="Arial" w:cs="Arial"/>
        </w:rPr>
        <w:t>«Модернизация объектов жилищно-коммунального хозяйства на территории Витимско</w:t>
      </w:r>
      <w:r w:rsidR="002E6A41">
        <w:rPr>
          <w:rFonts w:ascii="Arial" w:hAnsi="Arial" w:cs="Arial"/>
        </w:rPr>
        <w:t>го городского поселения» на 2023-2028</w:t>
      </w:r>
      <w:r w:rsidR="00790001" w:rsidRPr="004D2517">
        <w:rPr>
          <w:rFonts w:ascii="Arial" w:hAnsi="Arial" w:cs="Arial"/>
        </w:rPr>
        <w:t xml:space="preserve"> годы</w:t>
      </w:r>
    </w:p>
    <w:p w:rsidR="00790001" w:rsidRPr="002170A5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90001" w:rsidRPr="004D2517">
        <w:rPr>
          <w:rFonts w:ascii="Arial" w:hAnsi="Arial" w:cs="Arial"/>
        </w:rPr>
        <w:t>«Благоустройство территории населенных пунктов Витимско</w:t>
      </w:r>
      <w:r w:rsidR="002E6A41">
        <w:rPr>
          <w:rFonts w:ascii="Arial" w:hAnsi="Arial" w:cs="Arial"/>
        </w:rPr>
        <w:t>го городского поселения</w:t>
      </w:r>
      <w:r w:rsidR="002E6A41" w:rsidRPr="002170A5">
        <w:rPr>
          <w:rFonts w:ascii="Arial" w:hAnsi="Arial" w:cs="Arial"/>
        </w:rPr>
        <w:t>» на 2023-2028</w:t>
      </w:r>
      <w:r w:rsidR="00790001" w:rsidRPr="002170A5">
        <w:rPr>
          <w:rFonts w:ascii="Arial" w:hAnsi="Arial" w:cs="Arial"/>
        </w:rPr>
        <w:t xml:space="preserve"> годы</w:t>
      </w:r>
    </w:p>
    <w:p w:rsidR="00790001" w:rsidRPr="004D2517" w:rsidRDefault="005E6899" w:rsidP="002170A5">
      <w:pPr>
        <w:widowControl w:val="0"/>
        <w:shd w:val="clear" w:color="auto" w:fill="FFFFFF"/>
        <w:ind w:firstLine="36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</w:t>
      </w:r>
      <w:r w:rsidR="00790001" w:rsidRPr="002170A5">
        <w:rPr>
          <w:rFonts w:ascii="Arial" w:hAnsi="Arial" w:cs="Arial"/>
        </w:rPr>
        <w:t>5</w:t>
      </w:r>
      <w:r w:rsidR="00BA57B8" w:rsidRPr="002170A5">
        <w:rPr>
          <w:rFonts w:ascii="Arial" w:hAnsi="Arial" w:cs="Arial"/>
        </w:rPr>
        <w:t>.</w:t>
      </w:r>
      <w:r w:rsidR="00790001" w:rsidRPr="002170A5">
        <w:rPr>
          <w:rFonts w:ascii="Arial" w:hAnsi="Arial" w:cs="Arial"/>
          <w:lang w:eastAsia="en-US"/>
        </w:rPr>
        <w:t>«Организация досуга и обеспечение жителей Витимского городского поселения услугами культуры</w:t>
      </w:r>
      <w:r w:rsidR="002170A5">
        <w:rPr>
          <w:rFonts w:ascii="Arial" w:hAnsi="Arial" w:cs="Arial"/>
          <w:lang w:eastAsia="en-US"/>
        </w:rPr>
        <w:t>,</w:t>
      </w:r>
      <w:r w:rsidR="002170A5" w:rsidRPr="002170A5">
        <w:rPr>
          <w:rFonts w:ascii="Arial" w:hAnsi="Arial" w:cs="Arial"/>
          <w:lang w:eastAsia="en-US"/>
        </w:rPr>
        <w:t xml:space="preserve"> </w:t>
      </w:r>
      <w:r w:rsidR="002170A5" w:rsidRPr="002170A5">
        <w:rPr>
          <w:rFonts w:ascii="Arial" w:hAnsi="Arial" w:cs="Arial"/>
        </w:rPr>
        <w:t>укрепление традиционных  российских духовно-нравственных ценностей на 2023-2028 года»</w:t>
      </w:r>
    </w:p>
    <w:p w:rsidR="00790001" w:rsidRPr="004D2517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90001" w:rsidRPr="004D2517">
        <w:rPr>
          <w:rFonts w:ascii="Arial" w:hAnsi="Arial" w:cs="Arial"/>
          <w:lang w:eastAsia="en-US"/>
        </w:rPr>
        <w:t xml:space="preserve">«Развитие физической культуры и спорта в  Витимском городском поселении» </w:t>
      </w:r>
      <w:r w:rsidR="002E6A41">
        <w:rPr>
          <w:rFonts w:ascii="Arial" w:hAnsi="Arial" w:cs="Arial"/>
          <w:lang w:eastAsia="en-US"/>
        </w:rPr>
        <w:t>на 2023 -2028</w:t>
      </w:r>
      <w:r w:rsidR="00790001" w:rsidRPr="004D2517">
        <w:rPr>
          <w:rFonts w:ascii="Arial" w:hAnsi="Arial" w:cs="Arial"/>
          <w:lang w:eastAsia="en-US"/>
        </w:rPr>
        <w:t xml:space="preserve"> годы</w:t>
      </w:r>
    </w:p>
    <w:p w:rsidR="00790001" w:rsidRPr="004D2517" w:rsidRDefault="00BA57B8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7.</w:t>
      </w:r>
      <w:r w:rsidR="00790001" w:rsidRPr="004D2517">
        <w:rPr>
          <w:rFonts w:ascii="Arial" w:hAnsi="Arial" w:cs="Arial"/>
          <w:lang w:eastAsia="en-US"/>
        </w:rPr>
        <w:t>«</w:t>
      </w:r>
      <w:r w:rsidR="00790001" w:rsidRPr="004D2517">
        <w:rPr>
          <w:rFonts w:ascii="Arial" w:hAnsi="Arial" w:cs="Arial"/>
        </w:rPr>
        <w:t xml:space="preserve">Территориальное развитие </w:t>
      </w:r>
      <w:r w:rsidR="00790001" w:rsidRPr="004D2517">
        <w:rPr>
          <w:rFonts w:ascii="Arial" w:hAnsi="Arial" w:cs="Arial"/>
          <w:bCs/>
        </w:rPr>
        <w:t>Витимского городского</w:t>
      </w:r>
      <w:r w:rsidR="002E6A41">
        <w:rPr>
          <w:rFonts w:ascii="Arial" w:hAnsi="Arial" w:cs="Arial"/>
          <w:bCs/>
          <w:color w:val="2C2C2C"/>
        </w:rPr>
        <w:t xml:space="preserve"> поселения на 2023 – 2028</w:t>
      </w:r>
      <w:r w:rsidR="00790001" w:rsidRPr="004D2517">
        <w:rPr>
          <w:rFonts w:ascii="Arial" w:hAnsi="Arial" w:cs="Arial"/>
          <w:bCs/>
          <w:color w:val="2C2C2C"/>
        </w:rPr>
        <w:t xml:space="preserve"> годы</w:t>
      </w:r>
      <w:r w:rsidR="00790001" w:rsidRPr="004D2517">
        <w:rPr>
          <w:rFonts w:ascii="Arial" w:hAnsi="Arial" w:cs="Arial"/>
          <w:color w:val="2C2C2C"/>
        </w:rPr>
        <w:t>»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Сформулированные в Подпрограммах цели, задачи и основные мероприятия наиболее полно охватывают спектр проблем, сложившихся в рассматриваемой сфере, и в максимальной степени  будут способствовать достижению цели и конечных результатов Программы.</w:t>
      </w:r>
    </w:p>
    <w:p w:rsidR="00790001" w:rsidRPr="007F126F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790001" w:rsidRPr="0024272A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РАЗДЕЛ 4. АНАЛИЗ РИСКОВ РЕАЛИЗАЦИИ ПРОГРАММЫ И </w:t>
      </w:r>
    </w:p>
    <w:p w:rsidR="00790001" w:rsidRPr="0024272A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ОПИСАНИЕ МЕР УПРАВЛЕНИЯ РИСКАМИ</w:t>
      </w:r>
    </w:p>
    <w:p w:rsidR="00790001" w:rsidRPr="0024272A" w:rsidRDefault="00790001" w:rsidP="00242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 РЕАЛИЗАЦИИ ПРОГРАММЫ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111"/>
        <w:gridCol w:w="4925"/>
      </w:tblGrid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A754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A754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Описание рисков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Меры по снижению рисков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Риски изменения законодательства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 xml:space="preserve">Актуализация нормативно-правовых </w:t>
            </w:r>
            <w:r w:rsidRPr="00BA7545">
              <w:rPr>
                <w:rFonts w:ascii="Courier New" w:hAnsi="Courier New" w:cs="Courier New"/>
                <w:sz w:val="22"/>
                <w:szCs w:val="22"/>
              </w:rPr>
              <w:lastRenderedPageBreak/>
              <w:t>актов администрации Витимского городского поселения в сфере реализации Программы.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Экономические риски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Влияние общей экономической ситуации в Российской Федерации на показатели эффективности реализации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Программы.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Финансовые риски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Риск недостаточной обеспеченности финансовыми ресурсами мероприятий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Программы.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Организационные риски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Программы.</w:t>
            </w:r>
          </w:p>
        </w:tc>
      </w:tr>
    </w:tbl>
    <w:p w:rsidR="00790001" w:rsidRPr="0018435D" w:rsidRDefault="00790001" w:rsidP="00790001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790001" w:rsidRPr="0024272A" w:rsidRDefault="00790001" w:rsidP="00242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5. РЕСУРСНОЕ ОБЕСПЕЧЕНИЕ ПРОГРАММЫ</w:t>
      </w:r>
    </w:p>
    <w:p w:rsidR="00790001" w:rsidRPr="002C34B5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4B5">
        <w:rPr>
          <w:rFonts w:ascii="Arial" w:hAnsi="Arial" w:cs="Arial"/>
        </w:rPr>
        <w:t xml:space="preserve">Общий </w:t>
      </w:r>
      <w:r w:rsidR="002C34B5">
        <w:rPr>
          <w:rFonts w:ascii="Arial" w:hAnsi="Arial" w:cs="Arial"/>
        </w:rPr>
        <w:t xml:space="preserve">объем финансирования Программы </w:t>
      </w:r>
      <w:r w:rsidRPr="002C34B5">
        <w:rPr>
          <w:rFonts w:ascii="Arial" w:hAnsi="Arial" w:cs="Arial"/>
        </w:rPr>
        <w:t xml:space="preserve">составляет </w:t>
      </w:r>
      <w:r w:rsidRPr="0045713A">
        <w:rPr>
          <w:rFonts w:ascii="Arial" w:hAnsi="Arial" w:cs="Arial"/>
        </w:rPr>
        <w:t xml:space="preserve">– </w:t>
      </w:r>
      <w:r w:rsidR="00E87780" w:rsidRPr="0045713A">
        <w:rPr>
          <w:rFonts w:ascii="Arial" w:hAnsi="Arial" w:cs="Arial"/>
        </w:rPr>
        <w:t>81218,0</w:t>
      </w:r>
      <w:r w:rsidRPr="0045713A">
        <w:rPr>
          <w:rFonts w:ascii="Arial" w:hAnsi="Arial" w:cs="Arial"/>
        </w:rPr>
        <w:t xml:space="preserve"> тыс. руб</w:t>
      </w:r>
      <w:r w:rsidRPr="002C34B5">
        <w:rPr>
          <w:rFonts w:ascii="Arial" w:hAnsi="Arial" w:cs="Arial"/>
        </w:rPr>
        <w:t>., в том числе:</w:t>
      </w:r>
    </w:p>
    <w:p w:rsidR="00790001" w:rsidRPr="0045713A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34B5">
        <w:rPr>
          <w:rFonts w:ascii="Arial" w:hAnsi="Arial" w:cs="Arial"/>
        </w:rPr>
        <w:t xml:space="preserve">в том числе </w:t>
      </w:r>
      <w:r w:rsidRPr="0045713A">
        <w:rPr>
          <w:rFonts w:ascii="Arial" w:hAnsi="Arial" w:cs="Arial"/>
        </w:rPr>
        <w:t>по годам:</w:t>
      </w:r>
    </w:p>
    <w:p w:rsidR="00790001" w:rsidRPr="002C34B5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713A">
        <w:rPr>
          <w:rFonts w:ascii="Arial" w:hAnsi="Arial" w:cs="Arial"/>
        </w:rPr>
        <w:t>2023</w:t>
      </w:r>
      <w:r w:rsidR="00790001" w:rsidRPr="0045713A">
        <w:rPr>
          <w:rFonts w:ascii="Arial" w:hAnsi="Arial" w:cs="Arial"/>
        </w:rPr>
        <w:t xml:space="preserve"> год – </w:t>
      </w:r>
      <w:r w:rsidR="0045713A">
        <w:rPr>
          <w:rFonts w:ascii="Arial" w:hAnsi="Arial" w:cs="Arial"/>
        </w:rPr>
        <w:t>14222,5 тыс. рублей:</w:t>
      </w:r>
    </w:p>
    <w:p w:rsidR="00790001" w:rsidRPr="002C34B5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790001" w:rsidRPr="002C34B5">
        <w:rPr>
          <w:rFonts w:ascii="Arial" w:hAnsi="Arial" w:cs="Arial"/>
        </w:rPr>
        <w:t xml:space="preserve"> год – </w:t>
      </w:r>
      <w:r w:rsidR="0045713A" w:rsidRPr="0045713A">
        <w:rPr>
          <w:rFonts w:ascii="Arial" w:hAnsi="Arial" w:cs="Arial"/>
        </w:rPr>
        <w:t>13648,5</w:t>
      </w:r>
      <w:r w:rsidR="00790001" w:rsidRPr="002C34B5">
        <w:rPr>
          <w:rFonts w:ascii="Arial" w:hAnsi="Arial" w:cs="Arial"/>
        </w:rPr>
        <w:t xml:space="preserve"> тыс. руб</w:t>
      </w:r>
      <w:r w:rsidR="0045713A">
        <w:rPr>
          <w:rFonts w:ascii="Arial" w:hAnsi="Arial" w:cs="Arial"/>
        </w:rPr>
        <w:t>лей;</w:t>
      </w:r>
    </w:p>
    <w:p w:rsidR="00790001" w:rsidRPr="0045713A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790001" w:rsidRPr="002C34B5">
        <w:rPr>
          <w:rFonts w:ascii="Arial" w:hAnsi="Arial" w:cs="Arial"/>
        </w:rPr>
        <w:t xml:space="preserve"> год </w:t>
      </w:r>
      <w:r w:rsidR="00790001" w:rsidRPr="0045713A">
        <w:rPr>
          <w:rFonts w:ascii="Arial" w:hAnsi="Arial" w:cs="Arial"/>
        </w:rPr>
        <w:t xml:space="preserve">– </w:t>
      </w:r>
      <w:r w:rsidR="0045713A" w:rsidRPr="0045713A">
        <w:rPr>
          <w:rFonts w:ascii="Arial" w:hAnsi="Arial" w:cs="Arial"/>
        </w:rPr>
        <w:t>13560,5</w:t>
      </w:r>
      <w:r w:rsidR="00790001" w:rsidRPr="0045713A">
        <w:rPr>
          <w:rFonts w:ascii="Arial" w:hAnsi="Arial" w:cs="Arial"/>
        </w:rPr>
        <w:t xml:space="preserve"> </w:t>
      </w:r>
      <w:r w:rsidR="0045713A">
        <w:rPr>
          <w:rFonts w:ascii="Arial" w:hAnsi="Arial" w:cs="Arial"/>
        </w:rPr>
        <w:t>тыс. рублей;</w:t>
      </w:r>
    </w:p>
    <w:p w:rsidR="00790001" w:rsidRPr="0045713A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713A">
        <w:rPr>
          <w:rFonts w:ascii="Arial" w:hAnsi="Arial" w:cs="Arial"/>
        </w:rPr>
        <w:t>2026</w:t>
      </w:r>
      <w:r w:rsidR="00790001" w:rsidRPr="0045713A">
        <w:rPr>
          <w:rFonts w:ascii="Arial" w:hAnsi="Arial" w:cs="Arial"/>
        </w:rPr>
        <w:t xml:space="preserve"> год – </w:t>
      </w:r>
      <w:r w:rsidR="0045713A" w:rsidRPr="0045713A">
        <w:rPr>
          <w:rFonts w:ascii="Arial" w:hAnsi="Arial" w:cs="Arial"/>
        </w:rPr>
        <w:t>13245,5</w:t>
      </w:r>
      <w:r w:rsidR="0045713A">
        <w:rPr>
          <w:rFonts w:ascii="Arial" w:hAnsi="Arial" w:cs="Arial"/>
        </w:rPr>
        <w:t xml:space="preserve"> тыс. рублей;</w:t>
      </w:r>
    </w:p>
    <w:p w:rsidR="00790001" w:rsidRPr="002C34B5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713A">
        <w:rPr>
          <w:rFonts w:ascii="Arial" w:hAnsi="Arial" w:cs="Arial"/>
        </w:rPr>
        <w:t>2027</w:t>
      </w:r>
      <w:r w:rsidR="00790001" w:rsidRPr="0045713A">
        <w:rPr>
          <w:rFonts w:ascii="Arial" w:hAnsi="Arial" w:cs="Arial"/>
        </w:rPr>
        <w:t xml:space="preserve"> год – </w:t>
      </w:r>
      <w:r w:rsidR="0045713A" w:rsidRPr="0045713A">
        <w:rPr>
          <w:rFonts w:ascii="Arial" w:hAnsi="Arial" w:cs="Arial"/>
        </w:rPr>
        <w:t>13245,5</w:t>
      </w:r>
      <w:r w:rsidR="00790001" w:rsidRPr="0045713A">
        <w:rPr>
          <w:rFonts w:ascii="Arial" w:hAnsi="Arial" w:cs="Arial"/>
        </w:rPr>
        <w:t xml:space="preserve"> тыс. руб</w:t>
      </w:r>
      <w:r w:rsidR="0045713A">
        <w:rPr>
          <w:rFonts w:ascii="Arial" w:hAnsi="Arial" w:cs="Arial"/>
        </w:rPr>
        <w:t>лей;</w:t>
      </w:r>
    </w:p>
    <w:p w:rsidR="002E6A41" w:rsidRPr="002C34B5" w:rsidRDefault="002E6A41" w:rsidP="002E6A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2028 год</w:t>
      </w:r>
      <w:r w:rsidR="00457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45713A" w:rsidRPr="0045713A">
        <w:rPr>
          <w:rFonts w:ascii="Arial" w:hAnsi="Arial" w:cs="Arial"/>
        </w:rPr>
        <w:t>13295,5</w:t>
      </w:r>
      <w:r w:rsidR="0045713A">
        <w:rPr>
          <w:rFonts w:ascii="Arial" w:hAnsi="Arial" w:cs="Arial"/>
        </w:rPr>
        <w:t xml:space="preserve"> тыс. рублей.</w:t>
      </w:r>
    </w:p>
    <w:p w:rsidR="00790001" w:rsidRPr="003C38D5" w:rsidRDefault="00790001" w:rsidP="00790001">
      <w:pPr>
        <w:pStyle w:val="afa"/>
        <w:ind w:firstLine="708"/>
        <w:jc w:val="both"/>
      </w:pPr>
      <w:r w:rsidRPr="003C38D5">
        <w:t>Объемы финансирования Программы ежегодно уточняются при формировании бюджета Витимского городского поселения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:rsidR="00790001" w:rsidRPr="0024272A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3" w:name="Par135"/>
      <w:bookmarkEnd w:id="3"/>
      <w:r w:rsidRPr="0024272A">
        <w:rPr>
          <w:rFonts w:ascii="Arial" w:hAnsi="Arial" w:cs="Arial"/>
          <w:b/>
        </w:rPr>
        <w:t>РАЗДЕЛ 6. ОЖИДАЕМЫЕ КОНЕЧНЫЕ РЕЗУЛЬТАТЫ</w:t>
      </w:r>
    </w:p>
    <w:p w:rsidR="00790001" w:rsidRPr="0024272A" w:rsidRDefault="00790001" w:rsidP="0024272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РЕАЛИЗАЦИИ ПРОГРАММЫ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38D5">
        <w:rPr>
          <w:rFonts w:ascii="Arial" w:hAnsi="Arial" w:cs="Arial"/>
        </w:rPr>
        <w:t>Итоговыми результатами реализации Программы будут являться результаты реализации Подпрограмм, входящих в Программу, а именно:</w:t>
      </w:r>
    </w:p>
    <w:p w:rsidR="00790001" w:rsidRPr="003C38D5" w:rsidRDefault="002C34B5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1.</w:t>
      </w:r>
      <w:r w:rsidR="00790001" w:rsidRPr="003C38D5">
        <w:rPr>
          <w:rFonts w:ascii="Arial" w:hAnsi="Arial" w:cs="Arial"/>
          <w:szCs w:val="24"/>
          <w:lang w:eastAsia="en-US"/>
        </w:rPr>
        <w:t xml:space="preserve">Экономия бюджетных средств от эффективности их расходования на управление Витимского городского поселения. </w:t>
      </w:r>
      <w:r w:rsidR="004F0BE6" w:rsidRPr="003C38D5">
        <w:rPr>
          <w:rFonts w:ascii="Arial" w:hAnsi="Arial" w:cs="Arial"/>
          <w:szCs w:val="24"/>
        </w:rPr>
        <w:t>Обеспечение качественного и сбалансированного у</w:t>
      </w:r>
      <w:r w:rsidR="004F0BE6">
        <w:rPr>
          <w:rFonts w:ascii="Arial" w:hAnsi="Arial" w:cs="Arial"/>
          <w:szCs w:val="24"/>
        </w:rPr>
        <w:t xml:space="preserve">правления бюджетными средствами </w:t>
      </w:r>
      <w:r w:rsidR="004F0BE6" w:rsidRPr="003C38D5">
        <w:rPr>
          <w:rFonts w:ascii="Arial" w:hAnsi="Arial" w:cs="Arial"/>
          <w:szCs w:val="24"/>
        </w:rPr>
        <w:t>Витимского городского поселения.</w:t>
      </w:r>
    </w:p>
    <w:p w:rsidR="00790001" w:rsidRPr="003C38D5" w:rsidRDefault="002C34B5" w:rsidP="004F0BE6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2.</w:t>
      </w:r>
      <w:r w:rsidR="00790001" w:rsidRPr="003C38D5">
        <w:rPr>
          <w:rFonts w:ascii="Arial" w:hAnsi="Arial" w:cs="Arial"/>
          <w:szCs w:val="24"/>
          <w:lang w:eastAsia="en-US"/>
        </w:rPr>
        <w:t>Оперативное реагирование на возникшие чрезвычайные ситуации.</w:t>
      </w:r>
      <w:r w:rsidR="004F0BE6" w:rsidRPr="004F0BE6">
        <w:rPr>
          <w:rFonts w:ascii="Arial" w:hAnsi="Arial" w:cs="Arial"/>
          <w:szCs w:val="24"/>
        </w:rPr>
        <w:t xml:space="preserve"> </w:t>
      </w:r>
      <w:r w:rsidR="004F0BE6" w:rsidRPr="003C38D5">
        <w:rPr>
          <w:rFonts w:ascii="Arial" w:hAnsi="Arial" w:cs="Arial"/>
          <w:szCs w:val="24"/>
        </w:rPr>
        <w:t xml:space="preserve">Укрепление безопасности на территории Витимского городского поселения, </w:t>
      </w:r>
      <w:r w:rsidR="004F0BE6" w:rsidRPr="003C38D5">
        <w:rPr>
          <w:rFonts w:ascii="Arial" w:hAnsi="Arial" w:cs="Arial"/>
          <w:szCs w:val="24"/>
          <w:lang w:eastAsia="en-US"/>
        </w:rPr>
        <w:t>снижение неблагоприятных последствий от чрезвычайных ситуаций и ПБ.</w:t>
      </w:r>
    </w:p>
    <w:p w:rsidR="00790001" w:rsidRPr="003C38D5" w:rsidRDefault="002C34B5" w:rsidP="004F0BE6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90001" w:rsidRPr="003C38D5">
        <w:rPr>
          <w:rFonts w:ascii="Arial" w:hAnsi="Arial" w:cs="Arial"/>
          <w:szCs w:val="24"/>
        </w:rPr>
        <w:t>Снижение уровня износа объектов коммунальной инфраструктуры; сокращение жалоб населения по вопросам оказания жилищно-коммунальных услуг.</w:t>
      </w:r>
      <w:r w:rsidR="004F0BE6">
        <w:rPr>
          <w:rFonts w:ascii="Arial" w:hAnsi="Arial" w:cs="Arial"/>
          <w:szCs w:val="24"/>
        </w:rPr>
        <w:t xml:space="preserve"> </w:t>
      </w:r>
      <w:r w:rsidR="00790001" w:rsidRPr="003C38D5">
        <w:rPr>
          <w:rFonts w:ascii="Arial" w:hAnsi="Arial" w:cs="Arial"/>
          <w:szCs w:val="24"/>
        </w:rPr>
        <w:t>Подготовка объектов коммунальной инфраструктуры Витимского  муниципального образования к отопительным сезонам; снижение уровня износа инженерной инфраструктуры, развитие и модернизацию инженерной инфраструктуры  поселения; реализация комплексных мероприятий, направленных на оптимизацию потребления топливно-энергетических ресурсов.</w:t>
      </w:r>
    </w:p>
    <w:p w:rsidR="00790001" w:rsidRPr="003C38D5" w:rsidRDefault="004F0BE6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</w:t>
      </w:r>
      <w:r w:rsidR="002C34B5">
        <w:rPr>
          <w:rFonts w:ascii="Arial" w:hAnsi="Arial" w:cs="Arial"/>
          <w:szCs w:val="24"/>
        </w:rPr>
        <w:t>.</w:t>
      </w:r>
      <w:r w:rsidR="00790001" w:rsidRPr="003C38D5">
        <w:rPr>
          <w:rFonts w:ascii="Arial" w:hAnsi="Arial" w:cs="Arial"/>
          <w:szCs w:val="24"/>
        </w:rPr>
        <w:t>Улучшение санитарного  состояния территории Витимского городского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2170A5" w:rsidRDefault="002C3732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2C34B5">
        <w:rPr>
          <w:rFonts w:ascii="Arial" w:hAnsi="Arial" w:cs="Arial"/>
          <w:szCs w:val="24"/>
        </w:rPr>
        <w:t>.</w:t>
      </w:r>
      <w:r w:rsidR="00790001" w:rsidRPr="003C38D5">
        <w:rPr>
          <w:rFonts w:ascii="Arial" w:hAnsi="Arial" w:cs="Arial"/>
          <w:szCs w:val="24"/>
        </w:rPr>
        <w:t xml:space="preserve">Создание благоприятных условий для творческой деятельности населения поселения; развитие эстетического воспитания </w:t>
      </w:r>
      <w:r w:rsidR="002170A5">
        <w:rPr>
          <w:rFonts w:ascii="Arial" w:hAnsi="Arial" w:cs="Arial"/>
          <w:szCs w:val="24"/>
        </w:rPr>
        <w:t>молодежи;</w:t>
      </w:r>
      <w:r w:rsidR="002170A5" w:rsidRPr="002170A5">
        <w:rPr>
          <w:rFonts w:ascii="Arial" w:hAnsi="Arial" w:cs="Arial"/>
          <w:szCs w:val="24"/>
        </w:rPr>
        <w:t xml:space="preserve">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790001" w:rsidRPr="003C38D5" w:rsidRDefault="002C3732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2C34B5">
        <w:rPr>
          <w:rFonts w:ascii="Arial" w:hAnsi="Arial" w:cs="Arial"/>
          <w:szCs w:val="24"/>
        </w:rPr>
        <w:t>.</w:t>
      </w:r>
      <w:r w:rsidR="00790001" w:rsidRPr="003C38D5">
        <w:rPr>
          <w:rFonts w:ascii="Arial" w:hAnsi="Arial" w:cs="Arial"/>
          <w:szCs w:val="24"/>
        </w:rPr>
        <w:t>Улучшение физического здоровья, физической подготовленности населения поселения, повышение уровня физической подготовки молодежи.</w:t>
      </w:r>
    </w:p>
    <w:p w:rsidR="00790001" w:rsidRPr="003C38D5" w:rsidRDefault="002C3732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2C34B5" w:rsidRPr="002C34B5">
        <w:rPr>
          <w:rFonts w:ascii="Arial" w:hAnsi="Arial" w:cs="Arial"/>
          <w:szCs w:val="24"/>
        </w:rPr>
        <w:t>.</w:t>
      </w:r>
      <w:r w:rsidR="00790001" w:rsidRPr="002C34B5">
        <w:rPr>
          <w:rFonts w:ascii="Arial" w:hAnsi="Arial" w:cs="Arial"/>
          <w:szCs w:val="24"/>
        </w:rPr>
        <w:t>Разработка документов территориального планирования,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</w:t>
      </w:r>
      <w:r w:rsidR="00790001" w:rsidRPr="003C38D5">
        <w:rPr>
          <w:rFonts w:ascii="Arial" w:hAnsi="Arial" w:cs="Arial"/>
          <w:color w:val="2C2C2C"/>
          <w:szCs w:val="24"/>
        </w:rPr>
        <w:t>.</w:t>
      </w:r>
    </w:p>
    <w:p w:rsidR="00790001" w:rsidRPr="003C38D5" w:rsidRDefault="00790001" w:rsidP="002C34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790001" w:rsidRPr="0024272A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7. ПЕРЕЧЕНЬ ПРИЛОЖЕНИЙ К ПРОГРАММЕ</w:t>
      </w:r>
    </w:p>
    <w:p w:rsidR="00790001" w:rsidRPr="000E20ED" w:rsidRDefault="00790001" w:rsidP="0024272A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 w:rsidRPr="002C34B5">
        <w:rPr>
          <w:rFonts w:ascii="Arial" w:hAnsi="Arial" w:cs="Arial"/>
        </w:rPr>
        <w:t xml:space="preserve">Приложение 1. Подпрограмма 1 ««Совершенствование </w:t>
      </w:r>
      <w:r w:rsidRPr="000E20ED">
        <w:rPr>
          <w:rFonts w:ascii="Arial" w:hAnsi="Arial" w:cs="Arial"/>
        </w:rPr>
        <w:t>механизмов управления Витимского городского поселения</w:t>
      </w:r>
      <w:r w:rsidR="002E6A41">
        <w:rPr>
          <w:rFonts w:ascii="Arial" w:hAnsi="Arial" w:cs="Arial"/>
        </w:rPr>
        <w:t>» на 2023-2028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790001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 w:rsidRPr="000E20ED">
        <w:rPr>
          <w:rFonts w:ascii="Arial" w:hAnsi="Arial" w:cs="Arial"/>
        </w:rPr>
        <w:t xml:space="preserve">Приложение 2. Подпрограмма 2 </w:t>
      </w:r>
      <w:r w:rsidRPr="000E20ED">
        <w:rPr>
          <w:rFonts w:ascii="Arial" w:hAnsi="Arial" w:cs="Arial"/>
          <w:lang w:eastAsia="en-US"/>
        </w:rPr>
        <w:t>«Обеспечение комплексных мер безопасности в Витимском городском поселении</w:t>
      </w:r>
      <w:r w:rsidR="002E6A41">
        <w:rPr>
          <w:rFonts w:ascii="Arial" w:hAnsi="Arial" w:cs="Arial"/>
          <w:lang w:eastAsia="en-US"/>
        </w:rPr>
        <w:t>» на 2023-2028</w:t>
      </w:r>
      <w:r w:rsidRPr="000E20ED">
        <w:rPr>
          <w:rFonts w:ascii="Arial" w:hAnsi="Arial" w:cs="Arial"/>
          <w:lang w:eastAsia="en-US"/>
        </w:rPr>
        <w:t xml:space="preserve"> годы</w:t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>Приложение 3. Подпрограмма 3 «Модернизация объектов жилищно-коммунального хозяйства на территории Витимского городского поселения» на</w:t>
      </w:r>
      <w:r w:rsidR="002E6A41">
        <w:rPr>
          <w:rFonts w:ascii="Arial" w:hAnsi="Arial" w:cs="Arial"/>
        </w:rPr>
        <w:t xml:space="preserve"> 2023-2028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 xml:space="preserve">Приложение 4. Подпрограмма 4 «Благоустройство территории населенных пунктов Витимского городского поселения» </w:t>
      </w:r>
      <w:r w:rsidR="002E6A41">
        <w:rPr>
          <w:rFonts w:ascii="Arial" w:hAnsi="Arial" w:cs="Arial"/>
        </w:rPr>
        <w:t>на 2023-2028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5E6899" w:rsidP="002170A5">
      <w:pPr>
        <w:widowControl w:val="0"/>
        <w:shd w:val="clear" w:color="auto" w:fill="FFFFFF"/>
        <w:ind w:firstLine="36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</w:t>
      </w:r>
      <w:r w:rsidR="00790001" w:rsidRPr="000E20ED">
        <w:rPr>
          <w:rFonts w:ascii="Arial" w:hAnsi="Arial" w:cs="Arial"/>
        </w:rPr>
        <w:t xml:space="preserve">Приложение 5. Подпрограмма 5 </w:t>
      </w:r>
      <w:r w:rsidR="00790001" w:rsidRPr="000E20ED">
        <w:rPr>
          <w:rFonts w:ascii="Arial" w:hAnsi="Arial" w:cs="Arial"/>
          <w:lang w:eastAsia="en-US"/>
        </w:rPr>
        <w:t>«Организация досуга и обеспечение жителей Витимского городского поселения услугами культуры</w:t>
      </w:r>
      <w:r w:rsidR="002170A5" w:rsidRPr="00A769EF">
        <w:rPr>
          <w:rFonts w:ascii="Courier New" w:hAnsi="Courier New" w:cs="Courier New"/>
          <w:sz w:val="22"/>
          <w:szCs w:val="22"/>
        </w:rPr>
        <w:t xml:space="preserve">, </w:t>
      </w:r>
      <w:r w:rsidR="002170A5" w:rsidRPr="002170A5">
        <w:rPr>
          <w:rFonts w:ascii="Arial" w:hAnsi="Arial" w:cs="Arial"/>
        </w:rPr>
        <w:t>укрепление традиционных  российских духовно-нравственных ценностей на 2023-2028 года»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 xml:space="preserve">Приложение 6. Подпрограмма 6 </w:t>
      </w:r>
      <w:r w:rsidRPr="000E20ED">
        <w:rPr>
          <w:rFonts w:ascii="Arial" w:hAnsi="Arial" w:cs="Arial"/>
          <w:lang w:eastAsia="en-US"/>
        </w:rPr>
        <w:t>«Развитие физической культуры и спорта в  Витимском городском поселении</w:t>
      </w:r>
      <w:r w:rsidR="002E6A41">
        <w:rPr>
          <w:rFonts w:ascii="Arial" w:hAnsi="Arial" w:cs="Arial"/>
          <w:lang w:eastAsia="en-US"/>
        </w:rPr>
        <w:t>» на 2023</w:t>
      </w:r>
      <w:r w:rsidRPr="000E20ED">
        <w:rPr>
          <w:rFonts w:ascii="Arial" w:hAnsi="Arial" w:cs="Arial"/>
          <w:lang w:eastAsia="en-US"/>
        </w:rPr>
        <w:t xml:space="preserve"> -202</w:t>
      </w:r>
      <w:r w:rsidR="002E6A41">
        <w:rPr>
          <w:rFonts w:ascii="Arial" w:hAnsi="Arial" w:cs="Arial"/>
          <w:lang w:eastAsia="en-US"/>
        </w:rPr>
        <w:t>8</w:t>
      </w:r>
      <w:r w:rsidRPr="00FD1FD7">
        <w:rPr>
          <w:rFonts w:ascii="Arial" w:hAnsi="Arial" w:cs="Arial"/>
          <w:color w:val="FF0000"/>
          <w:lang w:eastAsia="en-US"/>
        </w:rPr>
        <w:t xml:space="preserve"> </w:t>
      </w:r>
      <w:r w:rsidRPr="003C38D5">
        <w:rPr>
          <w:rFonts w:ascii="Arial" w:hAnsi="Arial" w:cs="Arial"/>
          <w:lang w:eastAsia="en-US"/>
        </w:rPr>
        <w:t>годы</w:t>
      </w:r>
    </w:p>
    <w:p w:rsidR="00790001" w:rsidRPr="00FD1FD7" w:rsidRDefault="00790001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 w:rsidRPr="003C38D5">
        <w:rPr>
          <w:rFonts w:ascii="Arial" w:hAnsi="Arial" w:cs="Arial"/>
        </w:rPr>
        <w:t>Приложение 7</w:t>
      </w:r>
      <w:r>
        <w:rPr>
          <w:rFonts w:ascii="Arial" w:hAnsi="Arial" w:cs="Arial"/>
          <w:lang w:eastAsia="en-US"/>
        </w:rPr>
        <w:t xml:space="preserve"> </w:t>
      </w:r>
      <w:r w:rsidRPr="003C38D5">
        <w:rPr>
          <w:rFonts w:ascii="Arial" w:hAnsi="Arial" w:cs="Arial"/>
        </w:rPr>
        <w:t>«</w:t>
      </w:r>
      <w:r w:rsidRPr="00FD1FD7">
        <w:rPr>
          <w:rFonts w:ascii="Arial" w:hAnsi="Arial" w:cs="Arial"/>
          <w:color w:val="2C2C2C"/>
        </w:rPr>
        <w:t xml:space="preserve">Территориальное развитие </w:t>
      </w:r>
      <w:r w:rsidRPr="00FD1FD7">
        <w:rPr>
          <w:rFonts w:ascii="Arial" w:hAnsi="Arial" w:cs="Arial"/>
          <w:bCs/>
          <w:color w:val="2C2C2C"/>
        </w:rPr>
        <w:t>Витимск</w:t>
      </w:r>
      <w:r w:rsidR="002E6A41">
        <w:rPr>
          <w:rFonts w:ascii="Arial" w:hAnsi="Arial" w:cs="Arial"/>
          <w:bCs/>
          <w:color w:val="2C2C2C"/>
        </w:rPr>
        <w:t>ого городского поселения на 2023 – 2028</w:t>
      </w:r>
      <w:r w:rsidRPr="00FD1FD7">
        <w:rPr>
          <w:rFonts w:ascii="Arial" w:hAnsi="Arial" w:cs="Arial"/>
          <w:bCs/>
          <w:color w:val="2C2C2C"/>
        </w:rPr>
        <w:t xml:space="preserve"> годы</w:t>
      </w:r>
      <w:r w:rsidRPr="003C38D5">
        <w:rPr>
          <w:rFonts w:ascii="Arial" w:hAnsi="Arial" w:cs="Arial"/>
        </w:rPr>
        <w:t>»</w:t>
      </w:r>
    </w:p>
    <w:p w:rsidR="00790001" w:rsidRDefault="000B2222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</w:t>
      </w:r>
      <w:proofErr w:type="gramStart"/>
      <w:r w:rsidRPr="00C6027E">
        <w:rPr>
          <w:rFonts w:ascii="Courier New" w:hAnsi="Courier New" w:cs="Courier New"/>
          <w:sz w:val="22"/>
          <w:szCs w:val="22"/>
        </w:rPr>
        <w:t>«С</w:t>
      </w:r>
      <w:proofErr w:type="gramEnd"/>
      <w:r w:rsidRPr="00C6027E">
        <w:rPr>
          <w:rFonts w:ascii="Courier New" w:hAnsi="Courier New" w:cs="Courier New"/>
          <w:sz w:val="22"/>
          <w:szCs w:val="22"/>
        </w:rPr>
        <w:t xml:space="preserve">оциально-экономическое развитие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Витимского го</w:t>
      </w:r>
      <w:r w:rsidR="002E6A41" w:rsidRPr="00C6027E">
        <w:rPr>
          <w:rFonts w:ascii="Courier New" w:hAnsi="Courier New" w:cs="Courier New"/>
          <w:sz w:val="22"/>
          <w:szCs w:val="22"/>
        </w:rPr>
        <w:t>родского поселения» на 2023</w:t>
      </w:r>
      <w:r w:rsidRPr="00C6027E">
        <w:rPr>
          <w:rFonts w:ascii="Courier New" w:hAnsi="Courier New" w:cs="Courier New"/>
          <w:sz w:val="22"/>
          <w:szCs w:val="22"/>
        </w:rPr>
        <w:t>-202</w:t>
      </w:r>
      <w:r w:rsidR="002E6A41" w:rsidRPr="00C6027E">
        <w:rPr>
          <w:rFonts w:ascii="Courier New" w:hAnsi="Courier New" w:cs="Courier New"/>
          <w:sz w:val="22"/>
          <w:szCs w:val="22"/>
        </w:rPr>
        <w:t>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bookmarkStart w:id="4" w:name="Par9"/>
      <w:bookmarkEnd w:id="4"/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2C34B5" w:rsidRDefault="00790001" w:rsidP="002C34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«Совершенствование механизмов управления Витимского городского поселения»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="002E6A41" w:rsidRPr="00C6027E">
        <w:rPr>
          <w:rFonts w:ascii="Arial" w:hAnsi="Arial" w:cs="Arial"/>
          <w:b/>
          <w:sz w:val="30"/>
          <w:szCs w:val="30"/>
        </w:rPr>
        <w:t>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2E6A41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  <w:r w:rsidR="002C34B5" w:rsidRPr="00C6027E">
        <w:rPr>
          <w:rFonts w:ascii="Arial" w:hAnsi="Arial" w:cs="Arial"/>
          <w:sz w:val="30"/>
          <w:szCs w:val="30"/>
        </w:rPr>
        <w:t xml:space="preserve"> </w:t>
      </w:r>
      <w:r w:rsidRPr="002C34B5">
        <w:rPr>
          <w:rFonts w:ascii="Arial" w:hAnsi="Arial" w:cs="Arial"/>
          <w:b/>
          <w:sz w:val="30"/>
          <w:szCs w:val="30"/>
        </w:rPr>
        <w:t>(далее – Подпрограмма 1)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E20E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Со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циально-экономическое развитие 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>Витимског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D67EA">
              <w:rPr>
                <w:rFonts w:ascii="Courier New" w:hAnsi="Courier New" w:cs="Courier New"/>
                <w:sz w:val="22"/>
                <w:szCs w:val="22"/>
              </w:rPr>
              <w:t>городского поселения» на 2023-2028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E20ED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механизмов управления Витимского городского поселения </w:t>
            </w:r>
            <w:r w:rsidR="00AD67EA"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1)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Участники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853C48" w:rsidTr="00B71793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Цель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Эффективное использование бюджетных средств; повышение качества осуществляемых функций администрации поселения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Задачи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1.Внедр</w:t>
            </w:r>
            <w:r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программно-целевых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принципов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организации деятельности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органов 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самоуправления городского поселения</w:t>
            </w:r>
            <w:proofErr w:type="gramEnd"/>
            <w:r w:rsidRPr="00FD1FD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2. Обеспеч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ение эффективного использования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средств. 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3. Обеспечение качественного предоставления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 муниципальных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услуг и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исполнения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функций.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4. Созд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ание и внедрение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эффективных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механизмов 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технологий управления стратегическим развитием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социальной сферой </w:t>
            </w:r>
          </w:p>
          <w:p w:rsidR="00790001" w:rsidRPr="00FD1FD7" w:rsidRDefault="00790001" w:rsidP="002C34B5">
            <w:pPr>
              <w:pStyle w:val="aff2"/>
              <w:widowControl w:val="0"/>
              <w:autoSpaceDE w:val="0"/>
              <w:autoSpaceDN w:val="0"/>
              <w:adjustRightInd w:val="0"/>
              <w:ind w:left="0"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5. Развитие информационных систем управления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AD67EA" w:rsidP="002C34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90001"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2C34B5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1.Формирование системы стратегического планирования.</w:t>
            </w:r>
          </w:p>
          <w:p w:rsidR="00790001" w:rsidRPr="00FD1FD7" w:rsidRDefault="00790001" w:rsidP="002C34B5">
            <w:pPr>
              <w:pStyle w:val="aff2"/>
              <w:widowControl w:val="0"/>
              <w:autoSpaceDE w:val="0"/>
              <w:autoSpaceDN w:val="0"/>
              <w:adjustRightInd w:val="0"/>
              <w:ind w:left="0"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2.Обеспечение соответствия кадрового потенциала администрации поселения целям и задачам стратегического развития.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  <w:p w:rsidR="00790001" w:rsidRPr="00FD1FD7" w:rsidRDefault="00790001" w:rsidP="0007564B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Осуществление функций администрации муниципального образования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282BEB" w:rsidRDefault="00790001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68341,0</w:t>
            </w:r>
            <w:r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790001" w:rsidRPr="00282BEB" w:rsidRDefault="00790001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11560,5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11403,5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F91193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 xml:space="preserve"> 11355,5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руб.: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 xml:space="preserve"> 11340,5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11340,5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FD1FD7" w:rsidRDefault="00AD67EA" w:rsidP="00282BEB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lastRenderedPageBreak/>
              <w:t>2028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11340,5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. руб</w:t>
            </w:r>
            <w:proofErr w:type="gramStart"/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- оперативность, системность и прозрачность принятия решений органами местного самоуправления Витимского городского поселения;</w:t>
            </w:r>
          </w:p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- внедрение эффективной </w:t>
            </w:r>
            <w:proofErr w:type="gramStart"/>
            <w:r w:rsidRPr="00FD1FD7">
              <w:rPr>
                <w:rFonts w:ascii="Courier New" w:hAnsi="Courier New" w:cs="Courier New"/>
                <w:sz w:val="22"/>
                <w:szCs w:val="22"/>
              </w:rPr>
              <w:t>системы мотивации деятельности органов местного самоуправления</w:t>
            </w:r>
            <w:proofErr w:type="gramEnd"/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 Витимского городского поселения;</w:t>
            </w:r>
          </w:p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- повышение квалификации муниципальных служащих администрации поселения;</w:t>
            </w:r>
          </w:p>
          <w:p w:rsidR="00790001" w:rsidRPr="00FD1FD7" w:rsidRDefault="002C34B5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улучшение показателей для оцен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ки  эффективности деятельности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ганов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местного   самоуправления.</w:t>
            </w:r>
          </w:p>
        </w:tc>
      </w:tr>
    </w:tbl>
    <w:p w:rsidR="00790001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24272A" w:rsidRDefault="00790001" w:rsidP="00AD67EA">
      <w:pPr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1. ХАРАКТЕРИ</w:t>
      </w:r>
      <w:r w:rsidR="002C34B5" w:rsidRPr="0024272A">
        <w:rPr>
          <w:rFonts w:ascii="Arial" w:hAnsi="Arial" w:cs="Arial"/>
          <w:b/>
        </w:rPr>
        <w:t xml:space="preserve">СТИКА ТЕКУЩЕГО СОСТОЯНИЯ СФЕРЫ </w:t>
      </w:r>
      <w:r w:rsidRPr="0024272A">
        <w:rPr>
          <w:rFonts w:ascii="Arial" w:hAnsi="Arial" w:cs="Arial"/>
          <w:b/>
        </w:rPr>
        <w:t>РЕАЛИЗАЦИИ ПОДПРОГРАММЫ</w:t>
      </w:r>
    </w:p>
    <w:p w:rsidR="00790001" w:rsidRPr="001C5060" w:rsidRDefault="00790001" w:rsidP="00790001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В соответствии со статьей 37 Устава Витимского муниципального образования полномочиями администрации поселения являются: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1) обеспечение исполнительно-распорядительных и контрольных функций по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решению вопросов местного значения в интересах населения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2) формирование, исполнение местного бюджета;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3) управление и распоряжение имуществом, находящимся в муниципальной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собственности, в порядке, определенном Думой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4) ведение реестра   муниципального имущества в порядке, установленном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уполномоченным Правительством Российской Федерации федеральным органом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исполнительной власти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5)разработка проектов планов и программ социально-экономического развития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6) разработка и представление Думе Поселения структуры администрации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Поселения и положений об органах администрации Поселения, наделенных правами юридического лица;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7) организационное и материально-техническое обеспечение подготовки 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проведения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Поселения, преобразования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8) принятие решения о создании в установленном порядке печатного средства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массовой информации для опубликования муниципальных правовых актов, а также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официальной информации администрации Поселения;</w:t>
      </w:r>
    </w:p>
    <w:p w:rsidR="00790001" w:rsidRPr="001C5060" w:rsidRDefault="002C34B5" w:rsidP="007900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осуществление международных и внешнеэкономических </w:t>
      </w:r>
      <w:r w:rsidR="00790001" w:rsidRPr="001C5060">
        <w:rPr>
          <w:rFonts w:ascii="Arial" w:hAnsi="Arial" w:cs="Arial"/>
        </w:rPr>
        <w:t>связей в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соответствии с законодательством;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10) создание муниципальных предприятий и учреждений, участие в создании</w:t>
      </w:r>
      <w:r w:rsidR="002C34B5">
        <w:rPr>
          <w:rFonts w:ascii="Arial" w:hAnsi="Arial" w:cs="Arial"/>
        </w:rPr>
        <w:t xml:space="preserve"> хозяйственных обществ,</w:t>
      </w:r>
      <w:r w:rsidRPr="001C5060">
        <w:rPr>
          <w:rFonts w:ascii="Arial" w:hAnsi="Arial" w:cs="Arial"/>
        </w:rPr>
        <w:t xml:space="preserve"> </w:t>
      </w:r>
      <w:r w:rsidR="002C34B5">
        <w:rPr>
          <w:rFonts w:ascii="Arial" w:hAnsi="Arial" w:cs="Arial"/>
        </w:rPr>
        <w:t xml:space="preserve">в том числе межмуниципальных, </w:t>
      </w:r>
      <w:r w:rsidRPr="001C5060">
        <w:rPr>
          <w:rFonts w:ascii="Arial" w:hAnsi="Arial" w:cs="Arial"/>
        </w:rPr>
        <w:t>необходимых для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осуществления полномочий по решению вопросов местного значения;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11) определение цели, условий и порядка деятельности муниципальных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предприятий и учреждений, утверждение их уставов, назначение на должность 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освобождение от должности руководителей данных предприятий и учреждений,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заслушивание отчетов об их деятельности;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12) формирование и размещение муниципального заказа;</w:t>
      </w:r>
    </w:p>
    <w:p w:rsidR="00790001" w:rsidRPr="001C5060" w:rsidRDefault="00F6446F" w:rsidP="00790001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13) </w:t>
      </w:r>
      <w:r w:rsidR="00790001" w:rsidRPr="001C5060">
        <w:rPr>
          <w:rFonts w:ascii="Arial" w:hAnsi="Arial" w:cs="Arial"/>
        </w:rPr>
        <w:t>принятие решений об установлении (изменении) наименований улиц</w:t>
      </w:r>
      <w:r w:rsidR="002C34B5"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(переулков, площадей, проспектов, скверов, парков, садов) Поселения, а также других муниципальных объектов, если иное не установлено законодательством;</w:t>
      </w:r>
      <w:proofErr w:type="gramEnd"/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790001" w:rsidRPr="001C5060" w:rsidRDefault="002C34B5" w:rsidP="007900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15) осуществление</w:t>
      </w:r>
      <w:r w:rsidR="00790001" w:rsidRPr="001C5060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 xml:space="preserve">ьных полномочий, переданных </w:t>
      </w:r>
      <w:r w:rsidR="00790001" w:rsidRPr="001C5060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оселения органами местного </w:t>
      </w:r>
      <w:r w:rsidR="00790001" w:rsidRPr="001C5060">
        <w:rPr>
          <w:rFonts w:ascii="Arial" w:hAnsi="Arial" w:cs="Arial"/>
        </w:rPr>
        <w:t>самоуправлен</w:t>
      </w:r>
      <w:r>
        <w:rPr>
          <w:rFonts w:ascii="Arial" w:hAnsi="Arial" w:cs="Arial"/>
        </w:rPr>
        <w:t xml:space="preserve">ия Мамско-Чуйского района </w:t>
      </w:r>
      <w:r w:rsidR="00790001" w:rsidRPr="001C506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соответствии с заключаемыми соглашениями;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16) иные полномочия, отнесенные к ведению органов местного самоуправления Поселения, за исключе</w:t>
      </w:r>
      <w:r w:rsidR="00F6446F">
        <w:rPr>
          <w:rFonts w:ascii="Arial" w:hAnsi="Arial" w:cs="Arial"/>
        </w:rPr>
        <w:t xml:space="preserve">нием отнесенных к компетенции Думы, </w:t>
      </w:r>
      <w:r w:rsidRPr="001C5060">
        <w:rPr>
          <w:rFonts w:ascii="Arial" w:hAnsi="Arial" w:cs="Arial"/>
        </w:rPr>
        <w:t>Избирательной комиссии Поселения.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В Витимском 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D67EA">
        <w:rPr>
          <w:rFonts w:ascii="Arial" w:hAnsi="Arial" w:cs="Arial"/>
        </w:rPr>
        <w:t>о</w:t>
      </w:r>
      <w:r w:rsidR="00790001" w:rsidRPr="001C5060">
        <w:rPr>
          <w:rFonts w:ascii="Arial" w:hAnsi="Arial" w:cs="Arial"/>
        </w:rPr>
        <w:t>птимизацию и регламентацию процедур предоставления муниципальных услуг;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D67EA">
        <w:rPr>
          <w:rFonts w:ascii="Arial" w:hAnsi="Arial" w:cs="Arial"/>
        </w:rPr>
        <w:t>р</w:t>
      </w:r>
      <w:r w:rsidR="00790001" w:rsidRPr="001C5060">
        <w:rPr>
          <w:rFonts w:ascii="Arial" w:hAnsi="Arial" w:cs="Arial"/>
        </w:rPr>
        <w:t>азработку вариантов создания многофункциональных центров предоставления государственных и муниципальных услуг;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D67EA">
        <w:rPr>
          <w:rFonts w:ascii="Arial" w:hAnsi="Arial" w:cs="Arial"/>
        </w:rPr>
        <w:t>в</w:t>
      </w:r>
      <w:r w:rsidR="00790001" w:rsidRPr="001C5060">
        <w:rPr>
          <w:rFonts w:ascii="Arial" w:hAnsi="Arial" w:cs="Arial"/>
        </w:rPr>
        <w:t>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:rsidR="00790001" w:rsidRPr="001C5060" w:rsidRDefault="00AD67EA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а</w:t>
      </w:r>
      <w:r w:rsidR="00790001" w:rsidRPr="001C5060">
        <w:rPr>
          <w:rFonts w:ascii="Arial" w:hAnsi="Arial" w:cs="Arial"/>
        </w:rPr>
        <w:t>ктуализацию программных документов.</w:t>
      </w:r>
    </w:p>
    <w:p w:rsidR="00790001" w:rsidRPr="00016EF6" w:rsidRDefault="00790001" w:rsidP="00790001">
      <w:pPr>
        <w:ind w:firstLine="540"/>
        <w:jc w:val="both"/>
      </w:pPr>
    </w:p>
    <w:p w:rsidR="00790001" w:rsidRPr="0024272A" w:rsidRDefault="00F6446F" w:rsidP="00AD67EA">
      <w:pPr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РАЗДЕЛ 2. ЦЕЛЬ И ЗАДАЧИ </w:t>
      </w:r>
      <w:r w:rsidR="00790001" w:rsidRPr="0024272A">
        <w:rPr>
          <w:rFonts w:ascii="Arial" w:hAnsi="Arial" w:cs="Arial"/>
          <w:b/>
        </w:rPr>
        <w:t>ПОДПРОГРАММЫ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Целями подпрограммы являются: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bookmarkStart w:id="5" w:name="Par38"/>
      <w:bookmarkEnd w:id="5"/>
      <w:r w:rsidRPr="001C5060">
        <w:rPr>
          <w:rFonts w:ascii="Arial" w:hAnsi="Arial" w:cs="Arial"/>
        </w:rPr>
        <w:t>1. Формирование системы стратегического планирования.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bookmarkStart w:id="6" w:name="Par39"/>
      <w:bookmarkEnd w:id="6"/>
      <w:r w:rsidRPr="001C5060">
        <w:rPr>
          <w:rFonts w:ascii="Arial" w:hAnsi="Arial" w:cs="Arial"/>
        </w:rPr>
        <w:t xml:space="preserve">2. </w:t>
      </w:r>
      <w:bookmarkStart w:id="7" w:name="Par40"/>
      <w:bookmarkEnd w:id="7"/>
      <w:r w:rsidRPr="001C5060">
        <w:rPr>
          <w:rFonts w:ascii="Arial" w:hAnsi="Arial" w:cs="Arial"/>
        </w:rPr>
        <w:t xml:space="preserve"> Обеспечение соответствия кадрового потенциала администрации поселения целям и задачам стратегического развития.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Для достижения данных целей планируется реализация следующих задач: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По </w:t>
      </w:r>
      <w:hyperlink w:anchor="Par38" w:history="1">
        <w:r w:rsidRPr="001C5060">
          <w:rPr>
            <w:rFonts w:ascii="Arial" w:hAnsi="Arial" w:cs="Arial"/>
          </w:rPr>
          <w:t>цели 1</w:t>
        </w:r>
      </w:hyperlink>
      <w:r w:rsidRPr="001C5060">
        <w:rPr>
          <w:rFonts w:ascii="Arial" w:hAnsi="Arial" w:cs="Arial"/>
        </w:rPr>
        <w:t>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0001" w:rsidRPr="001C5060">
        <w:rPr>
          <w:rFonts w:ascii="Arial" w:hAnsi="Arial" w:cs="Arial"/>
        </w:rPr>
        <w:t>формирование комплексной системы целеполагания;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1C5060">
        <w:rPr>
          <w:rFonts w:ascii="Arial" w:hAnsi="Arial" w:cs="Arial"/>
        </w:rPr>
        <w:t xml:space="preserve">разработка и внедрение </w:t>
      </w:r>
      <w:proofErr w:type="gramStart"/>
      <w:r w:rsidR="00790001" w:rsidRPr="001C5060">
        <w:rPr>
          <w:rFonts w:ascii="Arial" w:hAnsi="Arial" w:cs="Arial"/>
        </w:rPr>
        <w:t>системы оценки результативности деятельности структурных подразделений администрации поселения</w:t>
      </w:r>
      <w:proofErr w:type="gramEnd"/>
      <w:r w:rsidR="00790001" w:rsidRPr="001C5060">
        <w:rPr>
          <w:rFonts w:ascii="Arial" w:hAnsi="Arial" w:cs="Arial"/>
        </w:rPr>
        <w:t>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По </w:t>
      </w:r>
      <w:hyperlink w:anchor="Par39" w:history="1">
        <w:r w:rsidRPr="001C5060">
          <w:rPr>
            <w:rFonts w:ascii="Arial" w:hAnsi="Arial" w:cs="Arial"/>
          </w:rPr>
          <w:t>цели 2</w:t>
        </w:r>
      </w:hyperlink>
      <w:r w:rsidRPr="001C5060">
        <w:rPr>
          <w:rFonts w:ascii="Arial" w:hAnsi="Arial" w:cs="Arial"/>
        </w:rPr>
        <w:t>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- формирование эффективной управленческой команды;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- профессиональное развитие управленческих кадров.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Целевые показатели подпрограммы представлены в Приложении № 1 к Подпрограмме.</w:t>
      </w:r>
    </w:p>
    <w:p w:rsidR="00790001" w:rsidRPr="00E759D7" w:rsidRDefault="00790001" w:rsidP="00790001">
      <w:pPr>
        <w:ind w:firstLine="540"/>
        <w:jc w:val="both"/>
      </w:pPr>
    </w:p>
    <w:p w:rsidR="00790001" w:rsidRPr="0024272A" w:rsidRDefault="00790001" w:rsidP="0024272A">
      <w:pPr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3. ОСНОВНЫЕ МЕРОПРИЯТИЯ ПОДПРОГРАММЫ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Мероприятия подпрограммы будут реализовываться в рамках следующих направлений: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1C5060">
        <w:rPr>
          <w:rFonts w:ascii="Arial" w:hAnsi="Arial" w:cs="Arial"/>
        </w:rPr>
        <w:t>Формирование системы стратегического планирования в контексте муниципального управления.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90001" w:rsidRPr="001C5060">
        <w:rPr>
          <w:rFonts w:ascii="Arial" w:hAnsi="Arial" w:cs="Arial"/>
        </w:rPr>
        <w:t>Инвентаризация состава и содержания плановых документов поселения и выявление противоречий.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790001" w:rsidRPr="001C5060">
        <w:rPr>
          <w:rFonts w:ascii="Arial" w:hAnsi="Arial" w:cs="Arial"/>
        </w:rPr>
        <w:t>Разработка предложений по корректировке целей, задач и целевых показателей программных документов Витимского городского поселения в соответствии с существующими проблемами.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1.3. Актуализация состава и содержания программных документов.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1.4. Совершенствование системы </w:t>
      </w:r>
      <w:proofErr w:type="gramStart"/>
      <w:r w:rsidRPr="001C5060">
        <w:rPr>
          <w:rFonts w:ascii="Arial" w:hAnsi="Arial" w:cs="Arial"/>
        </w:rPr>
        <w:t>контроля за</w:t>
      </w:r>
      <w:proofErr w:type="gramEnd"/>
      <w:r w:rsidRPr="001C5060">
        <w:rPr>
          <w:rFonts w:ascii="Arial" w:hAnsi="Arial" w:cs="Arial"/>
        </w:rPr>
        <w:t xml:space="preserve"> достижением целевых значений показателей и индикаторов реализации муниципальных программ Витимского городского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1C5060">
        <w:rPr>
          <w:rFonts w:ascii="Arial" w:hAnsi="Arial" w:cs="Arial"/>
        </w:rPr>
        <w:t xml:space="preserve">Развитие кадров администрации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790001" w:rsidRPr="001C5060">
        <w:rPr>
          <w:rFonts w:ascii="Arial" w:hAnsi="Arial" w:cs="Arial"/>
        </w:rPr>
        <w:t xml:space="preserve">Разработка и внедрение современных методик по </w:t>
      </w:r>
      <w:proofErr w:type="gramStart"/>
      <w:r w:rsidR="00790001" w:rsidRPr="001C5060">
        <w:rPr>
          <w:rFonts w:ascii="Arial" w:hAnsi="Arial" w:cs="Arial"/>
        </w:rPr>
        <w:t>поиску</w:t>
      </w:r>
      <w:proofErr w:type="gramEnd"/>
      <w:r w:rsidR="00790001" w:rsidRPr="001C5060">
        <w:rPr>
          <w:rFonts w:ascii="Arial" w:hAnsi="Arial" w:cs="Arial"/>
        </w:rPr>
        <w:t xml:space="preserve"> и подбору кадров для замещения должностей муниципальный службы Витимского городского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790001" w:rsidRPr="001C5060">
        <w:rPr>
          <w:rFonts w:ascii="Arial" w:hAnsi="Arial" w:cs="Arial"/>
        </w:rPr>
        <w:t>Разработка и внедрение методик отбора и оценки граждан для включения их в кадровый резерв администрации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790001" w:rsidRPr="001C5060">
        <w:rPr>
          <w:rFonts w:ascii="Arial" w:hAnsi="Arial" w:cs="Arial"/>
        </w:rPr>
        <w:t>Формирование кадрового резерва администрации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2.4.</w:t>
      </w:r>
      <w:r w:rsidR="00790001" w:rsidRPr="001C5060">
        <w:rPr>
          <w:rFonts w:ascii="Arial" w:hAnsi="Arial" w:cs="Arial"/>
        </w:rPr>
        <w:t>Организация и проведение курсов повышения квалификации.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1C5060">
        <w:rPr>
          <w:rFonts w:ascii="Arial" w:hAnsi="Arial" w:cs="Arial"/>
        </w:rPr>
        <w:t>Повышение эффективности организации системы муниципального управления.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790001" w:rsidRPr="001C5060">
        <w:rPr>
          <w:rFonts w:ascii="Arial" w:hAnsi="Arial" w:cs="Arial"/>
        </w:rPr>
        <w:t xml:space="preserve">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790001" w:rsidRPr="001C5060">
        <w:rPr>
          <w:rFonts w:ascii="Arial" w:hAnsi="Arial" w:cs="Arial"/>
        </w:rPr>
        <w:t>Внедрение систем</w:t>
      </w:r>
      <w:r>
        <w:rPr>
          <w:rFonts w:ascii="Arial" w:hAnsi="Arial" w:cs="Arial"/>
        </w:rPr>
        <w:t xml:space="preserve">ы управления результативностью </w:t>
      </w:r>
      <w:r w:rsidR="00790001" w:rsidRPr="001C5060">
        <w:rPr>
          <w:rFonts w:ascii="Arial" w:hAnsi="Arial" w:cs="Arial"/>
        </w:rPr>
        <w:t>в практику муниципальной службы.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790001" w:rsidRPr="001C5060">
        <w:rPr>
          <w:rFonts w:ascii="Arial" w:hAnsi="Arial" w:cs="Arial"/>
        </w:rPr>
        <w:t>Правовое обучение и консультирование муниципальных служащих поселения по вопросам противодействия коррупции.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790001" w:rsidRPr="001C5060">
        <w:rPr>
          <w:rFonts w:ascii="Arial" w:hAnsi="Arial" w:cs="Arial"/>
        </w:rPr>
        <w:t xml:space="preserve">Проведение регулярного мониторинга коррупционных правонарушений в Витимском городском поселении. </w:t>
      </w:r>
    </w:p>
    <w:p w:rsidR="00790001" w:rsidRPr="001C5060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0001" w:rsidRPr="0024272A" w:rsidRDefault="00790001" w:rsidP="00790001">
      <w:pPr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4. РЕСУРСНОЕ ОБЕСПЕЧЕНИЕ ПОДПРОГРАММЫ</w:t>
      </w:r>
    </w:p>
    <w:p w:rsidR="00790001" w:rsidRPr="001C5060" w:rsidRDefault="00790001" w:rsidP="00F6446F">
      <w:pPr>
        <w:ind w:firstLine="709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Подпрограмма «Совершенствование механизмов управления Витимск</w:t>
      </w:r>
      <w:r w:rsidR="0024272A">
        <w:rPr>
          <w:rFonts w:ascii="Arial" w:hAnsi="Arial" w:cs="Arial"/>
        </w:rPr>
        <w:t>ого городского поселения» на 2023</w:t>
      </w:r>
      <w:r w:rsidRPr="001C5060">
        <w:rPr>
          <w:rFonts w:ascii="Arial" w:hAnsi="Arial" w:cs="Arial"/>
        </w:rPr>
        <w:t xml:space="preserve"> - 202</w:t>
      </w:r>
      <w:r w:rsidR="0024272A">
        <w:rPr>
          <w:rFonts w:ascii="Arial" w:hAnsi="Arial" w:cs="Arial"/>
        </w:rPr>
        <w:t>8</w:t>
      </w:r>
      <w:r w:rsidRPr="000E20ED">
        <w:rPr>
          <w:rFonts w:ascii="Arial" w:hAnsi="Arial" w:cs="Arial"/>
        </w:rPr>
        <w:t xml:space="preserve"> </w:t>
      </w:r>
      <w:r w:rsidR="00F6446F">
        <w:rPr>
          <w:rFonts w:ascii="Arial" w:hAnsi="Arial" w:cs="Arial"/>
        </w:rPr>
        <w:t xml:space="preserve">годы </w:t>
      </w:r>
      <w:r w:rsidRPr="001C5060">
        <w:rPr>
          <w:rFonts w:ascii="Arial" w:hAnsi="Arial" w:cs="Arial"/>
        </w:rPr>
        <w:t>включает в себя следующие мероприятия, направленные на реализацию муниципальной программы в конкретных сферах муниципального управления:</w:t>
      </w:r>
    </w:p>
    <w:p w:rsidR="00790001" w:rsidRPr="001C5060" w:rsidRDefault="00790001" w:rsidP="00790001">
      <w:pPr>
        <w:jc w:val="right"/>
        <w:rPr>
          <w:rFonts w:ascii="Arial" w:hAnsi="Arial" w:cs="Arial"/>
        </w:rPr>
      </w:pPr>
      <w:r w:rsidRPr="001C5060">
        <w:rPr>
          <w:rFonts w:ascii="Arial" w:hAnsi="Arial" w:cs="Arial"/>
        </w:rPr>
        <w:t>тыс</w:t>
      </w:r>
      <w:proofErr w:type="gramStart"/>
      <w:r w:rsidRPr="001C5060">
        <w:rPr>
          <w:rFonts w:ascii="Arial" w:hAnsi="Arial" w:cs="Arial"/>
        </w:rPr>
        <w:t>.р</w:t>
      </w:r>
      <w:proofErr w:type="gramEnd"/>
      <w:r w:rsidRPr="001C5060">
        <w:rPr>
          <w:rFonts w:ascii="Arial" w:hAnsi="Arial" w:cs="Arial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992"/>
        <w:gridCol w:w="1134"/>
        <w:gridCol w:w="993"/>
        <w:gridCol w:w="992"/>
        <w:gridCol w:w="992"/>
      </w:tblGrid>
      <w:tr w:rsidR="00790001" w:rsidRPr="00F6446F" w:rsidTr="00F6446F">
        <w:trPr>
          <w:trHeight w:val="178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790001" w:rsidRPr="00F6446F" w:rsidRDefault="0024272A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993" w:type="dxa"/>
            <w:vAlign w:val="center"/>
          </w:tcPr>
          <w:p w:rsidR="00790001" w:rsidRPr="00F6446F" w:rsidRDefault="0024272A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</w:t>
            </w:r>
            <w:r w:rsidR="00790001"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</w:t>
            </w:r>
            <w:r w:rsidR="00790001"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66AF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rPr>
          <w:trHeight w:val="483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 Осуществление функций администрации муниципального образования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9882,3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9725,3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9677,3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9662</w:t>
            </w:r>
            <w:r w:rsidR="00790001"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9662,3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9662,3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6815A6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6815A6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Услуги связи, предоставление доступа в сеть Интернет, почтовые расходы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04779E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04779E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Транспортные услуги, оплата командировочных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66AF8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790001" w:rsidRPr="00066AF8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790001" w:rsidRPr="00066AF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790001" w:rsidRPr="00066AF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790001" w:rsidRPr="00066AF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Коммунальные услуги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790001" w:rsidRPr="00363A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134" w:type="dxa"/>
            <w:vAlign w:val="center"/>
          </w:tcPr>
          <w:p w:rsidR="00790001" w:rsidRPr="00363A97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3" w:type="dxa"/>
            <w:vAlign w:val="center"/>
          </w:tcPr>
          <w:p w:rsidR="00790001" w:rsidRPr="00363A97" w:rsidRDefault="00363A9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Прочие услуги 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lastRenderedPageBreak/>
              <w:t>по обслуживанию программных обеспечений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Расходы на оплату транспортного налога, пеней, штрафов, госпошлин и исполнительных листов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790001" w:rsidRPr="00A17E4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90001" w:rsidRPr="00F6446F" w:rsidTr="0007564B">
        <w:trPr>
          <w:trHeight w:val="904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Укрепление материально-технической базы (приобретение материальных запасов)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rPr>
          <w:trHeight w:val="822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Укрепление материально-технической базы (приобретение основных средств)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45,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45,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11560,5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11403,5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D332BD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11355,5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D332BD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11340,5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D332BD">
            <w:pPr>
              <w:ind w:right="-108" w:hanging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11340,5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D332BD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11340,5</w:t>
            </w:r>
          </w:p>
        </w:tc>
      </w:tr>
    </w:tbl>
    <w:p w:rsidR="00790001" w:rsidRPr="00F6446F" w:rsidRDefault="00790001" w:rsidP="00790001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 xml:space="preserve">Финансирование муниципальной подпрограммы осуществляется за счет средств  бюджета Витимского городского поселения в соответствии с решением Думы Витимского городского поселения о бюджете на очередной финансовый год и плановый период. </w:t>
      </w:r>
    </w:p>
    <w:p w:rsidR="00790001" w:rsidRPr="00A17E4E" w:rsidRDefault="00790001" w:rsidP="00790001">
      <w:pPr>
        <w:autoSpaceDE w:val="0"/>
        <w:autoSpaceDN w:val="0"/>
        <w:adjustRightInd w:val="0"/>
        <w:rPr>
          <w:rFonts w:ascii="Arial" w:hAnsi="Arial" w:cs="Arial"/>
        </w:rPr>
      </w:pPr>
      <w:r w:rsidRPr="006B5EF9">
        <w:rPr>
          <w:rFonts w:ascii="Arial" w:hAnsi="Arial" w:cs="Arial"/>
        </w:rPr>
        <w:t>Общий объем финансирования и</w:t>
      </w:r>
      <w:r>
        <w:rPr>
          <w:rFonts w:ascii="Arial" w:hAnsi="Arial" w:cs="Arial"/>
        </w:rPr>
        <w:t xml:space="preserve">з бюджета поселения </w:t>
      </w:r>
      <w:r w:rsidRPr="00A17E4E">
        <w:rPr>
          <w:rFonts w:ascii="Arial" w:hAnsi="Arial" w:cs="Arial"/>
        </w:rPr>
        <w:t xml:space="preserve">–  </w:t>
      </w:r>
      <w:r w:rsidR="00A17E4E" w:rsidRPr="00A17E4E">
        <w:rPr>
          <w:rFonts w:ascii="Arial" w:hAnsi="Arial" w:cs="Arial"/>
        </w:rPr>
        <w:t>68 341,0</w:t>
      </w:r>
      <w:r w:rsidRPr="00A17E4E">
        <w:rPr>
          <w:rFonts w:ascii="Arial" w:hAnsi="Arial" w:cs="Arial"/>
        </w:rPr>
        <w:t xml:space="preserve">  тыс. руб., из них: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2023</w:t>
      </w:r>
      <w:r w:rsidR="00790001" w:rsidRPr="00A17E4E">
        <w:rPr>
          <w:rFonts w:ascii="Arial" w:hAnsi="Arial" w:cs="Arial"/>
        </w:rPr>
        <w:t xml:space="preserve"> г</w:t>
      </w:r>
      <w:r w:rsidR="00F6446F" w:rsidRPr="00A17E4E">
        <w:rPr>
          <w:rFonts w:ascii="Arial" w:hAnsi="Arial" w:cs="Arial"/>
        </w:rPr>
        <w:t xml:space="preserve">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11 560,5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2024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11 403,5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2025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11 355,5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2026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11 340,5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2027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11 340,5</w:t>
      </w:r>
      <w:r w:rsidR="00790001" w:rsidRPr="00A17E4E">
        <w:rPr>
          <w:rFonts w:ascii="Arial" w:hAnsi="Arial" w:cs="Arial"/>
        </w:rPr>
        <w:t xml:space="preserve"> тыс. руб.;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2028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11 340,5</w:t>
      </w:r>
      <w:r w:rsidR="00790001" w:rsidRPr="00A17E4E">
        <w:rPr>
          <w:rFonts w:ascii="Arial" w:hAnsi="Arial" w:cs="Arial"/>
        </w:rPr>
        <w:t xml:space="preserve"> тыс. руб.</w:t>
      </w:r>
    </w:p>
    <w:p w:rsidR="00790001" w:rsidRDefault="00790001" w:rsidP="00790001">
      <w:pPr>
        <w:jc w:val="both"/>
      </w:pPr>
      <w:r w:rsidRPr="00A17E4E">
        <w:rPr>
          <w:rFonts w:ascii="Arial" w:hAnsi="Arial" w:cs="Arial"/>
        </w:rPr>
        <w:t>Объемы финансирования Подпрограммы ежегодно уточняются</w:t>
      </w:r>
      <w:r w:rsidRPr="006B5EF9">
        <w:rPr>
          <w:rFonts w:ascii="Arial" w:hAnsi="Arial" w:cs="Arial"/>
        </w:rPr>
        <w:t xml:space="preserve"> при формировании бюджета поселения на соответствующий финансовый год исходя из возможностей бюджета и затрат, необходимых для реализации Подпрограммы</w:t>
      </w:r>
      <w:r w:rsidRPr="00383954">
        <w:t xml:space="preserve">. </w:t>
      </w:r>
    </w:p>
    <w:p w:rsidR="00F6446F" w:rsidRDefault="00F6446F" w:rsidP="00790001">
      <w:pPr>
        <w:jc w:val="center"/>
        <w:outlineLvl w:val="0"/>
        <w:rPr>
          <w:rFonts w:ascii="Arial" w:hAnsi="Arial" w:cs="Arial"/>
        </w:rPr>
      </w:pPr>
    </w:p>
    <w:p w:rsidR="00790001" w:rsidRPr="0024272A" w:rsidRDefault="00790001" w:rsidP="0024272A">
      <w:pPr>
        <w:jc w:val="center"/>
        <w:outlineLvl w:val="0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5. ОЖИДАЕМЫЕ КОНЕЧНЫЕ РЕЗУЛЬТАТЫ РЕАЛИЗАЦИИ ПОДПРОГРАММЫ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Предварительная оценка ожидаемой эффективности реализации подпрограммы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-повышение квалификации муниципальных служащих администрации поселения;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-оперативность, системность и прозрачность принятия решений органами местного самоуправления городского поселения;</w:t>
      </w:r>
    </w:p>
    <w:p w:rsidR="00790001" w:rsidRDefault="00F6446F" w:rsidP="00F6446F">
      <w:pPr>
        <w:ind w:firstLine="567"/>
        <w:jc w:val="both"/>
      </w:pPr>
      <w:r>
        <w:rPr>
          <w:rFonts w:ascii="Arial" w:hAnsi="Arial" w:cs="Arial"/>
        </w:rPr>
        <w:t>-</w:t>
      </w:r>
      <w:r w:rsidR="00790001" w:rsidRPr="006B5EF9">
        <w:rPr>
          <w:rFonts w:ascii="Arial" w:hAnsi="Arial" w:cs="Arial"/>
        </w:rPr>
        <w:t>улучшение показателей для оценки  эффективности д</w:t>
      </w:r>
      <w:r>
        <w:rPr>
          <w:rFonts w:ascii="Arial" w:hAnsi="Arial" w:cs="Arial"/>
        </w:rPr>
        <w:t>еятельности  органов   местного</w:t>
      </w:r>
      <w:r w:rsidR="00790001" w:rsidRPr="006B5EF9">
        <w:rPr>
          <w:rFonts w:ascii="Arial" w:hAnsi="Arial" w:cs="Arial"/>
        </w:rPr>
        <w:t xml:space="preserve"> самоуправления</w:t>
      </w:r>
      <w:r w:rsidR="00790001" w:rsidRPr="00E759D7">
        <w:t>.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790001" w:rsidRPr="00C6027E" w:rsidRDefault="00F6446F" w:rsidP="00790001">
      <w:pPr>
        <w:pStyle w:val="ConsNormal"/>
        <w:widowControl/>
        <w:ind w:right="-5" w:firstLine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Приложение 2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 «С</w:t>
      </w:r>
      <w:r w:rsidR="00F6446F" w:rsidRPr="00C6027E">
        <w:rPr>
          <w:rFonts w:ascii="Courier New" w:hAnsi="Courier New" w:cs="Courier New"/>
          <w:sz w:val="22"/>
          <w:szCs w:val="22"/>
        </w:rPr>
        <w:t>оциально-экономическое развитие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Витимского городского поселения» на 2</w:t>
      </w:r>
      <w:r w:rsidR="00FD2EBD" w:rsidRPr="00C6027E">
        <w:rPr>
          <w:rFonts w:ascii="Courier New" w:hAnsi="Courier New" w:cs="Courier New"/>
          <w:sz w:val="22"/>
          <w:szCs w:val="22"/>
        </w:rPr>
        <w:t>023</w:t>
      </w:r>
      <w:r w:rsidRPr="00C6027E">
        <w:rPr>
          <w:rFonts w:ascii="Courier New" w:hAnsi="Courier New" w:cs="Courier New"/>
          <w:sz w:val="22"/>
          <w:szCs w:val="22"/>
        </w:rPr>
        <w:t>-202</w:t>
      </w:r>
      <w:r w:rsidR="00FD2EBD" w:rsidRPr="00C6027E">
        <w:rPr>
          <w:rFonts w:ascii="Courier New" w:hAnsi="Courier New" w:cs="Courier New"/>
          <w:sz w:val="22"/>
          <w:szCs w:val="22"/>
        </w:rPr>
        <w:t>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pStyle w:val="ConsNormal"/>
        <w:widowControl/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C6027E" w:rsidRDefault="00790001" w:rsidP="00790001">
      <w:pPr>
        <w:pStyle w:val="ConsNormal"/>
        <w:widowControl/>
        <w:ind w:right="-5" w:firstLine="0"/>
        <w:jc w:val="center"/>
        <w:rPr>
          <w:b/>
          <w:sz w:val="30"/>
          <w:szCs w:val="30"/>
        </w:rPr>
      </w:pPr>
      <w:r w:rsidRPr="00C6027E">
        <w:rPr>
          <w:b/>
          <w:sz w:val="30"/>
          <w:szCs w:val="30"/>
        </w:rPr>
        <w:t>Подпрограммы «Обеспечение комплексных мер безопасности в Витимс</w:t>
      </w:r>
      <w:r w:rsidR="00FD2EBD" w:rsidRPr="00C6027E">
        <w:rPr>
          <w:b/>
          <w:sz w:val="30"/>
          <w:szCs w:val="30"/>
        </w:rPr>
        <w:t>ком городском поселении» на 2023-2028</w:t>
      </w:r>
      <w:r w:rsidRPr="00C6027E">
        <w:rPr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FD2EBD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F6446F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 xml:space="preserve"> </w:t>
      </w:r>
      <w:r w:rsidR="00790001" w:rsidRPr="00C6027E">
        <w:rPr>
          <w:rFonts w:ascii="Arial" w:hAnsi="Arial" w:cs="Arial"/>
          <w:b/>
          <w:sz w:val="30"/>
          <w:szCs w:val="30"/>
        </w:rPr>
        <w:t>(далее – Подпрограмма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21"/>
      </w:tblGrid>
      <w:tr w:rsidR="00790001" w:rsidTr="0007564B">
        <w:tc>
          <w:tcPr>
            <w:tcW w:w="2268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lastRenderedPageBreak/>
              <w:t>«Социально-экономическое развитие Витимского гор</w:t>
            </w:r>
            <w:r w:rsidR="00FD2EBD">
              <w:rPr>
                <w:rFonts w:ascii="Courier New" w:hAnsi="Courier New" w:cs="Courier New"/>
                <w:sz w:val="22"/>
                <w:szCs w:val="22"/>
              </w:rPr>
              <w:t>одского поселения » на 2023-2028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A4144C" w:rsidTr="0007564B">
        <w:trPr>
          <w:trHeight w:val="586"/>
        </w:trPr>
        <w:tc>
          <w:tcPr>
            <w:tcW w:w="2268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Подпрограммы 2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комплексных мер безопасности в Витимском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городском поселении </w:t>
            </w:r>
            <w:r w:rsidR="00FD2EBD"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2)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2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городского поселения 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Цель Подпрограммы 2</w:t>
            </w:r>
          </w:p>
        </w:tc>
        <w:tc>
          <w:tcPr>
            <w:tcW w:w="7621" w:type="dxa"/>
          </w:tcPr>
          <w:p w:rsidR="00790001" w:rsidRPr="0048116E" w:rsidRDefault="00A22FFE" w:rsidP="005B3EC9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48116E">
              <w:rPr>
                <w:rFonts w:ascii="Courier New" w:hAnsi="Courier New" w:cs="Courier New"/>
                <w:sz w:val="22"/>
                <w:szCs w:val="22"/>
              </w:rPr>
              <w:t>Создание безопасной среды проживания на территории Витимского городского поселения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Задачи Подпрограммы 2</w:t>
            </w:r>
          </w:p>
        </w:tc>
        <w:tc>
          <w:tcPr>
            <w:tcW w:w="7621" w:type="dxa"/>
          </w:tcPr>
          <w:p w:rsidR="00790001" w:rsidRPr="0048116E" w:rsidRDefault="00A22FFE" w:rsidP="005B3EC9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48116E">
              <w:rPr>
                <w:rFonts w:ascii="Courier New" w:hAnsi="Courier New" w:cs="Courier New"/>
                <w:sz w:val="22"/>
                <w:szCs w:val="22"/>
              </w:rPr>
              <w:t>1.Предупреждение и ликвидация последствий чрезвычайных ситуаций в границах поселения. 2.Обеспечение первичных мер пожарной безопасности в границах населенных пунктов поселения. 3.Организация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2</w:t>
            </w:r>
          </w:p>
        </w:tc>
        <w:tc>
          <w:tcPr>
            <w:tcW w:w="7621" w:type="dxa"/>
          </w:tcPr>
          <w:p w:rsidR="00790001" w:rsidRPr="00F6446F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 2</w:t>
            </w:r>
          </w:p>
        </w:tc>
        <w:tc>
          <w:tcPr>
            <w:tcW w:w="7621" w:type="dxa"/>
          </w:tcPr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Обеспечение выполнения основных мероприятий Администрации Витимского городского поселения в области гражданской обороны, предупреждения и ликвидации чрезвычайных ситуаций.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Обучения населения в области гражданской обороны и чрезвычайных ситуаций.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Оповещение населения об опасностях, возникающих при ведении военных действий или вследствие этих действий, а также о ЧС прир</w:t>
            </w:r>
            <w:r>
              <w:rPr>
                <w:rFonts w:ascii="Courier New" w:hAnsi="Courier New" w:cs="Courier New"/>
                <w:sz w:val="22"/>
                <w:szCs w:val="22"/>
              </w:rPr>
              <w:t>одного и техногенного характера.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 случае ЧС природного и техногенного характера.</w:t>
            </w:r>
          </w:p>
          <w:p w:rsidR="00790001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5B3EC9" w:rsidRPr="005B3EC9" w:rsidRDefault="005B3EC9" w:rsidP="005B3EC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B3EC9">
              <w:rPr>
                <w:rFonts w:ascii="Courier New" w:hAnsi="Courier New" w:cs="Courier New"/>
                <w:sz w:val="22"/>
                <w:szCs w:val="22"/>
              </w:rPr>
              <w:t xml:space="preserve">Уменьшение количества чрезвычайных ситуаций и пожаров на территории поселения. </w:t>
            </w:r>
          </w:p>
          <w:p w:rsidR="005B3EC9" w:rsidRDefault="005B3EC9" w:rsidP="005B3EC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B3EC9">
              <w:rPr>
                <w:rFonts w:ascii="Courier New" w:hAnsi="Courier New" w:cs="Courier New"/>
                <w:sz w:val="22"/>
                <w:szCs w:val="22"/>
              </w:rPr>
              <w:t>Сокращение времени реагирования аварийно-спасательных служб и подра</w:t>
            </w:r>
            <w:r>
              <w:rPr>
                <w:rFonts w:ascii="Courier New" w:hAnsi="Courier New" w:cs="Courier New"/>
                <w:sz w:val="22"/>
                <w:szCs w:val="22"/>
              </w:rPr>
              <w:t>зделений пожарной охраны на ЧС,</w:t>
            </w:r>
            <w:r w:rsidR="005C4D5F" w:rsidRPr="005C4D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3EC9">
              <w:rPr>
                <w:rFonts w:ascii="Courier New" w:hAnsi="Courier New" w:cs="Courier New"/>
                <w:sz w:val="22"/>
                <w:szCs w:val="22"/>
              </w:rPr>
              <w:t xml:space="preserve">происшествия и пожары. </w:t>
            </w:r>
          </w:p>
          <w:p w:rsidR="005B3EC9" w:rsidRPr="005B3EC9" w:rsidRDefault="005B3EC9" w:rsidP="00C126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126E1" w:rsidRPr="007B7402">
              <w:rPr>
                <w:rFonts w:ascii="Courier New" w:hAnsi="Courier New" w:cs="Courier New"/>
              </w:rPr>
              <w:t xml:space="preserve"> 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>Обеспечение выполнения  первичных  мер пожарной безопасности  в границах населенных пунктах</w:t>
            </w:r>
            <w:r w:rsidR="00C126E1" w:rsidRPr="005B3E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2</w:t>
            </w:r>
          </w:p>
        </w:tc>
        <w:tc>
          <w:tcPr>
            <w:tcW w:w="7621" w:type="dxa"/>
            <w:vAlign w:val="center"/>
          </w:tcPr>
          <w:p w:rsidR="00790001" w:rsidRPr="00F6446F" w:rsidRDefault="005B3EC9" w:rsidP="0007564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  <w:p w:rsidR="00790001" w:rsidRPr="00F6446F" w:rsidRDefault="005B3EC9" w:rsidP="0007564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на территории Витимск</w:t>
            </w:r>
            <w:r w:rsidR="0035342B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2 / источник финансирования</w:t>
            </w:r>
          </w:p>
        </w:tc>
        <w:tc>
          <w:tcPr>
            <w:tcW w:w="7621" w:type="dxa"/>
            <w:vAlign w:val="center"/>
          </w:tcPr>
          <w:p w:rsidR="00790001" w:rsidRPr="00F6446F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Общий о</w:t>
            </w:r>
            <w:r w:rsidR="00F6446F">
              <w:rPr>
                <w:rFonts w:ascii="Courier New" w:hAnsi="Courier New" w:cs="Courier New"/>
                <w:sz w:val="22"/>
                <w:szCs w:val="22"/>
              </w:rPr>
              <w:t xml:space="preserve">бъем финансирования составляет </w:t>
            </w:r>
            <w:r w:rsidR="00C126E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Pr="00F6446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C126E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F6446F">
              <w:rPr>
                <w:rFonts w:ascii="Courier New" w:hAnsi="Courier New" w:cs="Courier New"/>
                <w:bCs/>
                <w:sz w:val="22"/>
                <w:szCs w:val="22"/>
              </w:rPr>
              <w:t xml:space="preserve">,0 </w:t>
            </w:r>
            <w:r w:rsidRPr="00F6446F">
              <w:rPr>
                <w:rFonts w:ascii="Courier New" w:hAnsi="Courier New" w:cs="Courier New"/>
                <w:bCs/>
                <w:sz w:val="22"/>
                <w:szCs w:val="22"/>
              </w:rPr>
              <w:t>тыс.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 рублей (бюджет поселения), в том числе по годам: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>325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 xml:space="preserve">5,0 тыс. руб.; 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</w:t>
            </w:r>
            <w:r w:rsidR="00C602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 xml:space="preserve">руб.; 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F6446F" w:rsidRDefault="00790001" w:rsidP="00F6446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финансирования Подпрограммы ежегодно уточняются при формировании бюджета поселения на соответствующий финансовый год исходя из возможностей бюджета и затрат, необходимых для реализации Подпрограммы.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 2</w:t>
            </w:r>
          </w:p>
        </w:tc>
        <w:tc>
          <w:tcPr>
            <w:tcW w:w="7621" w:type="dxa"/>
          </w:tcPr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Формирование культуры безопасной жизнедеятельности у населения Витимского МО.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аварий на потенциально </w:t>
            </w:r>
            <w:hyperlink w:anchor="sub_13" w:history="1">
              <w:r w:rsidR="00790001"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опасных объектах</w:t>
              </w:r>
            </w:hyperlink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и недопущение их перерастания в </w:t>
            </w:r>
            <w:hyperlink w:anchor="sub_8" w:history="1">
              <w:r w:rsidR="00790001"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подготовленности населения поселения к действиям в условиях угрозы или возникновения </w:t>
            </w:r>
            <w:hyperlink w:anchor="sub_8" w:history="1">
              <w:r w:rsidR="00790001"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Default="005B3EC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Повышение качественного состояния автоматизированной системы оповещения и системы гражданской обороны в целом.</w:t>
            </w:r>
          </w:p>
          <w:p w:rsidR="005B3EC9" w:rsidRPr="005B3EC9" w:rsidRDefault="005B3EC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3EC9">
              <w:rPr>
                <w:rFonts w:ascii="Courier New" w:hAnsi="Courier New" w:cs="Courier New"/>
                <w:sz w:val="22"/>
                <w:szCs w:val="22"/>
              </w:rPr>
              <w:t>- Уменьшение количества чрезвычайных ситуаций и пожаров на территории поселения</w:t>
            </w:r>
          </w:p>
        </w:tc>
      </w:tr>
    </w:tbl>
    <w:p w:rsidR="00790001" w:rsidRDefault="00790001" w:rsidP="00790001">
      <w:pPr>
        <w:pStyle w:val="21"/>
        <w:spacing w:line="228" w:lineRule="auto"/>
        <w:ind w:right="45"/>
        <w:jc w:val="right"/>
      </w:pPr>
    </w:p>
    <w:p w:rsidR="00790001" w:rsidRPr="00C6027E" w:rsidRDefault="00790001" w:rsidP="006F2705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1. ХАРАКТЕРИСТИКА ТЕКУЩЕГО СОСТОЯНИЯ СФЕРЫ РЕАЛИЗАЦИИ ПОДПРОГРАММЫ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Таким образом, администрация Витимского городского поселения в соответствии с требованиями действующего законодательства несет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Важным условием устойчивого развития городского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790001" w:rsidRPr="005B3EC9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подпрограмма. Подпрограмма направлена на проведение на территории Витимского муниципального образования комплекса мероприятий в области гражданской обороны, по защите населения и территорий от чрезвычайных ситуа</w:t>
      </w:r>
      <w:r w:rsidR="005B3EC9">
        <w:rPr>
          <w:sz w:val="24"/>
          <w:szCs w:val="24"/>
        </w:rPr>
        <w:t xml:space="preserve">ций мирного и военного времени </w:t>
      </w:r>
      <w:r w:rsidRPr="003422F8">
        <w:rPr>
          <w:sz w:val="24"/>
          <w:szCs w:val="24"/>
        </w:rPr>
        <w:t>в соответствии с требованиями действующего законодательства</w:t>
      </w:r>
      <w:r w:rsidR="005B3EC9">
        <w:rPr>
          <w:sz w:val="24"/>
          <w:szCs w:val="24"/>
        </w:rPr>
        <w:t>; о</w:t>
      </w:r>
      <w:r w:rsidR="005B3EC9" w:rsidRPr="005B3EC9">
        <w:rPr>
          <w:sz w:val="24"/>
          <w:szCs w:val="24"/>
        </w:rPr>
        <w:t>беспечение первичных мер пожарной безопасности в границах населенных пунктов поселения</w:t>
      </w:r>
    </w:p>
    <w:p w:rsidR="00790001" w:rsidRPr="00567269" w:rsidRDefault="00790001" w:rsidP="00790001">
      <w:pPr>
        <w:jc w:val="center"/>
        <w:rPr>
          <w:b/>
        </w:rPr>
      </w:pPr>
    </w:p>
    <w:p w:rsidR="00790001" w:rsidRPr="00C6027E" w:rsidRDefault="00790001" w:rsidP="006F2705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2. ЦЕЛЬ И ЗАДАЧИ ПОДПРОГРАММЫ, ЦЕЛЕВЫЕ ПОКАЗАТЕЛИ ПОДПРОГРАММЫ, СРОКИ РЕАЛИЗАЦИИ</w:t>
      </w:r>
    </w:p>
    <w:p w:rsidR="00790001" w:rsidRPr="00194093" w:rsidRDefault="005B3EC9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Цели Подпрограммы - с</w:t>
      </w:r>
      <w:r w:rsidRPr="005B3EC9">
        <w:rPr>
          <w:rFonts w:ascii="Arial" w:hAnsi="Arial" w:cs="Arial"/>
        </w:rPr>
        <w:t>оздание безопасной среды проживания на территории Витимского городского поселения</w:t>
      </w:r>
      <w:r w:rsidR="006F2705">
        <w:rPr>
          <w:rFonts w:ascii="Arial" w:hAnsi="Arial" w:cs="Arial"/>
        </w:rPr>
        <w:t>: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lastRenderedPageBreak/>
        <w:t xml:space="preserve">2.1.1. Повышение </w:t>
      </w:r>
      <w:proofErr w:type="gramStart"/>
      <w:r w:rsidRPr="00194093">
        <w:rPr>
          <w:rFonts w:ascii="Arial" w:hAnsi="Arial" w:cs="Arial"/>
        </w:rPr>
        <w:t>эффективности работы автоматизированной системы оповещ</w:t>
      </w:r>
      <w:r w:rsidR="00F6446F">
        <w:rPr>
          <w:rFonts w:ascii="Arial" w:hAnsi="Arial" w:cs="Arial"/>
        </w:rPr>
        <w:t>ения населения</w:t>
      </w:r>
      <w:proofErr w:type="gramEnd"/>
      <w:r w:rsidR="00F6446F">
        <w:rPr>
          <w:rFonts w:ascii="Arial" w:hAnsi="Arial" w:cs="Arial"/>
        </w:rPr>
        <w:t xml:space="preserve"> о возникновении </w:t>
      </w:r>
      <w:r w:rsidRPr="00194093">
        <w:rPr>
          <w:rFonts w:ascii="Arial" w:hAnsi="Arial" w:cs="Arial"/>
        </w:rPr>
        <w:t>чрезвычайных ситуаций природного и техногенного характера, повышение безопасности населения и территории Витимского городского поселения от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2.1.2. Повышение готовности сил и средств Витимского городского поселения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2.2. Задачи Подпрограммы: </w:t>
      </w:r>
    </w:p>
    <w:p w:rsidR="006F2705" w:rsidRDefault="006F2705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6F2705">
        <w:rPr>
          <w:rFonts w:ascii="Arial" w:hAnsi="Arial" w:cs="Arial"/>
        </w:rPr>
        <w:t xml:space="preserve">1.Предупреждение и ликвидация последствий чрезвычайных ситуаций в границах поселения. </w:t>
      </w:r>
    </w:p>
    <w:p w:rsidR="006F2705" w:rsidRDefault="006F2705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6F2705">
        <w:rPr>
          <w:rFonts w:ascii="Arial" w:hAnsi="Arial" w:cs="Arial"/>
        </w:rPr>
        <w:t xml:space="preserve">2.Обеспечение первичных мер пожарной безопасности в границах населенных пунктов поселения. </w:t>
      </w:r>
    </w:p>
    <w:p w:rsidR="006F2705" w:rsidRDefault="006F2705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6F2705">
        <w:rPr>
          <w:rFonts w:ascii="Arial" w:hAnsi="Arial" w:cs="Arial"/>
        </w:rPr>
        <w:t>3.Организация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194093">
        <w:rPr>
          <w:rFonts w:ascii="Arial" w:hAnsi="Arial" w:cs="Arial"/>
        </w:rPr>
        <w:t xml:space="preserve"> 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Подпрограмма предусматривает комплекс мероприятий, реализация к</w:t>
      </w:r>
      <w:r w:rsidR="006F2705">
        <w:rPr>
          <w:rFonts w:ascii="Arial" w:hAnsi="Arial" w:cs="Arial"/>
        </w:rPr>
        <w:t>оторых спланирована на 2023-2028</w:t>
      </w:r>
      <w:r w:rsidRPr="00194093">
        <w:rPr>
          <w:rFonts w:ascii="Arial" w:hAnsi="Arial" w:cs="Arial"/>
        </w:rPr>
        <w:t xml:space="preserve"> годы.</w:t>
      </w:r>
    </w:p>
    <w:p w:rsidR="00790001" w:rsidRDefault="00790001" w:rsidP="00790001">
      <w:pPr>
        <w:rPr>
          <w:b/>
        </w:rPr>
      </w:pPr>
    </w:p>
    <w:p w:rsidR="00790001" w:rsidRPr="00C6027E" w:rsidRDefault="00790001" w:rsidP="006F2705">
      <w:pPr>
        <w:ind w:left="720"/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3. ОБОСНОВАНИЕ ВЫДЕЛЕНИЯ ПОДПРОГРАММЫ</w:t>
      </w:r>
    </w:p>
    <w:p w:rsidR="00790001" w:rsidRPr="00194093" w:rsidRDefault="00790001" w:rsidP="00790001">
      <w:pPr>
        <w:ind w:left="57" w:firstLine="680"/>
        <w:jc w:val="both"/>
        <w:outlineLvl w:val="0"/>
        <w:rPr>
          <w:rFonts w:ascii="Arial" w:hAnsi="Arial" w:cs="Arial"/>
          <w:color w:val="000000"/>
        </w:rPr>
      </w:pPr>
      <w:r w:rsidRPr="00194093">
        <w:rPr>
          <w:rFonts w:ascii="Arial" w:hAnsi="Arial" w:cs="Arial"/>
          <w:color w:val="000000"/>
        </w:rPr>
        <w:t xml:space="preserve">Подпрограмма отражает приоритетные направления государственной политики в обеспечении комплексных мер безопасности </w:t>
      </w:r>
      <w:r w:rsidRPr="00194093">
        <w:rPr>
          <w:rFonts w:ascii="Arial" w:hAnsi="Arial" w:cs="Arial"/>
        </w:rPr>
        <w:t xml:space="preserve">и определяет сферы первоочередного инвестирования муниципальных ресурсов </w:t>
      </w:r>
      <w:r w:rsidRPr="00194093">
        <w:rPr>
          <w:rFonts w:ascii="Arial" w:hAnsi="Arial" w:cs="Arial"/>
          <w:color w:val="000000"/>
        </w:rPr>
        <w:t>в обеспечении комплексных мер безопасности Витимского городского поселения</w:t>
      </w:r>
      <w:r w:rsidRPr="00194093">
        <w:rPr>
          <w:rFonts w:ascii="Arial" w:hAnsi="Arial" w:cs="Arial"/>
        </w:rPr>
        <w:t xml:space="preserve">. </w:t>
      </w:r>
    </w:p>
    <w:p w:rsidR="00790001" w:rsidRDefault="00790001" w:rsidP="00790001">
      <w:pPr>
        <w:jc w:val="center"/>
        <w:rPr>
          <w:b/>
        </w:rPr>
      </w:pPr>
    </w:p>
    <w:p w:rsidR="00790001" w:rsidRPr="00C6027E" w:rsidRDefault="00790001" w:rsidP="006F2705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4. ОСНОВНЫЕ МЕРОПРИЯТИЯ ПОДПРОГРАММЫ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Основными направлениями и формами деятельности являются: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4.1.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4.2. Осуществление в установленном порядке сбора и обмена информацией в области защиты населения и территорий от ЧС;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4.3. Обеспечение своевременного оповещения и информирования населения об угрозе возникновения или о возникновении ЧС всеми доступными способами;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4.4. Осуществление финансирования  мероприятий в области защиты населения и территорий от ЧС в соответствии с действующим законодательством;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4.5. Создание финансовых и материальных ресурсов для участия в ликвидации последствий ЧС;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4.6. Содействие в организации и проведении аварийно-спасательных и других неотложных работ, а также содействие в поддержании общественного порядка при их проведении; 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4.7. Содействие устойчивому функционированию организаций в ЧС.</w:t>
      </w:r>
    </w:p>
    <w:p w:rsidR="00A665FE" w:rsidRPr="00194093" w:rsidRDefault="00A665FE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4.8.Обеспечение пожарной безопасности муниципального образования.</w:t>
      </w:r>
    </w:p>
    <w:p w:rsidR="00F6446F" w:rsidRDefault="00F6446F" w:rsidP="00790001">
      <w:pPr>
        <w:ind w:firstLine="680"/>
        <w:rPr>
          <w:rFonts w:ascii="Arial" w:hAnsi="Arial" w:cs="Arial"/>
        </w:rPr>
      </w:pPr>
    </w:p>
    <w:p w:rsidR="00790001" w:rsidRPr="00194093" w:rsidRDefault="00790001" w:rsidP="00F6446F">
      <w:pPr>
        <w:ind w:firstLine="680"/>
        <w:jc w:val="center"/>
        <w:rPr>
          <w:rFonts w:ascii="Arial" w:hAnsi="Arial" w:cs="Arial"/>
        </w:rPr>
      </w:pPr>
      <w:r w:rsidRPr="00194093">
        <w:rPr>
          <w:rFonts w:ascii="Arial" w:hAnsi="Arial" w:cs="Arial"/>
        </w:rPr>
        <w:t>Перечень основных мероприятий подпрограммы:</w:t>
      </w: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9786"/>
      </w:tblGrid>
      <w:tr w:rsidR="00790001" w:rsidRPr="009B5BE0" w:rsidTr="0007564B">
        <w:trPr>
          <w:trHeight w:val="511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</w:tc>
      </w:tr>
      <w:tr w:rsidR="00790001" w:rsidRPr="009B5BE0" w:rsidTr="0007564B">
        <w:trPr>
          <w:trHeight w:val="343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Мероприятие: Приобретение методической литературы, средств индивидуальной защиты (</w:t>
            </w:r>
            <w:proofErr w:type="gramStart"/>
            <w:r w:rsidRPr="00194093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194093">
              <w:rPr>
                <w:rFonts w:ascii="Courier New" w:hAnsi="Courier New" w:cs="Courier New"/>
                <w:sz w:val="22"/>
                <w:szCs w:val="22"/>
              </w:rPr>
              <w:t>), переносных раций</w:t>
            </w:r>
          </w:p>
        </w:tc>
      </w:tr>
      <w:tr w:rsidR="00790001" w:rsidRPr="009B5BE0" w:rsidTr="0007564B">
        <w:trPr>
          <w:trHeight w:val="353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Мероприятие: Обеспечение жизнедеятельности (приобретение ГСМ, питания) на случай чрезвычайной ситуации</w:t>
            </w:r>
          </w:p>
        </w:tc>
      </w:tr>
      <w:tr w:rsidR="00790001" w:rsidRPr="009B5BE0" w:rsidTr="0007564B">
        <w:trPr>
          <w:trHeight w:val="528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Обеспечение первичных мер пожарной безопасности на территории Витимского г</w:t>
            </w:r>
            <w:r w:rsidR="006F2705">
              <w:rPr>
                <w:rFonts w:ascii="Courier New" w:hAnsi="Courier New" w:cs="Courier New"/>
                <w:sz w:val="22"/>
                <w:szCs w:val="22"/>
              </w:rPr>
              <w:t>ородского поселения на 2023-2028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9B5BE0" w:rsidTr="0007564B">
        <w:trPr>
          <w:trHeight w:val="239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3525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Приобретение </w:t>
            </w:r>
            <w:r w:rsidR="00A665FE">
              <w:rPr>
                <w:rFonts w:ascii="Courier New" w:hAnsi="Courier New" w:cs="Courier New"/>
                <w:sz w:val="22"/>
                <w:szCs w:val="22"/>
              </w:rPr>
              <w:t xml:space="preserve">оборудования, </w:t>
            </w:r>
            <w:r w:rsidR="003525A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525A7" w:rsidRPr="003525A7">
              <w:rPr>
                <w:rFonts w:ascii="Courier New" w:hAnsi="Courier New" w:cs="Courier New"/>
                <w:sz w:val="22"/>
                <w:szCs w:val="22"/>
              </w:rPr>
              <w:t xml:space="preserve">беспечение выполнения  первичных  мер пожарной безопасности  в границах населенных пунктах </w:t>
            </w:r>
          </w:p>
        </w:tc>
      </w:tr>
    </w:tbl>
    <w:p w:rsidR="00790001" w:rsidRPr="00567269" w:rsidRDefault="00790001" w:rsidP="00790001">
      <w:pPr>
        <w:ind w:firstLine="680"/>
        <w:jc w:val="center"/>
        <w:rPr>
          <w:b/>
        </w:rPr>
      </w:pPr>
    </w:p>
    <w:p w:rsidR="00790001" w:rsidRPr="00C6027E" w:rsidRDefault="00790001" w:rsidP="00A665FE">
      <w:pPr>
        <w:ind w:firstLine="851"/>
        <w:jc w:val="center"/>
        <w:outlineLvl w:val="0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5.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790001" w:rsidRPr="00194093" w:rsidRDefault="00790001" w:rsidP="00790001">
      <w:pPr>
        <w:ind w:firstLine="680"/>
        <w:jc w:val="both"/>
        <w:outlineLvl w:val="0"/>
        <w:rPr>
          <w:rFonts w:ascii="Arial" w:hAnsi="Arial" w:cs="Arial"/>
        </w:rPr>
      </w:pPr>
      <w:r w:rsidRPr="00194093">
        <w:rPr>
          <w:rFonts w:ascii="Arial" w:hAnsi="Arial" w:cs="Arial"/>
        </w:rPr>
        <w:t>При реализации Подпрограммы необходимо учитывать возможные риски:</w:t>
      </w:r>
    </w:p>
    <w:p w:rsidR="00790001" w:rsidRPr="00194093" w:rsidRDefault="00790001" w:rsidP="00790001">
      <w:pPr>
        <w:ind w:firstLine="680"/>
        <w:jc w:val="both"/>
        <w:outlineLvl w:val="0"/>
        <w:rPr>
          <w:rFonts w:ascii="Arial" w:hAnsi="Arial" w:cs="Arial"/>
        </w:rPr>
      </w:pPr>
      <w:r w:rsidRPr="00194093">
        <w:rPr>
          <w:rFonts w:ascii="Arial" w:hAnsi="Arial" w:cs="Arial"/>
        </w:rPr>
        <w:t>- финансово-экономические риски - недофинансирование мероприятий Подпрограммы, в том числе сокращение финансирования мероприятий по обеспечению комплексных мер безопасности в Витимском городском поселении;</w:t>
      </w:r>
    </w:p>
    <w:p w:rsidR="00790001" w:rsidRPr="00194093" w:rsidRDefault="00790001" w:rsidP="00790001">
      <w:pPr>
        <w:ind w:firstLine="68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94093">
        <w:rPr>
          <w:rFonts w:ascii="Arial" w:hAnsi="Arial" w:cs="Arial"/>
        </w:rPr>
        <w:t xml:space="preserve">-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- организационные и управленческие риски - недостаточная проработка вопросов, решаемых в рамках Подпрограммы, неадекватность системы мониторинга реализации Подпрограммы, отставание от сроков реализации мероприятий;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- социальные риски, связанные с недостаточной активностью и информированностью населения.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Для предотвращения и минимизации указанных рисков в рамках Подпрограммы предусмотрен ряд мер.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Устранение организационно-управленческих рисков  возможно за счет организации координационных органов по реализации подпрограммы и обеспечения постоянного и оперативного мониторинга (в том числе социологического) реализации Подпрограммы, а также за счет корректировки Подпрограммы на основе анализа данных мониторинга.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790001" w:rsidRPr="00C6027E" w:rsidRDefault="00790001" w:rsidP="00A665FE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6. РЕСУРСНОЕ ОБЕСПЕЧЕНИЕ ПОДПРОГРАММЫ</w:t>
      </w:r>
    </w:p>
    <w:p w:rsidR="00790001" w:rsidRPr="00C6027E" w:rsidRDefault="00790001" w:rsidP="00790001">
      <w:pPr>
        <w:pStyle w:val="afe"/>
        <w:ind w:firstLine="680"/>
        <w:rPr>
          <w:rFonts w:cs="Arial"/>
        </w:rPr>
      </w:pPr>
      <w:r w:rsidRPr="00194093">
        <w:rPr>
          <w:rFonts w:cs="Arial"/>
        </w:rPr>
        <w:t xml:space="preserve">Выполнение муниципальной </w:t>
      </w:r>
      <w:r w:rsidR="00A665FE">
        <w:rPr>
          <w:rFonts w:cs="Arial"/>
        </w:rPr>
        <w:t>подпрограммы  рассчитано на 2023 – 2028</w:t>
      </w:r>
      <w:r w:rsidR="00F6446F">
        <w:rPr>
          <w:rFonts w:cs="Arial"/>
        </w:rPr>
        <w:t xml:space="preserve"> годы за </w:t>
      </w:r>
      <w:r w:rsidRPr="00194093">
        <w:rPr>
          <w:rFonts w:cs="Arial"/>
        </w:rPr>
        <w:t xml:space="preserve">счет средств  бюджета Витимского городского поселения в объеме </w:t>
      </w:r>
      <w:r w:rsidRPr="00C6027E">
        <w:rPr>
          <w:rFonts w:cs="Arial"/>
        </w:rPr>
        <w:t>10</w:t>
      </w:r>
      <w:r w:rsidR="00C126E1" w:rsidRPr="00C6027E">
        <w:rPr>
          <w:rFonts w:cs="Arial"/>
        </w:rPr>
        <w:t>50</w:t>
      </w:r>
      <w:r w:rsidRPr="00C6027E">
        <w:rPr>
          <w:rFonts w:cs="Arial"/>
        </w:rPr>
        <w:t>,0</w:t>
      </w:r>
      <w:r w:rsidR="00F6446F" w:rsidRPr="00C6027E">
        <w:rPr>
          <w:rFonts w:cs="Arial"/>
        </w:rPr>
        <w:t xml:space="preserve"> тыс. </w:t>
      </w:r>
      <w:r w:rsidRPr="00C6027E">
        <w:rPr>
          <w:rFonts w:cs="Arial"/>
        </w:rPr>
        <w:t>рублей:</w:t>
      </w: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92"/>
        <w:gridCol w:w="850"/>
        <w:gridCol w:w="709"/>
        <w:gridCol w:w="709"/>
        <w:gridCol w:w="709"/>
        <w:gridCol w:w="708"/>
        <w:gridCol w:w="709"/>
      </w:tblGrid>
      <w:tr w:rsidR="00790001" w:rsidRPr="00C6027E" w:rsidTr="005B28EA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6027E" w:rsidRDefault="0079000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2028</w:t>
            </w:r>
          </w:p>
        </w:tc>
      </w:tr>
      <w:tr w:rsidR="00790001" w:rsidRPr="00C6027E" w:rsidTr="005B28EA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C6027E" w:rsidRDefault="00790001" w:rsidP="0007564B">
            <w:pPr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3525A7" w:rsidP="003525A7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</w:tr>
      <w:tr w:rsidR="00790001" w:rsidRPr="009B5BE0" w:rsidTr="005B28EA">
        <w:trPr>
          <w:trHeight w:val="343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left="-45" w:right="-108" w:firstLine="45"/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5B28EA">
              <w:rPr>
                <w:rFonts w:ascii="Courier New" w:hAnsi="Courier New" w:cs="Courier New"/>
                <w:sz w:val="22"/>
                <w:szCs w:val="22"/>
              </w:rPr>
              <w:t>ероприятие: Приобретение методи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>ческой литературы, средств индивидуальной защиты (</w:t>
            </w:r>
            <w:proofErr w:type="gramStart"/>
            <w:r w:rsidRPr="00194093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194093">
              <w:rPr>
                <w:rFonts w:ascii="Courier New" w:hAnsi="Courier New" w:cs="Courier New"/>
                <w:sz w:val="22"/>
                <w:szCs w:val="22"/>
              </w:rPr>
              <w:t>), переносных раций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8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90001" w:rsidRPr="009B5BE0" w:rsidTr="005B28EA">
        <w:trPr>
          <w:trHeight w:val="353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Мероприятие: Обеспечение жизнедеятельности (приобретение ГСМ, питания) на случай чрезвычайной ситуации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8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0001" w:rsidRPr="009B5BE0" w:rsidTr="005B28EA">
        <w:trPr>
          <w:trHeight w:val="528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первичных мер пожарной безопасности на территории Витимск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городского поселе</w:t>
            </w:r>
            <w:r w:rsidR="005232E1">
              <w:rPr>
                <w:rFonts w:ascii="Courier New" w:hAnsi="Courier New" w:cs="Courier New"/>
                <w:sz w:val="22"/>
                <w:szCs w:val="22"/>
              </w:rPr>
              <w:t>ния на 2023-2028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left="-108" w:right="-108" w:firstLine="36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82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90001" w:rsidRPr="009B5BE0" w:rsidTr="005B28EA">
        <w:trPr>
          <w:trHeight w:val="536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3525A7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Мероприятие: Приобретение 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оборудования, </w:t>
            </w:r>
            <w:r w:rsidR="003525A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525A7" w:rsidRPr="003525A7">
              <w:rPr>
                <w:rFonts w:ascii="Courier New" w:hAnsi="Courier New" w:cs="Courier New"/>
                <w:sz w:val="22"/>
                <w:szCs w:val="22"/>
              </w:rPr>
              <w:t xml:space="preserve">беспечение выполнения  первичных  мер пожарной безопасности  в границах населенных пунктах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82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9B5BE0" w:rsidTr="005B28EA">
        <w:trPr>
          <w:trHeight w:val="351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325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82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</w:tbl>
    <w:p w:rsidR="00790001" w:rsidRPr="00FA2349" w:rsidRDefault="00790001" w:rsidP="00790001">
      <w:pPr>
        <w:widowControl w:val="0"/>
        <w:tabs>
          <w:tab w:val="left" w:pos="3714"/>
        </w:tabs>
        <w:contextualSpacing/>
      </w:pPr>
    </w:p>
    <w:p w:rsidR="00790001" w:rsidRPr="00C6027E" w:rsidRDefault="00790001" w:rsidP="005B28EA">
      <w:pPr>
        <w:ind w:firstLine="680"/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 xml:space="preserve">РАЗДЕЛ </w:t>
      </w:r>
      <w:r w:rsidR="00DF646B" w:rsidRPr="00C6027E">
        <w:rPr>
          <w:rFonts w:ascii="Arial" w:hAnsi="Arial" w:cs="Arial"/>
          <w:b/>
        </w:rPr>
        <w:t>7</w:t>
      </w:r>
      <w:r w:rsidRPr="00C6027E">
        <w:rPr>
          <w:rFonts w:ascii="Arial" w:hAnsi="Arial" w:cs="Arial"/>
          <w:b/>
        </w:rPr>
        <w:t>. ОЖИДАЕМЫЕ КОНЕЧНЫЕ РЕЗУЛЬТАТЫ РЕАЛИЗАЦИИ МУНИЦИПАЛЬНОЙ ПОДПРОГРАММЫ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 В результате реализации Подпрограммы ожидается: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.1 Повышение устойчивости территории Витимского городского поселения к различным видам ЧС;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.2 Приобретение неработающим населением необходимых навыков и знаний о способах защиты и действиях при угрозе возникновения или возникновения ЧС различных видов, а также способам защиты от опасностей, возникающих при ведении военных действий или вследствие этих действий;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.3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.4 Развитие и совершенствование системы по сбору и обмену информацией в области защиты населения и территорий от ЧС;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.5 Развитие и совершенствование системы оповещения населения об угрозе возникновения или о возникновении  ЧС.</w:t>
      </w:r>
    </w:p>
    <w:p w:rsidR="00790001" w:rsidRPr="00567269" w:rsidRDefault="00790001" w:rsidP="00790001">
      <w:pPr>
        <w:autoSpaceDE w:val="0"/>
        <w:autoSpaceDN w:val="0"/>
        <w:adjustRightInd w:val="0"/>
        <w:ind w:firstLine="360"/>
        <w:jc w:val="both"/>
      </w:pPr>
      <w:r w:rsidRPr="00C70FD1">
        <w:rPr>
          <w:rFonts w:ascii="Arial" w:hAnsi="Arial" w:cs="Arial"/>
        </w:rPr>
        <w:t>Улучшение качества жизни населения путем повышения уровня безопасности и создание условий, способствующих устойчивому социально-экономическому развитию в Витимском городском поселении</w:t>
      </w:r>
      <w:r w:rsidRPr="00567269">
        <w:t>.</w:t>
      </w:r>
    </w:p>
    <w:p w:rsidR="00790001" w:rsidRPr="00C126E1" w:rsidRDefault="00790001" w:rsidP="00790001">
      <w:pPr>
        <w:ind w:firstLine="680"/>
        <w:rPr>
          <w:color w:val="FF0000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</w:t>
      </w:r>
      <w:proofErr w:type="gramStart"/>
      <w:r w:rsidRPr="00C6027E">
        <w:rPr>
          <w:rFonts w:ascii="Courier New" w:hAnsi="Courier New" w:cs="Courier New"/>
          <w:sz w:val="22"/>
          <w:szCs w:val="22"/>
        </w:rPr>
        <w:t>«С</w:t>
      </w:r>
      <w:proofErr w:type="gramEnd"/>
      <w:r w:rsidRPr="00C6027E">
        <w:rPr>
          <w:rFonts w:ascii="Courier New" w:hAnsi="Courier New" w:cs="Courier New"/>
          <w:sz w:val="22"/>
          <w:szCs w:val="22"/>
        </w:rPr>
        <w:t xml:space="preserve">оциально-экономическое развитие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</w:pPr>
      <w:r w:rsidRPr="00C6027E">
        <w:rPr>
          <w:rFonts w:ascii="Courier New" w:hAnsi="Courier New" w:cs="Courier New"/>
          <w:sz w:val="22"/>
          <w:szCs w:val="22"/>
        </w:rPr>
        <w:t>Витимского го</w:t>
      </w:r>
      <w:r w:rsidR="00C126E1" w:rsidRPr="00C6027E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«Модернизация объектов жилищно-коммунального хозяйства на территории Витимского городского поселения»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="00C126E1" w:rsidRPr="00C6027E">
        <w:rPr>
          <w:rFonts w:ascii="Arial" w:hAnsi="Arial" w:cs="Arial"/>
          <w:b/>
          <w:sz w:val="30"/>
          <w:szCs w:val="30"/>
        </w:rPr>
        <w:t>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C126E1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 xml:space="preserve"> (далее - Подпрограмма 3)</w:t>
      </w:r>
    </w:p>
    <w:p w:rsidR="00790001" w:rsidRPr="00C70FD1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229"/>
      </w:tblGrid>
      <w:tr w:rsidR="00790001" w:rsidRPr="000C441C" w:rsidTr="00B71793">
        <w:trPr>
          <w:trHeight w:val="271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E166C" w:rsidRDefault="00DF646B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Витимского городского по</w:t>
            </w:r>
            <w:r w:rsidR="00C126E1">
              <w:rPr>
                <w:rFonts w:ascii="Courier New" w:hAnsi="Courier New" w:cs="Courier New"/>
                <w:sz w:val="22"/>
                <w:szCs w:val="22"/>
              </w:rPr>
              <w:t>селения» на 2023-2028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0C441C" w:rsidTr="00B71793">
        <w:trPr>
          <w:trHeight w:val="829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</w:t>
            </w:r>
            <w:r w:rsidR="00216C60">
              <w:rPr>
                <w:rFonts w:ascii="Courier New" w:hAnsi="Courier New" w:cs="Courier New"/>
                <w:sz w:val="22"/>
                <w:szCs w:val="22"/>
              </w:rPr>
              <w:t>го городского поселения» на 2023-2028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Подпрограмма)</w:t>
            </w:r>
          </w:p>
        </w:tc>
      </w:tr>
      <w:tr w:rsidR="00790001" w:rsidRPr="000C441C" w:rsidTr="00B71793">
        <w:trPr>
          <w:trHeight w:val="36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Правовое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программа Иркутской области «Развитие жилищно-коммунального хозяйства </w:t>
            </w:r>
            <w:r w:rsidR="0091781E">
              <w:rPr>
                <w:rFonts w:ascii="Courier New" w:hAnsi="Courier New" w:cs="Courier New"/>
                <w:sz w:val="22"/>
                <w:szCs w:val="22"/>
              </w:rPr>
              <w:t xml:space="preserve">и повышение </w:t>
            </w:r>
            <w:proofErr w:type="spellStart"/>
            <w:r w:rsidR="0091781E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9178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Иркутс</w:t>
            </w:r>
            <w:r w:rsidR="0091781E">
              <w:rPr>
                <w:rFonts w:ascii="Courier New" w:hAnsi="Courier New" w:cs="Courier New"/>
                <w:sz w:val="22"/>
                <w:szCs w:val="22"/>
              </w:rPr>
              <w:t>кой области» на 2019-2024</w:t>
            </w:r>
            <w:r w:rsidR="00CE166C"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утвержденная постановлением Правительства Иркут</w:t>
            </w:r>
            <w:r w:rsidR="0091781E">
              <w:rPr>
                <w:rFonts w:ascii="Courier New" w:hAnsi="Courier New" w:cs="Courier New"/>
                <w:sz w:val="22"/>
                <w:szCs w:val="22"/>
              </w:rPr>
              <w:t>ской области от 11 декабря 2018 года № 915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-пп</w:t>
            </w:r>
          </w:p>
        </w:tc>
      </w:tr>
      <w:tr w:rsidR="00790001" w:rsidRPr="000C441C" w:rsidTr="00B71793">
        <w:trPr>
          <w:trHeight w:val="85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790001" w:rsidRPr="000C441C" w:rsidTr="00B71793"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Участники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муниципальной Подпрограммы 3</w:t>
            </w: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widowControl w:val="0"/>
              <w:tabs>
                <w:tab w:val="left" w:pos="2326"/>
              </w:tabs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Министерство жилищной политики и энергетики Иркутской области, администрация Витимского городского поселения, управляющие компании.</w:t>
            </w:r>
          </w:p>
        </w:tc>
      </w:tr>
      <w:tr w:rsidR="00790001" w:rsidRPr="000C441C" w:rsidTr="00B71793"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3</w:t>
            </w: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качества предоставляемых жилищно-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коммунальных услуг, модернизация и развитие жилищно-коммунального хозяйства.</w:t>
            </w:r>
          </w:p>
        </w:tc>
      </w:tr>
      <w:tr w:rsidR="00790001" w:rsidRPr="000C441C" w:rsidTr="00B71793">
        <w:trPr>
          <w:trHeight w:val="699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tabs>
                <w:tab w:val="left" w:pos="26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 Подготовка объектов коммунальной инфраструктуры Витимского  городского поселения к отопительным сезонам.</w:t>
            </w:r>
          </w:p>
          <w:p w:rsidR="00790001" w:rsidRPr="00CE166C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Витимского муниципального образования.</w:t>
            </w:r>
          </w:p>
          <w:p w:rsidR="00790001" w:rsidRPr="00CE166C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      </w:r>
          </w:p>
        </w:tc>
      </w:tr>
      <w:tr w:rsidR="00790001" w:rsidRPr="000C441C" w:rsidTr="00B71793">
        <w:trPr>
          <w:trHeight w:val="64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790001" w:rsidRPr="00CE166C" w:rsidRDefault="0091781E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0C441C" w:rsidTr="00B71793">
        <w:trPr>
          <w:trHeight w:val="31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Объемы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и источники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790001" w:rsidRPr="00C57359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C57359" w:rsidRPr="00C57359"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5508E5" w:rsidRPr="00C57359"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790001" w:rsidRPr="00C57359" w:rsidRDefault="0091781E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C57359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>0,0 тыс. руб.;</w:t>
            </w:r>
          </w:p>
          <w:p w:rsidR="00790001" w:rsidRPr="00C57359" w:rsidRDefault="0091781E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C57359">
              <w:rPr>
                <w:rFonts w:ascii="Courier New" w:hAnsi="Courier New" w:cs="Courier New"/>
                <w:sz w:val="22"/>
                <w:szCs w:val="22"/>
              </w:rPr>
              <w:t>870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C57359" w:rsidRDefault="0091781E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C57359">
              <w:rPr>
                <w:rFonts w:ascii="Courier New" w:hAnsi="Courier New" w:cs="Courier New"/>
                <w:sz w:val="22"/>
                <w:szCs w:val="22"/>
              </w:rPr>
              <w:t>870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C57359" w:rsidRDefault="0091781E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C57359" w:rsidRPr="00C57359">
              <w:rPr>
                <w:rFonts w:ascii="Courier New" w:hAnsi="Courier New" w:cs="Courier New"/>
                <w:sz w:val="22"/>
                <w:szCs w:val="22"/>
              </w:rPr>
              <w:t xml:space="preserve"> год – 870,0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C57359" w:rsidRDefault="0091781E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C57359">
              <w:rPr>
                <w:rFonts w:ascii="Courier New" w:hAnsi="Courier New" w:cs="Courier New"/>
                <w:sz w:val="22"/>
                <w:szCs w:val="22"/>
              </w:rPr>
              <w:t>870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C57359" w:rsidRDefault="0091781E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7359" w:rsidRPr="00C57359">
              <w:rPr>
                <w:rFonts w:ascii="Courier New" w:hAnsi="Courier New" w:cs="Courier New"/>
                <w:sz w:val="22"/>
                <w:szCs w:val="22"/>
              </w:rPr>
              <w:t>870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5508E5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составляет 0</w:t>
            </w:r>
            <w:r w:rsidR="0091781E" w:rsidRPr="00C573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>тыс. рублей, в том числе:</w:t>
            </w:r>
          </w:p>
        </w:tc>
      </w:tr>
      <w:tr w:rsidR="00790001" w:rsidRPr="000C441C" w:rsidTr="00B71793">
        <w:trPr>
          <w:trHeight w:val="1144"/>
        </w:trPr>
        <w:tc>
          <w:tcPr>
            <w:tcW w:w="534" w:type="dxa"/>
            <w:vAlign w:val="center"/>
          </w:tcPr>
          <w:p w:rsidR="00790001" w:rsidRPr="00CE166C" w:rsidRDefault="00DF646B" w:rsidP="0007564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vAlign w:val="center"/>
          </w:tcPr>
          <w:p w:rsidR="00790001" w:rsidRPr="00CE166C" w:rsidRDefault="00790001" w:rsidP="0007564B">
            <w:pPr>
              <w:tabs>
                <w:tab w:val="left" w:pos="31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 Снижение уровня износа объектов коммунальной инфраструктуры</w:t>
            </w:r>
          </w:p>
          <w:p w:rsidR="00790001" w:rsidRPr="00CE166C" w:rsidRDefault="00790001" w:rsidP="0007564B">
            <w:pPr>
              <w:widowControl w:val="0"/>
              <w:tabs>
                <w:tab w:val="left" w:pos="0"/>
                <w:tab w:val="left" w:pos="34"/>
              </w:tabs>
              <w:ind w:left="360" w:hanging="326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 Сокращение жалоб населения по вопросам оказания жилищно-коммунальных услуг.</w:t>
            </w:r>
          </w:p>
        </w:tc>
      </w:tr>
    </w:tbl>
    <w:p w:rsidR="00790001" w:rsidRPr="00CE166C" w:rsidRDefault="00790001" w:rsidP="00790001">
      <w:pPr>
        <w:suppressAutoHyphens/>
        <w:autoSpaceDE w:val="0"/>
        <w:autoSpaceDN w:val="0"/>
        <w:adjustRightInd w:val="0"/>
        <w:spacing w:line="238" w:lineRule="auto"/>
        <w:outlineLvl w:val="1"/>
        <w:rPr>
          <w:rFonts w:ascii="Arial" w:hAnsi="Arial" w:cs="Arial"/>
        </w:rPr>
      </w:pPr>
    </w:p>
    <w:p w:rsidR="00790001" w:rsidRPr="007603F1" w:rsidRDefault="007603F1" w:rsidP="00790001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  <w:b/>
        </w:rPr>
      </w:pPr>
      <w:r w:rsidRPr="007603F1">
        <w:rPr>
          <w:rFonts w:ascii="Arial" w:hAnsi="Arial" w:cs="Arial"/>
          <w:b/>
        </w:rPr>
        <w:t>Глава 1</w:t>
      </w:r>
      <w:r w:rsidR="00790001" w:rsidRPr="007603F1">
        <w:rPr>
          <w:rFonts w:ascii="Arial" w:hAnsi="Arial" w:cs="Arial"/>
          <w:b/>
        </w:rPr>
        <w:t xml:space="preserve">. Характеристика текущего состояния сферы реализации </w:t>
      </w:r>
    </w:p>
    <w:p w:rsidR="00790001" w:rsidRPr="007603F1" w:rsidRDefault="00790001" w:rsidP="007603F1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  <w:b/>
        </w:rPr>
      </w:pPr>
      <w:r w:rsidRPr="007603F1">
        <w:rPr>
          <w:rFonts w:ascii="Arial" w:hAnsi="Arial" w:cs="Arial"/>
          <w:b/>
        </w:rPr>
        <w:t>муниципальной подпрограммы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Жилищно-коммунальный комплекс Витимск</w:t>
      </w:r>
      <w:r w:rsidR="00CE166C">
        <w:rPr>
          <w:rFonts w:ascii="Arial" w:hAnsi="Arial" w:cs="Arial"/>
        </w:rPr>
        <w:t xml:space="preserve">ого муниципального образования </w:t>
      </w:r>
      <w:r w:rsidRPr="00CB56FF">
        <w:rPr>
          <w:rFonts w:ascii="Arial" w:hAnsi="Arial" w:cs="Arial"/>
        </w:rPr>
        <w:t xml:space="preserve">функционирует в условиях </w:t>
      </w:r>
      <w:proofErr w:type="gramStart"/>
      <w:r w:rsidRPr="00CB56FF">
        <w:rPr>
          <w:rFonts w:ascii="Arial" w:hAnsi="Arial" w:cs="Arial"/>
        </w:rPr>
        <w:t>природно-климатической</w:t>
      </w:r>
      <w:proofErr w:type="gramEnd"/>
      <w:r w:rsidRPr="00CB56FF">
        <w:rPr>
          <w:rFonts w:ascii="Arial" w:hAnsi="Arial" w:cs="Arial"/>
        </w:rPr>
        <w:t xml:space="preserve"> </w:t>
      </w:r>
      <w:proofErr w:type="spellStart"/>
      <w:r w:rsidRPr="00CB56FF">
        <w:rPr>
          <w:rFonts w:ascii="Arial" w:hAnsi="Arial" w:cs="Arial"/>
        </w:rPr>
        <w:t>дискомфортности</w:t>
      </w:r>
      <w:proofErr w:type="spellEnd"/>
      <w:r w:rsidRPr="00CB56FF">
        <w:rPr>
          <w:rFonts w:ascii="Arial" w:hAnsi="Arial" w:cs="Arial"/>
        </w:rPr>
        <w:t>. Территор</w:t>
      </w:r>
      <w:r w:rsidR="00CE166C">
        <w:rPr>
          <w:rFonts w:ascii="Arial" w:hAnsi="Arial" w:cs="Arial"/>
        </w:rPr>
        <w:t xml:space="preserve">ия муниципального образования </w:t>
      </w:r>
      <w:r w:rsidRPr="00CB56FF">
        <w:rPr>
          <w:rFonts w:ascii="Arial" w:hAnsi="Arial" w:cs="Arial"/>
        </w:rPr>
        <w:t>расположена в зоне с резко континентальным типом климата, продолжительной зимой и теплым, но коротким летом. 200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CB56FF">
          <w:rPr>
            <w:rFonts w:ascii="Arial" w:hAnsi="Arial" w:cs="Arial"/>
          </w:rPr>
          <w:t xml:space="preserve">С. </w:t>
        </w:r>
        <w:smartTag w:uri="urn:schemas-microsoft-com:office:smarttags" w:element="PersonName">
          <w:r w:rsidRPr="00CB56FF">
            <w:rPr>
              <w:rFonts w:ascii="Arial" w:hAnsi="Arial" w:cs="Arial"/>
            </w:rPr>
            <w:t>Зима</w:t>
          </w:r>
        </w:smartTag>
      </w:smartTag>
      <w:r w:rsidRPr="00CB56FF">
        <w:rPr>
          <w:rFonts w:ascii="Arial" w:hAnsi="Arial" w:cs="Arial"/>
        </w:rPr>
        <w:t xml:space="preserve"> холодная (температура января -47°С), лето жаркое и сухое</w:t>
      </w:r>
      <w:smartTag w:uri="urn:schemas-microsoft-com:office:smarttags" w:element="PersonName">
        <w:r w:rsidRPr="00CB56FF">
          <w:rPr>
            <w:rFonts w:ascii="Arial" w:hAnsi="Arial" w:cs="Arial"/>
          </w:rPr>
          <w:t>:</w:t>
        </w:r>
      </w:smartTag>
      <w:r w:rsidRPr="00CB56FF">
        <w:rPr>
          <w:rFonts w:ascii="Arial" w:hAnsi="Arial" w:cs="Arial"/>
        </w:rPr>
        <w:t xml:space="preserve"> в первой половине (температура июля +17°С), во второй половине – дождливое.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своевременного завоза топливно-энергетических ресурсов, в районы с ограниченными сроками завоза грузов, занимают важное место в деятельности отрасли. 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На территории муниципального образования наблюдается миграционный отток.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 населенных пунктов и </w:t>
      </w:r>
      <w:r w:rsidRPr="00CB56FF">
        <w:rPr>
          <w:rFonts w:ascii="Arial" w:hAnsi="Arial" w:cs="Arial"/>
        </w:rPr>
        <w:lastRenderedPageBreak/>
        <w:t>неразвитостью городской среды.</w:t>
      </w:r>
    </w:p>
    <w:p w:rsidR="00790001" w:rsidRPr="00CB56FF" w:rsidRDefault="00CE166C" w:rsidP="00CE166C">
      <w:pPr>
        <w:suppressAutoHyphens/>
        <w:autoSpaceDE w:val="0"/>
        <w:autoSpaceDN w:val="0"/>
        <w:adjustRightInd w:val="0"/>
        <w:spacing w:line="238" w:lineRule="auto"/>
        <w:ind w:left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CB56FF">
        <w:rPr>
          <w:rFonts w:ascii="Arial" w:hAnsi="Arial" w:cs="Arial"/>
        </w:rPr>
        <w:t>Существующее состояние:</w:t>
      </w:r>
    </w:p>
    <w:p w:rsidR="00D423A2" w:rsidRPr="00CB56FF" w:rsidRDefault="00790001" w:rsidP="00790001">
      <w:pPr>
        <w:suppressAutoHyphens/>
        <w:autoSpaceDE w:val="0"/>
        <w:autoSpaceDN w:val="0"/>
        <w:adjustRightInd w:val="0"/>
        <w:spacing w:line="238" w:lineRule="auto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В состав территории Витимского городского поселения входят четыре населенных пункта; р</w:t>
      </w:r>
      <w:proofErr w:type="gramStart"/>
      <w:r w:rsidRPr="00CB56FF">
        <w:rPr>
          <w:rFonts w:ascii="Arial" w:hAnsi="Arial" w:cs="Arial"/>
        </w:rPr>
        <w:t>.п</w:t>
      </w:r>
      <w:proofErr w:type="gramEnd"/>
      <w:r w:rsidRPr="00CB56FF">
        <w:rPr>
          <w:rFonts w:ascii="Arial" w:hAnsi="Arial" w:cs="Arial"/>
        </w:rPr>
        <w:t xml:space="preserve">ос. Витимский, пос. Большой Северный (без населения), пос. Колотовка и пос. Мусковит. </w:t>
      </w:r>
    </w:p>
    <w:p w:rsidR="00D423A2" w:rsidRPr="00C6027E" w:rsidRDefault="00FF6BB5" w:rsidP="00FF6BB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FF0000"/>
        </w:rPr>
        <w:tab/>
      </w:r>
      <w:r w:rsidR="00D423A2" w:rsidRPr="00C6027E">
        <w:rPr>
          <w:rFonts w:ascii="Arial" w:eastAsia="Calibri" w:hAnsi="Arial" w:cs="Arial"/>
        </w:rPr>
        <w:t>Централизованным теплоснабжением обеспечивается рабочий посёлок Витимский. В п</w:t>
      </w:r>
      <w:proofErr w:type="gramStart"/>
      <w:r w:rsidR="00D423A2" w:rsidRPr="00C6027E">
        <w:rPr>
          <w:rFonts w:ascii="Arial" w:eastAsia="Calibri" w:hAnsi="Arial" w:cs="Arial"/>
        </w:rPr>
        <w:t>.М</w:t>
      </w:r>
      <w:proofErr w:type="gramEnd"/>
      <w:r w:rsidR="00D423A2" w:rsidRPr="00C6027E">
        <w:rPr>
          <w:rFonts w:ascii="Arial" w:eastAsia="Calibri" w:hAnsi="Arial" w:cs="Arial"/>
        </w:rPr>
        <w:t xml:space="preserve">усковит и п.Колотовка благоустроенный жилой фонд отсутствует. </w:t>
      </w:r>
      <w:r w:rsidR="00D423A2" w:rsidRPr="00C6027E">
        <w:rPr>
          <w:rFonts w:ascii="Arial" w:hAnsi="Arial" w:cs="Arial"/>
        </w:rPr>
        <w:t>Жилой фонд п. Мусковит отапливается от индивидуальных источников, работающих, преимущественно, на электричестве и твердом топливе (дрова, уголь). Жилой фонд п</w:t>
      </w:r>
      <w:proofErr w:type="gramStart"/>
      <w:r w:rsidR="00D423A2" w:rsidRPr="00C6027E">
        <w:rPr>
          <w:rFonts w:ascii="Arial" w:hAnsi="Arial" w:cs="Arial"/>
        </w:rPr>
        <w:t>.К</w:t>
      </w:r>
      <w:proofErr w:type="gramEnd"/>
      <w:r w:rsidR="00D423A2" w:rsidRPr="00C6027E">
        <w:rPr>
          <w:rFonts w:ascii="Arial" w:hAnsi="Arial" w:cs="Arial"/>
        </w:rPr>
        <w:t xml:space="preserve">олотовка летом 2018 года был переведен на электрическое отопление посредством установки электрических конвекторов. </w:t>
      </w:r>
      <w:r w:rsidR="00D423A2" w:rsidRPr="00C6027E">
        <w:rPr>
          <w:rFonts w:ascii="Arial" w:eastAsia="Calibri" w:hAnsi="Arial" w:cs="Arial"/>
        </w:rPr>
        <w:t xml:space="preserve">Источником тепла в р.п. Витимский является угольная котельная «№11 Центральная». </w:t>
      </w:r>
    </w:p>
    <w:p w:rsidR="00D423A2" w:rsidRPr="00C6027E" w:rsidRDefault="00D423A2" w:rsidP="00D423A2">
      <w:pPr>
        <w:pStyle w:val="12"/>
        <w:ind w:left="0" w:firstLine="720"/>
        <w:jc w:val="both"/>
        <w:rPr>
          <w:rFonts w:ascii="Arial" w:hAnsi="Arial" w:cs="Arial"/>
        </w:rPr>
      </w:pPr>
      <w:r w:rsidRPr="00C6027E">
        <w:rPr>
          <w:rFonts w:ascii="Arial" w:hAnsi="Arial" w:cs="Arial"/>
        </w:rPr>
        <w:t>Коммунальный комплекс поселения по состоянию на 01.01.2022 года включает в себя следующие объекты:</w:t>
      </w:r>
    </w:p>
    <w:p w:rsidR="00D423A2" w:rsidRPr="00C6027E" w:rsidRDefault="00D423A2" w:rsidP="00FF6BB5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 w:rsidRPr="00C6027E">
        <w:rPr>
          <w:rFonts w:ascii="Arial" w:hAnsi="Arial" w:cs="Arial"/>
        </w:rPr>
        <w:t>- 1 теплоисточник (муниципальный) – мощность котельной 3,95 Гкал/ч</w:t>
      </w:r>
      <w:proofErr w:type="gramStart"/>
      <w:r w:rsidRPr="00C6027E">
        <w:rPr>
          <w:rFonts w:ascii="Arial" w:hAnsi="Arial" w:cs="Arial"/>
        </w:rPr>
        <w:t>4</w:t>
      </w:r>
      <w:proofErr w:type="gramEnd"/>
      <w:r w:rsidRPr="00C6027E">
        <w:rPr>
          <w:rFonts w:ascii="Arial" w:hAnsi="Arial" w:cs="Arial"/>
        </w:rPr>
        <w:t xml:space="preserve"> присоединенная нагрузка 2,77 Гкал/ч.</w:t>
      </w:r>
      <w:r w:rsidR="00FF6BB5" w:rsidRPr="00C6027E">
        <w:rPr>
          <w:rFonts w:ascii="Arial" w:hAnsi="Arial" w:cs="Arial"/>
        </w:rPr>
        <w:t xml:space="preserve"> Эксплуатацию муниципального теплоисточника осуществляет ООО «ТеплоРесурс».</w:t>
      </w:r>
    </w:p>
    <w:p w:rsidR="00D423A2" w:rsidRPr="00C6027E" w:rsidRDefault="00D423A2" w:rsidP="00D423A2">
      <w:pPr>
        <w:ind w:firstLine="709"/>
        <w:jc w:val="both"/>
        <w:rPr>
          <w:rFonts w:ascii="Arial" w:hAnsi="Arial" w:cs="Arial"/>
        </w:rPr>
      </w:pPr>
      <w:r w:rsidRPr="00C6027E">
        <w:rPr>
          <w:rFonts w:ascii="Arial" w:hAnsi="Arial" w:cs="Arial"/>
        </w:rPr>
        <w:t xml:space="preserve">- 2 </w:t>
      </w:r>
      <w:proofErr w:type="gramStart"/>
      <w:r w:rsidRPr="00C6027E">
        <w:rPr>
          <w:rFonts w:ascii="Arial" w:hAnsi="Arial" w:cs="Arial"/>
        </w:rPr>
        <w:t>водозаборных</w:t>
      </w:r>
      <w:proofErr w:type="gramEnd"/>
      <w:r w:rsidRPr="00C6027E">
        <w:rPr>
          <w:rFonts w:ascii="Arial" w:hAnsi="Arial" w:cs="Arial"/>
        </w:rPr>
        <w:t xml:space="preserve"> сооружения;</w:t>
      </w:r>
    </w:p>
    <w:p w:rsidR="00FF6BB5" w:rsidRDefault="00D423A2" w:rsidP="00FF6BB5">
      <w:pPr>
        <w:ind w:firstLine="709"/>
        <w:jc w:val="both"/>
        <w:rPr>
          <w:rFonts w:ascii="Arial" w:eastAsia="Calibri" w:hAnsi="Arial" w:cs="Arial"/>
        </w:rPr>
      </w:pPr>
      <w:r w:rsidRPr="00C6027E">
        <w:rPr>
          <w:rFonts w:ascii="Arial" w:hAnsi="Arial" w:cs="Arial"/>
        </w:rPr>
        <w:t>- инженерные сети (фактически протяженность в двухтрубном исполнении на 04.08.2022 года составл</w:t>
      </w:r>
      <w:r w:rsidR="005C4D5F">
        <w:rPr>
          <w:rFonts w:ascii="Arial" w:hAnsi="Arial" w:cs="Arial"/>
        </w:rPr>
        <w:t>яет 3</w:t>
      </w:r>
      <w:r w:rsidR="0045713A">
        <w:rPr>
          <w:rFonts w:ascii="Arial" w:hAnsi="Arial" w:cs="Arial"/>
        </w:rPr>
        <w:t>,</w:t>
      </w:r>
      <w:r w:rsidR="005C4D5F">
        <w:rPr>
          <w:rFonts w:ascii="Arial" w:hAnsi="Arial" w:cs="Arial"/>
        </w:rPr>
        <w:t xml:space="preserve">511 </w:t>
      </w:r>
      <w:proofErr w:type="gramStart"/>
      <w:r w:rsidR="005C4D5F">
        <w:rPr>
          <w:rFonts w:ascii="Arial" w:hAnsi="Arial" w:cs="Arial"/>
          <w:lang w:val="en-US"/>
        </w:rPr>
        <w:t>r</w:t>
      </w:r>
      <w:proofErr w:type="gramEnd"/>
      <w:r w:rsidR="005C4D5F">
        <w:rPr>
          <w:rFonts w:ascii="Arial" w:hAnsi="Arial" w:cs="Arial"/>
        </w:rPr>
        <w:t xml:space="preserve">м; водопроводные –  </w:t>
      </w:r>
      <w:r w:rsidR="0045713A">
        <w:rPr>
          <w:rFonts w:ascii="Arial" w:hAnsi="Arial" w:cs="Arial"/>
        </w:rPr>
        <w:t>3,</w:t>
      </w:r>
      <w:r w:rsidR="005C4D5F" w:rsidRPr="005C4D5F">
        <w:rPr>
          <w:rFonts w:ascii="Arial" w:hAnsi="Arial" w:cs="Arial"/>
        </w:rPr>
        <w:t>511</w:t>
      </w:r>
      <w:r w:rsidRPr="00C6027E">
        <w:rPr>
          <w:rFonts w:ascii="Arial" w:hAnsi="Arial" w:cs="Arial"/>
        </w:rPr>
        <w:t xml:space="preserve"> км).</w:t>
      </w:r>
      <w:r w:rsidRPr="004D2517">
        <w:rPr>
          <w:rFonts w:ascii="Arial" w:hAnsi="Arial" w:cs="Arial"/>
        </w:rPr>
        <w:t xml:space="preserve"> Износ всех инженерных се</w:t>
      </w:r>
      <w:r>
        <w:rPr>
          <w:rFonts w:ascii="Arial" w:hAnsi="Arial" w:cs="Arial"/>
        </w:rPr>
        <w:t>тей в среднем составляет около 6</w:t>
      </w:r>
      <w:r w:rsidRPr="004D2517">
        <w:rPr>
          <w:rFonts w:ascii="Arial" w:hAnsi="Arial" w:cs="Arial"/>
        </w:rPr>
        <w:t>0%.</w:t>
      </w:r>
      <w:r w:rsidR="00FF6BB5">
        <w:rPr>
          <w:rFonts w:ascii="Arial" w:hAnsi="Arial" w:cs="Arial"/>
        </w:rPr>
        <w:t xml:space="preserve"> </w:t>
      </w:r>
      <w:r w:rsidR="00790001" w:rsidRPr="00CB56FF">
        <w:rPr>
          <w:rFonts w:ascii="Arial" w:hAnsi="Arial" w:cs="Arial"/>
        </w:rPr>
        <w:t>Система теплоснабжения – двухтрубная, закры</w:t>
      </w:r>
      <w:r>
        <w:rPr>
          <w:rFonts w:ascii="Arial" w:hAnsi="Arial" w:cs="Arial"/>
        </w:rPr>
        <w:t>тая, с температурным графиком 70</w:t>
      </w:r>
      <w:r w:rsidR="00790001" w:rsidRPr="00CB56FF">
        <w:rPr>
          <w:rFonts w:ascii="Arial" w:hAnsi="Arial" w:cs="Arial"/>
        </w:rPr>
        <w:t>/60</w:t>
      </w:r>
      <w:r w:rsidR="00790001" w:rsidRPr="00CB56FF">
        <w:rPr>
          <w:rFonts w:ascii="Arial" w:hAnsi="Arial" w:cs="Arial"/>
          <w:vertAlign w:val="superscript"/>
        </w:rPr>
        <w:t>0</w:t>
      </w:r>
      <w:r w:rsidR="00790001" w:rsidRPr="00CB56FF">
        <w:rPr>
          <w:rFonts w:ascii="Arial" w:hAnsi="Arial" w:cs="Arial"/>
        </w:rPr>
        <w:t>С, ГВС отсутствует. В режим работы системы теплоснабжения входит только отопительный период, который составляет 243 дня.</w:t>
      </w:r>
      <w:r w:rsidR="00FF6BB5">
        <w:rPr>
          <w:rFonts w:ascii="Arial" w:hAnsi="Arial" w:cs="Arial"/>
        </w:rPr>
        <w:t xml:space="preserve"> </w:t>
      </w:r>
      <w:r w:rsidR="00790001" w:rsidRPr="00CB56FF">
        <w:rPr>
          <w:rFonts w:ascii="Arial" w:eastAsia="Calibri" w:hAnsi="Arial" w:cs="Arial"/>
        </w:rPr>
        <w:t xml:space="preserve">Основными потребителями тепла (90%) являются население и бюджетные организации. </w:t>
      </w:r>
    </w:p>
    <w:p w:rsidR="00790001" w:rsidRPr="00CB56FF" w:rsidRDefault="00790001" w:rsidP="00FF6BB5">
      <w:pPr>
        <w:ind w:firstLine="709"/>
        <w:jc w:val="both"/>
        <w:rPr>
          <w:rFonts w:ascii="Arial" w:hAnsi="Arial" w:cs="Arial"/>
        </w:rPr>
      </w:pPr>
      <w:r w:rsidRPr="00CB56FF">
        <w:rPr>
          <w:rFonts w:ascii="Arial" w:eastAsia="Calibri" w:hAnsi="Arial" w:cs="Arial"/>
        </w:rPr>
        <w:t>Жилищный фонд Витимского муниципального образования представлен малоэтажными (1-2 этажа) деревянными жилыми домами, площадь</w:t>
      </w:r>
      <w:r w:rsidRPr="00CB56FF">
        <w:rPr>
          <w:rFonts w:ascii="Arial" w:hAnsi="Arial" w:cs="Arial"/>
        </w:rPr>
        <w:t xml:space="preserve"> составляет </w:t>
      </w:r>
      <w:r w:rsidR="00D77F05">
        <w:rPr>
          <w:rFonts w:ascii="Arial" w:hAnsi="Arial" w:cs="Arial"/>
        </w:rPr>
        <w:t>18,4</w:t>
      </w:r>
      <w:r w:rsidRPr="00CB56FF">
        <w:rPr>
          <w:rFonts w:ascii="Arial" w:hAnsi="Arial" w:cs="Arial"/>
        </w:rPr>
        <w:t xml:space="preserve"> тыс. кв.м. Благоустройство жилищного фонда (</w:t>
      </w:r>
      <w:proofErr w:type="gramStart"/>
      <w:r w:rsidRPr="00CB56FF">
        <w:rPr>
          <w:rFonts w:ascii="Arial" w:hAnsi="Arial" w:cs="Arial"/>
        </w:rPr>
        <w:t>в</w:t>
      </w:r>
      <w:proofErr w:type="gramEnd"/>
      <w:r w:rsidRPr="00CB56FF">
        <w:rPr>
          <w:rFonts w:ascii="Arial" w:hAnsi="Arial" w:cs="Arial"/>
        </w:rPr>
        <w:t xml:space="preserve"> % </w:t>
      </w:r>
      <w:proofErr w:type="gramStart"/>
      <w:r w:rsidRPr="00CB56FF">
        <w:rPr>
          <w:rFonts w:ascii="Arial" w:hAnsi="Arial" w:cs="Arial"/>
        </w:rPr>
        <w:t>ко</w:t>
      </w:r>
      <w:proofErr w:type="gramEnd"/>
      <w:r w:rsidRPr="00CB56FF">
        <w:rPr>
          <w:rFonts w:ascii="Arial" w:hAnsi="Arial" w:cs="Arial"/>
        </w:rPr>
        <w:t xml:space="preserve"> всей площади)</w:t>
      </w:r>
      <w:r w:rsidR="00FF6BB5">
        <w:rPr>
          <w:rFonts w:ascii="Arial" w:hAnsi="Arial" w:cs="Arial"/>
        </w:rPr>
        <w:t xml:space="preserve"> – с центральным отоплением 36,9</w:t>
      </w:r>
      <w:r w:rsidRPr="00CB56FF">
        <w:rPr>
          <w:rFonts w:ascii="Arial" w:hAnsi="Arial" w:cs="Arial"/>
        </w:rPr>
        <w:t xml:space="preserve"> % .</w:t>
      </w:r>
    </w:p>
    <w:p w:rsidR="00790001" w:rsidRPr="00CB56FF" w:rsidRDefault="00790001" w:rsidP="006767E7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Основными проблемами в области жилищно-коммунального хозяйства поселения являются:</w:t>
      </w:r>
    </w:p>
    <w:p w:rsidR="00790001" w:rsidRPr="00CB56FF" w:rsidRDefault="00790001" w:rsidP="006767E7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- высокий уровень затрат коммунальной теплоэнергетики;</w:t>
      </w:r>
    </w:p>
    <w:p w:rsidR="00790001" w:rsidRPr="00CB56FF" w:rsidRDefault="00790001" w:rsidP="006767E7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- высокая степень износа тепловых сетей и оборудования котельных. </w:t>
      </w:r>
    </w:p>
    <w:p w:rsidR="00FF6BB5" w:rsidRPr="001B22E5" w:rsidRDefault="00FF6BB5" w:rsidP="00FF6BB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B22E5">
        <w:rPr>
          <w:rFonts w:ascii="Arial" w:hAnsi="Arial" w:cs="Arial"/>
        </w:rPr>
        <w:t>Анализ существующей системы теплоснабжения выявил, что для работы системы теплоснабжения в соответствии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реконструкцию и капитальный ремонт основного и вспомогательного оборудования котельных, а также модернизацию и капитальный ремонт теплотрасс.</w:t>
      </w:r>
    </w:p>
    <w:p w:rsidR="00790001" w:rsidRPr="00CB56FF" w:rsidRDefault="00790001" w:rsidP="00790001">
      <w:pPr>
        <w:suppressAutoHyphens/>
        <w:autoSpaceDE w:val="0"/>
        <w:autoSpaceDN w:val="0"/>
        <w:adjustRightInd w:val="0"/>
        <w:spacing w:line="238" w:lineRule="auto"/>
        <w:jc w:val="both"/>
        <w:outlineLvl w:val="1"/>
        <w:rPr>
          <w:rFonts w:ascii="Arial" w:hAnsi="Arial" w:cs="Arial"/>
        </w:rPr>
      </w:pPr>
    </w:p>
    <w:p w:rsidR="00790001" w:rsidRPr="00FF6BB5" w:rsidRDefault="007603F1" w:rsidP="00790001">
      <w:pPr>
        <w:jc w:val="center"/>
        <w:rPr>
          <w:rFonts w:ascii="Arial" w:hAnsi="Arial" w:cs="Arial"/>
          <w:b/>
        </w:rPr>
      </w:pPr>
      <w:r w:rsidRPr="00FF6BB5">
        <w:rPr>
          <w:rFonts w:ascii="Arial" w:hAnsi="Arial" w:cs="Arial"/>
          <w:b/>
        </w:rPr>
        <w:t>Глава 2</w:t>
      </w:r>
      <w:r w:rsidR="00790001" w:rsidRPr="00FF6BB5">
        <w:rPr>
          <w:rFonts w:ascii="Arial" w:hAnsi="Arial" w:cs="Arial"/>
          <w:b/>
        </w:rPr>
        <w:t>. Цель, задачи и перечень Подпрограммы, сроки реализации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Реализация государственной политики на территории </w:t>
      </w:r>
      <w:smartTag w:uri="urn:schemas-microsoft-com:office:smarttags" w:element="PersonName">
        <w:r w:rsidRPr="00CB56FF">
          <w:rPr>
            <w:rFonts w:ascii="Arial" w:hAnsi="Arial" w:cs="Arial"/>
          </w:rPr>
          <w:t>Иркутск</w:t>
        </w:r>
      </w:smartTag>
      <w:r w:rsidRPr="00CB56FF">
        <w:rPr>
          <w:rFonts w:ascii="Arial" w:hAnsi="Arial" w:cs="Arial"/>
        </w:rPr>
        <w:t xml:space="preserve">ой области в сфере жилищно-коммунального хозяйства и энергетики увязана с приоритетами и целями государственной политики в рассматриваемой сфере, установленными в </w:t>
      </w:r>
      <w:hyperlink r:id="rId8" w:history="1">
        <w:r w:rsidRPr="00CB56FF">
          <w:rPr>
            <w:rFonts w:ascii="Arial" w:hAnsi="Arial" w:cs="Arial"/>
          </w:rPr>
          <w:t>Концепции</w:t>
        </w:r>
      </w:hyperlink>
      <w:r w:rsidRPr="00CB56FF">
        <w:rPr>
          <w:rFonts w:ascii="Arial" w:hAnsi="Arial" w:cs="Arial"/>
        </w:rPr>
        <w:t xml:space="preserve"> долгосрочного социально-экономического развития Российской Федерации </w:t>
      </w:r>
      <w:r w:rsidR="00EA3FF5">
        <w:rPr>
          <w:rFonts w:ascii="Arial" w:hAnsi="Arial" w:cs="Arial"/>
        </w:rPr>
        <w:t xml:space="preserve">до 2030: </w:t>
      </w:r>
      <w:proofErr w:type="gramStart"/>
      <w:r w:rsidR="00EA3FF5">
        <w:rPr>
          <w:rFonts w:ascii="Arial" w:hAnsi="Arial" w:cs="Arial"/>
        </w:rPr>
        <w:t xml:space="preserve">«Об утверждении Концепции </w:t>
      </w:r>
      <w:r w:rsidR="00EA3FF5" w:rsidRPr="00CB56FF">
        <w:rPr>
          <w:rFonts w:ascii="Arial" w:hAnsi="Arial" w:cs="Arial"/>
        </w:rPr>
        <w:t xml:space="preserve">долгосрочного социально-экономического развития Российской Федерации </w:t>
      </w:r>
      <w:r w:rsidRPr="00CB56FF">
        <w:rPr>
          <w:rFonts w:ascii="Arial" w:hAnsi="Arial" w:cs="Arial"/>
        </w:rPr>
        <w:t>на период до 2020 года</w:t>
      </w:r>
      <w:r w:rsidR="00EA3FF5">
        <w:rPr>
          <w:rFonts w:ascii="Arial" w:hAnsi="Arial" w:cs="Arial"/>
        </w:rPr>
        <w:t>» (с изменениями на 28 сентября 2018 года)</w:t>
      </w:r>
      <w:r w:rsidRPr="00CB56FF">
        <w:rPr>
          <w:rFonts w:ascii="Arial" w:hAnsi="Arial" w:cs="Arial"/>
        </w:rPr>
        <w:t>, утвержденной распоряжением Правительств</w:t>
      </w:r>
      <w:r w:rsidR="00EA3FF5">
        <w:rPr>
          <w:rFonts w:ascii="Arial" w:hAnsi="Arial" w:cs="Arial"/>
        </w:rPr>
        <w:t xml:space="preserve">а Российской Федерации от 17 ноября </w:t>
      </w:r>
      <w:r w:rsidRPr="00CB56FF">
        <w:rPr>
          <w:rFonts w:ascii="Arial" w:hAnsi="Arial" w:cs="Arial"/>
        </w:rPr>
        <w:t>2008 г. № 1662-р, стратегиям социально-экономического развития федеральных округов, основных направлениях деятельности Правительства Российской Федерации на соответствующий период,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</w:t>
      </w:r>
      <w:proofErr w:type="gramEnd"/>
      <w:r w:rsidRPr="00CB56FF">
        <w:rPr>
          <w:rFonts w:ascii="Arial" w:hAnsi="Arial" w:cs="Arial"/>
        </w:rPr>
        <w:t xml:space="preserve"> </w:t>
      </w:r>
      <w:proofErr w:type="gramStart"/>
      <w:r w:rsidRPr="00CB56FF">
        <w:rPr>
          <w:rFonts w:ascii="Arial" w:hAnsi="Arial" w:cs="Arial"/>
        </w:rPr>
        <w:t>стратегиях</w:t>
      </w:r>
      <w:proofErr w:type="gramEnd"/>
      <w:r w:rsidRPr="00CB56FF">
        <w:rPr>
          <w:rFonts w:ascii="Arial" w:hAnsi="Arial" w:cs="Arial"/>
        </w:rPr>
        <w:t xml:space="preserve"> </w:t>
      </w:r>
      <w:r w:rsidRPr="00CB56FF">
        <w:rPr>
          <w:rFonts w:ascii="Arial" w:hAnsi="Arial" w:cs="Arial"/>
        </w:rPr>
        <w:lastRenderedPageBreak/>
        <w:t>развития отдельных отраслей сферы жилищно-коммунального хозяйства, энергетики, иных нормативных правовых актах.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Приоритетами государственной политики в сфере жилищно-коммунального хозяйства и энергетики в указанных документах определены:</w:t>
      </w:r>
    </w:p>
    <w:p w:rsidR="00790001" w:rsidRPr="00CB56FF" w:rsidRDefault="006767E7" w:rsidP="006767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CB56FF">
        <w:rPr>
          <w:rFonts w:ascii="Arial" w:hAnsi="Arial" w:cs="Arial"/>
        </w:rPr>
        <w:t>Улучшение качества жилищного фонда, повышение комфортности условий проживания.</w:t>
      </w:r>
    </w:p>
    <w:p w:rsidR="00790001" w:rsidRPr="00CB56FF" w:rsidRDefault="006767E7" w:rsidP="006767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CB56FF">
        <w:rPr>
          <w:rFonts w:ascii="Arial" w:hAnsi="Arial" w:cs="Arial"/>
        </w:rPr>
        <w:t xml:space="preserve">Модернизация и повышение </w:t>
      </w:r>
      <w:proofErr w:type="spellStart"/>
      <w:r w:rsidR="00790001" w:rsidRPr="00CB56FF">
        <w:rPr>
          <w:rFonts w:ascii="Arial" w:hAnsi="Arial" w:cs="Arial"/>
        </w:rPr>
        <w:t>энергоэффективности</w:t>
      </w:r>
      <w:proofErr w:type="spellEnd"/>
      <w:r w:rsidR="00790001" w:rsidRPr="00CB56FF">
        <w:rPr>
          <w:rFonts w:ascii="Arial" w:hAnsi="Arial" w:cs="Arial"/>
        </w:rPr>
        <w:t xml:space="preserve"> объектов коммунального хозяйства.</w:t>
      </w:r>
    </w:p>
    <w:p w:rsidR="00790001" w:rsidRPr="00CB56FF" w:rsidRDefault="006767E7" w:rsidP="006767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CB56FF">
        <w:rPr>
          <w:rFonts w:ascii="Arial" w:hAnsi="Arial" w:cs="Arial"/>
        </w:rPr>
        <w:t>Обеспечение рационального использования энергии и энергетических ресурсов.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B56FF">
        <w:rPr>
          <w:rFonts w:ascii="Arial" w:hAnsi="Arial" w:cs="Arial"/>
        </w:rPr>
        <w:t xml:space="preserve">На областном уровне положения федерального законодательства конкретизируются в рамках </w:t>
      </w:r>
      <w:r w:rsidR="00EA3FF5">
        <w:rPr>
          <w:rFonts w:ascii="Arial" w:hAnsi="Arial" w:cs="Arial"/>
        </w:rPr>
        <w:t>Стратегии</w:t>
      </w:r>
      <w:r w:rsidRPr="00CB56FF">
        <w:rPr>
          <w:rFonts w:ascii="Arial" w:hAnsi="Arial" w:cs="Arial"/>
        </w:rPr>
        <w:t xml:space="preserve"> социально-экономического развития Иркутской области </w:t>
      </w:r>
      <w:r w:rsidR="00EA3FF5">
        <w:rPr>
          <w:rFonts w:ascii="Arial" w:hAnsi="Arial" w:cs="Arial"/>
        </w:rPr>
        <w:t>на период до на 2036 года</w:t>
      </w:r>
      <w:r w:rsidRPr="00CB56FF">
        <w:rPr>
          <w:rFonts w:ascii="Arial" w:hAnsi="Arial" w:cs="Arial"/>
        </w:rPr>
        <w:t xml:space="preserve">, утвержденной Законом Иркутской области от </w:t>
      </w:r>
      <w:r w:rsidR="00EA3FF5">
        <w:rPr>
          <w:rFonts w:ascii="Arial" w:hAnsi="Arial" w:cs="Arial"/>
        </w:rPr>
        <w:t>10 января 2022 года г. № 15</w:t>
      </w:r>
      <w:r w:rsidRPr="00CB56FF">
        <w:rPr>
          <w:rFonts w:ascii="Arial" w:hAnsi="Arial" w:cs="Arial"/>
        </w:rPr>
        <w:t>-ОЗ, стратегии развития топливно-энергетического комплекса Иркутской области до 2015-2020 годов и на перспективу до 2030 года, одобренной распоряжением Правительства Иркутской области от 12.10.2012 г. № 491-рп.</w:t>
      </w:r>
      <w:proofErr w:type="gramEnd"/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С учетом перечисленных приоритетов государственной политики в сфере жилищно-коммунального хозяйства и энергетики целью муниципальной подпрограммы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Достижение цели муниципальной подпрограммы предполагается на основе решения следующих задач:</w:t>
      </w:r>
    </w:p>
    <w:p w:rsidR="00790001" w:rsidRPr="00CB56FF" w:rsidRDefault="00790001" w:rsidP="00790001">
      <w:pPr>
        <w:tabs>
          <w:tab w:val="left" w:pos="851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1. Подготовка объектов коммунальной инфраструктуры  муниципального образов</w:t>
      </w:r>
      <w:r w:rsidR="00F9620D">
        <w:rPr>
          <w:rFonts w:ascii="Arial" w:hAnsi="Arial" w:cs="Arial"/>
        </w:rPr>
        <w:t>ания к отопительным сезонам 2023</w:t>
      </w:r>
      <w:r w:rsidRPr="00CB56FF">
        <w:rPr>
          <w:rFonts w:ascii="Arial" w:hAnsi="Arial" w:cs="Arial"/>
        </w:rPr>
        <w:t>-20</w:t>
      </w:r>
      <w:r w:rsidR="00F9620D">
        <w:rPr>
          <w:rFonts w:ascii="Arial" w:hAnsi="Arial" w:cs="Arial"/>
        </w:rPr>
        <w:t>28</w:t>
      </w:r>
      <w:r w:rsidRPr="00CB56FF">
        <w:rPr>
          <w:rFonts w:ascii="Arial" w:hAnsi="Arial" w:cs="Arial"/>
        </w:rPr>
        <w:t xml:space="preserve"> годов.</w:t>
      </w:r>
    </w:p>
    <w:p w:rsidR="00790001" w:rsidRPr="00CB56FF" w:rsidRDefault="00790001" w:rsidP="00790001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 муниципального образования.</w:t>
      </w:r>
    </w:p>
    <w:p w:rsidR="00790001" w:rsidRPr="00CB56FF" w:rsidRDefault="00790001" w:rsidP="00790001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К целевым показателям подпрограммы отнесены: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- повышение качества предоставляемых жилищно-коммунальных услуг;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- модернизация и развитие жилищно-коммунального хозяйства.</w:t>
      </w:r>
    </w:p>
    <w:p w:rsidR="00790001" w:rsidRPr="00CB56FF" w:rsidRDefault="00790001" w:rsidP="00790001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Подпрограмма будет реализовы</w:t>
      </w:r>
      <w:r w:rsidR="00F9620D">
        <w:rPr>
          <w:rFonts w:ascii="Arial" w:hAnsi="Arial" w:cs="Arial"/>
        </w:rPr>
        <w:t>ваться в период 2023</w:t>
      </w:r>
      <w:r w:rsidRPr="00CB56FF">
        <w:rPr>
          <w:rFonts w:ascii="Arial" w:hAnsi="Arial" w:cs="Arial"/>
        </w:rPr>
        <w:t xml:space="preserve"> – 20</w:t>
      </w:r>
      <w:r w:rsidR="00F9620D">
        <w:rPr>
          <w:rFonts w:ascii="Arial" w:hAnsi="Arial" w:cs="Arial"/>
        </w:rPr>
        <w:t>28</w:t>
      </w:r>
      <w:r w:rsidRPr="00CB56FF">
        <w:rPr>
          <w:rFonts w:ascii="Arial" w:hAnsi="Arial" w:cs="Arial"/>
        </w:rPr>
        <w:t xml:space="preserve"> годов</w:t>
      </w:r>
      <w:proofErr w:type="gramStart"/>
      <w:r w:rsidRPr="00CB56FF">
        <w:rPr>
          <w:rFonts w:ascii="Arial" w:hAnsi="Arial" w:cs="Arial"/>
        </w:rPr>
        <w:t xml:space="preserve"> .</w:t>
      </w:r>
      <w:proofErr w:type="gramEnd"/>
      <w:r w:rsidRPr="00CB56FF">
        <w:rPr>
          <w:rFonts w:ascii="Arial" w:hAnsi="Arial" w:cs="Arial"/>
        </w:rPr>
        <w:t xml:space="preserve"> </w:t>
      </w:r>
    </w:p>
    <w:p w:rsidR="00790001" w:rsidRPr="008D7468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F9620D" w:rsidRDefault="007603F1" w:rsidP="00F9620D">
      <w:pPr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rFonts w:ascii="Arial" w:hAnsi="Arial" w:cs="Arial"/>
          <w:b/>
        </w:rPr>
      </w:pPr>
      <w:r w:rsidRPr="00F9620D">
        <w:rPr>
          <w:rFonts w:ascii="Arial" w:hAnsi="Arial" w:cs="Arial"/>
          <w:b/>
        </w:rPr>
        <w:t>Глава 3</w:t>
      </w:r>
      <w:r w:rsidR="00790001" w:rsidRPr="00F9620D">
        <w:rPr>
          <w:rFonts w:ascii="Arial" w:hAnsi="Arial" w:cs="Arial"/>
          <w:b/>
        </w:rPr>
        <w:t>. Объемы и источники финансирования муниципальной подпрограммы</w:t>
      </w:r>
    </w:p>
    <w:p w:rsidR="00790001" w:rsidRPr="00C57359" w:rsidRDefault="00790001" w:rsidP="006767E7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Общий объем финансового обеспечения реализации м</w:t>
      </w:r>
      <w:r w:rsidR="00F9620D">
        <w:rPr>
          <w:rFonts w:ascii="Arial" w:hAnsi="Arial" w:cs="Arial"/>
        </w:rPr>
        <w:t>униципальной подпрограммы в 2023-2028</w:t>
      </w:r>
      <w:r w:rsidRPr="00CB56FF">
        <w:rPr>
          <w:rFonts w:ascii="Arial" w:hAnsi="Arial" w:cs="Arial"/>
        </w:rPr>
        <w:t xml:space="preserve"> годах составляет </w:t>
      </w:r>
      <w:r w:rsidR="005508E5" w:rsidRPr="00C57359">
        <w:rPr>
          <w:rFonts w:ascii="Arial" w:hAnsi="Arial" w:cs="Arial"/>
        </w:rPr>
        <w:t>5220,0</w:t>
      </w:r>
      <w:r w:rsidRPr="00C57359">
        <w:rPr>
          <w:rFonts w:ascii="Arial" w:hAnsi="Arial" w:cs="Arial"/>
        </w:rPr>
        <w:t xml:space="preserve"> тыс. рублей за счет всех источников финансирования, в том числе за счет средств местного бюджета – </w:t>
      </w:r>
      <w:r w:rsidR="00C57359" w:rsidRPr="00C57359">
        <w:rPr>
          <w:rFonts w:ascii="Arial" w:hAnsi="Arial" w:cs="Arial"/>
        </w:rPr>
        <w:t>5220,0</w:t>
      </w:r>
      <w:r w:rsidRPr="00C57359">
        <w:rPr>
          <w:rFonts w:ascii="Arial" w:hAnsi="Arial" w:cs="Arial"/>
        </w:rPr>
        <w:t xml:space="preserve"> тыс. рублей. </w:t>
      </w:r>
    </w:p>
    <w:p w:rsidR="00790001" w:rsidRPr="00C246AB" w:rsidRDefault="00790001" w:rsidP="006767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46AB">
        <w:rPr>
          <w:rFonts w:ascii="Arial" w:hAnsi="Arial" w:cs="Arial"/>
        </w:rPr>
        <w:t xml:space="preserve">Прогнозная оценка бюджетных ассигнований за счет средств областного бюджета </w:t>
      </w:r>
      <w:r w:rsidRPr="00C57359">
        <w:rPr>
          <w:rFonts w:ascii="Arial" w:hAnsi="Arial" w:cs="Arial"/>
        </w:rPr>
        <w:t xml:space="preserve">составляет </w:t>
      </w:r>
      <w:r w:rsidR="00C57359" w:rsidRPr="00C57359">
        <w:rPr>
          <w:rFonts w:ascii="Arial" w:hAnsi="Arial" w:cs="Arial"/>
        </w:rPr>
        <w:t>0</w:t>
      </w:r>
      <w:r w:rsidRPr="00C57359">
        <w:rPr>
          <w:rFonts w:ascii="Arial" w:hAnsi="Arial" w:cs="Arial"/>
        </w:rPr>
        <w:t xml:space="preserve"> тыс. рублей, за счет внебюджетных источников – 0 тыс</w:t>
      </w:r>
      <w:r w:rsidRPr="00C246AB">
        <w:rPr>
          <w:rFonts w:ascii="Arial" w:hAnsi="Arial" w:cs="Arial"/>
        </w:rPr>
        <w:t xml:space="preserve">. рублей. </w:t>
      </w:r>
    </w:p>
    <w:p w:rsidR="00790001" w:rsidRPr="00CB56FF" w:rsidRDefault="00790001" w:rsidP="006767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46AB">
        <w:rPr>
          <w:rFonts w:ascii="Arial" w:hAnsi="Arial" w:cs="Arial"/>
        </w:rPr>
        <w:t>Прогнозная оценка бюджетных ассигнований на</w:t>
      </w:r>
      <w:r w:rsidRPr="00CB56FF">
        <w:rPr>
          <w:rFonts w:ascii="Arial" w:hAnsi="Arial" w:cs="Arial"/>
        </w:rPr>
        <w:t xml:space="preserve"> реализацию муниципальной подпрограммы за счет всех источников по годам и исполнителям изложена в таблице.</w:t>
      </w:r>
    </w:p>
    <w:p w:rsidR="00790001" w:rsidRPr="00CB56FF" w:rsidRDefault="00790001" w:rsidP="006767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90001" w:rsidRPr="00CB56FF" w:rsidRDefault="00790001" w:rsidP="006767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Прогнозная оценка бюджетных ассигнований на реализацию </w:t>
      </w:r>
      <w:proofErr w:type="gramStart"/>
      <w:r w:rsidRPr="00CB56FF">
        <w:rPr>
          <w:rFonts w:ascii="Arial" w:hAnsi="Arial" w:cs="Arial"/>
        </w:rPr>
        <w:t>муниципальной</w:t>
      </w:r>
      <w:proofErr w:type="gramEnd"/>
    </w:p>
    <w:p w:rsidR="006767E7" w:rsidRDefault="00790001" w:rsidP="006767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B56FF">
        <w:rPr>
          <w:rFonts w:ascii="Arial" w:hAnsi="Arial" w:cs="Arial"/>
        </w:rPr>
        <w:t>подпрограммы за счет всех источников по годам реализации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B56FF">
        <w:rPr>
          <w:rFonts w:ascii="Arial" w:hAnsi="Arial" w:cs="Arial"/>
        </w:rPr>
        <w:t>Таблица 1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276"/>
        <w:gridCol w:w="850"/>
        <w:gridCol w:w="992"/>
        <w:gridCol w:w="851"/>
        <w:gridCol w:w="992"/>
        <w:gridCol w:w="851"/>
        <w:gridCol w:w="850"/>
      </w:tblGrid>
      <w:tr w:rsidR="00790001" w:rsidRPr="006767E7" w:rsidTr="00A02882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767E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767E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финансирования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 муниципального образования</w:t>
            </w:r>
          </w:p>
        </w:tc>
      </w:tr>
      <w:tr w:rsidR="00790001" w:rsidRPr="006767E7" w:rsidTr="00A02882">
        <w:trPr>
          <w:trHeight w:val="357"/>
        </w:trPr>
        <w:tc>
          <w:tcPr>
            <w:tcW w:w="9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За весь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период,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В том числе по годам, тыс. руб.</w:t>
            </w:r>
          </w:p>
        </w:tc>
      </w:tr>
      <w:tr w:rsidR="00790001" w:rsidRPr="006767E7" w:rsidTr="00A02882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F9620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F9620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F9620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F9620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F9620D" w:rsidP="0007564B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F9620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</w:tr>
      <w:tr w:rsidR="00790001" w:rsidRPr="006767E7" w:rsidTr="00A02882">
        <w:trPr>
          <w:trHeight w:val="143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</w:tr>
      <w:tr w:rsidR="00C57359" w:rsidRPr="006767E7" w:rsidTr="00A02882">
        <w:trPr>
          <w:trHeight w:val="5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59" w:rsidRPr="006767E7" w:rsidRDefault="00C57359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59" w:rsidRPr="006767E7" w:rsidRDefault="00C57359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  <w:p w:rsidR="00C57359" w:rsidRPr="006767E7" w:rsidRDefault="00C57359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59" w:rsidRPr="00C57359" w:rsidRDefault="00C57359" w:rsidP="002472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5220,0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59" w:rsidRPr="00C57359" w:rsidRDefault="00C57359" w:rsidP="00247270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59" w:rsidRPr="00C57359" w:rsidRDefault="00C57359" w:rsidP="002472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59" w:rsidRPr="00C57359" w:rsidRDefault="00C57359" w:rsidP="00247270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59" w:rsidRPr="00C57359" w:rsidRDefault="00C57359" w:rsidP="00247270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59" w:rsidRPr="00C57359" w:rsidRDefault="00C57359" w:rsidP="00247270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59" w:rsidRPr="00C57359" w:rsidRDefault="00C57359" w:rsidP="00247270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</w:tr>
      <w:tr w:rsidR="00790001" w:rsidRPr="006767E7" w:rsidTr="00A02882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DF646B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Витимского 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городского </w:t>
            </w:r>
            <w:r w:rsidR="00A02882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61EB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</w:t>
            </w:r>
            <w:r w:rsidR="00FB621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                    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7359" w:rsidRDefault="00C57359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5220,0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7359" w:rsidRDefault="00C57359" w:rsidP="00F9620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790001" w:rsidRPr="00C57359">
              <w:rPr>
                <w:rFonts w:ascii="Courier New" w:hAnsi="Courier New" w:cs="Courier New"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C57359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C57359" w:rsidP="00F9620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790001" w:rsidRPr="00C57359">
              <w:rPr>
                <w:rFonts w:ascii="Courier New" w:hAnsi="Courier New" w:cs="Courier New"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C57359" w:rsidP="00F9620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C57359" w:rsidP="00C57359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790001" w:rsidRPr="00C57359">
              <w:rPr>
                <w:rFonts w:ascii="Courier New" w:hAnsi="Courier New" w:cs="Courier New"/>
                <w:bCs/>
                <w:sz w:val="22"/>
                <w:szCs w:val="22"/>
              </w:rPr>
              <w:t>70</w:t>
            </w: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C57359" w:rsidP="00C57359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790001" w:rsidRPr="00C57359">
              <w:rPr>
                <w:rFonts w:ascii="Courier New" w:hAnsi="Courier New" w:cs="Courier New"/>
                <w:bCs/>
                <w:sz w:val="22"/>
                <w:szCs w:val="22"/>
              </w:rPr>
              <w:t>70</w:t>
            </w: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790001" w:rsidRPr="006767E7" w:rsidTr="00A02882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DF646B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7359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7359" w:rsidRDefault="00790001" w:rsidP="00F9620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5508E5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5508E5" w:rsidP="00F9620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5508E5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5508E5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5508E5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90001" w:rsidRPr="006767E7" w:rsidTr="00A02882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DF646B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7359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7359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7359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790001" w:rsidRPr="006767E7" w:rsidRDefault="00790001" w:rsidP="00790001">
      <w:pPr>
        <w:pStyle w:val="HTML"/>
        <w:tabs>
          <w:tab w:val="clear" w:pos="916"/>
          <w:tab w:val="left" w:pos="709"/>
        </w:tabs>
        <w:jc w:val="both"/>
        <w:rPr>
          <w:rFonts w:cs="Courier New"/>
          <w:sz w:val="22"/>
          <w:szCs w:val="22"/>
        </w:rPr>
      </w:pPr>
    </w:p>
    <w:p w:rsidR="00790001" w:rsidRPr="006767E7" w:rsidRDefault="00790001" w:rsidP="00790001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767E7">
        <w:rPr>
          <w:rFonts w:ascii="Arial" w:hAnsi="Arial" w:cs="Arial"/>
          <w:sz w:val="24"/>
          <w:szCs w:val="24"/>
        </w:rPr>
        <w:t xml:space="preserve">Средства федерального бюджета будут привлечены в рамках участия </w:t>
      </w:r>
      <w:smartTag w:uri="urn:schemas-microsoft-com:office:smarttags" w:element="PersonName">
        <w:r w:rsidRPr="006767E7">
          <w:rPr>
            <w:rFonts w:ascii="Arial" w:hAnsi="Arial" w:cs="Arial"/>
            <w:sz w:val="24"/>
            <w:szCs w:val="24"/>
          </w:rPr>
          <w:t>Иркутск</w:t>
        </w:r>
      </w:smartTag>
      <w:r w:rsidRPr="006767E7">
        <w:rPr>
          <w:rFonts w:ascii="Arial" w:hAnsi="Arial" w:cs="Arial"/>
          <w:sz w:val="24"/>
          <w:szCs w:val="24"/>
        </w:rPr>
        <w:t>ой области:</w:t>
      </w:r>
    </w:p>
    <w:p w:rsidR="00790001" w:rsidRPr="006767E7" w:rsidRDefault="00790001" w:rsidP="00790001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67E7">
        <w:rPr>
          <w:rFonts w:ascii="Arial" w:hAnsi="Arial" w:cs="Arial"/>
          <w:sz w:val="24"/>
          <w:szCs w:val="24"/>
        </w:rPr>
        <w:t xml:space="preserve">- в программах государственной корпорации – Фонда содействия реформированию жилищно-коммунального хозяйства в соответствии с Федеральным законом от 21.07.2007 г. </w:t>
      </w:r>
      <w:r w:rsidR="006767E7">
        <w:rPr>
          <w:rFonts w:ascii="Arial" w:hAnsi="Arial" w:cs="Arial"/>
          <w:sz w:val="24"/>
          <w:szCs w:val="24"/>
        </w:rPr>
        <w:t>№</w:t>
      </w:r>
      <w:r w:rsidRPr="006767E7">
        <w:rPr>
          <w:rFonts w:ascii="Arial" w:hAnsi="Arial" w:cs="Arial"/>
          <w:sz w:val="24"/>
          <w:szCs w:val="24"/>
        </w:rPr>
        <w:t>185-ФЗ  «О Фонде содействия реформированию жилищно-коммунального хозяйства».</w:t>
      </w:r>
    </w:p>
    <w:p w:rsidR="00790001" w:rsidRPr="00230AEC" w:rsidRDefault="00790001" w:rsidP="007900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90001" w:rsidRPr="006767E7" w:rsidRDefault="00790001" w:rsidP="006767E7">
      <w:pPr>
        <w:ind w:firstLine="567"/>
        <w:jc w:val="center"/>
        <w:rPr>
          <w:rFonts w:ascii="Arial" w:hAnsi="Arial" w:cs="Arial"/>
        </w:rPr>
      </w:pPr>
      <w:r w:rsidRPr="006767E7">
        <w:rPr>
          <w:rFonts w:ascii="Arial" w:hAnsi="Arial" w:cs="Arial"/>
        </w:rPr>
        <w:t>План мероприятий Подпрограммы «Модернизация объектов жилищно-коммунального хозяйства на территории Витимск</w:t>
      </w:r>
      <w:r w:rsidR="00A02882">
        <w:rPr>
          <w:rFonts w:ascii="Arial" w:hAnsi="Arial" w:cs="Arial"/>
        </w:rPr>
        <w:t>ого городского поселения на 2023 -2028</w:t>
      </w:r>
      <w:r w:rsidRPr="006767E7">
        <w:rPr>
          <w:rFonts w:ascii="Arial" w:hAnsi="Arial" w:cs="Arial"/>
        </w:rPr>
        <w:t xml:space="preserve"> годы».</w:t>
      </w:r>
    </w:p>
    <w:p w:rsidR="00790001" w:rsidRPr="00230AEC" w:rsidRDefault="00790001" w:rsidP="00790001">
      <w:pPr>
        <w:jc w:val="right"/>
        <w:rPr>
          <w:rFonts w:ascii="Arial" w:hAnsi="Arial" w:cs="Arial"/>
          <w:sz w:val="22"/>
          <w:szCs w:val="22"/>
        </w:rPr>
      </w:pPr>
      <w:r w:rsidRPr="00230AEC">
        <w:rPr>
          <w:rFonts w:ascii="Arial" w:hAnsi="Arial" w:cs="Arial"/>
          <w:sz w:val="22"/>
          <w:szCs w:val="22"/>
        </w:rPr>
        <w:t>Таблица .2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762"/>
        <w:gridCol w:w="1134"/>
        <w:gridCol w:w="992"/>
        <w:gridCol w:w="993"/>
        <w:gridCol w:w="992"/>
        <w:gridCol w:w="992"/>
        <w:gridCol w:w="861"/>
        <w:gridCol w:w="929"/>
      </w:tblGrid>
      <w:tr w:rsidR="00790001" w:rsidRPr="006767E7" w:rsidTr="00A02882">
        <w:tc>
          <w:tcPr>
            <w:tcW w:w="323" w:type="dxa"/>
            <w:vMerge w:val="restart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2" w:type="dxa"/>
            <w:vMerge w:val="restart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893" w:type="dxa"/>
            <w:gridSpan w:val="7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Финансирование всего, тыс. руб.</w:t>
            </w:r>
          </w:p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6767E7" w:rsidTr="00A02882">
        <w:tc>
          <w:tcPr>
            <w:tcW w:w="323" w:type="dxa"/>
            <w:vMerge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2" w:type="dxa"/>
            <w:vMerge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За весь период</w:t>
            </w:r>
          </w:p>
        </w:tc>
        <w:tc>
          <w:tcPr>
            <w:tcW w:w="992" w:type="dxa"/>
          </w:tcPr>
          <w:p w:rsidR="00790001" w:rsidRPr="005B0455" w:rsidRDefault="00A02882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790001" w:rsidRPr="005B0455" w:rsidRDefault="00A02882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790001" w:rsidRPr="005B0455" w:rsidRDefault="00A02882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790001" w:rsidRPr="005B0455" w:rsidRDefault="00A02882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61" w:type="dxa"/>
          </w:tcPr>
          <w:p w:rsidR="00790001" w:rsidRPr="005B0455" w:rsidRDefault="00A02882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929" w:type="dxa"/>
          </w:tcPr>
          <w:p w:rsidR="00790001" w:rsidRPr="005B0455" w:rsidRDefault="00A02882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</w:tr>
      <w:tr w:rsidR="00790001" w:rsidRPr="006767E7" w:rsidTr="00A02882">
        <w:tc>
          <w:tcPr>
            <w:tcW w:w="323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объектов жилищно-коммунального хозяйства, коммунальной инфраструктуры поселения. </w:t>
            </w:r>
          </w:p>
        </w:tc>
        <w:tc>
          <w:tcPr>
            <w:tcW w:w="1134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5508E5" w:rsidP="004C026F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993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992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992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5508E5" w:rsidP="004C026F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861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5508E5" w:rsidP="004C026F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929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790001" w:rsidRPr="006767E7" w:rsidTr="00A02882">
        <w:tc>
          <w:tcPr>
            <w:tcW w:w="323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Ремонт жилого фонда на территории Витимского городского поселения на 2</w:t>
            </w:r>
            <w:r w:rsidR="00A02882">
              <w:rPr>
                <w:rFonts w:ascii="Courier New" w:hAnsi="Courier New" w:cs="Courier New"/>
                <w:sz w:val="22"/>
                <w:szCs w:val="22"/>
              </w:rPr>
              <w:t>023-2028</w:t>
            </w:r>
            <w:r w:rsidRPr="005B045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</w:tcPr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992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3" w:type="dxa"/>
          </w:tcPr>
          <w:p w:rsidR="00790001" w:rsidRPr="00C57359" w:rsidRDefault="005508E5" w:rsidP="004C026F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790001" w:rsidRPr="00C573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790001" w:rsidRPr="00C57359" w:rsidRDefault="005508E5" w:rsidP="004C026F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790001" w:rsidRPr="00C57359" w:rsidRDefault="00790001" w:rsidP="004C026F">
            <w:pPr>
              <w:ind w:right="-98" w:hanging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29" w:type="dxa"/>
          </w:tcPr>
          <w:p w:rsidR="00790001" w:rsidRPr="00C57359" w:rsidRDefault="00790001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90001" w:rsidRPr="006767E7" w:rsidTr="00A02882">
        <w:tc>
          <w:tcPr>
            <w:tcW w:w="323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2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790001" w:rsidRPr="00C57359" w:rsidRDefault="005508E5" w:rsidP="004C026F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5220,0</w:t>
            </w:r>
          </w:p>
        </w:tc>
        <w:tc>
          <w:tcPr>
            <w:tcW w:w="992" w:type="dxa"/>
          </w:tcPr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993" w:type="dxa"/>
          </w:tcPr>
          <w:p w:rsidR="00790001" w:rsidRPr="00C57359" w:rsidRDefault="005508E5" w:rsidP="004C026F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992" w:type="dxa"/>
          </w:tcPr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992" w:type="dxa"/>
          </w:tcPr>
          <w:p w:rsidR="00790001" w:rsidRPr="00C57359" w:rsidRDefault="005508E5" w:rsidP="004C026F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861" w:type="dxa"/>
          </w:tcPr>
          <w:p w:rsidR="00790001" w:rsidRPr="00C57359" w:rsidRDefault="005508E5" w:rsidP="004C026F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929" w:type="dxa"/>
          </w:tcPr>
          <w:p w:rsidR="00790001" w:rsidRPr="00C57359" w:rsidRDefault="005508E5" w:rsidP="004C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</w:tr>
    </w:tbl>
    <w:p w:rsidR="000B2222" w:rsidRDefault="000B2222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790001" w:rsidRDefault="000B2222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790001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Приложение 4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к Программе «Социально-экономическое развитие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Витимского го</w:t>
      </w:r>
      <w:r w:rsidR="004C026F" w:rsidRPr="00C6027E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«Благоустройство территории населенных пунктов Витимского городского поселения»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="004C026F" w:rsidRPr="00C6027E">
        <w:rPr>
          <w:rFonts w:ascii="Arial" w:hAnsi="Arial" w:cs="Arial"/>
          <w:b/>
          <w:sz w:val="30"/>
          <w:szCs w:val="30"/>
        </w:rPr>
        <w:t>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4C026F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pStyle w:val="af7"/>
        <w:spacing w:line="276" w:lineRule="auto"/>
        <w:jc w:val="center"/>
        <w:rPr>
          <w:b/>
          <w:sz w:val="30"/>
          <w:szCs w:val="30"/>
        </w:rPr>
      </w:pPr>
      <w:r w:rsidRPr="00C6027E">
        <w:rPr>
          <w:b/>
          <w:sz w:val="30"/>
          <w:szCs w:val="30"/>
        </w:rPr>
        <w:t>(далее – Подпрограмма 4)</w:t>
      </w:r>
    </w:p>
    <w:p w:rsidR="00790001" w:rsidRDefault="00790001" w:rsidP="00790001">
      <w:pPr>
        <w:pStyle w:val="af7"/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6767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Социально-экономическое развитие  Витимского </w:t>
            </w:r>
            <w:r w:rsidR="006767E7" w:rsidRPr="006767E7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4C026F">
              <w:rPr>
                <w:rFonts w:ascii="Courier New" w:hAnsi="Courier New" w:cs="Courier New"/>
                <w:sz w:val="22"/>
                <w:szCs w:val="22"/>
              </w:rPr>
              <w:t>ородского поселения»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</w:t>
            </w:r>
            <w:r w:rsidR="004C026F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4)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Участники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6767E7" w:rsidTr="00B71793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Цель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-Повышение санитарного, эстетического, экологического уровня поселения; 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-Обеспечение надлежащего состояния мест захоронений;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-Обеспечение бесперебойной работы уличного освещения;</w:t>
            </w:r>
          </w:p>
          <w:p w:rsidR="00790001" w:rsidRPr="006767E7" w:rsidRDefault="006767E7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-Улучшить санитарное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 xml:space="preserve">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Задачи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6767E7">
            <w:pPr>
              <w:pStyle w:val="af7"/>
              <w:ind w:left="6" w:firstLine="61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Комплексное решение проблем благоустройства,  улучшение санитарного и </w:t>
            </w:r>
            <w:proofErr w:type="gramStart"/>
            <w:r w:rsidRPr="006767E7">
              <w:rPr>
                <w:rFonts w:ascii="Courier New" w:hAnsi="Courier New" w:cs="Courier New"/>
                <w:sz w:val="22"/>
                <w:szCs w:val="22"/>
              </w:rPr>
              <w:t>эстетического вида</w:t>
            </w:r>
            <w:proofErr w:type="gramEnd"/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территории городского поселения</w:t>
            </w:r>
            <w:r w:rsidR="006767E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работы по содержанию кладбищ и их уборке.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435BF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2023 - 2028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1 – Уличное освещение на территории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2 – Содержание автомобильных дорог на территории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3 – Организация и содержание мест захоронения территории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4 – Благоустройство территории населенных пунктов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</w:tr>
      <w:tr w:rsidR="00790001" w:rsidRPr="006767E7" w:rsidTr="00B71793">
        <w:trPr>
          <w:trHeight w:val="223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506</w:t>
            </w:r>
            <w:r w:rsidRPr="00C6027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790001" w:rsidRPr="00C6027E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 тыс. руб.;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90,0 тыс. руб.;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 xml:space="preserve">90,0 тыс. руб.; 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 xml:space="preserve">690,0 тыс. руб.; 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 xml:space="preserve">690,0 тыс. руб.; </w:t>
            </w:r>
          </w:p>
          <w:p w:rsidR="00790001" w:rsidRPr="006767E7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690,0 тыс. руб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90001" w:rsidRPr="006767E7" w:rsidTr="00B71793">
        <w:trPr>
          <w:trHeight w:val="112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Нормальная жизнедеятельность населения городского поселения, комфортные условия жизни населения и формирование соответствующего имиджа городского поселения. </w:t>
            </w:r>
          </w:p>
        </w:tc>
      </w:tr>
    </w:tbl>
    <w:p w:rsidR="00790001" w:rsidRPr="00EA1160" w:rsidRDefault="00790001" w:rsidP="00435BF1">
      <w:pPr>
        <w:pStyle w:val="af7"/>
        <w:ind w:firstLine="708"/>
        <w:contextualSpacing/>
      </w:pPr>
      <w:r w:rsidRPr="00EA1160">
        <w:t>Объемы финансирования муниципальной програ</w:t>
      </w:r>
      <w:r w:rsidR="00435BF1">
        <w:t>ммы на 2023-2028</w:t>
      </w:r>
      <w:r w:rsidRPr="00EA1160">
        <w:t xml:space="preserve"> годы носят про</w:t>
      </w:r>
      <w:r w:rsidR="0007564B">
        <w:t xml:space="preserve">гнозный характер </w:t>
      </w:r>
      <w:r w:rsidRPr="00EA1160">
        <w:t xml:space="preserve">и подлежат уточнению в установленном порядке. </w:t>
      </w:r>
    </w:p>
    <w:p w:rsidR="00790001" w:rsidRPr="00EA1160" w:rsidRDefault="00790001" w:rsidP="00790001">
      <w:pPr>
        <w:pStyle w:val="af7"/>
        <w:spacing w:line="276" w:lineRule="auto"/>
        <w:ind w:firstLine="567"/>
        <w:contextualSpacing/>
        <w:rPr>
          <w:b/>
        </w:rPr>
      </w:pPr>
    </w:p>
    <w:p w:rsidR="00790001" w:rsidRPr="00435BF1" w:rsidRDefault="00790001" w:rsidP="00790001">
      <w:pPr>
        <w:pStyle w:val="af7"/>
        <w:spacing w:line="276" w:lineRule="auto"/>
        <w:ind w:left="720"/>
        <w:contextualSpacing/>
        <w:jc w:val="center"/>
        <w:rPr>
          <w:b/>
        </w:rPr>
      </w:pPr>
      <w:r w:rsidRPr="00435BF1">
        <w:rPr>
          <w:b/>
        </w:rPr>
        <w:t>Раздел 1. Общая характеристика текущего состояния благоустройства Витимского городского поселения</w:t>
      </w:r>
    </w:p>
    <w:p w:rsidR="00790001" w:rsidRPr="00EA1160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>Территория Витимского городского поселения в границах муниципального образования, установленных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63-оз, составляет 154 128,9 га. Площадь застроенных территорий – 115,1 га, или 0,07% всех земель поселения. Ландшафтно-рекреационные территории занимают почти всю площадь муниципального образования, земли прочих видов использования (территории специального назначения) занимают всего 15,9 га.</w:t>
      </w:r>
    </w:p>
    <w:p w:rsidR="00790001" w:rsidRPr="00EA1160" w:rsidRDefault="0007564B" w:rsidP="00790001">
      <w:pPr>
        <w:pStyle w:val="aff0"/>
        <w:spacing w:before="0"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Территория </w:t>
      </w:r>
      <w:proofErr w:type="spellStart"/>
      <w:r>
        <w:rPr>
          <w:rFonts w:ascii="Arial" w:hAnsi="Arial" w:cs="Arial"/>
        </w:rPr>
        <w:t>р.п</w:t>
      </w:r>
      <w:proofErr w:type="gramStart"/>
      <w:r>
        <w:rPr>
          <w:rFonts w:ascii="Arial" w:hAnsi="Arial" w:cs="Arial"/>
        </w:rPr>
        <w:t>.</w:t>
      </w:r>
      <w:r w:rsidR="00790001" w:rsidRPr="00EA1160">
        <w:rPr>
          <w:rFonts w:ascii="Arial" w:hAnsi="Arial" w:cs="Arial"/>
        </w:rPr>
        <w:t>В</w:t>
      </w:r>
      <w:proofErr w:type="gramEnd"/>
      <w:r w:rsidR="00790001" w:rsidRPr="00EA1160">
        <w:rPr>
          <w:rFonts w:ascii="Arial" w:hAnsi="Arial" w:cs="Arial"/>
        </w:rPr>
        <w:t>итимский</w:t>
      </w:r>
      <w:proofErr w:type="spellEnd"/>
      <w:r w:rsidR="00790001" w:rsidRPr="00EA1160">
        <w:rPr>
          <w:rFonts w:ascii="Arial" w:hAnsi="Arial" w:cs="Arial"/>
        </w:rPr>
        <w:t xml:space="preserve"> в существующих границах составляет 77,6 га. В настоящее </w:t>
      </w:r>
      <w:r w:rsidR="00790001" w:rsidRPr="00EA1160">
        <w:rPr>
          <w:rFonts w:ascii="Arial" w:eastAsia="Calibri" w:hAnsi="Arial" w:cs="Arial"/>
        </w:rPr>
        <w:t xml:space="preserve">время застроенная территория занимает 39,9 га, или половину (51,4%) всех земель в границах поселка. Площадь жилой зоны составляет 34,0 га, или 85,2% территории застройки. В основном она представлена малоэтажной усадебной застройкой (22,6 га, или 66,5% жилой зоны); малоэтажные секционные жилые дома занимают 8,1 га, участки, используемые для садоводства и огородничества – 1,8 га, пустующие участки в границах жилой зоны – 1,5 га. Общественно-деловая зона (в основном, объекты обслуживания поселенного значения) размещаются на площади 1,5 га, участки недействующих производственных объектов занимают 2,4 га. На ландшафтно-рекреационную зону (главным образом, участки природных ландшафтов) приходится 34,9 га, в их составе имеются плоскостные спортивные сооружения (1,4 га). Земли специального назначения занимают участок 2,8 га, режимные территории (пожарное депо) – 0,1 га. </w:t>
      </w:r>
    </w:p>
    <w:p w:rsidR="00790001" w:rsidRPr="00EA1160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EA1160">
        <w:rPr>
          <w:rFonts w:ascii="Arial" w:eastAsia="Calibri" w:hAnsi="Arial" w:cs="Arial"/>
        </w:rPr>
        <w:t xml:space="preserve">Поселок Колотовка в настоящее время занимает 74,2 га. Территория застройки занимает 35,2 га (47,4% всех земель). Жилая зона представлена индивидуальными домами с приусадебными участками (20,3 га) и садоводствами (8,8 га); пустующие жилые территории занимают 2,8 га. Всего на жилую застройку приходится 31,9 га (92,0% застроенной территории). Общественно-деловая зона занимает 0,8 га, объекты инженерной инфраструктуры – 2,5 </w:t>
      </w:r>
      <w:r w:rsidRPr="00EA1160">
        <w:rPr>
          <w:rFonts w:ascii="Arial" w:hAnsi="Arial" w:cs="Arial"/>
        </w:rPr>
        <w:t>га,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специальные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территории – 2,8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га.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Рекреационная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зона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представлена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природными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ландшафтами (36,2 га).</w:t>
      </w:r>
    </w:p>
    <w:p w:rsidR="00790001" w:rsidRPr="00EA1160" w:rsidRDefault="00790001" w:rsidP="00790001">
      <w:pPr>
        <w:pStyle w:val="af7"/>
        <w:contextualSpacing/>
      </w:pPr>
      <w:r w:rsidRPr="00EA1160">
        <w:t>Площадь п. Мусковит в современных границах сос</w:t>
      </w:r>
      <w:r>
        <w:t>тавляет 152,1 га. Территория за</w:t>
      </w:r>
      <w:r w:rsidRPr="00EA1160">
        <w:t xml:space="preserve">стройки занимает 40,0 га (26,3% всех земель). Значительная площадь приходится </w:t>
      </w:r>
      <w:r>
        <w:t>на ланд</w:t>
      </w:r>
      <w:r w:rsidRPr="00EA1160">
        <w:t>шафтно-рекреационную зону (109,6 га, или 72% поселков</w:t>
      </w:r>
      <w:r>
        <w:t>ых земель). Жилая застройка (ма</w:t>
      </w:r>
      <w:r w:rsidRPr="00EA1160">
        <w:t>лоэтажная индивидуальная усадебная и секционная, а также садоводства и пустующие участки) занимает 26,2 га, или 65,5% застроенной территории. Предприятия и учреждения обслуживания размещаются на 1,8 га, объекты инженерной</w:t>
      </w:r>
      <w:r>
        <w:t xml:space="preserve"> инфраструктуры – на 3,2 га, ре</w:t>
      </w:r>
      <w:r w:rsidRPr="00EA1160">
        <w:t xml:space="preserve">жимные объекты (пожарное депо) </w:t>
      </w:r>
      <w:r w:rsidRPr="00EA1160">
        <w:lastRenderedPageBreak/>
        <w:t>– на 0,9 га. Участок</w:t>
      </w:r>
      <w:r>
        <w:t xml:space="preserve"> площадью 7,9 га занимают недей</w:t>
      </w:r>
      <w:r w:rsidRPr="00EA1160">
        <w:t>ствующие производственные и коммунально-складские объекты. Зона спец</w:t>
      </w:r>
      <w:r>
        <w:t>иального назна</w:t>
      </w:r>
      <w:r w:rsidRPr="00EA1160">
        <w:t>чения размещается на 2,5 га.</w:t>
      </w:r>
    </w:p>
    <w:p w:rsidR="00790001" w:rsidRPr="00EA1160" w:rsidRDefault="00790001" w:rsidP="0007564B">
      <w:pPr>
        <w:pStyle w:val="af7"/>
        <w:ind w:firstLine="709"/>
        <w:contextualSpacing/>
      </w:pPr>
      <w:r w:rsidRPr="00EA1160">
        <w:t>В границы</w:t>
      </w:r>
      <w:r w:rsidR="0007564B">
        <w:t xml:space="preserve"> нежилого </w:t>
      </w:r>
      <w:r w:rsidRPr="00EA1160">
        <w:t>поселка</w:t>
      </w:r>
      <w:r w:rsidR="0007564B">
        <w:t xml:space="preserve"> </w:t>
      </w:r>
      <w:r w:rsidRPr="00EA1160">
        <w:t>Большой Северный входит 111,7 га территории,</w:t>
      </w:r>
      <w:r>
        <w:t xml:space="preserve"> </w:t>
      </w:r>
      <w:r w:rsidRPr="00EA1160">
        <w:t>относящейся к ландшафтно-рекреационной зоне.</w:t>
      </w:r>
    </w:p>
    <w:p w:rsidR="00790001" w:rsidRPr="00EA1160" w:rsidRDefault="0007564B" w:rsidP="0007564B">
      <w:pPr>
        <w:pStyle w:val="af7"/>
        <w:ind w:firstLine="709"/>
        <w:contextualSpacing/>
      </w:pPr>
      <w:r>
        <w:t>Вне границ населенных пунктов</w:t>
      </w:r>
      <w:r w:rsidR="00790001" w:rsidRPr="00EA1160">
        <w:t xml:space="preserve"> площадь земель Витимского городского поселения составляет 153 713,3 га, или 99,7%</w:t>
      </w:r>
      <w:r>
        <w:t xml:space="preserve"> всей территории поселения. В </w:t>
      </w:r>
      <w:r w:rsidR="00790001" w:rsidRPr="00EA1160">
        <w:t>подав</w:t>
      </w:r>
      <w:r>
        <w:t xml:space="preserve">ляющей части она представлена </w:t>
      </w:r>
      <w:r w:rsidR="00790001">
        <w:t>л</w:t>
      </w:r>
      <w:r w:rsidR="00435BF1">
        <w:t>андшафтно-</w:t>
      </w:r>
      <w:r w:rsidR="00790001" w:rsidRPr="00EA1160">
        <w:t xml:space="preserve">рекреационными природными территориями (главным образом, лесами). </w:t>
      </w:r>
    </w:p>
    <w:p w:rsidR="00790001" w:rsidRPr="00EA1160" w:rsidRDefault="00790001" w:rsidP="0007564B">
      <w:pPr>
        <w:pStyle w:val="af7"/>
        <w:ind w:firstLine="709"/>
        <w:contextualSpacing/>
      </w:pPr>
      <w:r w:rsidRPr="00EA1160">
        <w:t>Анализ современного использования территории Витимского городского поселения позволяет сделать вывод о его низкой эффективности, чт</w:t>
      </w:r>
      <w:r>
        <w:t xml:space="preserve">о </w:t>
      </w:r>
      <w:proofErr w:type="gramStart"/>
      <w:r>
        <w:t>обусловлено</w:t>
      </w:r>
      <w:proofErr w:type="gramEnd"/>
      <w:r>
        <w:t xml:space="preserve"> прежде всего ланд</w:t>
      </w:r>
      <w:r w:rsidRPr="00EA1160">
        <w:t xml:space="preserve">шафтными особенностями местности. Преобладающую часть площади поселения занимают ландшафтно-рекреационные территории (153 997,8 га, или 99,9%). На жилую застройку приходится 92,1 га, в основном это индивидуальные дома с усадьбами (61,5 га), присутствует также малоэтажная секционная застройка (8,7 га) и садоводства (17,4 га). </w:t>
      </w:r>
    </w:p>
    <w:p w:rsidR="00790001" w:rsidRPr="00EA1160" w:rsidRDefault="00790001" w:rsidP="000756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>Понятие "благоустройство территории городского поселения" включает в себя целый комплекс работ по содержанию автомобильных дорог, содержанию и развитию сетей освещения, работу по содержанию территорий поселения, по содержанию мест захоронения. Все эти виды работ осуществляются для создания условий, способствующих нормальной жизнедеятельности населения городского поселения.</w:t>
      </w:r>
    </w:p>
    <w:p w:rsidR="00790001" w:rsidRPr="00CD67DD" w:rsidRDefault="00790001" w:rsidP="00CD67DD">
      <w:pPr>
        <w:ind w:firstLine="709"/>
        <w:jc w:val="both"/>
        <w:rPr>
          <w:rFonts w:ascii="Arial" w:eastAsia="Calibri" w:hAnsi="Arial" w:cs="Arial"/>
        </w:rPr>
      </w:pPr>
      <w:r w:rsidRPr="0007564B">
        <w:rPr>
          <w:rFonts w:ascii="Arial" w:hAnsi="Arial" w:cs="Arial"/>
        </w:rPr>
        <w:t>1.</w:t>
      </w:r>
      <w:r w:rsidRPr="00EA1160">
        <w:rPr>
          <w:rFonts w:ascii="Arial" w:hAnsi="Arial" w:cs="Arial"/>
        </w:rPr>
        <w:t xml:space="preserve"> </w:t>
      </w:r>
      <w:proofErr w:type="gramStart"/>
      <w:r w:rsidRPr="00EA1160">
        <w:rPr>
          <w:rFonts w:ascii="Arial" w:hAnsi="Arial" w:cs="Arial"/>
        </w:rPr>
        <w:t xml:space="preserve">Содержание и развитие сетей освещения - </w:t>
      </w:r>
      <w:r w:rsidRPr="00EA1160">
        <w:rPr>
          <w:rFonts w:ascii="Arial" w:eastAsia="Calibri" w:hAnsi="Arial" w:cs="Arial"/>
        </w:rPr>
        <w:t>создать более комфортные и безопасные условия для проживания населения в Витимском городском поселении,</w:t>
      </w:r>
      <w:r w:rsidRPr="00EA1160">
        <w:rPr>
          <w:rFonts w:ascii="Arial" w:hAnsi="Arial" w:cs="Arial"/>
        </w:rPr>
        <w:t xml:space="preserve"> увеличить протяженность освещенных дорог общего пользования,</w:t>
      </w:r>
      <w:r w:rsidRPr="00EA1160">
        <w:rPr>
          <w:rFonts w:ascii="Arial" w:eastAsia="Calibri" w:hAnsi="Arial" w:cs="Arial"/>
        </w:rPr>
        <w:t xml:space="preserve"> сократить эксплуатационные расходы органов местного самоуправления поселения на обслуживание систем освещения,  в результате использования </w:t>
      </w:r>
      <w:proofErr w:type="spellStart"/>
      <w:r w:rsidRPr="00EA1160">
        <w:rPr>
          <w:rFonts w:ascii="Arial" w:eastAsia="Calibri" w:hAnsi="Arial" w:cs="Arial"/>
        </w:rPr>
        <w:t>энергоэкономичных</w:t>
      </w:r>
      <w:proofErr w:type="spellEnd"/>
      <w:r w:rsidRPr="00EA1160">
        <w:rPr>
          <w:rFonts w:ascii="Arial" w:eastAsia="Calibri" w:hAnsi="Arial" w:cs="Arial"/>
        </w:rPr>
        <w:t xml:space="preserve"> ламп даже при увеличении количества часов горения ламп в системах освещения до нормативных</w:t>
      </w:r>
      <w:r w:rsidRPr="00EA1160">
        <w:rPr>
          <w:rFonts w:ascii="Arial" w:hAnsi="Arial" w:cs="Arial"/>
        </w:rPr>
        <w:t xml:space="preserve">, </w:t>
      </w:r>
      <w:r w:rsidRPr="00EA1160">
        <w:rPr>
          <w:rFonts w:ascii="Arial" w:eastAsia="Calibri" w:hAnsi="Arial" w:cs="Arial"/>
        </w:rPr>
        <w:t xml:space="preserve"> повысить уровень безопасности дорожного движения в темное время</w:t>
      </w:r>
      <w:proofErr w:type="gramEnd"/>
      <w:r w:rsidRPr="00EA1160">
        <w:rPr>
          <w:rFonts w:ascii="Arial" w:eastAsia="Calibri" w:hAnsi="Arial" w:cs="Arial"/>
        </w:rPr>
        <w:t xml:space="preserve"> суток.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Основное мероприятие будет осуществляться по следующим направлениям: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 оплата за потребляемую в целях обеспечения уличного освещения электрическую энергию;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 содержание сетей уличного освещения;</w:t>
      </w:r>
    </w:p>
    <w:p w:rsidR="00790001" w:rsidRPr="00796E9B" w:rsidRDefault="0007564B" w:rsidP="0007564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строительство, реконструкция и капитальный ремонт сетей уличного освещения.</w:t>
      </w:r>
    </w:p>
    <w:p w:rsidR="00790001" w:rsidRPr="00796E9B" w:rsidRDefault="00790001" w:rsidP="00790001">
      <w:pPr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Реализация мероприятия позволит оптимизировать затраты на оплату уличного освещения.</w:t>
      </w:r>
    </w:p>
    <w:p w:rsidR="00790001" w:rsidRPr="0007564B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 xml:space="preserve">2. Устойчивое развитие городского поселения невозможно без хорошо развитой улично-дорожной сети. Общая площадь сети автомобильных дорог составляет 11,705 км, из них 4,237 км дорог с асфальтовым покрытием.  В области дорожного хозяйства Витимского городского поселения  можно выделить следующую проблему:  </w:t>
      </w:r>
    </w:p>
    <w:p w:rsidR="00790001" w:rsidRPr="0007564B" w:rsidRDefault="00790001" w:rsidP="007900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- содержание и уборка дорог проводятся не регулярно из-за отсутствия на территории поселения коммунальной техники.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3.</w:t>
      </w:r>
      <w:r w:rsidR="0007564B">
        <w:rPr>
          <w:rFonts w:ascii="Arial" w:hAnsi="Arial" w:cs="Arial"/>
        </w:rPr>
        <w:t xml:space="preserve">Содержание </w:t>
      </w:r>
      <w:r w:rsidRPr="0007564B">
        <w:rPr>
          <w:rFonts w:ascii="Arial" w:hAnsi="Arial" w:cs="Arial"/>
        </w:rPr>
        <w:t xml:space="preserve">мест захоронения - благоустроить и  улучшить внешний вид </w:t>
      </w:r>
      <w:r w:rsidR="0007564B">
        <w:rPr>
          <w:rFonts w:ascii="Arial" w:hAnsi="Arial" w:cs="Arial"/>
        </w:rPr>
        <w:t xml:space="preserve">территорий кладбищ поселения, </w:t>
      </w:r>
      <w:r w:rsidRPr="0007564B">
        <w:rPr>
          <w:rFonts w:ascii="Arial" w:hAnsi="Arial" w:cs="Arial"/>
        </w:rPr>
        <w:t>сократить  нарекания со стороны населения на качество содержания территорий, очистить территории кладбища от несанкционированных свалок.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Благоустройство кладбищ.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 xml:space="preserve">В каждом поселке существуют кладбища. В течение года и в период перед празднованием дня святой Пасхи родственниками умерших производится уборка территорий мест захоронения. Кучи мусора складируются на территории кладбищ, затрудняя подходы к могилам. Работы по вывозу мусора с территорий кладбищ на </w:t>
      </w:r>
      <w:r w:rsidRPr="0007564B">
        <w:rPr>
          <w:rFonts w:ascii="Arial" w:hAnsi="Arial" w:cs="Arial"/>
        </w:rPr>
        <w:lastRenderedPageBreak/>
        <w:t>полигон не осуществляются, благоустройство кладбищ производится частично, в связи</w:t>
      </w:r>
      <w:r w:rsidR="0007564B">
        <w:rPr>
          <w:rFonts w:ascii="Arial" w:hAnsi="Arial" w:cs="Arial"/>
        </w:rPr>
        <w:t xml:space="preserve"> с этим, имеется потребность в увеличении средств на </w:t>
      </w:r>
      <w:r w:rsidRPr="0007564B">
        <w:rPr>
          <w:rFonts w:ascii="Arial" w:hAnsi="Arial" w:cs="Arial"/>
        </w:rPr>
        <w:t>вышеуказанные работы.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4. Прочее благоустройство территории поселения - 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07564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7564B">
        <w:rPr>
          <w:sz w:val="24"/>
          <w:szCs w:val="24"/>
        </w:rPr>
        <w:t>Основной целью мероприятия является создать комфортные условия проживания населения на территории Витимского городского поселения, создание благоприятных санитарно-эпидемиологических факторов для проживания.</w:t>
      </w:r>
    </w:p>
    <w:p w:rsidR="00790001" w:rsidRPr="0007564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7564B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790001" w:rsidRPr="00796E9B" w:rsidRDefault="0007564B" w:rsidP="0007564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ремонт существующих спортивных площадок, скамеек;</w:t>
      </w:r>
    </w:p>
    <w:p w:rsidR="00790001" w:rsidRPr="00796E9B" w:rsidRDefault="0007564B" w:rsidP="0007564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уборка территории</w:t>
      </w:r>
      <w:r>
        <w:rPr>
          <w:rFonts w:ascii="Arial" w:hAnsi="Arial" w:cs="Arial"/>
        </w:rPr>
        <w:t xml:space="preserve"> населенных пунктов от мусора, </w:t>
      </w:r>
      <w:r w:rsidR="00790001" w:rsidRPr="00796E9B">
        <w:rPr>
          <w:rFonts w:ascii="Arial" w:hAnsi="Arial" w:cs="Arial"/>
        </w:rPr>
        <w:t>несанкционированных свалок.</w:t>
      </w:r>
    </w:p>
    <w:p w:rsidR="00790001" w:rsidRPr="00796E9B" w:rsidRDefault="00790001" w:rsidP="00790001">
      <w:pPr>
        <w:ind w:left="426"/>
        <w:jc w:val="both"/>
        <w:rPr>
          <w:rFonts w:ascii="Arial" w:hAnsi="Arial" w:cs="Arial"/>
        </w:rPr>
      </w:pPr>
    </w:p>
    <w:p w:rsidR="00790001" w:rsidRPr="00CD67DD" w:rsidRDefault="00790001" w:rsidP="0007564B">
      <w:pPr>
        <w:pStyle w:val="ConsPlusNormal"/>
        <w:spacing w:line="276" w:lineRule="auto"/>
        <w:ind w:firstLine="0"/>
        <w:jc w:val="center"/>
        <w:outlineLvl w:val="1"/>
        <w:rPr>
          <w:b/>
          <w:sz w:val="24"/>
          <w:szCs w:val="24"/>
        </w:rPr>
      </w:pPr>
      <w:r w:rsidRPr="00CD67DD">
        <w:rPr>
          <w:b/>
          <w:sz w:val="24"/>
          <w:szCs w:val="24"/>
        </w:rPr>
        <w:t>Раздел 2. Цели, задачи, сроки и этапы реализации муниципальной подпрограммы</w:t>
      </w:r>
    </w:p>
    <w:p w:rsidR="00790001" w:rsidRPr="00796E9B" w:rsidRDefault="00790001" w:rsidP="0007564B">
      <w:pPr>
        <w:pStyle w:val="ConsPlusNormal"/>
        <w:ind w:firstLine="0"/>
        <w:jc w:val="center"/>
        <w:rPr>
          <w:sz w:val="24"/>
          <w:szCs w:val="24"/>
        </w:rPr>
      </w:pPr>
      <w:r w:rsidRPr="00796E9B">
        <w:rPr>
          <w:sz w:val="24"/>
          <w:szCs w:val="24"/>
        </w:rPr>
        <w:t>Основными целями муниципальной подпрограммы являются: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-Повышение санитарного, эстетического, экологического уровня поселения;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-Обеспечение бесперебойной работы уличного освещения.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>Для достижения основных  целей  необходимо решить следующие задачи: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 xml:space="preserve"> -Комплексное решение проблем благоустройства,  улучшение санитарного и </w:t>
      </w:r>
      <w:proofErr w:type="gramStart"/>
      <w:r w:rsidRPr="00796E9B">
        <w:rPr>
          <w:sz w:val="24"/>
          <w:szCs w:val="24"/>
        </w:rPr>
        <w:t>эстетического вида</w:t>
      </w:r>
      <w:proofErr w:type="gramEnd"/>
      <w:r w:rsidRPr="00796E9B">
        <w:rPr>
          <w:sz w:val="24"/>
          <w:szCs w:val="24"/>
        </w:rPr>
        <w:t xml:space="preserve"> территории городского поселения.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Для решения вышеперечисленных проблем необходимо применение  программно-целевого метода  в развитии текущего благоустройства.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>Общий срок реализации муниципальной подпрограммы 20</w:t>
      </w:r>
      <w:r w:rsidR="00CD67DD">
        <w:rPr>
          <w:sz w:val="24"/>
          <w:szCs w:val="24"/>
        </w:rPr>
        <w:t>23-2028</w:t>
      </w:r>
      <w:r w:rsidRPr="00796E9B">
        <w:rPr>
          <w:sz w:val="24"/>
          <w:szCs w:val="24"/>
        </w:rPr>
        <w:t xml:space="preserve"> годы. Выделение отдельных этапов реализации муниципальной программы не предусматривается.</w:t>
      </w:r>
    </w:p>
    <w:p w:rsidR="00790001" w:rsidRPr="009F213A" w:rsidRDefault="00790001" w:rsidP="0079000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001" w:rsidRPr="00CD67DD" w:rsidRDefault="00790001" w:rsidP="00790001">
      <w:pPr>
        <w:pStyle w:val="ConsPlusNormal"/>
        <w:jc w:val="center"/>
        <w:outlineLvl w:val="1"/>
        <w:rPr>
          <w:b/>
          <w:sz w:val="24"/>
          <w:szCs w:val="24"/>
        </w:rPr>
      </w:pPr>
      <w:r w:rsidRPr="00CD67DD">
        <w:rPr>
          <w:b/>
          <w:sz w:val="24"/>
          <w:szCs w:val="24"/>
        </w:rPr>
        <w:t xml:space="preserve">Раздел 3. Обоснование выделения основных мероприятий муниципальной подпрограммы </w:t>
      </w:r>
    </w:p>
    <w:p w:rsidR="00790001" w:rsidRPr="00796E9B" w:rsidRDefault="00CD67DD" w:rsidP="0007564B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0001" w:rsidRPr="00796E9B">
        <w:rPr>
          <w:rFonts w:ascii="Arial" w:hAnsi="Arial" w:cs="Arial"/>
        </w:rPr>
        <w:t xml:space="preserve">Достижение целей муниципальной </w:t>
      </w:r>
      <w:r w:rsidR="0007564B">
        <w:rPr>
          <w:rFonts w:ascii="Arial" w:hAnsi="Arial" w:cs="Arial"/>
        </w:rPr>
        <w:t xml:space="preserve">подпрограммы и решение ее задач </w:t>
      </w:r>
      <w:r w:rsidR="00790001" w:rsidRPr="00796E9B">
        <w:rPr>
          <w:rFonts w:ascii="Arial" w:hAnsi="Arial" w:cs="Arial"/>
        </w:rPr>
        <w:t xml:space="preserve">осуществляется в рамках следующих мероприятий: 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1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Уличное освещение на территории Витимского г</w:t>
      </w:r>
      <w:r w:rsidR="00CD67DD">
        <w:rPr>
          <w:rFonts w:ascii="Arial" w:hAnsi="Arial" w:cs="Arial"/>
        </w:rPr>
        <w:t>ородского поселения на 2023</w:t>
      </w:r>
      <w:r>
        <w:rPr>
          <w:rFonts w:ascii="Arial" w:hAnsi="Arial" w:cs="Arial"/>
        </w:rPr>
        <w:t>-20</w:t>
      </w:r>
      <w:r w:rsidR="00CD67DD">
        <w:rPr>
          <w:rFonts w:ascii="Arial" w:hAnsi="Arial" w:cs="Arial"/>
        </w:rPr>
        <w:t>28</w:t>
      </w:r>
      <w:r w:rsidRPr="00796E9B">
        <w:rPr>
          <w:rFonts w:ascii="Arial" w:hAnsi="Arial" w:cs="Arial"/>
        </w:rPr>
        <w:t xml:space="preserve"> годы;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2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Содержание автомобильных дорог на территории Витимского г</w:t>
      </w:r>
      <w:r w:rsidR="00CD67DD">
        <w:rPr>
          <w:rFonts w:ascii="Arial" w:hAnsi="Arial" w:cs="Arial"/>
        </w:rPr>
        <w:t>ородского поселения на 2023-2028</w:t>
      </w:r>
      <w:r w:rsidRPr="00796E9B">
        <w:rPr>
          <w:rFonts w:ascii="Arial" w:hAnsi="Arial" w:cs="Arial"/>
        </w:rPr>
        <w:t xml:space="preserve"> годы;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3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>Организация и содержание мест захоронения территории Витимского городского пос</w:t>
      </w:r>
      <w:r w:rsidR="00CD67DD">
        <w:rPr>
          <w:rFonts w:ascii="Arial" w:hAnsi="Arial" w:cs="Arial"/>
        </w:rPr>
        <w:t>еления на 2023-2028</w:t>
      </w:r>
      <w:r w:rsidRPr="00796E9B">
        <w:rPr>
          <w:rFonts w:ascii="Arial" w:hAnsi="Arial" w:cs="Arial"/>
        </w:rPr>
        <w:t xml:space="preserve"> годы;</w:t>
      </w:r>
    </w:p>
    <w:p w:rsidR="00790001" w:rsidRPr="000F2FC9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4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Благоустройство территории населенных пунктов Витимского городского </w:t>
      </w:r>
      <w:r w:rsidR="00CD67DD">
        <w:rPr>
          <w:rFonts w:ascii="Arial" w:hAnsi="Arial" w:cs="Arial"/>
        </w:rPr>
        <w:t>поселения на 2023-2028</w:t>
      </w:r>
      <w:r w:rsidRPr="000F2FC9">
        <w:rPr>
          <w:rFonts w:ascii="Arial" w:hAnsi="Arial" w:cs="Arial"/>
        </w:rPr>
        <w:t xml:space="preserve"> годы.</w:t>
      </w:r>
    </w:p>
    <w:p w:rsidR="00790001" w:rsidRPr="000F2FC9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F2FC9">
        <w:rPr>
          <w:sz w:val="24"/>
          <w:szCs w:val="24"/>
        </w:rPr>
        <w:t>Обоснованность их выделения в муниципальной подпрограмме обусловлена использованием программно-целевого метода при ее формировании и определяется следующим фактором:</w:t>
      </w:r>
    </w:p>
    <w:p w:rsidR="00790001" w:rsidRPr="000F2FC9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F2FC9">
        <w:rPr>
          <w:sz w:val="24"/>
          <w:szCs w:val="24"/>
        </w:rPr>
        <w:t>-</w:t>
      </w:r>
      <w:r w:rsidR="00CD67DD">
        <w:rPr>
          <w:sz w:val="24"/>
          <w:szCs w:val="24"/>
        </w:rPr>
        <w:t xml:space="preserve"> </w:t>
      </w:r>
      <w:r w:rsidRPr="000F2FC9">
        <w:rPr>
          <w:sz w:val="24"/>
          <w:szCs w:val="24"/>
        </w:rPr>
        <w:t>комплексным характером решаемой проблемы, что обусловлено, с одной стороны, сложной структурой комплекса, объединяющего в единую систему отдельные виды благоустройства,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населения.</w:t>
      </w:r>
    </w:p>
    <w:p w:rsidR="00790001" w:rsidRPr="00B43BE1" w:rsidRDefault="00790001" w:rsidP="007900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90001" w:rsidRPr="00B72AD4" w:rsidRDefault="00790001" w:rsidP="00790001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r w:rsidRPr="00B72AD4">
        <w:rPr>
          <w:b/>
          <w:sz w:val="24"/>
          <w:szCs w:val="24"/>
        </w:rPr>
        <w:t>Раздел 4. Информация по ресурсному обеспечению муниципальной подпрограммы</w:t>
      </w:r>
    </w:p>
    <w:p w:rsidR="00790001" w:rsidRPr="000F2FC9" w:rsidRDefault="00790001" w:rsidP="0079000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0F2FC9">
        <w:rPr>
          <w:sz w:val="24"/>
          <w:szCs w:val="24"/>
        </w:rPr>
        <w:t xml:space="preserve">При реализации муниципальной подпрограммы предполагается привлечение </w:t>
      </w:r>
      <w:r w:rsidRPr="000F2FC9">
        <w:rPr>
          <w:sz w:val="24"/>
          <w:szCs w:val="24"/>
        </w:rPr>
        <w:lastRenderedPageBreak/>
        <w:t xml:space="preserve">финансирования из федерального, областного и бюджетов и внебюджетных источников. </w:t>
      </w:r>
      <w:proofErr w:type="gramEnd"/>
    </w:p>
    <w:p w:rsidR="00790001" w:rsidRPr="00C6027E" w:rsidRDefault="00790001" w:rsidP="00790001">
      <w:pPr>
        <w:pStyle w:val="af7"/>
      </w:pPr>
      <w:r w:rsidRPr="000F2FC9">
        <w:t>Общий объем финансирования из бюджета Витимского городского поселения муниципальной подпрограмм</w:t>
      </w:r>
      <w:r w:rsidR="00B72AD4">
        <w:t>ы на 2023-2028</w:t>
      </w:r>
      <w:r w:rsidR="0007564B">
        <w:t xml:space="preserve"> годы составляет </w:t>
      </w:r>
      <w:r w:rsidR="00693AD1" w:rsidRPr="00C6027E">
        <w:t>506</w:t>
      </w:r>
      <w:r w:rsidRPr="00C6027E">
        <w:t>0</w:t>
      </w:r>
      <w:r w:rsidR="0007564B" w:rsidRPr="00C6027E">
        <w:t>,0</w:t>
      </w:r>
      <w:r w:rsidRPr="00C6027E">
        <w:t>тыс. рублей, в том числе по годам:</w:t>
      </w:r>
    </w:p>
    <w:p w:rsidR="00790001" w:rsidRPr="00C6027E" w:rsidRDefault="00B72AD4" w:rsidP="00790001">
      <w:pPr>
        <w:pStyle w:val="af7"/>
      </w:pPr>
      <w:r w:rsidRPr="00C6027E">
        <w:t>2023</w:t>
      </w:r>
      <w:r w:rsidR="00790001" w:rsidRPr="00C6027E">
        <w:t xml:space="preserve"> год – </w:t>
      </w:r>
      <w:r w:rsidR="000E57CD" w:rsidRPr="00C6027E">
        <w:t>101</w:t>
      </w:r>
      <w:r w:rsidR="00790001" w:rsidRPr="00C6027E">
        <w:t>0,0 тыс. рублей;</w:t>
      </w:r>
    </w:p>
    <w:p w:rsidR="00790001" w:rsidRPr="00C6027E" w:rsidRDefault="00B72AD4" w:rsidP="00790001">
      <w:pPr>
        <w:pStyle w:val="af7"/>
      </w:pPr>
      <w:r w:rsidRPr="00C6027E">
        <w:t>2024</w:t>
      </w:r>
      <w:r w:rsidR="000E57CD" w:rsidRPr="00C6027E">
        <w:t xml:space="preserve"> год – 9</w:t>
      </w:r>
      <w:r w:rsidR="00790001" w:rsidRPr="00C6027E">
        <w:t>90,0 тыс. рублей;</w:t>
      </w:r>
    </w:p>
    <w:p w:rsidR="00790001" w:rsidRPr="00C6027E" w:rsidRDefault="00B72AD4" w:rsidP="00790001">
      <w:pPr>
        <w:pStyle w:val="af7"/>
      </w:pPr>
      <w:r w:rsidRPr="00C6027E">
        <w:t>2025</w:t>
      </w:r>
      <w:r w:rsidR="000E57CD" w:rsidRPr="00C6027E">
        <w:t xml:space="preserve"> год – 9</w:t>
      </w:r>
      <w:r w:rsidR="00790001" w:rsidRPr="00C6027E">
        <w:t>90,0тыс. рублей;</w:t>
      </w:r>
    </w:p>
    <w:p w:rsidR="00790001" w:rsidRPr="00C6027E" w:rsidRDefault="00B72AD4" w:rsidP="00790001">
      <w:pPr>
        <w:pStyle w:val="af7"/>
      </w:pPr>
      <w:r w:rsidRPr="00C6027E">
        <w:t>2026</w:t>
      </w:r>
      <w:r w:rsidR="00790001" w:rsidRPr="00C6027E">
        <w:t xml:space="preserve"> год – 690,0тыс. рублей;</w:t>
      </w:r>
    </w:p>
    <w:p w:rsidR="00790001" w:rsidRPr="00C6027E" w:rsidRDefault="00B72AD4" w:rsidP="00790001">
      <w:pPr>
        <w:pStyle w:val="af7"/>
      </w:pPr>
      <w:r w:rsidRPr="00C6027E">
        <w:t>2027</w:t>
      </w:r>
      <w:r w:rsidR="00790001" w:rsidRPr="00C6027E">
        <w:t xml:space="preserve"> год – 690,0тыс. рублей;</w:t>
      </w:r>
    </w:p>
    <w:p w:rsidR="00790001" w:rsidRPr="00C6027E" w:rsidRDefault="00B72AD4" w:rsidP="00790001">
      <w:pPr>
        <w:pStyle w:val="af7"/>
      </w:pPr>
      <w:r w:rsidRPr="00C6027E">
        <w:t>2028</w:t>
      </w:r>
      <w:r w:rsidR="00790001" w:rsidRPr="00C6027E">
        <w:t xml:space="preserve"> год – 690,0тыс. рублей</w:t>
      </w:r>
    </w:p>
    <w:p w:rsidR="00790001" w:rsidRPr="000F2FC9" w:rsidRDefault="00790001" w:rsidP="00790001">
      <w:pPr>
        <w:pStyle w:val="af7"/>
        <w:ind w:firstLine="567"/>
      </w:pPr>
      <w:r w:rsidRPr="000F2FC9">
        <w:t>Ресурсное обеспечение реализации подпрограммы за счет всех источников финансирования, планируемое с учетом ситуации в финансово-бюджетной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</w:t>
      </w:r>
      <w:proofErr w:type="gramStart"/>
      <w:r w:rsidRPr="000F2FC9">
        <w:t>дств пр</w:t>
      </w:r>
      <w:proofErr w:type="gramEnd"/>
      <w:r w:rsidRPr="000F2FC9">
        <w:t>и эффективном взаимодействии всех участников подпрограммы, подлежит ежегодному уточнению в рамках бюджетного цикла.</w:t>
      </w:r>
    </w:p>
    <w:p w:rsidR="00790001" w:rsidRPr="000F2FC9" w:rsidRDefault="00790001" w:rsidP="00790001">
      <w:pPr>
        <w:ind w:firstLine="567"/>
        <w:jc w:val="both"/>
        <w:rPr>
          <w:rFonts w:ascii="Arial" w:hAnsi="Arial" w:cs="Arial"/>
        </w:rPr>
      </w:pPr>
      <w:r w:rsidRPr="000F2FC9">
        <w:rPr>
          <w:rFonts w:ascii="Arial" w:hAnsi="Arial" w:cs="Arial"/>
        </w:rPr>
        <w:t>Ресурсное обеспечение реализации муниципа</w:t>
      </w:r>
      <w:r w:rsidR="0007564B">
        <w:rPr>
          <w:rFonts w:ascii="Arial" w:hAnsi="Arial" w:cs="Arial"/>
        </w:rPr>
        <w:t xml:space="preserve">льной подпрограммы </w:t>
      </w:r>
      <w:r w:rsidR="00B72AD4">
        <w:rPr>
          <w:rFonts w:ascii="Arial" w:hAnsi="Arial" w:cs="Arial"/>
        </w:rPr>
        <w:t>на 2023-2028</w:t>
      </w:r>
      <w:r w:rsidRPr="000F2FC9">
        <w:rPr>
          <w:rFonts w:ascii="Arial" w:hAnsi="Arial" w:cs="Arial"/>
        </w:rPr>
        <w:t xml:space="preserve"> годы носит прогнозный характер, и подлежат уточнению в соответствии с решением Думы Витимского городского поселения. </w:t>
      </w:r>
    </w:p>
    <w:p w:rsidR="00790001" w:rsidRPr="000F2FC9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2FC9">
        <w:rPr>
          <w:rFonts w:ascii="Arial" w:hAnsi="Arial" w:cs="Arial"/>
        </w:rPr>
        <w:t>Предоставление и расходование средств бюджета Витимского городского поселения осуществляется в объемах, определенных Решением Думы Витимского городского поселения о бюджете поселения на очередной финансовый год и на плановый период.</w:t>
      </w:r>
    </w:p>
    <w:p w:rsidR="00790001" w:rsidRPr="009F213A" w:rsidRDefault="00790001" w:rsidP="00790001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  <w:sectPr w:rsidR="00790001" w:rsidRPr="009F213A" w:rsidSect="00BA57B8">
          <w:footerReference w:type="default" r:id="rId9"/>
          <w:pgSz w:w="11907" w:h="16840"/>
          <w:pgMar w:top="1134" w:right="851" w:bottom="680" w:left="1276" w:header="907" w:footer="454" w:gutter="0"/>
          <w:cols w:space="720"/>
          <w:titlePg/>
          <w:docGrid w:linePitch="326"/>
        </w:sectPr>
      </w:pPr>
    </w:p>
    <w:p w:rsidR="00790001" w:rsidRPr="009F213A" w:rsidRDefault="00790001" w:rsidP="00790001">
      <w:pPr>
        <w:widowControl w:val="0"/>
        <w:autoSpaceDE w:val="0"/>
        <w:autoSpaceDN w:val="0"/>
        <w:adjustRightInd w:val="0"/>
      </w:pPr>
    </w:p>
    <w:p w:rsidR="00790001" w:rsidRPr="000F2FC9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2FC9">
        <w:rPr>
          <w:rFonts w:ascii="Arial" w:hAnsi="Arial" w:cs="Arial"/>
        </w:rPr>
        <w:t xml:space="preserve">Расходы </w:t>
      </w:r>
    </w:p>
    <w:p w:rsidR="00790001" w:rsidRPr="000F2FC9" w:rsidRDefault="00790001" w:rsidP="00790001">
      <w:pPr>
        <w:widowControl w:val="0"/>
        <w:autoSpaceDE w:val="0"/>
        <w:autoSpaceDN w:val="0"/>
        <w:adjustRightInd w:val="0"/>
        <w:ind w:right="429"/>
        <w:jc w:val="center"/>
        <w:rPr>
          <w:rFonts w:ascii="Arial" w:hAnsi="Arial" w:cs="Arial"/>
        </w:rPr>
      </w:pPr>
      <w:r w:rsidRPr="000F2FC9">
        <w:rPr>
          <w:rFonts w:ascii="Arial" w:hAnsi="Arial" w:cs="Arial"/>
        </w:rPr>
        <w:t xml:space="preserve">областного бюджета, федерального бюджета, бюджета поселения и внебюджетных источников на реализацию муниципальной </w:t>
      </w:r>
      <w:r>
        <w:rPr>
          <w:rFonts w:ascii="Arial" w:hAnsi="Arial" w:cs="Arial"/>
        </w:rPr>
        <w:t>под</w:t>
      </w:r>
      <w:r w:rsidRPr="000F2FC9">
        <w:rPr>
          <w:rFonts w:ascii="Arial" w:hAnsi="Arial" w:cs="Arial"/>
        </w:rPr>
        <w:t xml:space="preserve">программы </w:t>
      </w:r>
    </w:p>
    <w:p w:rsidR="00790001" w:rsidRPr="009F213A" w:rsidRDefault="00790001" w:rsidP="00790001">
      <w:pPr>
        <w:widowControl w:val="0"/>
        <w:autoSpaceDE w:val="0"/>
        <w:autoSpaceDN w:val="0"/>
        <w:adjustRightInd w:val="0"/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3761"/>
        <w:gridCol w:w="2977"/>
        <w:gridCol w:w="1137"/>
        <w:gridCol w:w="990"/>
        <w:gridCol w:w="852"/>
        <w:gridCol w:w="993"/>
        <w:gridCol w:w="990"/>
        <w:gridCol w:w="849"/>
        <w:gridCol w:w="1125"/>
      </w:tblGrid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 программы, подпрограммы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97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2263" w:type="pct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Оценка расходов (тыс. руб.), годы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323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278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324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323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277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итого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3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27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Витимского городского поселения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101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278" w:type="pct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506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367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4140,0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78" w:type="pct"/>
          </w:tcPr>
          <w:p w:rsidR="00790001" w:rsidRPr="00C6027E" w:rsidRDefault="00693AD1" w:rsidP="00693AD1">
            <w:pPr>
              <w:ind w:right="-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4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</w:p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на территории Витимского городского поселения </w:t>
            </w:r>
          </w:p>
          <w:p w:rsidR="00790001" w:rsidRPr="0007564B" w:rsidRDefault="00343895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139"/>
        </w:trPr>
        <w:tc>
          <w:tcPr>
            <w:tcW w:w="539" w:type="pct"/>
            <w:vMerge w:val="restart"/>
            <w:vAlign w:val="center"/>
          </w:tcPr>
          <w:p w:rsidR="00790001" w:rsidRPr="0007564B" w:rsidRDefault="00790001" w:rsidP="0007564B">
            <w:pPr>
              <w:ind w:lef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</w:tc>
        <w:tc>
          <w:tcPr>
            <w:tcW w:w="1227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</w:p>
          <w:p w:rsidR="00790001" w:rsidRPr="0007564B" w:rsidRDefault="00343895" w:rsidP="0007564B">
            <w:pPr>
              <w:ind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67" w:type="pct"/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15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67" w:type="pct"/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30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областной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54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18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 мест захоронения на территории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278" w:type="pct"/>
          </w:tcPr>
          <w:p w:rsidR="00790001" w:rsidRPr="00C6027E" w:rsidRDefault="00693AD1" w:rsidP="0007564B">
            <w:pPr>
              <w:ind w:right="-10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3" w:type="pct"/>
            <w:vAlign w:val="center"/>
          </w:tcPr>
          <w:p w:rsidR="00790001" w:rsidRPr="00C6027E" w:rsidRDefault="00693AD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78" w:type="pct"/>
            <w:vAlign w:val="center"/>
          </w:tcPr>
          <w:p w:rsidR="00790001" w:rsidRPr="00C6027E" w:rsidRDefault="00693AD1" w:rsidP="00693AD1">
            <w:pPr>
              <w:pStyle w:val="ConsPlusCell"/>
              <w:spacing w:line="276" w:lineRule="auto"/>
              <w:ind w:right="-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693AD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90001" w:rsidRPr="0007564B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790001" w:rsidRPr="0007564B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7564B">
        <w:rPr>
          <w:rFonts w:ascii="Arial" w:hAnsi="Arial" w:cs="Arial"/>
        </w:rPr>
        <w:lastRenderedPageBreak/>
        <w:t>Расходы бюджета поселения на реализацию муниципальной подпрограммы</w:t>
      </w:r>
    </w:p>
    <w:p w:rsidR="00790001" w:rsidRPr="0007564B" w:rsidRDefault="00790001" w:rsidP="00790001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91" w:type="dxa"/>
        <w:tblLayout w:type="fixed"/>
        <w:tblLook w:val="00A0" w:firstRow="1" w:lastRow="0" w:firstColumn="1" w:lastColumn="0" w:noHBand="0" w:noVBand="0"/>
      </w:tblPr>
      <w:tblGrid>
        <w:gridCol w:w="1293"/>
        <w:gridCol w:w="3969"/>
        <w:gridCol w:w="2552"/>
        <w:gridCol w:w="1134"/>
        <w:gridCol w:w="1134"/>
        <w:gridCol w:w="992"/>
        <w:gridCol w:w="992"/>
        <w:gridCol w:w="992"/>
        <w:gridCol w:w="993"/>
        <w:gridCol w:w="1134"/>
      </w:tblGrid>
      <w:tr w:rsidR="00790001" w:rsidRPr="0007564B" w:rsidTr="009147CD">
        <w:trPr>
          <w:trHeight w:val="768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исполнитель, участники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 том числе по годам реализации муниципальной подпрограммы</w:t>
            </w:r>
          </w:p>
        </w:tc>
      </w:tr>
      <w:tr w:rsidR="00790001" w:rsidRPr="0007564B" w:rsidTr="009147CD">
        <w:trPr>
          <w:trHeight w:val="35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территории населенных пунктов Витимско</w:t>
            </w:r>
            <w:r w:rsidR="0048116E">
              <w:rPr>
                <w:rFonts w:ascii="Courier New" w:hAnsi="Courier New" w:cs="Courier New"/>
                <w:b/>
                <w:sz w:val="22"/>
                <w:szCs w:val="22"/>
              </w:rPr>
              <w:t>го городского поселения» на 2023-2028</w:t>
            </w: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1010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693A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990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506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94725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5" w:rsidRPr="0007564B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5" w:rsidRPr="0007564B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25" w:rsidRPr="0007564B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693AD1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E94725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693AD1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416</w:t>
            </w:r>
            <w:r w:rsidR="00E94725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E94725" w:rsidP="00E947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 - Народные инициативы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на территории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(оказание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</w:t>
            </w: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07564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содержание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мест захоронения на 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территории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14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9147CD" w:rsidRPr="00C6027E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9147CD" w:rsidRPr="0007564B" w:rsidTr="009147CD">
        <w:trPr>
          <w:trHeight w:val="65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CD" w:rsidRPr="0007564B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790001" w:rsidRPr="0007564B" w:rsidTr="0007564B">
        <w:trPr>
          <w:trHeight w:val="65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 - Народные инициативы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790001" w:rsidRPr="0007564B" w:rsidTr="0007564B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8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147CD" w:rsidRPr="0007564B" w:rsidTr="0007564B">
        <w:trPr>
          <w:trHeight w:val="28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90001" w:rsidRPr="0007564B" w:rsidTr="0007564B">
        <w:trPr>
          <w:trHeight w:val="714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 - Народные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</w:tbl>
    <w:p w:rsidR="00790001" w:rsidRPr="0018435D" w:rsidRDefault="00790001" w:rsidP="00790001">
      <w:pPr>
        <w:jc w:val="right"/>
      </w:pPr>
    </w:p>
    <w:p w:rsidR="00790001" w:rsidRDefault="00790001" w:rsidP="00790001">
      <w:pPr>
        <w:jc w:val="right"/>
        <w:sectPr w:rsidR="00790001" w:rsidSect="00696FCD">
          <w:footerReference w:type="even" r:id="rId10"/>
          <w:footerReference w:type="default" r:id="rId11"/>
          <w:pgSz w:w="16838" w:h="11906" w:orient="landscape"/>
          <w:pgMar w:top="748" w:right="539" w:bottom="1701" w:left="709" w:header="709" w:footer="567" w:gutter="0"/>
          <w:pgNumType w:start="0"/>
          <w:cols w:space="708"/>
          <w:titlePg/>
          <w:docGrid w:linePitch="360"/>
        </w:sect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 «Социально-экономическое развитие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 Витимского го</w:t>
      </w:r>
      <w:r w:rsidR="00B72AD4" w:rsidRPr="00C6027E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07564B" w:rsidRPr="00C6027E" w:rsidRDefault="0007564B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CA4643" w:rsidRDefault="00790001" w:rsidP="00075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«Организация досуга и обеспечение жителей Витимского городского поселения</w:t>
      </w:r>
      <w:r w:rsidR="0007564B" w:rsidRPr="00C6027E">
        <w:rPr>
          <w:rFonts w:ascii="Arial" w:hAnsi="Arial" w:cs="Arial"/>
          <w:b/>
          <w:sz w:val="30"/>
          <w:szCs w:val="30"/>
        </w:rPr>
        <w:t xml:space="preserve"> </w:t>
      </w:r>
      <w:r w:rsidR="0007564B" w:rsidRPr="002170A5">
        <w:rPr>
          <w:rFonts w:ascii="Arial" w:hAnsi="Arial" w:cs="Arial"/>
          <w:b/>
          <w:sz w:val="30"/>
          <w:szCs w:val="30"/>
        </w:rPr>
        <w:t xml:space="preserve">услугами </w:t>
      </w:r>
      <w:r w:rsidR="00B72AD4" w:rsidRPr="002170A5">
        <w:rPr>
          <w:rFonts w:ascii="Arial" w:hAnsi="Arial" w:cs="Arial"/>
          <w:b/>
          <w:sz w:val="30"/>
          <w:szCs w:val="30"/>
        </w:rPr>
        <w:t>культуры</w:t>
      </w:r>
      <w:r w:rsidR="002170A5" w:rsidRPr="002170A5">
        <w:rPr>
          <w:rFonts w:ascii="Arial" w:hAnsi="Arial" w:cs="Arial"/>
          <w:b/>
          <w:sz w:val="30"/>
          <w:szCs w:val="30"/>
        </w:rPr>
        <w:t>,</w:t>
      </w:r>
      <w:r w:rsidR="00B72AD4" w:rsidRPr="002170A5">
        <w:rPr>
          <w:rFonts w:ascii="Arial" w:hAnsi="Arial" w:cs="Arial"/>
          <w:b/>
          <w:sz w:val="30"/>
          <w:szCs w:val="30"/>
        </w:rPr>
        <w:t xml:space="preserve"> </w:t>
      </w:r>
      <w:r w:rsidR="002170A5" w:rsidRPr="002170A5">
        <w:rPr>
          <w:rFonts w:ascii="Arial" w:hAnsi="Arial" w:cs="Arial"/>
          <w:b/>
          <w:sz w:val="30"/>
          <w:szCs w:val="30"/>
        </w:rPr>
        <w:t xml:space="preserve">укрепление традиционных  российских духовно-нравственных ценностей </w:t>
      </w:r>
      <w:r w:rsidR="00B72AD4" w:rsidRPr="002170A5">
        <w:rPr>
          <w:rFonts w:ascii="Arial" w:hAnsi="Arial" w:cs="Arial"/>
          <w:b/>
          <w:sz w:val="30"/>
          <w:szCs w:val="30"/>
        </w:rPr>
        <w:t>на 2023-2028</w:t>
      </w:r>
      <w:r w:rsidRPr="002170A5">
        <w:rPr>
          <w:rFonts w:ascii="Arial" w:hAnsi="Arial" w:cs="Arial"/>
          <w:b/>
          <w:sz w:val="30"/>
          <w:szCs w:val="30"/>
        </w:rPr>
        <w:t xml:space="preserve"> годы</w:t>
      </w:r>
      <w:r w:rsidR="00CA4643">
        <w:rPr>
          <w:rFonts w:ascii="Arial" w:hAnsi="Arial" w:cs="Arial"/>
          <w:b/>
          <w:sz w:val="30"/>
          <w:szCs w:val="30"/>
        </w:rPr>
        <w:t>»</w:t>
      </w:r>
    </w:p>
    <w:p w:rsidR="00790001" w:rsidRPr="00C6027E" w:rsidRDefault="00790001" w:rsidP="00075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170A5">
        <w:rPr>
          <w:rFonts w:ascii="Arial" w:hAnsi="Arial" w:cs="Arial"/>
          <w:b/>
          <w:sz w:val="30"/>
          <w:szCs w:val="30"/>
        </w:rPr>
        <w:t xml:space="preserve"> муниципальной программы </w:t>
      </w:r>
      <w:r w:rsidRPr="00C6027E">
        <w:rPr>
          <w:rFonts w:ascii="Arial" w:hAnsi="Arial" w:cs="Arial"/>
          <w:b/>
          <w:sz w:val="30"/>
          <w:szCs w:val="30"/>
        </w:rPr>
        <w:t>«Социально-экономическое развитие Витимско</w:t>
      </w:r>
      <w:r w:rsidR="00B72AD4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Со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>циально-экономическое развитие Витимского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 на 2023-2028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Витимского городского посе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>ления услугами  культуры</w:t>
            </w:r>
            <w:r w:rsidR="00CA464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4643" w:rsidRPr="00A769EF">
              <w:rPr>
                <w:rFonts w:ascii="Courier New" w:hAnsi="Courier New" w:cs="Courier New"/>
                <w:sz w:val="22"/>
                <w:szCs w:val="22"/>
              </w:rPr>
              <w:t xml:space="preserve">укрепление традиционных  российских духовно-нравственных ценностей 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  (Далее – Подпрограмма 5)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селения (далее – Администрация 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>поселения)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Участники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>поселения), МКУК РКДЦ «Победа»</w:t>
            </w:r>
            <w:r w:rsidR="007C0E91">
              <w:rPr>
                <w:rFonts w:ascii="Courier New" w:hAnsi="Courier New" w:cs="Courier New"/>
                <w:sz w:val="22"/>
                <w:szCs w:val="22"/>
              </w:rPr>
              <w:t>, Витимская СОШ, Мусковитская СОШ, библиотеки</w:t>
            </w:r>
          </w:p>
        </w:tc>
      </w:tr>
      <w:tr w:rsidR="00790001" w:rsidRPr="00853C48" w:rsidTr="00B71793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Цель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CA4643" w:rsidP="00CA4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5564">
              <w:rPr>
                <w:rFonts w:ascii="Courier New" w:hAnsi="Courier New" w:cs="Courier New"/>
                <w:sz w:val="22"/>
                <w:szCs w:val="22"/>
              </w:rPr>
              <w:t>Создание условий 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для повы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шения качества жизни граждан в культурной жизни 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Витимского городского поселения 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Задачи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07564B" w:rsidP="0007564B">
            <w:pPr>
              <w:pStyle w:val="27"/>
              <w:tabs>
                <w:tab w:val="left" w:pos="343"/>
              </w:tabs>
              <w:spacing w:after="0" w:line="240" w:lineRule="auto"/>
              <w:ind w:left="0" w:firstLine="35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90001" w:rsidRPr="0007564B">
              <w:rPr>
                <w:rFonts w:ascii="Courier New" w:hAnsi="Courier New" w:cs="Courier New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поселения.</w:t>
            </w:r>
          </w:p>
          <w:p w:rsidR="00790001" w:rsidRDefault="0007564B" w:rsidP="0007564B">
            <w:pPr>
              <w:pStyle w:val="27"/>
              <w:tabs>
                <w:tab w:val="left" w:pos="343"/>
              </w:tabs>
              <w:spacing w:after="0" w:line="240" w:lineRule="auto"/>
              <w:ind w:left="0" w:firstLine="35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790001" w:rsidRPr="0007564B">
              <w:rPr>
                <w:rFonts w:ascii="Courier New" w:hAnsi="Courier New" w:cs="Courier New"/>
              </w:rPr>
              <w:t>Поддержание жизненной активности граждан пожилого возраста, улучшение их социального положения и организация досуга</w:t>
            </w:r>
            <w:r w:rsidR="00CA4643">
              <w:rPr>
                <w:rFonts w:ascii="Courier New" w:hAnsi="Courier New" w:cs="Courier New"/>
              </w:rPr>
              <w:t>.</w:t>
            </w:r>
          </w:p>
          <w:p w:rsidR="00CA4643" w:rsidRPr="007C0E91" w:rsidRDefault="00CA4643" w:rsidP="007C0E91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3.</w:t>
            </w:r>
            <w:r w:rsidRPr="00015564">
              <w:rPr>
                <w:rFonts w:ascii="Courier New" w:hAnsi="Courier New" w:cs="Courier New"/>
                <w:sz w:val="22"/>
                <w:szCs w:val="22"/>
              </w:rPr>
              <w:t>Защита традиционных российских духовно-нравственных ценностей, культуры и исторической памяти.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B72AD4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2023 - 2028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07564B" w:rsidP="0007564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праздников, 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  <w:r w:rsidR="007C0E9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="00F940B6">
              <w:rPr>
                <w:rFonts w:ascii="Courier New" w:hAnsi="Courier New" w:cs="Courier New"/>
                <w:sz w:val="22"/>
                <w:szCs w:val="22"/>
              </w:rPr>
              <w:t>тематические</w:t>
            </w:r>
            <w:proofErr w:type="gramEnd"/>
            <w:r w:rsidR="00F94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C0E91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7C0E91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7C0E91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BD5EDA" w:rsidRPr="007C0E91">
              <w:rPr>
                <w:rFonts w:ascii="Courier New" w:hAnsi="Courier New" w:cs="Courier New"/>
                <w:sz w:val="22"/>
                <w:szCs w:val="22"/>
              </w:rPr>
              <w:t>1007,0</w:t>
            </w:r>
            <w:r w:rsidRPr="007C0E91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790001" w:rsidRPr="007C0E91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BD5EDA" w:rsidRPr="007C0E91">
              <w:rPr>
                <w:rFonts w:ascii="Courier New" w:hAnsi="Courier New" w:cs="Courier New"/>
                <w:sz w:val="22"/>
                <w:szCs w:val="22"/>
              </w:rPr>
              <w:t>207,0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90001" w:rsidRPr="00853C48" w:rsidTr="00B71793">
        <w:trPr>
          <w:trHeight w:val="68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D2158D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Pr="005609FB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результаты реализации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C0E91" w:rsidP="007C0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Создание благоприятных условий для творческой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населения поселения; развитие эс</w:t>
            </w:r>
            <w:r>
              <w:rPr>
                <w:rFonts w:ascii="Courier New" w:hAnsi="Courier New" w:cs="Courier New"/>
                <w:sz w:val="22"/>
                <w:szCs w:val="22"/>
              </w:rPr>
              <w:t>тетического воспитания молодежи,</w:t>
            </w:r>
            <w:r w:rsidRPr="00282585">
              <w:rPr>
                <w:rFonts w:ascii="Courier New" w:hAnsi="Courier New" w:cs="Courier New"/>
                <w:sz w:val="22"/>
                <w:szCs w:val="22"/>
              </w:rPr>
              <w:t xml:space="preserve">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      </w:r>
          </w:p>
        </w:tc>
      </w:tr>
    </w:tbl>
    <w:p w:rsidR="00790001" w:rsidRDefault="00790001" w:rsidP="00790001"/>
    <w:p w:rsidR="00790001" w:rsidRPr="0007564B" w:rsidRDefault="0007564B" w:rsidP="0007564B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B72AD4">
        <w:rPr>
          <w:rFonts w:ascii="Arial" w:hAnsi="Arial" w:cs="Arial"/>
          <w:b/>
          <w:bCs/>
          <w:sz w:val="24"/>
          <w:szCs w:val="24"/>
        </w:rPr>
        <w:t>1.</w:t>
      </w:r>
      <w:r w:rsidR="00790001" w:rsidRPr="00B72AD4">
        <w:rPr>
          <w:rFonts w:ascii="Arial" w:hAnsi="Arial" w:cs="Arial"/>
          <w:b/>
          <w:bCs/>
          <w:sz w:val="24"/>
          <w:szCs w:val="24"/>
        </w:rPr>
        <w:t>Содержание проблемы и обоснование ее решения программно-целевым методом</w:t>
      </w:r>
      <w:r w:rsidR="00790001" w:rsidRPr="0007564B">
        <w:rPr>
          <w:rFonts w:ascii="Arial" w:hAnsi="Arial" w:cs="Arial"/>
          <w:bCs/>
          <w:sz w:val="24"/>
          <w:szCs w:val="24"/>
        </w:rPr>
        <w:t>.</w:t>
      </w:r>
    </w:p>
    <w:p w:rsidR="00790001" w:rsidRPr="005609FB" w:rsidRDefault="00790001" w:rsidP="00790001">
      <w:pPr>
        <w:pStyle w:val="27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90001" w:rsidRPr="005609FB" w:rsidRDefault="00790001" w:rsidP="00E93382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</w:t>
      </w:r>
      <w:proofErr w:type="gramStart"/>
      <w:r w:rsidRPr="005609FB">
        <w:rPr>
          <w:rFonts w:ascii="Arial" w:hAnsi="Arial" w:cs="Arial"/>
        </w:rPr>
        <w:t xml:space="preserve">В связи с этим разработанная подпрограмма предусматривает активное вовлечение жителей Витимского городского поселения в культурно – досуговую </w:t>
      </w:r>
      <w:r w:rsidR="007C0E91">
        <w:rPr>
          <w:rFonts w:ascii="Arial" w:hAnsi="Arial" w:cs="Arial"/>
        </w:rPr>
        <w:t>и просветительскую деятельность</w:t>
      </w:r>
      <w:r w:rsidR="007C0E91" w:rsidRPr="007C0E91">
        <w:rPr>
          <w:rFonts w:ascii="Arial" w:hAnsi="Arial" w:cs="Arial"/>
        </w:rPr>
        <w:t xml:space="preserve"> </w:t>
      </w:r>
      <w:r w:rsidR="007C0E91">
        <w:rPr>
          <w:rFonts w:ascii="Arial" w:hAnsi="Arial" w:cs="Arial"/>
        </w:rPr>
        <w:t>для</w:t>
      </w:r>
      <w:r w:rsidR="007C0E91" w:rsidRPr="00A769EF">
        <w:rPr>
          <w:rFonts w:ascii="Arial" w:hAnsi="Arial" w:cs="Arial"/>
        </w:rPr>
        <w:t xml:space="preserve"> </w:t>
      </w:r>
      <w:r w:rsidR="007C0E91">
        <w:rPr>
          <w:rFonts w:ascii="Arial" w:hAnsi="Arial" w:cs="Arial"/>
          <w:color w:val="000000"/>
          <w:shd w:val="clear" w:color="auto" w:fill="FFFFFF"/>
        </w:rPr>
        <w:t>формирования</w:t>
      </w:r>
      <w:r w:rsidR="007C0E91" w:rsidRPr="00A769EF">
        <w:rPr>
          <w:rFonts w:ascii="Arial" w:hAnsi="Arial" w:cs="Arial"/>
          <w:color w:val="000000"/>
          <w:shd w:val="clear" w:color="auto" w:fill="FFFFFF"/>
        </w:rPr>
        <w:t xml:space="preserve">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 w:rsidR="007C0E91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5609FB">
        <w:rPr>
          <w:rFonts w:ascii="Arial" w:hAnsi="Arial" w:cs="Arial"/>
        </w:rPr>
        <w:t xml:space="preserve"> что способствует развитию творческого потенциала и организации досуга населения, а с другой стороны, служит средством продвижения общечеловеческих ценностей.</w:t>
      </w:r>
      <w:proofErr w:type="gramEnd"/>
      <w:r w:rsidRPr="005609FB">
        <w:rPr>
          <w:rFonts w:ascii="Arial" w:hAnsi="Arial" w:cs="Arial"/>
        </w:rPr>
        <w:t xml:space="preserve"> Проблемой, определяющей необходимость разработки подпрограммы, является потребность в духовно – нравственном развитии населения. </w:t>
      </w:r>
    </w:p>
    <w:p w:rsidR="007C0E91" w:rsidRPr="002170A5" w:rsidRDefault="00790001" w:rsidP="007C0E91">
      <w:pPr>
        <w:widowControl w:val="0"/>
        <w:shd w:val="clear" w:color="auto" w:fill="FFFFFF"/>
        <w:ind w:firstLine="708"/>
        <w:jc w:val="both"/>
        <w:outlineLvl w:val="4"/>
        <w:rPr>
          <w:rFonts w:ascii="Arial" w:hAnsi="Arial" w:cs="Arial"/>
        </w:rPr>
      </w:pPr>
      <w:r w:rsidRPr="007C0E91">
        <w:rPr>
          <w:rFonts w:ascii="Arial" w:hAnsi="Arial" w:cs="Arial"/>
        </w:rPr>
        <w:t>Реализация подпрограммы будет способствовать созданию условий для обеспечения творческого и культурного развития личности;  улучшение социального положения граждан пожилого возраста; привлечение широкого круга населения к мероприятиям, проводимым для всех слоев населения, поддержание жизненной активн</w:t>
      </w:r>
      <w:r w:rsidR="00E93382" w:rsidRPr="007C0E91">
        <w:rPr>
          <w:rFonts w:ascii="Arial" w:hAnsi="Arial" w:cs="Arial"/>
        </w:rPr>
        <w:t>ости граждан поселения.</w:t>
      </w:r>
      <w:r w:rsidR="007C0E91" w:rsidRPr="007C0E91">
        <w:rPr>
          <w:rFonts w:ascii="Arial" w:hAnsi="Arial" w:cs="Arial"/>
        </w:rPr>
        <w:t xml:space="preserve"> Реализация подпрограммы предусматривает защиту традиционных российских</w:t>
      </w:r>
      <w:r w:rsidR="007C0E91" w:rsidRPr="002170A5">
        <w:rPr>
          <w:rFonts w:ascii="Arial" w:hAnsi="Arial" w:cs="Arial"/>
        </w:rPr>
        <w:t xml:space="preserve"> духовно-нравственных ценностей, культуры и исторической памяти.</w:t>
      </w:r>
    </w:p>
    <w:p w:rsidR="00790001" w:rsidRPr="005609FB" w:rsidRDefault="00E93382" w:rsidP="00E93382">
      <w:pPr>
        <w:pStyle w:val="af7"/>
        <w:ind w:firstLine="709"/>
      </w:pPr>
      <w:r>
        <w:t xml:space="preserve"> Однако </w:t>
      </w:r>
      <w:r w:rsidR="00790001" w:rsidRPr="005609FB">
        <w:t>анализ показывает, что в культурной сфере есть ряд нерешенных проблем</w:t>
      </w:r>
      <w:r w:rsidR="00790001">
        <w:t>. Н</w:t>
      </w:r>
      <w:r w:rsidR="00790001" w:rsidRPr="005609FB">
        <w:t>едостаточность финансовых возможностей является сдерживающим фактором динамического развития социально</w:t>
      </w:r>
      <w:r>
        <w:t xml:space="preserve"> - культурной среды поселения.</w:t>
      </w:r>
    </w:p>
    <w:p w:rsidR="00790001" w:rsidRPr="005609FB" w:rsidRDefault="00790001" w:rsidP="007C0E91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5609FB">
        <w:rPr>
          <w:rFonts w:ascii="Arial" w:hAnsi="Arial" w:cs="Arial"/>
        </w:rPr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  <w:r>
        <w:rPr>
          <w:rFonts w:ascii="Arial" w:hAnsi="Arial" w:cs="Arial"/>
        </w:rPr>
        <w:t xml:space="preserve"> </w:t>
      </w:r>
      <w:r w:rsidRPr="005609FB">
        <w:rPr>
          <w:rFonts w:ascii="Arial" w:hAnsi="Arial" w:cs="Arial"/>
        </w:rPr>
        <w:t>создание благоприятных условий для творческой деятельности населения поселения;</w:t>
      </w:r>
      <w:r>
        <w:rPr>
          <w:rFonts w:ascii="Arial" w:hAnsi="Arial" w:cs="Arial"/>
        </w:rPr>
        <w:t xml:space="preserve"> </w:t>
      </w:r>
      <w:r w:rsidR="007C0E91" w:rsidRPr="002170A5">
        <w:rPr>
          <w:rFonts w:ascii="Arial" w:hAnsi="Arial" w:cs="Arial"/>
        </w:rPr>
        <w:t>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 w:rsidR="007C0E91">
        <w:rPr>
          <w:rFonts w:ascii="Arial" w:hAnsi="Arial" w:cs="Arial"/>
        </w:rPr>
        <w:t xml:space="preserve">; </w:t>
      </w:r>
      <w:r w:rsidRPr="005609FB">
        <w:rPr>
          <w:rFonts w:ascii="Arial" w:hAnsi="Arial" w:cs="Arial"/>
        </w:rPr>
        <w:t>развитие эстетического воспитания мо</w:t>
      </w:r>
      <w:r w:rsidR="007C0E91">
        <w:rPr>
          <w:rFonts w:ascii="Arial" w:hAnsi="Arial" w:cs="Arial"/>
        </w:rPr>
        <w:t>лодежи.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Подпрограмма представляет собой комплекс мероприятий, охватывающих основные актуальные направления культурной политики Витимского городского поселения. 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Праздники и конкурсы, </w:t>
      </w:r>
      <w:r w:rsidR="007C0E91">
        <w:rPr>
          <w:rFonts w:ascii="Arial" w:hAnsi="Arial" w:cs="Arial"/>
        </w:rPr>
        <w:t>тематические ме</w:t>
      </w:r>
      <w:r w:rsidR="00F940B6">
        <w:rPr>
          <w:rFonts w:ascii="Arial" w:hAnsi="Arial" w:cs="Arial"/>
        </w:rPr>
        <w:t xml:space="preserve">роприятия, </w:t>
      </w:r>
      <w:r w:rsidRPr="005609FB">
        <w:rPr>
          <w:rFonts w:ascii="Arial" w:hAnsi="Arial" w:cs="Arial"/>
        </w:rPr>
        <w:t xml:space="preserve">проводимые для населения, способствуют творческому и культурному развитию населения. </w:t>
      </w:r>
    </w:p>
    <w:p w:rsidR="00790001" w:rsidRDefault="00790001" w:rsidP="00790001"/>
    <w:p w:rsidR="00790001" w:rsidRPr="00B72AD4" w:rsidRDefault="00E93382" w:rsidP="00B72AD4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72AD4">
        <w:rPr>
          <w:rFonts w:ascii="Arial" w:hAnsi="Arial" w:cs="Arial"/>
          <w:b/>
          <w:bCs/>
          <w:sz w:val="24"/>
          <w:szCs w:val="24"/>
        </w:rPr>
        <w:t>2.</w:t>
      </w:r>
      <w:r w:rsidR="00790001" w:rsidRPr="00B72AD4">
        <w:rPr>
          <w:rFonts w:ascii="Arial" w:hAnsi="Arial" w:cs="Arial"/>
          <w:b/>
          <w:bCs/>
          <w:sz w:val="24"/>
          <w:szCs w:val="24"/>
        </w:rPr>
        <w:t xml:space="preserve">Цели и задачи, целевые показатели, сроки реализации </w:t>
      </w:r>
    </w:p>
    <w:p w:rsidR="00790001" w:rsidRPr="00F940B6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>Основной целью подпрограммы является создание условий</w:t>
      </w:r>
      <w:r w:rsidR="00F940B6">
        <w:rPr>
          <w:rFonts w:ascii="Arial" w:hAnsi="Arial" w:cs="Arial"/>
        </w:rPr>
        <w:t>:</w:t>
      </w:r>
      <w:r w:rsidRPr="005609FB">
        <w:rPr>
          <w:rFonts w:ascii="Arial" w:hAnsi="Arial" w:cs="Arial"/>
        </w:rPr>
        <w:t xml:space="preserve"> для повышения качества жизни граждан в  культурной жизни </w:t>
      </w:r>
      <w:r w:rsidR="00F940B6">
        <w:rPr>
          <w:rFonts w:ascii="Arial" w:hAnsi="Arial" w:cs="Arial"/>
        </w:rPr>
        <w:t>Витимского городского поселения;</w:t>
      </w:r>
      <w:r w:rsidRPr="00F940B6">
        <w:rPr>
          <w:rFonts w:ascii="Arial" w:hAnsi="Arial" w:cs="Arial"/>
        </w:rPr>
        <w:t xml:space="preserve"> </w:t>
      </w:r>
      <w:r w:rsidR="00F940B6" w:rsidRPr="00F940B6">
        <w:rPr>
          <w:rFonts w:ascii="Arial" w:hAnsi="Arial" w:cs="Arial"/>
        </w:rPr>
        <w:t>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F940B6" w:rsidRPr="00F940B6" w:rsidRDefault="00790001" w:rsidP="00F940B6">
      <w:pPr>
        <w:widowControl w:val="0"/>
        <w:shd w:val="clear" w:color="auto" w:fill="FFFFFF"/>
        <w:ind w:firstLine="708"/>
        <w:jc w:val="both"/>
        <w:outlineLvl w:val="4"/>
        <w:rPr>
          <w:rFonts w:ascii="Arial" w:hAnsi="Arial" w:cs="Arial"/>
        </w:rPr>
      </w:pPr>
      <w:r w:rsidRPr="005609FB">
        <w:rPr>
          <w:rFonts w:ascii="Arial" w:hAnsi="Arial" w:cs="Arial"/>
        </w:rPr>
        <w:t>Достижение цели подпрограммы предполагается за счет решения следующих задач: создание условий для повыше</w:t>
      </w:r>
      <w:r w:rsidR="00E93382">
        <w:rPr>
          <w:rFonts w:ascii="Arial" w:hAnsi="Arial" w:cs="Arial"/>
        </w:rPr>
        <w:t xml:space="preserve">ния качества жизни </w:t>
      </w:r>
      <w:r w:rsidR="00E93382" w:rsidRPr="00F940B6">
        <w:rPr>
          <w:rFonts w:ascii="Arial" w:hAnsi="Arial" w:cs="Arial"/>
        </w:rPr>
        <w:t xml:space="preserve">граждан в культурной жизни </w:t>
      </w:r>
      <w:r w:rsidRPr="00F940B6">
        <w:rPr>
          <w:rFonts w:ascii="Arial" w:hAnsi="Arial" w:cs="Arial"/>
        </w:rPr>
        <w:t>Витимского городского поселения</w:t>
      </w:r>
      <w:r w:rsidR="00F940B6">
        <w:rPr>
          <w:rFonts w:ascii="Arial" w:hAnsi="Arial" w:cs="Arial"/>
        </w:rPr>
        <w:t>;</w:t>
      </w:r>
      <w:r w:rsidR="00F940B6" w:rsidRPr="00F940B6">
        <w:rPr>
          <w:rFonts w:ascii="Arial" w:hAnsi="Arial" w:cs="Arial"/>
        </w:rPr>
        <w:t xml:space="preserve"> </w:t>
      </w:r>
      <w:r w:rsidR="00F940B6">
        <w:rPr>
          <w:rFonts w:ascii="Arial" w:hAnsi="Arial" w:cs="Arial"/>
        </w:rPr>
        <w:t>з</w:t>
      </w:r>
      <w:r w:rsidR="00F940B6" w:rsidRPr="00F940B6">
        <w:rPr>
          <w:rFonts w:ascii="Arial" w:hAnsi="Arial" w:cs="Arial"/>
        </w:rPr>
        <w:t>ащита традиционных российских духовно-нравственных ценностей, культуры и исторической памяти.</w:t>
      </w:r>
      <w:r w:rsidR="00F940B6">
        <w:rPr>
          <w:rFonts w:ascii="Arial" w:hAnsi="Arial" w:cs="Arial"/>
        </w:rPr>
        <w:t xml:space="preserve"> 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</w:p>
    <w:p w:rsidR="00790001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>Срок реализации подпрограммы</w:t>
      </w:r>
      <w:r w:rsidR="00B72AD4">
        <w:rPr>
          <w:rFonts w:ascii="Arial" w:hAnsi="Arial" w:cs="Arial"/>
        </w:rPr>
        <w:t xml:space="preserve"> рассчитан на период 2023 – 2028</w:t>
      </w:r>
      <w:r w:rsidRPr="005609FB">
        <w:rPr>
          <w:rFonts w:ascii="Arial" w:hAnsi="Arial" w:cs="Arial"/>
        </w:rPr>
        <w:t xml:space="preserve"> годы.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</w:p>
    <w:p w:rsidR="00790001" w:rsidRPr="00B72AD4" w:rsidRDefault="00E93382" w:rsidP="00B72AD4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72AD4">
        <w:rPr>
          <w:rFonts w:ascii="Arial" w:hAnsi="Arial" w:cs="Arial"/>
          <w:b/>
          <w:bCs/>
          <w:sz w:val="24"/>
          <w:szCs w:val="24"/>
        </w:rPr>
        <w:t>3.</w:t>
      </w:r>
      <w:r w:rsidR="00790001" w:rsidRPr="00B72AD4">
        <w:rPr>
          <w:rFonts w:ascii="Arial" w:hAnsi="Arial" w:cs="Arial"/>
          <w:b/>
          <w:bCs/>
          <w:sz w:val="24"/>
          <w:szCs w:val="24"/>
        </w:rPr>
        <w:t xml:space="preserve">Ресурсное обеспечение </w:t>
      </w:r>
    </w:p>
    <w:p w:rsidR="00790001" w:rsidRPr="00005A7B" w:rsidRDefault="00790001" w:rsidP="00790001">
      <w:pPr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Источником финансирования реализации подпрограммы являются средства бюджета поселения.</w:t>
      </w:r>
    </w:p>
    <w:p w:rsidR="00790001" w:rsidRDefault="00790001" w:rsidP="00790001">
      <w:pPr>
        <w:ind w:firstLine="709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Общий объем расходов на реализацию подпрограммы составляет </w:t>
      </w:r>
    </w:p>
    <w:p w:rsidR="00790001" w:rsidRPr="00005A7B" w:rsidRDefault="00790001" w:rsidP="00790001">
      <w:pPr>
        <w:ind w:firstLine="709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528"/>
      </w:tblGrid>
      <w:tr w:rsidR="00790001" w:rsidRPr="0096425F" w:rsidTr="004252DA">
        <w:tc>
          <w:tcPr>
            <w:tcW w:w="4253" w:type="dxa"/>
          </w:tcPr>
          <w:p w:rsidR="00790001" w:rsidRPr="00E93382" w:rsidRDefault="00790001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 реализации подпрограммы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790001" w:rsidRPr="00E93382" w:rsidRDefault="00790001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790001" w:rsidRPr="0096425F" w:rsidTr="004252DA"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– 2028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1007,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0001" w:rsidRPr="0096425F" w:rsidTr="004252DA">
        <w:trPr>
          <w:trHeight w:val="226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207,0</w:t>
            </w:r>
          </w:p>
        </w:tc>
      </w:tr>
      <w:tr w:rsidR="00790001" w:rsidRPr="0096425F" w:rsidTr="004252DA">
        <w:trPr>
          <w:trHeight w:val="262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90001" w:rsidRDefault="00790001" w:rsidP="00790001">
      <w:pPr>
        <w:ind w:left="360"/>
        <w:rPr>
          <w:i/>
          <w:i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76"/>
        <w:gridCol w:w="1694"/>
        <w:gridCol w:w="2065"/>
        <w:gridCol w:w="1133"/>
      </w:tblGrid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252D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252D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hanging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9" w:rsidRDefault="00D11439" w:rsidP="004252DA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День космонавтики «Россия в освоении космоса»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D11439" w:rsidRDefault="004252DA" w:rsidP="004252DA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День пожарных</w:t>
            </w:r>
            <w:r w:rsidR="00D11439" w:rsidRPr="00D1143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4252DA" w:rsidRPr="00D11439" w:rsidRDefault="00D11439" w:rsidP="004252DA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150-летие со дня рождения ученого-географа В.П. Семенова-Тян-Шанского, известного исследователя Средней Азии, Тибета и близлежащих территорий.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D11439">
              <w:rPr>
                <w:rFonts w:ascii="Courier New" w:hAnsi="Courier New" w:cs="Courier New"/>
                <w:sz w:val="22"/>
                <w:szCs w:val="22"/>
              </w:rPr>
              <w:t>, Витимская СОШ, Мусковитская СОШ,</w:t>
            </w:r>
          </w:p>
          <w:p w:rsidR="00D11439" w:rsidRPr="004252DA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D11439" w:rsidRDefault="004252DA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Празднование 9 Мая, чествование тружеников тыла, детей ВОВ, приобретение цветов к мемориальной доске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D11439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D11439" w:rsidRDefault="00D11439" w:rsidP="00D11439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Витимская СОШ, Мусковитская СОШ,</w:t>
            </w:r>
          </w:p>
          <w:p w:rsidR="00D11439" w:rsidRPr="004252DA" w:rsidRDefault="00D11439" w:rsidP="00D11439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медицинского работника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России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11439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9" w:rsidRPr="00D11439" w:rsidRDefault="00D11439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 xml:space="preserve">120-летний юбилей со дня рождения </w:t>
            </w:r>
            <w:proofErr w:type="spellStart"/>
            <w:r w:rsidRPr="00D11439">
              <w:rPr>
                <w:rFonts w:ascii="Courier New" w:hAnsi="Courier New" w:cs="Courier New"/>
                <w:sz w:val="22"/>
                <w:szCs w:val="22"/>
              </w:rPr>
              <w:t>Арама</w:t>
            </w:r>
            <w:proofErr w:type="spellEnd"/>
            <w:r w:rsidRPr="00D11439">
              <w:rPr>
                <w:rFonts w:ascii="Courier New" w:hAnsi="Courier New" w:cs="Courier New"/>
                <w:sz w:val="22"/>
                <w:szCs w:val="22"/>
              </w:rPr>
              <w:t xml:space="preserve"> Хачатуряна;</w:t>
            </w:r>
          </w:p>
          <w:p w:rsidR="00D11439" w:rsidRPr="004252DA" w:rsidRDefault="00D11439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200-летний юбилей со дня рождения драматурга Островского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4252DA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D11439" w:rsidRPr="004252DA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4252DA" w:rsidRDefault="00D11439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11439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9" w:rsidRPr="00D11439" w:rsidRDefault="00D11439" w:rsidP="00D11439">
            <w:pPr>
              <w:pStyle w:val="af7"/>
              <w:ind w:lef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28 июля  - 1035 лет со Дня Крещения Руси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D11439" w:rsidRDefault="00D11439" w:rsidP="00D11439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D11439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D11439" w:rsidRDefault="00D11439" w:rsidP="00D11439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Администрация, 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Default="00EA0F4F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Чествование юбиляров:</w:t>
            </w:r>
          </w:p>
          <w:p w:rsidR="004252DA" w:rsidRPr="004252DA" w:rsidRDefault="004252DA" w:rsidP="004252DA">
            <w:pPr>
              <w:pStyle w:val="af7"/>
              <w:widowControl/>
              <w:tabs>
                <w:tab w:val="left" w:pos="272"/>
              </w:tabs>
              <w:autoSpaceDE/>
              <w:autoSpaceDN/>
              <w:adjustRightInd/>
              <w:ind w:left="-12" w:firstLine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Нигматзянова</w:t>
            </w:r>
            <w:r w:rsidRPr="004252DA">
              <w:rPr>
                <w:rFonts w:ascii="Courier New" w:hAnsi="Courier New" w:cs="Courier New"/>
                <w:sz w:val="22"/>
                <w:szCs w:val="22"/>
              </w:rPr>
              <w:t>Маулиза</w:t>
            </w:r>
            <w:proofErr w:type="spellEnd"/>
            <w:r w:rsidRPr="004252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52DA">
              <w:rPr>
                <w:rFonts w:ascii="Courier New" w:hAnsi="Courier New" w:cs="Courier New"/>
                <w:sz w:val="22"/>
                <w:szCs w:val="22"/>
              </w:rPr>
              <w:t>Усмановна</w:t>
            </w:r>
            <w:proofErr w:type="spellEnd"/>
            <w:r w:rsidRPr="004252DA">
              <w:rPr>
                <w:rFonts w:ascii="Courier New" w:hAnsi="Courier New" w:cs="Courier New"/>
                <w:sz w:val="22"/>
                <w:szCs w:val="22"/>
              </w:rPr>
              <w:t xml:space="preserve"> -13.01.1948 – 75 лет</w:t>
            </w:r>
          </w:p>
          <w:p w:rsidR="004252DA" w:rsidRPr="004252DA" w:rsidRDefault="004252DA" w:rsidP="004252DA">
            <w:pPr>
              <w:pStyle w:val="af7"/>
              <w:widowControl/>
              <w:tabs>
                <w:tab w:val="left" w:pos="272"/>
              </w:tabs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4252DA">
              <w:rPr>
                <w:rFonts w:ascii="Courier New" w:hAnsi="Courier New" w:cs="Courier New"/>
                <w:sz w:val="22"/>
                <w:szCs w:val="22"/>
              </w:rPr>
              <w:t>Замарёхин</w:t>
            </w:r>
            <w:proofErr w:type="spellEnd"/>
            <w:r w:rsidRPr="004252DA">
              <w:rPr>
                <w:rFonts w:ascii="Courier New" w:hAnsi="Courier New" w:cs="Courier New"/>
                <w:sz w:val="22"/>
                <w:szCs w:val="22"/>
              </w:rPr>
              <w:t xml:space="preserve"> Сергей Савельевич -28.04.1933- 90 лет</w:t>
            </w:r>
          </w:p>
          <w:p w:rsidR="004252DA" w:rsidRPr="004252DA" w:rsidRDefault="004252DA" w:rsidP="004252DA">
            <w:pPr>
              <w:pStyle w:val="af7"/>
              <w:widowControl/>
              <w:tabs>
                <w:tab w:val="left" w:pos="272"/>
              </w:tabs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4252DA">
              <w:rPr>
                <w:rFonts w:ascii="Courier New" w:hAnsi="Courier New" w:cs="Courier New"/>
                <w:sz w:val="22"/>
                <w:szCs w:val="22"/>
              </w:rPr>
              <w:t>Балуткина Валентина Ивановна - 05.12.1948 – 75 лет.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8D52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Празднование юбилея Витимского городского поселения, празднование День Шахтера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флага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Поощрение ко Дню воспитателя, учителя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сентябрь, октябрь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Празднование Нового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5C4D5F" w:rsidRDefault="008D5223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4252DA" w:rsidRPr="004252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4D5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народного единства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Приобретение грамот и открыток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5508E5" w:rsidRDefault="005C4D5F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</w:tbl>
    <w:p w:rsidR="008D5223" w:rsidRDefault="008D5223" w:rsidP="004252DA">
      <w:pPr>
        <w:pStyle w:val="2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001" w:rsidRPr="00E93382" w:rsidRDefault="00E93382" w:rsidP="008D5223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4252DA">
        <w:rPr>
          <w:rFonts w:ascii="Arial" w:hAnsi="Arial" w:cs="Arial"/>
          <w:b/>
          <w:bCs/>
          <w:sz w:val="24"/>
          <w:szCs w:val="24"/>
        </w:rPr>
        <w:t>4.</w:t>
      </w:r>
      <w:r w:rsidR="00790001" w:rsidRPr="004252DA">
        <w:rPr>
          <w:rFonts w:ascii="Arial" w:hAnsi="Arial" w:cs="Arial"/>
          <w:b/>
          <w:bCs/>
          <w:sz w:val="24"/>
          <w:szCs w:val="24"/>
        </w:rPr>
        <w:t xml:space="preserve">Механизм реализации подпрограммы и </w:t>
      </w:r>
      <w:proofErr w:type="gramStart"/>
      <w:r w:rsidR="00790001" w:rsidRPr="004252DA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="00790001" w:rsidRPr="004252DA">
        <w:rPr>
          <w:rFonts w:ascii="Arial" w:hAnsi="Arial" w:cs="Arial"/>
          <w:b/>
          <w:bCs/>
          <w:sz w:val="24"/>
          <w:szCs w:val="24"/>
        </w:rPr>
        <w:t xml:space="preserve"> ходом ее реализации</w:t>
      </w:r>
      <w:r w:rsidR="00790001" w:rsidRPr="00E93382">
        <w:rPr>
          <w:rFonts w:ascii="Arial" w:hAnsi="Arial" w:cs="Arial"/>
          <w:bCs/>
          <w:sz w:val="24"/>
          <w:szCs w:val="24"/>
        </w:rPr>
        <w:t>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Куратор подпрограммы – </w:t>
      </w:r>
      <w:r w:rsidR="00F940B6">
        <w:rPr>
          <w:rFonts w:ascii="Arial" w:hAnsi="Arial" w:cs="Arial"/>
        </w:rPr>
        <w:t>главный специалист</w:t>
      </w:r>
      <w:r w:rsidRPr="00005A7B">
        <w:rPr>
          <w:rFonts w:ascii="Arial" w:hAnsi="Arial" w:cs="Arial"/>
        </w:rPr>
        <w:t xml:space="preserve"> по социальной политике.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Разработчик и исполнитель подпрограммы – администрация Витимского городского поселения, МКУК районный культурно-досуговый центр «Победа».</w:t>
      </w:r>
    </w:p>
    <w:p w:rsidR="00790001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В процессе реализации подпрограммы администрация поселения осуществляет текущий </w:t>
      </w:r>
      <w:proofErr w:type="gramStart"/>
      <w:r w:rsidRPr="00005A7B">
        <w:rPr>
          <w:rFonts w:ascii="Arial" w:hAnsi="Arial" w:cs="Arial"/>
        </w:rPr>
        <w:t>контроль за</w:t>
      </w:r>
      <w:proofErr w:type="gramEnd"/>
      <w:r w:rsidRPr="00005A7B">
        <w:rPr>
          <w:rFonts w:ascii="Arial" w:hAnsi="Arial" w:cs="Arial"/>
        </w:rPr>
        <w:t xml:space="preserve"> реализацией мероприятий подпрограммы.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D5223" w:rsidRDefault="00790001" w:rsidP="004252DA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4252DA">
        <w:rPr>
          <w:rFonts w:ascii="Arial" w:hAnsi="Arial" w:cs="Arial"/>
          <w:b/>
          <w:sz w:val="24"/>
          <w:szCs w:val="24"/>
        </w:rPr>
        <w:t>5.</w:t>
      </w:r>
      <w:r w:rsidRPr="004252DA">
        <w:rPr>
          <w:rFonts w:ascii="Arial" w:hAnsi="Arial" w:cs="Arial"/>
          <w:b/>
          <w:bCs/>
          <w:sz w:val="24"/>
          <w:szCs w:val="24"/>
        </w:rPr>
        <w:t xml:space="preserve">Оценка эффективности социально – экономических последствий </w:t>
      </w:r>
    </w:p>
    <w:p w:rsidR="00790001" w:rsidRPr="004252DA" w:rsidRDefault="00790001" w:rsidP="004252DA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4252DA">
        <w:rPr>
          <w:rFonts w:ascii="Arial" w:hAnsi="Arial" w:cs="Arial"/>
          <w:b/>
          <w:bCs/>
          <w:sz w:val="24"/>
          <w:szCs w:val="24"/>
        </w:rPr>
        <w:t>реализации подпрограммы.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</w:p>
    <w:p w:rsidR="00790001" w:rsidRPr="00005A7B" w:rsidRDefault="00E93382" w:rsidP="00E93382">
      <w:pPr>
        <w:pStyle w:val="2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90001" w:rsidRPr="00005A7B">
        <w:rPr>
          <w:rFonts w:ascii="Arial" w:hAnsi="Arial" w:cs="Arial"/>
          <w:sz w:val="24"/>
          <w:szCs w:val="24"/>
        </w:rPr>
        <w:t>Создание благоприятных условий для творческой д</w:t>
      </w:r>
      <w:r w:rsidR="00F940B6">
        <w:rPr>
          <w:rFonts w:ascii="Arial" w:hAnsi="Arial" w:cs="Arial"/>
          <w:sz w:val="24"/>
          <w:szCs w:val="24"/>
        </w:rPr>
        <w:t>еятельности населения поселения.</w:t>
      </w:r>
    </w:p>
    <w:p w:rsidR="00F940B6" w:rsidRDefault="00E93382" w:rsidP="00F940B6">
      <w:pPr>
        <w:widowControl w:val="0"/>
        <w:ind w:firstLine="708"/>
        <w:outlineLvl w:val="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005A7B">
        <w:rPr>
          <w:rFonts w:ascii="Arial" w:hAnsi="Arial" w:cs="Arial"/>
        </w:rPr>
        <w:t xml:space="preserve">Развитие эстетического воспитания </w:t>
      </w:r>
      <w:r w:rsidR="00790001" w:rsidRPr="00F940B6">
        <w:rPr>
          <w:rFonts w:ascii="Arial" w:hAnsi="Arial" w:cs="Arial"/>
        </w:rPr>
        <w:t>молодежи.</w:t>
      </w:r>
      <w:r w:rsidR="00F940B6" w:rsidRPr="00F940B6">
        <w:rPr>
          <w:rFonts w:ascii="Arial" w:hAnsi="Arial" w:cs="Arial"/>
        </w:rPr>
        <w:t xml:space="preserve"> </w:t>
      </w:r>
    </w:p>
    <w:p w:rsidR="00F940B6" w:rsidRPr="00F940B6" w:rsidRDefault="00F940B6" w:rsidP="00F940B6">
      <w:pPr>
        <w:widowControl w:val="0"/>
        <w:spacing w:after="200"/>
        <w:ind w:firstLine="708"/>
        <w:outlineLvl w:val="4"/>
        <w:rPr>
          <w:rFonts w:ascii="Arial" w:hAnsi="Arial" w:cs="Arial"/>
        </w:rPr>
      </w:pPr>
      <w:r>
        <w:rPr>
          <w:rFonts w:ascii="Arial" w:hAnsi="Arial" w:cs="Arial"/>
        </w:rPr>
        <w:t>- Ф</w:t>
      </w:r>
      <w:r w:rsidRPr="00F940B6">
        <w:rPr>
          <w:rFonts w:ascii="Arial" w:hAnsi="Arial" w:cs="Arial"/>
        </w:rPr>
        <w:t>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790001" w:rsidRDefault="00790001" w:rsidP="00E93382">
      <w:pPr>
        <w:pStyle w:val="2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252DA" w:rsidRPr="004252DA" w:rsidRDefault="004252DA" w:rsidP="00E93382">
      <w:pPr>
        <w:pStyle w:val="2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Приложение 6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к Программе «Социально-экономическое развитие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 xml:space="preserve"> Витимского го</w:t>
      </w:r>
      <w:r w:rsidR="008D5223" w:rsidRPr="00B50F8F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B50F8F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B50F8F" w:rsidRDefault="00790001" w:rsidP="00790001">
      <w:pPr>
        <w:ind w:firstLine="6120"/>
        <w:jc w:val="right"/>
      </w:pPr>
    </w:p>
    <w:p w:rsidR="00790001" w:rsidRPr="00B50F8F" w:rsidRDefault="00790001" w:rsidP="00790001">
      <w:pPr>
        <w:ind w:firstLine="6120"/>
      </w:pPr>
    </w:p>
    <w:p w:rsidR="00790001" w:rsidRPr="00B50F8F" w:rsidRDefault="00E93382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>ПАСПОРТ</w:t>
      </w:r>
    </w:p>
    <w:p w:rsidR="00790001" w:rsidRPr="00B50F8F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>МУНИЦИПАЛЬНОЙ ПОДПРОГРАММЫ</w:t>
      </w:r>
    </w:p>
    <w:p w:rsidR="00790001" w:rsidRPr="00B50F8F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 xml:space="preserve">«Развитие физкультуры и спорта в Витимском </w:t>
      </w:r>
      <w:proofErr w:type="gramStart"/>
      <w:r w:rsidRPr="00B50F8F">
        <w:rPr>
          <w:rFonts w:ascii="Arial" w:hAnsi="Arial" w:cs="Arial"/>
          <w:b/>
          <w:sz w:val="30"/>
          <w:szCs w:val="30"/>
        </w:rPr>
        <w:t>городском</w:t>
      </w:r>
      <w:proofErr w:type="gramEnd"/>
    </w:p>
    <w:p w:rsidR="00790001" w:rsidRPr="00B50F8F" w:rsidRDefault="008D5223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B50F8F">
        <w:rPr>
          <w:rFonts w:ascii="Arial" w:hAnsi="Arial" w:cs="Arial"/>
          <w:b/>
          <w:sz w:val="30"/>
          <w:szCs w:val="30"/>
        </w:rPr>
        <w:t>поселении</w:t>
      </w:r>
      <w:proofErr w:type="gramEnd"/>
      <w:r w:rsidRPr="00B50F8F">
        <w:rPr>
          <w:rFonts w:ascii="Arial" w:hAnsi="Arial" w:cs="Arial"/>
          <w:b/>
          <w:sz w:val="30"/>
          <w:szCs w:val="30"/>
        </w:rPr>
        <w:t>» на 2023-2028</w:t>
      </w:r>
      <w:r w:rsidR="00790001" w:rsidRPr="00B50F8F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8D5223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</w:t>
      </w:r>
      <w:r w:rsidRPr="008D5223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B50F8F">
        <w:rPr>
          <w:rFonts w:ascii="Arial" w:hAnsi="Arial" w:cs="Arial"/>
          <w:b/>
          <w:sz w:val="30"/>
          <w:szCs w:val="30"/>
        </w:rPr>
        <w:t>развитие Витимско</w:t>
      </w:r>
      <w:r w:rsidR="008D5223" w:rsidRPr="00B50F8F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B50F8F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E93382">
        <w:rPr>
          <w:rFonts w:ascii="Arial" w:hAnsi="Arial" w:cs="Arial"/>
          <w:b/>
          <w:sz w:val="30"/>
          <w:szCs w:val="30"/>
        </w:rPr>
        <w:t>(далее – Подпрограмма 6)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472"/>
      </w:tblGrid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Социально-экономическое развитие  Витимског</w:t>
            </w:r>
            <w:r w:rsidR="008D5223">
              <w:rPr>
                <w:rFonts w:ascii="Courier New" w:hAnsi="Courier New" w:cs="Courier New"/>
                <w:sz w:val="22"/>
                <w:szCs w:val="22"/>
              </w:rPr>
              <w:t>о  городского поселения» на 2023-2028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«Развитие физкультуры т спорта в Витимском г</w:t>
            </w:r>
            <w:r w:rsidR="008D5223">
              <w:rPr>
                <w:rFonts w:ascii="Courier New" w:hAnsi="Courier New" w:cs="Courier New"/>
                <w:sz w:val="22"/>
                <w:szCs w:val="22"/>
              </w:rPr>
              <w:t>ородском поселении» на 2023-2028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6)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  <w:proofErr w:type="gramStart"/>
            <w:r w:rsidRPr="001A41BD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41BD">
                <w:rPr>
                  <w:rFonts w:ascii="Courier New" w:hAnsi="Courier New" w:cs="Courier New"/>
                  <w:sz w:val="22"/>
                  <w:szCs w:val="22"/>
                </w:rPr>
                <w:t>2007 г</w:t>
              </w:r>
            </w:smartTag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. N 329-ФЗ "О физической культуре и спорте в Российской Федерации" (с изменениями и дополнениями), Федеральный закон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>№131-ФЗ от 6 октября 2003 года «Об общих принципах организации местного самоуправления в Российской Федерации», Федеральная целевая Программа «Развитие физической культуры и спорта в Российской Федерации» на 2006 – 2015 годы утверждена постановлением Правительства РФ от 11.01.2006г</w:t>
            </w:r>
            <w:proofErr w:type="gramEnd"/>
            <w:r w:rsidRPr="001A41BD">
              <w:rPr>
                <w:rFonts w:ascii="Courier New" w:hAnsi="Courier New" w:cs="Courier New"/>
                <w:sz w:val="22"/>
                <w:szCs w:val="22"/>
              </w:rPr>
              <w:t>. №7</w:t>
            </w:r>
            <w:r w:rsidR="00BE6548">
              <w:rPr>
                <w:rFonts w:ascii="Courier New" w:hAnsi="Courier New" w:cs="Courier New"/>
                <w:sz w:val="22"/>
                <w:szCs w:val="22"/>
              </w:rPr>
              <w:t xml:space="preserve"> (с изменениями и дополнениями)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Заказчик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Администрация  Витимского городского поселения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Цели и задачи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Стр</w:t>
            </w:r>
            <w:r w:rsidR="00E93382">
              <w:rPr>
                <w:rFonts w:ascii="Courier New" w:hAnsi="Courier New" w:cs="Courier New"/>
                <w:sz w:val="22"/>
                <w:szCs w:val="22"/>
              </w:rPr>
              <w:t>атегическая цель подпрограммы –</w:t>
            </w:r>
            <w:r w:rsidR="00BE65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на территории муниципального образования физической культуры и массового спорта.</w:t>
            </w:r>
          </w:p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790001" w:rsidRPr="001A41BD" w:rsidRDefault="00E93382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формирование у населения </w:t>
            </w:r>
            <w:r w:rsidR="00790001" w:rsidRPr="001A41BD">
              <w:rPr>
                <w:rFonts w:ascii="Courier New" w:hAnsi="Courier New" w:cs="Courier New"/>
                <w:sz w:val="22"/>
                <w:szCs w:val="22"/>
              </w:rPr>
              <w:t>поселения устойчивой мотивации к регулярным занятиям физической культурой и спортом;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создание целостной нормативно-правовой базы управления физической культурой и спортом в поселении;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устойчивое финансовое обеспечение</w:t>
            </w:r>
            <w:r w:rsidR="00E93382">
              <w:rPr>
                <w:rFonts w:ascii="Courier New" w:hAnsi="Courier New" w:cs="Courier New"/>
                <w:sz w:val="22"/>
                <w:szCs w:val="22"/>
              </w:rPr>
              <w:t xml:space="preserve"> физической культуры и спорта.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Ожидаемый 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конечный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-Улучшение физического здоровья, физической подготовленности населения  поселения, повышение уровня физической подготовки молодежи к службе в Вооруженных Силах;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расширение услуг в области физической культуры и увеличение количества участников массовых спортивно-оздоровительных мероприятий.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343895" w:rsidRPr="00B50F8F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B50F8F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BE6548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– 2028</w:t>
            </w:r>
            <w:r w:rsidR="00790001" w:rsidRPr="001A41BD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</w:tbl>
    <w:p w:rsidR="00790001" w:rsidRPr="00B164A9" w:rsidRDefault="00790001" w:rsidP="00790001"/>
    <w:p w:rsidR="00790001" w:rsidRPr="00BE6548" w:rsidRDefault="00790001" w:rsidP="00BE6548">
      <w:pPr>
        <w:jc w:val="center"/>
        <w:rPr>
          <w:rFonts w:ascii="Arial" w:hAnsi="Arial" w:cs="Arial"/>
          <w:b/>
        </w:rPr>
      </w:pPr>
      <w:r w:rsidRPr="00BE6548">
        <w:rPr>
          <w:rFonts w:ascii="Arial" w:hAnsi="Arial" w:cs="Arial"/>
          <w:b/>
        </w:rPr>
        <w:t>1. ОБОСНОВАНИЕ АКТУАЛЬНОСТИ, ЗНАЧИМОСТИ И НЕОБХОДИМОСТИ ПОДПРОГРАММЫ ДЛЯ СОЦИАЛЬНО-ЭКОНОМИЧЕСКОГО РАЗВИТИЯ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Существующие сегодня механизмы реализации политики в области физической культуры и спорта не дают ожидаемых результатов, несмотря на объем финансирования и внимания со стороны администрации поселения.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Программно-целевой метод решения данной проблемы позволяет поэтапно реализовать целевые мероприятия. Основными механизмами реализации этого метода являются: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 поселении, а направление финансирования – определить приоритетность тех или иных мероприятий в рамках подпрограммы.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целом, в муниципальной целевой подпрограмме «Развитие физической культуры и спо</w:t>
      </w:r>
      <w:r w:rsidR="00BE6548">
        <w:rPr>
          <w:rFonts w:ascii="Arial" w:hAnsi="Arial" w:cs="Arial"/>
        </w:rPr>
        <w:t>рта» на 2023 – 2028</w:t>
      </w:r>
      <w:r w:rsidRPr="001A41BD">
        <w:rPr>
          <w:rFonts w:ascii="Arial" w:hAnsi="Arial" w:cs="Arial"/>
        </w:rPr>
        <w:t xml:space="preserve"> годы предлагается руководствоваться тем, что акцент будет сделан на развитии массовой физической культуры и спорта для различных слоев населения.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lastRenderedPageBreak/>
        <w:t>Без комплексного решения указанных проблем программно-целевым методом негативная ситуация, связанная с состоянием здоровья населения и социальной демографией, еще более усугубится, что приведет к дальнейшему ухудшению здоровья населения и сокращению продолжительности жизни и повлечет: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 и т.д.);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большие экономические потери в связи с ростом заболеваемости населения;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 и обороноспособность страны, а так же ведет к росту детского и подросткового алкоголизма, наркомании и преступности;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отсутствие у населения возможностей и желания активного (с точки зрения физической нагрузки) проведения свободного времени.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В целом, можно сделать вывод о том, что отказ от решения указанных проблем приведет к инерционному развитию массового спорта. В этом случае массовый спорт останется привилегией малочисленного обеспеченного слоя населения, а для малообеспеченных категорий граждан так и останется недоступной роскошью. </w:t>
      </w:r>
      <w:proofErr w:type="gramStart"/>
      <w:r w:rsidRPr="001A41BD">
        <w:rPr>
          <w:rFonts w:ascii="Arial" w:hAnsi="Arial" w:cs="Arial"/>
        </w:rPr>
        <w:t>И поскольку Федеральный закон от 29.04.1999 №80-ФЗ «О физической культуре и спорте в Российской Федерации» рассматривает физическую культуру  спорт как одно из средств профилактики заболеваний, укрепление здоровья, воспитание патриотизма, подготовки к защите Родины, гарантирует права граждан на равный доступ к занятиям физическими упражнениями и спортом, тем самым подтверждая государственную заинтересованность и ответственность за развитие физической культуры и спорта Российской Федерации</w:t>
      </w:r>
      <w:proofErr w:type="gramEnd"/>
      <w:r w:rsidRPr="001A41BD">
        <w:rPr>
          <w:rFonts w:ascii="Arial" w:hAnsi="Arial" w:cs="Arial"/>
        </w:rPr>
        <w:t>, финансирование подпрограммных мероприятий необходимо обеспечивать за счет средств местного бюджета.</w:t>
      </w:r>
    </w:p>
    <w:p w:rsidR="00790001" w:rsidRPr="00B164A9" w:rsidRDefault="00790001" w:rsidP="00E93382">
      <w:pPr>
        <w:ind w:firstLine="709"/>
      </w:pPr>
    </w:p>
    <w:p w:rsidR="00790001" w:rsidRPr="00BE6548" w:rsidRDefault="00E93382" w:rsidP="00BE6548">
      <w:pPr>
        <w:ind w:left="780"/>
        <w:jc w:val="center"/>
        <w:rPr>
          <w:rFonts w:ascii="Arial" w:hAnsi="Arial" w:cs="Arial"/>
        </w:rPr>
      </w:pPr>
      <w:r w:rsidRPr="00BE6548">
        <w:rPr>
          <w:rFonts w:ascii="Arial" w:hAnsi="Arial" w:cs="Arial"/>
          <w:b/>
        </w:rPr>
        <w:t>2.</w:t>
      </w:r>
      <w:r w:rsidR="00790001" w:rsidRPr="00BE6548">
        <w:rPr>
          <w:rFonts w:ascii="Arial" w:hAnsi="Arial" w:cs="Arial"/>
          <w:b/>
        </w:rPr>
        <w:t>АНАЛИЗ ПРОБЛЕМЫ. ЕЕ РЕШЕНИЕ</w:t>
      </w:r>
      <w:r w:rsidR="00790001" w:rsidRPr="00E93382">
        <w:rPr>
          <w:rFonts w:ascii="Arial" w:hAnsi="Arial" w:cs="Arial"/>
        </w:rPr>
        <w:t>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Нормативной базой осуществления мероприятий по развитию физической культуры и спорта администрации поселения является Федеральный закон «О физической культуре и спорте в Российской Федерации» от 29.04.1999 №80-ФЗ, Федеральный закон «Об общих принципах организации местного самоуправления в Российской Федерации» от 06.10.2003г. №131-ФЗ.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Витимском городском поселении одна из основополагающих задач социально-экономической политики органов местного самоуправления является создание условий для процветания населения поселения. В свою очередь создание базы для сохранения и улучшения физического и духовного здоровья жителей муниципального образования в значительной степени может способствовать достижению этой задачи. Поддержание физической активности граждан посредством регулярных занятий физической культурой и спортом является фактором, определяющим качество здоровья. А одним из индикаторов уровня жизни населения поселения может служить наличие условий, обеспечивающих реализацию ценностей здорового образа жизни.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Одним из показателей уровня жизни жителей поселения может служить наличие ценностей здорового образа жизни и условий, обеспечивающих реализацию подобных ценностей. Для этого необходимо: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решение проблем физического воспитания и здоровья;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формирование ценностей здорового образа жизни и создание доступных условий для активного отдыха людей возрастных групп;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стабилизация показателей физической подготовленности и улучшения состояния здоровья.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Все это может быть определено в качестве основной задачи развития физической культуры и спорта в поселении.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BE6548" w:rsidRDefault="00E93382" w:rsidP="00BE6548">
      <w:pPr>
        <w:ind w:left="928"/>
        <w:jc w:val="center"/>
        <w:rPr>
          <w:rFonts w:ascii="Arial" w:hAnsi="Arial" w:cs="Arial"/>
          <w:b/>
        </w:rPr>
      </w:pPr>
      <w:r w:rsidRPr="00BE6548">
        <w:rPr>
          <w:rFonts w:ascii="Arial" w:hAnsi="Arial" w:cs="Arial"/>
          <w:b/>
        </w:rPr>
        <w:lastRenderedPageBreak/>
        <w:t>3.</w:t>
      </w:r>
      <w:r w:rsidR="00790001" w:rsidRPr="00BE6548">
        <w:rPr>
          <w:rFonts w:ascii="Arial" w:hAnsi="Arial" w:cs="Arial"/>
          <w:b/>
        </w:rPr>
        <w:t>ЦЕЛИ И ЗАДАЧИ ПОДПРОГРАММЫ, ОБОСНОВАНИЕ ВЫБОРА ПОДПРОГРАММНЫХ МЕРОПРИЯТИЙ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Стратегическая цель подпрограммы – создание условий для реализации гражданами права на занятие физической культурой и спортом, укрепление здоровья, улучшение физической подготовленности, внедрение здорового образа жизни как средства оздоровления населения поселения. Для обеспечения реализации поставленных целей необходимо решение следующих задач: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формирование у населения поселения устойчивой мотивации к регулярным занятиям физической культурой и спортом;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улучшение качества процесса оздоровления и физического воспитания населения, особенно среди семей, детей и молодежи, укрепление материально-технической базы для занятий физической культурой и спортом;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устойчивое финансовое обеспечение физической культуры и спорта в поселении.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Для реализации целей и задач подпрограмма предусматривает систему подпрограммных мероприятий по разделам: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спортивно-массовые мероприятия среди населения;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информационное обеспечение подпрограммы.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47565F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4.</w:t>
      </w:r>
      <w:r w:rsidR="00790001" w:rsidRPr="0047565F">
        <w:rPr>
          <w:rFonts w:ascii="Arial" w:hAnsi="Arial" w:cs="Arial"/>
          <w:b/>
        </w:rPr>
        <w:t>СВЕДЕНИЯ О ЗАКАЗЧИКЕ И ИСПОЛНИТЕЛЯХ ПОДПРОГРАММЫ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Заказчиком подпрограммы является администрация поселения, заинтересованная в развитии массового физкультурно-спортивного движения в поселении. Ответственный исполнитель подпрограммы – администрация поселения в сотрудничестве с отделом образования, МОУ ДОД «ДЮСШ».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5.</w:t>
      </w:r>
      <w:r w:rsidR="00790001" w:rsidRPr="0047565F">
        <w:rPr>
          <w:rFonts w:ascii="Arial" w:hAnsi="Arial" w:cs="Arial"/>
          <w:b/>
        </w:rPr>
        <w:t>ОЖИДАЕМЫЕ СОЦИАЛЬНО-ЭКОНОМИЧЕСКИЕ РЕЗУЛЬТАТЫ РАЕЛИЗАЦИИ ПОДПРОГРАММНЫХ МЕРОПРИЯТИЙ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Комплекс мероприятий подпрограммы направлен на решение проблем социального характера в интересах жителей Витимского городского поселения и на получение следующих результатов: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улучшение физического здоровья, физической подготовленности населения поселения;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повышение уровня физической подготовки молодежи к службе в Вооруженных Силах;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расширение услуг в области физической культуры и увеличение количества участников массовых спортивно-оздоровительных мероприятий;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подростков, употребляющих наркотики;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укрепление семейных отношений.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6.</w:t>
      </w:r>
      <w:r w:rsidR="00790001" w:rsidRPr="0047565F">
        <w:rPr>
          <w:rFonts w:ascii="Arial" w:hAnsi="Arial" w:cs="Arial"/>
          <w:b/>
        </w:rPr>
        <w:t>ЭТАПЫ И СРОКИ РЕАЛИЗАЦИИ ПОДПРОГРАММЫ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</w:t>
      </w:r>
      <w:r w:rsidR="00E93382">
        <w:rPr>
          <w:rFonts w:ascii="Arial" w:hAnsi="Arial" w:cs="Arial"/>
        </w:rPr>
        <w:t>р</w:t>
      </w:r>
      <w:r w:rsidRPr="001A41BD">
        <w:rPr>
          <w:rFonts w:ascii="Arial" w:hAnsi="Arial" w:cs="Arial"/>
        </w:rPr>
        <w:t>оки реализации системы мероприятий Подпрограммы рас</w:t>
      </w:r>
      <w:r w:rsidR="0047565F">
        <w:rPr>
          <w:rFonts w:ascii="Arial" w:hAnsi="Arial" w:cs="Arial"/>
        </w:rPr>
        <w:t>считаны на период с 2023</w:t>
      </w:r>
      <w:r>
        <w:rPr>
          <w:rFonts w:ascii="Arial" w:hAnsi="Arial" w:cs="Arial"/>
        </w:rPr>
        <w:t xml:space="preserve"> по </w:t>
      </w:r>
      <w:r w:rsidR="0047565F">
        <w:rPr>
          <w:rFonts w:ascii="Arial" w:hAnsi="Arial" w:cs="Arial"/>
        </w:rPr>
        <w:t>2028</w:t>
      </w:r>
      <w:r w:rsidRPr="001A41BD">
        <w:rPr>
          <w:rFonts w:ascii="Arial" w:hAnsi="Arial" w:cs="Arial"/>
        </w:rPr>
        <w:t xml:space="preserve"> год.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7.</w:t>
      </w:r>
      <w:r w:rsidR="00790001" w:rsidRPr="0047565F">
        <w:rPr>
          <w:rFonts w:ascii="Arial" w:hAnsi="Arial" w:cs="Arial"/>
          <w:b/>
        </w:rPr>
        <w:t>МЕХАНИЗМ РЕАЛИЗАЦИИ ПОДПРОГРАММЫ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рамках подпрограммы  планируется разработка и принятие муниципальных правовых актов, обеспечивающих реализацию на территории Витимского городского поселения Федерального закона «О физической культуре и спорте в Российской Федерации».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Для достижения целей подпрограммы планируется реализация организованных физкультурно-оздоровительных и спортивно-массовых мероприятий. Предлагаемые подпрограммой мероприятия направлены на создание условий для развития массовых форм физкультурно-оздоровительной и спортивной работы с </w:t>
      </w:r>
      <w:r w:rsidRPr="001A41BD">
        <w:rPr>
          <w:rFonts w:ascii="Arial" w:hAnsi="Arial" w:cs="Arial"/>
        </w:rPr>
        <w:lastRenderedPageBreak/>
        <w:t>детьми дошкольного возраста, с обучающимися в образовательных учреждениях, инвалидами (в том числе с детьми с отклонениями в физическом развитии), ветеранами, пенсионерами и другими категориями населения.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Достижение целей и решение задач подпрограммы возможно только в том случае, если будут реализованы мероприятия по материально-техническому обеспечению физической культуры и спорта.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A85776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8.</w:t>
      </w:r>
      <w:r w:rsidR="00790001" w:rsidRPr="0047565F">
        <w:rPr>
          <w:rFonts w:ascii="Arial" w:hAnsi="Arial" w:cs="Arial"/>
          <w:b/>
        </w:rPr>
        <w:t>РЕСУРСНОЕ ОБЕСПЕЧЕНИЕ ПОДПРОГРАММЫ</w:t>
      </w:r>
    </w:p>
    <w:p w:rsidR="00790001" w:rsidRPr="001A41BD" w:rsidRDefault="00790001" w:rsidP="00790001">
      <w:pPr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Общий объем финансиро</w:t>
      </w:r>
      <w:r>
        <w:rPr>
          <w:rFonts w:ascii="Arial" w:hAnsi="Arial" w:cs="Arial"/>
        </w:rPr>
        <w:t xml:space="preserve">вания подпрограммы составляет </w:t>
      </w:r>
      <w:r w:rsidR="00900178" w:rsidRPr="00253864">
        <w:rPr>
          <w:rFonts w:ascii="Arial" w:hAnsi="Arial" w:cs="Arial"/>
        </w:rPr>
        <w:t>35</w:t>
      </w:r>
      <w:r w:rsidRPr="00253864">
        <w:rPr>
          <w:rFonts w:ascii="Arial" w:hAnsi="Arial" w:cs="Arial"/>
        </w:rPr>
        <w:t>0,0 тыс</w:t>
      </w:r>
      <w:r w:rsidRPr="001A41BD">
        <w:rPr>
          <w:rFonts w:ascii="Arial" w:hAnsi="Arial" w:cs="Arial"/>
        </w:rPr>
        <w:t>. рублей за счет средств местного бюджета. Финансирование подпрограммы по годам:</w:t>
      </w:r>
    </w:p>
    <w:p w:rsidR="00790001" w:rsidRPr="00B164A9" w:rsidRDefault="00790001" w:rsidP="00790001"/>
    <w:tbl>
      <w:tblPr>
        <w:tblW w:w="8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24"/>
      </w:tblGrid>
      <w:tr w:rsidR="00790001" w:rsidRPr="00B164A9" w:rsidTr="0047565F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Средства местного бюджета (тыс. руб.)</w:t>
            </w:r>
          </w:p>
        </w:tc>
      </w:tr>
      <w:tr w:rsidR="00790001" w:rsidRPr="00B164A9" w:rsidTr="0047565F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90017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90001" w:rsidRPr="00A857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B164A9" w:rsidTr="0047565F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00178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8" w:rsidRPr="00A85776" w:rsidRDefault="0090017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8" w:rsidRPr="00A85776" w:rsidRDefault="0090017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</w:tbl>
    <w:p w:rsidR="00790001" w:rsidRDefault="00790001" w:rsidP="0079000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38"/>
        <w:gridCol w:w="1636"/>
        <w:gridCol w:w="1933"/>
        <w:gridCol w:w="1119"/>
      </w:tblGrid>
      <w:tr w:rsidR="00B32EDA" w:rsidRPr="0014048D" w:rsidTr="00B32EDA">
        <w:trPr>
          <w:trHeight w:val="7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7565F" w:rsidRPr="0047565F" w:rsidRDefault="00B32EDA" w:rsidP="00B32EDA">
            <w:pPr>
              <w:pStyle w:val="af7"/>
              <w:spacing w:line="276" w:lineRule="auto"/>
              <w:ind w:left="-973" w:right="-53" w:firstLine="8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B32EDA" w:rsidRPr="0014048D" w:rsidTr="0047565F">
        <w:trPr>
          <w:trHeight w:val="4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left="-108" w:right="-53" w:firstLine="8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 xml:space="preserve">1                          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инвентаря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565F">
              <w:rPr>
                <w:rFonts w:ascii="Courier New" w:hAnsi="Courier New" w:cs="Courier New"/>
                <w:sz w:val="22"/>
                <w:szCs w:val="22"/>
              </w:rPr>
              <w:t>карематы</w:t>
            </w:r>
            <w:proofErr w:type="spell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– 10 штук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2EDA" w:rsidRPr="0014048D" w:rsidTr="00900178">
        <w:trPr>
          <w:trHeight w:val="3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900178" w:rsidP="00900178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Игра «Городки», 3 штуки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B32EDA" w:rsidRPr="0014048D" w:rsidTr="00900178">
        <w:trPr>
          <w:trHeight w:val="4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900178" w:rsidP="009147CD">
            <w:pPr>
              <w:pStyle w:val="af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Форма для волейбола– 6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2EDA" w:rsidRPr="0014048D" w:rsidTr="0047565F">
        <w:trPr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47565F">
            <w:pPr>
              <w:pStyle w:val="af7"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Форма для футбола – 6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2EDA" w:rsidRPr="0014048D" w:rsidTr="0047565F">
        <w:trPr>
          <w:trHeight w:val="1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900178">
            <w:pPr>
              <w:pStyle w:val="af7"/>
              <w:ind w:left="-108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Шашки, шахматы – 2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32EDA" w:rsidRPr="0014048D" w:rsidTr="0047565F">
        <w:trPr>
          <w:trHeight w:val="2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900178">
            <w:pPr>
              <w:pStyle w:val="af7"/>
              <w:tabs>
                <w:tab w:val="left" w:pos="272"/>
              </w:tabs>
              <w:spacing w:line="276" w:lineRule="auto"/>
              <w:ind w:hanging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Сетка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футбольных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ворот-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2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32EDA" w:rsidRPr="0014048D" w:rsidTr="0047565F">
        <w:trPr>
          <w:trHeight w:val="2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Набор гантелей </w:t>
            </w:r>
            <w:r w:rsidRPr="0047565F">
              <w:rPr>
                <w:rFonts w:ascii="Courier New" w:hAnsi="Courier New" w:cs="Courier New"/>
                <w:sz w:val="22"/>
                <w:szCs w:val="22"/>
                <w:lang w:val="en-US"/>
              </w:rPr>
              <w:t>Atlas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B32EDA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2EDA" w:rsidRPr="0014048D" w:rsidTr="0047565F">
        <w:trPr>
          <w:trHeight w:val="2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Мячи для фу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тбола – 5 штук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</w:tr>
      <w:tr w:rsidR="00B32EDA" w:rsidRPr="0014048D" w:rsidTr="0047565F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Шведская стенка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сентябрь, 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16,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32EDA" w:rsidRPr="0014048D" w:rsidTr="0047565F">
        <w:trPr>
          <w:trHeight w:val="2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Скакалки – 6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32EDA" w:rsidRPr="0014048D" w:rsidTr="00B32EDA">
        <w:trPr>
          <w:trHeight w:val="1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B32EDA">
            <w:pPr>
              <w:pStyle w:val="a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Канат тренировочный 6 м*32 мм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B32EDA" w:rsidRPr="0014048D" w:rsidTr="0047565F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Палки для скандинавской ходьбы – 8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</w:tr>
      <w:tr w:rsidR="00B32EDA" w:rsidRPr="0014048D" w:rsidTr="0047565F">
        <w:trPr>
          <w:trHeight w:val="1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7565F">
              <w:rPr>
                <w:rFonts w:ascii="Courier New" w:hAnsi="Courier New" w:cs="Courier New"/>
                <w:sz w:val="22"/>
                <w:szCs w:val="22"/>
              </w:rPr>
              <w:t>Дартс</w:t>
            </w:r>
            <w:proofErr w:type="spell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spacing w:line="276" w:lineRule="auto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B32EDA" w:rsidRPr="0014048D" w:rsidTr="0047565F">
        <w:trPr>
          <w:trHeight w:val="4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Бадминтон – 3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ени</w:t>
            </w:r>
            <w:proofErr w:type="gramStart"/>
            <w:r w:rsidR="00B32EDA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32EDA" w:rsidRPr="0014048D" w:rsidTr="0047565F">
        <w:trPr>
          <w:trHeight w:val="4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9147CD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9001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32EDA" w:rsidRPr="0014048D" w:rsidTr="0047565F">
        <w:trPr>
          <w:trHeight w:val="13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</w:tbl>
    <w:p w:rsidR="0047565F" w:rsidRPr="00B164A9" w:rsidRDefault="0047565F" w:rsidP="00790001"/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Объем финансирования подпрограммы ежегодно корректируется при формировании местного бюджета.</w:t>
      </w:r>
    </w:p>
    <w:p w:rsidR="00790001" w:rsidRPr="00A85776" w:rsidRDefault="00790001" w:rsidP="00A85776">
      <w:pPr>
        <w:ind w:firstLine="709"/>
      </w:pPr>
    </w:p>
    <w:p w:rsidR="00790001" w:rsidRPr="00900178" w:rsidRDefault="00A85776" w:rsidP="00900178">
      <w:pPr>
        <w:ind w:left="928"/>
        <w:jc w:val="center"/>
        <w:rPr>
          <w:rFonts w:ascii="Arial" w:hAnsi="Arial" w:cs="Arial"/>
          <w:b/>
        </w:rPr>
      </w:pPr>
      <w:r w:rsidRPr="00900178">
        <w:rPr>
          <w:rFonts w:ascii="Arial" w:hAnsi="Arial" w:cs="Arial"/>
          <w:b/>
        </w:rPr>
        <w:t>9.</w:t>
      </w:r>
      <w:r w:rsidR="00790001" w:rsidRPr="00900178">
        <w:rPr>
          <w:rFonts w:ascii="Arial" w:hAnsi="Arial" w:cs="Arial"/>
          <w:b/>
        </w:rPr>
        <w:t xml:space="preserve">СИСТЕМА ОРГАНИЗАЦИИ </w:t>
      </w:r>
      <w:proofErr w:type="gramStart"/>
      <w:r w:rsidR="00790001" w:rsidRPr="00900178">
        <w:rPr>
          <w:rFonts w:ascii="Arial" w:hAnsi="Arial" w:cs="Arial"/>
          <w:b/>
        </w:rPr>
        <w:t>КОНТРОЛЯ ЗА</w:t>
      </w:r>
      <w:proofErr w:type="gramEnd"/>
      <w:r w:rsidR="00790001" w:rsidRPr="00900178">
        <w:rPr>
          <w:rFonts w:ascii="Arial" w:hAnsi="Arial" w:cs="Arial"/>
          <w:b/>
        </w:rPr>
        <w:t xml:space="preserve"> ИСПОЛНЕНИЕМ ПОДПРОГРАММЫ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Координацию выполнения подпрограммы осуществляет администрация поселения. Контроль осуществляет глава поселения. </w:t>
      </w:r>
    </w:p>
    <w:p w:rsidR="00790001" w:rsidRPr="001A41BD" w:rsidRDefault="00790001" w:rsidP="00A85776">
      <w:pPr>
        <w:ind w:firstLine="709"/>
        <w:rPr>
          <w:rFonts w:ascii="Arial" w:hAnsi="Arial" w:cs="Arial"/>
        </w:rPr>
      </w:pPr>
    </w:p>
    <w:p w:rsidR="00790001" w:rsidRPr="00B50F8F" w:rsidRDefault="00A85776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="00790001" w:rsidRPr="00B50F8F">
        <w:rPr>
          <w:rFonts w:ascii="Courier New" w:hAnsi="Courier New" w:cs="Courier New"/>
          <w:sz w:val="22"/>
          <w:szCs w:val="22"/>
        </w:rPr>
        <w:t>7</w:t>
      </w:r>
      <w:proofErr w:type="gramEnd"/>
      <w:r w:rsidR="00790001" w:rsidRPr="00B50F8F">
        <w:rPr>
          <w:rFonts w:ascii="Courier New" w:hAnsi="Courier New" w:cs="Courier New"/>
          <w:sz w:val="22"/>
          <w:szCs w:val="22"/>
        </w:rPr>
        <w:t xml:space="preserve"> 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 xml:space="preserve">к Программе «Социально-экономическое развитие 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Витимского го</w:t>
      </w:r>
      <w:r w:rsidR="00900178" w:rsidRPr="00B50F8F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B50F8F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center"/>
      </w:pPr>
    </w:p>
    <w:p w:rsidR="00790001" w:rsidRPr="00B50F8F" w:rsidRDefault="00790001" w:rsidP="00790001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B50F8F">
        <w:rPr>
          <w:rFonts w:ascii="Arial" w:hAnsi="Arial" w:cs="Arial"/>
          <w:b/>
          <w:bCs/>
          <w:sz w:val="30"/>
          <w:szCs w:val="30"/>
        </w:rPr>
        <w:t>ПАСПОРТ</w:t>
      </w:r>
    </w:p>
    <w:p w:rsidR="00790001" w:rsidRPr="00B50F8F" w:rsidRDefault="00790001" w:rsidP="00790001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50F8F">
        <w:rPr>
          <w:rFonts w:ascii="Arial" w:hAnsi="Arial" w:cs="Arial"/>
          <w:b/>
          <w:bCs/>
          <w:sz w:val="30"/>
          <w:szCs w:val="30"/>
        </w:rPr>
        <w:t>Подпрограммы</w:t>
      </w:r>
      <w:r w:rsidRPr="00B50F8F">
        <w:rPr>
          <w:rFonts w:ascii="Arial" w:hAnsi="Arial" w:cs="Arial"/>
          <w:sz w:val="30"/>
          <w:szCs w:val="30"/>
        </w:rPr>
        <w:t xml:space="preserve"> </w:t>
      </w:r>
      <w:r w:rsidRPr="00B50F8F">
        <w:rPr>
          <w:rFonts w:ascii="Arial" w:hAnsi="Arial" w:cs="Arial"/>
          <w:b/>
          <w:bCs/>
          <w:sz w:val="30"/>
          <w:szCs w:val="30"/>
        </w:rPr>
        <w:t>«Территориальное развитие Витимск</w:t>
      </w:r>
      <w:r w:rsidR="00900178" w:rsidRPr="00B50F8F">
        <w:rPr>
          <w:rFonts w:ascii="Arial" w:hAnsi="Arial" w:cs="Arial"/>
          <w:b/>
          <w:bCs/>
          <w:sz w:val="30"/>
          <w:szCs w:val="30"/>
        </w:rPr>
        <w:t>ого городского поселения на 2023 – 2028</w:t>
      </w:r>
      <w:r w:rsidRPr="00B50F8F">
        <w:rPr>
          <w:rFonts w:ascii="Arial" w:hAnsi="Arial" w:cs="Arial"/>
          <w:b/>
          <w:bCs/>
          <w:sz w:val="30"/>
          <w:szCs w:val="30"/>
        </w:rPr>
        <w:t xml:space="preserve"> годы» муниципальной программы "Социально-экономическое развитие Витимского городского поселения " </w:t>
      </w:r>
    </w:p>
    <w:p w:rsidR="00790001" w:rsidRPr="00B50F8F" w:rsidRDefault="00900178" w:rsidP="00790001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50F8F">
        <w:rPr>
          <w:rFonts w:ascii="Arial" w:hAnsi="Arial" w:cs="Arial"/>
          <w:b/>
          <w:bCs/>
          <w:sz w:val="30"/>
          <w:szCs w:val="30"/>
        </w:rPr>
        <w:t>на 2023</w:t>
      </w:r>
      <w:r w:rsidR="00790001" w:rsidRPr="00B50F8F">
        <w:rPr>
          <w:rFonts w:ascii="Arial" w:hAnsi="Arial" w:cs="Arial"/>
          <w:b/>
          <w:bCs/>
          <w:sz w:val="30"/>
          <w:szCs w:val="30"/>
        </w:rPr>
        <w:t xml:space="preserve"> - 202</w:t>
      </w:r>
      <w:r w:rsidRPr="00B50F8F">
        <w:rPr>
          <w:rFonts w:ascii="Arial" w:hAnsi="Arial" w:cs="Arial"/>
          <w:b/>
          <w:bCs/>
          <w:sz w:val="30"/>
          <w:szCs w:val="30"/>
        </w:rPr>
        <w:t>8</w:t>
      </w:r>
      <w:r w:rsidR="00790001" w:rsidRPr="00B50F8F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790001" w:rsidRPr="00E55370" w:rsidRDefault="00790001" w:rsidP="00790001">
      <w:pPr>
        <w:shd w:val="clear" w:color="auto" w:fill="FFFFFF"/>
        <w:jc w:val="center"/>
        <w:rPr>
          <w:rFonts w:ascii="Arial" w:hAnsi="Arial" w:cs="Arial"/>
          <w:color w:val="2C2C2C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411"/>
      </w:tblGrid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900178">
            <w:pPr>
              <w:ind w:left="142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A85776" w:rsidP="0090017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Муниципальная 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программа "Социально-экономическое развитие Витимско</w:t>
            </w:r>
            <w:r w:rsidR="00900178">
              <w:rPr>
                <w:rFonts w:ascii="Courier New" w:hAnsi="Courier New" w:cs="Courier New"/>
                <w:color w:val="2C2C2C"/>
                <w:sz w:val="22"/>
                <w:szCs w:val="22"/>
              </w:rPr>
              <w:t>го городского поселения" на 2023</w:t>
            </w:r>
            <w:r w:rsidR="00790001"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– </w:t>
            </w:r>
            <w:r w:rsidR="00900178"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  <w:r w:rsidR="00790001" w:rsidRPr="00D65AA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90001"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годы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»</w:t>
            </w:r>
          </w:p>
        </w:tc>
      </w:tr>
      <w:tr w:rsidR="00790001" w:rsidRPr="00E0774D" w:rsidTr="0007564B">
        <w:trPr>
          <w:trHeight w:val="358"/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900178">
            <w:pPr>
              <w:ind w:left="142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90017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"Территориальное развитие </w:t>
            </w:r>
            <w:r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Витимского городского</w:t>
            </w:r>
            <w:r w:rsidR="00900178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 поселения на 2023 – 2028</w:t>
            </w:r>
            <w:r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 годы</w:t>
            </w:r>
            <w:proofErr w:type="gramStart"/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»(</w:t>
            </w:r>
            <w:proofErr w:type="gramEnd"/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далее </w:t>
            </w:r>
            <w:r w:rsidR="00A85776">
              <w:rPr>
                <w:rFonts w:ascii="Courier New" w:hAnsi="Courier New" w:cs="Courier New"/>
                <w:color w:val="2C2C2C"/>
                <w:sz w:val="22"/>
                <w:szCs w:val="22"/>
              </w:rPr>
              <w:t>–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</w:t>
            </w:r>
            <w:r w:rsidR="00A85776">
              <w:rPr>
                <w:rFonts w:ascii="Courier New" w:hAnsi="Courier New" w:cs="Courier New"/>
                <w:color w:val="2C2C2C"/>
                <w:sz w:val="22"/>
                <w:szCs w:val="22"/>
              </w:rPr>
              <w:t>подп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рограмма</w:t>
            </w:r>
            <w:r w:rsidR="00A85776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7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).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900178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Цель и задачи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90017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Основной целью подпрограммы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зонирования.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>Основные задачи:</w:t>
            </w:r>
          </w:p>
          <w:p w:rsidR="00790001" w:rsidRPr="001A41BD" w:rsidRDefault="00A85776" w:rsidP="0090017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- актуализация 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генерального плана и правил землепользования и застройки Витимского муниципального образования;</w:t>
            </w:r>
          </w:p>
          <w:p w:rsidR="00790001" w:rsidRPr="001A41BD" w:rsidRDefault="00790001" w:rsidP="0090017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- 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>- проведение работ по постановки на кадастровый учет границ населенных пунктов Витимского муниципального образования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900178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Сроки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032ECF" w:rsidP="0090017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Срок реализации – 2023 – 2028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годы. 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900178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Объёмы и источники финансирования Подпрограммы 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ECF" w:rsidRPr="00253864" w:rsidRDefault="00790001" w:rsidP="00032ECF">
            <w:pPr>
              <w:ind w:left="39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Общий объем финансированных средств местного бюджета </w:t>
            </w:r>
            <w:r w:rsidR="00253864">
              <w:rPr>
                <w:rFonts w:ascii="Courier New" w:hAnsi="Courier New" w:cs="Courier New"/>
                <w:sz w:val="22"/>
                <w:szCs w:val="22"/>
              </w:rPr>
              <w:t>составляет 19</w:t>
            </w:r>
            <w:r w:rsidR="00032ECF">
              <w:rPr>
                <w:rFonts w:ascii="Courier New" w:hAnsi="Courier New" w:cs="Courier New"/>
                <w:sz w:val="22"/>
                <w:szCs w:val="22"/>
              </w:rPr>
              <w:t>0,0 тыс</w:t>
            </w:r>
            <w:proofErr w:type="gramStart"/>
            <w:r w:rsidR="00032EC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032ECF">
              <w:rPr>
                <w:rFonts w:ascii="Courier New" w:hAnsi="Courier New" w:cs="Courier New"/>
                <w:sz w:val="22"/>
                <w:szCs w:val="22"/>
              </w:rPr>
              <w:t>уб.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средства местн</w:t>
            </w:r>
            <w:r w:rsidR="00032ECF">
              <w:rPr>
                <w:rFonts w:ascii="Courier New" w:hAnsi="Courier New" w:cs="Courier New"/>
                <w:sz w:val="22"/>
                <w:szCs w:val="22"/>
              </w:rPr>
              <w:t>ого бюджета:</w:t>
            </w:r>
            <w:r w:rsidR="00032ECF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032ECF" w:rsidRPr="00253864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53864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 w:rsidR="00253864" w:rsidRPr="0025386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253864">
              <w:rPr>
                <w:rFonts w:ascii="Courier New" w:hAnsi="Courier New" w:cs="Courier New"/>
                <w:sz w:val="22"/>
                <w:szCs w:val="22"/>
              </w:rPr>
              <w:t>0,0 тыс.руб.</w:t>
            </w:r>
            <w:r w:rsidRPr="00253864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253864" w:rsidRPr="00253864">
              <w:rPr>
                <w:rFonts w:ascii="Courier New" w:hAnsi="Courier New" w:cs="Courier New"/>
                <w:sz w:val="22"/>
                <w:szCs w:val="22"/>
              </w:rPr>
              <w:t>2024г. 5</w:t>
            </w:r>
            <w:r w:rsidR="00032ECF" w:rsidRPr="00253864">
              <w:rPr>
                <w:rFonts w:ascii="Courier New" w:hAnsi="Courier New" w:cs="Courier New"/>
                <w:sz w:val="22"/>
                <w:szCs w:val="22"/>
              </w:rPr>
              <w:t>0,0 тыс.руб.</w:t>
            </w:r>
            <w:r w:rsidR="00032ECF" w:rsidRPr="00253864">
              <w:rPr>
                <w:rFonts w:ascii="Courier New" w:hAnsi="Courier New" w:cs="Courier New"/>
                <w:sz w:val="22"/>
                <w:szCs w:val="22"/>
              </w:rPr>
              <w:br/>
              <w:t>2025г. 10,0 тыс.руб.</w:t>
            </w:r>
            <w:r w:rsidR="00032ECF" w:rsidRPr="00253864">
              <w:rPr>
                <w:rFonts w:ascii="Courier New" w:hAnsi="Courier New" w:cs="Courier New"/>
                <w:sz w:val="22"/>
                <w:szCs w:val="22"/>
              </w:rPr>
              <w:br/>
              <w:t>2026</w:t>
            </w:r>
            <w:r w:rsidRPr="00253864">
              <w:rPr>
                <w:rFonts w:ascii="Courier New" w:hAnsi="Courier New" w:cs="Courier New"/>
                <w:sz w:val="22"/>
                <w:szCs w:val="22"/>
              </w:rPr>
              <w:t>г. 10,0</w:t>
            </w:r>
            <w:r w:rsidR="00032ECF" w:rsidRPr="00253864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  <w:r w:rsidR="00032ECF" w:rsidRPr="00253864">
              <w:rPr>
                <w:rFonts w:ascii="Courier New" w:hAnsi="Courier New" w:cs="Courier New"/>
                <w:sz w:val="22"/>
                <w:szCs w:val="22"/>
              </w:rPr>
              <w:br/>
              <w:t xml:space="preserve">2027г. </w:t>
            </w:r>
            <w:r w:rsidRPr="00253864">
              <w:rPr>
                <w:rFonts w:ascii="Courier New" w:hAnsi="Courier New" w:cs="Courier New"/>
                <w:sz w:val="22"/>
                <w:szCs w:val="22"/>
              </w:rPr>
              <w:t>10,0 тыс.руб.</w:t>
            </w:r>
          </w:p>
          <w:p w:rsidR="00790001" w:rsidRPr="001A41BD" w:rsidRDefault="00032ECF" w:rsidP="00032ECF">
            <w:pPr>
              <w:ind w:left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253864">
              <w:rPr>
                <w:rFonts w:ascii="Courier New" w:hAnsi="Courier New" w:cs="Courier New"/>
                <w:sz w:val="22"/>
                <w:szCs w:val="22"/>
              </w:rPr>
              <w:t>2028г. 10,0 тыс</w:t>
            </w:r>
            <w:proofErr w:type="gramStart"/>
            <w:r w:rsidRPr="0025386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3864">
              <w:rPr>
                <w:rFonts w:ascii="Courier New" w:hAnsi="Courier New" w:cs="Courier New"/>
                <w:sz w:val="22"/>
                <w:szCs w:val="22"/>
              </w:rPr>
              <w:t xml:space="preserve">уб.     </w:t>
            </w:r>
            <w:r w:rsidR="00790001" w:rsidRPr="00253864">
              <w:rPr>
                <w:rFonts w:ascii="Courier New" w:hAnsi="Courier New" w:cs="Courier New"/>
                <w:sz w:val="22"/>
                <w:szCs w:val="22"/>
              </w:rPr>
              <w:br/>
              <w:t>Ежегодной корректировке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подлежат объемы и источники их финансирования с учетом возможностей средств местного бюджета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Основные 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>ожидаемые результаты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proofErr w:type="gramStart"/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 xml:space="preserve">Успешное выполнение мероприятий подпрограммы будет 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>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  <w:proofErr w:type="gramEnd"/>
          </w:p>
        </w:tc>
      </w:tr>
    </w:tbl>
    <w:p w:rsidR="00790001" w:rsidRPr="00A85776" w:rsidRDefault="00790001" w:rsidP="00790001"/>
    <w:p w:rsidR="00790001" w:rsidRPr="00032ECF" w:rsidRDefault="00A85776" w:rsidP="00032ECF">
      <w:pPr>
        <w:shd w:val="clear" w:color="auto" w:fill="FFFFFF"/>
        <w:jc w:val="center"/>
        <w:rPr>
          <w:rFonts w:ascii="Arial" w:hAnsi="Arial" w:cs="Arial"/>
          <w:b/>
          <w:color w:val="2C2C2C"/>
        </w:rPr>
      </w:pPr>
      <w:r w:rsidRPr="00032ECF">
        <w:rPr>
          <w:rFonts w:ascii="Arial" w:hAnsi="Arial" w:cs="Arial"/>
          <w:b/>
          <w:bCs/>
          <w:color w:val="2C2C2C"/>
        </w:rPr>
        <w:t>1.</w:t>
      </w:r>
      <w:r w:rsidR="00790001" w:rsidRPr="00032ECF">
        <w:rPr>
          <w:rFonts w:ascii="Arial" w:hAnsi="Arial" w:cs="Arial"/>
          <w:b/>
          <w:bCs/>
          <w:color w:val="2C2C2C"/>
        </w:rPr>
        <w:t xml:space="preserve"> Характеристика сферы реализации муниципальной подпрограммы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Муниципальная подпрограмма направлена на обеспечение полномочий органа местного самоуправления Витимского городского поселения в области градостроительной деятельности, в соответствии со статьёй 8 Градостроительного Кодекса Российской Федерации  и пунктом 20 статьи 14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 К обязанностям и полномочиям органов местного самоуправления относятся: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проектов о внесении изменений в генеральный план поселения и утверждение таких изменений;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утверждение подготовленной на основе генерального плана документации по планировке территории;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установле</w:t>
      </w:r>
      <w:r w:rsidR="00A85776">
        <w:rPr>
          <w:rFonts w:ascii="Arial" w:hAnsi="Arial" w:cs="Arial"/>
        </w:rPr>
        <w:t>ние границы населенных пунктов;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резервирование земель и изъятие, в том числе путем выкупа, земельных участков для муниципальных нужд;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принятие решений о развитии застроенных территорий;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предоставление земельных участков для строительства, в том числе их формирование;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комплексных кадастровых работ;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A4E3D">
        <w:rPr>
          <w:rFonts w:ascii="Arial" w:hAnsi="Arial" w:cs="Arial"/>
        </w:rPr>
        <w:t>- 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  <w:proofErr w:type="gramEnd"/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</w:t>
      </w:r>
      <w:r w:rsidRPr="003F336B">
        <w:rPr>
          <w:rFonts w:ascii="Arial" w:hAnsi="Arial" w:cs="Arial"/>
          <w:color w:val="FF0000"/>
        </w:rPr>
        <w:t xml:space="preserve"> </w:t>
      </w:r>
      <w:r w:rsidRPr="005A4E3D">
        <w:rPr>
          <w:rFonts w:ascii="Arial" w:hAnsi="Arial" w:cs="Arial"/>
        </w:rPr>
        <w:t>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lastRenderedPageBreak/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A4E3D">
        <w:rPr>
          <w:rFonts w:ascii="Arial" w:hAnsi="Arial" w:cs="Arial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</w:t>
      </w:r>
      <w:proofErr w:type="gramEnd"/>
      <w:r w:rsidRPr="005A4E3D">
        <w:rPr>
          <w:rFonts w:ascii="Arial" w:hAnsi="Arial" w:cs="Arial"/>
        </w:rPr>
        <w:t xml:space="preserve">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790001" w:rsidRPr="005A4E3D" w:rsidRDefault="00790001" w:rsidP="00A85776">
      <w:pPr>
        <w:ind w:firstLine="709"/>
        <w:rPr>
          <w:rFonts w:ascii="Arial" w:hAnsi="Arial" w:cs="Arial"/>
        </w:rPr>
      </w:pPr>
    </w:p>
    <w:p w:rsidR="00790001" w:rsidRPr="00032ECF" w:rsidRDefault="00A85776" w:rsidP="00032ECF">
      <w:pPr>
        <w:shd w:val="clear" w:color="auto" w:fill="FFFFFF"/>
        <w:jc w:val="center"/>
        <w:rPr>
          <w:rFonts w:ascii="Arial" w:hAnsi="Arial" w:cs="Arial"/>
          <w:b/>
        </w:rPr>
      </w:pPr>
      <w:r w:rsidRPr="00032ECF">
        <w:rPr>
          <w:rFonts w:ascii="Arial" w:hAnsi="Arial" w:cs="Arial"/>
          <w:b/>
          <w:bCs/>
        </w:rPr>
        <w:t>2.</w:t>
      </w:r>
      <w:r w:rsidR="00790001" w:rsidRPr="00032ECF">
        <w:rPr>
          <w:rFonts w:ascii="Arial" w:hAnsi="Arial" w:cs="Arial"/>
          <w:b/>
          <w:bCs/>
        </w:rPr>
        <w:t xml:space="preserve"> Цели, задачи и сроки реализации муниципальной подпрограммы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A4E3D">
        <w:rPr>
          <w:rFonts w:ascii="Arial" w:hAnsi="Arial" w:cs="Arial"/>
        </w:rPr>
        <w:t xml:space="preserve">Основной целью муниципальной подпрограммы является совершенствование системы </w:t>
      </w:r>
      <w:proofErr w:type="spellStart"/>
      <w:r w:rsidRPr="005A4E3D">
        <w:rPr>
          <w:rFonts w:ascii="Arial" w:hAnsi="Arial" w:cs="Arial"/>
        </w:rPr>
        <w:t>градорегулирования</w:t>
      </w:r>
      <w:proofErr w:type="spellEnd"/>
      <w:r w:rsidRPr="005A4E3D">
        <w:rPr>
          <w:rFonts w:ascii="Arial" w:hAnsi="Arial" w:cs="Arial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</w:t>
      </w:r>
      <w:proofErr w:type="gramEnd"/>
      <w:r w:rsidRPr="005A4E3D">
        <w:rPr>
          <w:rFonts w:ascii="Arial" w:hAnsi="Arial" w:cs="Arial"/>
        </w:rPr>
        <w:t>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Для достижения данной цели должны быть решены следующие задачи: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создание условий для развития жилищного строительства;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территории.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Муниципальная подпрогр</w:t>
      </w:r>
      <w:r w:rsidR="00032ECF">
        <w:rPr>
          <w:rFonts w:ascii="Arial" w:hAnsi="Arial" w:cs="Arial"/>
        </w:rPr>
        <w:t>амма рассчитана на период с 2023 по 2028</w:t>
      </w:r>
      <w:r w:rsidRPr="005A4E3D">
        <w:rPr>
          <w:rFonts w:ascii="Arial" w:hAnsi="Arial" w:cs="Arial"/>
        </w:rPr>
        <w:t xml:space="preserve"> годы.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90001" w:rsidRPr="005A4E3D" w:rsidRDefault="00A85776" w:rsidP="00032ECF">
      <w:pPr>
        <w:jc w:val="center"/>
        <w:rPr>
          <w:rFonts w:ascii="Arial" w:hAnsi="Arial" w:cs="Arial"/>
          <w:b/>
        </w:rPr>
      </w:pPr>
      <w:r w:rsidRPr="00032ECF">
        <w:rPr>
          <w:rFonts w:ascii="Arial" w:hAnsi="Arial" w:cs="Arial"/>
          <w:b/>
        </w:rPr>
        <w:t>3.</w:t>
      </w:r>
      <w:r w:rsidR="00790001" w:rsidRPr="00032ECF">
        <w:rPr>
          <w:rFonts w:ascii="Arial" w:hAnsi="Arial" w:cs="Arial"/>
          <w:b/>
        </w:rPr>
        <w:t xml:space="preserve"> Объемы и источники финансирования муниципальной подпрограммы</w:t>
      </w:r>
    </w:p>
    <w:p w:rsidR="00790001" w:rsidRPr="005A4E3D" w:rsidRDefault="00790001" w:rsidP="00790001">
      <w:pPr>
        <w:ind w:firstLine="540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Финансирование муниципальной подпрограммы осуществляется за счет средств  бюджета Витимского городского поселения в соответствии с решением Думы Витимского городского поселения о бюджете на очередной финансовый год и плановый период. </w:t>
      </w:r>
    </w:p>
    <w:p w:rsidR="00790001" w:rsidRPr="00253864" w:rsidRDefault="00790001" w:rsidP="00A8577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A4E3D">
        <w:rPr>
          <w:rFonts w:ascii="Arial" w:hAnsi="Arial" w:cs="Arial"/>
        </w:rPr>
        <w:t>Общий объем финансировани</w:t>
      </w:r>
      <w:r w:rsidR="00A85776">
        <w:rPr>
          <w:rFonts w:ascii="Arial" w:hAnsi="Arial" w:cs="Arial"/>
        </w:rPr>
        <w:t xml:space="preserve">я из бюджета </w:t>
      </w:r>
      <w:r w:rsidR="00A85776" w:rsidRPr="00253864">
        <w:rPr>
          <w:rFonts w:ascii="Arial" w:hAnsi="Arial" w:cs="Arial"/>
        </w:rPr>
        <w:t xml:space="preserve">поселения – </w:t>
      </w:r>
      <w:r w:rsidR="00253864" w:rsidRPr="00253864">
        <w:rPr>
          <w:rFonts w:ascii="Arial" w:hAnsi="Arial" w:cs="Arial"/>
        </w:rPr>
        <w:t>19</w:t>
      </w:r>
      <w:r w:rsidRPr="00253864">
        <w:rPr>
          <w:rFonts w:ascii="Arial" w:hAnsi="Arial" w:cs="Arial"/>
        </w:rPr>
        <w:t>0,0 тыс. руб., из них:</w:t>
      </w:r>
    </w:p>
    <w:p w:rsidR="00790001" w:rsidRPr="00253864" w:rsidRDefault="00D97C25" w:rsidP="00A8577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gramStart"/>
      <w:r w:rsidRPr="00253864">
        <w:rPr>
          <w:rFonts w:ascii="Arial" w:hAnsi="Arial" w:cs="Arial"/>
        </w:rPr>
        <w:t>2023</w:t>
      </w:r>
      <w:r w:rsidR="00A85776" w:rsidRPr="00253864">
        <w:rPr>
          <w:rFonts w:ascii="Arial" w:hAnsi="Arial" w:cs="Arial"/>
        </w:rPr>
        <w:t xml:space="preserve"> г. - </w:t>
      </w:r>
      <w:r w:rsidR="00790001" w:rsidRPr="00253864">
        <w:rPr>
          <w:rFonts w:ascii="Arial" w:hAnsi="Arial" w:cs="Arial"/>
        </w:rPr>
        <w:t>1</w:t>
      </w:r>
      <w:r w:rsidRPr="00253864">
        <w:rPr>
          <w:rFonts w:ascii="Arial" w:hAnsi="Arial" w:cs="Arial"/>
        </w:rPr>
        <w:t>0</w:t>
      </w:r>
      <w:r w:rsidR="00790001" w:rsidRPr="00253864">
        <w:rPr>
          <w:rFonts w:ascii="Arial" w:hAnsi="Arial" w:cs="Arial"/>
        </w:rPr>
        <w:t>0,0 тыс. руб.;</w:t>
      </w:r>
      <w:r w:rsidRPr="00253864">
        <w:rPr>
          <w:rFonts w:ascii="Arial" w:hAnsi="Arial" w:cs="Arial"/>
        </w:rPr>
        <w:t xml:space="preserve"> </w:t>
      </w:r>
      <w:r w:rsidR="00253864">
        <w:rPr>
          <w:rFonts w:ascii="Arial" w:hAnsi="Arial" w:cs="Arial"/>
        </w:rPr>
        <w:t xml:space="preserve">      </w:t>
      </w:r>
      <w:r w:rsidRPr="00253864">
        <w:rPr>
          <w:rFonts w:ascii="Arial" w:hAnsi="Arial" w:cs="Arial"/>
        </w:rPr>
        <w:t>2024 г. - 5</w:t>
      </w:r>
      <w:r w:rsidR="00790001" w:rsidRPr="00253864">
        <w:rPr>
          <w:rFonts w:ascii="Arial" w:hAnsi="Arial" w:cs="Arial"/>
        </w:rPr>
        <w:t>0 тыс. руб.;</w:t>
      </w:r>
      <w:r w:rsidRPr="00253864">
        <w:rPr>
          <w:rFonts w:ascii="Arial" w:hAnsi="Arial" w:cs="Arial"/>
        </w:rPr>
        <w:t xml:space="preserve"> </w:t>
      </w:r>
      <w:r w:rsidR="00253864">
        <w:rPr>
          <w:rFonts w:ascii="Arial" w:hAnsi="Arial" w:cs="Arial"/>
        </w:rPr>
        <w:t xml:space="preserve">       </w:t>
      </w:r>
      <w:r w:rsidRPr="00253864">
        <w:rPr>
          <w:rFonts w:ascii="Arial" w:hAnsi="Arial" w:cs="Arial"/>
        </w:rPr>
        <w:t>2025</w:t>
      </w:r>
      <w:r w:rsidR="00A85776" w:rsidRPr="00253864">
        <w:rPr>
          <w:rFonts w:ascii="Arial" w:hAnsi="Arial" w:cs="Arial"/>
        </w:rPr>
        <w:t xml:space="preserve"> г. - </w:t>
      </w:r>
      <w:r w:rsidR="00790001" w:rsidRPr="00253864">
        <w:rPr>
          <w:rFonts w:ascii="Arial" w:hAnsi="Arial" w:cs="Arial"/>
        </w:rPr>
        <w:t xml:space="preserve">10 тыс. руб.; </w:t>
      </w:r>
      <w:proofErr w:type="gramEnd"/>
    </w:p>
    <w:p w:rsidR="00790001" w:rsidRPr="00253864" w:rsidRDefault="00D97C25" w:rsidP="00A8577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gramStart"/>
      <w:r w:rsidRPr="00253864">
        <w:rPr>
          <w:rFonts w:ascii="Arial" w:hAnsi="Arial" w:cs="Arial"/>
        </w:rPr>
        <w:t>2026</w:t>
      </w:r>
      <w:r w:rsidR="00A85776" w:rsidRPr="00253864">
        <w:rPr>
          <w:rFonts w:ascii="Arial" w:hAnsi="Arial" w:cs="Arial"/>
        </w:rPr>
        <w:t xml:space="preserve"> г. -</w:t>
      </w:r>
      <w:r w:rsidR="00790001" w:rsidRPr="00253864">
        <w:rPr>
          <w:rFonts w:ascii="Arial" w:hAnsi="Arial" w:cs="Arial"/>
        </w:rPr>
        <w:t xml:space="preserve"> 10,0 тыс. руб.; </w:t>
      </w:r>
      <w:r w:rsidR="00253864">
        <w:rPr>
          <w:rFonts w:ascii="Arial" w:hAnsi="Arial" w:cs="Arial"/>
        </w:rPr>
        <w:t xml:space="preserve">        </w:t>
      </w:r>
      <w:r w:rsidRPr="00253864">
        <w:rPr>
          <w:rFonts w:ascii="Arial" w:hAnsi="Arial" w:cs="Arial"/>
        </w:rPr>
        <w:t>2027</w:t>
      </w:r>
      <w:r w:rsidR="00A85776" w:rsidRPr="00253864">
        <w:rPr>
          <w:rFonts w:ascii="Arial" w:hAnsi="Arial" w:cs="Arial"/>
        </w:rPr>
        <w:t xml:space="preserve"> г. - </w:t>
      </w:r>
      <w:r w:rsidR="00790001" w:rsidRPr="00253864">
        <w:rPr>
          <w:rFonts w:ascii="Arial" w:hAnsi="Arial" w:cs="Arial"/>
        </w:rPr>
        <w:t>10,0 тыс. руб.</w:t>
      </w:r>
      <w:r w:rsidRPr="00253864">
        <w:rPr>
          <w:rFonts w:ascii="Arial" w:hAnsi="Arial" w:cs="Arial"/>
        </w:rPr>
        <w:t xml:space="preserve">; </w:t>
      </w:r>
      <w:r w:rsidR="00253864">
        <w:rPr>
          <w:rFonts w:ascii="Arial" w:hAnsi="Arial" w:cs="Arial"/>
        </w:rPr>
        <w:t xml:space="preserve">    </w:t>
      </w:r>
      <w:r w:rsidRPr="00253864">
        <w:rPr>
          <w:rFonts w:ascii="Arial" w:hAnsi="Arial" w:cs="Arial"/>
        </w:rPr>
        <w:t>2028 г. – 10,0 тыс. руб.</w:t>
      </w:r>
      <w:proofErr w:type="gramEnd"/>
    </w:p>
    <w:p w:rsidR="00790001" w:rsidRPr="005A4E3D" w:rsidRDefault="00790001" w:rsidP="00A857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финансирования п</w:t>
      </w:r>
      <w:r w:rsidRPr="005A4E3D">
        <w:rPr>
          <w:rFonts w:ascii="Arial" w:hAnsi="Arial" w:cs="Arial"/>
        </w:rPr>
        <w:t>одпрограммы ежегодно уточняются при формировании бюджета поселения на соответствующий финансовый год исходя из возможностей бюджета и затр</w:t>
      </w:r>
      <w:r>
        <w:rPr>
          <w:rFonts w:ascii="Arial" w:hAnsi="Arial" w:cs="Arial"/>
        </w:rPr>
        <w:t>ат, необходимых для реализации п</w:t>
      </w:r>
      <w:r w:rsidRPr="005A4E3D">
        <w:rPr>
          <w:rFonts w:ascii="Arial" w:hAnsi="Arial" w:cs="Arial"/>
        </w:rPr>
        <w:t xml:space="preserve">одпрограммы. </w:t>
      </w:r>
    </w:p>
    <w:p w:rsidR="00790001" w:rsidRPr="005A4E3D" w:rsidRDefault="00790001" w:rsidP="00A85776">
      <w:pPr>
        <w:ind w:firstLine="709"/>
        <w:rPr>
          <w:rFonts w:ascii="Arial" w:hAnsi="Arial" w:cs="Arial"/>
        </w:rPr>
      </w:pPr>
    </w:p>
    <w:p w:rsidR="00790001" w:rsidRPr="00D97C25" w:rsidRDefault="00A85776" w:rsidP="00D97C2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97C25">
        <w:rPr>
          <w:rFonts w:ascii="Arial" w:hAnsi="Arial" w:cs="Arial"/>
          <w:b/>
          <w:bCs/>
        </w:rPr>
        <w:t>4</w:t>
      </w:r>
      <w:r w:rsidR="00790001" w:rsidRPr="00D97C25">
        <w:rPr>
          <w:rFonts w:ascii="Arial" w:hAnsi="Arial" w:cs="Arial"/>
          <w:b/>
          <w:bCs/>
        </w:rPr>
        <w:t>. Описание мероприятий муниципальной подпрограммы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Реализация муниципальной подпрограммы осуществля</w:t>
      </w:r>
      <w:r w:rsidR="00A85776">
        <w:rPr>
          <w:rFonts w:ascii="Arial" w:hAnsi="Arial" w:cs="Arial"/>
        </w:rPr>
        <w:t>ется по следующим направлениям: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проекта о внесении изменений в генеральный план поселения;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lastRenderedPageBreak/>
        <w:t>- подготовка проекта о внесении изменений в Правила землепользования и застройки;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документации по планировке территории;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документации для принятия решения о возможности развития застроенной территории;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градостроительных планов земельных участков в виде отдельных документов;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кадастровых работ в отношении земельных участков для предоставления с торгов в целях строительства, бесплатного предоставления гражданам, имеющим трех и более детей, а также в целях резервирования, изъятия, установления публичных сервитутов;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кадастровых работ с целью формирования земельных участков, на которых расположены многоквартирные дома;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землеустроительных работ по описанию объектов землеустройства;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разработка концепций комплексного благоустройства территорий;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проекта местных нормативов градостроительного проектирования (в т.ч. подготовка проекта по внесению изменений в них);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комплексных кадастровых работ;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Перечень мероприятий муниципальной подпро</w:t>
      </w:r>
      <w:r>
        <w:rPr>
          <w:rFonts w:ascii="Arial" w:hAnsi="Arial" w:cs="Arial"/>
        </w:rPr>
        <w:t>граммы содержится в таблице.</w:t>
      </w: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276"/>
        <w:gridCol w:w="1285"/>
        <w:gridCol w:w="1275"/>
        <w:gridCol w:w="1134"/>
        <w:gridCol w:w="1134"/>
        <w:gridCol w:w="1275"/>
      </w:tblGrid>
      <w:tr w:rsidR="00A85776" w:rsidRPr="007F126F" w:rsidTr="00B71793">
        <w:trPr>
          <w:tblCellSpacing w:w="0" w:type="dxa"/>
        </w:trPr>
        <w:tc>
          <w:tcPr>
            <w:tcW w:w="1232" w:type="pct"/>
            <w:vMerge w:val="restart"/>
            <w:shd w:val="clear" w:color="auto" w:fill="FFFFFF"/>
            <w:hideMark/>
          </w:tcPr>
          <w:p w:rsidR="00A85776" w:rsidRPr="007F126F" w:rsidRDefault="00A85776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768" w:type="pct"/>
            <w:gridSpan w:val="6"/>
            <w:shd w:val="clear" w:color="auto" w:fill="FFFFFF"/>
            <w:hideMark/>
          </w:tcPr>
          <w:p w:rsidR="00A85776" w:rsidRPr="007F126F" w:rsidRDefault="00A85776" w:rsidP="00D97C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по годам</w:t>
            </w:r>
          </w:p>
        </w:tc>
      </w:tr>
      <w:tr w:rsidR="00D97C25" w:rsidRPr="007F126F" w:rsidTr="00B71793">
        <w:trPr>
          <w:tblCellSpacing w:w="0" w:type="dxa"/>
        </w:trPr>
        <w:tc>
          <w:tcPr>
            <w:tcW w:w="1232" w:type="pct"/>
            <w:vMerge/>
            <w:shd w:val="clear" w:color="auto" w:fill="FFFFFF"/>
            <w:vAlign w:val="center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D97C25" w:rsidRPr="007F126F" w:rsidRDefault="00D97C25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FFFFF"/>
          </w:tcPr>
          <w:p w:rsidR="00D97C25" w:rsidRPr="007F126F" w:rsidRDefault="00D97C25" w:rsidP="00D97C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</w:tr>
      <w:tr w:rsidR="00D97C25" w:rsidRPr="007F126F" w:rsidTr="00B71793">
        <w:trPr>
          <w:tblCellSpacing w:w="0" w:type="dxa"/>
        </w:trPr>
        <w:tc>
          <w:tcPr>
            <w:tcW w:w="123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Актуализация Генерального плана поселения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FFFFF"/>
          </w:tcPr>
          <w:p w:rsidR="00D97C25" w:rsidRPr="007F126F" w:rsidRDefault="00D97C25" w:rsidP="00D97C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</w:tr>
      <w:tr w:rsidR="00D97C25" w:rsidRPr="007F126F" w:rsidTr="00B71793">
        <w:trPr>
          <w:tblCellSpacing w:w="0" w:type="dxa"/>
        </w:trPr>
        <w:tc>
          <w:tcPr>
            <w:tcW w:w="123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Актуализация Правил землепользования и застройки поселения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FFFFF"/>
          </w:tcPr>
          <w:p w:rsidR="00D97C25" w:rsidRPr="007F126F" w:rsidRDefault="00D97C25" w:rsidP="00D97C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</w:tr>
      <w:tr w:rsidR="00D97C25" w:rsidRPr="007F126F" w:rsidTr="00B71793">
        <w:trPr>
          <w:tblCellSpacing w:w="0" w:type="dxa"/>
        </w:trPr>
        <w:tc>
          <w:tcPr>
            <w:tcW w:w="123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Подготовка проектов планировки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FFFFF"/>
          </w:tcPr>
          <w:p w:rsidR="00D97C25" w:rsidRPr="007F126F" w:rsidRDefault="00D97C25" w:rsidP="00D97C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</w:tr>
      <w:tr w:rsidR="00D97C25" w:rsidRPr="007F126F" w:rsidTr="00B71793">
        <w:trPr>
          <w:tblCellSpacing w:w="0" w:type="dxa"/>
        </w:trPr>
        <w:tc>
          <w:tcPr>
            <w:tcW w:w="123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FFFFF"/>
          </w:tcPr>
          <w:p w:rsidR="00D97C25" w:rsidRPr="007F126F" w:rsidRDefault="00D97C25" w:rsidP="00D97C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</w:tr>
      <w:tr w:rsidR="00D97C25" w:rsidRPr="007F126F" w:rsidTr="00B71793">
        <w:trPr>
          <w:tblCellSpacing w:w="0" w:type="dxa"/>
        </w:trPr>
        <w:tc>
          <w:tcPr>
            <w:tcW w:w="123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Предоставление в орган кадастрового учета сведений о местоположении:</w:t>
            </w:r>
            <w:r w:rsidRPr="007F126F">
              <w:rPr>
                <w:rFonts w:ascii="Courier New" w:hAnsi="Courier New" w:cs="Courier New"/>
                <w:sz w:val="22"/>
                <w:szCs w:val="22"/>
              </w:rPr>
              <w:br/>
              <w:t>границ населенных пунктов</w:t>
            </w:r>
          </w:p>
        </w:tc>
        <w:tc>
          <w:tcPr>
            <w:tcW w:w="652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FFFFF"/>
          </w:tcPr>
          <w:p w:rsidR="00D97C25" w:rsidRPr="007F126F" w:rsidRDefault="00D97C25" w:rsidP="00D97C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9" w:type="pct"/>
            <w:shd w:val="clear" w:color="auto" w:fill="FFFFFF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:rsidR="00D97C25" w:rsidRPr="007F126F" w:rsidRDefault="00D97C25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90001" w:rsidRPr="005A4E3D" w:rsidRDefault="00790001" w:rsidP="00A85776">
      <w:pPr>
        <w:ind w:firstLine="709"/>
        <w:rPr>
          <w:rFonts w:ascii="Arial" w:hAnsi="Arial" w:cs="Arial"/>
        </w:rPr>
      </w:pPr>
    </w:p>
    <w:p w:rsidR="00790001" w:rsidRPr="00D97C25" w:rsidRDefault="007F126F" w:rsidP="00D97C2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97C25">
        <w:rPr>
          <w:rFonts w:ascii="Arial" w:hAnsi="Arial" w:cs="Arial"/>
          <w:b/>
          <w:bCs/>
        </w:rPr>
        <w:t>5</w:t>
      </w:r>
      <w:r w:rsidR="00790001" w:rsidRPr="00D97C25">
        <w:rPr>
          <w:rFonts w:ascii="Arial" w:hAnsi="Arial" w:cs="Arial"/>
          <w:b/>
          <w:bCs/>
        </w:rPr>
        <w:t>. Описание ожидаемых результатов реализации муниципальной подпрограммы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В ходе реализации мероприятий муниципальной подпрограммы будут достигнуты следующие ключевые показатели эффективности:</w:t>
      </w:r>
    </w:p>
    <w:p w:rsidR="00790001" w:rsidRPr="005A4E3D" w:rsidRDefault="007F126F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5A4E3D">
        <w:rPr>
          <w:rFonts w:ascii="Arial" w:hAnsi="Arial" w:cs="Arial"/>
        </w:rPr>
        <w:t>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790001" w:rsidRPr="005A4E3D" w:rsidRDefault="007F126F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5A4E3D">
        <w:rPr>
          <w:rFonts w:ascii="Arial" w:hAnsi="Arial" w:cs="Arial"/>
        </w:rPr>
        <w:t>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790001" w:rsidRPr="005A4E3D" w:rsidRDefault="007F126F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790001" w:rsidRPr="005A4E3D">
        <w:rPr>
          <w:rFonts w:ascii="Arial" w:hAnsi="Arial" w:cs="Arial"/>
        </w:rPr>
        <w:t>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790001" w:rsidRPr="005A4E3D" w:rsidRDefault="00790001" w:rsidP="00790001">
      <w:pPr>
        <w:shd w:val="clear" w:color="auto" w:fill="FFFFFF"/>
        <w:jc w:val="both"/>
        <w:rPr>
          <w:rFonts w:ascii="Arial" w:hAnsi="Arial" w:cs="Arial"/>
        </w:rPr>
      </w:pPr>
    </w:p>
    <w:p w:rsidR="00790001" w:rsidRPr="00EE57E0" w:rsidRDefault="007F126F" w:rsidP="00D97C2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97C25">
        <w:rPr>
          <w:rFonts w:ascii="Arial" w:hAnsi="Arial" w:cs="Arial"/>
          <w:b/>
          <w:bCs/>
        </w:rPr>
        <w:t>6</w:t>
      </w:r>
      <w:r w:rsidR="00790001" w:rsidRPr="00D97C25">
        <w:rPr>
          <w:rFonts w:ascii="Arial" w:hAnsi="Arial" w:cs="Arial"/>
          <w:b/>
          <w:bCs/>
        </w:rPr>
        <w:t>. Описание системы управления реализацией муниципальной подпрограммы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Муниципальная подпрограмма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Муниципальная подпрограмма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Реализация мероприятий подпрограммы осуществляется отраслевыми (функциональными) органами администрации муниципального образования.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Текущий </w:t>
      </w:r>
      <w:proofErr w:type="gramStart"/>
      <w:r w:rsidRPr="005A4E3D">
        <w:rPr>
          <w:rFonts w:ascii="Arial" w:hAnsi="Arial" w:cs="Arial"/>
        </w:rPr>
        <w:t>контроль за</w:t>
      </w:r>
      <w:proofErr w:type="gramEnd"/>
      <w:r w:rsidRPr="005A4E3D">
        <w:rPr>
          <w:rFonts w:ascii="Arial" w:hAnsi="Arial" w:cs="Arial"/>
        </w:rPr>
        <w:t xml:space="preserve"> выполнением мероприятий </w:t>
      </w:r>
      <w:r>
        <w:rPr>
          <w:rFonts w:ascii="Arial" w:hAnsi="Arial" w:cs="Arial"/>
        </w:rPr>
        <w:t>под</w:t>
      </w:r>
      <w:r w:rsidRPr="005A4E3D">
        <w:rPr>
          <w:rFonts w:ascii="Arial" w:hAnsi="Arial" w:cs="Arial"/>
        </w:rPr>
        <w:t>программы осуществляет администрация Витимского муниципального образования.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Финансовый </w:t>
      </w:r>
      <w:proofErr w:type="gramStart"/>
      <w:r w:rsidRPr="005A4E3D">
        <w:rPr>
          <w:rFonts w:ascii="Arial" w:hAnsi="Arial" w:cs="Arial"/>
        </w:rPr>
        <w:t>контроль за</w:t>
      </w:r>
      <w:proofErr w:type="gramEnd"/>
      <w:r w:rsidRPr="005A4E3D">
        <w:rPr>
          <w:rFonts w:ascii="Arial" w:hAnsi="Arial" w:cs="Arial"/>
        </w:rPr>
        <w:t xml:space="preserve"> выполнением мероприятий </w:t>
      </w:r>
      <w:r>
        <w:rPr>
          <w:rFonts w:ascii="Arial" w:hAnsi="Arial" w:cs="Arial"/>
        </w:rPr>
        <w:t>под</w:t>
      </w:r>
      <w:r w:rsidRPr="005A4E3D">
        <w:rPr>
          <w:rFonts w:ascii="Arial" w:hAnsi="Arial" w:cs="Arial"/>
        </w:rPr>
        <w:t>программы ос</w:t>
      </w:r>
      <w:r w:rsidR="007F126F">
        <w:rPr>
          <w:rFonts w:ascii="Arial" w:hAnsi="Arial" w:cs="Arial"/>
        </w:rPr>
        <w:t xml:space="preserve">уществляет экономический отдел </w:t>
      </w:r>
      <w:r w:rsidRPr="005A4E3D">
        <w:rPr>
          <w:rFonts w:ascii="Arial" w:hAnsi="Arial" w:cs="Arial"/>
        </w:rPr>
        <w:t>администрации Витимского муниципального образования.</w:t>
      </w:r>
    </w:p>
    <w:p w:rsidR="00790001" w:rsidRPr="005A4E3D" w:rsidRDefault="00790001" w:rsidP="00790001"/>
    <w:sectPr w:rsidR="00790001" w:rsidRPr="005A4E3D" w:rsidSect="00790001">
      <w:pgSz w:w="11907" w:h="16840"/>
      <w:pgMar w:top="1134" w:right="851" w:bottom="680" w:left="1304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3B" w:rsidRDefault="00A0563B">
      <w:r>
        <w:separator/>
      </w:r>
    </w:p>
  </w:endnote>
  <w:endnote w:type="continuationSeparator" w:id="0">
    <w:p w:rsidR="00A0563B" w:rsidRDefault="00A0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1" w:rsidRDefault="00A0563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F99">
      <w:rPr>
        <w:noProof/>
      </w:rPr>
      <w:t>3</w:t>
    </w:r>
    <w:r>
      <w:rPr>
        <w:noProof/>
      </w:rPr>
      <w:fldChar w:fldCharType="end"/>
    </w:r>
  </w:p>
  <w:p w:rsidR="00856991" w:rsidRDefault="008569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1" w:rsidRDefault="0085699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6991" w:rsidRDefault="0085699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1" w:rsidRDefault="008569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3B" w:rsidRDefault="00A0563B">
      <w:r>
        <w:separator/>
      </w:r>
    </w:p>
  </w:footnote>
  <w:footnote w:type="continuationSeparator" w:id="0">
    <w:p w:rsidR="00A0563B" w:rsidRDefault="00A0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404"/>
    <w:multiLevelType w:val="hybridMultilevel"/>
    <w:tmpl w:val="1C0C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6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15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411A"/>
    <w:rsid w:val="000077E9"/>
    <w:rsid w:val="000157AB"/>
    <w:rsid w:val="00025CCE"/>
    <w:rsid w:val="00032ECF"/>
    <w:rsid w:val="000412A6"/>
    <w:rsid w:val="0004779E"/>
    <w:rsid w:val="000607CB"/>
    <w:rsid w:val="00066AF8"/>
    <w:rsid w:val="00067FCE"/>
    <w:rsid w:val="0007564B"/>
    <w:rsid w:val="00077A6B"/>
    <w:rsid w:val="00081E5B"/>
    <w:rsid w:val="000846E0"/>
    <w:rsid w:val="00086386"/>
    <w:rsid w:val="000A01B5"/>
    <w:rsid w:val="000A04FF"/>
    <w:rsid w:val="000A0659"/>
    <w:rsid w:val="000B168A"/>
    <w:rsid w:val="000B2222"/>
    <w:rsid w:val="000B244E"/>
    <w:rsid w:val="000B54BB"/>
    <w:rsid w:val="000E438B"/>
    <w:rsid w:val="000E57CD"/>
    <w:rsid w:val="000F119D"/>
    <w:rsid w:val="000F65E1"/>
    <w:rsid w:val="00111BA3"/>
    <w:rsid w:val="0011598F"/>
    <w:rsid w:val="00131540"/>
    <w:rsid w:val="001329FC"/>
    <w:rsid w:val="00150F00"/>
    <w:rsid w:val="001626FA"/>
    <w:rsid w:val="00175039"/>
    <w:rsid w:val="00176F15"/>
    <w:rsid w:val="0018435D"/>
    <w:rsid w:val="00185345"/>
    <w:rsid w:val="00186573"/>
    <w:rsid w:val="001B0E7C"/>
    <w:rsid w:val="001B22E5"/>
    <w:rsid w:val="001B3437"/>
    <w:rsid w:val="001D05CB"/>
    <w:rsid w:val="001D12C0"/>
    <w:rsid w:val="001F45C0"/>
    <w:rsid w:val="001F7221"/>
    <w:rsid w:val="00213851"/>
    <w:rsid w:val="00215F18"/>
    <w:rsid w:val="00216C60"/>
    <w:rsid w:val="002170A5"/>
    <w:rsid w:val="00221E69"/>
    <w:rsid w:val="002247B2"/>
    <w:rsid w:val="0024272A"/>
    <w:rsid w:val="00247270"/>
    <w:rsid w:val="00251FBF"/>
    <w:rsid w:val="00253864"/>
    <w:rsid w:val="00270009"/>
    <w:rsid w:val="00273041"/>
    <w:rsid w:val="002743E7"/>
    <w:rsid w:val="00282BEB"/>
    <w:rsid w:val="002A151D"/>
    <w:rsid w:val="002B3A3D"/>
    <w:rsid w:val="002B4047"/>
    <w:rsid w:val="002B4E85"/>
    <w:rsid w:val="002B672D"/>
    <w:rsid w:val="002C34B5"/>
    <w:rsid w:val="002C3732"/>
    <w:rsid w:val="002C5C16"/>
    <w:rsid w:val="002E6A41"/>
    <w:rsid w:val="002F11CA"/>
    <w:rsid w:val="002F5518"/>
    <w:rsid w:val="002F5914"/>
    <w:rsid w:val="002F7AC6"/>
    <w:rsid w:val="00303C8B"/>
    <w:rsid w:val="00343895"/>
    <w:rsid w:val="00344BE6"/>
    <w:rsid w:val="003525A7"/>
    <w:rsid w:val="0035342B"/>
    <w:rsid w:val="00363A97"/>
    <w:rsid w:val="00371A70"/>
    <w:rsid w:val="00382AC6"/>
    <w:rsid w:val="00396AA1"/>
    <w:rsid w:val="003A11A1"/>
    <w:rsid w:val="003C0762"/>
    <w:rsid w:val="003C0A81"/>
    <w:rsid w:val="003C22D7"/>
    <w:rsid w:val="003D267E"/>
    <w:rsid w:val="003E697A"/>
    <w:rsid w:val="003E6F2D"/>
    <w:rsid w:val="003F1C3E"/>
    <w:rsid w:val="003F1FC1"/>
    <w:rsid w:val="004015E1"/>
    <w:rsid w:val="004252DA"/>
    <w:rsid w:val="004306E9"/>
    <w:rsid w:val="00432E36"/>
    <w:rsid w:val="004333E8"/>
    <w:rsid w:val="00435BF1"/>
    <w:rsid w:val="004419B4"/>
    <w:rsid w:val="00451F3B"/>
    <w:rsid w:val="004532C2"/>
    <w:rsid w:val="0045713A"/>
    <w:rsid w:val="0047565F"/>
    <w:rsid w:val="00476668"/>
    <w:rsid w:val="0047756B"/>
    <w:rsid w:val="0048116E"/>
    <w:rsid w:val="0048275E"/>
    <w:rsid w:val="004B5BD8"/>
    <w:rsid w:val="004C026F"/>
    <w:rsid w:val="004D2517"/>
    <w:rsid w:val="004D6A9A"/>
    <w:rsid w:val="004F0BE6"/>
    <w:rsid w:val="004F17D1"/>
    <w:rsid w:val="00503434"/>
    <w:rsid w:val="005063EE"/>
    <w:rsid w:val="00507740"/>
    <w:rsid w:val="00510CF4"/>
    <w:rsid w:val="005134EE"/>
    <w:rsid w:val="00517AB4"/>
    <w:rsid w:val="005232E1"/>
    <w:rsid w:val="0052474B"/>
    <w:rsid w:val="00546598"/>
    <w:rsid w:val="005508E5"/>
    <w:rsid w:val="005530AF"/>
    <w:rsid w:val="00567C1A"/>
    <w:rsid w:val="00581E0A"/>
    <w:rsid w:val="00584614"/>
    <w:rsid w:val="005A1B00"/>
    <w:rsid w:val="005B0455"/>
    <w:rsid w:val="005B20C3"/>
    <w:rsid w:val="005B28EA"/>
    <w:rsid w:val="005B3EC9"/>
    <w:rsid w:val="005B7E4C"/>
    <w:rsid w:val="005C4D5F"/>
    <w:rsid w:val="005D4F99"/>
    <w:rsid w:val="005D53EA"/>
    <w:rsid w:val="005E0D00"/>
    <w:rsid w:val="005E6899"/>
    <w:rsid w:val="005F0C7D"/>
    <w:rsid w:val="005F44DB"/>
    <w:rsid w:val="00606081"/>
    <w:rsid w:val="00616634"/>
    <w:rsid w:val="006178F1"/>
    <w:rsid w:val="0062646C"/>
    <w:rsid w:val="006318A2"/>
    <w:rsid w:val="00637F45"/>
    <w:rsid w:val="006447DC"/>
    <w:rsid w:val="006638DF"/>
    <w:rsid w:val="006767E7"/>
    <w:rsid w:val="006815A6"/>
    <w:rsid w:val="0068536E"/>
    <w:rsid w:val="00690AB0"/>
    <w:rsid w:val="00693AD1"/>
    <w:rsid w:val="006940A1"/>
    <w:rsid w:val="00696FCD"/>
    <w:rsid w:val="006A016D"/>
    <w:rsid w:val="006B35A2"/>
    <w:rsid w:val="006D21C1"/>
    <w:rsid w:val="006D2504"/>
    <w:rsid w:val="006D47D7"/>
    <w:rsid w:val="006E6C9B"/>
    <w:rsid w:val="006F2705"/>
    <w:rsid w:val="00707B25"/>
    <w:rsid w:val="00720962"/>
    <w:rsid w:val="00727BDB"/>
    <w:rsid w:val="007312E5"/>
    <w:rsid w:val="00731BB9"/>
    <w:rsid w:val="00735568"/>
    <w:rsid w:val="0074401E"/>
    <w:rsid w:val="007551D3"/>
    <w:rsid w:val="007603F1"/>
    <w:rsid w:val="007738A5"/>
    <w:rsid w:val="00784573"/>
    <w:rsid w:val="00786E63"/>
    <w:rsid w:val="00790001"/>
    <w:rsid w:val="007968DD"/>
    <w:rsid w:val="007A0C1E"/>
    <w:rsid w:val="007A46B7"/>
    <w:rsid w:val="007C0E91"/>
    <w:rsid w:val="007D631A"/>
    <w:rsid w:val="007E0D72"/>
    <w:rsid w:val="007F126F"/>
    <w:rsid w:val="007F7319"/>
    <w:rsid w:val="00803889"/>
    <w:rsid w:val="008203EC"/>
    <w:rsid w:val="0082786A"/>
    <w:rsid w:val="00840952"/>
    <w:rsid w:val="00856991"/>
    <w:rsid w:val="008619D3"/>
    <w:rsid w:val="008672C8"/>
    <w:rsid w:val="00884A1A"/>
    <w:rsid w:val="00885E44"/>
    <w:rsid w:val="00886BA4"/>
    <w:rsid w:val="00891BA1"/>
    <w:rsid w:val="00896A7F"/>
    <w:rsid w:val="008A33C7"/>
    <w:rsid w:val="008A498F"/>
    <w:rsid w:val="008A5D1D"/>
    <w:rsid w:val="008D5223"/>
    <w:rsid w:val="008E38F1"/>
    <w:rsid w:val="008E5B1A"/>
    <w:rsid w:val="008E76E8"/>
    <w:rsid w:val="008F4166"/>
    <w:rsid w:val="008F5FF3"/>
    <w:rsid w:val="008F7260"/>
    <w:rsid w:val="00900178"/>
    <w:rsid w:val="009011A7"/>
    <w:rsid w:val="009027CB"/>
    <w:rsid w:val="0090632C"/>
    <w:rsid w:val="009147CD"/>
    <w:rsid w:val="0091781E"/>
    <w:rsid w:val="009249A3"/>
    <w:rsid w:val="00925E17"/>
    <w:rsid w:val="009319A0"/>
    <w:rsid w:val="009352C3"/>
    <w:rsid w:val="00951836"/>
    <w:rsid w:val="0095209F"/>
    <w:rsid w:val="009540E5"/>
    <w:rsid w:val="00954E81"/>
    <w:rsid w:val="00961EBE"/>
    <w:rsid w:val="0096406E"/>
    <w:rsid w:val="009668A2"/>
    <w:rsid w:val="009756D8"/>
    <w:rsid w:val="009757EC"/>
    <w:rsid w:val="00982A6A"/>
    <w:rsid w:val="00984477"/>
    <w:rsid w:val="00985DE2"/>
    <w:rsid w:val="00986200"/>
    <w:rsid w:val="009A022C"/>
    <w:rsid w:val="009A6029"/>
    <w:rsid w:val="009B2113"/>
    <w:rsid w:val="009B338A"/>
    <w:rsid w:val="009B5BE0"/>
    <w:rsid w:val="009C4A93"/>
    <w:rsid w:val="009E2203"/>
    <w:rsid w:val="009E3891"/>
    <w:rsid w:val="00A02882"/>
    <w:rsid w:val="00A0563B"/>
    <w:rsid w:val="00A115FC"/>
    <w:rsid w:val="00A127A1"/>
    <w:rsid w:val="00A17E4E"/>
    <w:rsid w:val="00A219E7"/>
    <w:rsid w:val="00A22FFE"/>
    <w:rsid w:val="00A27F69"/>
    <w:rsid w:val="00A33D7B"/>
    <w:rsid w:val="00A45163"/>
    <w:rsid w:val="00A46F9D"/>
    <w:rsid w:val="00A55A02"/>
    <w:rsid w:val="00A665FE"/>
    <w:rsid w:val="00A769EF"/>
    <w:rsid w:val="00A85776"/>
    <w:rsid w:val="00A86BB0"/>
    <w:rsid w:val="00A94661"/>
    <w:rsid w:val="00AA70ED"/>
    <w:rsid w:val="00AB2AB4"/>
    <w:rsid w:val="00AC3273"/>
    <w:rsid w:val="00AD1227"/>
    <w:rsid w:val="00AD67EA"/>
    <w:rsid w:val="00AE681D"/>
    <w:rsid w:val="00AF040C"/>
    <w:rsid w:val="00AF0B7D"/>
    <w:rsid w:val="00B11923"/>
    <w:rsid w:val="00B2482C"/>
    <w:rsid w:val="00B32EDA"/>
    <w:rsid w:val="00B35B1B"/>
    <w:rsid w:val="00B413D9"/>
    <w:rsid w:val="00B50F8F"/>
    <w:rsid w:val="00B5452D"/>
    <w:rsid w:val="00B62132"/>
    <w:rsid w:val="00B71793"/>
    <w:rsid w:val="00B72AD4"/>
    <w:rsid w:val="00B844B1"/>
    <w:rsid w:val="00B84D05"/>
    <w:rsid w:val="00BA57B8"/>
    <w:rsid w:val="00BA660B"/>
    <w:rsid w:val="00BA6A72"/>
    <w:rsid w:val="00BB1F97"/>
    <w:rsid w:val="00BB2E64"/>
    <w:rsid w:val="00BC1D83"/>
    <w:rsid w:val="00BD01B9"/>
    <w:rsid w:val="00BD3A01"/>
    <w:rsid w:val="00BD5EDA"/>
    <w:rsid w:val="00BD6FC5"/>
    <w:rsid w:val="00BE330A"/>
    <w:rsid w:val="00BE6548"/>
    <w:rsid w:val="00BE6FA9"/>
    <w:rsid w:val="00BF516E"/>
    <w:rsid w:val="00BF5538"/>
    <w:rsid w:val="00C02F68"/>
    <w:rsid w:val="00C126E1"/>
    <w:rsid w:val="00C12D07"/>
    <w:rsid w:val="00C20B65"/>
    <w:rsid w:val="00C32801"/>
    <w:rsid w:val="00C54504"/>
    <w:rsid w:val="00C57359"/>
    <w:rsid w:val="00C6027E"/>
    <w:rsid w:val="00C809D6"/>
    <w:rsid w:val="00CA4643"/>
    <w:rsid w:val="00CC0410"/>
    <w:rsid w:val="00CD0341"/>
    <w:rsid w:val="00CD67DD"/>
    <w:rsid w:val="00CE166C"/>
    <w:rsid w:val="00CF22E5"/>
    <w:rsid w:val="00D11439"/>
    <w:rsid w:val="00D2158D"/>
    <w:rsid w:val="00D303B2"/>
    <w:rsid w:val="00D332BD"/>
    <w:rsid w:val="00D379E5"/>
    <w:rsid w:val="00D423A2"/>
    <w:rsid w:val="00D531BC"/>
    <w:rsid w:val="00D63619"/>
    <w:rsid w:val="00D640A4"/>
    <w:rsid w:val="00D7224E"/>
    <w:rsid w:val="00D76976"/>
    <w:rsid w:val="00D77F05"/>
    <w:rsid w:val="00D8578C"/>
    <w:rsid w:val="00D868D8"/>
    <w:rsid w:val="00D9696E"/>
    <w:rsid w:val="00D97C25"/>
    <w:rsid w:val="00DB086E"/>
    <w:rsid w:val="00DB3FAC"/>
    <w:rsid w:val="00DE1428"/>
    <w:rsid w:val="00DE3FA2"/>
    <w:rsid w:val="00DF646B"/>
    <w:rsid w:val="00E07B2E"/>
    <w:rsid w:val="00E17A10"/>
    <w:rsid w:val="00E26951"/>
    <w:rsid w:val="00E27313"/>
    <w:rsid w:val="00E32BDF"/>
    <w:rsid w:val="00E33B62"/>
    <w:rsid w:val="00E34D5F"/>
    <w:rsid w:val="00E351A7"/>
    <w:rsid w:val="00E37BD6"/>
    <w:rsid w:val="00E41A54"/>
    <w:rsid w:val="00E4279D"/>
    <w:rsid w:val="00E43536"/>
    <w:rsid w:val="00E446DD"/>
    <w:rsid w:val="00E44F6B"/>
    <w:rsid w:val="00E45118"/>
    <w:rsid w:val="00E70ADA"/>
    <w:rsid w:val="00E8380B"/>
    <w:rsid w:val="00E87780"/>
    <w:rsid w:val="00E93382"/>
    <w:rsid w:val="00E94725"/>
    <w:rsid w:val="00E964F4"/>
    <w:rsid w:val="00E96FA4"/>
    <w:rsid w:val="00EA0584"/>
    <w:rsid w:val="00EA0F4F"/>
    <w:rsid w:val="00EA3FF5"/>
    <w:rsid w:val="00EA57FB"/>
    <w:rsid w:val="00EA688A"/>
    <w:rsid w:val="00EA6A06"/>
    <w:rsid w:val="00EB3D4E"/>
    <w:rsid w:val="00EC3651"/>
    <w:rsid w:val="00EC5BCE"/>
    <w:rsid w:val="00ED2DB3"/>
    <w:rsid w:val="00ED7E6B"/>
    <w:rsid w:val="00EE20C5"/>
    <w:rsid w:val="00EE714F"/>
    <w:rsid w:val="00EF30D2"/>
    <w:rsid w:val="00F03160"/>
    <w:rsid w:val="00F16257"/>
    <w:rsid w:val="00F2768E"/>
    <w:rsid w:val="00F32E91"/>
    <w:rsid w:val="00F336BD"/>
    <w:rsid w:val="00F4013C"/>
    <w:rsid w:val="00F40A6C"/>
    <w:rsid w:val="00F54672"/>
    <w:rsid w:val="00F5610C"/>
    <w:rsid w:val="00F61C2C"/>
    <w:rsid w:val="00F625AB"/>
    <w:rsid w:val="00F6446F"/>
    <w:rsid w:val="00F64487"/>
    <w:rsid w:val="00F6797F"/>
    <w:rsid w:val="00F709E5"/>
    <w:rsid w:val="00F710A3"/>
    <w:rsid w:val="00F7119B"/>
    <w:rsid w:val="00F731D5"/>
    <w:rsid w:val="00F91193"/>
    <w:rsid w:val="00F940B6"/>
    <w:rsid w:val="00F9620D"/>
    <w:rsid w:val="00FA2474"/>
    <w:rsid w:val="00FB4907"/>
    <w:rsid w:val="00FB621D"/>
    <w:rsid w:val="00FB719D"/>
    <w:rsid w:val="00FD2EBD"/>
    <w:rsid w:val="00FD372B"/>
    <w:rsid w:val="00FD75F3"/>
    <w:rsid w:val="00FD7A92"/>
    <w:rsid w:val="00FE46A3"/>
    <w:rsid w:val="00FF046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3EEA190BF89438A9BFE6FC0AE1E5F6904F8E65E0AD64043F28BDF56C8ACC93B98A56F4F3448m9V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17925</Words>
  <Characters>102178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119864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3</cp:revision>
  <cp:lastPrinted>2018-12-17T05:46:00Z</cp:lastPrinted>
  <dcterms:created xsi:type="dcterms:W3CDTF">2022-12-01T02:16:00Z</dcterms:created>
  <dcterms:modified xsi:type="dcterms:W3CDTF">2022-12-01T03:18:00Z</dcterms:modified>
</cp:coreProperties>
</file>