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D0" w:rsidRPr="006455A4" w:rsidRDefault="009B60D0" w:rsidP="00BF1A44">
      <w:pPr>
        <w:pStyle w:val="Heading6"/>
        <w:ind w:left="-39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455A4">
        <w:rPr>
          <w:sz w:val="28"/>
          <w:szCs w:val="28"/>
        </w:rPr>
        <w:t xml:space="preserve"> муниципального образования</w:t>
      </w:r>
    </w:p>
    <w:p w:rsidR="009B60D0" w:rsidRPr="006455A4" w:rsidRDefault="009B60D0" w:rsidP="00BF1A44">
      <w:pPr>
        <w:pStyle w:val="Heading6"/>
        <w:ind w:left="-397"/>
        <w:rPr>
          <w:sz w:val="28"/>
          <w:szCs w:val="28"/>
        </w:rPr>
      </w:pPr>
      <w:r w:rsidRPr="006455A4">
        <w:rPr>
          <w:sz w:val="28"/>
          <w:szCs w:val="28"/>
        </w:rPr>
        <w:t>«Жигаловский район»</w:t>
      </w:r>
    </w:p>
    <w:p w:rsidR="009B60D0" w:rsidRPr="006455A4" w:rsidRDefault="009B60D0" w:rsidP="00BF1A44">
      <w:pPr>
        <w:pStyle w:val="Heading6"/>
        <w:ind w:left="-397"/>
        <w:rPr>
          <w:sz w:val="36"/>
          <w:szCs w:val="36"/>
        </w:rPr>
      </w:pPr>
      <w:r w:rsidRPr="006455A4">
        <w:rPr>
          <w:sz w:val="36"/>
          <w:szCs w:val="36"/>
        </w:rPr>
        <w:t>ПОСТАНОВЛЕНИЕ</w:t>
      </w:r>
    </w:p>
    <w:p w:rsidR="009B60D0" w:rsidRPr="006455A4" w:rsidRDefault="009B60D0" w:rsidP="00BF1A44">
      <w:pPr>
        <w:jc w:val="both"/>
        <w:rPr>
          <w:b/>
          <w:bCs/>
          <w:sz w:val="28"/>
          <w:szCs w:val="28"/>
        </w:rPr>
      </w:pPr>
    </w:p>
    <w:p w:rsidR="009B60D0" w:rsidRPr="006455A4" w:rsidRDefault="009B60D0" w:rsidP="00B15168">
      <w:pPr>
        <w:jc w:val="both"/>
        <w:rPr>
          <w:b/>
          <w:bCs/>
          <w:sz w:val="24"/>
          <w:szCs w:val="24"/>
        </w:rPr>
      </w:pPr>
      <w:r w:rsidRPr="00204E14">
        <w:rPr>
          <w:b/>
          <w:bCs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17”"/>
        </w:smartTagPr>
        <w:r w:rsidRPr="00204E14">
          <w:rPr>
            <w:b/>
            <w:sz w:val="24"/>
            <w:szCs w:val="24"/>
          </w:rPr>
          <w:t>17</w:t>
        </w:r>
        <w:r w:rsidRPr="00204E14">
          <w:rPr>
            <w:b/>
            <w:bCs/>
            <w:sz w:val="24"/>
            <w:szCs w:val="24"/>
          </w:rPr>
          <w:t>”</w:t>
        </w:r>
      </w:smartTag>
      <w:r>
        <w:rPr>
          <w:b/>
          <w:bCs/>
          <w:sz w:val="24"/>
          <w:szCs w:val="24"/>
        </w:rPr>
        <w:t xml:space="preserve"> августа </w:t>
      </w:r>
      <w:smartTag w:uri="urn:schemas-microsoft-com:office:smarttags" w:element="metricconverter">
        <w:smartTagPr>
          <w:attr w:name="ProductID" w:val="2017 г"/>
        </w:smartTagPr>
        <w:r w:rsidRPr="006455A4">
          <w:rPr>
            <w:b/>
            <w:bCs/>
            <w:sz w:val="24"/>
            <w:szCs w:val="24"/>
          </w:rPr>
          <w:t>2017 г</w:t>
        </w:r>
      </w:smartTag>
      <w:r w:rsidRPr="006455A4">
        <w:rPr>
          <w:b/>
          <w:bCs/>
          <w:sz w:val="24"/>
          <w:szCs w:val="24"/>
        </w:rPr>
        <w:t xml:space="preserve">. № </w:t>
      </w:r>
      <w:r>
        <w:rPr>
          <w:b/>
          <w:bCs/>
          <w:sz w:val="24"/>
          <w:szCs w:val="24"/>
        </w:rPr>
        <w:t>109</w:t>
      </w:r>
    </w:p>
    <w:p w:rsidR="009B60D0" w:rsidRPr="006455A4" w:rsidRDefault="009B60D0" w:rsidP="00B15168">
      <w:pPr>
        <w:jc w:val="both"/>
        <w:rPr>
          <w:b/>
          <w:bCs/>
          <w:sz w:val="24"/>
          <w:szCs w:val="24"/>
        </w:rPr>
      </w:pPr>
    </w:p>
    <w:p w:rsidR="009B60D0" w:rsidRPr="006455A4" w:rsidRDefault="009B60D0" w:rsidP="006E2660">
      <w:pPr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Об утверждении методик расчета муниципальных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Жигаловского района,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6455A4">
        <w:rPr>
          <w:sz w:val="24"/>
          <w:szCs w:val="24"/>
        </w:rPr>
        <w:t>муниципального образования «Жигало</w:t>
      </w:r>
      <w:r>
        <w:rPr>
          <w:sz w:val="24"/>
          <w:szCs w:val="24"/>
        </w:rPr>
        <w:t>вский район» (далее учреждения)</w:t>
      </w:r>
    </w:p>
    <w:p w:rsidR="009B60D0" w:rsidRPr="006455A4" w:rsidRDefault="009B60D0" w:rsidP="00533B4A">
      <w:pPr>
        <w:ind w:firstLine="567"/>
        <w:jc w:val="both"/>
        <w:rPr>
          <w:sz w:val="24"/>
          <w:szCs w:val="24"/>
        </w:rPr>
      </w:pPr>
    </w:p>
    <w:p w:rsidR="009B60D0" w:rsidRPr="006455A4" w:rsidRDefault="009B60D0" w:rsidP="00533B4A">
      <w:pPr>
        <w:ind w:firstLine="567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В целях обеспечения эффективного расходования бюджетных средств, руководствуясь Федеральным законом Российской Федерации от 29.12.2012 года №273-ФЗ «Об образовании в Российской Федерации», статьей 31 Устава муниципального образования «Жигаловский район»,</w:t>
      </w:r>
    </w:p>
    <w:p w:rsidR="009B60D0" w:rsidRDefault="009B60D0" w:rsidP="006E2660">
      <w:pPr>
        <w:ind w:firstLine="567"/>
        <w:jc w:val="both"/>
        <w:rPr>
          <w:sz w:val="24"/>
          <w:szCs w:val="24"/>
        </w:rPr>
      </w:pPr>
    </w:p>
    <w:p w:rsidR="009B60D0" w:rsidRPr="006455A4" w:rsidRDefault="009B60D0" w:rsidP="006E2660">
      <w:pPr>
        <w:ind w:firstLine="567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ПОСТАНОВЛЯЮ:</w:t>
      </w:r>
    </w:p>
    <w:p w:rsidR="009B60D0" w:rsidRPr="006455A4" w:rsidRDefault="009B60D0" w:rsidP="00164B87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1. Утвердить:</w:t>
      </w:r>
    </w:p>
    <w:p w:rsidR="009B60D0" w:rsidRPr="006455A4" w:rsidRDefault="009B60D0" w:rsidP="00A51D8F">
      <w:pPr>
        <w:ind w:firstLine="709"/>
        <w:jc w:val="both"/>
        <w:rPr>
          <w:sz w:val="24"/>
          <w:szCs w:val="24"/>
        </w:rPr>
      </w:pPr>
      <w:bookmarkStart w:id="0" w:name="sub_1"/>
      <w:r w:rsidRPr="006455A4">
        <w:rPr>
          <w:sz w:val="24"/>
          <w:szCs w:val="24"/>
        </w:rPr>
        <w:t xml:space="preserve">1.1. </w:t>
      </w:r>
      <w:r w:rsidRPr="002C2F8D">
        <w:rPr>
          <w:color w:val="000000"/>
          <w:sz w:val="24"/>
          <w:szCs w:val="24"/>
        </w:rPr>
        <w:t xml:space="preserve">Утвердить </w:t>
      </w:r>
      <w:hyperlink w:anchor="sub_9991" w:history="1">
        <w:r w:rsidRPr="002C2F8D">
          <w:rPr>
            <w:rStyle w:val="a0"/>
            <w:color w:val="000000"/>
            <w:sz w:val="24"/>
            <w:szCs w:val="24"/>
          </w:rPr>
          <w:t>методику расчета</w:t>
        </w:r>
      </w:hyperlink>
      <w:r>
        <w:t xml:space="preserve"> </w:t>
      </w:r>
      <w:r>
        <w:rPr>
          <w:sz w:val="24"/>
          <w:szCs w:val="24"/>
        </w:rPr>
        <w:t>нормативных затрат (</w:t>
      </w:r>
      <w:r w:rsidRPr="006455A4">
        <w:rPr>
          <w:sz w:val="24"/>
          <w:szCs w:val="24"/>
        </w:rPr>
        <w:t>муниципальных нормативов</w:t>
      </w:r>
      <w:r>
        <w:rPr>
          <w:sz w:val="24"/>
          <w:szCs w:val="24"/>
        </w:rPr>
        <w:t xml:space="preserve">) </w:t>
      </w:r>
      <w:r w:rsidRPr="006455A4">
        <w:rPr>
          <w:sz w:val="24"/>
          <w:szCs w:val="24"/>
        </w:rPr>
        <w:t xml:space="preserve">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Жигаловского района, подведомственных </w:t>
      </w:r>
      <w:r>
        <w:rPr>
          <w:sz w:val="24"/>
          <w:szCs w:val="24"/>
        </w:rPr>
        <w:t>у</w:t>
      </w:r>
      <w:r w:rsidRPr="006455A4">
        <w:rPr>
          <w:sz w:val="24"/>
          <w:szCs w:val="24"/>
        </w:rPr>
        <w:t xml:space="preserve">правлению образования </w:t>
      </w:r>
      <w:r>
        <w:rPr>
          <w:sz w:val="24"/>
          <w:szCs w:val="24"/>
        </w:rPr>
        <w:t xml:space="preserve">администрации </w:t>
      </w:r>
      <w:r w:rsidRPr="006455A4">
        <w:rPr>
          <w:sz w:val="24"/>
          <w:szCs w:val="24"/>
        </w:rPr>
        <w:t>муниципального об</w:t>
      </w:r>
      <w:r>
        <w:rPr>
          <w:sz w:val="24"/>
          <w:szCs w:val="24"/>
        </w:rPr>
        <w:t>разования «Жигаловский район» (П</w:t>
      </w:r>
      <w:r w:rsidRPr="006455A4">
        <w:rPr>
          <w:sz w:val="24"/>
          <w:szCs w:val="24"/>
        </w:rPr>
        <w:t>рило</w:t>
      </w:r>
      <w:r>
        <w:rPr>
          <w:sz w:val="24"/>
          <w:szCs w:val="24"/>
        </w:rPr>
        <w:t>жение 1</w:t>
      </w:r>
      <w:r w:rsidRPr="006455A4">
        <w:rPr>
          <w:sz w:val="24"/>
          <w:szCs w:val="24"/>
        </w:rPr>
        <w:t>).</w:t>
      </w:r>
    </w:p>
    <w:p w:rsidR="009B60D0" w:rsidRPr="006455A4" w:rsidRDefault="009B60D0" w:rsidP="00A51D8F">
      <w:pPr>
        <w:ind w:firstLine="709"/>
        <w:jc w:val="both"/>
        <w:rPr>
          <w:sz w:val="24"/>
          <w:szCs w:val="24"/>
        </w:rPr>
      </w:pPr>
      <w:bookmarkStart w:id="1" w:name="sub_2"/>
      <w:bookmarkEnd w:id="0"/>
      <w:r w:rsidRPr="006455A4">
        <w:rPr>
          <w:sz w:val="24"/>
          <w:szCs w:val="24"/>
        </w:rPr>
        <w:t xml:space="preserve">1.2. </w:t>
      </w:r>
      <w:r w:rsidRPr="002C2F8D">
        <w:rPr>
          <w:color w:val="000000"/>
          <w:sz w:val="24"/>
          <w:szCs w:val="24"/>
        </w:rPr>
        <w:t xml:space="preserve">Утвердить </w:t>
      </w:r>
      <w:hyperlink w:anchor="sub_9992" w:history="1">
        <w:r w:rsidRPr="002C2F8D">
          <w:rPr>
            <w:rStyle w:val="a0"/>
            <w:color w:val="000000"/>
            <w:sz w:val="24"/>
            <w:szCs w:val="24"/>
          </w:rPr>
          <w:t>методику расчета</w:t>
        </w:r>
      </w:hyperlink>
      <w:r>
        <w:t xml:space="preserve"> </w:t>
      </w:r>
      <w:r>
        <w:rPr>
          <w:sz w:val="24"/>
          <w:szCs w:val="24"/>
        </w:rPr>
        <w:t>нормативных затрат (</w:t>
      </w:r>
      <w:r w:rsidRPr="006455A4">
        <w:rPr>
          <w:sz w:val="24"/>
          <w:szCs w:val="24"/>
        </w:rPr>
        <w:t>муниципальных нормативов</w:t>
      </w:r>
      <w:r>
        <w:rPr>
          <w:sz w:val="24"/>
          <w:szCs w:val="24"/>
        </w:rPr>
        <w:t xml:space="preserve">) </w:t>
      </w:r>
      <w:r w:rsidRPr="006455A4">
        <w:rPr>
          <w:sz w:val="24"/>
          <w:szCs w:val="24"/>
        </w:rPr>
        <w:t>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Жигалов</w:t>
      </w:r>
      <w:r>
        <w:rPr>
          <w:sz w:val="24"/>
          <w:szCs w:val="24"/>
        </w:rPr>
        <w:t>ского района, подведомственных у</w:t>
      </w:r>
      <w:r w:rsidRPr="006455A4">
        <w:rPr>
          <w:sz w:val="24"/>
          <w:szCs w:val="24"/>
        </w:rPr>
        <w:t xml:space="preserve">правлению образования </w:t>
      </w:r>
      <w:r>
        <w:rPr>
          <w:sz w:val="24"/>
          <w:szCs w:val="24"/>
        </w:rPr>
        <w:t xml:space="preserve">администрации </w:t>
      </w:r>
      <w:r w:rsidRPr="006455A4">
        <w:rPr>
          <w:sz w:val="24"/>
          <w:szCs w:val="24"/>
        </w:rPr>
        <w:t>муниципального образования «Жигаловский район» (</w:t>
      </w:r>
      <w:r>
        <w:rPr>
          <w:sz w:val="24"/>
          <w:szCs w:val="24"/>
        </w:rPr>
        <w:t>Приложение 2</w:t>
      </w:r>
      <w:r w:rsidRPr="006455A4">
        <w:rPr>
          <w:sz w:val="24"/>
          <w:szCs w:val="24"/>
        </w:rPr>
        <w:t>).</w:t>
      </w:r>
    </w:p>
    <w:p w:rsidR="009B60D0" w:rsidRPr="006455A4" w:rsidRDefault="009B60D0" w:rsidP="00A51D8F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2. Признать утратившим силу </w:t>
      </w:r>
      <w:r>
        <w:rPr>
          <w:sz w:val="24"/>
          <w:szCs w:val="24"/>
        </w:rPr>
        <w:t>п</w:t>
      </w:r>
      <w:r w:rsidRPr="006455A4">
        <w:rPr>
          <w:sz w:val="24"/>
          <w:szCs w:val="24"/>
        </w:rPr>
        <w:t>остановление администрации муниципального образования «Жигаловский район» от 25.12.2014 г</w:t>
      </w:r>
      <w:r>
        <w:rPr>
          <w:sz w:val="24"/>
          <w:szCs w:val="24"/>
        </w:rPr>
        <w:t>ода №</w:t>
      </w:r>
      <w:r w:rsidRPr="006455A4">
        <w:rPr>
          <w:sz w:val="24"/>
          <w:szCs w:val="24"/>
        </w:rPr>
        <w:t xml:space="preserve">360 «Об утверждении методик расчета муниципальных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организациях (учреждениях) образования, подведомственных Управлению образования администрации муниципального образования «Жигаловский район», реализующих программы начального общего, основного общего, среднего общего образования, обеспечения дополнительного образования детей и реализующих программы дошкольного образования на 2015 </w:t>
      </w:r>
      <w:smartTag w:uri="urn:schemas-microsoft-com:office:smarttags" w:element="metricconverter">
        <w:smartTagPr>
          <w:attr w:name="ProductID" w:val="-2017 г"/>
        </w:smartTagPr>
        <w:r w:rsidRPr="006455A4">
          <w:rPr>
            <w:sz w:val="24"/>
            <w:szCs w:val="24"/>
          </w:rPr>
          <w:t>-2017 г</w:t>
        </w:r>
      </w:smartTag>
      <w:r w:rsidRPr="006455A4">
        <w:rPr>
          <w:sz w:val="24"/>
          <w:szCs w:val="24"/>
        </w:rPr>
        <w:t>.г.»</w:t>
      </w:r>
    </w:p>
    <w:p w:rsidR="009B60D0" w:rsidRPr="006455A4" w:rsidRDefault="009B60D0" w:rsidP="00A51D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455A4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 даты его подписания и распространяется на правоотношения возникшие с</w:t>
      </w:r>
      <w:r w:rsidRPr="006455A4">
        <w:rPr>
          <w:sz w:val="24"/>
          <w:szCs w:val="24"/>
        </w:rPr>
        <w:t xml:space="preserve"> 1</w:t>
      </w:r>
      <w:r>
        <w:rPr>
          <w:sz w:val="24"/>
          <w:szCs w:val="24"/>
        </w:rPr>
        <w:t>.08.</w:t>
      </w:r>
      <w:r w:rsidRPr="006455A4">
        <w:rPr>
          <w:sz w:val="24"/>
          <w:szCs w:val="24"/>
        </w:rPr>
        <w:t>2017 года.</w:t>
      </w:r>
    </w:p>
    <w:bookmarkEnd w:id="1"/>
    <w:p w:rsidR="009B60D0" w:rsidRPr="006455A4" w:rsidRDefault="009B60D0" w:rsidP="00164B87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3. Контроль за исполнением настоящего постано</w:t>
      </w:r>
      <w:r>
        <w:rPr>
          <w:sz w:val="24"/>
          <w:szCs w:val="24"/>
        </w:rPr>
        <w:t>вления возложить на начальника у</w:t>
      </w:r>
      <w:r w:rsidRPr="006455A4">
        <w:rPr>
          <w:sz w:val="24"/>
          <w:szCs w:val="24"/>
        </w:rPr>
        <w:t>правления образования</w:t>
      </w:r>
      <w:r>
        <w:rPr>
          <w:sz w:val="24"/>
          <w:szCs w:val="24"/>
        </w:rPr>
        <w:t xml:space="preserve"> администрации </w:t>
      </w:r>
      <w:r w:rsidRPr="006455A4">
        <w:rPr>
          <w:sz w:val="24"/>
          <w:szCs w:val="24"/>
        </w:rPr>
        <w:t xml:space="preserve">муниципального образования « Жигаловский район» Ю.Л. Богатову. </w:t>
      </w:r>
    </w:p>
    <w:p w:rsidR="009B60D0" w:rsidRPr="006455A4" w:rsidRDefault="009B60D0" w:rsidP="006E2660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4. Опубликовать настоящее постановление в </w:t>
      </w:r>
      <w:r>
        <w:rPr>
          <w:sz w:val="24"/>
          <w:szCs w:val="24"/>
        </w:rPr>
        <w:t xml:space="preserve">муниципальной </w:t>
      </w:r>
      <w:r w:rsidRPr="006455A4">
        <w:rPr>
          <w:sz w:val="24"/>
          <w:szCs w:val="24"/>
        </w:rPr>
        <w:t>газете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9B60D0" w:rsidRPr="006455A4" w:rsidRDefault="009B60D0" w:rsidP="00B15168">
      <w:pPr>
        <w:jc w:val="both"/>
        <w:rPr>
          <w:sz w:val="24"/>
          <w:szCs w:val="24"/>
        </w:rPr>
      </w:pPr>
    </w:p>
    <w:p w:rsidR="009B60D0" w:rsidRPr="006455A4" w:rsidRDefault="009B60D0" w:rsidP="00B15168">
      <w:pPr>
        <w:jc w:val="both"/>
        <w:rPr>
          <w:sz w:val="24"/>
          <w:szCs w:val="24"/>
        </w:rPr>
      </w:pPr>
    </w:p>
    <w:p w:rsidR="009B60D0" w:rsidRPr="006455A4" w:rsidRDefault="009B60D0" w:rsidP="00B15168">
      <w:pPr>
        <w:jc w:val="both"/>
        <w:rPr>
          <w:sz w:val="24"/>
          <w:szCs w:val="24"/>
        </w:rPr>
      </w:pPr>
    </w:p>
    <w:p w:rsidR="009B60D0" w:rsidRPr="006455A4" w:rsidRDefault="009B60D0" w:rsidP="00B15168">
      <w:pPr>
        <w:jc w:val="both"/>
        <w:rPr>
          <w:sz w:val="24"/>
          <w:szCs w:val="24"/>
        </w:rPr>
      </w:pPr>
    </w:p>
    <w:p w:rsidR="009B60D0" w:rsidRPr="006455A4" w:rsidRDefault="009B60D0" w:rsidP="00B15168">
      <w:pPr>
        <w:jc w:val="both"/>
        <w:rPr>
          <w:sz w:val="24"/>
          <w:szCs w:val="24"/>
        </w:rPr>
      </w:pPr>
    </w:p>
    <w:p w:rsidR="009B60D0" w:rsidRPr="006455A4" w:rsidRDefault="009B60D0" w:rsidP="00B15168">
      <w:pPr>
        <w:jc w:val="both"/>
        <w:rPr>
          <w:sz w:val="24"/>
          <w:szCs w:val="24"/>
        </w:rPr>
      </w:pPr>
    </w:p>
    <w:p w:rsidR="009B60D0" w:rsidRPr="006455A4" w:rsidRDefault="009B60D0" w:rsidP="00B15168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мэра</w:t>
      </w:r>
      <w:r w:rsidRPr="006455A4">
        <w:rPr>
          <w:sz w:val="24"/>
          <w:szCs w:val="24"/>
        </w:rPr>
        <w:t xml:space="preserve"> муниципального образования</w:t>
      </w:r>
    </w:p>
    <w:p w:rsidR="009B60D0" w:rsidRPr="006455A4" w:rsidRDefault="009B60D0" w:rsidP="00533B4A">
      <w:pPr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«Жигаловский район»                                                                                               </w:t>
      </w:r>
      <w:r>
        <w:rPr>
          <w:sz w:val="24"/>
          <w:szCs w:val="24"/>
        </w:rPr>
        <w:t>А.Л. Молчанов</w:t>
      </w:r>
      <w:bookmarkStart w:id="2" w:name="_GoBack"/>
      <w:bookmarkEnd w:id="2"/>
    </w:p>
    <w:p w:rsidR="009B60D0" w:rsidRPr="006455A4" w:rsidRDefault="009B60D0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B60D0" w:rsidRPr="006455A4" w:rsidRDefault="009B60D0" w:rsidP="0024683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55A4">
        <w:rPr>
          <w:bCs/>
          <w:sz w:val="24"/>
          <w:szCs w:val="24"/>
        </w:rPr>
        <w:br w:type="page"/>
        <w:t>При</w:t>
      </w:r>
      <w:r>
        <w:rPr>
          <w:bCs/>
          <w:sz w:val="24"/>
          <w:szCs w:val="24"/>
        </w:rPr>
        <w:t xml:space="preserve">ложение </w:t>
      </w:r>
      <w:r w:rsidRPr="006455A4">
        <w:rPr>
          <w:bCs/>
          <w:sz w:val="24"/>
          <w:szCs w:val="24"/>
        </w:rPr>
        <w:t>1</w:t>
      </w:r>
    </w:p>
    <w:p w:rsidR="009B60D0" w:rsidRPr="006455A4" w:rsidRDefault="009B60D0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455A4">
        <w:rPr>
          <w:bCs/>
          <w:sz w:val="24"/>
          <w:szCs w:val="24"/>
        </w:rPr>
        <w:t>к постановлению администрации</w:t>
      </w:r>
    </w:p>
    <w:p w:rsidR="009B60D0" w:rsidRPr="006455A4" w:rsidRDefault="009B60D0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455A4">
        <w:rPr>
          <w:bCs/>
          <w:sz w:val="24"/>
          <w:szCs w:val="24"/>
        </w:rPr>
        <w:t xml:space="preserve">муниципального </w:t>
      </w:r>
      <w:r>
        <w:rPr>
          <w:bCs/>
          <w:sz w:val="24"/>
          <w:szCs w:val="24"/>
        </w:rPr>
        <w:t>образования «Жигаловский район»</w:t>
      </w:r>
    </w:p>
    <w:p w:rsidR="009B60D0" w:rsidRPr="006455A4" w:rsidRDefault="009B60D0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455A4">
        <w:rPr>
          <w:bCs/>
          <w:sz w:val="24"/>
          <w:szCs w:val="24"/>
        </w:rPr>
        <w:t>от «</w:t>
      </w:r>
      <w:r>
        <w:rPr>
          <w:bCs/>
          <w:sz w:val="24"/>
          <w:szCs w:val="24"/>
        </w:rPr>
        <w:t>17</w:t>
      </w:r>
      <w:r w:rsidRPr="006455A4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августа</w:t>
      </w:r>
      <w:r w:rsidRPr="006455A4">
        <w:rPr>
          <w:bCs/>
          <w:sz w:val="24"/>
          <w:szCs w:val="24"/>
        </w:rPr>
        <w:t xml:space="preserve"> 2017г .№</w:t>
      </w:r>
      <w:r>
        <w:rPr>
          <w:bCs/>
          <w:sz w:val="24"/>
          <w:szCs w:val="24"/>
        </w:rPr>
        <w:t>109</w:t>
      </w:r>
    </w:p>
    <w:p w:rsidR="009B60D0" w:rsidRPr="006455A4" w:rsidRDefault="009B60D0" w:rsidP="00246839">
      <w:pPr>
        <w:jc w:val="right"/>
        <w:rPr>
          <w:iCs/>
          <w:sz w:val="28"/>
          <w:szCs w:val="28"/>
        </w:rPr>
      </w:pPr>
    </w:p>
    <w:p w:rsidR="009B60D0" w:rsidRPr="006455A4" w:rsidRDefault="009B60D0" w:rsidP="001B312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455A4">
        <w:rPr>
          <w:sz w:val="24"/>
          <w:szCs w:val="24"/>
        </w:rPr>
        <w:t>Методика</w:t>
      </w:r>
      <w:r w:rsidRPr="006455A4">
        <w:rPr>
          <w:sz w:val="24"/>
          <w:szCs w:val="24"/>
        </w:rPr>
        <w:br/>
        <w:t xml:space="preserve">расчета </w:t>
      </w:r>
      <w:bookmarkStart w:id="3" w:name="OLE_LINK1"/>
      <w:bookmarkStart w:id="4" w:name="OLE_LINK2"/>
      <w:r>
        <w:rPr>
          <w:sz w:val="24"/>
          <w:szCs w:val="24"/>
        </w:rPr>
        <w:t xml:space="preserve">нормативных затрат </w:t>
      </w:r>
      <w:bookmarkEnd w:id="3"/>
      <w:bookmarkEnd w:id="4"/>
      <w:r>
        <w:rPr>
          <w:sz w:val="24"/>
          <w:szCs w:val="24"/>
        </w:rPr>
        <w:t>(</w:t>
      </w:r>
      <w:r w:rsidRPr="006455A4">
        <w:rPr>
          <w:sz w:val="24"/>
          <w:szCs w:val="24"/>
        </w:rPr>
        <w:t>муниципальных нормативов</w:t>
      </w:r>
      <w:r>
        <w:rPr>
          <w:sz w:val="24"/>
          <w:szCs w:val="24"/>
        </w:rPr>
        <w:t>)</w:t>
      </w:r>
      <w:r w:rsidRPr="006455A4">
        <w:rPr>
          <w:sz w:val="24"/>
          <w:szCs w:val="24"/>
        </w:rPr>
        <w:t xml:space="preserve">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Жигалов</w:t>
      </w:r>
      <w:r>
        <w:rPr>
          <w:sz w:val="24"/>
          <w:szCs w:val="24"/>
        </w:rPr>
        <w:t>ского района, подведомственных у</w:t>
      </w:r>
      <w:r w:rsidRPr="006455A4">
        <w:rPr>
          <w:sz w:val="24"/>
          <w:szCs w:val="24"/>
        </w:rPr>
        <w:t xml:space="preserve">правлению образования </w:t>
      </w:r>
      <w:r>
        <w:rPr>
          <w:sz w:val="24"/>
          <w:szCs w:val="24"/>
        </w:rPr>
        <w:t xml:space="preserve">администрации </w:t>
      </w:r>
      <w:r w:rsidRPr="006455A4">
        <w:rPr>
          <w:sz w:val="24"/>
          <w:szCs w:val="24"/>
        </w:rPr>
        <w:t>муниципального образования «Жигаловский район»</w:t>
      </w:r>
    </w:p>
    <w:p w:rsidR="009B60D0" w:rsidRPr="006455A4" w:rsidRDefault="009B60D0" w:rsidP="001B312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B60D0" w:rsidRPr="006455A4" w:rsidRDefault="009B60D0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1. Настоящая Методика определяет порядок расчета </w:t>
      </w:r>
      <w:r>
        <w:rPr>
          <w:sz w:val="24"/>
          <w:szCs w:val="24"/>
        </w:rPr>
        <w:t>нормативных затрат (</w:t>
      </w:r>
      <w:r w:rsidRPr="006455A4">
        <w:rPr>
          <w:sz w:val="24"/>
          <w:szCs w:val="24"/>
        </w:rPr>
        <w:t>муниципальных нормативов</w:t>
      </w:r>
      <w:r>
        <w:rPr>
          <w:sz w:val="24"/>
          <w:szCs w:val="24"/>
        </w:rPr>
        <w:t>)</w:t>
      </w:r>
      <w:r w:rsidRPr="006455A4">
        <w:rPr>
          <w:sz w:val="24"/>
          <w:szCs w:val="24"/>
        </w:rPr>
        <w:t xml:space="preserve">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Жигаловского района, подведомственных Управлению образования</w:t>
      </w:r>
      <w:r>
        <w:rPr>
          <w:sz w:val="24"/>
          <w:szCs w:val="24"/>
        </w:rPr>
        <w:t xml:space="preserve"> администрации </w:t>
      </w:r>
      <w:r w:rsidRPr="006455A4">
        <w:rPr>
          <w:sz w:val="24"/>
          <w:szCs w:val="24"/>
        </w:rPr>
        <w:t>муниципального о</w:t>
      </w:r>
      <w:r>
        <w:rPr>
          <w:sz w:val="24"/>
          <w:szCs w:val="24"/>
        </w:rPr>
        <w:t xml:space="preserve">бразования «Жигаловский район» </w:t>
      </w:r>
      <w:r w:rsidRPr="006455A4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соответственно</w:t>
      </w:r>
      <w:r w:rsidRPr="006455A4">
        <w:rPr>
          <w:sz w:val="24"/>
          <w:szCs w:val="24"/>
        </w:rPr>
        <w:t xml:space="preserve"> нормативы</w:t>
      </w:r>
      <w:r>
        <w:rPr>
          <w:sz w:val="24"/>
          <w:szCs w:val="24"/>
        </w:rPr>
        <w:t>, учреждения образования</w:t>
      </w:r>
      <w:r w:rsidRPr="006455A4">
        <w:rPr>
          <w:sz w:val="24"/>
          <w:szCs w:val="24"/>
        </w:rPr>
        <w:t>).</w:t>
      </w:r>
    </w:p>
    <w:p w:rsidR="009B60D0" w:rsidRPr="006455A4" w:rsidRDefault="009B60D0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Расчет настоящих нормативов производится для определения объема субвенций учреждениям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9B60D0" w:rsidRPr="006455A4" w:rsidRDefault="009B60D0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2. </w:t>
      </w:r>
      <w:r>
        <w:rPr>
          <w:sz w:val="24"/>
          <w:szCs w:val="24"/>
        </w:rPr>
        <w:t>Н</w:t>
      </w:r>
      <w:r w:rsidRPr="006455A4">
        <w:rPr>
          <w:sz w:val="24"/>
          <w:szCs w:val="24"/>
        </w:rPr>
        <w:t>ормативы включают в себя следующие виды расходов:</w:t>
      </w:r>
    </w:p>
    <w:p w:rsidR="009B60D0" w:rsidRPr="006455A4" w:rsidRDefault="009B60D0" w:rsidP="000470A8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а) заработная плата педагогического, административно-управленческого и вспомогательного персонала, к которому относятся инженерно-технические, административно-хозяйственные, производственные, учебно-вспомогательные и иные работники, осуществляющие вспомогательные функции (далее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 xml:space="preserve"> вспомогательный персонал);</w:t>
      </w:r>
    </w:p>
    <w:p w:rsidR="009B60D0" w:rsidRPr="006455A4" w:rsidRDefault="009B60D0" w:rsidP="000470A8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начисления на заработную плату.</w:t>
      </w:r>
    </w:p>
    <w:p w:rsidR="009B60D0" w:rsidRPr="006455A4" w:rsidRDefault="009B60D0" w:rsidP="000470A8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Заработная плата включает оклад (должностной оклад), компенсационные выплаты (в том числе выплату за работу в сельской местности, вознаграждение за выполнение функций классного руководителя) и стимулирующие выплаты;</w:t>
      </w:r>
    </w:p>
    <w:p w:rsidR="009B60D0" w:rsidRPr="006455A4" w:rsidRDefault="009B60D0" w:rsidP="000470A8">
      <w:pPr>
        <w:ind w:firstLine="709"/>
        <w:jc w:val="both"/>
        <w:rPr>
          <w:sz w:val="24"/>
          <w:szCs w:val="24"/>
        </w:rPr>
      </w:pPr>
      <w:bookmarkStart w:id="5" w:name="sub_222"/>
      <w:r w:rsidRPr="006455A4">
        <w:rPr>
          <w:sz w:val="24"/>
          <w:szCs w:val="24"/>
        </w:rPr>
        <w:t>б) на приобретение учебников и учебных пособий, средств обучения, игр, непосредственно связанных с образовательным процессом.</w:t>
      </w:r>
    </w:p>
    <w:bookmarkEnd w:id="5"/>
    <w:p w:rsidR="009B60D0" w:rsidRPr="006455A4" w:rsidRDefault="009B60D0" w:rsidP="00222175">
      <w:pPr>
        <w:ind w:firstLine="708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3.</w:t>
      </w:r>
      <w:bookmarkStart w:id="6" w:name="sub_1004"/>
      <w:r w:rsidRPr="006455A4">
        <w:rPr>
          <w:sz w:val="24"/>
          <w:szCs w:val="24"/>
        </w:rPr>
        <w:t xml:space="preserve"> Нормативы i-го учреждения, реализующего j-й вид образовательной программы начального общего, основного общего, среднего общего образования (далее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 xml:space="preserve"> образовательные программы), обеспечения дополнительного образования детей в расчете на одного обучающегося (</w:t>
      </w:r>
      <w:r w:rsidRPr="00211C31">
        <w:rPr>
          <w:sz w:val="24"/>
          <w:szCs w:val="24"/>
        </w:rPr>
        <w:pict>
          <v:shape id="_x0000_i1026" type="#_x0000_t75" style="width:16.5pt;height:18pt">
            <v:imagedata r:id="rId5" o:title=""/>
          </v:shape>
        </w:pict>
      </w:r>
      <w:r w:rsidRPr="006455A4">
        <w:rPr>
          <w:sz w:val="24"/>
          <w:szCs w:val="24"/>
        </w:rPr>
        <w:t>) определяются по j-му виду образовательной программы и уровню (начальное, основное, среднее общее) образования по следующей формуле:</w:t>
      </w:r>
    </w:p>
    <w:bookmarkEnd w:id="6"/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27" type="#_x0000_t75" style="width:79.5pt;height:18pt">
            <v:imagedata r:id="rId6" o:title=""/>
          </v:shape>
        </w:pict>
      </w:r>
      <w:r w:rsidRPr="006455A4">
        <w:rPr>
          <w:sz w:val="24"/>
          <w:szCs w:val="24"/>
        </w:rPr>
        <w:t>, (1)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28" type="#_x0000_t75" style="width:28.5pt;height:18pt">
            <v:imagedata r:id="rId7" o:title=""/>
          </v:shape>
        </w:pict>
      </w:r>
      <w:r w:rsidRPr="006455A4">
        <w:rPr>
          <w:sz w:val="24"/>
          <w:szCs w:val="24"/>
        </w:rPr>
        <w:t xml:space="preserve"> - норматив примерной стоимости педагогической услуги по j-му виду образовательной программы i-го учреждения в расчете на одного обучающегося;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29" type="#_x0000_t75" style="width:23.25pt;height:18pt">
            <v:imagedata r:id="rId8" o:title=""/>
          </v:shape>
        </w:pict>
      </w:r>
      <w:r w:rsidRPr="006455A4">
        <w:rPr>
          <w:sz w:val="24"/>
          <w:szCs w:val="24"/>
        </w:rPr>
        <w:t xml:space="preserve"> - базовый норматив на учебные расходы i-го учреждения в расчете на одного обучающегося включает расходы на приобретение: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- учебников, учебных пособий, канцелярских принадлежностей, расходных материалов, непосредственно связанных с обеспечением образовательного процесса;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- игрового оборудования и игр, непосредственно связанных с обеспечением образовательного процесса;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- средств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 (в том числе учебное оборудование, мебель для занятий, школьная мебель), необходимых для организации образовательной деятельности;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- бланков документов об образовании.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Размер базового норматива на учебные расходы i-го учреждения в расчете на одного обучающегося (</w:t>
      </w:r>
      <w:r w:rsidRPr="00211C31">
        <w:rPr>
          <w:sz w:val="24"/>
          <w:szCs w:val="24"/>
        </w:rPr>
        <w:pict>
          <v:shape id="_x0000_i1030" type="#_x0000_t75" style="width:23.25pt;height:18pt">
            <v:imagedata r:id="rId9" o:title=""/>
          </v:shape>
        </w:pict>
      </w:r>
      <w:r w:rsidRPr="006455A4">
        <w:rPr>
          <w:sz w:val="24"/>
          <w:szCs w:val="24"/>
        </w:rPr>
        <w:t xml:space="preserve">) составляет 1500 рублей в год. </w:t>
      </w:r>
      <w:bookmarkStart w:id="7" w:name="sub_1005"/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5. Норматив примерной стоимости педагогической услуги по j-му виду образовательной программы i-го учреждения  в расчете на одного обучающегося (</w:t>
      </w:r>
      <w:r w:rsidRPr="00211C31">
        <w:rPr>
          <w:sz w:val="24"/>
          <w:szCs w:val="24"/>
        </w:rPr>
        <w:pict>
          <v:shape id="_x0000_i1031" type="#_x0000_t75" style="width:28.5pt;height:18pt">
            <v:imagedata r:id="rId10" o:title=""/>
          </v:shape>
        </w:pict>
      </w:r>
      <w:r w:rsidRPr="006455A4">
        <w:rPr>
          <w:sz w:val="24"/>
          <w:szCs w:val="24"/>
        </w:rPr>
        <w:t>) определяется по следующей формуле:</w:t>
      </w:r>
    </w:p>
    <w:bookmarkEnd w:id="7"/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32" type="#_x0000_t75" style="width:140.25pt;height:18pt">
            <v:imagedata r:id="rId11" o:title=""/>
          </v:shape>
        </w:pict>
      </w:r>
      <w:r w:rsidRPr="006455A4">
        <w:rPr>
          <w:sz w:val="24"/>
          <w:szCs w:val="24"/>
        </w:rPr>
        <w:t>, (2)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33" type="#_x0000_t75" style="width:32.25pt;height:18pt">
            <v:imagedata r:id="rId12" o:title=""/>
          </v:shape>
        </w:pict>
      </w:r>
      <w:r w:rsidRPr="006455A4">
        <w:rPr>
          <w:sz w:val="24"/>
          <w:szCs w:val="24"/>
        </w:rPr>
        <w:t xml:space="preserve"> - норматив оплаты труда педагогических работников по j-му виду образовательной программы i-го учреждения в расчете на одного обучающегося в год;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34" type="#_x0000_t75" style="width:30.75pt;height:18pt">
            <v:imagedata r:id="rId13" o:title=""/>
          </v:shape>
        </w:pict>
      </w:r>
      <w:r w:rsidRPr="006455A4">
        <w:rPr>
          <w:sz w:val="24"/>
          <w:szCs w:val="24"/>
        </w:rPr>
        <w:t xml:space="preserve"> - норматив оплаты труда административно-управленческого персонала i-го учреждения в расчете на одного обучающегося в год;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35" type="#_x0000_t75" style="width:31.5pt;height:18pt">
            <v:imagedata r:id="rId14" o:title=""/>
          </v:shape>
        </w:pict>
      </w:r>
      <w:r w:rsidRPr="006455A4">
        <w:rPr>
          <w:sz w:val="24"/>
          <w:szCs w:val="24"/>
        </w:rPr>
        <w:t xml:space="preserve"> - норматив оплаты труда вспомогательного персонала по j-му виду образовательной программы i-го учреждения в расчете на одного обучающегося в год.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bookmarkStart w:id="8" w:name="sub_1006"/>
      <w:r w:rsidRPr="006455A4">
        <w:rPr>
          <w:sz w:val="24"/>
          <w:szCs w:val="24"/>
        </w:rPr>
        <w:t>6. Норматив оплаты труда педагогических работников по j-му виду образовательной программы i-го учреждения в расчете на одного обучающегося в год (</w:t>
      </w:r>
      <w:r w:rsidRPr="00211C31">
        <w:rPr>
          <w:sz w:val="24"/>
          <w:szCs w:val="24"/>
        </w:rPr>
        <w:pict>
          <v:shape id="_x0000_i1036" type="#_x0000_t75" style="width:32.25pt;height:18pt">
            <v:imagedata r:id="rId15" o:title=""/>
          </v:shape>
        </w:pict>
      </w:r>
      <w:r w:rsidRPr="006455A4">
        <w:rPr>
          <w:sz w:val="24"/>
          <w:szCs w:val="24"/>
        </w:rPr>
        <w:t>) определяется по следующей формуле:</w:t>
      </w:r>
    </w:p>
    <w:bookmarkEnd w:id="8"/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37" type="#_x0000_t75" style="width:140.25pt;height:21.75pt">
            <v:imagedata r:id="rId16" o:title=""/>
          </v:shape>
        </w:pict>
      </w:r>
      <w:r w:rsidRPr="006455A4">
        <w:rPr>
          <w:sz w:val="24"/>
          <w:szCs w:val="24"/>
        </w:rPr>
        <w:t>, (3)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38" type="#_x0000_t75" style="width:42pt;height:21.75pt">
            <v:imagedata r:id="rId17" o:title=""/>
          </v:shape>
        </w:pict>
      </w:r>
      <w:r w:rsidRPr="006455A4">
        <w:rPr>
          <w:sz w:val="24"/>
          <w:szCs w:val="24"/>
        </w:rPr>
        <w:t xml:space="preserve"> - базовый норматив оплаты труда педагогических работников по j-му виду образовательной программы i-го учреждения в расчете на одного обучающегося в год;</w:t>
      </w:r>
    </w:p>
    <w:p w:rsidR="009B60D0" w:rsidRPr="006455A4" w:rsidRDefault="009B60D0" w:rsidP="00165FD1">
      <w:pPr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6455A4">
        <w:rPr>
          <w:color w:val="000000"/>
          <w:sz w:val="24"/>
          <w:szCs w:val="24"/>
        </w:rPr>
        <w:t xml:space="preserve">- </w:t>
      </w:r>
      <w:hyperlink r:id="rId18" w:anchor="sub_999101#sub_999101" w:history="1">
        <w:r w:rsidRPr="006455A4">
          <w:rPr>
            <w:rStyle w:val="a0"/>
            <w:color w:val="000000"/>
            <w:sz w:val="24"/>
            <w:szCs w:val="24"/>
          </w:rPr>
          <w:t>коэффициент</w:t>
        </w:r>
      </w:hyperlink>
      <w:r w:rsidRPr="006455A4">
        <w:rPr>
          <w:color w:val="000000"/>
          <w:sz w:val="24"/>
          <w:szCs w:val="24"/>
        </w:rPr>
        <w:t xml:space="preserve">, учитывающий применение </w:t>
      </w:r>
      <w:hyperlink r:id="rId19" w:history="1">
        <w:r w:rsidRPr="006455A4">
          <w:rPr>
            <w:rStyle w:val="a0"/>
            <w:color w:val="000000"/>
            <w:sz w:val="24"/>
            <w:szCs w:val="24"/>
          </w:rPr>
          <w:t>районного коэффициента</w:t>
        </w:r>
      </w:hyperlink>
      <w:r w:rsidRPr="006455A4">
        <w:rPr>
          <w:color w:val="000000"/>
          <w:sz w:val="24"/>
          <w:szCs w:val="24"/>
        </w:rPr>
        <w:t xml:space="preserve"> и процентной надбавки за работу в южных районах Иркутской области;</w:t>
      </w:r>
      <w:r w:rsidRPr="006455A4">
        <w:rPr>
          <w:sz w:val="24"/>
          <w:szCs w:val="24"/>
        </w:rPr>
        <w:t xml:space="preserve"> Значение коэффициента составляет 1,8;</w:t>
      </w:r>
    </w:p>
    <w:p w:rsidR="009B60D0" w:rsidRPr="006455A4" w:rsidRDefault="009B60D0" w:rsidP="00165FD1">
      <w:pPr>
        <w:numPr>
          <w:ilvl w:val="0"/>
          <w:numId w:val="18"/>
        </w:numPr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41" type="#_x0000_t75" style="width:33pt;height:18pt">
            <v:imagedata r:id="rId20" o:title=""/>
          </v:shape>
        </w:pict>
      </w:r>
      <w:r w:rsidRPr="006455A4">
        <w:rPr>
          <w:sz w:val="24"/>
          <w:szCs w:val="24"/>
        </w:rPr>
        <w:t xml:space="preserve"> - коэффициент корректировки на наполняемость классов-комплектов по j-му виду образовательной программы i-го учреждения.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bookmarkStart w:id="9" w:name="sub_1007"/>
      <w:r w:rsidRPr="006455A4">
        <w:rPr>
          <w:sz w:val="24"/>
          <w:szCs w:val="24"/>
        </w:rPr>
        <w:t>7. Базовый норматив оплаты труда педагогических работников по j-му виду образовательной программы i-го учреждения в расчете на одного обучающегося в год (</w:t>
      </w:r>
      <w:r w:rsidRPr="00211C31">
        <w:rPr>
          <w:sz w:val="24"/>
          <w:szCs w:val="24"/>
        </w:rPr>
        <w:pict>
          <v:shape id="_x0000_i1042" type="#_x0000_t75" style="width:42pt;height:21.75pt">
            <v:imagedata r:id="rId21" o:title=""/>
          </v:shape>
        </w:pict>
      </w:r>
      <w:r w:rsidRPr="006455A4">
        <w:rPr>
          <w:sz w:val="24"/>
          <w:szCs w:val="24"/>
        </w:rPr>
        <w:t>) определяется по следующей формуле:</w:t>
      </w:r>
    </w:p>
    <w:bookmarkEnd w:id="9"/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43" type="#_x0000_t75" style="width:160.5pt;height:35.25pt">
            <v:imagedata r:id="rId22" o:title=""/>
          </v:shape>
        </w:pict>
      </w:r>
      <w:r w:rsidRPr="006455A4">
        <w:rPr>
          <w:sz w:val="24"/>
          <w:szCs w:val="24"/>
        </w:rPr>
        <w:t>, (4)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44" type="#_x0000_t75" style="width:19.5pt;height:15.75pt">
            <v:imagedata r:id="rId23" o:title=""/>
          </v:shape>
        </w:pict>
      </w:r>
      <w:r w:rsidRPr="006455A4">
        <w:rPr>
          <w:sz w:val="24"/>
          <w:szCs w:val="24"/>
        </w:rPr>
        <w:t xml:space="preserve"> - прогнозная среднемесячная заработная плата педагогических работников без учета районн</w:t>
      </w:r>
      <w:r>
        <w:rPr>
          <w:sz w:val="24"/>
          <w:szCs w:val="24"/>
        </w:rPr>
        <w:t>ого</w:t>
      </w:r>
      <w:r w:rsidRPr="006455A4">
        <w:rPr>
          <w:sz w:val="24"/>
          <w:szCs w:val="24"/>
        </w:rPr>
        <w:t xml:space="preserve"> коэффициента и процентной надбавки за работу в южных районах Иркутской области. Значение коэффициента составляет на 2017-2019г.г.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>9665,56;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45" type="#_x0000_t75" style="width:10.5pt;height:15.75pt" o:bullet="t">
            <v:imagedata r:id="rId24" o:title=""/>
          </v:shape>
        </w:pict>
      </w:r>
      <w:r w:rsidRPr="006455A4">
        <w:rPr>
          <w:sz w:val="24"/>
          <w:szCs w:val="24"/>
        </w:rPr>
        <w:t xml:space="preserve">- нормативное количество ставок педагогических работников на одного обучающегося для обеспечения реализации федеральных государственных образовательных стандартов при комплектовании классов по 25 человек, классов для обучающихся с ограниченными возможностями здоровья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 xml:space="preserve">о 12 человек, в классах  малокомплектных учреждений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>о 14 человек. Для обучающихся по адаптированным образовательным программам на дому значение показателя равно 0,25; (прилагается)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46" type="#_x0000_t75" style="width:18pt;height:15.75pt" o:bullet="t">
            <v:imagedata r:id="rId25" o:title=""/>
          </v:shape>
        </w:pict>
      </w:r>
      <w:r w:rsidRPr="006455A4">
        <w:rPr>
          <w:sz w:val="24"/>
          <w:szCs w:val="24"/>
        </w:rPr>
        <w:t xml:space="preserve"> - коэффициент удорожания стоимости образовательной услуги в связи с делением классов-комплектов на группы при проведении занятий по отдельным учебным предметам. Значение коэффициента составляет: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на начальное общее образование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>,05,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на основное общее образование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>,16,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на  среднее общее образование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>,26;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для обучающихся по адаптированным образовательным программам на дому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>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для обучающихся по адаптированным образовательным программам в классах-комплектах для детей с ограниченными возможностями здоровья: на начальное общее образование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 xml:space="preserve">,00, основное общее образование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 xml:space="preserve">,10, среднее общее образование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>,21;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47" type="#_x0000_t75" style="width:16.5pt;height:15.75pt" o:bullet="t">
            <v:imagedata r:id="rId26" o:title=""/>
          </v:shape>
        </w:pict>
      </w:r>
      <w:r w:rsidRPr="006455A4">
        <w:rPr>
          <w:sz w:val="24"/>
          <w:szCs w:val="24"/>
        </w:rPr>
        <w:t xml:space="preserve"> - коэффициент страховых взносов. Значение коэффициента составляет 1,302;</w:t>
      </w:r>
    </w:p>
    <w:p w:rsidR="009B60D0" w:rsidRPr="006455A4" w:rsidRDefault="009B60D0" w:rsidP="0084528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48" type="#_x0000_t75" style="width:12pt;height:15.75pt" o:bullet="t">
            <v:imagedata r:id="rId27" o:title=""/>
          </v:shape>
        </w:pict>
      </w:r>
      <w:r w:rsidRPr="006455A4">
        <w:rPr>
          <w:sz w:val="24"/>
          <w:szCs w:val="24"/>
        </w:rPr>
        <w:t xml:space="preserve"> - средняя нагрузка на одного педагогического работника</w:t>
      </w:r>
    </w:p>
    <w:p w:rsidR="009B60D0" w:rsidRPr="006455A4" w:rsidRDefault="009B60D0" w:rsidP="009C6EE9">
      <w:pPr>
        <w:ind w:firstLine="709"/>
        <w:jc w:val="right"/>
      </w:pPr>
      <w:r w:rsidRPr="006455A4">
        <w:t xml:space="preserve"> Таблица 1</w:t>
      </w:r>
    </w:p>
    <w:p w:rsidR="009B60D0" w:rsidRPr="006455A4" w:rsidRDefault="009B60D0" w:rsidP="009C6EE9">
      <w:pPr>
        <w:ind w:firstLine="709"/>
        <w:jc w:val="right"/>
      </w:pP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5"/>
        <w:gridCol w:w="4678"/>
      </w:tblGrid>
      <w:tr w:rsidR="009B60D0" w:rsidRPr="006455A4" w:rsidTr="00EB0B52">
        <w:trPr>
          <w:trHeight w:val="900"/>
        </w:trPr>
        <w:tc>
          <w:tcPr>
            <w:tcW w:w="5255" w:type="dxa"/>
            <w:noWrap/>
            <w:vAlign w:val="center"/>
          </w:tcPr>
          <w:p w:rsidR="009B60D0" w:rsidRPr="006455A4" w:rsidRDefault="009B60D0" w:rsidP="00EB0B52">
            <w:pPr>
              <w:jc w:val="center"/>
              <w:rPr>
                <w:bCs/>
              </w:rPr>
            </w:pPr>
            <w:r w:rsidRPr="006455A4">
              <w:rPr>
                <w:bCs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t>Средняя нагрузка на одного педагогического работника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Жигаловская средняя общеобразовательная школа №1 им. Г.Г. Малкова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1,4949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средняя общеобразовательная школа №2 пос. Жигалово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1,6371</w:t>
            </w:r>
          </w:p>
        </w:tc>
      </w:tr>
      <w:tr w:rsidR="009B60D0" w:rsidRPr="006455A4" w:rsidTr="00EB0B52">
        <w:trPr>
          <w:trHeight w:val="270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Воробьевская начальная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1,7012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 Петровская 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1,5628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Усть-Илгинская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2,0636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Лукиновская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1,3086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Тимошинская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1,2235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 Тутурская 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1,3125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Дальнезакорская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1,3216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Знаменская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1,5899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Рудовская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1,2613</w:t>
            </w:r>
          </w:p>
        </w:tc>
      </w:tr>
      <w:tr w:rsidR="009B60D0" w:rsidRPr="006455A4" w:rsidTr="00EB0B52">
        <w:trPr>
          <w:trHeight w:val="270"/>
        </w:trPr>
        <w:tc>
          <w:tcPr>
            <w:tcW w:w="5255" w:type="dxa"/>
            <w:noWrap/>
            <w:vAlign w:val="center"/>
          </w:tcPr>
          <w:p w:rsidR="009B60D0" w:rsidRPr="006455A4" w:rsidRDefault="009B60D0" w:rsidP="00EB0B52">
            <w:pPr>
              <w:jc w:val="center"/>
              <w:rPr>
                <w:bCs/>
              </w:rPr>
            </w:pPr>
            <w:r w:rsidRPr="006455A4">
              <w:rPr>
                <w:bCs/>
              </w:rPr>
              <w:t>МКОУ Чиканская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rPr>
                <w:rFonts w:ascii="Arial" w:hAnsi="Arial" w:cs="Arial"/>
              </w:rPr>
              <w:t>1,4254</w:t>
            </w:r>
          </w:p>
        </w:tc>
      </w:tr>
    </w:tbl>
    <w:p w:rsidR="009B60D0" w:rsidRPr="006455A4" w:rsidRDefault="009B60D0" w:rsidP="00156201">
      <w:pPr>
        <w:ind w:firstLine="709"/>
      </w:pPr>
    </w:p>
    <w:p w:rsidR="009B60D0" w:rsidRPr="006455A4" w:rsidRDefault="009B60D0" w:rsidP="00654059">
      <w:bookmarkStart w:id="10" w:name="sub_1008"/>
    </w:p>
    <w:bookmarkEnd w:id="10"/>
    <w:p w:rsidR="009B60D0" w:rsidRPr="006455A4" w:rsidRDefault="009B60D0" w:rsidP="00654059"/>
    <w:p w:rsidR="009B60D0" w:rsidRPr="006455A4" w:rsidRDefault="009B60D0" w:rsidP="00654059">
      <w:pPr>
        <w:rPr>
          <w:sz w:val="24"/>
          <w:szCs w:val="24"/>
        </w:rPr>
      </w:pPr>
      <w:bookmarkStart w:id="11" w:name="sub_1009"/>
      <w:r w:rsidRPr="006455A4">
        <w:rPr>
          <w:sz w:val="24"/>
          <w:szCs w:val="24"/>
        </w:rPr>
        <w:t>8. Коэффициент корректировки на наполняемость классов-комплектов по j-му виду образовательной программы i-го учреждения (</w:t>
      </w:r>
      <w:r w:rsidRPr="00211C31">
        <w:rPr>
          <w:sz w:val="24"/>
          <w:szCs w:val="24"/>
        </w:rPr>
        <w:pict>
          <v:shape id="_x0000_i1049" type="#_x0000_t75" style="width:33pt;height:18pt">
            <v:imagedata r:id="rId28" o:title=""/>
          </v:shape>
        </w:pict>
      </w:r>
      <w:r w:rsidRPr="006455A4">
        <w:rPr>
          <w:sz w:val="24"/>
          <w:szCs w:val="24"/>
        </w:rPr>
        <w:t>) определяется по следующей формуле:</w:t>
      </w:r>
    </w:p>
    <w:bookmarkEnd w:id="11"/>
    <w:p w:rsidR="009B60D0" w:rsidRPr="006455A4" w:rsidRDefault="009B60D0" w:rsidP="00654059">
      <w:pPr>
        <w:rPr>
          <w:sz w:val="24"/>
          <w:szCs w:val="24"/>
        </w:rPr>
      </w:pPr>
    </w:p>
    <w:p w:rsidR="009B60D0" w:rsidRPr="006455A4" w:rsidRDefault="009B60D0" w:rsidP="00654059">
      <w:pPr>
        <w:ind w:firstLine="698"/>
        <w:jc w:val="center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50" type="#_x0000_t75" style="width:96.75pt;height:38.25pt">
            <v:imagedata r:id="rId29" o:title=""/>
          </v:shape>
        </w:pict>
      </w:r>
      <w:r w:rsidRPr="006455A4">
        <w:rPr>
          <w:sz w:val="24"/>
          <w:szCs w:val="24"/>
        </w:rPr>
        <w:t>, (6)</w:t>
      </w:r>
    </w:p>
    <w:p w:rsidR="009B60D0" w:rsidRPr="006455A4" w:rsidRDefault="009B60D0" w:rsidP="00654059">
      <w:pPr>
        <w:rPr>
          <w:sz w:val="24"/>
          <w:szCs w:val="24"/>
        </w:rPr>
      </w:pPr>
    </w:p>
    <w:p w:rsidR="009B60D0" w:rsidRPr="006455A4" w:rsidRDefault="009B60D0" w:rsidP="00654059">
      <w:pPr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51" type="#_x0000_t75" style="width:10.5pt;height:15.75pt">
            <v:imagedata r:id="rId30" o:title=""/>
          </v:shape>
        </w:pict>
      </w:r>
      <w:r w:rsidRPr="006455A4">
        <w:rPr>
          <w:sz w:val="24"/>
          <w:szCs w:val="24"/>
        </w:rPr>
        <w:t xml:space="preserve"> - условное количество обучающихся в одном классе-комплекте (Таблица 2);</w:t>
      </w:r>
    </w:p>
    <w:p w:rsidR="009B60D0" w:rsidRPr="006455A4" w:rsidRDefault="009B60D0" w:rsidP="00585B6C"/>
    <w:p w:rsidR="009B60D0" w:rsidRPr="006455A4" w:rsidRDefault="009B60D0" w:rsidP="00BB38AF">
      <w:pPr>
        <w:ind w:firstLine="709"/>
        <w:jc w:val="center"/>
      </w:pPr>
      <w:r w:rsidRPr="006455A4">
        <w:t xml:space="preserve">                                                                                                                                              Таблица 2</w:t>
      </w:r>
    </w:p>
    <w:p w:rsidR="009B60D0" w:rsidRPr="006455A4" w:rsidRDefault="009B60D0" w:rsidP="00585B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45"/>
        <w:gridCol w:w="3000"/>
      </w:tblGrid>
      <w:tr w:rsidR="009B60D0" w:rsidRPr="006455A4" w:rsidTr="00585B6C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pPr>
              <w:jc w:val="center"/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pPr>
              <w:jc w:val="center"/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Условное количество обучающихся</w:t>
            </w:r>
          </w:p>
        </w:tc>
      </w:tr>
      <w:tr w:rsidR="009B60D0" w:rsidRPr="006455A4" w:rsidTr="00585B6C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pPr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Образовательная программа начального общего, основного общего, среднего общего образования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pPr>
              <w:jc w:val="center"/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25</w:t>
            </w:r>
          </w:p>
        </w:tc>
      </w:tr>
      <w:tr w:rsidR="009B60D0" w:rsidRPr="006455A4" w:rsidTr="00585B6C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pPr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Адаптированная образовательная программа начального общего, основного общего образования для детей с ограниченными возможностями здоровья, обучающихся в классах-комплектах для детей с ограниченными возможностями здоровья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pPr>
              <w:jc w:val="center"/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12</w:t>
            </w:r>
          </w:p>
        </w:tc>
      </w:tr>
      <w:tr w:rsidR="009B60D0" w:rsidRPr="006455A4" w:rsidTr="00585B6C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pPr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Адаптированная образовательная программа начального общего, основного общего, среднего общего образования для детей с ограниченными возможностями здоровья, обучающихся в общеобразовательных классах-комплектах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pPr>
              <w:jc w:val="center"/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25</w:t>
            </w:r>
          </w:p>
        </w:tc>
      </w:tr>
      <w:tr w:rsidR="009B60D0" w:rsidRPr="006455A4" w:rsidTr="00585B6C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pPr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Адаптированная образовательная программа начального общего, основного общего, среднего общего образования, для обучающихся на дому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pPr>
              <w:jc w:val="center"/>
              <w:rPr>
                <w:sz w:val="24"/>
                <w:szCs w:val="24"/>
              </w:rPr>
            </w:pPr>
            <w:r w:rsidRPr="006455A4">
              <w:rPr>
                <w:sz w:val="24"/>
                <w:szCs w:val="24"/>
              </w:rPr>
              <w:t>1</w:t>
            </w:r>
          </w:p>
        </w:tc>
      </w:tr>
    </w:tbl>
    <w:p w:rsidR="009B60D0" w:rsidRPr="006455A4" w:rsidRDefault="009B60D0" w:rsidP="00654059">
      <w:pPr>
        <w:rPr>
          <w:sz w:val="24"/>
          <w:szCs w:val="24"/>
        </w:rPr>
      </w:pPr>
    </w:p>
    <w:p w:rsidR="009B60D0" w:rsidRPr="006455A4" w:rsidRDefault="009B60D0" w:rsidP="00654059">
      <w:pPr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52" type="#_x0000_t75" style="width:32.25pt;height:18pt">
            <v:imagedata r:id="rId31" o:title=""/>
          </v:shape>
        </w:pict>
      </w:r>
      <w:r w:rsidRPr="006455A4">
        <w:rPr>
          <w:sz w:val="24"/>
          <w:szCs w:val="24"/>
        </w:rPr>
        <w:t xml:space="preserve"> - количество классов-комплектов по j-му виду образовательной программы i-го учреждения;</w:t>
      </w:r>
    </w:p>
    <w:p w:rsidR="009B60D0" w:rsidRPr="006455A4" w:rsidRDefault="009B60D0" w:rsidP="00654059">
      <w:pPr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53" type="#_x0000_t75" style="width:15pt;height:18pt">
            <v:imagedata r:id="rId32" o:title=""/>
          </v:shape>
        </w:pict>
      </w:r>
      <w:r w:rsidRPr="006455A4">
        <w:rPr>
          <w:sz w:val="24"/>
          <w:szCs w:val="24"/>
        </w:rPr>
        <w:t xml:space="preserve"> - количество обучающихся по j-му виду образовательной программы i-го учреждения.</w:t>
      </w:r>
    </w:p>
    <w:p w:rsidR="009B60D0" w:rsidRPr="006455A4" w:rsidRDefault="009B60D0" w:rsidP="00654059">
      <w:pPr>
        <w:rPr>
          <w:sz w:val="24"/>
          <w:szCs w:val="24"/>
        </w:rPr>
      </w:pPr>
    </w:p>
    <w:p w:rsidR="009B60D0" w:rsidRPr="006455A4" w:rsidRDefault="009B60D0" w:rsidP="00BD1A0A">
      <w:pPr>
        <w:rPr>
          <w:sz w:val="24"/>
          <w:szCs w:val="24"/>
        </w:rPr>
      </w:pPr>
      <w:bookmarkStart w:id="12" w:name="sub_1010"/>
      <w:r w:rsidRPr="006455A4">
        <w:rPr>
          <w:sz w:val="24"/>
          <w:szCs w:val="24"/>
        </w:rPr>
        <w:t>10. Норматив оплаты труда административно-управленческого персонала i-го учреждения в расчете на одного обучающегося в год (</w:t>
      </w:r>
      <w:r w:rsidRPr="00211C31">
        <w:rPr>
          <w:sz w:val="24"/>
          <w:szCs w:val="24"/>
        </w:rPr>
        <w:pict>
          <v:shape id="_x0000_i1054" type="#_x0000_t75" style="width:30.75pt;height:18pt">
            <v:imagedata r:id="rId33" o:title=""/>
          </v:shape>
        </w:pict>
      </w:r>
      <w:r w:rsidRPr="006455A4">
        <w:rPr>
          <w:sz w:val="24"/>
          <w:szCs w:val="24"/>
        </w:rPr>
        <w:t>) определяется по следующей формуле:</w:t>
      </w:r>
    </w:p>
    <w:p w:rsidR="009B60D0" w:rsidRPr="006455A4" w:rsidRDefault="009B60D0" w:rsidP="00BD1A0A">
      <w:pPr>
        <w:rPr>
          <w:sz w:val="24"/>
          <w:szCs w:val="24"/>
        </w:rPr>
      </w:pPr>
    </w:p>
    <w:p w:rsidR="009B60D0" w:rsidRPr="006455A4" w:rsidRDefault="009B60D0" w:rsidP="003B3344">
      <w:pPr>
        <w:jc w:val="center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55" type="#_x0000_t75" style="width:74.25pt;height:34.5pt">
            <v:imagedata r:id="rId34" o:title=""/>
          </v:shape>
        </w:pict>
      </w:r>
      <w:r w:rsidRPr="006455A4">
        <w:rPr>
          <w:sz w:val="24"/>
          <w:szCs w:val="24"/>
        </w:rPr>
        <w:t>,(7)</w:t>
      </w:r>
    </w:p>
    <w:p w:rsidR="009B60D0" w:rsidRPr="006455A4" w:rsidRDefault="009B60D0" w:rsidP="00BD1A0A">
      <w:pPr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56" type="#_x0000_t75" style="width:28.5pt;height:15.75pt">
            <v:imagedata r:id="rId35" o:title=""/>
          </v:shape>
        </w:pict>
      </w:r>
      <w:r w:rsidRPr="006455A4">
        <w:rPr>
          <w:sz w:val="24"/>
          <w:szCs w:val="24"/>
        </w:rPr>
        <w:t xml:space="preserve"> - расчетный фонд оплаты труда административно-управленческого персонала (без учета заработной платы и начислений на нее за преподавательскую деятельность);</w:t>
      </w:r>
    </w:p>
    <w:p w:rsidR="009B60D0" w:rsidRPr="006455A4" w:rsidRDefault="009B60D0" w:rsidP="00BD1A0A">
      <w:pPr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57" type="#_x0000_t75" style="width:12.75pt;height:18pt">
            <v:imagedata r:id="rId36" o:title=""/>
          </v:shape>
        </w:pict>
      </w:r>
      <w:r w:rsidRPr="006455A4">
        <w:rPr>
          <w:sz w:val="24"/>
          <w:szCs w:val="24"/>
        </w:rPr>
        <w:t xml:space="preserve"> - количество обучающихся i-го</w:t>
      </w:r>
      <w:r>
        <w:rPr>
          <w:sz w:val="24"/>
          <w:szCs w:val="24"/>
        </w:rPr>
        <w:t>учреждения</w:t>
      </w:r>
      <w:r w:rsidRPr="006455A4">
        <w:rPr>
          <w:sz w:val="24"/>
          <w:szCs w:val="24"/>
        </w:rPr>
        <w:t>.</w:t>
      </w:r>
    </w:p>
    <w:p w:rsidR="009B60D0" w:rsidRPr="006455A4" w:rsidRDefault="009B60D0" w:rsidP="00654059">
      <w:bookmarkStart w:id="13" w:name="sub_1011"/>
      <w:bookmarkEnd w:id="12"/>
    </w:p>
    <w:p w:rsidR="009B60D0" w:rsidRPr="006455A4" w:rsidRDefault="009B60D0" w:rsidP="00BD1A0A">
      <w:pPr>
        <w:jc w:val="both"/>
        <w:rPr>
          <w:sz w:val="24"/>
          <w:szCs w:val="24"/>
        </w:rPr>
      </w:pPr>
      <w:r w:rsidRPr="006455A4">
        <w:rPr>
          <w:sz w:val="24"/>
          <w:szCs w:val="24"/>
        </w:rPr>
        <w:t>11. Расчетный фонд оплаты труда административно-управленческого персонала (без учета заработной платы и начислений на нее за преподавательскую деятельность) (</w:t>
      </w:r>
      <w:r w:rsidRPr="00211C31">
        <w:rPr>
          <w:sz w:val="24"/>
          <w:szCs w:val="24"/>
        </w:rPr>
        <w:pict>
          <v:shape id="_x0000_i1058" type="#_x0000_t75" style="width:28.5pt;height:15.75pt">
            <v:imagedata r:id="rId37" o:title=""/>
          </v:shape>
        </w:pict>
      </w:r>
      <w:r w:rsidRPr="006455A4">
        <w:rPr>
          <w:sz w:val="24"/>
          <w:szCs w:val="24"/>
        </w:rPr>
        <w:t>) определяется в зависимости от количества классов-комплектов в i-ом учреждении по следующей формуле:</w:t>
      </w:r>
    </w:p>
    <w:bookmarkEnd w:id="13"/>
    <w:p w:rsidR="009B60D0" w:rsidRPr="006455A4" w:rsidRDefault="009B60D0" w:rsidP="00654059">
      <w:pPr>
        <w:rPr>
          <w:sz w:val="24"/>
          <w:szCs w:val="24"/>
        </w:rPr>
      </w:pPr>
    </w:p>
    <w:p w:rsidR="009B60D0" w:rsidRPr="006455A4" w:rsidRDefault="009B60D0" w:rsidP="00654059">
      <w:pPr>
        <w:ind w:firstLine="698"/>
        <w:jc w:val="center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59" type="#_x0000_t75" style="width:222pt;height:19.5pt">
            <v:imagedata r:id="rId38" o:title=""/>
          </v:shape>
        </w:pict>
      </w:r>
      <w:r w:rsidRPr="006455A4">
        <w:rPr>
          <w:sz w:val="24"/>
          <w:szCs w:val="24"/>
        </w:rPr>
        <w:t>, (8)</w:t>
      </w:r>
    </w:p>
    <w:p w:rsidR="009B60D0" w:rsidRPr="006455A4" w:rsidRDefault="009B60D0" w:rsidP="00654059">
      <w:pPr>
        <w:rPr>
          <w:sz w:val="24"/>
          <w:szCs w:val="24"/>
        </w:rPr>
      </w:pPr>
    </w:p>
    <w:p w:rsidR="009B60D0" w:rsidRPr="006455A4" w:rsidRDefault="009B60D0" w:rsidP="00654059">
      <w:pPr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60" type="#_x0000_t75" style="width:12.75pt;height:18pt">
            <v:imagedata r:id="rId39" o:title=""/>
          </v:shape>
        </w:pict>
      </w:r>
      <w:r w:rsidRPr="006455A4">
        <w:rPr>
          <w:sz w:val="24"/>
          <w:szCs w:val="24"/>
        </w:rPr>
        <w:t xml:space="preserve"> - расчетное количество ставок директоров;</w:t>
      </w:r>
    </w:p>
    <w:p w:rsidR="009B60D0" w:rsidRPr="006455A4" w:rsidRDefault="009B60D0" w:rsidP="00654059">
      <w:pPr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61" type="#_x0000_t75" style="width:11.25pt;height:18pt">
            <v:imagedata r:id="rId40" o:title=""/>
          </v:shape>
        </w:pict>
      </w:r>
      <w:r w:rsidRPr="006455A4">
        <w:rPr>
          <w:sz w:val="24"/>
          <w:szCs w:val="24"/>
        </w:rPr>
        <w:t xml:space="preserve"> - расчетное количество ставок заместителей директоров.</w:t>
      </w:r>
    </w:p>
    <w:p w:rsidR="009B60D0" w:rsidRPr="006455A4" w:rsidRDefault="009B60D0" w:rsidP="00F57A2C">
      <w:pPr>
        <w:ind w:firstLine="709"/>
        <w:rPr>
          <w:sz w:val="24"/>
          <w:szCs w:val="24"/>
        </w:rPr>
      </w:pPr>
    </w:p>
    <w:p w:rsidR="009B60D0" w:rsidRPr="006455A4" w:rsidRDefault="009B60D0" w:rsidP="007807C3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Расчетное количество ставок директоров и заместителей директоров определяется в соответствии с Постановлением администрации муниципального образования «Жигаловский район» № 148 от 10.07.2012г. «Об утверждении примерных нормативов штатной численности муниципальных образовательных и общеобразовательных учреждений МО «Жигаловский район»</w:t>
      </w:r>
    </w:p>
    <w:p w:rsidR="009B60D0" w:rsidRPr="006455A4" w:rsidRDefault="009B60D0" w:rsidP="00654059">
      <w:pPr>
        <w:rPr>
          <w:sz w:val="24"/>
          <w:szCs w:val="24"/>
        </w:rPr>
      </w:pPr>
    </w:p>
    <w:p w:rsidR="009B60D0" w:rsidRPr="006455A4" w:rsidRDefault="009B60D0" w:rsidP="00BD1A0A">
      <w:pPr>
        <w:jc w:val="both"/>
        <w:rPr>
          <w:sz w:val="24"/>
          <w:szCs w:val="24"/>
        </w:rPr>
      </w:pPr>
      <w:bookmarkStart w:id="14" w:name="sub_1012"/>
      <w:r w:rsidRPr="006455A4">
        <w:rPr>
          <w:sz w:val="24"/>
          <w:szCs w:val="24"/>
        </w:rPr>
        <w:t>12. Норматив оплаты труда вспомогательного персонала по j-му виду образовательной программы i-го</w:t>
      </w:r>
      <w:r>
        <w:rPr>
          <w:sz w:val="24"/>
          <w:szCs w:val="24"/>
        </w:rPr>
        <w:t>учреждения</w:t>
      </w:r>
      <w:r w:rsidRPr="006455A4">
        <w:rPr>
          <w:sz w:val="24"/>
          <w:szCs w:val="24"/>
        </w:rPr>
        <w:t xml:space="preserve"> в расчете на одного обучающегося в год (</w:t>
      </w:r>
      <w:r w:rsidRPr="00211C31">
        <w:rPr>
          <w:sz w:val="24"/>
          <w:szCs w:val="24"/>
        </w:rPr>
        <w:pict>
          <v:shape id="_x0000_i1062" type="#_x0000_t75" style="width:31.5pt;height:18pt">
            <v:imagedata r:id="rId41" o:title=""/>
          </v:shape>
        </w:pict>
      </w:r>
      <w:r w:rsidRPr="006455A4">
        <w:rPr>
          <w:sz w:val="24"/>
          <w:szCs w:val="24"/>
        </w:rPr>
        <w:t>) определяется по следующей формуле:</w:t>
      </w:r>
    </w:p>
    <w:p w:rsidR="009B60D0" w:rsidRPr="006455A4" w:rsidRDefault="009B60D0" w:rsidP="00BD1A0A">
      <w:pPr>
        <w:jc w:val="center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63" type="#_x0000_t75" style="width:31.5pt;height:18pt">
            <v:imagedata r:id="rId41" o:title=""/>
          </v:shape>
        </w:pict>
      </w:r>
      <w:r w:rsidRPr="006455A4">
        <w:rPr>
          <w:sz w:val="24"/>
          <w:szCs w:val="24"/>
        </w:rPr>
        <w:t xml:space="preserve">= </w:t>
      </w:r>
      <w:r w:rsidRPr="006455A4">
        <w:rPr>
          <w:sz w:val="24"/>
          <w:szCs w:val="24"/>
          <w:lang w:val="en-US"/>
        </w:rPr>
        <w:t>Nvspbaz</w:t>
      </w:r>
      <w:r w:rsidRPr="006455A4">
        <w:rPr>
          <w:sz w:val="24"/>
          <w:szCs w:val="24"/>
        </w:rPr>
        <w:t xml:space="preserve">* </w:t>
      </w:r>
      <w:r w:rsidRPr="006455A4">
        <w:rPr>
          <w:sz w:val="24"/>
          <w:szCs w:val="24"/>
          <w:lang w:val="en-US"/>
        </w:rPr>
        <w:t>Ksv</w:t>
      </w:r>
      <w:r w:rsidRPr="006455A4">
        <w:rPr>
          <w:sz w:val="24"/>
          <w:szCs w:val="24"/>
        </w:rPr>
        <w:t>,</w:t>
      </w:r>
    </w:p>
    <w:p w:rsidR="009B60D0" w:rsidRPr="006455A4" w:rsidRDefault="009B60D0" w:rsidP="003B3344">
      <w:pPr>
        <w:ind w:firstLine="698"/>
        <w:jc w:val="center"/>
        <w:rPr>
          <w:sz w:val="24"/>
          <w:szCs w:val="24"/>
        </w:rPr>
      </w:pPr>
      <w:r w:rsidRPr="006455A4">
        <w:rPr>
          <w:sz w:val="24"/>
          <w:szCs w:val="24"/>
        </w:rPr>
        <w:t xml:space="preserve">                                         ,(8)</w:t>
      </w:r>
    </w:p>
    <w:p w:rsidR="009B60D0" w:rsidRPr="006455A4" w:rsidRDefault="009B60D0" w:rsidP="005A4CB7">
      <w:pPr>
        <w:rPr>
          <w:sz w:val="24"/>
          <w:szCs w:val="24"/>
        </w:rPr>
      </w:pPr>
      <w:r w:rsidRPr="006455A4">
        <w:rPr>
          <w:sz w:val="24"/>
          <w:szCs w:val="24"/>
        </w:rPr>
        <w:t xml:space="preserve">где  </w:t>
      </w:r>
      <w:r w:rsidRPr="006455A4">
        <w:rPr>
          <w:sz w:val="24"/>
          <w:szCs w:val="24"/>
          <w:lang w:val="en-US"/>
        </w:rPr>
        <w:t>Nvspbaz</w:t>
      </w:r>
      <w:r w:rsidRPr="006455A4">
        <w:rPr>
          <w:sz w:val="24"/>
          <w:szCs w:val="24"/>
        </w:rPr>
        <w:t xml:space="preserve"> – базовый норматив оплаты труда вспомогательного персонала (Таблица 3),</w:t>
      </w:r>
    </w:p>
    <w:p w:rsidR="009B60D0" w:rsidRPr="006455A4" w:rsidRDefault="009B60D0" w:rsidP="005A4CB7">
      <w:pPr>
        <w:rPr>
          <w:sz w:val="24"/>
          <w:szCs w:val="24"/>
        </w:rPr>
      </w:pPr>
      <w:r w:rsidRPr="006455A4">
        <w:rPr>
          <w:sz w:val="24"/>
          <w:szCs w:val="24"/>
          <w:lang w:val="en-US"/>
        </w:rPr>
        <w:t>Ksv</w:t>
      </w:r>
      <w:r w:rsidRPr="006455A4">
        <w:rPr>
          <w:sz w:val="24"/>
          <w:szCs w:val="24"/>
        </w:rPr>
        <w:t>- коэффициент эффективности .</w:t>
      </w:r>
    </w:p>
    <w:p w:rsidR="009B60D0" w:rsidRPr="006455A4" w:rsidRDefault="009B60D0" w:rsidP="005A4CB7">
      <w:pPr>
        <w:rPr>
          <w:sz w:val="24"/>
          <w:szCs w:val="24"/>
        </w:rPr>
      </w:pPr>
      <w:r w:rsidRPr="006455A4">
        <w:rPr>
          <w:sz w:val="24"/>
          <w:szCs w:val="24"/>
        </w:rPr>
        <w:t>Коэффициент эффективности определяется по следующей формуле</w:t>
      </w:r>
    </w:p>
    <w:p w:rsidR="009B60D0" w:rsidRPr="006455A4" w:rsidRDefault="009B60D0" w:rsidP="00EE47E9">
      <w:pPr>
        <w:jc w:val="center"/>
        <w:rPr>
          <w:sz w:val="24"/>
          <w:szCs w:val="24"/>
        </w:rPr>
      </w:pPr>
      <w:r w:rsidRPr="006455A4">
        <w:rPr>
          <w:sz w:val="24"/>
          <w:szCs w:val="24"/>
          <w:lang w:val="en-US"/>
        </w:rPr>
        <w:t>Ksv</w:t>
      </w:r>
      <w:r w:rsidRPr="006455A4">
        <w:rPr>
          <w:sz w:val="24"/>
          <w:szCs w:val="24"/>
        </w:rPr>
        <w:t xml:space="preserve"> = </w:t>
      </w:r>
      <w:r w:rsidRPr="006455A4">
        <w:rPr>
          <w:sz w:val="24"/>
          <w:szCs w:val="24"/>
          <w:lang w:val="en-US"/>
        </w:rPr>
        <w:t>Or</w:t>
      </w:r>
      <w:r w:rsidRPr="006455A4">
        <w:rPr>
          <w:sz w:val="24"/>
          <w:szCs w:val="24"/>
        </w:rPr>
        <w:t xml:space="preserve"> * 0,361, где</w:t>
      </w:r>
    </w:p>
    <w:p w:rsidR="009B60D0" w:rsidRPr="006455A4" w:rsidRDefault="009B60D0" w:rsidP="005A4CB7">
      <w:pPr>
        <w:rPr>
          <w:sz w:val="24"/>
          <w:szCs w:val="24"/>
        </w:rPr>
      </w:pPr>
    </w:p>
    <w:p w:rsidR="009B60D0" w:rsidRPr="006455A4" w:rsidRDefault="009B60D0" w:rsidP="005A4CB7"/>
    <w:p w:rsidR="009B60D0" w:rsidRPr="006455A4" w:rsidRDefault="009B60D0" w:rsidP="00DA3A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55A4">
        <w:rPr>
          <w:lang w:val="en-US"/>
        </w:rPr>
        <w:t>Or</w:t>
      </w:r>
      <w:r w:rsidRPr="006455A4">
        <w:rPr>
          <w:sz w:val="24"/>
          <w:szCs w:val="24"/>
        </w:rPr>
        <w:t xml:space="preserve"> - </w:t>
      </w:r>
      <w:r>
        <w:rPr>
          <w:sz w:val="24"/>
          <w:szCs w:val="24"/>
        </w:rPr>
        <w:t>–</w:t>
      </w:r>
      <w:r w:rsidRPr="006455A4">
        <w:rPr>
          <w:sz w:val="24"/>
          <w:szCs w:val="24"/>
        </w:rPr>
        <w:t xml:space="preserve">ценка результатов,  определяется в соответствии с постановлением администрации муниципального образования « Жигаловский район» № </w:t>
      </w:r>
      <w:r>
        <w:rPr>
          <w:sz w:val="24"/>
          <w:szCs w:val="24"/>
        </w:rPr>
        <w:t>110</w:t>
      </w:r>
      <w:r w:rsidRPr="006455A4">
        <w:rPr>
          <w:sz w:val="24"/>
          <w:szCs w:val="24"/>
        </w:rPr>
        <w:t xml:space="preserve"> от 0</w:t>
      </w:r>
      <w:r>
        <w:rPr>
          <w:sz w:val="24"/>
          <w:szCs w:val="24"/>
        </w:rPr>
        <w:t>4</w:t>
      </w:r>
      <w:r w:rsidRPr="006455A4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6455A4">
        <w:rPr>
          <w:sz w:val="24"/>
          <w:szCs w:val="24"/>
        </w:rPr>
        <w:t>.2015г</w:t>
      </w:r>
    </w:p>
    <w:p w:rsidR="009B60D0" w:rsidRPr="006455A4" w:rsidRDefault="009B60D0" w:rsidP="009C6EE9">
      <w:pPr>
        <w:jc w:val="right"/>
      </w:pPr>
      <w:r w:rsidRPr="006455A4">
        <w:t>Таблица 3</w:t>
      </w:r>
    </w:p>
    <w:p w:rsidR="009B60D0" w:rsidRPr="006455A4" w:rsidRDefault="009B60D0" w:rsidP="009C6EE9">
      <w:pPr>
        <w:jc w:val="right"/>
      </w:pP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5"/>
        <w:gridCol w:w="4678"/>
      </w:tblGrid>
      <w:tr w:rsidR="009B60D0" w:rsidRPr="006455A4" w:rsidTr="00EB0B52">
        <w:trPr>
          <w:trHeight w:val="900"/>
        </w:trPr>
        <w:tc>
          <w:tcPr>
            <w:tcW w:w="5255" w:type="dxa"/>
            <w:noWrap/>
            <w:vAlign w:val="center"/>
          </w:tcPr>
          <w:bookmarkEnd w:id="14"/>
          <w:p w:rsidR="009B60D0" w:rsidRPr="006455A4" w:rsidRDefault="009B60D0" w:rsidP="00EB0B52">
            <w:pPr>
              <w:jc w:val="center"/>
              <w:rPr>
                <w:bCs/>
              </w:rPr>
            </w:pPr>
            <w:r w:rsidRPr="006455A4">
              <w:rPr>
                <w:bCs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:rsidR="009B60D0" w:rsidRPr="006455A4" w:rsidRDefault="009B60D0" w:rsidP="00EB0B52">
            <w:pPr>
              <w:jc w:val="center"/>
              <w:rPr>
                <w:rFonts w:ascii="Arial" w:hAnsi="Arial" w:cs="Arial"/>
              </w:rPr>
            </w:pPr>
            <w:r w:rsidRPr="006455A4">
              <w:t>Базовый норматив оплаты труда вспомогательного персонала, руб.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Жигаловская средняя общеобразовательная школа №1 им. Г.Г. Малкова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  <w:rPr>
                <w:lang w:val="en-US"/>
              </w:rPr>
            </w:pPr>
            <w:r w:rsidRPr="00F73AE0">
              <w:rPr>
                <w:lang w:val="en-US"/>
              </w:rPr>
              <w:t>5932</w:t>
            </w:r>
            <w:r w:rsidRPr="00F73AE0">
              <w:t>,</w:t>
            </w:r>
            <w:r w:rsidRPr="00F73AE0">
              <w:rPr>
                <w:lang w:val="en-US"/>
              </w:rPr>
              <w:t>15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средняя общеобразовательная школа №2 пос. Жигалово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  <w:rPr>
                <w:lang w:val="en-US"/>
              </w:rPr>
            </w:pPr>
            <w:r w:rsidRPr="00F73AE0">
              <w:rPr>
                <w:lang w:val="en-US"/>
              </w:rPr>
              <w:t>12593.58</w:t>
            </w:r>
          </w:p>
        </w:tc>
      </w:tr>
      <w:tr w:rsidR="009B60D0" w:rsidRPr="006455A4" w:rsidTr="00EB0B52">
        <w:trPr>
          <w:trHeight w:val="270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Воробьевская начальная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  <w:rPr>
                <w:lang w:val="en-US"/>
              </w:rPr>
            </w:pPr>
            <w:r w:rsidRPr="00F73AE0">
              <w:rPr>
                <w:lang w:val="en-US"/>
              </w:rPr>
              <w:t>33564.50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 Петровская 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</w:pPr>
            <w:r w:rsidRPr="00F73AE0">
              <w:t>44454,74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Усть-Илгинская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</w:pPr>
            <w:r w:rsidRPr="00F73AE0">
              <w:t>72295,71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Лукиновская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</w:pPr>
            <w:r w:rsidRPr="00F73AE0">
              <w:t>26162,23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Тимошинская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</w:pPr>
            <w:r w:rsidRPr="00F73AE0">
              <w:t>57803,55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 Тутурская 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</w:pPr>
            <w:r w:rsidRPr="00F73AE0">
              <w:t>21492,80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Дальнезакорская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</w:pPr>
            <w:r w:rsidRPr="00F73AE0">
              <w:t>29270,92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Знаменская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</w:pPr>
            <w:r w:rsidRPr="00F73AE0">
              <w:t>28352,00</w:t>
            </w:r>
          </w:p>
        </w:tc>
      </w:tr>
      <w:tr w:rsidR="009B60D0" w:rsidRPr="006455A4" w:rsidTr="00EB0B52">
        <w:trPr>
          <w:trHeight w:val="255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Рудовская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</w:pPr>
            <w:r w:rsidRPr="00F73AE0">
              <w:t>23629,70</w:t>
            </w:r>
          </w:p>
        </w:tc>
      </w:tr>
      <w:tr w:rsidR="009B60D0" w:rsidRPr="006455A4" w:rsidTr="00EB0B52">
        <w:trPr>
          <w:trHeight w:val="270"/>
        </w:trPr>
        <w:tc>
          <w:tcPr>
            <w:tcW w:w="5255" w:type="dxa"/>
            <w:noWrap/>
            <w:vAlign w:val="center"/>
          </w:tcPr>
          <w:p w:rsidR="009B60D0" w:rsidRPr="006455A4" w:rsidRDefault="009B60D0" w:rsidP="00A13A26">
            <w:pPr>
              <w:rPr>
                <w:bCs/>
              </w:rPr>
            </w:pPr>
            <w:r w:rsidRPr="006455A4">
              <w:rPr>
                <w:bCs/>
              </w:rPr>
              <w:t>МКОУ Чиканская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EB0B52">
            <w:pPr>
              <w:jc w:val="center"/>
            </w:pPr>
            <w:r w:rsidRPr="00F73AE0">
              <w:t>23063,34</w:t>
            </w:r>
          </w:p>
        </w:tc>
      </w:tr>
    </w:tbl>
    <w:p w:rsidR="009B60D0" w:rsidRPr="006455A4" w:rsidRDefault="009B60D0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9B60D0" w:rsidRPr="006455A4" w:rsidRDefault="009B60D0" w:rsidP="001E7E92">
      <w:pPr>
        <w:pStyle w:val="a2"/>
        <w:sectPr w:rsidR="009B60D0" w:rsidRPr="006455A4" w:rsidSect="007E37C3">
          <w:pgSz w:w="11907" w:h="16840" w:code="9"/>
          <w:pgMar w:top="1134" w:right="567" w:bottom="1134" w:left="1418" w:header="720" w:footer="720" w:gutter="0"/>
          <w:cols w:space="720"/>
          <w:docGrid w:linePitch="360"/>
        </w:sectPr>
      </w:pPr>
    </w:p>
    <w:p w:rsidR="009B60D0" w:rsidRPr="006455A4" w:rsidRDefault="009B60D0" w:rsidP="00222175">
      <w:pPr>
        <w:ind w:firstLine="698"/>
        <w:jc w:val="right"/>
        <w:rPr>
          <w:rStyle w:val="a1"/>
        </w:rPr>
      </w:pPr>
      <w:r w:rsidRPr="006455A4">
        <w:rPr>
          <w:rStyle w:val="a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  <w:r>
        <w:rPr>
          <w:rStyle w:val="a1"/>
        </w:rPr>
        <w:t>1</w:t>
      </w:r>
    </w:p>
    <w:p w:rsidR="009B60D0" w:rsidRPr="006455A4" w:rsidRDefault="009B60D0" w:rsidP="00222175">
      <w:pPr>
        <w:ind w:firstLine="698"/>
        <w:jc w:val="right"/>
        <w:rPr>
          <w:b/>
          <w:color w:val="26282F"/>
        </w:rPr>
      </w:pPr>
      <w:r w:rsidRPr="006455A4">
        <w:t>К Методике расчета муниципальных нормативов обеспечения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государственных гарантий реализации прав на получение общедоступного</w:t>
      </w:r>
    </w:p>
    <w:p w:rsidR="009B60D0" w:rsidRPr="006455A4" w:rsidRDefault="009B60D0" w:rsidP="00222175">
      <w:pPr>
        <w:jc w:val="right"/>
      </w:pPr>
      <w:r w:rsidRPr="006455A4">
        <w:t xml:space="preserve">                                                                                                                                                       и бесплатного начального общего, основного общего, среднего общего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образования в муниципальных общеобразовательных организациях, обеспечения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дополнительного образования детей в муниципальных общеобразовательных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 организациях Жигаловского район  подведомственных Управлению образования</w:t>
      </w:r>
    </w:p>
    <w:p w:rsidR="009B60D0" w:rsidRPr="006455A4" w:rsidRDefault="009B60D0" w:rsidP="006C6E59">
      <w:pPr>
        <w:tabs>
          <w:tab w:val="left" w:pos="8100"/>
        </w:tabs>
        <w:ind w:firstLine="698"/>
        <w:jc w:val="right"/>
      </w:pPr>
      <w:r>
        <w:t>администрации муниципального образования</w:t>
      </w:r>
      <w:r w:rsidRPr="006455A4">
        <w:t xml:space="preserve"> «Жигаловский район»    </w:t>
      </w:r>
    </w:p>
    <w:tbl>
      <w:tblPr>
        <w:tblpPr w:leftFromText="180" w:rightFromText="180" w:vertAnchor="page" w:horzAnchor="margin" w:tblpY="3088"/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10"/>
        <w:gridCol w:w="1168"/>
        <w:gridCol w:w="1194"/>
        <w:gridCol w:w="1565"/>
        <w:gridCol w:w="1096"/>
        <w:gridCol w:w="1339"/>
        <w:gridCol w:w="1400"/>
        <w:gridCol w:w="1299"/>
        <w:gridCol w:w="2217"/>
        <w:gridCol w:w="1713"/>
      </w:tblGrid>
      <w:tr w:rsidR="009B60D0" w:rsidRPr="006455A4" w:rsidTr="00CF7379">
        <w:trPr>
          <w:trHeight w:val="1051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C6E5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Количество классов на параллели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Максимальная недельная нагрузка на один класс при 6-дневной учебной неделе,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Нормативное количество учебных часов на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Количество часов внеурочной деятельности в рамках ФГОС,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Недельная нагрузка по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 xml:space="preserve">Количество ставок педагогических работников на параллель при 6 - 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CF7379">
              <w:rPr>
                <w:rFonts w:ascii="Times New Roman" w:hAnsi="Times New Roman"/>
                <w:sz w:val="16"/>
                <w:szCs w:val="16"/>
              </w:rPr>
              <w:t>невной учебной неделе с учетом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Количество ставок педагогических работников на одного обучающегося при 6- дневной рабочей неделе</w:t>
            </w:r>
          </w:p>
        </w:tc>
      </w:tr>
      <w:tr w:rsidR="009B60D0" w:rsidRPr="006455A4" w:rsidTr="00CF7379">
        <w:trPr>
          <w:trHeight w:val="201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C6E5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11=гр9/гр6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12=(гр5+гр11)/18*гр2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379">
              <w:rPr>
                <w:rFonts w:ascii="Times New Roman" w:hAnsi="Times New Roman"/>
                <w:sz w:val="16"/>
                <w:szCs w:val="16"/>
              </w:rPr>
              <w:t>13=гр12/гр4</w:t>
            </w:r>
          </w:p>
        </w:tc>
      </w:tr>
      <w:tr w:rsidR="009B60D0" w:rsidRPr="006455A4" w:rsidTr="00CF7379">
        <w:trPr>
          <w:trHeight w:val="332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F7379">
              <w:rPr>
                <w:rFonts w:ascii="Times New Roman" w:hAnsi="Times New Roman"/>
                <w:sz w:val="18"/>
                <w:szCs w:val="18"/>
              </w:rPr>
              <w:t>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0.069</w:t>
            </w:r>
          </w:p>
        </w:tc>
      </w:tr>
      <w:tr w:rsidR="009B60D0" w:rsidRPr="006455A4" w:rsidTr="00CF7379">
        <w:trPr>
          <w:trHeight w:val="201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0.080</w:t>
            </w:r>
          </w:p>
        </w:tc>
      </w:tr>
      <w:tr w:rsidR="009B60D0" w:rsidRPr="006455A4" w:rsidTr="00CF7379">
        <w:trPr>
          <w:trHeight w:val="187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F73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0.080</w:t>
            </w:r>
          </w:p>
        </w:tc>
      </w:tr>
      <w:tr w:rsidR="009B60D0" w:rsidRPr="006455A4" w:rsidTr="00CF7379">
        <w:trPr>
          <w:trHeight w:val="201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CF73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0.080</w:t>
            </w:r>
          </w:p>
        </w:tc>
      </w:tr>
      <w:tr w:rsidR="009B60D0" w:rsidRPr="006455A4" w:rsidTr="00CF7379">
        <w:trPr>
          <w:trHeight w:val="187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итого по 1 уровню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3 345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7,72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0.077</w:t>
            </w:r>
          </w:p>
        </w:tc>
      </w:tr>
      <w:tr w:rsidR="009B60D0" w:rsidRPr="006455A4" w:rsidTr="00CF7379">
        <w:trPr>
          <w:trHeight w:val="201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5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0.094</w:t>
            </w:r>
          </w:p>
        </w:tc>
      </w:tr>
      <w:tr w:rsidR="009B60D0" w:rsidRPr="006455A4" w:rsidTr="00CF7379">
        <w:trPr>
          <w:trHeight w:val="187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6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0.096</w:t>
            </w:r>
          </w:p>
        </w:tc>
      </w:tr>
      <w:tr w:rsidR="009B60D0" w:rsidRPr="006455A4" w:rsidTr="00CF7379">
        <w:trPr>
          <w:trHeight w:val="201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7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0.101</w:t>
            </w:r>
          </w:p>
        </w:tc>
      </w:tr>
      <w:tr w:rsidR="009B60D0" w:rsidRPr="006455A4" w:rsidTr="00CF7379">
        <w:trPr>
          <w:trHeight w:val="187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0.080</w:t>
            </w:r>
          </w:p>
        </w:tc>
      </w:tr>
      <w:tr w:rsidR="009B60D0" w:rsidRPr="006455A4" w:rsidTr="00CF7379">
        <w:trPr>
          <w:trHeight w:val="201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9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0.080</w:t>
            </w:r>
          </w:p>
        </w:tc>
      </w:tr>
      <w:tr w:rsidR="009B60D0" w:rsidRPr="006455A4" w:rsidTr="00CF7379">
        <w:trPr>
          <w:trHeight w:val="187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итого по 2 уровню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5 848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6.18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0.090</w:t>
            </w:r>
          </w:p>
        </w:tc>
      </w:tr>
      <w:tr w:rsidR="009B60D0" w:rsidRPr="006455A4" w:rsidTr="00CF7379">
        <w:trPr>
          <w:trHeight w:val="187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0.082</w:t>
            </w:r>
          </w:p>
        </w:tc>
      </w:tr>
      <w:tr w:rsidR="009B60D0" w:rsidRPr="006455A4" w:rsidTr="00CF7379">
        <w:trPr>
          <w:trHeight w:val="201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1 258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2,055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0.082</w:t>
            </w:r>
          </w:p>
        </w:tc>
      </w:tr>
      <w:tr w:rsidR="009B60D0" w:rsidRPr="006455A4" w:rsidTr="00CF7379">
        <w:trPr>
          <w:trHeight w:val="187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итого по 3 уровню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4,11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0.082</w:t>
            </w:r>
          </w:p>
        </w:tc>
      </w:tr>
      <w:tr w:rsidR="009B60D0" w:rsidRPr="006455A4" w:rsidTr="00CF7379">
        <w:trPr>
          <w:trHeight w:val="373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Итого по образовательной организации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7379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11 709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6.43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 w:rsidP="00CF737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0.084</w:t>
            </w:r>
          </w:p>
        </w:tc>
      </w:tr>
    </w:tbl>
    <w:p w:rsidR="009B60D0" w:rsidRPr="006455A4" w:rsidRDefault="009B60D0" w:rsidP="00CF7379">
      <w:pPr>
        <w:pStyle w:val="Heading1"/>
        <w:rPr>
          <w:sz w:val="24"/>
          <w:szCs w:val="24"/>
        </w:rPr>
      </w:pPr>
      <w:r w:rsidRPr="006455A4">
        <w:rPr>
          <w:sz w:val="24"/>
          <w:szCs w:val="24"/>
        </w:rPr>
        <w:t>Нормативное количество ставок педагогических работников на одного обучающегося</w:t>
      </w:r>
    </w:p>
    <w:p w:rsidR="009B60D0" w:rsidRPr="00D174EA" w:rsidRDefault="009B60D0" w:rsidP="00CF7379">
      <w:pPr>
        <w:pStyle w:val="Heading1"/>
        <w:rPr>
          <w:sz w:val="16"/>
          <w:szCs w:val="16"/>
        </w:rPr>
      </w:pPr>
      <w:r w:rsidRPr="00D174EA">
        <w:rPr>
          <w:rStyle w:val="a1"/>
          <w:sz w:val="16"/>
          <w:szCs w:val="16"/>
        </w:rPr>
        <w:t xml:space="preserve">* </w:t>
      </w:r>
      <w:r w:rsidRPr="00D174EA">
        <w:rPr>
          <w:rStyle w:val="a1"/>
          <w:rFonts w:ascii="Times New Roman" w:hAnsi="Times New Roman"/>
          <w:sz w:val="16"/>
          <w:szCs w:val="16"/>
        </w:rPr>
        <w:t>18</w:t>
      </w:r>
      <w:r w:rsidRPr="00D174EA">
        <w:rPr>
          <w:rStyle w:val="a1"/>
          <w:sz w:val="16"/>
          <w:szCs w:val="16"/>
        </w:rPr>
        <w:t>-</w:t>
      </w:r>
      <w:r w:rsidRPr="00D174EA">
        <w:rPr>
          <w:rFonts w:ascii="Times New Roman" w:hAnsi="Times New Roman"/>
          <w:b w:val="0"/>
          <w:sz w:val="16"/>
          <w:szCs w:val="16"/>
        </w:rPr>
        <w:t xml:space="preserve">Норма часов педагогической работы </w:t>
      </w:r>
      <w:r>
        <w:rPr>
          <w:rFonts w:ascii="Times New Roman" w:hAnsi="Times New Roman"/>
          <w:b w:val="0"/>
          <w:sz w:val="16"/>
          <w:szCs w:val="16"/>
        </w:rPr>
        <w:t>в неделю</w:t>
      </w:r>
    </w:p>
    <w:p w:rsidR="009B60D0" w:rsidRPr="006455A4" w:rsidRDefault="009B60D0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9B60D0" w:rsidRPr="006455A4" w:rsidSect="00AA51D9">
          <w:pgSz w:w="16840" w:h="11907" w:orient="landscape" w:code="9"/>
          <w:pgMar w:top="567" w:right="1134" w:bottom="1418" w:left="1134" w:header="720" w:footer="720" w:gutter="0"/>
          <w:cols w:space="720"/>
          <w:docGrid w:linePitch="360"/>
        </w:sectPr>
      </w:pPr>
    </w:p>
    <w:p w:rsidR="009B60D0" w:rsidRPr="006455A4" w:rsidRDefault="009B60D0" w:rsidP="00AC539C">
      <w:pPr>
        <w:ind w:firstLine="698"/>
        <w:jc w:val="center"/>
        <w:rPr>
          <w:rStyle w:val="a1"/>
        </w:rPr>
      </w:pPr>
      <w:r w:rsidRPr="006455A4">
        <w:rPr>
          <w:rStyle w:val="a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  <w:r>
        <w:rPr>
          <w:rStyle w:val="a1"/>
        </w:rPr>
        <w:t>2</w:t>
      </w:r>
    </w:p>
    <w:p w:rsidR="009B60D0" w:rsidRPr="006455A4" w:rsidRDefault="009B60D0" w:rsidP="00222175">
      <w:pPr>
        <w:ind w:firstLine="698"/>
        <w:jc w:val="right"/>
        <w:rPr>
          <w:b/>
          <w:color w:val="26282F"/>
        </w:rPr>
      </w:pPr>
      <w:r w:rsidRPr="006455A4">
        <w:t>К Методике расчета муниципальных нормативов обеспечения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государственных гарантий реализации прав на получение общедоступного</w:t>
      </w:r>
    </w:p>
    <w:p w:rsidR="009B60D0" w:rsidRPr="006455A4" w:rsidRDefault="009B60D0" w:rsidP="00222175">
      <w:pPr>
        <w:jc w:val="right"/>
      </w:pPr>
      <w:r w:rsidRPr="006455A4">
        <w:t xml:space="preserve">                                                                                                                                                       и бесплатного начального общего, основного общего, среднего общего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образования в муниципальных общеобразовательных организациях, обеспечения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дополнительного образования детей в муниципальных общеобразовательных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 организациях Жигаловского район  подведомственных Управлению образования</w:t>
      </w:r>
    </w:p>
    <w:p w:rsidR="009B60D0" w:rsidRPr="006455A4" w:rsidRDefault="009B60D0" w:rsidP="00222175">
      <w:pPr>
        <w:tabs>
          <w:tab w:val="left" w:pos="8100"/>
        </w:tabs>
        <w:ind w:firstLine="698"/>
        <w:jc w:val="right"/>
      </w:pPr>
      <w:r>
        <w:t>администрации муниципального образования «</w:t>
      </w:r>
      <w:r w:rsidRPr="006455A4">
        <w:t>Жигаловский район»</w:t>
      </w:r>
    </w:p>
    <w:p w:rsidR="009B60D0" w:rsidRPr="006455A4" w:rsidRDefault="009B60D0" w:rsidP="006161E8">
      <w:pPr>
        <w:pStyle w:val="Heading1"/>
        <w:rPr>
          <w:sz w:val="24"/>
          <w:szCs w:val="24"/>
        </w:rPr>
      </w:pPr>
      <w:r w:rsidRPr="006455A4">
        <w:rPr>
          <w:sz w:val="24"/>
          <w:szCs w:val="24"/>
        </w:rPr>
        <w:t>Нормативное количество ставок педагогических работников на одного обучающегося</w:t>
      </w:r>
    </w:p>
    <w:tbl>
      <w:tblPr>
        <w:tblW w:w="14700" w:type="dxa"/>
        <w:tblInd w:w="88" w:type="dxa"/>
        <w:tblLayout w:type="fixed"/>
        <w:tblLook w:val="0000"/>
      </w:tblPr>
      <w:tblGrid>
        <w:gridCol w:w="1460"/>
        <w:gridCol w:w="909"/>
        <w:gridCol w:w="891"/>
        <w:gridCol w:w="1315"/>
        <w:gridCol w:w="1119"/>
        <w:gridCol w:w="940"/>
        <w:gridCol w:w="1047"/>
        <w:gridCol w:w="849"/>
        <w:gridCol w:w="1072"/>
        <w:gridCol w:w="1072"/>
        <w:gridCol w:w="1088"/>
        <w:gridCol w:w="1787"/>
        <w:gridCol w:w="1151"/>
      </w:tblGrid>
      <w:tr w:rsidR="009B60D0" w:rsidRPr="006455A4" w:rsidTr="001F3AA0">
        <w:trPr>
          <w:trHeight w:val="1376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количество классов на параллели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условное количество обучающихся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максимальная недельная нагрузка на 1 класс при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>-дневной недели, часов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нормативное количество учебных часов на учебный год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ИТОГО при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>-дневной неделе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кол-во часов внеурочной деятельности в рамках ФГОС, не более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ИТОГО часов внеурочной деятельности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Недельная нагрузка по внеурочной деятельности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Количество ставок учителей на параллель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 xml:space="preserve"> дневная неделя с учетом внеурочной деятельности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Количество ставок учителей на 1 обучающегося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 xml:space="preserve"> дневная неделя</w:t>
            </w:r>
          </w:p>
        </w:tc>
      </w:tr>
      <w:tr w:rsidR="009B60D0" w:rsidRPr="006455A4" w:rsidTr="00D174EA">
        <w:trPr>
          <w:trHeight w:val="12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10=гр9*гр2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11=гр10/гр6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12=(гр5+гр11)/18*гр2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D174EA" w:rsidRDefault="009B60D0">
            <w:pPr>
              <w:jc w:val="center"/>
              <w:rPr>
                <w:color w:val="000000"/>
                <w:sz w:val="16"/>
                <w:szCs w:val="16"/>
              </w:rPr>
            </w:pPr>
            <w:r w:rsidRPr="00D174EA">
              <w:rPr>
                <w:color w:val="000000"/>
                <w:sz w:val="16"/>
                <w:szCs w:val="16"/>
              </w:rPr>
              <w:t>13=гр12/гр4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 класс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2 079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0,069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2 346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0,073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2 346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0,073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2 346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0,073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итого по 1 ступени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6C6E59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3 039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6C6E59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9 117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6C6E59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0,072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2 958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2,18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0,087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3 060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0,090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1088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3 264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0,094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1122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3 366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2,41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0,096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9 класс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1122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3 366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2,41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0,096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итого по 2 ступени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FB11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FB11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16014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175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11,58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0,093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FB119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1156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FB119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2 312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1,89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0,076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FB119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1156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FB119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2 312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1,89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0,076</w:t>
            </w:r>
          </w:p>
        </w:tc>
      </w:tr>
      <w:tr w:rsidR="009B60D0" w:rsidRPr="006455A4" w:rsidTr="001F3AA0">
        <w:trPr>
          <w:trHeight w:val="2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итого по 3 ступени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FB119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2 312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FB1190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4 624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3,78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0,076</w:t>
            </w:r>
          </w:p>
        </w:tc>
      </w:tr>
      <w:tr w:rsidR="009B60D0" w:rsidRPr="006455A4" w:rsidTr="001F3AA0">
        <w:trPr>
          <w:trHeight w:val="52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0D0" w:rsidRPr="006455A4" w:rsidRDefault="009B60D0">
            <w:pPr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Итого по образовательной организации: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6C6E59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10 689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6C6E59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29 755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 w:rsidP="006C6E59">
            <w:pPr>
              <w:jc w:val="right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3 100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 w:rsidP="006C6E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Pr="006455A4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 w:rsidRPr="006455A4">
              <w:rPr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22,58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60D0" w:rsidRDefault="009B6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</w:t>
            </w:r>
          </w:p>
        </w:tc>
      </w:tr>
    </w:tbl>
    <w:p w:rsidR="009B60D0" w:rsidRPr="00D174EA" w:rsidRDefault="009B60D0" w:rsidP="00D174EA">
      <w:pPr>
        <w:pStyle w:val="Heading1"/>
        <w:rPr>
          <w:sz w:val="16"/>
          <w:szCs w:val="16"/>
        </w:rPr>
      </w:pPr>
      <w:r w:rsidRPr="00D174EA">
        <w:rPr>
          <w:rStyle w:val="a1"/>
          <w:sz w:val="16"/>
          <w:szCs w:val="16"/>
        </w:rPr>
        <w:t xml:space="preserve">* </w:t>
      </w:r>
      <w:r w:rsidRPr="00D174EA">
        <w:rPr>
          <w:rStyle w:val="a1"/>
          <w:rFonts w:ascii="Times New Roman" w:hAnsi="Times New Roman"/>
          <w:sz w:val="16"/>
          <w:szCs w:val="16"/>
        </w:rPr>
        <w:t>18</w:t>
      </w:r>
      <w:r w:rsidRPr="00D174EA">
        <w:rPr>
          <w:rStyle w:val="a1"/>
          <w:sz w:val="16"/>
          <w:szCs w:val="16"/>
        </w:rPr>
        <w:t>-</w:t>
      </w:r>
      <w:r w:rsidRPr="00D174EA">
        <w:rPr>
          <w:rFonts w:ascii="Times New Roman" w:hAnsi="Times New Roman"/>
          <w:b w:val="0"/>
          <w:sz w:val="16"/>
          <w:szCs w:val="16"/>
        </w:rPr>
        <w:t xml:space="preserve">Норма часов педагогической работы </w:t>
      </w:r>
      <w:r>
        <w:rPr>
          <w:rFonts w:ascii="Times New Roman" w:hAnsi="Times New Roman"/>
          <w:b w:val="0"/>
          <w:sz w:val="16"/>
          <w:szCs w:val="16"/>
        </w:rPr>
        <w:t>в неделю</w:t>
      </w:r>
    </w:p>
    <w:p w:rsidR="009B60D0" w:rsidRPr="00D174EA" w:rsidRDefault="009B60D0" w:rsidP="00165FD1">
      <w:pPr>
        <w:ind w:firstLine="698"/>
        <w:rPr>
          <w:rStyle w:val="a1"/>
        </w:rPr>
      </w:pPr>
    </w:p>
    <w:p w:rsidR="009B60D0" w:rsidRPr="00D174EA" w:rsidRDefault="009B60D0" w:rsidP="00D174EA">
      <w:pPr>
        <w:pStyle w:val="Heading1"/>
        <w:rPr>
          <w:sz w:val="16"/>
          <w:szCs w:val="16"/>
        </w:rPr>
      </w:pPr>
    </w:p>
    <w:p w:rsidR="009B60D0" w:rsidRPr="00D174EA" w:rsidRDefault="009B60D0" w:rsidP="00AE2699">
      <w:pPr>
        <w:ind w:firstLine="698"/>
        <w:jc w:val="center"/>
        <w:rPr>
          <w:rStyle w:val="a1"/>
        </w:rPr>
      </w:pPr>
    </w:p>
    <w:p w:rsidR="009B60D0" w:rsidRPr="006455A4" w:rsidRDefault="009B60D0" w:rsidP="00AE2699">
      <w:pPr>
        <w:ind w:firstLine="698"/>
        <w:jc w:val="center"/>
        <w:rPr>
          <w:rStyle w:val="a1"/>
        </w:rPr>
      </w:pPr>
      <w:r w:rsidRPr="006455A4">
        <w:rPr>
          <w:rStyle w:val="a1"/>
        </w:rPr>
        <w:t xml:space="preserve">Приложение 3        </w:t>
      </w:r>
    </w:p>
    <w:p w:rsidR="009B60D0" w:rsidRPr="006455A4" w:rsidRDefault="009B60D0" w:rsidP="00222175">
      <w:pPr>
        <w:ind w:firstLine="698"/>
        <w:jc w:val="right"/>
        <w:rPr>
          <w:b/>
          <w:color w:val="26282F"/>
        </w:rPr>
      </w:pPr>
      <w:r w:rsidRPr="006455A4">
        <w:t>К Методике расчета муниципальных нормативов обеспечения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государственных гарантий реализации прав на получение общедоступного</w:t>
      </w:r>
    </w:p>
    <w:p w:rsidR="009B60D0" w:rsidRPr="006455A4" w:rsidRDefault="009B60D0" w:rsidP="00222175">
      <w:pPr>
        <w:jc w:val="right"/>
      </w:pPr>
      <w:r w:rsidRPr="006455A4">
        <w:t xml:space="preserve">                                                                                                                                                       и бесплатного начального общего, основного общего, среднего общего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образования в муниципальных общеобразовательных организациях, обеспечения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дополнительного образования детей в муниципальных общеобразовательных</w:t>
      </w:r>
    </w:p>
    <w:p w:rsidR="009B60D0" w:rsidRPr="006455A4" w:rsidRDefault="009B60D0" w:rsidP="00222175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 организациях Жигаловского район  подведомственных Управлению образования</w:t>
      </w:r>
    </w:p>
    <w:p w:rsidR="009B60D0" w:rsidRPr="006455A4" w:rsidRDefault="009B60D0" w:rsidP="00222175">
      <w:pPr>
        <w:tabs>
          <w:tab w:val="left" w:pos="8100"/>
        </w:tabs>
        <w:ind w:firstLine="698"/>
        <w:jc w:val="right"/>
      </w:pPr>
      <w:r>
        <w:t>администрации муниципального образования «Жигаловский район»</w:t>
      </w:r>
    </w:p>
    <w:p w:rsidR="009B60D0" w:rsidRPr="006455A4" w:rsidRDefault="009B60D0" w:rsidP="00222175">
      <w:pPr>
        <w:pStyle w:val="Heading1"/>
        <w:jc w:val="right"/>
        <w:rPr>
          <w:sz w:val="24"/>
          <w:szCs w:val="24"/>
        </w:rPr>
      </w:pPr>
    </w:p>
    <w:p w:rsidR="009B60D0" w:rsidRPr="006455A4" w:rsidRDefault="009B60D0" w:rsidP="008B5BDB">
      <w:pPr>
        <w:pStyle w:val="Heading1"/>
        <w:jc w:val="center"/>
        <w:rPr>
          <w:sz w:val="24"/>
          <w:szCs w:val="24"/>
        </w:rPr>
      </w:pPr>
      <w:r w:rsidRPr="006455A4">
        <w:rPr>
          <w:sz w:val="24"/>
          <w:szCs w:val="24"/>
        </w:rPr>
        <w:t>Нормативное количество ставок педагогических работников на одного обучающегося с ограниченными возможностями здоровья</w:t>
      </w:r>
    </w:p>
    <w:p w:rsidR="009B60D0" w:rsidRPr="006455A4" w:rsidRDefault="009B60D0" w:rsidP="00AE2699"/>
    <w:tbl>
      <w:tblPr>
        <w:tblW w:w="15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4"/>
        <w:gridCol w:w="1139"/>
        <w:gridCol w:w="1438"/>
        <w:gridCol w:w="1164"/>
        <w:gridCol w:w="1176"/>
        <w:gridCol w:w="800"/>
        <w:gridCol w:w="1102"/>
        <w:gridCol w:w="1123"/>
        <w:gridCol w:w="1127"/>
        <w:gridCol w:w="1127"/>
        <w:gridCol w:w="1288"/>
        <w:gridCol w:w="1503"/>
        <w:gridCol w:w="1329"/>
      </w:tblGrid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>
            <w:pPr>
              <w:pStyle w:val="a2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количество классов на параллели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условное количество обучающихся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максимальная недельная нагрузка на 1 класс при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>-дневной недели, часов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нормативное количество учебных часов на учебный год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ИТОГО при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>-дневной неделе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кол-во часов внеурочной деятельности в рамках ФГОС, не более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ИТОГО часов внеурочной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Недельная нагрузка по внеурочной деятельности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Количество ставок учителей на параллель 6 дневная неделя с учетом внеурочной деятельности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60D0" w:rsidRPr="006455A4" w:rsidRDefault="009B60D0" w:rsidP="001D2042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Количество ставок учителей на 1 обучающегося 6 дневная неделя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CF7379" w:rsidRDefault="009B60D0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693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1 386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660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10.00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3.44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0.143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884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884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10.00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0.167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884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1 768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680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10.00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0.167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884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1 768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680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10.00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0.167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итого по 1 уровню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3 345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5 806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1 350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2 360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10.00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13.44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0.160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5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1 054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2 108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700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10.29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4.59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0.191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6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1 122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2 244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700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10.29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4.81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0.200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7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1 190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2 380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700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10.29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5.03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0.210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8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1 224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2 448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0.167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9 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1 224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4 896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0.00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8.00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0.167</w:t>
            </w:r>
          </w:p>
        </w:tc>
      </w:tr>
      <w:tr w:rsidR="009B60D0" w:rsidRPr="006455A4" w:rsidTr="00AE2699"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итого по 2 уровню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5 814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14 076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1 050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2 100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6.18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D0" w:rsidRPr="006455A4" w:rsidRDefault="009B60D0" w:rsidP="00585B6C">
            <w:r w:rsidRPr="006455A4">
              <w:t>26.43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0D0" w:rsidRPr="006455A4" w:rsidRDefault="009B60D0" w:rsidP="00585B6C">
            <w:r w:rsidRPr="006455A4">
              <w:t>0.184</w:t>
            </w:r>
          </w:p>
        </w:tc>
      </w:tr>
    </w:tbl>
    <w:p w:rsidR="009B60D0" w:rsidRPr="006455A4" w:rsidRDefault="009B60D0" w:rsidP="00AE2699"/>
    <w:p w:rsidR="009B60D0" w:rsidRPr="006455A4" w:rsidRDefault="009B60D0" w:rsidP="00AE2699"/>
    <w:p w:rsidR="009B60D0" w:rsidRPr="006455A4" w:rsidRDefault="009B60D0" w:rsidP="00AE2699"/>
    <w:p w:rsidR="009B60D0" w:rsidRPr="006455A4" w:rsidRDefault="009B60D0" w:rsidP="002468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Начальник управления образования</w:t>
      </w:r>
    </w:p>
    <w:p w:rsidR="009B60D0" w:rsidRPr="006455A4" w:rsidRDefault="009B60D0" w:rsidP="002468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6455A4">
        <w:rPr>
          <w:sz w:val="24"/>
          <w:szCs w:val="24"/>
        </w:rPr>
        <w:t>униципального образования «Жигаловский район»</w:t>
      </w:r>
      <w:r w:rsidRPr="006455A4">
        <w:rPr>
          <w:sz w:val="24"/>
          <w:szCs w:val="24"/>
        </w:rPr>
        <w:tab/>
      </w:r>
      <w:r w:rsidRPr="006455A4">
        <w:rPr>
          <w:sz w:val="24"/>
          <w:szCs w:val="24"/>
        </w:rPr>
        <w:tab/>
      </w:r>
      <w:r w:rsidRPr="006455A4">
        <w:rPr>
          <w:sz w:val="24"/>
          <w:szCs w:val="24"/>
        </w:rPr>
        <w:tab/>
      </w:r>
      <w:r w:rsidRPr="006455A4">
        <w:rPr>
          <w:sz w:val="24"/>
          <w:szCs w:val="24"/>
        </w:rPr>
        <w:tab/>
      </w:r>
      <w:r w:rsidRPr="006455A4">
        <w:rPr>
          <w:sz w:val="24"/>
          <w:szCs w:val="24"/>
        </w:rPr>
        <w:tab/>
        <w:t xml:space="preserve">                                                                            Ю.Л. Богатова</w:t>
      </w:r>
    </w:p>
    <w:p w:rsidR="009B60D0" w:rsidRPr="006455A4" w:rsidRDefault="009B60D0">
      <w:pPr>
        <w:rPr>
          <w:bCs/>
          <w:sz w:val="24"/>
          <w:szCs w:val="24"/>
        </w:rPr>
      </w:pPr>
      <w:r w:rsidRPr="006455A4">
        <w:rPr>
          <w:bCs/>
          <w:sz w:val="24"/>
          <w:szCs w:val="24"/>
        </w:rPr>
        <w:br w:type="page"/>
      </w:r>
    </w:p>
    <w:p w:rsidR="009B60D0" w:rsidRPr="006455A4" w:rsidRDefault="009B60D0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  <w:sectPr w:rsidR="009B60D0" w:rsidRPr="006455A4" w:rsidSect="00FF7076">
          <w:pgSz w:w="16840" w:h="11907" w:orient="landscape" w:code="9"/>
          <w:pgMar w:top="567" w:right="1134" w:bottom="1418" w:left="1134" w:header="720" w:footer="720" w:gutter="0"/>
          <w:cols w:space="720"/>
          <w:docGrid w:linePitch="360"/>
        </w:sectPr>
      </w:pPr>
    </w:p>
    <w:p w:rsidR="009B60D0" w:rsidRPr="006455A4" w:rsidRDefault="009B60D0" w:rsidP="00585B6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Приложение 2</w:t>
      </w:r>
    </w:p>
    <w:p w:rsidR="009B60D0" w:rsidRPr="006455A4" w:rsidRDefault="009B60D0" w:rsidP="00585B6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455A4">
        <w:rPr>
          <w:bCs/>
          <w:sz w:val="24"/>
          <w:szCs w:val="24"/>
        </w:rPr>
        <w:t>к постановлению администрации</w:t>
      </w:r>
    </w:p>
    <w:p w:rsidR="009B60D0" w:rsidRPr="006455A4" w:rsidRDefault="009B60D0" w:rsidP="00585B6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455A4">
        <w:rPr>
          <w:bCs/>
          <w:sz w:val="24"/>
          <w:szCs w:val="24"/>
        </w:rPr>
        <w:t xml:space="preserve">                                                                                             муниципального образования «Жигаловский район» </w:t>
      </w:r>
    </w:p>
    <w:p w:rsidR="009B60D0" w:rsidRPr="006455A4" w:rsidRDefault="009B60D0" w:rsidP="00585B6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455A4">
        <w:rPr>
          <w:bCs/>
          <w:sz w:val="24"/>
          <w:szCs w:val="24"/>
        </w:rPr>
        <w:t>от «</w:t>
      </w:r>
      <w:r>
        <w:rPr>
          <w:bCs/>
          <w:sz w:val="24"/>
          <w:szCs w:val="24"/>
        </w:rPr>
        <w:t>17</w:t>
      </w:r>
      <w:r w:rsidRPr="006455A4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августа 2017г .№109</w:t>
      </w:r>
    </w:p>
    <w:p w:rsidR="009B60D0" w:rsidRPr="006455A4" w:rsidRDefault="009B60D0" w:rsidP="00585B6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9B60D0" w:rsidRPr="006455A4" w:rsidRDefault="009B60D0" w:rsidP="00CF3E06">
      <w:pPr>
        <w:jc w:val="right"/>
        <w:rPr>
          <w:iCs/>
          <w:sz w:val="28"/>
          <w:szCs w:val="28"/>
        </w:rPr>
      </w:pPr>
      <w:bookmarkStart w:id="15" w:name="sub_9991"/>
    </w:p>
    <w:p w:rsidR="009B60D0" w:rsidRPr="006455A4" w:rsidRDefault="009B60D0" w:rsidP="00CF3E06">
      <w:pPr>
        <w:jc w:val="center"/>
        <w:rPr>
          <w:b/>
          <w:sz w:val="24"/>
          <w:szCs w:val="24"/>
        </w:rPr>
      </w:pPr>
      <w:r w:rsidRPr="006455A4">
        <w:rPr>
          <w:sz w:val="24"/>
          <w:szCs w:val="24"/>
        </w:rPr>
        <w:t>Методика</w:t>
      </w:r>
      <w:r w:rsidRPr="006455A4">
        <w:rPr>
          <w:sz w:val="24"/>
          <w:szCs w:val="24"/>
        </w:rPr>
        <w:br/>
        <w:t xml:space="preserve">расчета </w:t>
      </w:r>
      <w:r>
        <w:rPr>
          <w:sz w:val="24"/>
          <w:szCs w:val="24"/>
        </w:rPr>
        <w:t xml:space="preserve">нормативных затрат ( </w:t>
      </w:r>
      <w:r w:rsidRPr="006455A4">
        <w:rPr>
          <w:sz w:val="24"/>
          <w:szCs w:val="24"/>
        </w:rPr>
        <w:t>муниципальных нормативов</w:t>
      </w:r>
      <w:r>
        <w:rPr>
          <w:sz w:val="24"/>
          <w:szCs w:val="24"/>
        </w:rPr>
        <w:t>)</w:t>
      </w:r>
      <w:r w:rsidRPr="006455A4">
        <w:rPr>
          <w:sz w:val="24"/>
          <w:szCs w:val="24"/>
        </w:rPr>
        <w:t xml:space="preserve"> 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Жигаловского района,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6455A4">
        <w:rPr>
          <w:sz w:val="24"/>
          <w:szCs w:val="24"/>
        </w:rPr>
        <w:t>муниципального образования «Жигаловский район»</w:t>
      </w:r>
    </w:p>
    <w:bookmarkEnd w:id="15"/>
    <w:p w:rsidR="009B60D0" w:rsidRPr="006455A4" w:rsidRDefault="009B60D0" w:rsidP="000B6597"/>
    <w:p w:rsidR="009B60D0" w:rsidRPr="006455A4" w:rsidRDefault="009B60D0" w:rsidP="001D20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6" w:name="sub_101"/>
      <w:r w:rsidRPr="006455A4">
        <w:rPr>
          <w:sz w:val="24"/>
          <w:szCs w:val="24"/>
        </w:rPr>
        <w:t xml:space="preserve">1. Настоящая Методика определяет порядок расчета </w:t>
      </w:r>
      <w:r>
        <w:rPr>
          <w:sz w:val="24"/>
          <w:szCs w:val="24"/>
        </w:rPr>
        <w:t>нормативных затрат (</w:t>
      </w:r>
      <w:r w:rsidRPr="006455A4">
        <w:rPr>
          <w:sz w:val="24"/>
          <w:szCs w:val="24"/>
        </w:rPr>
        <w:t>муниципальных нормативов</w:t>
      </w:r>
      <w:r>
        <w:rPr>
          <w:sz w:val="24"/>
          <w:szCs w:val="24"/>
        </w:rPr>
        <w:t xml:space="preserve">) </w:t>
      </w:r>
      <w:r w:rsidRPr="006455A4">
        <w:rPr>
          <w:sz w:val="24"/>
          <w:szCs w:val="24"/>
        </w:rPr>
        <w:t xml:space="preserve">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Жигаловского района,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6455A4">
        <w:rPr>
          <w:sz w:val="24"/>
          <w:szCs w:val="24"/>
        </w:rPr>
        <w:t>муниципального образования «Жигаловский район»в расчете на одного воспитанника в год (далее</w:t>
      </w:r>
      <w:r>
        <w:rPr>
          <w:sz w:val="24"/>
          <w:szCs w:val="24"/>
        </w:rPr>
        <w:t xml:space="preserve"> соответственно</w:t>
      </w:r>
      <w:r w:rsidRPr="006455A4">
        <w:rPr>
          <w:sz w:val="24"/>
          <w:szCs w:val="24"/>
        </w:rPr>
        <w:t xml:space="preserve"> нормативы</w:t>
      </w:r>
      <w:r>
        <w:rPr>
          <w:sz w:val="24"/>
          <w:szCs w:val="24"/>
        </w:rPr>
        <w:t>, учреждения образования</w:t>
      </w:r>
      <w:r w:rsidRPr="006455A4">
        <w:rPr>
          <w:sz w:val="24"/>
          <w:szCs w:val="24"/>
        </w:rPr>
        <w:t xml:space="preserve">). </w:t>
      </w:r>
    </w:p>
    <w:p w:rsidR="009B60D0" w:rsidRPr="006455A4" w:rsidRDefault="009B60D0" w:rsidP="001D20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Расчет настоящих нормативов производится для определения объема субвенций учреждениям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9B60D0" w:rsidRPr="006455A4" w:rsidRDefault="009B60D0" w:rsidP="001D2042">
      <w:pPr>
        <w:ind w:firstLine="709"/>
        <w:jc w:val="both"/>
        <w:rPr>
          <w:sz w:val="24"/>
          <w:szCs w:val="24"/>
        </w:rPr>
      </w:pPr>
      <w:bookmarkStart w:id="17" w:name="sub_102"/>
      <w:bookmarkEnd w:id="16"/>
      <w:r w:rsidRPr="006455A4">
        <w:rPr>
          <w:sz w:val="24"/>
          <w:szCs w:val="24"/>
        </w:rPr>
        <w:t>2. Нормативы включают в себя следующие виды расходов:</w:t>
      </w:r>
    </w:p>
    <w:p w:rsidR="009B60D0" w:rsidRPr="006455A4" w:rsidRDefault="009B60D0" w:rsidP="001D2042">
      <w:pPr>
        <w:ind w:firstLine="709"/>
        <w:jc w:val="both"/>
        <w:rPr>
          <w:sz w:val="24"/>
          <w:szCs w:val="24"/>
        </w:rPr>
      </w:pPr>
      <w:bookmarkStart w:id="18" w:name="sub_21"/>
      <w:bookmarkEnd w:id="17"/>
      <w:r w:rsidRPr="006455A4">
        <w:rPr>
          <w:sz w:val="24"/>
          <w:szCs w:val="24"/>
        </w:rPr>
        <w:t>1)</w:t>
      </w:r>
      <w:bookmarkEnd w:id="18"/>
      <w:r w:rsidRPr="006455A4">
        <w:rPr>
          <w:sz w:val="24"/>
          <w:szCs w:val="24"/>
        </w:rPr>
        <w:t xml:space="preserve"> Заработная плата педагогического, административно-управленческого и вспомогательного персонала, к которому относятся инженерно-технические, административно-хозяйственные, производственные, учебно-вспомогательные, медицинские и иные работники, осуществляющие вспомогательные функции (далее - вспомогательный персонал);</w:t>
      </w:r>
    </w:p>
    <w:p w:rsidR="009B60D0" w:rsidRPr="006455A4" w:rsidRDefault="009B60D0" w:rsidP="001D204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начисления на заработную плату.</w:t>
      </w:r>
    </w:p>
    <w:p w:rsidR="009B60D0" w:rsidRPr="006455A4" w:rsidRDefault="009B60D0" w:rsidP="001D204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Заработная плата включает оклад (должностной оклад), компенсационные выплаты (в том числе выплату за работу в сельской местности) и стимулирующие выплаты;</w:t>
      </w:r>
    </w:p>
    <w:p w:rsidR="009B60D0" w:rsidRPr="006455A4" w:rsidRDefault="009B60D0" w:rsidP="001D2042">
      <w:pPr>
        <w:ind w:firstLine="709"/>
        <w:jc w:val="both"/>
        <w:rPr>
          <w:sz w:val="24"/>
          <w:szCs w:val="24"/>
        </w:rPr>
      </w:pPr>
      <w:bookmarkStart w:id="19" w:name="sub_22"/>
      <w:r w:rsidRPr="006455A4">
        <w:rPr>
          <w:sz w:val="24"/>
          <w:szCs w:val="24"/>
        </w:rPr>
        <w:t>2) на приобретение учебников и учебных пособий, средств обучения, игр, игрушек, непосредственно связанных с образовательным процессом.</w:t>
      </w:r>
    </w:p>
    <w:p w:rsidR="009B60D0" w:rsidRPr="006455A4" w:rsidRDefault="009B60D0" w:rsidP="006168CB">
      <w:pPr>
        <w:ind w:firstLine="709"/>
        <w:jc w:val="both"/>
        <w:rPr>
          <w:sz w:val="24"/>
          <w:szCs w:val="24"/>
        </w:rPr>
      </w:pPr>
      <w:bookmarkStart w:id="20" w:name="sub_103"/>
      <w:bookmarkEnd w:id="19"/>
      <w:r w:rsidRPr="006455A4">
        <w:rPr>
          <w:sz w:val="24"/>
          <w:szCs w:val="24"/>
        </w:rPr>
        <w:t>3</w:t>
      </w:r>
      <w:bookmarkStart w:id="21" w:name="sub_104"/>
      <w:bookmarkEnd w:id="20"/>
      <w:r w:rsidRPr="006455A4">
        <w:rPr>
          <w:sz w:val="24"/>
          <w:szCs w:val="24"/>
        </w:rPr>
        <w:t>. Нормативы i-го учреждения, реализующего j-й вид образовательной программы дошкольного образования, в расчете на одного воспитанника (</w:t>
      </w:r>
      <w:r w:rsidRPr="00211C31">
        <w:rPr>
          <w:sz w:val="24"/>
          <w:szCs w:val="24"/>
        </w:rPr>
        <w:pict>
          <v:shape id="_x0000_i1064" type="#_x0000_t75" style="width:19.5pt;height:24pt">
            <v:imagedata r:id="rId42" o:title=""/>
          </v:shape>
        </w:pict>
      </w:r>
      <w:r w:rsidRPr="006455A4">
        <w:rPr>
          <w:sz w:val="24"/>
          <w:szCs w:val="24"/>
        </w:rPr>
        <w:t>) определяются по времени пребывания воспитанников и j-му виду образовательной программы дошкольного образования по следующей формуле:</w:t>
      </w:r>
    </w:p>
    <w:bookmarkEnd w:id="21"/>
    <w:p w:rsidR="009B60D0" w:rsidRPr="006455A4" w:rsidRDefault="009B60D0" w:rsidP="006168CB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6168CB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65" type="#_x0000_t75" style="width:100.5pt;height:24pt">
            <v:imagedata r:id="rId43" o:title=""/>
          </v:shape>
        </w:pict>
      </w:r>
      <w:r w:rsidRPr="006455A4">
        <w:rPr>
          <w:sz w:val="24"/>
          <w:szCs w:val="24"/>
        </w:rPr>
        <w:t>, (1)</w:t>
      </w:r>
    </w:p>
    <w:p w:rsidR="009B60D0" w:rsidRPr="006455A4" w:rsidRDefault="009B60D0" w:rsidP="006168CB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6168CB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66" type="#_x0000_t75" style="width:34.5pt;height:24pt">
            <v:imagedata r:id="rId44" o:title=""/>
          </v:shape>
        </w:pict>
      </w:r>
      <w:r w:rsidRPr="006455A4">
        <w:rPr>
          <w:sz w:val="24"/>
          <w:szCs w:val="24"/>
        </w:rPr>
        <w:t xml:space="preserve"> - норматив расходов на оплату труда работников i-го учреждения по j-му виду образовательной программы дошкольного образования в расчете на одного воспитанника в год;</w:t>
      </w:r>
    </w:p>
    <w:p w:rsidR="009B60D0" w:rsidRPr="006455A4" w:rsidRDefault="009B60D0" w:rsidP="006168CB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67" type="#_x0000_t75" style="width:30pt;height:24pt">
            <v:imagedata r:id="rId45" o:title=""/>
          </v:shape>
        </w:pict>
      </w:r>
      <w:r w:rsidRPr="006455A4">
        <w:rPr>
          <w:sz w:val="24"/>
          <w:szCs w:val="24"/>
        </w:rPr>
        <w:t xml:space="preserve"> - базовый норматив расходов на приобретение учебников и учебных пособий, средств обучения, игр, игрушек i-го учреждения в расчете на одного воспитанника в год. Значение показателя составляет 500 рублей в год и включает расходы на приобретение:</w:t>
      </w:r>
    </w:p>
    <w:p w:rsidR="009B60D0" w:rsidRPr="006455A4" w:rsidRDefault="009B60D0" w:rsidP="006168CB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учебников, учебных пособий, канцелярских принадлежностей, расходных материалов, непосредственно связанных с обеспечением образовательного процесса;</w:t>
      </w:r>
    </w:p>
    <w:p w:rsidR="009B60D0" w:rsidRPr="006455A4" w:rsidRDefault="009B60D0" w:rsidP="006168CB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игрового оборудования, игр и игрушек, непосредственно связанных с обеспечением образовательного процесса;</w:t>
      </w:r>
    </w:p>
    <w:p w:rsidR="009B60D0" w:rsidRPr="006455A4" w:rsidRDefault="009B60D0" w:rsidP="006168CB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средств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 (в том числе учебное оборудование, мебель для занятий), необходимых для организации образовательной деятельности.</w:t>
      </w:r>
    </w:p>
    <w:p w:rsidR="009B60D0" w:rsidRPr="006455A4" w:rsidRDefault="009B60D0" w:rsidP="009E6FD2">
      <w:pPr>
        <w:ind w:firstLine="709"/>
        <w:jc w:val="both"/>
        <w:rPr>
          <w:sz w:val="24"/>
          <w:szCs w:val="24"/>
        </w:rPr>
      </w:pPr>
      <w:bookmarkStart w:id="22" w:name="sub_105"/>
      <w:r w:rsidRPr="006455A4">
        <w:rPr>
          <w:sz w:val="24"/>
          <w:szCs w:val="24"/>
        </w:rPr>
        <w:t>5. Норматив расходов на оплату труда работников i-го учреждения по j-му виду образовательной программы дошкольного образования в расчете на одного воспитанника в год (</w:t>
      </w:r>
      <w:r w:rsidRPr="00211C31">
        <w:rPr>
          <w:sz w:val="24"/>
          <w:szCs w:val="24"/>
        </w:rPr>
        <w:pict>
          <v:shape id="_x0000_i1068" type="#_x0000_t75" style="width:34.5pt;height:24pt">
            <v:imagedata r:id="rId46" o:title=""/>
          </v:shape>
        </w:pict>
      </w:r>
      <w:r w:rsidRPr="006455A4">
        <w:rPr>
          <w:sz w:val="24"/>
          <w:szCs w:val="24"/>
        </w:rPr>
        <w:t>) определяется по следующей формуле:</w:t>
      </w:r>
    </w:p>
    <w:bookmarkEnd w:id="22"/>
    <w:p w:rsidR="009B60D0" w:rsidRPr="006455A4" w:rsidRDefault="009B60D0" w:rsidP="009E6FD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9E6FD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69" type="#_x0000_t75" style="width:173.25pt;height:24pt">
            <v:imagedata r:id="rId47" o:title=""/>
          </v:shape>
        </w:pict>
      </w:r>
      <w:r w:rsidRPr="006455A4">
        <w:rPr>
          <w:sz w:val="24"/>
          <w:szCs w:val="24"/>
        </w:rPr>
        <w:t>, (2)</w:t>
      </w:r>
    </w:p>
    <w:p w:rsidR="009B60D0" w:rsidRPr="006455A4" w:rsidRDefault="009B60D0" w:rsidP="009E6FD2">
      <w:pPr>
        <w:ind w:firstLine="709"/>
        <w:jc w:val="both"/>
        <w:rPr>
          <w:sz w:val="24"/>
          <w:szCs w:val="24"/>
        </w:rPr>
      </w:pPr>
    </w:p>
    <w:p w:rsidR="009B60D0" w:rsidRPr="006455A4" w:rsidRDefault="009B60D0" w:rsidP="009E6FD2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70" type="#_x0000_t75" style="width:39pt;height:24pt">
            <v:imagedata r:id="rId48" o:title=""/>
          </v:shape>
        </w:pict>
      </w:r>
      <w:r w:rsidRPr="006455A4">
        <w:rPr>
          <w:sz w:val="24"/>
          <w:szCs w:val="24"/>
        </w:rPr>
        <w:t xml:space="preserve"> - норматив оплаты труда педагогических работников по j-му виду образовательной программы дошкольного образования i-го учреждения в расчете на одного воспитанника в год;</w:t>
      </w:r>
    </w:p>
    <w:p w:rsidR="009B60D0" w:rsidRPr="006455A4" w:rsidRDefault="009B60D0" w:rsidP="009E6FD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71" type="#_x0000_t75" style="width:39pt;height:24pt">
            <v:imagedata r:id="rId49" o:title=""/>
          </v:shape>
        </w:pict>
      </w:r>
      <w:r w:rsidRPr="006455A4">
        <w:rPr>
          <w:sz w:val="24"/>
          <w:szCs w:val="24"/>
        </w:rPr>
        <w:t xml:space="preserve"> - норматив оплаты труда административно-управленческого персонала i-го учреждения в расчете на одного воспитанника в год;</w:t>
      </w:r>
    </w:p>
    <w:p w:rsidR="009B60D0" w:rsidRPr="006455A4" w:rsidRDefault="009B60D0" w:rsidP="009E6FD2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72" type="#_x0000_t75" style="width:39pt;height:24pt">
            <v:imagedata r:id="rId50" o:title=""/>
          </v:shape>
        </w:pict>
      </w:r>
      <w:r w:rsidRPr="006455A4">
        <w:rPr>
          <w:sz w:val="24"/>
          <w:szCs w:val="24"/>
        </w:rPr>
        <w:t xml:space="preserve"> - норматив оплаты труда вспомогательного персонала по j-му виду образовательной программы дошкольного образования i-го учреждения в расчете на одного воспитанника в год.</w:t>
      </w:r>
    </w:p>
    <w:p w:rsidR="009B60D0" w:rsidRPr="006455A4" w:rsidRDefault="009B60D0" w:rsidP="009E6FD2">
      <w:pPr>
        <w:ind w:firstLine="709"/>
        <w:jc w:val="both"/>
        <w:rPr>
          <w:sz w:val="24"/>
          <w:szCs w:val="24"/>
        </w:rPr>
      </w:pPr>
      <w:bookmarkStart w:id="23" w:name="sub_106"/>
      <w:r w:rsidRPr="006455A4">
        <w:rPr>
          <w:sz w:val="24"/>
          <w:szCs w:val="24"/>
        </w:rPr>
        <w:t>6. Норматив оплаты труда педагогических работников по j-му виду образовательной программы дошкольного образования i-го учреждения в расчете на одного воспитанника в год (</w:t>
      </w:r>
      <w:r w:rsidRPr="00211C31">
        <w:rPr>
          <w:sz w:val="24"/>
          <w:szCs w:val="24"/>
        </w:rPr>
        <w:pict>
          <v:shape id="_x0000_i1073" type="#_x0000_t75" style="width:39pt;height:24pt">
            <v:imagedata r:id="rId51" o:title=""/>
          </v:shape>
        </w:pict>
      </w:r>
      <w:r w:rsidRPr="006455A4">
        <w:rPr>
          <w:sz w:val="24"/>
          <w:szCs w:val="24"/>
        </w:rPr>
        <w:t>) определяется по следующей формуле:</w:t>
      </w:r>
    </w:p>
    <w:bookmarkEnd w:id="23"/>
    <w:p w:rsidR="009B60D0" w:rsidRPr="006455A4" w:rsidRDefault="009B60D0" w:rsidP="000B6597">
      <w:pPr>
        <w:jc w:val="both"/>
        <w:rPr>
          <w:sz w:val="24"/>
          <w:szCs w:val="24"/>
        </w:rPr>
      </w:pPr>
    </w:p>
    <w:p w:rsidR="009B60D0" w:rsidRPr="006455A4" w:rsidRDefault="009B60D0" w:rsidP="000B6597">
      <w:pPr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74" type="#_x0000_t75" style="width:144.75pt;height:51.75pt">
            <v:imagedata r:id="rId52" o:title=""/>
          </v:shape>
        </w:pict>
      </w:r>
      <w:r w:rsidRPr="006455A4">
        <w:rPr>
          <w:sz w:val="24"/>
          <w:szCs w:val="24"/>
        </w:rPr>
        <w:t>, (3)</w:t>
      </w:r>
    </w:p>
    <w:p w:rsidR="009B60D0" w:rsidRPr="006455A4" w:rsidRDefault="009B60D0" w:rsidP="000B6597">
      <w:pPr>
        <w:jc w:val="both"/>
        <w:rPr>
          <w:sz w:val="24"/>
          <w:szCs w:val="24"/>
        </w:rPr>
      </w:pPr>
    </w:p>
    <w:p w:rsidR="009B60D0" w:rsidRPr="006455A4" w:rsidRDefault="009B60D0" w:rsidP="00E5454A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где </w:t>
      </w:r>
      <w:r w:rsidRPr="00211C31">
        <w:rPr>
          <w:sz w:val="24"/>
          <w:szCs w:val="24"/>
        </w:rPr>
        <w:pict>
          <v:shape id="_x0000_i1075" type="#_x0000_t75" style="width:41.25pt;height:19.5pt">
            <v:imagedata r:id="rId53" o:title=""/>
          </v:shape>
        </w:pict>
      </w:r>
      <w:r w:rsidRPr="006455A4">
        <w:rPr>
          <w:sz w:val="24"/>
          <w:szCs w:val="24"/>
        </w:rPr>
        <w:t xml:space="preserve"> - базовый объем расходов на оплату труда воспитателей (старших воспитателей), непосредственно выполняющих обязанности по обучению, воспитанию воспитанников и (или) по организации образовательной деятельности по j-му виду образовательной программы дошкольного образования i-го учреждения, в год;</w:t>
      </w:r>
    </w:p>
    <w:p w:rsidR="009B60D0" w:rsidRPr="006455A4" w:rsidRDefault="009B60D0" w:rsidP="00E5454A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76" type="#_x0000_t75" style="width:34.5pt;height:19.5pt">
            <v:imagedata r:id="rId54" o:title=""/>
          </v:shape>
        </w:pict>
      </w:r>
      <w:r w:rsidRPr="006455A4">
        <w:rPr>
          <w:sz w:val="24"/>
          <w:szCs w:val="24"/>
        </w:rPr>
        <w:t xml:space="preserve"> - базовый объем расходов на оплату труда прочих педагогических работников, непосредственно выполняющих обязанности по обучению, воспитанию воспитанников и (или) по организации образовательной деятельности по j-му виду образовательной программы дошкольного образования i-го учреждения, в год;</w:t>
      </w:r>
    </w:p>
    <w:p w:rsidR="009B60D0" w:rsidRPr="006455A4" w:rsidRDefault="009B60D0" w:rsidP="00E5454A">
      <w:pPr>
        <w:ind w:firstLine="709"/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77" type="#_x0000_t75" style="width:19.5pt;height:24pt">
            <v:imagedata r:id="rId55" o:title=""/>
          </v:shape>
        </w:pict>
      </w:r>
      <w:r w:rsidRPr="006455A4">
        <w:rPr>
          <w:sz w:val="24"/>
          <w:szCs w:val="24"/>
        </w:rPr>
        <w:t xml:space="preserve"> - средняя наполняемость групп по j-му виду образовательной программы дошкольного образования в  i-ом учреждении.</w:t>
      </w:r>
    </w:p>
    <w:p w:rsidR="009B60D0" w:rsidRPr="006455A4" w:rsidRDefault="009B60D0" w:rsidP="00E5454A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Базовый объем расходов на оплату труда воспитателей (старших воспитателей), непосредственно выполняющих обязанности по обучению, воспитанию воспитанников и (или) по организации образовательной деятельности по j-му виду образовательной программы дошкольного образования i-го учреждения, в год (</w:t>
      </w:r>
      <w:r w:rsidRPr="00211C31">
        <w:rPr>
          <w:sz w:val="24"/>
          <w:szCs w:val="24"/>
        </w:rPr>
        <w:pict>
          <v:shape id="_x0000_i1078" type="#_x0000_t75" style="width:41.25pt;height:19.5pt">
            <v:imagedata r:id="rId56" o:title=""/>
          </v:shape>
        </w:pict>
      </w:r>
      <w:r w:rsidRPr="006455A4">
        <w:rPr>
          <w:sz w:val="24"/>
          <w:szCs w:val="24"/>
        </w:rPr>
        <w:t>) определяется по следующей формуле:</w:t>
      </w:r>
    </w:p>
    <w:p w:rsidR="009B60D0" w:rsidRPr="006455A4" w:rsidRDefault="009B60D0" w:rsidP="000B6597">
      <w:pPr>
        <w:jc w:val="both"/>
        <w:rPr>
          <w:sz w:val="24"/>
          <w:szCs w:val="24"/>
        </w:rPr>
      </w:pPr>
    </w:p>
    <w:p w:rsidR="009B60D0" w:rsidRPr="006455A4" w:rsidRDefault="009B60D0" w:rsidP="000B6597">
      <w:pPr>
        <w:jc w:val="both"/>
        <w:rPr>
          <w:sz w:val="24"/>
          <w:szCs w:val="24"/>
        </w:rPr>
      </w:pPr>
      <w:r w:rsidRPr="00211C31">
        <w:rPr>
          <w:sz w:val="24"/>
          <w:szCs w:val="24"/>
        </w:rPr>
        <w:pict>
          <v:shape id="_x0000_i1079" type="#_x0000_t75" style="width:242.25pt;height:39pt">
            <v:imagedata r:id="rId57" o:title=""/>
          </v:shape>
        </w:pict>
      </w:r>
      <w:r w:rsidRPr="006455A4">
        <w:rPr>
          <w:sz w:val="24"/>
          <w:szCs w:val="24"/>
        </w:rPr>
        <w:t>, (4)</w:t>
      </w:r>
    </w:p>
    <w:p w:rsidR="009B60D0" w:rsidRPr="006455A4" w:rsidRDefault="009B60D0" w:rsidP="00E5454A">
      <w:pPr>
        <w:ind w:firstLine="709"/>
        <w:jc w:val="both"/>
        <w:rPr>
          <w:sz w:val="24"/>
          <w:szCs w:val="24"/>
        </w:rPr>
      </w:pPr>
    </w:p>
    <w:p w:rsidR="009B60D0" w:rsidRPr="0080231C" w:rsidRDefault="009B60D0" w:rsidP="00B934E7">
      <w:pPr>
        <w:ind w:firstLine="709"/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 xml:space="preserve">где </w:t>
      </w:r>
      <w:r w:rsidRPr="00211C31">
        <w:rPr>
          <w:color w:val="000000"/>
          <w:sz w:val="24"/>
          <w:szCs w:val="24"/>
        </w:rPr>
        <w:pict>
          <v:shape id="_x0000_i1080" type="#_x0000_t75" style="width:21.75pt;height:17.25pt">
            <v:imagedata r:id="rId58" o:title=""/>
          </v:shape>
        </w:pict>
      </w:r>
      <w:r w:rsidRPr="0080231C">
        <w:rPr>
          <w:color w:val="000000"/>
          <w:sz w:val="24"/>
          <w:szCs w:val="24"/>
        </w:rPr>
        <w:t xml:space="preserve"> - прогнозная среднемесячная заработная плата педагогических работников без учета районного коэффициента и процентной надбавки за работу в южных районах Иркутской области. Значение коэффициента составляет на 2017-2019г.г. – 16305,00;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81" type="#_x0000_t75" style="width:19.5pt;height:17.25pt">
            <v:imagedata r:id="rId59" o:title=""/>
          </v:shape>
        </w:pict>
      </w:r>
      <w:r w:rsidRPr="0080231C">
        <w:rPr>
          <w:color w:val="000000"/>
          <w:sz w:val="24"/>
          <w:szCs w:val="24"/>
        </w:rPr>
        <w:t xml:space="preserve"> - </w:t>
      </w:r>
      <w:hyperlink r:id="rId60" w:anchor="sub_999101#sub_999101" w:history="1">
        <w:r w:rsidRPr="0080231C">
          <w:rPr>
            <w:rStyle w:val="a0"/>
            <w:color w:val="000000"/>
            <w:sz w:val="24"/>
            <w:szCs w:val="24"/>
          </w:rPr>
          <w:t>коэффициент</w:t>
        </w:r>
      </w:hyperlink>
      <w:r w:rsidRPr="0080231C">
        <w:rPr>
          <w:color w:val="000000"/>
          <w:sz w:val="24"/>
          <w:szCs w:val="24"/>
        </w:rPr>
        <w:t xml:space="preserve">, учитывающий применение </w:t>
      </w:r>
      <w:hyperlink r:id="rId61" w:history="1">
        <w:r w:rsidRPr="0080231C">
          <w:rPr>
            <w:rStyle w:val="a0"/>
            <w:color w:val="000000"/>
            <w:sz w:val="24"/>
            <w:szCs w:val="24"/>
          </w:rPr>
          <w:t>районного коэффициента</w:t>
        </w:r>
      </w:hyperlink>
      <w:r w:rsidRPr="0080231C">
        <w:rPr>
          <w:color w:val="000000"/>
          <w:sz w:val="24"/>
          <w:szCs w:val="24"/>
        </w:rPr>
        <w:t xml:space="preserve"> и процентной надбавки за работу в южных районах Иркутской области; Значение коэффициента составляет 1,8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82" type="#_x0000_t75" style="width:17.25pt;height:17.25pt">
            <v:imagedata r:id="rId62" o:title=""/>
          </v:shape>
        </w:pict>
      </w:r>
      <w:r w:rsidRPr="0080231C">
        <w:rPr>
          <w:color w:val="000000"/>
          <w:sz w:val="24"/>
          <w:szCs w:val="24"/>
        </w:rPr>
        <w:t xml:space="preserve"> - количество часов работы в день группы по j-му виду образовательной программы дошкольного образования i-го учреждения;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83" type="#_x0000_t75" style="width:19.5pt;height:17.25pt">
            <v:imagedata r:id="rId63" o:title=""/>
          </v:shape>
        </w:pict>
      </w:r>
      <w:r w:rsidRPr="0080231C">
        <w:rPr>
          <w:color w:val="000000"/>
          <w:sz w:val="24"/>
          <w:szCs w:val="24"/>
        </w:rPr>
        <w:t xml:space="preserve"> - количество дней работы в неделю группы по j-му виду образовательной программы дошкольного образования i-го учреждения;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84" type="#_x0000_t75" style="width:19.5pt;height:17.25pt">
            <v:imagedata r:id="rId64" o:title=""/>
          </v:shape>
        </w:pict>
      </w:r>
      <w:r w:rsidRPr="0080231C">
        <w:rPr>
          <w:color w:val="000000"/>
          <w:sz w:val="24"/>
          <w:szCs w:val="24"/>
        </w:rPr>
        <w:t xml:space="preserve"> - нормативная продолжительность рабочего времени воспитателя в неделю, утвержденная </w:t>
      </w:r>
      <w:hyperlink r:id="rId65" w:history="1">
        <w:r w:rsidRPr="0080231C">
          <w:rPr>
            <w:rStyle w:val="a0"/>
            <w:color w:val="000000"/>
            <w:sz w:val="24"/>
            <w:szCs w:val="24"/>
          </w:rPr>
          <w:t>постановлением</w:t>
        </w:r>
      </w:hyperlink>
      <w:r w:rsidRPr="0080231C">
        <w:rPr>
          <w:color w:val="000000"/>
          <w:sz w:val="24"/>
          <w:szCs w:val="24"/>
        </w:rPr>
        <w:t xml:space="preserve"> Министерства труда Российской Федерации от 21 апреля 1993 года N 88 "Об утверждении нормативов по определению численности персонала, занятого обслуживанием дошкольных учреждений (ясли, ясли-сады, детские сады)" (далее - постановление Минтруда Российской Федерации N 88), а именно: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>36 часов в неделю - воспитатели организации в группах с общеразвивающей, оздоровительной, комбинированной направленностью и разновозрастной группе;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>25 часов в неделю - воспитатели организации, работающие непосредственно в группе с воспитанниками с ограниченными возможностями здоровья (компенсирующая направленность группы);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85" type="#_x0000_t75" style="width:19.5pt;height:17.25pt">
            <v:imagedata r:id="rId66" o:title=""/>
          </v:shape>
        </w:pict>
      </w:r>
      <w:r w:rsidRPr="0080231C">
        <w:rPr>
          <w:color w:val="000000"/>
          <w:sz w:val="24"/>
          <w:szCs w:val="24"/>
        </w:rPr>
        <w:t xml:space="preserve"> - коэффициент, учитывающий планируемые невыходы педагогических работников во время отпуска, болезни, замены, - на время получения педагогическими работниками дополнительного профессионального образования. Значение коэффициента составляет 1,1;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86" type="#_x0000_t75" style="width:19.5pt;height:17.25pt">
            <v:imagedata r:id="rId67" o:title=""/>
          </v:shape>
        </w:pict>
      </w:r>
      <w:r w:rsidRPr="0080231C">
        <w:rPr>
          <w:color w:val="000000"/>
          <w:sz w:val="24"/>
          <w:szCs w:val="24"/>
        </w:rPr>
        <w:t xml:space="preserve"> - коэффициент страховых взносов. Значение коэффициента составляет 1,302.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>Базовый объем расходов на оплату труда прочих педагогических работников, непосредственно выполняющих обязанности по обучению, воспитанию воспитанников и (или) по организации образовательной деятельности по j-му виду образовательной программы дошкольного образования i-го учреждения, в год (</w:t>
      </w:r>
      <w:r w:rsidRPr="00211C31">
        <w:rPr>
          <w:color w:val="000000"/>
          <w:sz w:val="24"/>
          <w:szCs w:val="24"/>
        </w:rPr>
        <w:pict>
          <v:shape id="_x0000_i1087" type="#_x0000_t75" style="width:34.5pt;height:19.5pt">
            <v:imagedata r:id="rId68" o:title=""/>
          </v:shape>
        </w:pict>
      </w:r>
      <w:r w:rsidRPr="0080231C">
        <w:rPr>
          <w:color w:val="000000"/>
          <w:sz w:val="24"/>
          <w:szCs w:val="24"/>
        </w:rPr>
        <w:t>) определяется по следующей формуле: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88" type="#_x0000_t75" style="width:267.75pt;height:21.75pt">
            <v:imagedata r:id="rId69" o:title=""/>
          </v:shape>
        </w:pict>
      </w:r>
      <w:r w:rsidRPr="0080231C">
        <w:rPr>
          <w:color w:val="000000"/>
          <w:sz w:val="24"/>
          <w:szCs w:val="24"/>
        </w:rPr>
        <w:t>, (5)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 xml:space="preserve">где </w:t>
      </w:r>
      <w:r w:rsidRPr="00211C31">
        <w:rPr>
          <w:color w:val="000000"/>
          <w:sz w:val="24"/>
          <w:szCs w:val="24"/>
        </w:rPr>
        <w:pict>
          <v:shape id="_x0000_i1089" type="#_x0000_t75" style="width:19.5pt;height:19.5pt">
            <v:imagedata r:id="rId70" o:title=""/>
          </v:shape>
        </w:pict>
      </w:r>
      <w:r w:rsidRPr="0080231C">
        <w:rPr>
          <w:color w:val="000000"/>
          <w:sz w:val="24"/>
          <w:szCs w:val="24"/>
        </w:rPr>
        <w:t xml:space="preserve"> - нормативное количество ставок по должности "Музыкальный руководитель" на одну группу j-го вида образовательной программы дошкольного образования, утвержденное </w:t>
      </w:r>
      <w:hyperlink r:id="rId71" w:history="1">
        <w:r w:rsidRPr="0080231C">
          <w:rPr>
            <w:rStyle w:val="a0"/>
            <w:color w:val="000000"/>
            <w:sz w:val="24"/>
            <w:szCs w:val="24"/>
          </w:rPr>
          <w:t>постановлением</w:t>
        </w:r>
      </w:hyperlink>
      <w:r w:rsidRPr="0080231C">
        <w:rPr>
          <w:color w:val="000000"/>
          <w:sz w:val="24"/>
          <w:szCs w:val="24"/>
        </w:rPr>
        <w:t xml:space="preserve"> Минтруда Российской Федерации N 88;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90" type="#_x0000_t75" style="width:19.5pt;height:19.5pt">
            <v:imagedata r:id="rId72" o:title=""/>
          </v:shape>
        </w:pict>
      </w:r>
      <w:r w:rsidRPr="0080231C">
        <w:rPr>
          <w:color w:val="000000"/>
          <w:sz w:val="24"/>
          <w:szCs w:val="24"/>
        </w:rPr>
        <w:t xml:space="preserve"> - нормативное количество ставок по должности "Инструктор по физической культуре" на одну группу j-го вида образовательной программы дошкольного образования, утвержденное </w:t>
      </w:r>
      <w:hyperlink r:id="rId73" w:history="1">
        <w:r w:rsidRPr="0080231C">
          <w:rPr>
            <w:rStyle w:val="a0"/>
            <w:color w:val="000000"/>
            <w:sz w:val="24"/>
            <w:szCs w:val="24"/>
          </w:rPr>
          <w:t>постановлением</w:t>
        </w:r>
      </w:hyperlink>
      <w:r w:rsidRPr="0080231C">
        <w:rPr>
          <w:color w:val="000000"/>
          <w:sz w:val="24"/>
          <w:szCs w:val="24"/>
        </w:rPr>
        <w:t xml:space="preserve"> Минтруда Российской Федерации N 88;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91" type="#_x0000_t75" style="width:19.5pt;height:19.5pt">
            <v:imagedata r:id="rId74" o:title=""/>
          </v:shape>
        </w:pict>
      </w:r>
      <w:r w:rsidRPr="0080231C">
        <w:rPr>
          <w:color w:val="000000"/>
          <w:sz w:val="24"/>
          <w:szCs w:val="24"/>
        </w:rPr>
        <w:t xml:space="preserve"> - нормативное количество ставок по должностям "Учитель-логопед, учитель-дефектолог" на одну группу j-го вида образовательной программы дошкольного образования, утвержденное </w:t>
      </w:r>
      <w:hyperlink r:id="rId75" w:history="1">
        <w:r w:rsidRPr="0080231C">
          <w:rPr>
            <w:rStyle w:val="a0"/>
            <w:color w:val="000000"/>
            <w:sz w:val="24"/>
            <w:szCs w:val="24"/>
          </w:rPr>
          <w:t>постановлением</w:t>
        </w:r>
      </w:hyperlink>
      <w:r w:rsidRPr="0080231C">
        <w:rPr>
          <w:color w:val="000000"/>
          <w:sz w:val="24"/>
          <w:szCs w:val="24"/>
        </w:rPr>
        <w:t xml:space="preserve"> Минтруда Российской Федерации N 88;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92" type="#_x0000_t75" style="width:19.5pt;height:19.5pt">
            <v:imagedata r:id="rId76" o:title=""/>
          </v:shape>
        </w:pict>
      </w:r>
      <w:r w:rsidRPr="0080231C">
        <w:rPr>
          <w:color w:val="000000"/>
          <w:sz w:val="24"/>
          <w:szCs w:val="24"/>
        </w:rPr>
        <w:t xml:space="preserve"> - нормативное количество ставок по должности "Педагог-психолог" на одну группу j-го вида образовательной программы дошкольного образования, утвержденное </w:t>
      </w:r>
      <w:hyperlink r:id="rId77" w:history="1">
        <w:r w:rsidRPr="0080231C">
          <w:rPr>
            <w:rStyle w:val="a0"/>
            <w:color w:val="000000"/>
            <w:sz w:val="24"/>
            <w:szCs w:val="24"/>
          </w:rPr>
          <w:t>постановлением</w:t>
        </w:r>
      </w:hyperlink>
      <w:r w:rsidRPr="0080231C">
        <w:rPr>
          <w:color w:val="000000"/>
          <w:sz w:val="24"/>
          <w:szCs w:val="24"/>
        </w:rPr>
        <w:t xml:space="preserve"> Минтруда Российской Федерации N 88.</w:t>
      </w:r>
    </w:p>
    <w:p w:rsidR="009B60D0" w:rsidRPr="0080231C" w:rsidRDefault="009B60D0" w:rsidP="00073890">
      <w:pPr>
        <w:ind w:firstLine="709"/>
        <w:jc w:val="both"/>
        <w:rPr>
          <w:color w:val="000000"/>
          <w:sz w:val="24"/>
          <w:szCs w:val="24"/>
        </w:rPr>
      </w:pPr>
      <w:bookmarkStart w:id="24" w:name="sub_107"/>
      <w:r w:rsidRPr="0080231C">
        <w:rPr>
          <w:color w:val="000000"/>
          <w:sz w:val="24"/>
          <w:szCs w:val="24"/>
        </w:rPr>
        <w:t xml:space="preserve">7. Прогнозная среднемесячная заработная плата педагогических работников организаций без учета </w:t>
      </w:r>
      <w:hyperlink r:id="rId78" w:history="1">
        <w:r w:rsidRPr="0080231C">
          <w:rPr>
            <w:rStyle w:val="a0"/>
            <w:color w:val="000000"/>
            <w:sz w:val="24"/>
            <w:szCs w:val="24"/>
          </w:rPr>
          <w:t>районного</w:t>
        </w:r>
      </w:hyperlink>
      <w:r w:rsidRPr="0080231C">
        <w:rPr>
          <w:color w:val="000000"/>
          <w:sz w:val="24"/>
          <w:szCs w:val="24"/>
        </w:rPr>
        <w:t xml:space="preserve"> коэффициента и процентной надбавки за работу в южных районах Иркутской области (</w:t>
      </w:r>
      <w:r w:rsidRPr="00211C31">
        <w:rPr>
          <w:color w:val="000000"/>
          <w:sz w:val="24"/>
          <w:szCs w:val="24"/>
        </w:rPr>
        <w:pict>
          <v:shape id="_x0000_i1093" type="#_x0000_t75" style="width:21.75pt;height:17.25pt">
            <v:imagedata r:id="rId79" o:title=""/>
          </v:shape>
        </w:pict>
      </w:r>
      <w:r w:rsidRPr="0080231C">
        <w:rPr>
          <w:color w:val="000000"/>
          <w:sz w:val="24"/>
          <w:szCs w:val="24"/>
        </w:rPr>
        <w:t>)</w:t>
      </w:r>
      <w:bookmarkEnd w:id="24"/>
      <w:r w:rsidRPr="0080231C">
        <w:rPr>
          <w:color w:val="000000"/>
          <w:sz w:val="24"/>
          <w:szCs w:val="24"/>
        </w:rPr>
        <w:t>,Значение показателя на 2017 -2019г.г. принято в размере 16305 рублей.</w:t>
      </w:r>
    </w:p>
    <w:p w:rsidR="009B60D0" w:rsidRPr="0080231C" w:rsidRDefault="009B60D0" w:rsidP="00F631BE">
      <w:pPr>
        <w:ind w:firstLine="709"/>
        <w:jc w:val="both"/>
        <w:rPr>
          <w:color w:val="000000"/>
          <w:sz w:val="24"/>
          <w:szCs w:val="24"/>
        </w:rPr>
      </w:pPr>
    </w:p>
    <w:p w:rsidR="009B60D0" w:rsidRPr="0080231C" w:rsidRDefault="009B60D0" w:rsidP="00F631BE">
      <w:pPr>
        <w:ind w:firstLine="709"/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>Размер прогнозной среднемесячной заработной платы  включает оклад (должностной оклад), компенсационные выплаты (в том числе выплату за работу в сельской местности) и стимулирующие выплаты;</w:t>
      </w:r>
    </w:p>
    <w:p w:rsidR="009B60D0" w:rsidRPr="0080231C" w:rsidRDefault="009B60D0" w:rsidP="008E79AA">
      <w:pPr>
        <w:ind w:firstLine="709"/>
        <w:jc w:val="both"/>
        <w:rPr>
          <w:color w:val="000000"/>
          <w:sz w:val="24"/>
          <w:szCs w:val="24"/>
        </w:rPr>
      </w:pPr>
      <w:bookmarkStart w:id="25" w:name="sub_108"/>
      <w:r w:rsidRPr="0080231C">
        <w:rPr>
          <w:color w:val="000000"/>
          <w:sz w:val="24"/>
          <w:szCs w:val="24"/>
        </w:rPr>
        <w:t>8. Средняя наполняемость групп по j-му виду образовательной программы дошкольного образования в i-ом учреждении (</w:t>
      </w:r>
      <w:r w:rsidRPr="00211C31">
        <w:rPr>
          <w:color w:val="000000"/>
          <w:sz w:val="24"/>
          <w:szCs w:val="24"/>
        </w:rPr>
        <w:pict>
          <v:shape id="_x0000_i1094" type="#_x0000_t75" style="width:19.5pt;height:24pt">
            <v:imagedata r:id="rId80" o:title=""/>
          </v:shape>
        </w:pict>
      </w:r>
      <w:r w:rsidRPr="0080231C">
        <w:rPr>
          <w:color w:val="000000"/>
          <w:sz w:val="24"/>
          <w:szCs w:val="24"/>
        </w:rPr>
        <w:t>) определяется по следующей формуле:</w:t>
      </w:r>
    </w:p>
    <w:bookmarkEnd w:id="25"/>
    <w:p w:rsidR="009B60D0" w:rsidRPr="0080231C" w:rsidRDefault="009B60D0" w:rsidP="008E79AA">
      <w:pPr>
        <w:ind w:firstLine="709"/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95" type="#_x0000_t75" style="width:63pt;height:42.75pt">
            <v:imagedata r:id="rId81" o:title=""/>
          </v:shape>
        </w:pict>
      </w:r>
      <w:r w:rsidRPr="0080231C">
        <w:rPr>
          <w:color w:val="000000"/>
          <w:sz w:val="24"/>
          <w:szCs w:val="24"/>
        </w:rPr>
        <w:t>, (7)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 xml:space="preserve">где </w:t>
      </w:r>
      <w:r w:rsidRPr="00211C31">
        <w:rPr>
          <w:color w:val="000000"/>
          <w:sz w:val="24"/>
          <w:szCs w:val="24"/>
        </w:rPr>
        <w:pict>
          <v:shape id="_x0000_i1096" type="#_x0000_t75" style="width:17.25pt;height:19.5pt">
            <v:imagedata r:id="rId82" o:title=""/>
          </v:shape>
        </w:pict>
      </w:r>
      <w:r w:rsidRPr="0080231C">
        <w:rPr>
          <w:color w:val="000000"/>
          <w:sz w:val="24"/>
          <w:szCs w:val="24"/>
        </w:rPr>
        <w:t xml:space="preserve"> - численность воспитанников по j-му виду образовательной программы дошкольного образования в i-ой организации;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97" type="#_x0000_t75" style="width:26.25pt;height:19.5pt">
            <v:imagedata r:id="rId83" o:title=""/>
          </v:shape>
        </w:pict>
      </w:r>
      <w:r w:rsidRPr="0080231C">
        <w:rPr>
          <w:color w:val="000000"/>
          <w:sz w:val="24"/>
          <w:szCs w:val="24"/>
        </w:rPr>
        <w:t xml:space="preserve"> - количество групп по j-му виду образовательной программы дошкольного образования в i-ом учреждении.</w:t>
      </w:r>
    </w:p>
    <w:p w:rsidR="009B60D0" w:rsidRPr="0080231C" w:rsidRDefault="009B60D0" w:rsidP="00DE74B8">
      <w:pPr>
        <w:ind w:firstLine="709"/>
        <w:jc w:val="both"/>
        <w:rPr>
          <w:color w:val="000000"/>
          <w:sz w:val="24"/>
          <w:szCs w:val="24"/>
        </w:rPr>
      </w:pPr>
      <w:bookmarkStart w:id="26" w:name="sub_109"/>
      <w:r w:rsidRPr="0080231C">
        <w:rPr>
          <w:color w:val="000000"/>
          <w:sz w:val="24"/>
          <w:szCs w:val="24"/>
        </w:rPr>
        <w:t>9. Норматив оплаты труда административно-управленческого персонала i-го учреждения в расчете на одного воспитанника в год (</w:t>
      </w:r>
      <w:r w:rsidRPr="00211C31">
        <w:rPr>
          <w:color w:val="000000"/>
          <w:sz w:val="24"/>
          <w:szCs w:val="24"/>
        </w:rPr>
        <w:pict>
          <v:shape id="_x0000_i1098" type="#_x0000_t75" style="width:39pt;height:24pt">
            <v:imagedata r:id="rId84" o:title=""/>
          </v:shape>
        </w:pict>
      </w:r>
      <w:r w:rsidRPr="0080231C">
        <w:rPr>
          <w:color w:val="000000"/>
          <w:sz w:val="24"/>
          <w:szCs w:val="24"/>
        </w:rPr>
        <w:t>) определяется по следующей формуле:</w:t>
      </w:r>
    </w:p>
    <w:bookmarkEnd w:id="26"/>
    <w:p w:rsidR="009B60D0" w:rsidRPr="0080231C" w:rsidRDefault="009B60D0" w:rsidP="00DE74B8">
      <w:pPr>
        <w:ind w:firstLine="709"/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099" type="#_x0000_t75" style="width:93pt;height:41.25pt">
            <v:imagedata r:id="rId85" o:title=""/>
          </v:shape>
        </w:pict>
      </w:r>
      <w:r w:rsidRPr="0080231C">
        <w:rPr>
          <w:color w:val="000000"/>
          <w:sz w:val="24"/>
          <w:szCs w:val="24"/>
        </w:rPr>
        <w:t>, (8)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 xml:space="preserve">где </w:t>
      </w:r>
      <w:r w:rsidRPr="00211C31">
        <w:rPr>
          <w:color w:val="000000"/>
          <w:sz w:val="24"/>
          <w:szCs w:val="24"/>
        </w:rPr>
        <w:pict>
          <v:shape id="_x0000_i1100" type="#_x0000_t75" style="width:33.75pt;height:17.25pt">
            <v:imagedata r:id="rId86" o:title=""/>
          </v:shape>
        </w:pict>
      </w:r>
      <w:r w:rsidRPr="0080231C">
        <w:rPr>
          <w:color w:val="000000"/>
          <w:sz w:val="24"/>
          <w:szCs w:val="24"/>
        </w:rPr>
        <w:t xml:space="preserve"> - расчетный фонд оплаты труда административно-управленческого персонала;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101" type="#_x0000_t75" style="width:12.75pt;height:19.5pt">
            <v:imagedata r:id="rId87" o:title=""/>
          </v:shape>
        </w:pict>
      </w:r>
      <w:r w:rsidRPr="0080231C">
        <w:rPr>
          <w:color w:val="000000"/>
          <w:sz w:val="24"/>
          <w:szCs w:val="24"/>
        </w:rPr>
        <w:t xml:space="preserve"> - численность воспитанников i-го учреждения.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bookmarkStart w:id="27" w:name="sub_110"/>
      <w:r w:rsidRPr="0080231C">
        <w:rPr>
          <w:color w:val="000000"/>
          <w:sz w:val="24"/>
          <w:szCs w:val="24"/>
        </w:rPr>
        <w:t>10. Расчетный фонд оплаты труда административно-управленческого персонала (</w:t>
      </w:r>
      <w:r w:rsidRPr="00211C31">
        <w:rPr>
          <w:color w:val="000000"/>
          <w:sz w:val="24"/>
          <w:szCs w:val="24"/>
        </w:rPr>
        <w:pict>
          <v:shape id="_x0000_i1102" type="#_x0000_t75" style="width:33.75pt;height:17.25pt">
            <v:imagedata r:id="rId88" o:title=""/>
          </v:shape>
        </w:pict>
      </w:r>
      <w:r w:rsidRPr="0080231C">
        <w:rPr>
          <w:color w:val="000000"/>
          <w:sz w:val="24"/>
          <w:szCs w:val="24"/>
        </w:rPr>
        <w:t>) определяется в зависимости от количества групп в дошкольных образовательных организациях i-го муниципального образования по следующей формуле:</w:t>
      </w:r>
    </w:p>
    <w:bookmarkEnd w:id="27"/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103" type="#_x0000_t75" style="width:261pt;height:21.75pt">
            <v:imagedata r:id="rId89" o:title=""/>
          </v:shape>
        </w:pict>
      </w:r>
      <w:r w:rsidRPr="0080231C">
        <w:rPr>
          <w:color w:val="000000"/>
          <w:sz w:val="24"/>
          <w:szCs w:val="24"/>
        </w:rPr>
        <w:t>, (9)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 xml:space="preserve">где </w:t>
      </w:r>
      <w:r w:rsidRPr="00211C31">
        <w:rPr>
          <w:color w:val="000000"/>
          <w:sz w:val="24"/>
          <w:szCs w:val="24"/>
        </w:rPr>
        <w:pict>
          <v:shape id="_x0000_i1104" type="#_x0000_t75" style="width:12.75pt;height:19.5pt">
            <v:imagedata r:id="rId90" o:title=""/>
          </v:shape>
        </w:pict>
      </w:r>
      <w:r w:rsidRPr="0080231C">
        <w:rPr>
          <w:color w:val="000000"/>
          <w:sz w:val="24"/>
          <w:szCs w:val="24"/>
        </w:rPr>
        <w:t xml:space="preserve"> - расчетное количество ставок заведующего дошкольным образовательным учреждением;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105" type="#_x0000_t75" style="width:10.5pt;height:19.5pt">
            <v:imagedata r:id="rId91" o:title=""/>
          </v:shape>
        </w:pict>
      </w:r>
      <w:r w:rsidRPr="0080231C">
        <w:rPr>
          <w:color w:val="000000"/>
          <w:sz w:val="24"/>
          <w:szCs w:val="24"/>
        </w:rPr>
        <w:t xml:space="preserve"> - расчетное количество ставок заместителей заведующего дошкольным образовательным учреждением.</w:t>
      </w:r>
    </w:p>
    <w:p w:rsidR="009B60D0" w:rsidRPr="0080231C" w:rsidRDefault="009B60D0" w:rsidP="00190815">
      <w:pPr>
        <w:ind w:firstLine="709"/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>Расчетное количество ставок заведующего и заместителей заведующего определяется в соответствии с Постановлением администрации муниципального образования «Жигаловский район» № 148 от 10.07.2012г. «Об утверждении примерных нормативов штатной численности муниципальных образовательных и общеобразовательных учреждений МО «Жигаловский район»</w:t>
      </w:r>
    </w:p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  <w:bookmarkStart w:id="28" w:name="sub_111"/>
      <w:r w:rsidRPr="0080231C">
        <w:rPr>
          <w:color w:val="000000"/>
          <w:sz w:val="24"/>
          <w:szCs w:val="24"/>
        </w:rPr>
        <w:t>11. Норматив оплаты труда вспомогательного персонала по j-му виду образовательной программы дошкольного образования i-го учреждения в расчете на одного воспитанника в год (</w:t>
      </w:r>
      <w:r w:rsidRPr="00211C31">
        <w:rPr>
          <w:color w:val="000000"/>
          <w:sz w:val="24"/>
          <w:szCs w:val="24"/>
        </w:rPr>
        <w:pict>
          <v:shape id="_x0000_i1106" type="#_x0000_t75" style="width:39pt;height:24pt">
            <v:imagedata r:id="rId92" o:title=""/>
          </v:shape>
        </w:pict>
      </w:r>
      <w:r w:rsidRPr="0080231C">
        <w:rPr>
          <w:color w:val="000000"/>
          <w:sz w:val="24"/>
          <w:szCs w:val="24"/>
        </w:rPr>
        <w:t>) определяется по следующей формуле:</w:t>
      </w:r>
    </w:p>
    <w:bookmarkEnd w:id="28"/>
    <w:p w:rsidR="009B60D0" w:rsidRPr="0080231C" w:rsidRDefault="009B60D0" w:rsidP="000B6597">
      <w:pPr>
        <w:jc w:val="both"/>
        <w:rPr>
          <w:color w:val="000000"/>
          <w:sz w:val="24"/>
          <w:szCs w:val="24"/>
        </w:rPr>
      </w:pPr>
    </w:p>
    <w:p w:rsidR="009B60D0" w:rsidRPr="0080231C" w:rsidRDefault="009B60D0" w:rsidP="00D827D3">
      <w:pPr>
        <w:jc w:val="center"/>
        <w:rPr>
          <w:color w:val="000000"/>
          <w:sz w:val="24"/>
          <w:szCs w:val="24"/>
        </w:rPr>
      </w:pPr>
      <w:r w:rsidRPr="00211C31">
        <w:rPr>
          <w:color w:val="000000"/>
          <w:sz w:val="24"/>
          <w:szCs w:val="24"/>
        </w:rPr>
        <w:pict>
          <v:shape id="_x0000_i1107" type="#_x0000_t75" style="width:39pt;height:24pt">
            <v:imagedata r:id="rId92" o:title=""/>
          </v:shape>
        </w:pict>
      </w:r>
      <w:r w:rsidRPr="0080231C">
        <w:rPr>
          <w:color w:val="000000"/>
          <w:sz w:val="24"/>
          <w:szCs w:val="24"/>
        </w:rPr>
        <w:t xml:space="preserve">= </w:t>
      </w:r>
      <w:r w:rsidRPr="0080231C">
        <w:rPr>
          <w:color w:val="000000"/>
          <w:sz w:val="24"/>
          <w:szCs w:val="24"/>
          <w:lang w:val="en-US"/>
        </w:rPr>
        <w:t>Nvspbaz</w:t>
      </w:r>
      <w:r w:rsidRPr="0080231C">
        <w:rPr>
          <w:color w:val="000000"/>
          <w:sz w:val="24"/>
          <w:szCs w:val="24"/>
        </w:rPr>
        <w:t xml:space="preserve">* </w:t>
      </w:r>
      <w:r w:rsidRPr="0080231C">
        <w:rPr>
          <w:color w:val="000000"/>
          <w:sz w:val="24"/>
          <w:szCs w:val="24"/>
          <w:lang w:val="en-US"/>
        </w:rPr>
        <w:t>Ksv</w:t>
      </w:r>
      <w:r w:rsidRPr="0080231C">
        <w:rPr>
          <w:color w:val="000000"/>
          <w:sz w:val="24"/>
          <w:szCs w:val="24"/>
        </w:rPr>
        <w:t>,</w:t>
      </w:r>
    </w:p>
    <w:p w:rsidR="009B60D0" w:rsidRPr="0080231C" w:rsidRDefault="009B60D0" w:rsidP="00D827D3">
      <w:pPr>
        <w:ind w:firstLine="698"/>
        <w:jc w:val="center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 xml:space="preserve">                                         ,(8)</w:t>
      </w:r>
    </w:p>
    <w:p w:rsidR="009B60D0" w:rsidRPr="0080231C" w:rsidRDefault="009B60D0" w:rsidP="00352846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 xml:space="preserve">где  </w:t>
      </w:r>
      <w:r w:rsidRPr="0080231C">
        <w:rPr>
          <w:color w:val="000000"/>
          <w:sz w:val="24"/>
          <w:szCs w:val="24"/>
          <w:lang w:val="en-US"/>
        </w:rPr>
        <w:t>Nvspbaz</w:t>
      </w:r>
      <w:r w:rsidRPr="0080231C">
        <w:rPr>
          <w:color w:val="000000"/>
          <w:sz w:val="24"/>
          <w:szCs w:val="24"/>
        </w:rPr>
        <w:t xml:space="preserve"> – базовый норматив оплаты труда вспомогательного персонала на 1 воспитанника в учреждении  (Таблица 3),</w:t>
      </w:r>
    </w:p>
    <w:p w:rsidR="009B60D0" w:rsidRPr="0080231C" w:rsidRDefault="009B60D0" w:rsidP="00352846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  <w:lang w:val="en-US"/>
        </w:rPr>
        <w:t>Ksv</w:t>
      </w:r>
      <w:r w:rsidRPr="0080231C">
        <w:rPr>
          <w:color w:val="000000"/>
          <w:sz w:val="24"/>
          <w:szCs w:val="24"/>
        </w:rPr>
        <w:t>- коэффициент эффективности.</w:t>
      </w:r>
    </w:p>
    <w:p w:rsidR="009B60D0" w:rsidRPr="0080231C" w:rsidRDefault="009B60D0" w:rsidP="00352846">
      <w:pPr>
        <w:jc w:val="both"/>
        <w:rPr>
          <w:color w:val="000000"/>
          <w:sz w:val="24"/>
          <w:szCs w:val="24"/>
        </w:rPr>
      </w:pPr>
    </w:p>
    <w:p w:rsidR="009B60D0" w:rsidRPr="0080231C" w:rsidRDefault="009B60D0" w:rsidP="00352846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>Коэффициент эффективности определяется по следующей формуле</w:t>
      </w:r>
    </w:p>
    <w:p w:rsidR="009B60D0" w:rsidRPr="0080231C" w:rsidRDefault="009B60D0" w:rsidP="00352846">
      <w:pPr>
        <w:jc w:val="both"/>
        <w:rPr>
          <w:color w:val="000000"/>
          <w:sz w:val="24"/>
          <w:szCs w:val="24"/>
        </w:rPr>
      </w:pPr>
    </w:p>
    <w:p w:rsidR="009B60D0" w:rsidRPr="0080231C" w:rsidRDefault="009B60D0" w:rsidP="00352846">
      <w:pPr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  <w:lang w:val="en-US"/>
        </w:rPr>
        <w:t>Ksv</w:t>
      </w:r>
      <w:r w:rsidRPr="0080231C">
        <w:rPr>
          <w:color w:val="000000"/>
          <w:sz w:val="24"/>
          <w:szCs w:val="24"/>
        </w:rPr>
        <w:t xml:space="preserve"> = </w:t>
      </w:r>
      <w:r w:rsidRPr="0080231C">
        <w:rPr>
          <w:color w:val="000000"/>
          <w:sz w:val="24"/>
          <w:szCs w:val="24"/>
          <w:lang w:val="en-US"/>
        </w:rPr>
        <w:t>Or</w:t>
      </w:r>
      <w:r w:rsidRPr="0080231C">
        <w:rPr>
          <w:color w:val="000000"/>
          <w:sz w:val="24"/>
          <w:szCs w:val="24"/>
        </w:rPr>
        <w:t xml:space="preserve"> * 0,382, где</w:t>
      </w:r>
    </w:p>
    <w:p w:rsidR="009B60D0" w:rsidRPr="0080231C" w:rsidRDefault="009B60D0" w:rsidP="00352846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80231C">
        <w:rPr>
          <w:color w:val="000000"/>
          <w:lang w:val="en-US"/>
        </w:rPr>
        <w:t>Or</w:t>
      </w:r>
      <w:r w:rsidRPr="0080231C">
        <w:rPr>
          <w:color w:val="000000"/>
          <w:sz w:val="24"/>
          <w:szCs w:val="24"/>
        </w:rPr>
        <w:t xml:space="preserve"> - оценка результатов,  определяется в соответствии с постановлением администрации муниципального образования « Жигаловский район» № 110 от 04.05.2015г</w:t>
      </w:r>
    </w:p>
    <w:p w:rsidR="009B60D0" w:rsidRPr="0080231C" w:rsidRDefault="009B60D0" w:rsidP="00D827D3">
      <w:pPr>
        <w:jc w:val="right"/>
        <w:rPr>
          <w:color w:val="000000"/>
        </w:rPr>
      </w:pPr>
      <w:r w:rsidRPr="0080231C">
        <w:rPr>
          <w:color w:val="000000"/>
        </w:rPr>
        <w:t>Таблица 3</w:t>
      </w:r>
    </w:p>
    <w:p w:rsidR="009B60D0" w:rsidRPr="0080231C" w:rsidRDefault="009B60D0" w:rsidP="00D827D3">
      <w:pPr>
        <w:jc w:val="right"/>
        <w:rPr>
          <w:color w:val="000000"/>
        </w:rPr>
      </w:pP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5"/>
        <w:gridCol w:w="4678"/>
      </w:tblGrid>
      <w:tr w:rsidR="009B60D0" w:rsidRPr="0080231C" w:rsidTr="006D30D5">
        <w:trPr>
          <w:trHeight w:val="900"/>
        </w:trPr>
        <w:tc>
          <w:tcPr>
            <w:tcW w:w="5255" w:type="dxa"/>
            <w:noWrap/>
            <w:vAlign w:val="center"/>
          </w:tcPr>
          <w:p w:rsidR="009B60D0" w:rsidRPr="0080231C" w:rsidRDefault="009B60D0" w:rsidP="006D30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231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:rsidR="009B60D0" w:rsidRPr="0080231C" w:rsidRDefault="009B60D0" w:rsidP="006D30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31C">
              <w:rPr>
                <w:color w:val="000000"/>
                <w:sz w:val="24"/>
                <w:szCs w:val="24"/>
              </w:rPr>
              <w:t>Базовый норматив оплаты труда вспомогательного персонала, руб.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№1 «Березка»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14278,92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№2 «Колобок»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40605,24</w:t>
            </w:r>
          </w:p>
        </w:tc>
      </w:tr>
      <w:tr w:rsidR="009B60D0" w:rsidRPr="0080231C" w:rsidTr="00772C56">
        <w:trPr>
          <w:trHeight w:val="270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№3 «Колокольчик»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29215,21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№4«Геолог»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40108,84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№5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50624,97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№6 с. Чикан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102679,20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 xml:space="preserve">МКДОУ детский сад №7 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52765,13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№9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128145,70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№10 «Родничок»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38697,64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№11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54093,42</w:t>
            </w:r>
          </w:p>
        </w:tc>
      </w:tr>
      <w:tr w:rsidR="009B60D0" w:rsidRPr="0080231C" w:rsidTr="00772C56">
        <w:trPr>
          <w:trHeight w:val="255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МКДОУ детский сад №12 «Якорек»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17549,17</w:t>
            </w:r>
          </w:p>
        </w:tc>
      </w:tr>
      <w:tr w:rsidR="009B60D0" w:rsidRPr="0080231C" w:rsidTr="00772C56">
        <w:trPr>
          <w:trHeight w:val="270"/>
        </w:trPr>
        <w:tc>
          <w:tcPr>
            <w:tcW w:w="5255" w:type="dxa"/>
            <w:noWrap/>
          </w:tcPr>
          <w:p w:rsidR="009B60D0" w:rsidRPr="00F73AE0" w:rsidRDefault="009B60D0" w:rsidP="006D30D5">
            <w:pPr>
              <w:rPr>
                <w:bCs/>
                <w:color w:val="000000"/>
                <w:sz w:val="22"/>
                <w:szCs w:val="22"/>
              </w:rPr>
            </w:pPr>
            <w:r w:rsidRPr="00F73AE0">
              <w:rPr>
                <w:bCs/>
                <w:color w:val="000000"/>
                <w:sz w:val="22"/>
                <w:szCs w:val="22"/>
              </w:rPr>
              <w:t>Структурное подразделение МКОУ Рудовская средняя общеобразовательная школа Пономаревская  школа-сад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266889,00</w:t>
            </w:r>
          </w:p>
        </w:tc>
      </w:tr>
      <w:tr w:rsidR="009B60D0" w:rsidRPr="0080231C" w:rsidTr="00772C56">
        <w:trPr>
          <w:trHeight w:val="270"/>
        </w:trPr>
        <w:tc>
          <w:tcPr>
            <w:tcW w:w="5255" w:type="dxa"/>
            <w:noWrap/>
          </w:tcPr>
          <w:p w:rsidR="009B60D0" w:rsidRPr="0080231C" w:rsidRDefault="009B60D0" w:rsidP="006D30D5">
            <w:pPr>
              <w:rPr>
                <w:bCs/>
                <w:color w:val="000000"/>
              </w:rPr>
            </w:pPr>
            <w:r w:rsidRPr="0080231C">
              <w:rPr>
                <w:bCs/>
                <w:color w:val="000000"/>
              </w:rPr>
              <w:t>Структурное подразделение МКОУ Чиканская средняя общеобразовательная школа Якимовская школа-сад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316827,60</w:t>
            </w:r>
          </w:p>
        </w:tc>
      </w:tr>
      <w:tr w:rsidR="009B60D0" w:rsidRPr="0080231C" w:rsidTr="00772C56">
        <w:trPr>
          <w:trHeight w:val="270"/>
        </w:trPr>
        <w:tc>
          <w:tcPr>
            <w:tcW w:w="5255" w:type="dxa"/>
            <w:noWrap/>
          </w:tcPr>
          <w:p w:rsidR="009B60D0" w:rsidRPr="0080231C" w:rsidRDefault="009B60D0" w:rsidP="006D30D5">
            <w:pPr>
              <w:rPr>
                <w:bCs/>
                <w:color w:val="000000"/>
              </w:rPr>
            </w:pPr>
            <w:r w:rsidRPr="0080231C">
              <w:rPr>
                <w:bCs/>
                <w:color w:val="000000"/>
              </w:rPr>
              <w:t>МКОУ Тимошинская основная общеобразовательная школа (дошкольная группа)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157681,30</w:t>
            </w:r>
          </w:p>
        </w:tc>
      </w:tr>
      <w:tr w:rsidR="009B60D0" w:rsidRPr="0080231C" w:rsidTr="00772C56">
        <w:trPr>
          <w:trHeight w:val="270"/>
        </w:trPr>
        <w:tc>
          <w:tcPr>
            <w:tcW w:w="5255" w:type="dxa"/>
            <w:noWrap/>
          </w:tcPr>
          <w:p w:rsidR="009B60D0" w:rsidRPr="0080231C" w:rsidRDefault="009B60D0" w:rsidP="006D30D5">
            <w:pPr>
              <w:rPr>
                <w:bCs/>
                <w:color w:val="000000"/>
              </w:rPr>
            </w:pPr>
            <w:r w:rsidRPr="0080231C">
              <w:rPr>
                <w:bCs/>
                <w:color w:val="000000"/>
              </w:rPr>
              <w:t>МКОУ  Петровская  основная общеобразовательная школа (дошкольная группа)</w:t>
            </w:r>
          </w:p>
        </w:tc>
        <w:tc>
          <w:tcPr>
            <w:tcW w:w="4678" w:type="dxa"/>
            <w:vAlign w:val="center"/>
          </w:tcPr>
          <w:p w:rsidR="009B60D0" w:rsidRPr="00F73AE0" w:rsidRDefault="009B60D0" w:rsidP="006D30D5">
            <w:pPr>
              <w:jc w:val="center"/>
              <w:rPr>
                <w:color w:val="000000"/>
                <w:sz w:val="22"/>
                <w:szCs w:val="22"/>
              </w:rPr>
            </w:pPr>
            <w:r w:rsidRPr="00F73AE0">
              <w:rPr>
                <w:color w:val="000000"/>
                <w:sz w:val="22"/>
                <w:szCs w:val="22"/>
              </w:rPr>
              <w:t>111112,1</w:t>
            </w:r>
          </w:p>
        </w:tc>
      </w:tr>
    </w:tbl>
    <w:p w:rsidR="009B60D0" w:rsidRDefault="009B60D0" w:rsidP="0035284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B60D0" w:rsidRDefault="009B60D0" w:rsidP="0035284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B60D0" w:rsidRPr="0080231C" w:rsidRDefault="009B60D0" w:rsidP="0035284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0231C">
        <w:rPr>
          <w:color w:val="000000"/>
          <w:sz w:val="24"/>
          <w:szCs w:val="24"/>
        </w:rPr>
        <w:t>Начальник управления образования</w:t>
      </w:r>
    </w:p>
    <w:p w:rsidR="009B60D0" w:rsidRPr="007F47AF" w:rsidRDefault="009B60D0" w:rsidP="0035284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80231C">
        <w:rPr>
          <w:color w:val="000000"/>
          <w:sz w:val="24"/>
          <w:szCs w:val="24"/>
        </w:rPr>
        <w:t>униципального образования «Жигаловский район»</w:t>
      </w:r>
      <w:r w:rsidRPr="0080231C">
        <w:rPr>
          <w:color w:val="000000"/>
          <w:sz w:val="24"/>
          <w:szCs w:val="24"/>
        </w:rPr>
        <w:tab/>
        <w:t xml:space="preserve">                                         Ю.Л. Богатова</w:t>
      </w:r>
      <w:r w:rsidRPr="007F47AF">
        <w:rPr>
          <w:sz w:val="24"/>
          <w:szCs w:val="24"/>
        </w:rPr>
        <w:tab/>
      </w:r>
      <w:r w:rsidRPr="007F47AF">
        <w:rPr>
          <w:sz w:val="24"/>
          <w:szCs w:val="24"/>
        </w:rPr>
        <w:tab/>
      </w:r>
      <w:r w:rsidRPr="007F47AF">
        <w:rPr>
          <w:sz w:val="24"/>
          <w:szCs w:val="24"/>
        </w:rPr>
        <w:tab/>
      </w:r>
      <w:r w:rsidRPr="007F47AF">
        <w:rPr>
          <w:sz w:val="24"/>
          <w:szCs w:val="24"/>
        </w:rPr>
        <w:tab/>
      </w:r>
    </w:p>
    <w:tbl>
      <w:tblPr>
        <w:tblW w:w="0" w:type="auto"/>
        <w:tblInd w:w="108" w:type="dxa"/>
        <w:tblLook w:val="0000"/>
      </w:tblPr>
      <w:tblGrid>
        <w:gridCol w:w="6473"/>
        <w:gridCol w:w="3273"/>
      </w:tblGrid>
      <w:tr w:rsidR="009B60D0" w:rsidRPr="000B6597" w:rsidTr="00352846">
        <w:tc>
          <w:tcPr>
            <w:tcW w:w="6473" w:type="dxa"/>
          </w:tcPr>
          <w:p w:rsidR="009B60D0" w:rsidRPr="00586B98" w:rsidRDefault="009B60D0" w:rsidP="00352846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3273" w:type="dxa"/>
          </w:tcPr>
          <w:p w:rsidR="009B60D0" w:rsidRPr="00586B98" w:rsidRDefault="009B60D0" w:rsidP="0035284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B60D0" w:rsidRDefault="009B60D0">
      <w:pPr>
        <w:rPr>
          <w:bCs/>
          <w:sz w:val="24"/>
          <w:szCs w:val="24"/>
        </w:rPr>
        <w:sectPr w:rsidR="009B60D0" w:rsidSect="00585B6C">
          <w:pgSz w:w="11907" w:h="16840" w:code="9"/>
          <w:pgMar w:top="1134" w:right="851" w:bottom="1134" w:left="1418" w:header="720" w:footer="720" w:gutter="0"/>
          <w:cols w:space="720"/>
          <w:docGrid w:linePitch="360"/>
        </w:sectPr>
      </w:pPr>
    </w:p>
    <w:p w:rsidR="009B60D0" w:rsidRDefault="009B60D0">
      <w:pPr>
        <w:rPr>
          <w:bCs/>
          <w:sz w:val="24"/>
          <w:szCs w:val="24"/>
        </w:rPr>
      </w:pPr>
    </w:p>
    <w:sectPr w:rsidR="009B60D0" w:rsidSect="00FF7076">
      <w:pgSz w:w="16840" w:h="11907" w:orient="landscape" w:code="9"/>
      <w:pgMar w:top="567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6.5pt;height:15.75pt" o:bullet="t">
        <v:imagedata r:id="rId1" o:title=""/>
      </v:shape>
    </w:pict>
  </w:numPicBullet>
  <w:abstractNum w:abstractNumId="0">
    <w:nsid w:val="FFFFFF7C"/>
    <w:multiLevelType w:val="singleLevel"/>
    <w:tmpl w:val="136C7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B44E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C869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F4B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A23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D6E5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6C0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1A26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62D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7E6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36424A42"/>
    <w:multiLevelType w:val="hybridMultilevel"/>
    <w:tmpl w:val="16FC467A"/>
    <w:lvl w:ilvl="0" w:tplc="0304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01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81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3EF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4C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98D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82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6A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09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6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5"/>
  </w:num>
  <w:num w:numId="5">
    <w:abstractNumId w:val="12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44"/>
    <w:rsid w:val="00022F3A"/>
    <w:rsid w:val="00041A2D"/>
    <w:rsid w:val="000470A8"/>
    <w:rsid w:val="00047137"/>
    <w:rsid w:val="00062FDF"/>
    <w:rsid w:val="000648F7"/>
    <w:rsid w:val="000708B5"/>
    <w:rsid w:val="00073890"/>
    <w:rsid w:val="00082F6D"/>
    <w:rsid w:val="00085A44"/>
    <w:rsid w:val="00090326"/>
    <w:rsid w:val="00090BBA"/>
    <w:rsid w:val="0009364C"/>
    <w:rsid w:val="000951EC"/>
    <w:rsid w:val="00096848"/>
    <w:rsid w:val="000B5320"/>
    <w:rsid w:val="000B6597"/>
    <w:rsid w:val="000C0F89"/>
    <w:rsid w:val="000F5DE6"/>
    <w:rsid w:val="00101FB4"/>
    <w:rsid w:val="0010354D"/>
    <w:rsid w:val="001049C9"/>
    <w:rsid w:val="00131099"/>
    <w:rsid w:val="0013702E"/>
    <w:rsid w:val="001370B3"/>
    <w:rsid w:val="00137FF2"/>
    <w:rsid w:val="001543BA"/>
    <w:rsid w:val="00156201"/>
    <w:rsid w:val="00157553"/>
    <w:rsid w:val="00157DF4"/>
    <w:rsid w:val="00164659"/>
    <w:rsid w:val="00164B87"/>
    <w:rsid w:val="001657B3"/>
    <w:rsid w:val="00165FD1"/>
    <w:rsid w:val="00166BED"/>
    <w:rsid w:val="001713BE"/>
    <w:rsid w:val="001728F1"/>
    <w:rsid w:val="00172FA2"/>
    <w:rsid w:val="00176059"/>
    <w:rsid w:val="00176BBE"/>
    <w:rsid w:val="00190815"/>
    <w:rsid w:val="0019496C"/>
    <w:rsid w:val="00197B8D"/>
    <w:rsid w:val="001B2816"/>
    <w:rsid w:val="001B312A"/>
    <w:rsid w:val="001B6338"/>
    <w:rsid w:val="001C7844"/>
    <w:rsid w:val="001D2042"/>
    <w:rsid w:val="001D7DE3"/>
    <w:rsid w:val="001E7E92"/>
    <w:rsid w:val="001F3AA0"/>
    <w:rsid w:val="001F6FEA"/>
    <w:rsid w:val="002020E7"/>
    <w:rsid w:val="00204E14"/>
    <w:rsid w:val="002069B1"/>
    <w:rsid w:val="00211C31"/>
    <w:rsid w:val="00220338"/>
    <w:rsid w:val="00222175"/>
    <w:rsid w:val="00225F45"/>
    <w:rsid w:val="00230FDB"/>
    <w:rsid w:val="00232A13"/>
    <w:rsid w:val="00246839"/>
    <w:rsid w:val="002524B1"/>
    <w:rsid w:val="00257412"/>
    <w:rsid w:val="00273BCF"/>
    <w:rsid w:val="00284669"/>
    <w:rsid w:val="002C2F8D"/>
    <w:rsid w:val="002C583B"/>
    <w:rsid w:val="002D095C"/>
    <w:rsid w:val="002D1D03"/>
    <w:rsid w:val="002D7208"/>
    <w:rsid w:val="00307F06"/>
    <w:rsid w:val="003132AD"/>
    <w:rsid w:val="003356A8"/>
    <w:rsid w:val="00352846"/>
    <w:rsid w:val="003632AD"/>
    <w:rsid w:val="00366252"/>
    <w:rsid w:val="0037549A"/>
    <w:rsid w:val="003827F2"/>
    <w:rsid w:val="00382836"/>
    <w:rsid w:val="003B3344"/>
    <w:rsid w:val="003B3F16"/>
    <w:rsid w:val="003B7B30"/>
    <w:rsid w:val="003D6DCE"/>
    <w:rsid w:val="003F17BD"/>
    <w:rsid w:val="004008D9"/>
    <w:rsid w:val="0043173B"/>
    <w:rsid w:val="0043298B"/>
    <w:rsid w:val="00440623"/>
    <w:rsid w:val="004409A1"/>
    <w:rsid w:val="00450243"/>
    <w:rsid w:val="00450C71"/>
    <w:rsid w:val="004542F6"/>
    <w:rsid w:val="00464B2B"/>
    <w:rsid w:val="00467B17"/>
    <w:rsid w:val="00481AEB"/>
    <w:rsid w:val="00484963"/>
    <w:rsid w:val="004A6DC6"/>
    <w:rsid w:val="004C191A"/>
    <w:rsid w:val="004D7ADA"/>
    <w:rsid w:val="004E6BD8"/>
    <w:rsid w:val="00505904"/>
    <w:rsid w:val="00512A91"/>
    <w:rsid w:val="00515AF7"/>
    <w:rsid w:val="00533B4A"/>
    <w:rsid w:val="00536E41"/>
    <w:rsid w:val="00540E09"/>
    <w:rsid w:val="00546D3F"/>
    <w:rsid w:val="005529F8"/>
    <w:rsid w:val="00563E3F"/>
    <w:rsid w:val="005822C7"/>
    <w:rsid w:val="00582316"/>
    <w:rsid w:val="00585B6C"/>
    <w:rsid w:val="00586B98"/>
    <w:rsid w:val="005A353B"/>
    <w:rsid w:val="005A4CB7"/>
    <w:rsid w:val="005A5F61"/>
    <w:rsid w:val="005B757B"/>
    <w:rsid w:val="005C539D"/>
    <w:rsid w:val="005D04B9"/>
    <w:rsid w:val="005F2C6C"/>
    <w:rsid w:val="00605EE2"/>
    <w:rsid w:val="00606E89"/>
    <w:rsid w:val="00615B76"/>
    <w:rsid w:val="006161E8"/>
    <w:rsid w:val="006168CB"/>
    <w:rsid w:val="0062455F"/>
    <w:rsid w:val="00626261"/>
    <w:rsid w:val="006346A0"/>
    <w:rsid w:val="00635889"/>
    <w:rsid w:val="00643DE7"/>
    <w:rsid w:val="006455A4"/>
    <w:rsid w:val="0064660A"/>
    <w:rsid w:val="00651A31"/>
    <w:rsid w:val="00654059"/>
    <w:rsid w:val="00660434"/>
    <w:rsid w:val="00664927"/>
    <w:rsid w:val="00665419"/>
    <w:rsid w:val="00667A47"/>
    <w:rsid w:val="00667BA3"/>
    <w:rsid w:val="00667CB2"/>
    <w:rsid w:val="00680BDD"/>
    <w:rsid w:val="006B535A"/>
    <w:rsid w:val="006C5C27"/>
    <w:rsid w:val="006C6E59"/>
    <w:rsid w:val="006D30D5"/>
    <w:rsid w:val="006D76DC"/>
    <w:rsid w:val="006E083B"/>
    <w:rsid w:val="006E2660"/>
    <w:rsid w:val="006F1659"/>
    <w:rsid w:val="0070640F"/>
    <w:rsid w:val="00720E4E"/>
    <w:rsid w:val="00721638"/>
    <w:rsid w:val="00741C00"/>
    <w:rsid w:val="00757922"/>
    <w:rsid w:val="00762736"/>
    <w:rsid w:val="00772C56"/>
    <w:rsid w:val="00773E6F"/>
    <w:rsid w:val="0077563F"/>
    <w:rsid w:val="00776A90"/>
    <w:rsid w:val="007807C3"/>
    <w:rsid w:val="00780ADD"/>
    <w:rsid w:val="007930A9"/>
    <w:rsid w:val="007969EF"/>
    <w:rsid w:val="007A0243"/>
    <w:rsid w:val="007A3926"/>
    <w:rsid w:val="007A74E6"/>
    <w:rsid w:val="007B32FB"/>
    <w:rsid w:val="007C680D"/>
    <w:rsid w:val="007D36F6"/>
    <w:rsid w:val="007D54E3"/>
    <w:rsid w:val="007D795E"/>
    <w:rsid w:val="007E0295"/>
    <w:rsid w:val="007E37C3"/>
    <w:rsid w:val="007E3971"/>
    <w:rsid w:val="007E49CA"/>
    <w:rsid w:val="007E4A3D"/>
    <w:rsid w:val="007F1295"/>
    <w:rsid w:val="007F47AF"/>
    <w:rsid w:val="008003AB"/>
    <w:rsid w:val="0080163D"/>
    <w:rsid w:val="00801AD4"/>
    <w:rsid w:val="00801ED9"/>
    <w:rsid w:val="0080231C"/>
    <w:rsid w:val="00814875"/>
    <w:rsid w:val="0083029D"/>
    <w:rsid w:val="00834C07"/>
    <w:rsid w:val="00845282"/>
    <w:rsid w:val="008547C1"/>
    <w:rsid w:val="008820E0"/>
    <w:rsid w:val="008B5090"/>
    <w:rsid w:val="008B5BDB"/>
    <w:rsid w:val="008E47A4"/>
    <w:rsid w:val="008E79AA"/>
    <w:rsid w:val="008F1B05"/>
    <w:rsid w:val="008F7EFA"/>
    <w:rsid w:val="009159AE"/>
    <w:rsid w:val="00921F77"/>
    <w:rsid w:val="009227BF"/>
    <w:rsid w:val="00922A13"/>
    <w:rsid w:val="009257D1"/>
    <w:rsid w:val="00945C41"/>
    <w:rsid w:val="00976103"/>
    <w:rsid w:val="00977C09"/>
    <w:rsid w:val="0099441D"/>
    <w:rsid w:val="009947E0"/>
    <w:rsid w:val="009B0D67"/>
    <w:rsid w:val="009B60D0"/>
    <w:rsid w:val="009C4FD2"/>
    <w:rsid w:val="009C6EE9"/>
    <w:rsid w:val="009E6FD2"/>
    <w:rsid w:val="00A13A26"/>
    <w:rsid w:val="00A14B21"/>
    <w:rsid w:val="00A15D69"/>
    <w:rsid w:val="00A25498"/>
    <w:rsid w:val="00A33E61"/>
    <w:rsid w:val="00A445A2"/>
    <w:rsid w:val="00A44C30"/>
    <w:rsid w:val="00A473E8"/>
    <w:rsid w:val="00A512CE"/>
    <w:rsid w:val="00A51D8F"/>
    <w:rsid w:val="00AA5026"/>
    <w:rsid w:val="00AA51D9"/>
    <w:rsid w:val="00AC539C"/>
    <w:rsid w:val="00AC5DD2"/>
    <w:rsid w:val="00AD160B"/>
    <w:rsid w:val="00AE173F"/>
    <w:rsid w:val="00AE2699"/>
    <w:rsid w:val="00AE536C"/>
    <w:rsid w:val="00B10DEE"/>
    <w:rsid w:val="00B12EB6"/>
    <w:rsid w:val="00B131A2"/>
    <w:rsid w:val="00B15168"/>
    <w:rsid w:val="00B469FC"/>
    <w:rsid w:val="00B54301"/>
    <w:rsid w:val="00B57EB0"/>
    <w:rsid w:val="00B71656"/>
    <w:rsid w:val="00B934E7"/>
    <w:rsid w:val="00B9391B"/>
    <w:rsid w:val="00B9780D"/>
    <w:rsid w:val="00BA3D08"/>
    <w:rsid w:val="00BB0083"/>
    <w:rsid w:val="00BB027D"/>
    <w:rsid w:val="00BB23AC"/>
    <w:rsid w:val="00BB38AF"/>
    <w:rsid w:val="00BC3EE1"/>
    <w:rsid w:val="00BD1A0A"/>
    <w:rsid w:val="00BD1FDF"/>
    <w:rsid w:val="00BD2F29"/>
    <w:rsid w:val="00BD7497"/>
    <w:rsid w:val="00BE5ED0"/>
    <w:rsid w:val="00BF1A44"/>
    <w:rsid w:val="00C3088E"/>
    <w:rsid w:val="00C33606"/>
    <w:rsid w:val="00C404F2"/>
    <w:rsid w:val="00C72E9A"/>
    <w:rsid w:val="00CA3B28"/>
    <w:rsid w:val="00CA683C"/>
    <w:rsid w:val="00CA7325"/>
    <w:rsid w:val="00CB20DD"/>
    <w:rsid w:val="00CE4267"/>
    <w:rsid w:val="00CE4797"/>
    <w:rsid w:val="00CE76AA"/>
    <w:rsid w:val="00CF3E06"/>
    <w:rsid w:val="00CF7379"/>
    <w:rsid w:val="00D042A2"/>
    <w:rsid w:val="00D059D4"/>
    <w:rsid w:val="00D174EA"/>
    <w:rsid w:val="00D22D52"/>
    <w:rsid w:val="00D2601F"/>
    <w:rsid w:val="00D30763"/>
    <w:rsid w:val="00D47FED"/>
    <w:rsid w:val="00D66004"/>
    <w:rsid w:val="00D733A7"/>
    <w:rsid w:val="00D733E8"/>
    <w:rsid w:val="00D827D3"/>
    <w:rsid w:val="00D85868"/>
    <w:rsid w:val="00D903DD"/>
    <w:rsid w:val="00DA3A7F"/>
    <w:rsid w:val="00DA3B61"/>
    <w:rsid w:val="00DA7505"/>
    <w:rsid w:val="00DC4AB6"/>
    <w:rsid w:val="00DC5BAD"/>
    <w:rsid w:val="00DD0180"/>
    <w:rsid w:val="00DE74B8"/>
    <w:rsid w:val="00DF7C2B"/>
    <w:rsid w:val="00E03975"/>
    <w:rsid w:val="00E17D96"/>
    <w:rsid w:val="00E508F1"/>
    <w:rsid w:val="00E5454A"/>
    <w:rsid w:val="00E5523B"/>
    <w:rsid w:val="00E60D96"/>
    <w:rsid w:val="00E809FC"/>
    <w:rsid w:val="00EB0B52"/>
    <w:rsid w:val="00ED7B2A"/>
    <w:rsid w:val="00EE47E9"/>
    <w:rsid w:val="00EF15A1"/>
    <w:rsid w:val="00EF24A8"/>
    <w:rsid w:val="00F039A1"/>
    <w:rsid w:val="00F0702C"/>
    <w:rsid w:val="00F151D1"/>
    <w:rsid w:val="00F164C1"/>
    <w:rsid w:val="00F1697F"/>
    <w:rsid w:val="00F17E51"/>
    <w:rsid w:val="00F224E0"/>
    <w:rsid w:val="00F4457D"/>
    <w:rsid w:val="00F47F37"/>
    <w:rsid w:val="00F523E2"/>
    <w:rsid w:val="00F57A2C"/>
    <w:rsid w:val="00F610B6"/>
    <w:rsid w:val="00F631BE"/>
    <w:rsid w:val="00F73AE0"/>
    <w:rsid w:val="00F94E8C"/>
    <w:rsid w:val="00FA5A41"/>
    <w:rsid w:val="00FB1190"/>
    <w:rsid w:val="00FB6E80"/>
    <w:rsid w:val="00FD286F"/>
    <w:rsid w:val="00FD4565"/>
    <w:rsid w:val="00FD7FCB"/>
    <w:rsid w:val="00FE5F5E"/>
    <w:rsid w:val="00FF5EF7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A4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3BE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A44"/>
    <w:pPr>
      <w:keepNext/>
      <w:ind w:left="-1701"/>
      <w:jc w:val="center"/>
      <w:outlineLvl w:val="4"/>
    </w:pPr>
    <w:rPr>
      <w:rFonts w:eastAsia="Calibri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A44"/>
    <w:pPr>
      <w:keepNext/>
      <w:ind w:left="-1701"/>
      <w:jc w:val="center"/>
      <w:outlineLvl w:val="5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A44"/>
    <w:rPr>
      <w:rFonts w:ascii="Arial" w:hAnsi="Arial"/>
      <w:b/>
      <w:kern w:val="32"/>
      <w:sz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13BE"/>
    <w:rPr>
      <w:rFonts w:ascii="Cambria" w:hAnsi="Cambria"/>
      <w:b/>
      <w:i/>
      <w:color w:val="4F81BD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1A44"/>
    <w:rPr>
      <w:rFonts w:ascii="Times New Roman" w:hAnsi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1A44"/>
    <w:rPr>
      <w:rFonts w:ascii="Times New Roman" w:hAnsi="Times New Roman"/>
      <w:b/>
      <w:sz w:val="20"/>
      <w:lang w:eastAsia="ru-RU"/>
    </w:rPr>
  </w:style>
  <w:style w:type="character" w:styleId="Hyperlink">
    <w:name w:val="Hyperlink"/>
    <w:basedOn w:val="DefaultParagraphFont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BF1A44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635889"/>
    <w:rPr>
      <w:rFonts w:cs="Times New Roman"/>
      <w:b/>
    </w:rPr>
  </w:style>
  <w:style w:type="paragraph" w:styleId="NormalWeb">
    <w:name w:val="Normal (Web)"/>
    <w:basedOn w:val="Normal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">
    <w:name w:val="Основной текст_"/>
    <w:link w:val="4"/>
    <w:uiPriority w:val="99"/>
    <w:locked/>
    <w:rsid w:val="00B15168"/>
    <w:rPr>
      <w:sz w:val="28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/>
      <w:sz w:val="28"/>
    </w:rPr>
  </w:style>
  <w:style w:type="paragraph" w:styleId="ListParagraph">
    <w:name w:val="List Paragraph"/>
    <w:basedOn w:val="Normal"/>
    <w:uiPriority w:val="99"/>
    <w:qFormat/>
    <w:rsid w:val="00B151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D286F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86F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246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Гипертекстовая ссылка"/>
    <w:uiPriority w:val="99"/>
    <w:rsid w:val="00A51D8F"/>
    <w:rPr>
      <w:color w:val="106BBE"/>
    </w:rPr>
  </w:style>
  <w:style w:type="character" w:customStyle="1" w:styleId="a1">
    <w:name w:val="Цветовое выделение"/>
    <w:uiPriority w:val="99"/>
    <w:rsid w:val="00654059"/>
    <w:rPr>
      <w:b/>
      <w:color w:val="26282F"/>
    </w:rPr>
  </w:style>
  <w:style w:type="paragraph" w:customStyle="1" w:styleId="a2">
    <w:name w:val="Нормальный (таблица)"/>
    <w:basedOn w:val="Normal"/>
    <w:next w:val="Normal"/>
    <w:uiPriority w:val="99"/>
    <w:rsid w:val="00654059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0B6597"/>
    <w:pPr>
      <w:widowControl w:val="0"/>
      <w:autoSpaceDE w:val="0"/>
      <w:autoSpaceDN w:val="0"/>
      <w:adjustRightInd w:val="0"/>
    </w:pPr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hyperlink" Target="file:///C:\Temp\~NS633BD\&#1055;&#1086;&#1089;&#1090;&#1072;&#1085;&#1086;&#1074;&#1083;&#1077;&#1085;&#1080;&#1077;%20&#1055;&#1088;&#1072;&#1074;&#1080;&#1090;&#1077;&#1083;&#1100;&#1089;&#1090;&#1074;&#1072;%20&#1048;&#1088;&#1082;&#1091;&#1090;&#1089;&#1082;&#1086;&#1081;%20&#1086;&#1073;&#1083;&#1072;&#1089;&#1090;&#1080;%20&#1086;&#1090;%2012%20&#1076;&#1077;&#1082;&#1072;&#1073;&#1088;&#1103;%20.rtf" TargetMode="External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image" Target="media/image55.emf"/><Relationship Id="rId68" Type="http://schemas.openxmlformats.org/officeDocument/2006/relationships/image" Target="media/image59.emf"/><Relationship Id="rId76" Type="http://schemas.openxmlformats.org/officeDocument/2006/relationships/image" Target="media/image64.emf"/><Relationship Id="rId84" Type="http://schemas.openxmlformats.org/officeDocument/2006/relationships/image" Target="media/image70.emf"/><Relationship Id="rId89" Type="http://schemas.openxmlformats.org/officeDocument/2006/relationships/image" Target="media/image75.emf"/><Relationship Id="rId7" Type="http://schemas.openxmlformats.org/officeDocument/2006/relationships/image" Target="media/image4.emf"/><Relationship Id="rId71" Type="http://schemas.openxmlformats.org/officeDocument/2006/relationships/hyperlink" Target="garantf1://6046544.0/" TargetMode="External"/><Relationship Id="rId92" Type="http://schemas.openxmlformats.org/officeDocument/2006/relationships/image" Target="media/image78.emf"/><Relationship Id="rId2" Type="http://schemas.openxmlformats.org/officeDocument/2006/relationships/styles" Target="styles.xml"/><Relationship Id="rId16" Type="http://schemas.openxmlformats.org/officeDocument/2006/relationships/image" Target="media/image13.emf"/><Relationship Id="rId29" Type="http://schemas.openxmlformats.org/officeDocument/2006/relationships/image" Target="media/image24.emf"/><Relationship Id="rId11" Type="http://schemas.openxmlformats.org/officeDocument/2006/relationships/image" Target="media/image8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image" Target="media/image57.emf"/><Relationship Id="rId74" Type="http://schemas.openxmlformats.org/officeDocument/2006/relationships/image" Target="media/image63.emf"/><Relationship Id="rId79" Type="http://schemas.openxmlformats.org/officeDocument/2006/relationships/image" Target="media/image65.emf"/><Relationship Id="rId87" Type="http://schemas.openxmlformats.org/officeDocument/2006/relationships/image" Target="media/image73.emf"/><Relationship Id="rId5" Type="http://schemas.openxmlformats.org/officeDocument/2006/relationships/image" Target="media/image2.emf"/><Relationship Id="rId61" Type="http://schemas.openxmlformats.org/officeDocument/2006/relationships/hyperlink" Target="garantf1://34670872.0/" TargetMode="External"/><Relationship Id="rId82" Type="http://schemas.openxmlformats.org/officeDocument/2006/relationships/image" Target="media/image68.emf"/><Relationship Id="rId90" Type="http://schemas.openxmlformats.org/officeDocument/2006/relationships/image" Target="media/image76.emf"/><Relationship Id="rId19" Type="http://schemas.openxmlformats.org/officeDocument/2006/relationships/hyperlink" Target="garantf1://34670872.0/" TargetMode="External"/><Relationship Id="rId14" Type="http://schemas.openxmlformats.org/officeDocument/2006/relationships/image" Target="media/image11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6.emf"/><Relationship Id="rId69" Type="http://schemas.openxmlformats.org/officeDocument/2006/relationships/image" Target="media/image60.emf"/><Relationship Id="rId77" Type="http://schemas.openxmlformats.org/officeDocument/2006/relationships/hyperlink" Target="garantf1://6046544.0/" TargetMode="External"/><Relationship Id="rId8" Type="http://schemas.openxmlformats.org/officeDocument/2006/relationships/image" Target="media/image5.emf"/><Relationship Id="rId51" Type="http://schemas.openxmlformats.org/officeDocument/2006/relationships/image" Target="media/image46.emf"/><Relationship Id="rId72" Type="http://schemas.openxmlformats.org/officeDocument/2006/relationships/image" Target="media/image62.emf"/><Relationship Id="rId80" Type="http://schemas.openxmlformats.org/officeDocument/2006/relationships/image" Target="media/image66.emf"/><Relationship Id="rId85" Type="http://schemas.openxmlformats.org/officeDocument/2006/relationships/image" Target="media/image71.e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1.emf"/><Relationship Id="rId67" Type="http://schemas.openxmlformats.org/officeDocument/2006/relationships/image" Target="media/image58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4.emf"/><Relationship Id="rId70" Type="http://schemas.openxmlformats.org/officeDocument/2006/relationships/image" Target="media/image61.emf"/><Relationship Id="rId75" Type="http://schemas.openxmlformats.org/officeDocument/2006/relationships/hyperlink" Target="garantf1://6046544.0/" TargetMode="External"/><Relationship Id="rId83" Type="http://schemas.openxmlformats.org/officeDocument/2006/relationships/image" Target="media/image69.emf"/><Relationship Id="rId88" Type="http://schemas.openxmlformats.org/officeDocument/2006/relationships/image" Target="media/image74.emf"/><Relationship Id="rId91" Type="http://schemas.openxmlformats.org/officeDocument/2006/relationships/image" Target="media/image77.emf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7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hyperlink" Target="file:///C:\Temp\~NS633BD\&#1055;&#1086;&#1089;&#1090;&#1072;&#1085;&#1086;&#1074;&#1083;&#1077;&#1085;&#1080;&#1077;%20&#1055;&#1088;&#1072;&#1074;&#1080;&#1090;&#1077;&#1083;&#1100;&#1089;&#1090;&#1074;&#1072;%20&#1048;&#1088;&#1082;&#1091;&#1090;&#1089;&#1082;&#1086;&#1081;%20&#1086;&#1073;&#1083;&#1072;&#1089;&#1090;&#1080;%20&#1086;&#1090;%2012%20&#1076;&#1077;&#1082;&#1072;&#1073;&#1088;&#1103;%20.rtf" TargetMode="External"/><Relationship Id="rId65" Type="http://schemas.openxmlformats.org/officeDocument/2006/relationships/hyperlink" Target="garantf1://6046544.0/" TargetMode="External"/><Relationship Id="rId73" Type="http://schemas.openxmlformats.org/officeDocument/2006/relationships/hyperlink" Target="garantf1://6046544.0/" TargetMode="External"/><Relationship Id="rId78" Type="http://schemas.openxmlformats.org/officeDocument/2006/relationships/hyperlink" Target="garantf1://34670872.0/" TargetMode="External"/><Relationship Id="rId81" Type="http://schemas.openxmlformats.org/officeDocument/2006/relationships/image" Target="media/image67.emf"/><Relationship Id="rId86" Type="http://schemas.openxmlformats.org/officeDocument/2006/relationships/image" Target="media/image72.e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1927</TotalTime>
  <Pages>17</Pages>
  <Words>5377</Words>
  <Characters>30650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2017-08-18T00:10:00Z</cp:lastPrinted>
  <dcterms:created xsi:type="dcterms:W3CDTF">2014-12-23T06:43:00Z</dcterms:created>
  <dcterms:modified xsi:type="dcterms:W3CDTF">2017-08-18T02:51:00Z</dcterms:modified>
</cp:coreProperties>
</file>