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74" w:rsidRPr="004316F2" w:rsidRDefault="006E1F56" w:rsidP="00C40974">
      <w:pPr>
        <w:spacing w:after="2"/>
        <w:jc w:val="center"/>
        <w:rPr>
          <w:rFonts w:ascii="Arial" w:hAnsi="Arial" w:cs="Arial"/>
          <w:b/>
          <w:kern w:val="28"/>
          <w:sz w:val="32"/>
          <w:szCs w:val="32"/>
        </w:rPr>
      </w:pPr>
      <w:r>
        <w:rPr>
          <w:rFonts w:ascii="Arial" w:hAnsi="Arial" w:cs="Arial"/>
          <w:b/>
          <w:kern w:val="28"/>
          <w:sz w:val="32"/>
          <w:szCs w:val="32"/>
        </w:rPr>
        <w:t>5.12.2017</w:t>
      </w:r>
      <w:r w:rsidR="00C40974" w:rsidRPr="004316F2">
        <w:rPr>
          <w:rFonts w:ascii="Arial" w:hAnsi="Arial" w:cs="Arial"/>
          <w:b/>
          <w:kern w:val="28"/>
          <w:sz w:val="32"/>
          <w:szCs w:val="32"/>
        </w:rPr>
        <w:t xml:space="preserve"> г №</w:t>
      </w:r>
      <w:r>
        <w:rPr>
          <w:rFonts w:ascii="Arial" w:hAnsi="Arial" w:cs="Arial"/>
          <w:b/>
          <w:kern w:val="28"/>
          <w:sz w:val="32"/>
          <w:szCs w:val="32"/>
        </w:rPr>
        <w:t>56</w:t>
      </w:r>
    </w:p>
    <w:p w:rsidR="00D13BA4" w:rsidRPr="004316F2" w:rsidRDefault="00C40974" w:rsidP="00C40974">
      <w:pPr>
        <w:spacing w:after="2"/>
        <w:jc w:val="center"/>
        <w:rPr>
          <w:rFonts w:ascii="Arial" w:hAnsi="Arial" w:cs="Arial"/>
          <w:b/>
          <w:kern w:val="28"/>
          <w:sz w:val="32"/>
          <w:szCs w:val="32"/>
        </w:rPr>
      </w:pPr>
      <w:r w:rsidRPr="004316F2">
        <w:rPr>
          <w:rFonts w:ascii="Arial" w:hAnsi="Arial" w:cs="Arial"/>
          <w:b/>
          <w:kern w:val="28"/>
          <w:sz w:val="32"/>
          <w:szCs w:val="32"/>
        </w:rPr>
        <w:t>РОССИЙСКАЯ ФЕДЕРАЦИЯ</w:t>
      </w:r>
    </w:p>
    <w:p w:rsidR="00D13BA4" w:rsidRPr="004316F2" w:rsidRDefault="00C40974" w:rsidP="00C40974">
      <w:pPr>
        <w:spacing w:after="2"/>
        <w:jc w:val="center"/>
        <w:rPr>
          <w:rFonts w:ascii="Arial" w:hAnsi="Arial" w:cs="Arial"/>
          <w:b/>
          <w:kern w:val="28"/>
          <w:sz w:val="32"/>
          <w:szCs w:val="32"/>
        </w:rPr>
      </w:pPr>
      <w:r w:rsidRPr="004316F2">
        <w:rPr>
          <w:rFonts w:ascii="Arial" w:hAnsi="Arial" w:cs="Arial"/>
          <w:b/>
          <w:kern w:val="28"/>
          <w:sz w:val="32"/>
          <w:szCs w:val="32"/>
        </w:rPr>
        <w:t xml:space="preserve"> ИРКУТСКАЯ ОБЛАСТЬ</w:t>
      </w:r>
    </w:p>
    <w:p w:rsidR="00C40974" w:rsidRPr="004316F2" w:rsidRDefault="00C40974" w:rsidP="00C40974">
      <w:pPr>
        <w:spacing w:after="2"/>
        <w:jc w:val="center"/>
        <w:rPr>
          <w:rFonts w:ascii="Arial" w:hAnsi="Arial" w:cs="Arial"/>
          <w:b/>
          <w:kern w:val="28"/>
          <w:sz w:val="32"/>
          <w:szCs w:val="32"/>
        </w:rPr>
      </w:pPr>
      <w:r w:rsidRPr="004316F2">
        <w:rPr>
          <w:rFonts w:ascii="Arial" w:hAnsi="Arial" w:cs="Arial"/>
          <w:b/>
          <w:kern w:val="28"/>
          <w:sz w:val="32"/>
          <w:szCs w:val="32"/>
        </w:rPr>
        <w:t>МАМСКО-ЧУЙСКИЙ РАЙОН</w:t>
      </w:r>
    </w:p>
    <w:p w:rsidR="00C40974" w:rsidRPr="004316F2" w:rsidRDefault="00C40974" w:rsidP="00C40974">
      <w:pPr>
        <w:spacing w:after="2"/>
        <w:jc w:val="center"/>
        <w:rPr>
          <w:rFonts w:ascii="Arial" w:hAnsi="Arial" w:cs="Arial"/>
          <w:b/>
          <w:kern w:val="28"/>
          <w:sz w:val="32"/>
          <w:szCs w:val="32"/>
        </w:rPr>
      </w:pPr>
      <w:r w:rsidRPr="004316F2">
        <w:rPr>
          <w:rFonts w:ascii="Arial" w:hAnsi="Arial" w:cs="Arial"/>
          <w:b/>
          <w:kern w:val="28"/>
          <w:sz w:val="32"/>
          <w:szCs w:val="32"/>
        </w:rPr>
        <w:t xml:space="preserve">ВИТИМСКОЕ ГОРОДСКОЕ ПОСЕЛЕНИЕ </w:t>
      </w:r>
    </w:p>
    <w:p w:rsidR="00C40974" w:rsidRPr="004316F2" w:rsidRDefault="00C40974" w:rsidP="00C40974">
      <w:pPr>
        <w:spacing w:after="2"/>
        <w:jc w:val="center"/>
        <w:rPr>
          <w:rFonts w:ascii="Arial" w:hAnsi="Arial" w:cs="Arial"/>
          <w:b/>
          <w:kern w:val="28"/>
          <w:sz w:val="32"/>
          <w:szCs w:val="32"/>
        </w:rPr>
      </w:pPr>
      <w:r w:rsidRPr="004316F2">
        <w:rPr>
          <w:rFonts w:ascii="Arial" w:hAnsi="Arial" w:cs="Arial"/>
          <w:b/>
          <w:kern w:val="28"/>
          <w:sz w:val="32"/>
          <w:szCs w:val="32"/>
        </w:rPr>
        <w:t>ДУМА четвертый созыв</w:t>
      </w:r>
    </w:p>
    <w:p w:rsidR="00C40974" w:rsidRPr="004316F2" w:rsidRDefault="00C40974" w:rsidP="00C40974">
      <w:pPr>
        <w:spacing w:after="2"/>
        <w:jc w:val="center"/>
        <w:rPr>
          <w:rFonts w:ascii="Arial" w:hAnsi="Arial" w:cs="Arial"/>
          <w:b/>
          <w:kern w:val="28"/>
          <w:sz w:val="32"/>
          <w:szCs w:val="32"/>
        </w:rPr>
      </w:pPr>
      <w:r w:rsidRPr="004316F2">
        <w:rPr>
          <w:rFonts w:ascii="Arial" w:hAnsi="Arial" w:cs="Arial"/>
          <w:kern w:val="28"/>
          <w:sz w:val="32"/>
          <w:szCs w:val="32"/>
        </w:rPr>
        <w:t xml:space="preserve"> </w:t>
      </w:r>
      <w:r w:rsidRPr="004316F2">
        <w:rPr>
          <w:rFonts w:ascii="Arial" w:hAnsi="Arial" w:cs="Arial"/>
          <w:b/>
          <w:kern w:val="28"/>
          <w:sz w:val="32"/>
          <w:szCs w:val="32"/>
        </w:rPr>
        <w:t>РЕШЕНИЕ</w:t>
      </w:r>
    </w:p>
    <w:p w:rsidR="00C40974" w:rsidRPr="004316F2" w:rsidRDefault="00C40974" w:rsidP="00C40974">
      <w:pPr>
        <w:jc w:val="center"/>
        <w:rPr>
          <w:rFonts w:ascii="Arial" w:hAnsi="Arial" w:cs="Arial"/>
          <w:b/>
          <w:sz w:val="32"/>
          <w:szCs w:val="32"/>
        </w:rPr>
      </w:pPr>
    </w:p>
    <w:p w:rsidR="00554726" w:rsidRPr="004316F2" w:rsidRDefault="00C40974" w:rsidP="00554726">
      <w:pPr>
        <w:jc w:val="center"/>
        <w:rPr>
          <w:rFonts w:ascii="Arial" w:hAnsi="Arial" w:cs="Arial"/>
          <w:b/>
          <w:sz w:val="32"/>
          <w:szCs w:val="32"/>
        </w:rPr>
      </w:pPr>
      <w:r w:rsidRPr="004316F2">
        <w:rPr>
          <w:rFonts w:ascii="Arial" w:hAnsi="Arial" w:cs="Arial"/>
          <w:b/>
          <w:sz w:val="32"/>
          <w:szCs w:val="32"/>
        </w:rPr>
        <w:t xml:space="preserve">Об утверждении </w:t>
      </w:r>
      <w:r w:rsidR="00554726" w:rsidRPr="004316F2">
        <w:rPr>
          <w:rFonts w:ascii="Arial" w:hAnsi="Arial" w:cs="Arial"/>
          <w:b/>
          <w:sz w:val="32"/>
          <w:szCs w:val="32"/>
        </w:rPr>
        <w:t xml:space="preserve">Программы комплексного развития </w:t>
      </w:r>
      <w:r w:rsidR="0028352C" w:rsidRPr="004316F2">
        <w:rPr>
          <w:rFonts w:ascii="Arial" w:hAnsi="Arial" w:cs="Arial"/>
          <w:b/>
          <w:sz w:val="32"/>
          <w:szCs w:val="32"/>
        </w:rPr>
        <w:t>социальной</w:t>
      </w:r>
      <w:r w:rsidR="00554726" w:rsidRPr="004316F2">
        <w:rPr>
          <w:rFonts w:ascii="Arial" w:hAnsi="Arial" w:cs="Arial"/>
          <w:b/>
          <w:sz w:val="32"/>
          <w:szCs w:val="32"/>
        </w:rPr>
        <w:t xml:space="preserve"> инфраструктуры Витимского городского поселения Мамско-Чуйского района Иркутской области на период 201</w:t>
      </w:r>
      <w:r w:rsidR="0017671A">
        <w:rPr>
          <w:rFonts w:ascii="Arial" w:hAnsi="Arial" w:cs="Arial"/>
          <w:b/>
          <w:sz w:val="32"/>
          <w:szCs w:val="32"/>
        </w:rPr>
        <w:t>7</w:t>
      </w:r>
      <w:r w:rsidR="00554726" w:rsidRPr="004316F2">
        <w:rPr>
          <w:rFonts w:ascii="Arial" w:hAnsi="Arial" w:cs="Arial"/>
          <w:b/>
          <w:sz w:val="32"/>
          <w:szCs w:val="32"/>
        </w:rPr>
        <w:t xml:space="preserve"> -202</w:t>
      </w:r>
      <w:r w:rsidR="0017671A">
        <w:rPr>
          <w:rFonts w:ascii="Arial" w:hAnsi="Arial" w:cs="Arial"/>
          <w:b/>
          <w:sz w:val="32"/>
          <w:szCs w:val="32"/>
        </w:rPr>
        <w:t>9</w:t>
      </w:r>
      <w:r w:rsidR="00554726" w:rsidRPr="004316F2">
        <w:rPr>
          <w:rFonts w:ascii="Arial" w:hAnsi="Arial" w:cs="Arial"/>
          <w:b/>
          <w:sz w:val="32"/>
          <w:szCs w:val="32"/>
        </w:rPr>
        <w:t xml:space="preserve"> годы</w:t>
      </w:r>
    </w:p>
    <w:p w:rsidR="00554726" w:rsidRPr="004316F2" w:rsidRDefault="00554726" w:rsidP="00554726">
      <w:pPr>
        <w:jc w:val="both"/>
        <w:rPr>
          <w:rFonts w:ascii="Arial" w:hAnsi="Arial" w:cs="Arial"/>
          <w:b/>
          <w:sz w:val="32"/>
          <w:szCs w:val="32"/>
        </w:rPr>
      </w:pPr>
    </w:p>
    <w:p w:rsidR="00554726" w:rsidRPr="004316F2" w:rsidRDefault="00554726" w:rsidP="0017671A">
      <w:pPr>
        <w:pStyle w:val="ConsPlusNormal"/>
        <w:ind w:firstLine="708"/>
        <w:jc w:val="both"/>
        <w:rPr>
          <w:rFonts w:cs="Arial"/>
          <w:sz w:val="24"/>
          <w:szCs w:val="24"/>
        </w:rPr>
      </w:pPr>
      <w:r w:rsidRPr="004316F2">
        <w:rPr>
          <w:rFonts w:cs="Arial"/>
          <w:sz w:val="24"/>
          <w:szCs w:val="24"/>
        </w:rPr>
        <w:t>В соответстви</w:t>
      </w:r>
      <w:r w:rsidR="00C40974" w:rsidRPr="004316F2">
        <w:rPr>
          <w:rFonts w:cs="Arial"/>
          <w:sz w:val="24"/>
          <w:szCs w:val="24"/>
        </w:rPr>
        <w:t xml:space="preserve">и с Градостроительным кодексом </w:t>
      </w:r>
      <w:r w:rsidRPr="004316F2">
        <w:rPr>
          <w:rFonts w:cs="Arial"/>
          <w:sz w:val="24"/>
          <w:szCs w:val="24"/>
        </w:rPr>
        <w:t xml:space="preserve">Российской Федерации, </w:t>
      </w:r>
      <w:r w:rsidR="001F6EA6" w:rsidRPr="004316F2">
        <w:rPr>
          <w:rFonts w:cs="Arial"/>
          <w:sz w:val="24"/>
          <w:szCs w:val="24"/>
        </w:rPr>
        <w:t xml:space="preserve">с </w:t>
      </w:r>
      <w:r w:rsidRPr="004316F2">
        <w:rPr>
          <w:rFonts w:cs="Arial"/>
          <w:sz w:val="24"/>
          <w:szCs w:val="24"/>
        </w:rPr>
        <w:t>Федеральн</w:t>
      </w:r>
      <w:r w:rsidR="001F6EA6" w:rsidRPr="004316F2">
        <w:rPr>
          <w:rFonts w:cs="Arial"/>
          <w:sz w:val="24"/>
          <w:szCs w:val="24"/>
        </w:rPr>
        <w:t xml:space="preserve">ым </w:t>
      </w:r>
      <w:r w:rsidRPr="004316F2">
        <w:rPr>
          <w:rFonts w:cs="Arial"/>
          <w:sz w:val="24"/>
          <w:szCs w:val="24"/>
        </w:rPr>
        <w:t>закон</w:t>
      </w:r>
      <w:r w:rsidR="001F6EA6" w:rsidRPr="004316F2">
        <w:rPr>
          <w:rFonts w:cs="Arial"/>
          <w:sz w:val="24"/>
          <w:szCs w:val="24"/>
        </w:rPr>
        <w:t>ом</w:t>
      </w:r>
      <w:r w:rsidR="00C40974" w:rsidRPr="004316F2">
        <w:rPr>
          <w:rFonts w:cs="Arial"/>
          <w:sz w:val="24"/>
          <w:szCs w:val="24"/>
        </w:rPr>
        <w:t xml:space="preserve"> от 06.10.2003 N 131-ФЗ</w:t>
      </w:r>
      <w:r w:rsidRPr="004316F2">
        <w:rPr>
          <w:rFonts w:cs="Arial"/>
          <w:sz w:val="24"/>
          <w:szCs w:val="24"/>
        </w:rPr>
        <w:t xml:space="preserve"> "Об общих принципах организации местного самоуп</w:t>
      </w:r>
      <w:r w:rsidR="00C40974" w:rsidRPr="004316F2">
        <w:rPr>
          <w:rFonts w:cs="Arial"/>
          <w:sz w:val="24"/>
          <w:szCs w:val="24"/>
        </w:rPr>
        <w:t>равления в Российской Федерации</w:t>
      </w:r>
      <w:r w:rsidRPr="004316F2">
        <w:rPr>
          <w:rFonts w:cs="Arial"/>
          <w:sz w:val="24"/>
          <w:szCs w:val="24"/>
        </w:rPr>
        <w:t xml:space="preserve">, </w:t>
      </w:r>
      <w:r w:rsidR="0017671A">
        <w:rPr>
          <w:rFonts w:cs="Arial"/>
          <w:sz w:val="24"/>
          <w:szCs w:val="24"/>
        </w:rPr>
        <w:t xml:space="preserve">с </w:t>
      </w:r>
      <w:r w:rsidR="0017671A" w:rsidRPr="0017671A">
        <w:rPr>
          <w:rFonts w:cs="Arial"/>
          <w:sz w:val="24"/>
          <w:szCs w:val="24"/>
        </w:rPr>
        <w:t>Постановление</w:t>
      </w:r>
      <w:r w:rsidR="0017671A">
        <w:rPr>
          <w:rFonts w:cs="Arial"/>
          <w:sz w:val="24"/>
          <w:szCs w:val="24"/>
        </w:rPr>
        <w:t>м</w:t>
      </w:r>
      <w:r w:rsidR="0017671A" w:rsidRPr="0017671A">
        <w:rPr>
          <w:rFonts w:cs="Arial"/>
          <w:sz w:val="24"/>
          <w:szCs w:val="24"/>
        </w:rPr>
        <w:t xml:space="preserve"> Правительства РФ от 1 октября 201</w:t>
      </w:r>
      <w:r w:rsidR="0017671A">
        <w:rPr>
          <w:rFonts w:cs="Arial"/>
          <w:sz w:val="24"/>
          <w:szCs w:val="24"/>
        </w:rPr>
        <w:t>5 г. N1050</w:t>
      </w:r>
      <w:r w:rsidR="0017671A" w:rsidRPr="0017671A">
        <w:rPr>
          <w:rFonts w:cs="Arial"/>
          <w:sz w:val="24"/>
          <w:szCs w:val="24"/>
        </w:rPr>
        <w:t>"Об утверждении требований к программам комплексного развития социальной инфраструктуры поселений, городских округов"</w:t>
      </w:r>
      <w:r w:rsidR="0017671A">
        <w:rPr>
          <w:rFonts w:cs="Arial"/>
          <w:sz w:val="24"/>
          <w:szCs w:val="24"/>
        </w:rPr>
        <w:t xml:space="preserve">, </w:t>
      </w:r>
      <w:r w:rsidR="001F6EA6" w:rsidRPr="004316F2">
        <w:rPr>
          <w:rFonts w:cs="Arial"/>
          <w:sz w:val="24"/>
          <w:szCs w:val="24"/>
        </w:rPr>
        <w:t xml:space="preserve">Генеральным планом </w:t>
      </w:r>
      <w:r w:rsidR="00C40974" w:rsidRPr="004316F2">
        <w:rPr>
          <w:rFonts w:cs="Arial"/>
          <w:sz w:val="24"/>
          <w:szCs w:val="24"/>
        </w:rPr>
        <w:t>Витимского городского поселения</w:t>
      </w:r>
      <w:r w:rsidR="001F6EA6" w:rsidRPr="004316F2">
        <w:rPr>
          <w:rFonts w:cs="Arial"/>
          <w:sz w:val="24"/>
          <w:szCs w:val="24"/>
        </w:rPr>
        <w:t xml:space="preserve">, ,Уставом Витимского муниципального образования, </w:t>
      </w:r>
      <w:r w:rsidRPr="004316F2">
        <w:rPr>
          <w:rFonts w:cs="Arial"/>
          <w:sz w:val="24"/>
          <w:szCs w:val="24"/>
        </w:rPr>
        <w:t xml:space="preserve">Дума Витимского городского поселения </w:t>
      </w:r>
    </w:p>
    <w:p w:rsidR="00554726" w:rsidRPr="004316F2" w:rsidRDefault="00554726" w:rsidP="00554726">
      <w:pPr>
        <w:ind w:firstLine="708"/>
        <w:jc w:val="center"/>
        <w:rPr>
          <w:rFonts w:ascii="Arial" w:hAnsi="Arial" w:cs="Arial"/>
        </w:rPr>
      </w:pPr>
    </w:p>
    <w:p w:rsidR="00554726" w:rsidRPr="004316F2" w:rsidRDefault="00554726" w:rsidP="00C40974">
      <w:pPr>
        <w:jc w:val="center"/>
        <w:rPr>
          <w:rFonts w:ascii="Arial" w:hAnsi="Arial" w:cs="Arial"/>
          <w:b/>
          <w:sz w:val="30"/>
          <w:szCs w:val="30"/>
        </w:rPr>
      </w:pPr>
      <w:r w:rsidRPr="004316F2">
        <w:rPr>
          <w:rFonts w:ascii="Arial" w:hAnsi="Arial" w:cs="Arial"/>
          <w:b/>
          <w:sz w:val="30"/>
          <w:szCs w:val="30"/>
        </w:rPr>
        <w:t>РЕШИЛА</w:t>
      </w:r>
    </w:p>
    <w:p w:rsidR="00554726" w:rsidRPr="004316F2" w:rsidRDefault="00554726" w:rsidP="00554726">
      <w:pPr>
        <w:jc w:val="both"/>
        <w:rPr>
          <w:rFonts w:ascii="Arial" w:hAnsi="Arial" w:cs="Arial"/>
        </w:rPr>
      </w:pPr>
    </w:p>
    <w:p w:rsidR="00554726" w:rsidRPr="004316F2" w:rsidRDefault="001F6EA6" w:rsidP="00C40974">
      <w:pPr>
        <w:ind w:firstLine="709"/>
        <w:jc w:val="both"/>
        <w:rPr>
          <w:rFonts w:ascii="Arial" w:hAnsi="Arial" w:cs="Arial"/>
        </w:rPr>
      </w:pPr>
      <w:r w:rsidRPr="004316F2">
        <w:rPr>
          <w:rFonts w:ascii="Arial" w:hAnsi="Arial" w:cs="Arial"/>
        </w:rPr>
        <w:t xml:space="preserve">1.Утвердить Программу комплексного развития </w:t>
      </w:r>
      <w:r w:rsidR="004316F2">
        <w:rPr>
          <w:rFonts w:ascii="Arial" w:hAnsi="Arial" w:cs="Arial"/>
        </w:rPr>
        <w:t>социальной</w:t>
      </w:r>
      <w:r w:rsidRPr="004316F2">
        <w:rPr>
          <w:rFonts w:ascii="Arial" w:hAnsi="Arial" w:cs="Arial"/>
        </w:rPr>
        <w:t xml:space="preserve"> инфраструктуры Витимского городского поселения Мамско-Чуйского района И</w:t>
      </w:r>
      <w:r w:rsidR="00C40974" w:rsidRPr="004316F2">
        <w:rPr>
          <w:rFonts w:ascii="Arial" w:hAnsi="Arial" w:cs="Arial"/>
        </w:rPr>
        <w:t>ркутской области на период 201</w:t>
      </w:r>
      <w:r w:rsidR="0017671A">
        <w:rPr>
          <w:rFonts w:ascii="Arial" w:hAnsi="Arial" w:cs="Arial"/>
        </w:rPr>
        <w:t>7</w:t>
      </w:r>
      <w:r w:rsidRPr="004316F2">
        <w:rPr>
          <w:rFonts w:ascii="Arial" w:hAnsi="Arial" w:cs="Arial"/>
        </w:rPr>
        <w:t>-202</w:t>
      </w:r>
      <w:r w:rsidR="0017671A">
        <w:rPr>
          <w:rFonts w:ascii="Arial" w:hAnsi="Arial" w:cs="Arial"/>
        </w:rPr>
        <w:t>9</w:t>
      </w:r>
      <w:r w:rsidRPr="004316F2">
        <w:rPr>
          <w:rFonts w:ascii="Arial" w:hAnsi="Arial" w:cs="Arial"/>
        </w:rPr>
        <w:t xml:space="preserve"> годы </w:t>
      </w:r>
      <w:r w:rsidR="00554726" w:rsidRPr="004316F2">
        <w:rPr>
          <w:rFonts w:ascii="Arial" w:hAnsi="Arial" w:cs="Arial"/>
        </w:rPr>
        <w:t>согласно приложению.</w:t>
      </w:r>
    </w:p>
    <w:p w:rsidR="00554726" w:rsidRPr="004316F2" w:rsidRDefault="00C40974" w:rsidP="00C40974">
      <w:pPr>
        <w:ind w:firstLine="709"/>
        <w:jc w:val="both"/>
        <w:rPr>
          <w:rFonts w:ascii="Arial" w:hAnsi="Arial" w:cs="Arial"/>
        </w:rPr>
      </w:pPr>
      <w:r w:rsidRPr="004316F2">
        <w:rPr>
          <w:rFonts w:ascii="Arial" w:hAnsi="Arial" w:cs="Arial"/>
        </w:rPr>
        <w:t>З.</w:t>
      </w:r>
      <w:r w:rsidR="00554726" w:rsidRPr="004316F2">
        <w:rPr>
          <w:rFonts w:ascii="Arial" w:hAnsi="Arial" w:cs="Arial"/>
        </w:rPr>
        <w:t>Настоящее решение подлежит опубликованию в бюллетене нормативных правовых актов «Витимский вестник»</w:t>
      </w:r>
      <w:r w:rsidR="001F6EA6" w:rsidRPr="004316F2">
        <w:rPr>
          <w:rFonts w:ascii="Arial" w:hAnsi="Arial" w:cs="Arial"/>
        </w:rPr>
        <w:t xml:space="preserve"> и размещению на официальном сайте администрации Витимского городского поселения</w:t>
      </w:r>
      <w:r w:rsidR="00554726" w:rsidRPr="004316F2">
        <w:rPr>
          <w:rFonts w:ascii="Arial" w:hAnsi="Arial" w:cs="Arial"/>
        </w:rPr>
        <w:t>.</w:t>
      </w:r>
    </w:p>
    <w:p w:rsidR="00554726" w:rsidRPr="004316F2" w:rsidRDefault="00554726" w:rsidP="00C40974">
      <w:pPr>
        <w:ind w:firstLine="709"/>
        <w:rPr>
          <w:rFonts w:ascii="Arial" w:hAnsi="Arial" w:cs="Arial"/>
        </w:rPr>
      </w:pPr>
    </w:p>
    <w:p w:rsidR="00C40974" w:rsidRPr="004316F2" w:rsidRDefault="00C40974" w:rsidP="00C40974">
      <w:pPr>
        <w:ind w:firstLine="709"/>
        <w:rPr>
          <w:rFonts w:ascii="Arial" w:hAnsi="Arial" w:cs="Arial"/>
        </w:rPr>
      </w:pPr>
    </w:p>
    <w:p w:rsidR="00554726" w:rsidRPr="004316F2" w:rsidRDefault="004316F2" w:rsidP="00554726">
      <w:pPr>
        <w:jc w:val="both"/>
        <w:rPr>
          <w:rFonts w:ascii="Arial" w:hAnsi="Arial" w:cs="Arial"/>
        </w:rPr>
      </w:pPr>
      <w:r>
        <w:rPr>
          <w:rFonts w:ascii="Arial" w:hAnsi="Arial" w:cs="Arial"/>
        </w:rPr>
        <w:t xml:space="preserve">Председатель </w:t>
      </w:r>
      <w:r w:rsidR="00554726" w:rsidRPr="004316F2">
        <w:rPr>
          <w:rFonts w:ascii="Arial" w:hAnsi="Arial" w:cs="Arial"/>
        </w:rPr>
        <w:t xml:space="preserve">Думы Витимского </w:t>
      </w:r>
    </w:p>
    <w:p w:rsidR="00554726" w:rsidRPr="004316F2" w:rsidRDefault="00C40974" w:rsidP="00554726">
      <w:pPr>
        <w:jc w:val="both"/>
        <w:rPr>
          <w:rFonts w:ascii="Arial" w:hAnsi="Arial" w:cs="Arial"/>
        </w:rPr>
      </w:pPr>
      <w:r w:rsidRPr="004316F2">
        <w:rPr>
          <w:rFonts w:ascii="Arial" w:hAnsi="Arial" w:cs="Arial"/>
        </w:rPr>
        <w:t>городского</w:t>
      </w:r>
      <w:r w:rsidR="00554726" w:rsidRPr="004316F2">
        <w:rPr>
          <w:rFonts w:ascii="Arial" w:hAnsi="Arial" w:cs="Arial"/>
        </w:rPr>
        <w:t xml:space="preserve"> поселения</w:t>
      </w:r>
      <w:r w:rsidRPr="004316F2">
        <w:rPr>
          <w:rFonts w:ascii="Arial" w:hAnsi="Arial" w:cs="Arial"/>
        </w:rPr>
        <w:t xml:space="preserve"> С.Р.Полякова  </w:t>
      </w:r>
    </w:p>
    <w:p w:rsidR="00C40974" w:rsidRPr="004316F2" w:rsidRDefault="00C40974" w:rsidP="00554726">
      <w:pPr>
        <w:jc w:val="both"/>
        <w:rPr>
          <w:rFonts w:ascii="Arial" w:hAnsi="Arial" w:cs="Arial"/>
        </w:rPr>
      </w:pPr>
    </w:p>
    <w:p w:rsidR="00554726" w:rsidRPr="004316F2" w:rsidRDefault="00554726" w:rsidP="00554726">
      <w:pPr>
        <w:jc w:val="both"/>
        <w:rPr>
          <w:rFonts w:ascii="Arial" w:hAnsi="Arial" w:cs="Arial"/>
        </w:rPr>
      </w:pPr>
      <w:r w:rsidRPr="004316F2">
        <w:rPr>
          <w:rFonts w:ascii="Arial" w:hAnsi="Arial" w:cs="Arial"/>
        </w:rPr>
        <w:t xml:space="preserve">Глава Витимского городского </w:t>
      </w:r>
    </w:p>
    <w:p w:rsidR="00C40974" w:rsidRPr="004316F2" w:rsidRDefault="00C40974" w:rsidP="00C40974">
      <w:pPr>
        <w:jc w:val="both"/>
        <w:rPr>
          <w:rFonts w:ascii="Arial" w:hAnsi="Arial" w:cs="Arial"/>
        </w:rPr>
      </w:pPr>
      <w:r w:rsidRPr="004316F2">
        <w:rPr>
          <w:rFonts w:ascii="Arial" w:hAnsi="Arial" w:cs="Arial"/>
        </w:rPr>
        <w:t xml:space="preserve">поселения Н.В.Балуткин </w:t>
      </w:r>
    </w:p>
    <w:p w:rsidR="00554726" w:rsidRPr="004316F2" w:rsidRDefault="00554726" w:rsidP="00C40974">
      <w:pPr>
        <w:spacing w:after="200" w:line="276" w:lineRule="auto"/>
        <w:rPr>
          <w:rFonts w:ascii="Arial" w:hAnsi="Arial" w:cs="Arial"/>
        </w:rPr>
      </w:pPr>
      <w:r w:rsidRPr="004316F2">
        <w:rPr>
          <w:rFonts w:ascii="Arial" w:hAnsi="Arial" w:cs="Arial"/>
        </w:rPr>
        <w:br w:type="page"/>
      </w:r>
    </w:p>
    <w:sdt>
      <w:sdtPr>
        <w:rPr>
          <w:rFonts w:eastAsia="Calibri"/>
          <w:noProof/>
          <w:szCs w:val="22"/>
          <w:highlight w:val="yellow"/>
          <w:lang w:eastAsia="en-US"/>
        </w:rPr>
        <w:id w:val="-53394233"/>
        <w:docPartObj>
          <w:docPartGallery w:val="Table of Contents"/>
          <w:docPartUnique/>
        </w:docPartObj>
      </w:sdtPr>
      <w:sdtEndPr>
        <w:rPr>
          <w:rFonts w:ascii="Arial" w:hAnsi="Arial" w:cs="Arial"/>
          <w:b/>
          <w:bCs/>
        </w:rPr>
      </w:sdtEndPr>
      <w:sdtContent>
        <w:p w:rsidR="004316F2" w:rsidRPr="0017671A" w:rsidRDefault="0017671A" w:rsidP="0017671A">
          <w:pPr>
            <w:jc w:val="right"/>
            <w:rPr>
              <w:rFonts w:ascii="Courier New" w:hAnsi="Courier New" w:cs="Courier New"/>
              <w:noProof/>
              <w:sz w:val="22"/>
              <w:szCs w:val="22"/>
            </w:rPr>
          </w:pPr>
          <w:r w:rsidRPr="0017671A">
            <w:rPr>
              <w:rFonts w:ascii="Courier New" w:hAnsi="Courier New" w:cs="Courier New"/>
              <w:noProof/>
              <w:sz w:val="22"/>
              <w:szCs w:val="22"/>
            </w:rPr>
            <w:t xml:space="preserve">Приложение к п решению Думы Витимского </w:t>
          </w:r>
        </w:p>
        <w:p w:rsidR="0017671A" w:rsidRPr="0017671A" w:rsidRDefault="0017671A" w:rsidP="0017671A">
          <w:pPr>
            <w:jc w:val="right"/>
            <w:rPr>
              <w:rFonts w:ascii="Courier New" w:hAnsi="Courier New" w:cs="Courier New"/>
              <w:sz w:val="22"/>
              <w:szCs w:val="22"/>
            </w:rPr>
          </w:pPr>
          <w:r w:rsidRPr="0017671A">
            <w:rPr>
              <w:rFonts w:ascii="Courier New" w:hAnsi="Courier New" w:cs="Courier New"/>
              <w:noProof/>
              <w:sz w:val="22"/>
              <w:szCs w:val="22"/>
            </w:rPr>
            <w:t>Городского поселения от __________ № ____</w:t>
          </w:r>
        </w:p>
        <w:p w:rsidR="004316F2" w:rsidRPr="004316F2" w:rsidRDefault="004316F2" w:rsidP="004316F2">
          <w:pPr>
            <w:ind w:firstLine="709"/>
            <w:jc w:val="center"/>
            <w:rPr>
              <w:rFonts w:ascii="Arial" w:hAnsi="Arial" w:cs="Arial"/>
              <w:highlight w:val="yellow"/>
            </w:rPr>
          </w:pPr>
        </w:p>
        <w:p w:rsidR="004316F2" w:rsidRPr="0017671A" w:rsidRDefault="004316F2" w:rsidP="004316F2">
          <w:pPr>
            <w:ind w:firstLine="709"/>
            <w:jc w:val="center"/>
            <w:rPr>
              <w:rFonts w:ascii="Arial" w:hAnsi="Arial" w:cs="Arial"/>
              <w:b/>
              <w:sz w:val="30"/>
              <w:szCs w:val="30"/>
            </w:rPr>
          </w:pPr>
          <w:r w:rsidRPr="0017671A">
            <w:rPr>
              <w:rFonts w:ascii="Arial" w:hAnsi="Arial" w:cs="Arial"/>
              <w:b/>
              <w:sz w:val="30"/>
              <w:szCs w:val="30"/>
            </w:rPr>
            <w:t xml:space="preserve">ПРОГРАММА КОМПЛЕКСНОГО РАЗВИТИЯ СОЦИАЛЬНОЙ ИНФРАСТРУКТУРЫ ВИТИМСКОГО ГОРОДСКОГО ПОСЕЛЕНИЯ МАМСКО-ЧУЙСКОГО РАЙОНА ИРКУТСКОЙ ОБЛАСТИ </w:t>
          </w:r>
        </w:p>
        <w:p w:rsidR="004316F2" w:rsidRPr="0017671A" w:rsidRDefault="004316F2" w:rsidP="004316F2">
          <w:pPr>
            <w:ind w:firstLine="709"/>
            <w:jc w:val="center"/>
            <w:rPr>
              <w:rFonts w:ascii="Arial" w:hAnsi="Arial" w:cs="Arial"/>
              <w:b/>
              <w:sz w:val="30"/>
              <w:szCs w:val="30"/>
            </w:rPr>
          </w:pPr>
          <w:r w:rsidRPr="0017671A">
            <w:rPr>
              <w:rFonts w:ascii="Arial" w:hAnsi="Arial" w:cs="Arial"/>
              <w:b/>
              <w:sz w:val="30"/>
              <w:szCs w:val="30"/>
            </w:rPr>
            <w:t>НА ПЕРИОД 2017-2029 ГОДЫ</w:t>
          </w:r>
        </w:p>
        <w:p w:rsidR="004316F2" w:rsidRPr="0017671A" w:rsidRDefault="004316F2" w:rsidP="004316F2">
          <w:pPr>
            <w:pStyle w:val="1a"/>
            <w:spacing w:line="240" w:lineRule="auto"/>
            <w:ind w:left="0" w:firstLine="709"/>
            <w:jc w:val="both"/>
            <w:rPr>
              <w:rFonts w:ascii="Arial" w:hAnsi="Arial" w:cs="Arial"/>
              <w:b/>
              <w:sz w:val="30"/>
              <w:szCs w:val="30"/>
            </w:rPr>
          </w:pPr>
        </w:p>
        <w:p w:rsidR="004316F2" w:rsidRPr="004316F2" w:rsidRDefault="004316F2" w:rsidP="004316F2">
          <w:pPr>
            <w:pStyle w:val="1a"/>
            <w:spacing w:line="240" w:lineRule="auto"/>
            <w:ind w:left="0" w:firstLine="709"/>
            <w:jc w:val="both"/>
            <w:rPr>
              <w:rFonts w:ascii="Arial" w:hAnsi="Arial" w:cs="Arial"/>
              <w:b/>
              <w:sz w:val="24"/>
              <w:szCs w:val="24"/>
            </w:rPr>
          </w:pPr>
        </w:p>
        <w:p w:rsidR="004316F2" w:rsidRPr="004316F2" w:rsidRDefault="004316F2" w:rsidP="004316F2">
          <w:pPr>
            <w:pStyle w:val="affc"/>
            <w:spacing w:before="0" w:after="0" w:line="240" w:lineRule="auto"/>
            <w:ind w:right="113" w:firstLine="0"/>
            <w:rPr>
              <w:rFonts w:ascii="Arial" w:hAnsi="Arial" w:cs="Arial"/>
              <w:sz w:val="24"/>
              <w:szCs w:val="24"/>
            </w:rPr>
          </w:pPr>
          <w:r w:rsidRPr="004316F2">
            <w:rPr>
              <w:rFonts w:ascii="Arial" w:hAnsi="Arial" w:cs="Arial"/>
              <w:sz w:val="24"/>
              <w:szCs w:val="24"/>
            </w:rPr>
            <w:t xml:space="preserve">Заказчик: </w:t>
          </w:r>
        </w:p>
        <w:p w:rsidR="004316F2" w:rsidRPr="004316F2" w:rsidRDefault="004316F2" w:rsidP="004316F2">
          <w:pPr>
            <w:shd w:val="clear" w:color="auto" w:fill="FFFFFF"/>
            <w:contextualSpacing/>
            <w:rPr>
              <w:rFonts w:ascii="Arial" w:hAnsi="Arial" w:cs="Arial"/>
              <w:b/>
            </w:rPr>
          </w:pPr>
          <w:r w:rsidRPr="004316F2">
            <w:rPr>
              <w:rFonts w:ascii="Arial" w:hAnsi="Arial" w:cs="Arial"/>
              <w:b/>
            </w:rPr>
            <w:t>Администрация Витимского городского поселения Мамско-Чуйского района</w:t>
          </w:r>
        </w:p>
        <w:p w:rsidR="004316F2" w:rsidRPr="004316F2" w:rsidRDefault="0017671A" w:rsidP="004316F2">
          <w:pPr>
            <w:shd w:val="clear" w:color="auto" w:fill="FFFFFF"/>
            <w:contextualSpacing/>
            <w:rPr>
              <w:rFonts w:ascii="Arial" w:hAnsi="Arial" w:cs="Arial"/>
            </w:rPr>
          </w:pPr>
          <w:r>
            <w:rPr>
              <w:rFonts w:ascii="Arial" w:hAnsi="Arial" w:cs="Arial"/>
            </w:rPr>
            <w:t xml:space="preserve">Юридический адрес:666830 </w:t>
          </w:r>
          <w:r w:rsidR="004316F2" w:rsidRPr="004316F2">
            <w:rPr>
              <w:rFonts w:ascii="Arial" w:hAnsi="Arial" w:cs="Arial"/>
            </w:rPr>
            <w:t xml:space="preserve">Иркутская область, Мамско-Чуйский район, </w:t>
          </w:r>
        </w:p>
        <w:p w:rsidR="004316F2" w:rsidRPr="004316F2" w:rsidRDefault="004316F2" w:rsidP="004316F2">
          <w:pPr>
            <w:shd w:val="clear" w:color="auto" w:fill="FFFFFF"/>
            <w:contextualSpacing/>
            <w:rPr>
              <w:rFonts w:ascii="Arial" w:hAnsi="Arial" w:cs="Arial"/>
            </w:rPr>
          </w:pPr>
          <w:r w:rsidRPr="004316F2">
            <w:rPr>
              <w:rFonts w:ascii="Arial" w:hAnsi="Arial" w:cs="Arial"/>
            </w:rPr>
            <w:t>п. Витимский, ул. Советская,13</w:t>
          </w:r>
        </w:p>
        <w:p w:rsidR="004316F2" w:rsidRPr="004316F2" w:rsidRDefault="0017671A" w:rsidP="004316F2">
          <w:pPr>
            <w:shd w:val="clear" w:color="auto" w:fill="FFFFFF"/>
            <w:contextualSpacing/>
            <w:rPr>
              <w:rFonts w:ascii="Arial" w:hAnsi="Arial" w:cs="Arial"/>
            </w:rPr>
          </w:pPr>
          <w:r>
            <w:rPr>
              <w:rFonts w:ascii="Arial" w:hAnsi="Arial" w:cs="Arial"/>
            </w:rPr>
            <w:t xml:space="preserve">Фактический адрес: 666830 </w:t>
          </w:r>
          <w:r w:rsidR="004316F2" w:rsidRPr="004316F2">
            <w:rPr>
              <w:rFonts w:ascii="Arial" w:hAnsi="Arial" w:cs="Arial"/>
            </w:rPr>
            <w:t xml:space="preserve">Иркутская область, Мамско-Чуйский район, </w:t>
          </w:r>
        </w:p>
        <w:p w:rsidR="004316F2" w:rsidRPr="004316F2" w:rsidRDefault="004316F2" w:rsidP="004316F2">
          <w:pPr>
            <w:shd w:val="clear" w:color="auto" w:fill="FFFFFF"/>
            <w:contextualSpacing/>
            <w:rPr>
              <w:rFonts w:ascii="Arial" w:hAnsi="Arial" w:cs="Arial"/>
            </w:rPr>
          </w:pPr>
          <w:r w:rsidRPr="004316F2">
            <w:rPr>
              <w:rFonts w:ascii="Arial" w:hAnsi="Arial" w:cs="Arial"/>
            </w:rPr>
            <w:t>п. Витимский, ул. Советская,13</w:t>
          </w:r>
        </w:p>
        <w:p w:rsidR="004316F2" w:rsidRPr="004316F2" w:rsidRDefault="004316F2" w:rsidP="004316F2">
          <w:pPr>
            <w:rPr>
              <w:rFonts w:ascii="Arial" w:hAnsi="Arial" w:cs="Arial"/>
            </w:rPr>
          </w:pPr>
        </w:p>
        <w:p w:rsidR="004316F2" w:rsidRPr="004316F2" w:rsidRDefault="004316F2" w:rsidP="004316F2">
          <w:pPr>
            <w:rPr>
              <w:rFonts w:ascii="Arial" w:hAnsi="Arial" w:cs="Arial"/>
              <w:b/>
            </w:rPr>
          </w:pPr>
        </w:p>
        <w:p w:rsidR="004316F2" w:rsidRPr="004316F2" w:rsidRDefault="004316F2" w:rsidP="004316F2">
          <w:pPr>
            <w:ind w:right="113"/>
            <w:rPr>
              <w:rFonts w:ascii="Arial" w:hAnsi="Arial" w:cs="Arial"/>
            </w:rPr>
          </w:pPr>
          <w:r w:rsidRPr="004316F2">
            <w:rPr>
              <w:rFonts w:ascii="Arial" w:hAnsi="Arial" w:cs="Arial"/>
            </w:rPr>
            <w:t>Разработчик:</w:t>
          </w:r>
        </w:p>
        <w:p w:rsidR="004316F2" w:rsidRPr="004316F2" w:rsidRDefault="004316F2" w:rsidP="004316F2">
          <w:pPr>
            <w:ind w:right="113"/>
            <w:rPr>
              <w:rFonts w:ascii="Arial" w:hAnsi="Arial" w:cs="Arial"/>
              <w:b/>
            </w:rPr>
          </w:pPr>
          <w:r w:rsidRPr="004316F2">
            <w:rPr>
              <w:rFonts w:ascii="Arial" w:hAnsi="Arial" w:cs="Arial"/>
              <w:b/>
            </w:rPr>
            <w:t>Индивидуальный предприниматель Крылов Иван Васильевич</w:t>
          </w:r>
        </w:p>
        <w:p w:rsidR="004316F2" w:rsidRPr="004316F2" w:rsidRDefault="004316F2" w:rsidP="004316F2">
          <w:pPr>
            <w:ind w:right="113"/>
            <w:rPr>
              <w:rFonts w:ascii="Arial" w:hAnsi="Arial" w:cs="Arial"/>
            </w:rPr>
          </w:pPr>
          <w:r w:rsidRPr="004316F2">
            <w:rPr>
              <w:rFonts w:ascii="Arial" w:hAnsi="Arial" w:cs="Arial"/>
            </w:rPr>
            <w:t xml:space="preserve">Юридический адрес: 160024, г. Вологда, ул. Фрязиновская 33-13 </w:t>
          </w:r>
        </w:p>
        <w:p w:rsidR="004316F2" w:rsidRPr="004316F2" w:rsidRDefault="004316F2" w:rsidP="004316F2">
          <w:pPr>
            <w:ind w:right="113"/>
            <w:rPr>
              <w:rFonts w:ascii="Arial" w:hAnsi="Arial" w:cs="Arial"/>
            </w:rPr>
          </w:pPr>
          <w:r w:rsidRPr="004316F2">
            <w:rPr>
              <w:rFonts w:ascii="Arial" w:hAnsi="Arial" w:cs="Arial"/>
            </w:rPr>
            <w:t>Фактический адрес: 160024, г. Вологда, ул. Фрязиновская 33-13</w:t>
          </w:r>
        </w:p>
        <w:p w:rsidR="004316F2" w:rsidRPr="004316F2" w:rsidRDefault="004316F2" w:rsidP="004316F2">
          <w:pPr>
            <w:pStyle w:val="affe"/>
            <w:ind w:right="113"/>
            <w:rPr>
              <w:rFonts w:ascii="Arial" w:hAnsi="Arial" w:cs="Arial"/>
              <w:szCs w:val="24"/>
            </w:rPr>
          </w:pPr>
        </w:p>
        <w:p w:rsidR="004316F2" w:rsidRDefault="004316F2" w:rsidP="004316F2">
          <w:pPr>
            <w:ind w:right="113"/>
            <w:rPr>
              <w:rFonts w:ascii="Arial" w:hAnsi="Arial" w:cs="Arial"/>
              <w:b/>
            </w:rPr>
          </w:pPr>
          <w:r w:rsidRPr="004316F2">
            <w:rPr>
              <w:rFonts w:ascii="Arial" w:hAnsi="Arial" w:cs="Arial"/>
              <w:b/>
            </w:rPr>
            <w:t>________________Крылов И.В.</w:t>
          </w:r>
        </w:p>
        <w:p w:rsidR="004316F2" w:rsidRPr="0017671A" w:rsidRDefault="0017671A" w:rsidP="0017671A">
          <w:pPr>
            <w:spacing w:after="200" w:line="276" w:lineRule="auto"/>
            <w:rPr>
              <w:rFonts w:ascii="Arial" w:hAnsi="Arial" w:cs="Arial"/>
              <w:b/>
            </w:rPr>
          </w:pPr>
          <w:r>
            <w:rPr>
              <w:rFonts w:ascii="Arial" w:hAnsi="Arial" w:cs="Arial"/>
              <w:b/>
            </w:rPr>
            <w:br w:type="page"/>
          </w:r>
        </w:p>
        <w:p w:rsidR="004316F2" w:rsidRPr="0017671A" w:rsidRDefault="004316F2" w:rsidP="0017671A">
          <w:pPr>
            <w:pStyle w:val="affe"/>
            <w:jc w:val="center"/>
            <w:rPr>
              <w:rFonts w:ascii="Arial" w:hAnsi="Arial" w:cs="Arial"/>
              <w:b/>
              <w:szCs w:val="24"/>
            </w:rPr>
          </w:pPr>
          <w:r w:rsidRPr="0017671A">
            <w:rPr>
              <w:rFonts w:ascii="Arial" w:hAnsi="Arial" w:cs="Arial"/>
              <w:b/>
              <w:szCs w:val="24"/>
            </w:rPr>
            <w:lastRenderedPageBreak/>
            <w:t>Оглавление</w:t>
          </w:r>
        </w:p>
        <w:p w:rsidR="0017671A" w:rsidRPr="0017671A" w:rsidRDefault="0017671A" w:rsidP="0017671A">
          <w:pPr>
            <w:pStyle w:val="affc"/>
            <w:ind w:firstLine="0"/>
            <w:rPr>
              <w:rFonts w:ascii="Arial" w:hAnsi="Arial" w:cs="Arial"/>
              <w:sz w:val="24"/>
              <w:szCs w:val="24"/>
            </w:rPr>
          </w:pPr>
          <w:r w:rsidRPr="0017671A">
            <w:rPr>
              <w:rFonts w:ascii="Arial" w:hAnsi="Arial" w:cs="Arial"/>
              <w:sz w:val="24"/>
              <w:szCs w:val="24"/>
            </w:rPr>
            <w:t xml:space="preserve">1.Паспорт программы </w:t>
          </w:r>
        </w:p>
        <w:p w:rsidR="005A35D2" w:rsidRDefault="00A83D0B">
          <w:pPr>
            <w:pStyle w:val="1f2"/>
            <w:tabs>
              <w:tab w:val="right" w:leader="dot" w:pos="9345"/>
            </w:tabs>
            <w:rPr>
              <w:rFonts w:asciiTheme="minorHAnsi" w:eastAsiaTheme="minorEastAsia" w:hAnsiTheme="minorHAnsi" w:cstheme="minorBidi"/>
              <w:noProof/>
              <w:kern w:val="0"/>
              <w:lang w:eastAsia="ru-RU"/>
            </w:rPr>
          </w:pPr>
          <w:r w:rsidRPr="00A83D0B">
            <w:rPr>
              <w:rFonts w:ascii="Arial" w:hAnsi="Arial" w:cs="Arial"/>
              <w:sz w:val="24"/>
              <w:szCs w:val="24"/>
              <w:highlight w:val="yellow"/>
            </w:rPr>
            <w:fldChar w:fldCharType="begin"/>
          </w:r>
          <w:r w:rsidR="004316F2" w:rsidRPr="004316F2">
            <w:rPr>
              <w:rFonts w:ascii="Arial" w:hAnsi="Arial" w:cs="Arial"/>
              <w:sz w:val="24"/>
              <w:szCs w:val="24"/>
              <w:highlight w:val="yellow"/>
            </w:rPr>
            <w:instrText xml:space="preserve"> TOC \o "1-3" \h \z \u </w:instrText>
          </w:r>
          <w:r w:rsidRPr="00A83D0B">
            <w:rPr>
              <w:rFonts w:ascii="Arial" w:hAnsi="Arial" w:cs="Arial"/>
              <w:sz w:val="24"/>
              <w:szCs w:val="24"/>
              <w:highlight w:val="yellow"/>
            </w:rPr>
            <w:fldChar w:fldCharType="separate"/>
          </w:r>
          <w:hyperlink w:anchor="_Toc499811692" w:history="1">
            <w:r w:rsidR="005A35D2" w:rsidRPr="00BD094C">
              <w:rPr>
                <w:rStyle w:val="a8"/>
                <w:rFonts w:ascii="Arial" w:hAnsi="Arial" w:cs="Arial"/>
                <w:noProof/>
              </w:rPr>
              <w:t>2. Введение</w:t>
            </w:r>
            <w:r w:rsidR="005A35D2">
              <w:rPr>
                <w:noProof/>
                <w:webHidden/>
              </w:rPr>
              <w:tab/>
            </w:r>
            <w:r>
              <w:rPr>
                <w:noProof/>
                <w:webHidden/>
              </w:rPr>
              <w:fldChar w:fldCharType="begin"/>
            </w:r>
            <w:r w:rsidR="005A35D2">
              <w:rPr>
                <w:noProof/>
                <w:webHidden/>
              </w:rPr>
              <w:instrText xml:space="preserve"> PAGEREF _Toc499811692 \h </w:instrText>
            </w:r>
            <w:r>
              <w:rPr>
                <w:noProof/>
                <w:webHidden/>
              </w:rPr>
            </w:r>
            <w:r>
              <w:rPr>
                <w:noProof/>
                <w:webHidden/>
              </w:rPr>
              <w:fldChar w:fldCharType="separate"/>
            </w:r>
            <w:r w:rsidR="005A35D2">
              <w:rPr>
                <w:noProof/>
                <w:webHidden/>
              </w:rPr>
              <w:t>6</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693" w:history="1">
            <w:r w:rsidR="005A35D2" w:rsidRPr="00BD094C">
              <w:rPr>
                <w:rStyle w:val="a8"/>
                <w:rFonts w:ascii="Arial" w:hAnsi="Arial" w:cs="Arial"/>
                <w:noProof/>
              </w:rPr>
              <w:t>3. Современное состояние территории Витимского городского поселения</w:t>
            </w:r>
            <w:r w:rsidR="005A35D2">
              <w:rPr>
                <w:noProof/>
                <w:webHidden/>
              </w:rPr>
              <w:tab/>
            </w:r>
            <w:r>
              <w:rPr>
                <w:noProof/>
                <w:webHidden/>
              </w:rPr>
              <w:fldChar w:fldCharType="begin"/>
            </w:r>
            <w:r w:rsidR="005A35D2">
              <w:rPr>
                <w:noProof/>
                <w:webHidden/>
              </w:rPr>
              <w:instrText xml:space="preserve"> PAGEREF _Toc499811693 \h </w:instrText>
            </w:r>
            <w:r>
              <w:rPr>
                <w:noProof/>
                <w:webHidden/>
              </w:rPr>
            </w:r>
            <w:r>
              <w:rPr>
                <w:noProof/>
                <w:webHidden/>
              </w:rPr>
              <w:fldChar w:fldCharType="separate"/>
            </w:r>
            <w:r w:rsidR="005A35D2">
              <w:rPr>
                <w:noProof/>
                <w:webHidden/>
              </w:rPr>
              <w:t>8</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694" w:history="1">
            <w:r w:rsidR="005A35D2" w:rsidRPr="00BD094C">
              <w:rPr>
                <w:rStyle w:val="a8"/>
                <w:rFonts w:ascii="Arial" w:hAnsi="Arial" w:cs="Arial"/>
                <w:noProof/>
              </w:rPr>
              <w:t>4. Характеристика проблемы, на решение которой направлена программа</w:t>
            </w:r>
            <w:r w:rsidR="005A35D2">
              <w:rPr>
                <w:noProof/>
                <w:webHidden/>
              </w:rPr>
              <w:tab/>
            </w:r>
            <w:r>
              <w:rPr>
                <w:noProof/>
                <w:webHidden/>
              </w:rPr>
              <w:fldChar w:fldCharType="begin"/>
            </w:r>
            <w:r w:rsidR="005A35D2">
              <w:rPr>
                <w:noProof/>
                <w:webHidden/>
              </w:rPr>
              <w:instrText xml:space="preserve"> PAGEREF _Toc499811694 \h </w:instrText>
            </w:r>
            <w:r>
              <w:rPr>
                <w:noProof/>
                <w:webHidden/>
              </w:rPr>
            </w:r>
            <w:r>
              <w:rPr>
                <w:noProof/>
                <w:webHidden/>
              </w:rPr>
              <w:fldChar w:fldCharType="separate"/>
            </w:r>
            <w:r w:rsidR="005A35D2">
              <w:rPr>
                <w:noProof/>
                <w:webHidden/>
              </w:rPr>
              <w:t>10</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695" w:history="1">
            <w:r w:rsidR="005A35D2" w:rsidRPr="00BD094C">
              <w:rPr>
                <w:rStyle w:val="a8"/>
                <w:rFonts w:ascii="Arial" w:hAnsi="Arial" w:cs="Arial"/>
                <w:noProof/>
              </w:rPr>
              <w:t>5. Основные цели и задачи Программы, целевые показатели (индикаторы) реализации Программы</w:t>
            </w:r>
            <w:r w:rsidR="005A35D2">
              <w:rPr>
                <w:noProof/>
                <w:webHidden/>
              </w:rPr>
              <w:tab/>
            </w:r>
            <w:r>
              <w:rPr>
                <w:noProof/>
                <w:webHidden/>
              </w:rPr>
              <w:fldChar w:fldCharType="begin"/>
            </w:r>
            <w:r w:rsidR="005A35D2">
              <w:rPr>
                <w:noProof/>
                <w:webHidden/>
              </w:rPr>
              <w:instrText xml:space="preserve"> PAGEREF _Toc499811695 \h </w:instrText>
            </w:r>
            <w:r>
              <w:rPr>
                <w:noProof/>
                <w:webHidden/>
              </w:rPr>
            </w:r>
            <w:r>
              <w:rPr>
                <w:noProof/>
                <w:webHidden/>
              </w:rPr>
              <w:fldChar w:fldCharType="separate"/>
            </w:r>
            <w:r w:rsidR="005A35D2">
              <w:rPr>
                <w:noProof/>
                <w:webHidden/>
              </w:rPr>
              <w:t>11</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696" w:history="1">
            <w:r w:rsidR="005A35D2" w:rsidRPr="00BD094C">
              <w:rPr>
                <w:rStyle w:val="a8"/>
                <w:rFonts w:ascii="Arial" w:hAnsi="Arial" w:cs="Arial"/>
                <w:noProof/>
              </w:rPr>
              <w:t>6.Характеристика существующего состояния социальной инфраструктуры</w:t>
            </w:r>
            <w:r w:rsidR="005A35D2">
              <w:rPr>
                <w:noProof/>
                <w:webHidden/>
              </w:rPr>
              <w:tab/>
            </w:r>
            <w:r>
              <w:rPr>
                <w:noProof/>
                <w:webHidden/>
              </w:rPr>
              <w:fldChar w:fldCharType="begin"/>
            </w:r>
            <w:r w:rsidR="005A35D2">
              <w:rPr>
                <w:noProof/>
                <w:webHidden/>
              </w:rPr>
              <w:instrText xml:space="preserve"> PAGEREF _Toc499811696 \h </w:instrText>
            </w:r>
            <w:r>
              <w:rPr>
                <w:noProof/>
                <w:webHidden/>
              </w:rPr>
            </w:r>
            <w:r>
              <w:rPr>
                <w:noProof/>
                <w:webHidden/>
              </w:rPr>
              <w:fldChar w:fldCharType="separate"/>
            </w:r>
            <w:r w:rsidR="005A35D2">
              <w:rPr>
                <w:noProof/>
                <w:webHidden/>
              </w:rPr>
              <w:t>12</w:t>
            </w:r>
            <w:r>
              <w:rPr>
                <w:noProof/>
                <w:webHidden/>
              </w:rPr>
              <w:fldChar w:fldCharType="end"/>
            </w:r>
          </w:hyperlink>
        </w:p>
        <w:p w:rsidR="005A35D2" w:rsidRDefault="00A83D0B">
          <w:pPr>
            <w:pStyle w:val="2a"/>
            <w:tabs>
              <w:tab w:val="right" w:leader="dot" w:pos="9345"/>
            </w:tabs>
            <w:rPr>
              <w:rFonts w:asciiTheme="minorHAnsi" w:eastAsiaTheme="minorEastAsia" w:hAnsiTheme="minorHAnsi"/>
              <w:noProof/>
              <w:sz w:val="22"/>
              <w:lang w:eastAsia="ru-RU"/>
            </w:rPr>
          </w:pPr>
          <w:hyperlink w:anchor="_Toc499811697" w:history="1">
            <w:r w:rsidR="005A35D2" w:rsidRPr="00BD094C">
              <w:rPr>
                <w:rStyle w:val="a8"/>
                <w:rFonts w:ascii="Arial" w:hAnsi="Arial" w:cs="Arial"/>
                <w:noProof/>
              </w:rPr>
              <w:t>6.1.Описание социально-экономического состояния поселения, сведения о градостроительной деятельности на территории поселения</w:t>
            </w:r>
            <w:r w:rsidR="005A35D2">
              <w:rPr>
                <w:noProof/>
                <w:webHidden/>
              </w:rPr>
              <w:tab/>
            </w:r>
            <w:r>
              <w:rPr>
                <w:noProof/>
                <w:webHidden/>
              </w:rPr>
              <w:fldChar w:fldCharType="begin"/>
            </w:r>
            <w:r w:rsidR="005A35D2">
              <w:rPr>
                <w:noProof/>
                <w:webHidden/>
              </w:rPr>
              <w:instrText xml:space="preserve"> PAGEREF _Toc499811697 \h </w:instrText>
            </w:r>
            <w:r>
              <w:rPr>
                <w:noProof/>
                <w:webHidden/>
              </w:rPr>
            </w:r>
            <w:r>
              <w:rPr>
                <w:noProof/>
                <w:webHidden/>
              </w:rPr>
              <w:fldChar w:fldCharType="separate"/>
            </w:r>
            <w:r w:rsidR="005A35D2">
              <w:rPr>
                <w:noProof/>
                <w:webHidden/>
              </w:rPr>
              <w:t>12</w:t>
            </w:r>
            <w:r>
              <w:rPr>
                <w:noProof/>
                <w:webHidden/>
              </w:rPr>
              <w:fldChar w:fldCharType="end"/>
            </w:r>
          </w:hyperlink>
        </w:p>
        <w:p w:rsidR="005A35D2" w:rsidRDefault="00A83D0B">
          <w:pPr>
            <w:pStyle w:val="35"/>
            <w:tabs>
              <w:tab w:val="right" w:leader="dot" w:pos="9345"/>
            </w:tabs>
            <w:rPr>
              <w:rFonts w:asciiTheme="minorHAnsi" w:eastAsiaTheme="minorEastAsia" w:hAnsiTheme="minorHAnsi"/>
              <w:noProof/>
              <w:sz w:val="22"/>
              <w:lang w:eastAsia="ru-RU"/>
            </w:rPr>
          </w:pPr>
          <w:hyperlink w:anchor="_Toc499811698" w:history="1">
            <w:r w:rsidR="005A35D2" w:rsidRPr="00BD094C">
              <w:rPr>
                <w:rStyle w:val="a8"/>
                <w:rFonts w:ascii="Arial" w:hAnsi="Arial" w:cs="Arial"/>
                <w:noProof/>
              </w:rPr>
              <w:t>6.1.1.Динамика численности населения</w:t>
            </w:r>
            <w:r w:rsidR="005A35D2">
              <w:rPr>
                <w:noProof/>
                <w:webHidden/>
              </w:rPr>
              <w:tab/>
            </w:r>
            <w:r>
              <w:rPr>
                <w:noProof/>
                <w:webHidden/>
              </w:rPr>
              <w:fldChar w:fldCharType="begin"/>
            </w:r>
            <w:r w:rsidR="005A35D2">
              <w:rPr>
                <w:noProof/>
                <w:webHidden/>
              </w:rPr>
              <w:instrText xml:space="preserve"> PAGEREF _Toc499811698 \h </w:instrText>
            </w:r>
            <w:r>
              <w:rPr>
                <w:noProof/>
                <w:webHidden/>
              </w:rPr>
            </w:r>
            <w:r>
              <w:rPr>
                <w:noProof/>
                <w:webHidden/>
              </w:rPr>
              <w:fldChar w:fldCharType="separate"/>
            </w:r>
            <w:r w:rsidR="005A35D2">
              <w:rPr>
                <w:noProof/>
                <w:webHidden/>
              </w:rPr>
              <w:t>12</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699" w:history="1">
            <w:r w:rsidR="005A35D2" w:rsidRPr="00BD094C">
              <w:rPr>
                <w:rStyle w:val="a8"/>
                <w:rFonts w:ascii="Arial" w:hAnsi="Arial" w:cs="Arial"/>
                <w:b/>
                <w:noProof/>
              </w:rPr>
              <w:t xml:space="preserve">Таблица 6.1.1-2- </w:t>
            </w:r>
            <w:r w:rsidR="005A35D2" w:rsidRPr="00BD094C">
              <w:rPr>
                <w:rStyle w:val="a8"/>
                <w:rFonts w:ascii="Arial" w:hAnsi="Arial" w:cs="Arial"/>
                <w:b/>
                <w:bCs/>
                <w:noProof/>
              </w:rPr>
              <w:t>Возрастная структура населения р. п. Витимский</w:t>
            </w:r>
            <w:r w:rsidR="005A35D2">
              <w:rPr>
                <w:noProof/>
                <w:webHidden/>
              </w:rPr>
              <w:tab/>
            </w:r>
            <w:r>
              <w:rPr>
                <w:noProof/>
                <w:webHidden/>
              </w:rPr>
              <w:fldChar w:fldCharType="begin"/>
            </w:r>
            <w:r w:rsidR="005A35D2">
              <w:rPr>
                <w:noProof/>
                <w:webHidden/>
              </w:rPr>
              <w:instrText xml:space="preserve"> PAGEREF _Toc499811699 \h </w:instrText>
            </w:r>
            <w:r>
              <w:rPr>
                <w:noProof/>
                <w:webHidden/>
              </w:rPr>
            </w:r>
            <w:r>
              <w:rPr>
                <w:noProof/>
                <w:webHidden/>
              </w:rPr>
              <w:fldChar w:fldCharType="separate"/>
            </w:r>
            <w:r w:rsidR="005A35D2">
              <w:rPr>
                <w:noProof/>
                <w:webHidden/>
              </w:rPr>
              <w:t>13</w:t>
            </w:r>
            <w:r>
              <w:rPr>
                <w:noProof/>
                <w:webHidden/>
              </w:rPr>
              <w:fldChar w:fldCharType="end"/>
            </w:r>
          </w:hyperlink>
        </w:p>
        <w:p w:rsidR="005A35D2" w:rsidRDefault="00A83D0B">
          <w:pPr>
            <w:pStyle w:val="35"/>
            <w:tabs>
              <w:tab w:val="right" w:leader="dot" w:pos="9345"/>
            </w:tabs>
            <w:rPr>
              <w:rFonts w:asciiTheme="minorHAnsi" w:eastAsiaTheme="minorEastAsia" w:hAnsiTheme="minorHAnsi"/>
              <w:noProof/>
              <w:sz w:val="22"/>
              <w:lang w:eastAsia="ru-RU"/>
            </w:rPr>
          </w:pPr>
          <w:hyperlink w:anchor="_Toc499811700" w:history="1">
            <w:r w:rsidR="005A35D2" w:rsidRPr="00BD094C">
              <w:rPr>
                <w:rStyle w:val="a8"/>
                <w:rFonts w:ascii="Arial" w:hAnsi="Arial" w:cs="Arial"/>
                <w:noProof/>
              </w:rPr>
              <w:t>6.1.2.Градообразующая деятельность</w:t>
            </w:r>
            <w:r w:rsidR="005A35D2">
              <w:rPr>
                <w:noProof/>
                <w:webHidden/>
              </w:rPr>
              <w:tab/>
            </w:r>
            <w:r>
              <w:rPr>
                <w:noProof/>
                <w:webHidden/>
              </w:rPr>
              <w:fldChar w:fldCharType="begin"/>
            </w:r>
            <w:r w:rsidR="005A35D2">
              <w:rPr>
                <w:noProof/>
                <w:webHidden/>
              </w:rPr>
              <w:instrText xml:space="preserve"> PAGEREF _Toc499811700 \h </w:instrText>
            </w:r>
            <w:r>
              <w:rPr>
                <w:noProof/>
                <w:webHidden/>
              </w:rPr>
            </w:r>
            <w:r>
              <w:rPr>
                <w:noProof/>
                <w:webHidden/>
              </w:rPr>
              <w:fldChar w:fldCharType="separate"/>
            </w:r>
            <w:r w:rsidR="005A35D2">
              <w:rPr>
                <w:noProof/>
                <w:webHidden/>
              </w:rPr>
              <w:t>14</w:t>
            </w:r>
            <w:r>
              <w:rPr>
                <w:noProof/>
                <w:webHidden/>
              </w:rPr>
              <w:fldChar w:fldCharType="end"/>
            </w:r>
          </w:hyperlink>
        </w:p>
        <w:p w:rsidR="005A35D2" w:rsidRDefault="00A83D0B">
          <w:pPr>
            <w:pStyle w:val="35"/>
            <w:tabs>
              <w:tab w:val="right" w:leader="dot" w:pos="9345"/>
            </w:tabs>
            <w:rPr>
              <w:rFonts w:asciiTheme="minorHAnsi" w:eastAsiaTheme="minorEastAsia" w:hAnsiTheme="minorHAnsi"/>
              <w:noProof/>
              <w:sz w:val="22"/>
              <w:lang w:eastAsia="ru-RU"/>
            </w:rPr>
          </w:pPr>
          <w:hyperlink w:anchor="_Toc499811701" w:history="1">
            <w:r w:rsidR="005A35D2" w:rsidRPr="00BD094C">
              <w:rPr>
                <w:rStyle w:val="a8"/>
                <w:rFonts w:ascii="Arial" w:hAnsi="Arial" w:cs="Arial"/>
                <w:noProof/>
              </w:rPr>
              <w:t>6.1.3.Развитие жилой застройки</w:t>
            </w:r>
            <w:r w:rsidR="005A35D2">
              <w:rPr>
                <w:noProof/>
                <w:webHidden/>
              </w:rPr>
              <w:tab/>
            </w:r>
            <w:r>
              <w:rPr>
                <w:noProof/>
                <w:webHidden/>
              </w:rPr>
              <w:fldChar w:fldCharType="begin"/>
            </w:r>
            <w:r w:rsidR="005A35D2">
              <w:rPr>
                <w:noProof/>
                <w:webHidden/>
              </w:rPr>
              <w:instrText xml:space="preserve"> PAGEREF _Toc499811701 \h </w:instrText>
            </w:r>
            <w:r>
              <w:rPr>
                <w:noProof/>
                <w:webHidden/>
              </w:rPr>
            </w:r>
            <w:r>
              <w:rPr>
                <w:noProof/>
                <w:webHidden/>
              </w:rPr>
              <w:fldChar w:fldCharType="separate"/>
            </w:r>
            <w:r w:rsidR="005A35D2">
              <w:rPr>
                <w:noProof/>
                <w:webHidden/>
              </w:rPr>
              <w:t>15</w:t>
            </w:r>
            <w:r>
              <w:rPr>
                <w:noProof/>
                <w:webHidden/>
              </w:rPr>
              <w:fldChar w:fldCharType="end"/>
            </w:r>
          </w:hyperlink>
        </w:p>
        <w:p w:rsidR="005A35D2" w:rsidRDefault="00A83D0B">
          <w:pPr>
            <w:pStyle w:val="35"/>
            <w:tabs>
              <w:tab w:val="right" w:leader="dot" w:pos="9345"/>
            </w:tabs>
            <w:rPr>
              <w:rFonts w:asciiTheme="minorHAnsi" w:eastAsiaTheme="minorEastAsia" w:hAnsiTheme="minorHAnsi"/>
              <w:noProof/>
              <w:sz w:val="22"/>
              <w:lang w:eastAsia="ru-RU"/>
            </w:rPr>
          </w:pPr>
          <w:hyperlink w:anchor="_Toc499811702" w:history="1">
            <w:r w:rsidR="005A35D2" w:rsidRPr="00BD094C">
              <w:rPr>
                <w:rStyle w:val="a8"/>
                <w:rFonts w:ascii="Arial" w:hAnsi="Arial" w:cs="Arial"/>
                <w:noProof/>
              </w:rPr>
              <w:t>6.1.4. Развитие транспортной инфраструктуры</w:t>
            </w:r>
            <w:r w:rsidR="005A35D2">
              <w:rPr>
                <w:noProof/>
                <w:webHidden/>
              </w:rPr>
              <w:tab/>
            </w:r>
            <w:r>
              <w:rPr>
                <w:noProof/>
                <w:webHidden/>
              </w:rPr>
              <w:fldChar w:fldCharType="begin"/>
            </w:r>
            <w:r w:rsidR="005A35D2">
              <w:rPr>
                <w:noProof/>
                <w:webHidden/>
              </w:rPr>
              <w:instrText xml:space="preserve"> PAGEREF _Toc499811702 \h </w:instrText>
            </w:r>
            <w:r>
              <w:rPr>
                <w:noProof/>
                <w:webHidden/>
              </w:rPr>
            </w:r>
            <w:r>
              <w:rPr>
                <w:noProof/>
                <w:webHidden/>
              </w:rPr>
              <w:fldChar w:fldCharType="separate"/>
            </w:r>
            <w:r w:rsidR="005A35D2">
              <w:rPr>
                <w:noProof/>
                <w:webHidden/>
              </w:rPr>
              <w:t>16</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703" w:history="1">
            <w:r w:rsidR="005A35D2" w:rsidRPr="00BD094C">
              <w:rPr>
                <w:rStyle w:val="a8"/>
                <w:rFonts w:ascii="Arial" w:hAnsi="Arial" w:cs="Arial"/>
                <w:bCs/>
                <w:i/>
                <w:noProof/>
                <w:kern w:val="28"/>
              </w:rPr>
              <w:t>Водный транспорт</w:t>
            </w:r>
            <w:r w:rsidR="005A35D2">
              <w:rPr>
                <w:noProof/>
                <w:webHidden/>
              </w:rPr>
              <w:tab/>
            </w:r>
            <w:r>
              <w:rPr>
                <w:noProof/>
                <w:webHidden/>
              </w:rPr>
              <w:fldChar w:fldCharType="begin"/>
            </w:r>
            <w:r w:rsidR="005A35D2">
              <w:rPr>
                <w:noProof/>
                <w:webHidden/>
              </w:rPr>
              <w:instrText xml:space="preserve"> PAGEREF _Toc499811703 \h </w:instrText>
            </w:r>
            <w:r>
              <w:rPr>
                <w:noProof/>
                <w:webHidden/>
              </w:rPr>
            </w:r>
            <w:r>
              <w:rPr>
                <w:noProof/>
                <w:webHidden/>
              </w:rPr>
              <w:fldChar w:fldCharType="separate"/>
            </w:r>
            <w:r w:rsidR="005A35D2">
              <w:rPr>
                <w:noProof/>
                <w:webHidden/>
              </w:rPr>
              <w:t>16</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704" w:history="1">
            <w:r w:rsidR="005A35D2" w:rsidRPr="00BD094C">
              <w:rPr>
                <w:rStyle w:val="a8"/>
                <w:rFonts w:ascii="Arial" w:hAnsi="Arial" w:cs="Arial"/>
                <w:bCs/>
                <w:i/>
                <w:noProof/>
                <w:kern w:val="28"/>
              </w:rPr>
              <w:t>Автомобильный транспорт</w:t>
            </w:r>
            <w:r w:rsidR="005A35D2">
              <w:rPr>
                <w:noProof/>
                <w:webHidden/>
              </w:rPr>
              <w:tab/>
            </w:r>
            <w:r>
              <w:rPr>
                <w:noProof/>
                <w:webHidden/>
              </w:rPr>
              <w:fldChar w:fldCharType="begin"/>
            </w:r>
            <w:r w:rsidR="005A35D2">
              <w:rPr>
                <w:noProof/>
                <w:webHidden/>
              </w:rPr>
              <w:instrText xml:space="preserve"> PAGEREF _Toc499811704 \h </w:instrText>
            </w:r>
            <w:r>
              <w:rPr>
                <w:noProof/>
                <w:webHidden/>
              </w:rPr>
            </w:r>
            <w:r>
              <w:rPr>
                <w:noProof/>
                <w:webHidden/>
              </w:rPr>
              <w:fldChar w:fldCharType="separate"/>
            </w:r>
            <w:r w:rsidR="005A35D2">
              <w:rPr>
                <w:noProof/>
                <w:webHidden/>
              </w:rPr>
              <w:t>16</w:t>
            </w:r>
            <w:r>
              <w:rPr>
                <w:noProof/>
                <w:webHidden/>
              </w:rPr>
              <w:fldChar w:fldCharType="end"/>
            </w:r>
          </w:hyperlink>
        </w:p>
        <w:p w:rsidR="005A35D2" w:rsidRDefault="00A83D0B">
          <w:pPr>
            <w:pStyle w:val="35"/>
            <w:tabs>
              <w:tab w:val="right" w:leader="dot" w:pos="9345"/>
            </w:tabs>
            <w:rPr>
              <w:rFonts w:asciiTheme="minorHAnsi" w:eastAsiaTheme="minorEastAsia" w:hAnsiTheme="minorHAnsi"/>
              <w:noProof/>
              <w:sz w:val="22"/>
              <w:lang w:eastAsia="ru-RU"/>
            </w:rPr>
          </w:pPr>
          <w:hyperlink w:anchor="_Toc499811705" w:history="1">
            <w:r w:rsidR="005A35D2" w:rsidRPr="00BD094C">
              <w:rPr>
                <w:rStyle w:val="a8"/>
                <w:rFonts w:ascii="Arial" w:hAnsi="Arial" w:cs="Arial"/>
                <w:noProof/>
              </w:rPr>
              <w:t>6.1.5. Инженерная инфраструктура</w:t>
            </w:r>
            <w:r w:rsidR="005A35D2">
              <w:rPr>
                <w:noProof/>
                <w:webHidden/>
              </w:rPr>
              <w:tab/>
            </w:r>
            <w:r>
              <w:rPr>
                <w:noProof/>
                <w:webHidden/>
              </w:rPr>
              <w:fldChar w:fldCharType="begin"/>
            </w:r>
            <w:r w:rsidR="005A35D2">
              <w:rPr>
                <w:noProof/>
                <w:webHidden/>
              </w:rPr>
              <w:instrText xml:space="preserve"> PAGEREF _Toc499811705 \h </w:instrText>
            </w:r>
            <w:r>
              <w:rPr>
                <w:noProof/>
                <w:webHidden/>
              </w:rPr>
            </w:r>
            <w:r>
              <w:rPr>
                <w:noProof/>
                <w:webHidden/>
              </w:rPr>
              <w:fldChar w:fldCharType="separate"/>
            </w:r>
            <w:r w:rsidR="005A35D2">
              <w:rPr>
                <w:noProof/>
                <w:webHidden/>
              </w:rPr>
              <w:t>17</w:t>
            </w:r>
            <w:r>
              <w:rPr>
                <w:noProof/>
                <w:webHidden/>
              </w:rPr>
              <w:fldChar w:fldCharType="end"/>
            </w:r>
          </w:hyperlink>
        </w:p>
        <w:p w:rsidR="005A35D2" w:rsidRDefault="00A83D0B">
          <w:pPr>
            <w:pStyle w:val="35"/>
            <w:tabs>
              <w:tab w:val="right" w:leader="dot" w:pos="9345"/>
            </w:tabs>
            <w:rPr>
              <w:rFonts w:asciiTheme="minorHAnsi" w:eastAsiaTheme="minorEastAsia" w:hAnsiTheme="minorHAnsi"/>
              <w:noProof/>
              <w:sz w:val="22"/>
              <w:lang w:eastAsia="ru-RU"/>
            </w:rPr>
          </w:pPr>
          <w:hyperlink w:anchor="_Toc499811706" w:history="1">
            <w:r w:rsidR="005A35D2" w:rsidRPr="00BD094C">
              <w:rPr>
                <w:rStyle w:val="a8"/>
                <w:rFonts w:ascii="Arial" w:hAnsi="Arial" w:cs="Arial"/>
                <w:noProof/>
              </w:rPr>
              <w:t>6.1.6.Санитарная очистка территории</w:t>
            </w:r>
            <w:r w:rsidR="005A35D2">
              <w:rPr>
                <w:noProof/>
                <w:webHidden/>
              </w:rPr>
              <w:tab/>
            </w:r>
            <w:r>
              <w:rPr>
                <w:noProof/>
                <w:webHidden/>
              </w:rPr>
              <w:fldChar w:fldCharType="begin"/>
            </w:r>
            <w:r w:rsidR="005A35D2">
              <w:rPr>
                <w:noProof/>
                <w:webHidden/>
              </w:rPr>
              <w:instrText xml:space="preserve"> PAGEREF _Toc499811706 \h </w:instrText>
            </w:r>
            <w:r>
              <w:rPr>
                <w:noProof/>
                <w:webHidden/>
              </w:rPr>
            </w:r>
            <w:r>
              <w:rPr>
                <w:noProof/>
                <w:webHidden/>
              </w:rPr>
              <w:fldChar w:fldCharType="separate"/>
            </w:r>
            <w:r w:rsidR="005A35D2">
              <w:rPr>
                <w:noProof/>
                <w:webHidden/>
              </w:rPr>
              <w:t>17</w:t>
            </w:r>
            <w:r>
              <w:rPr>
                <w:noProof/>
                <w:webHidden/>
              </w:rPr>
              <w:fldChar w:fldCharType="end"/>
            </w:r>
          </w:hyperlink>
        </w:p>
        <w:p w:rsidR="005A35D2" w:rsidRDefault="00A83D0B">
          <w:pPr>
            <w:pStyle w:val="35"/>
            <w:tabs>
              <w:tab w:val="right" w:leader="dot" w:pos="9345"/>
            </w:tabs>
            <w:rPr>
              <w:rFonts w:asciiTheme="minorHAnsi" w:eastAsiaTheme="minorEastAsia" w:hAnsiTheme="minorHAnsi"/>
              <w:noProof/>
              <w:sz w:val="22"/>
              <w:lang w:eastAsia="ru-RU"/>
            </w:rPr>
          </w:pPr>
          <w:hyperlink w:anchor="_Toc499811707" w:history="1">
            <w:r w:rsidR="005A35D2" w:rsidRPr="00BD094C">
              <w:rPr>
                <w:rStyle w:val="a8"/>
                <w:rFonts w:ascii="Arial" w:hAnsi="Arial" w:cs="Arial"/>
                <w:noProof/>
              </w:rPr>
              <w:t>6.1.7.Описание существующих объектов образования, здравоохранения физической культуры и массового спорта и культуры</w:t>
            </w:r>
            <w:r w:rsidR="005A35D2">
              <w:rPr>
                <w:noProof/>
                <w:webHidden/>
              </w:rPr>
              <w:tab/>
            </w:r>
            <w:r>
              <w:rPr>
                <w:noProof/>
                <w:webHidden/>
              </w:rPr>
              <w:fldChar w:fldCharType="begin"/>
            </w:r>
            <w:r w:rsidR="005A35D2">
              <w:rPr>
                <w:noProof/>
                <w:webHidden/>
              </w:rPr>
              <w:instrText xml:space="preserve"> PAGEREF _Toc499811707 \h </w:instrText>
            </w:r>
            <w:r>
              <w:rPr>
                <w:noProof/>
                <w:webHidden/>
              </w:rPr>
            </w:r>
            <w:r>
              <w:rPr>
                <w:noProof/>
                <w:webHidden/>
              </w:rPr>
              <w:fldChar w:fldCharType="separate"/>
            </w:r>
            <w:r w:rsidR="005A35D2">
              <w:rPr>
                <w:noProof/>
                <w:webHidden/>
              </w:rPr>
              <w:t>18</w:t>
            </w:r>
            <w:r>
              <w:rPr>
                <w:noProof/>
                <w:webHidden/>
              </w:rPr>
              <w:fldChar w:fldCharType="end"/>
            </w:r>
          </w:hyperlink>
        </w:p>
        <w:p w:rsidR="005A35D2" w:rsidRDefault="00A83D0B">
          <w:pPr>
            <w:pStyle w:val="2a"/>
            <w:tabs>
              <w:tab w:val="right" w:leader="dot" w:pos="9345"/>
            </w:tabs>
            <w:rPr>
              <w:rFonts w:asciiTheme="minorHAnsi" w:eastAsiaTheme="minorEastAsia" w:hAnsiTheme="minorHAnsi"/>
              <w:noProof/>
              <w:sz w:val="22"/>
              <w:lang w:eastAsia="ru-RU"/>
            </w:rPr>
          </w:pPr>
          <w:hyperlink w:anchor="_Toc499811708" w:history="1">
            <w:r w:rsidR="005A35D2" w:rsidRPr="00BD094C">
              <w:rPr>
                <w:rStyle w:val="a8"/>
                <w:rFonts w:ascii="Arial" w:hAnsi="Arial" w:cs="Arial"/>
                <w:noProof/>
              </w:rPr>
              <w:t>6.2. Технико-экономические параметры существующих объектов социальной инфраструктуры поселения, сложившийся уровень обеспеченности населения услугами в областях образования, здравоохранения, физической культуры и массового спорта, и культуры</w:t>
            </w:r>
            <w:r w:rsidR="005A35D2">
              <w:rPr>
                <w:noProof/>
                <w:webHidden/>
              </w:rPr>
              <w:tab/>
            </w:r>
            <w:r>
              <w:rPr>
                <w:noProof/>
                <w:webHidden/>
              </w:rPr>
              <w:fldChar w:fldCharType="begin"/>
            </w:r>
            <w:r w:rsidR="005A35D2">
              <w:rPr>
                <w:noProof/>
                <w:webHidden/>
              </w:rPr>
              <w:instrText xml:space="preserve"> PAGEREF _Toc499811708 \h </w:instrText>
            </w:r>
            <w:r>
              <w:rPr>
                <w:noProof/>
                <w:webHidden/>
              </w:rPr>
            </w:r>
            <w:r>
              <w:rPr>
                <w:noProof/>
                <w:webHidden/>
              </w:rPr>
              <w:fldChar w:fldCharType="separate"/>
            </w:r>
            <w:r w:rsidR="005A35D2">
              <w:rPr>
                <w:noProof/>
                <w:webHidden/>
              </w:rPr>
              <w:t>19</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709" w:history="1">
            <w:r w:rsidR="005A35D2" w:rsidRPr="00BD094C">
              <w:rPr>
                <w:rStyle w:val="a8"/>
                <w:rFonts w:ascii="Arial" w:hAnsi="Arial" w:cs="Arial"/>
                <w:noProof/>
              </w:rPr>
              <w:t>7. Перечень мероприятий (инвестиционных проектов) по проектированию, строительству и реконструкции объектов социальной инфраструктуры поселения</w:t>
            </w:r>
            <w:r w:rsidR="005A35D2">
              <w:rPr>
                <w:noProof/>
                <w:webHidden/>
              </w:rPr>
              <w:tab/>
            </w:r>
            <w:r>
              <w:rPr>
                <w:noProof/>
                <w:webHidden/>
              </w:rPr>
              <w:fldChar w:fldCharType="begin"/>
            </w:r>
            <w:r w:rsidR="005A35D2">
              <w:rPr>
                <w:noProof/>
                <w:webHidden/>
              </w:rPr>
              <w:instrText xml:space="preserve"> PAGEREF _Toc499811709 \h </w:instrText>
            </w:r>
            <w:r>
              <w:rPr>
                <w:noProof/>
                <w:webHidden/>
              </w:rPr>
            </w:r>
            <w:r>
              <w:rPr>
                <w:noProof/>
                <w:webHidden/>
              </w:rPr>
              <w:fldChar w:fldCharType="separate"/>
            </w:r>
            <w:r w:rsidR="005A35D2">
              <w:rPr>
                <w:noProof/>
                <w:webHidden/>
              </w:rPr>
              <w:t>22</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710" w:history="1">
            <w:r w:rsidR="005A35D2" w:rsidRPr="00BD094C">
              <w:rPr>
                <w:rStyle w:val="a8"/>
                <w:rFonts w:ascii="Arial" w:eastAsia="Times New Roman" w:hAnsi="Arial" w:cs="Arial"/>
                <w:noProof/>
                <w:lang w:eastAsia="ru-RU"/>
              </w:rPr>
              <w:t>8.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городского поселения</w:t>
            </w:r>
            <w:r w:rsidR="005A35D2">
              <w:rPr>
                <w:noProof/>
                <w:webHidden/>
              </w:rPr>
              <w:tab/>
            </w:r>
            <w:r>
              <w:rPr>
                <w:noProof/>
                <w:webHidden/>
              </w:rPr>
              <w:fldChar w:fldCharType="begin"/>
            </w:r>
            <w:r w:rsidR="005A35D2">
              <w:rPr>
                <w:noProof/>
                <w:webHidden/>
              </w:rPr>
              <w:instrText xml:space="preserve"> PAGEREF _Toc499811710 \h </w:instrText>
            </w:r>
            <w:r>
              <w:rPr>
                <w:noProof/>
                <w:webHidden/>
              </w:rPr>
            </w:r>
            <w:r>
              <w:rPr>
                <w:noProof/>
                <w:webHidden/>
              </w:rPr>
              <w:fldChar w:fldCharType="separate"/>
            </w:r>
            <w:r w:rsidR="005A35D2">
              <w:rPr>
                <w:noProof/>
                <w:webHidden/>
              </w:rPr>
              <w:t>23</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711" w:history="1">
            <w:r w:rsidR="005A35D2" w:rsidRPr="00BD094C">
              <w:rPr>
                <w:rStyle w:val="a8"/>
                <w:rFonts w:ascii="Arial" w:hAnsi="Arial" w:cs="Arial"/>
                <w:noProof/>
              </w:rPr>
              <w:t>9. Целевые индикаторы программы и оценка эффективности реализации программы</w:t>
            </w:r>
            <w:r w:rsidR="005A35D2">
              <w:rPr>
                <w:noProof/>
                <w:webHidden/>
              </w:rPr>
              <w:tab/>
            </w:r>
            <w:r>
              <w:rPr>
                <w:noProof/>
                <w:webHidden/>
              </w:rPr>
              <w:fldChar w:fldCharType="begin"/>
            </w:r>
            <w:r w:rsidR="005A35D2">
              <w:rPr>
                <w:noProof/>
                <w:webHidden/>
              </w:rPr>
              <w:instrText xml:space="preserve"> PAGEREF _Toc499811711 \h </w:instrText>
            </w:r>
            <w:r>
              <w:rPr>
                <w:noProof/>
                <w:webHidden/>
              </w:rPr>
            </w:r>
            <w:r>
              <w:rPr>
                <w:noProof/>
                <w:webHidden/>
              </w:rPr>
              <w:fldChar w:fldCharType="separate"/>
            </w:r>
            <w:r w:rsidR="005A35D2">
              <w:rPr>
                <w:noProof/>
                <w:webHidden/>
              </w:rPr>
              <w:t>28</w:t>
            </w:r>
            <w:r>
              <w:rPr>
                <w:noProof/>
                <w:webHidden/>
              </w:rPr>
              <w:fldChar w:fldCharType="end"/>
            </w:r>
          </w:hyperlink>
        </w:p>
        <w:p w:rsidR="005A35D2" w:rsidRDefault="00A83D0B">
          <w:pPr>
            <w:pStyle w:val="1f2"/>
            <w:tabs>
              <w:tab w:val="right" w:leader="dot" w:pos="9345"/>
            </w:tabs>
            <w:rPr>
              <w:rFonts w:asciiTheme="minorHAnsi" w:eastAsiaTheme="minorEastAsia" w:hAnsiTheme="minorHAnsi" w:cstheme="minorBidi"/>
              <w:noProof/>
              <w:kern w:val="0"/>
              <w:lang w:eastAsia="ru-RU"/>
            </w:rPr>
          </w:pPr>
          <w:hyperlink w:anchor="_Toc499811712" w:history="1">
            <w:r w:rsidR="005A35D2" w:rsidRPr="00BD094C">
              <w:rPr>
                <w:rStyle w:val="a8"/>
                <w:rFonts w:ascii="Arial" w:hAnsi="Arial" w:cs="Arial"/>
                <w:noProof/>
              </w:rPr>
              <w:t>10. Нормативное обеспечение</w:t>
            </w:r>
            <w:r w:rsidR="005A35D2">
              <w:rPr>
                <w:noProof/>
                <w:webHidden/>
              </w:rPr>
              <w:tab/>
            </w:r>
            <w:r>
              <w:rPr>
                <w:noProof/>
                <w:webHidden/>
              </w:rPr>
              <w:fldChar w:fldCharType="begin"/>
            </w:r>
            <w:r w:rsidR="005A35D2">
              <w:rPr>
                <w:noProof/>
                <w:webHidden/>
              </w:rPr>
              <w:instrText xml:space="preserve"> PAGEREF _Toc499811712 \h </w:instrText>
            </w:r>
            <w:r>
              <w:rPr>
                <w:noProof/>
                <w:webHidden/>
              </w:rPr>
            </w:r>
            <w:r>
              <w:rPr>
                <w:noProof/>
                <w:webHidden/>
              </w:rPr>
              <w:fldChar w:fldCharType="separate"/>
            </w:r>
            <w:r w:rsidR="005A35D2">
              <w:rPr>
                <w:noProof/>
                <w:webHidden/>
              </w:rPr>
              <w:t>30</w:t>
            </w:r>
            <w:r>
              <w:rPr>
                <w:noProof/>
                <w:webHidden/>
              </w:rPr>
              <w:fldChar w:fldCharType="end"/>
            </w:r>
          </w:hyperlink>
        </w:p>
        <w:p w:rsidR="004316F2" w:rsidRPr="004316F2" w:rsidRDefault="00A83D0B" w:rsidP="004316F2">
          <w:pPr>
            <w:pStyle w:val="affe"/>
            <w:rPr>
              <w:rFonts w:ascii="Arial" w:hAnsi="Arial" w:cs="Arial"/>
              <w:szCs w:val="24"/>
              <w:highlight w:val="yellow"/>
            </w:rPr>
          </w:pPr>
          <w:r w:rsidRPr="004316F2">
            <w:rPr>
              <w:rFonts w:ascii="Arial" w:hAnsi="Arial" w:cs="Arial"/>
              <w:szCs w:val="24"/>
              <w:highlight w:val="yellow"/>
            </w:rPr>
            <w:fldChar w:fldCharType="end"/>
          </w:r>
        </w:p>
      </w:sdtContent>
    </w:sdt>
    <w:p w:rsidR="004316F2" w:rsidRDefault="004316F2" w:rsidP="001A3E87">
      <w:pPr>
        <w:pStyle w:val="affe"/>
        <w:jc w:val="center"/>
        <w:rPr>
          <w:rFonts w:ascii="Arial" w:hAnsi="Arial" w:cs="Arial"/>
          <w:b/>
          <w:sz w:val="30"/>
          <w:szCs w:val="30"/>
        </w:rPr>
      </w:pPr>
      <w:r w:rsidRPr="004316F2">
        <w:rPr>
          <w:rFonts w:ascii="Arial" w:hAnsi="Arial" w:cs="Arial"/>
          <w:szCs w:val="24"/>
          <w:highlight w:val="yellow"/>
        </w:rPr>
        <w:br w:type="page"/>
      </w:r>
      <w:r w:rsidRPr="0017671A">
        <w:rPr>
          <w:rFonts w:ascii="Arial" w:eastAsiaTheme="majorEastAsia" w:hAnsi="Arial" w:cs="Arial"/>
          <w:b/>
          <w:sz w:val="30"/>
          <w:szCs w:val="30"/>
        </w:rPr>
        <w:lastRenderedPageBreak/>
        <w:t>1.</w:t>
      </w:r>
      <w:r w:rsidRPr="0017671A">
        <w:rPr>
          <w:rFonts w:ascii="Arial" w:hAnsi="Arial" w:cs="Arial"/>
          <w:b/>
          <w:sz w:val="30"/>
          <w:szCs w:val="30"/>
        </w:rPr>
        <w:t>Паспорт программы</w:t>
      </w:r>
    </w:p>
    <w:p w:rsidR="0017671A" w:rsidRPr="001A3E87" w:rsidRDefault="0017671A" w:rsidP="001A3E87">
      <w:pPr>
        <w:pStyle w:val="affc"/>
        <w:spacing w:before="0"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6720"/>
      </w:tblGrid>
      <w:tr w:rsidR="004316F2" w:rsidRPr="004316F2" w:rsidTr="004316F2">
        <w:tc>
          <w:tcPr>
            <w:tcW w:w="1590" w:type="pct"/>
          </w:tcPr>
          <w:p w:rsidR="004316F2" w:rsidRPr="0017671A" w:rsidRDefault="004316F2" w:rsidP="001A3E87">
            <w:pPr>
              <w:pStyle w:val="afff8"/>
              <w:spacing w:before="0" w:after="0"/>
              <w:jc w:val="both"/>
              <w:rPr>
                <w:rFonts w:ascii="Courier New" w:hAnsi="Courier New" w:cs="Courier New"/>
                <w:sz w:val="22"/>
                <w:szCs w:val="22"/>
              </w:rPr>
            </w:pPr>
            <w:r w:rsidRPr="0017671A">
              <w:rPr>
                <w:rFonts w:ascii="Courier New" w:hAnsi="Courier New" w:cs="Courier New"/>
                <w:sz w:val="22"/>
                <w:szCs w:val="22"/>
              </w:rPr>
              <w:t>Наименование</w:t>
            </w:r>
          </w:p>
        </w:tc>
        <w:tc>
          <w:tcPr>
            <w:tcW w:w="3410" w:type="pct"/>
          </w:tcPr>
          <w:p w:rsidR="004316F2" w:rsidRPr="0017671A" w:rsidRDefault="004316F2" w:rsidP="004316F2">
            <w:pPr>
              <w:pStyle w:val="afff8"/>
              <w:jc w:val="both"/>
              <w:rPr>
                <w:rFonts w:ascii="Courier New" w:hAnsi="Courier New" w:cs="Courier New"/>
                <w:sz w:val="22"/>
                <w:szCs w:val="22"/>
                <w:highlight w:val="yellow"/>
              </w:rPr>
            </w:pPr>
            <w:r w:rsidRPr="0017671A">
              <w:rPr>
                <w:rFonts w:ascii="Courier New" w:hAnsi="Courier New" w:cs="Courier New"/>
                <w:iCs w:val="0"/>
                <w:sz w:val="22"/>
                <w:szCs w:val="22"/>
              </w:rPr>
              <w:t>Программа комплексного развития социальной инфраструктуры муниципального образования Витимского городского поселения Мамско-Чуйского района Иркутской области на 2017-2029 годы</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Основание для разработки Программы</w:t>
            </w:r>
          </w:p>
        </w:tc>
        <w:tc>
          <w:tcPr>
            <w:tcW w:w="341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 Фе</w:t>
            </w:r>
            <w:r w:rsidR="001A3E87">
              <w:rPr>
                <w:rFonts w:ascii="Courier New" w:hAnsi="Courier New" w:cs="Courier New"/>
                <w:sz w:val="22"/>
                <w:szCs w:val="22"/>
              </w:rPr>
              <w:t>деральный закон от 03.07.2016N</w:t>
            </w:r>
            <w:r w:rsidRPr="0017671A">
              <w:rPr>
                <w:rFonts w:ascii="Courier New" w:hAnsi="Courier New" w:cs="Courier New"/>
                <w:sz w:val="22"/>
                <w:szCs w:val="22"/>
              </w:rPr>
              <w:t>190-ФЗ «О внесении изменений в Градостроительный кодекс Российской Федерации и отдельные законодательные акты Российской Федерации»;</w:t>
            </w:r>
          </w:p>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 Постановление п</w:t>
            </w:r>
            <w:r w:rsidR="001A3E87">
              <w:rPr>
                <w:rFonts w:ascii="Courier New" w:hAnsi="Courier New" w:cs="Courier New"/>
                <w:sz w:val="22"/>
                <w:szCs w:val="22"/>
              </w:rPr>
              <w:t>равительства РФ от 01.10.2015 №</w:t>
            </w:r>
            <w:r w:rsidRPr="0017671A">
              <w:rPr>
                <w:rFonts w:ascii="Courier New" w:hAnsi="Courier New" w:cs="Courier New"/>
                <w:sz w:val="22"/>
                <w:szCs w:val="22"/>
              </w:rPr>
              <w:t>1050 «Об утверждении требований к программам комплексного развития социальной инфраструктуры поселений, городских округов»;</w:t>
            </w:r>
          </w:p>
          <w:p w:rsidR="004316F2" w:rsidRPr="0017671A" w:rsidRDefault="001A3E87" w:rsidP="004316F2">
            <w:pPr>
              <w:pStyle w:val="afff8"/>
              <w:jc w:val="both"/>
              <w:rPr>
                <w:rFonts w:ascii="Courier New" w:hAnsi="Courier New" w:cs="Courier New"/>
                <w:sz w:val="22"/>
                <w:szCs w:val="22"/>
              </w:rPr>
            </w:pPr>
            <w:r>
              <w:rPr>
                <w:rFonts w:ascii="Courier New" w:hAnsi="Courier New" w:cs="Courier New"/>
                <w:sz w:val="22"/>
                <w:szCs w:val="22"/>
              </w:rPr>
              <w:t>- СП</w:t>
            </w:r>
            <w:r w:rsidR="004316F2" w:rsidRPr="0017671A">
              <w:rPr>
                <w:rFonts w:ascii="Courier New" w:hAnsi="Courier New" w:cs="Courier New"/>
                <w:sz w:val="22"/>
                <w:szCs w:val="22"/>
              </w:rPr>
              <w:t>42.13330.2011 «Градостроительство. Планировка и застройка городских и сельских поселений»;</w:t>
            </w:r>
          </w:p>
          <w:p w:rsidR="004316F2" w:rsidRPr="0017671A" w:rsidRDefault="004316F2" w:rsidP="004316F2">
            <w:pPr>
              <w:pStyle w:val="afff8"/>
              <w:jc w:val="both"/>
              <w:rPr>
                <w:rFonts w:ascii="Courier New" w:hAnsi="Courier New" w:cs="Courier New"/>
                <w:sz w:val="22"/>
                <w:szCs w:val="22"/>
                <w:highlight w:val="yellow"/>
              </w:rPr>
            </w:pPr>
            <w:r w:rsidRPr="0017671A">
              <w:rPr>
                <w:rFonts w:ascii="Courier New" w:hAnsi="Courier New" w:cs="Courier New"/>
                <w:sz w:val="22"/>
                <w:szCs w:val="22"/>
              </w:rPr>
              <w:t>- Генеральный план Витимского городского поселения Мамско-Чуйского района Иркутской области.</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Наименование заказчика Программы</w:t>
            </w:r>
          </w:p>
        </w:tc>
        <w:tc>
          <w:tcPr>
            <w:tcW w:w="341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b/>
                <w:iCs w:val="0"/>
                <w:sz w:val="22"/>
                <w:szCs w:val="22"/>
              </w:rPr>
              <w:t>Заказчик:</w:t>
            </w:r>
            <w:r w:rsidRPr="0017671A">
              <w:rPr>
                <w:rFonts w:ascii="Courier New" w:hAnsi="Courier New" w:cs="Courier New"/>
                <w:iCs w:val="0"/>
                <w:sz w:val="22"/>
                <w:szCs w:val="22"/>
              </w:rPr>
              <w:t xml:space="preserve"> Администрация</w:t>
            </w:r>
            <w:r w:rsidRPr="0017671A">
              <w:rPr>
                <w:rFonts w:ascii="Courier New" w:hAnsi="Courier New" w:cs="Courier New"/>
                <w:sz w:val="22"/>
                <w:szCs w:val="22"/>
              </w:rPr>
              <w:t xml:space="preserve"> Витимского городского поселения</w:t>
            </w:r>
            <w:r w:rsidRPr="0017671A">
              <w:rPr>
                <w:rFonts w:ascii="Courier New" w:hAnsi="Courier New" w:cs="Courier New"/>
                <w:iCs w:val="0"/>
                <w:sz w:val="22"/>
                <w:szCs w:val="22"/>
              </w:rPr>
              <w:t>, 666830, Иркутская область, Мамско-Чуйский район, п. Витимский, ул. Советская, 13</w:t>
            </w:r>
          </w:p>
        </w:tc>
      </w:tr>
      <w:tr w:rsidR="004316F2" w:rsidRPr="004316F2" w:rsidTr="004316F2">
        <w:tc>
          <w:tcPr>
            <w:tcW w:w="1590" w:type="pct"/>
            <w:vAlign w:val="center"/>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Основной разработчик Программы</w:t>
            </w:r>
          </w:p>
        </w:tc>
        <w:tc>
          <w:tcPr>
            <w:tcW w:w="3410" w:type="pct"/>
          </w:tcPr>
          <w:p w:rsidR="004316F2" w:rsidRPr="0017671A" w:rsidRDefault="004316F2" w:rsidP="004316F2">
            <w:pPr>
              <w:pStyle w:val="afff8"/>
              <w:jc w:val="both"/>
              <w:rPr>
                <w:rFonts w:ascii="Courier New" w:hAnsi="Courier New" w:cs="Courier New"/>
                <w:b/>
                <w:sz w:val="22"/>
                <w:szCs w:val="22"/>
              </w:rPr>
            </w:pPr>
            <w:r w:rsidRPr="0017671A">
              <w:rPr>
                <w:rFonts w:ascii="Courier New" w:hAnsi="Courier New" w:cs="Courier New"/>
                <w:b/>
                <w:sz w:val="22"/>
                <w:szCs w:val="22"/>
              </w:rPr>
              <w:t>Разработчик:</w:t>
            </w:r>
            <w:r w:rsidRPr="0017671A">
              <w:rPr>
                <w:rFonts w:ascii="Courier New" w:hAnsi="Courier New" w:cs="Courier New"/>
                <w:sz w:val="22"/>
                <w:szCs w:val="22"/>
              </w:rPr>
              <w:t>ИП Крылов Иван Васильевич</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Цели и задачи Программы</w:t>
            </w:r>
          </w:p>
        </w:tc>
        <w:tc>
          <w:tcPr>
            <w:tcW w:w="341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Обеспечить:</w:t>
            </w:r>
          </w:p>
          <w:p w:rsidR="004316F2" w:rsidRPr="0017671A" w:rsidRDefault="004316F2" w:rsidP="004316F2">
            <w:pPr>
              <w:pStyle w:val="afff8"/>
              <w:spacing w:before="0" w:after="0"/>
              <w:contextualSpacing w:val="0"/>
              <w:jc w:val="both"/>
              <w:rPr>
                <w:rFonts w:ascii="Courier New" w:hAnsi="Courier New" w:cs="Courier New"/>
                <w:sz w:val="22"/>
                <w:szCs w:val="22"/>
              </w:rPr>
            </w:pPr>
            <w:r w:rsidRPr="0017671A">
              <w:rPr>
                <w:rFonts w:ascii="Courier New" w:hAnsi="Courier New" w:cs="Courier New"/>
                <w:sz w:val="22"/>
                <w:szCs w:val="22"/>
              </w:rPr>
              <w:t>- безопасность, качество и эффективность использования населением объектов социальной инфраструктуры поселения;</w:t>
            </w:r>
          </w:p>
          <w:p w:rsidR="004316F2" w:rsidRPr="0017671A" w:rsidRDefault="004316F2" w:rsidP="004316F2">
            <w:pPr>
              <w:pStyle w:val="afff8"/>
              <w:spacing w:before="0" w:after="0"/>
              <w:contextualSpacing w:val="0"/>
              <w:jc w:val="both"/>
              <w:rPr>
                <w:rFonts w:ascii="Courier New" w:hAnsi="Courier New" w:cs="Courier New"/>
                <w:sz w:val="22"/>
                <w:szCs w:val="22"/>
              </w:rPr>
            </w:pPr>
            <w:r w:rsidRPr="0017671A">
              <w:rPr>
                <w:rFonts w:ascii="Courier New" w:hAnsi="Courier New" w:cs="Courier New"/>
                <w:sz w:val="22"/>
                <w:szCs w:val="22"/>
              </w:rPr>
              <w:t>- доступность объектов социальной инфраструктуры поселения в соответствии с нормами градостроительного проектирования;</w:t>
            </w:r>
          </w:p>
          <w:p w:rsidR="004316F2" w:rsidRPr="0017671A" w:rsidRDefault="004316F2" w:rsidP="004316F2">
            <w:pPr>
              <w:pStyle w:val="afff8"/>
              <w:spacing w:before="0" w:after="0"/>
              <w:contextualSpacing w:val="0"/>
              <w:jc w:val="both"/>
              <w:rPr>
                <w:rFonts w:ascii="Courier New" w:hAnsi="Courier New" w:cs="Courier New"/>
                <w:sz w:val="22"/>
                <w:szCs w:val="22"/>
              </w:rPr>
            </w:pPr>
            <w:r w:rsidRPr="0017671A">
              <w:rPr>
                <w:rFonts w:ascii="Courier New" w:hAnsi="Courier New" w:cs="Courier New"/>
                <w:sz w:val="22"/>
                <w:szCs w:val="22"/>
              </w:rPr>
              <w:t>- сбалансированное, перспективное развитие социальной инфраструктуры поселения в соответствии с установленными требованиями потребностями в объектах социальной инфраструктуры;</w:t>
            </w:r>
          </w:p>
          <w:p w:rsidR="004316F2" w:rsidRPr="0017671A" w:rsidRDefault="004316F2" w:rsidP="004316F2">
            <w:pPr>
              <w:pStyle w:val="afff8"/>
              <w:spacing w:before="0" w:after="0"/>
              <w:contextualSpacing w:val="0"/>
              <w:jc w:val="both"/>
              <w:rPr>
                <w:rFonts w:ascii="Courier New" w:hAnsi="Courier New" w:cs="Courier New"/>
                <w:sz w:val="22"/>
                <w:szCs w:val="22"/>
              </w:rPr>
            </w:pPr>
            <w:r w:rsidRPr="0017671A">
              <w:rPr>
                <w:rFonts w:ascii="Courier New" w:hAnsi="Courier New" w:cs="Courier New"/>
                <w:sz w:val="22"/>
                <w:szCs w:val="22"/>
              </w:rPr>
              <w:t>- достижение расчетного уровня обеспеченности населения в соответствии с нормами градостроительного проектирования;</w:t>
            </w:r>
          </w:p>
          <w:p w:rsidR="004316F2" w:rsidRPr="0017671A" w:rsidRDefault="004316F2" w:rsidP="004316F2">
            <w:pPr>
              <w:pStyle w:val="afff8"/>
              <w:spacing w:before="0" w:after="0"/>
              <w:contextualSpacing w:val="0"/>
              <w:jc w:val="both"/>
              <w:rPr>
                <w:rFonts w:ascii="Courier New" w:hAnsi="Courier New" w:cs="Courier New"/>
                <w:sz w:val="22"/>
                <w:szCs w:val="22"/>
              </w:rPr>
            </w:pPr>
            <w:r w:rsidRPr="0017671A">
              <w:rPr>
                <w:rFonts w:ascii="Courier New" w:hAnsi="Courier New" w:cs="Courier New"/>
                <w:sz w:val="22"/>
                <w:szCs w:val="22"/>
              </w:rPr>
              <w:t>- эффективность функционирования действующей социальной инфраструктуры.</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Целевые индикаторы и показатели</w:t>
            </w:r>
          </w:p>
        </w:tc>
        <w:tc>
          <w:tcPr>
            <w:tcW w:w="3410" w:type="pct"/>
          </w:tcPr>
          <w:p w:rsidR="004316F2" w:rsidRPr="0017671A" w:rsidRDefault="004316F2" w:rsidP="004316F2">
            <w:pPr>
              <w:pStyle w:val="Default"/>
              <w:jc w:val="both"/>
              <w:rPr>
                <w:rFonts w:ascii="Courier New" w:hAnsi="Courier New" w:cs="Courier New"/>
                <w:color w:val="auto"/>
                <w:sz w:val="22"/>
                <w:szCs w:val="22"/>
              </w:rPr>
            </w:pPr>
            <w:r w:rsidRPr="0017671A">
              <w:rPr>
                <w:rFonts w:ascii="Courier New" w:hAnsi="Courier New" w:cs="Courier New"/>
                <w:color w:val="auto"/>
                <w:sz w:val="22"/>
                <w:szCs w:val="22"/>
              </w:rPr>
              <w:t>- доля детей в возрасте от 3 до 7 лет, охваченных дошкольным образованием;</w:t>
            </w:r>
          </w:p>
          <w:p w:rsidR="004316F2" w:rsidRPr="0017671A" w:rsidRDefault="004316F2" w:rsidP="004316F2">
            <w:pPr>
              <w:pStyle w:val="Default"/>
              <w:jc w:val="both"/>
              <w:rPr>
                <w:rFonts w:ascii="Courier New" w:hAnsi="Courier New" w:cs="Courier New"/>
                <w:color w:val="auto"/>
                <w:sz w:val="22"/>
                <w:szCs w:val="22"/>
              </w:rPr>
            </w:pPr>
            <w:r w:rsidRPr="0017671A">
              <w:rPr>
                <w:rFonts w:ascii="Courier New" w:hAnsi="Courier New" w:cs="Courier New"/>
                <w:color w:val="auto"/>
                <w:sz w:val="22"/>
                <w:szCs w:val="22"/>
              </w:rPr>
              <w:t>- доля детей, охваченных школьным образованием;</w:t>
            </w:r>
          </w:p>
          <w:p w:rsidR="004316F2" w:rsidRPr="0017671A" w:rsidRDefault="004316F2" w:rsidP="004316F2">
            <w:pPr>
              <w:pStyle w:val="Default"/>
              <w:jc w:val="both"/>
              <w:rPr>
                <w:rFonts w:ascii="Courier New" w:hAnsi="Courier New" w:cs="Courier New"/>
                <w:color w:val="auto"/>
                <w:sz w:val="22"/>
                <w:szCs w:val="22"/>
              </w:rPr>
            </w:pPr>
            <w:r w:rsidRPr="0017671A">
              <w:rPr>
                <w:rFonts w:ascii="Courier New" w:hAnsi="Courier New" w:cs="Courier New"/>
                <w:color w:val="auto"/>
                <w:sz w:val="22"/>
                <w:szCs w:val="22"/>
              </w:rPr>
              <w:t>- уровень обеспеченности населения объектами здравоохранения;</w:t>
            </w:r>
          </w:p>
          <w:p w:rsidR="004316F2" w:rsidRPr="0017671A" w:rsidRDefault="004316F2" w:rsidP="004316F2">
            <w:pPr>
              <w:pStyle w:val="Default"/>
              <w:jc w:val="both"/>
              <w:rPr>
                <w:rFonts w:ascii="Courier New" w:hAnsi="Courier New" w:cs="Courier New"/>
                <w:color w:val="auto"/>
                <w:sz w:val="22"/>
                <w:szCs w:val="22"/>
              </w:rPr>
            </w:pPr>
            <w:r w:rsidRPr="0017671A">
              <w:rPr>
                <w:rFonts w:ascii="Courier New" w:hAnsi="Courier New" w:cs="Courier New"/>
                <w:color w:val="auto"/>
                <w:sz w:val="22"/>
                <w:szCs w:val="22"/>
              </w:rPr>
              <w:t>- увеличение доли населения обеспеченной спортивными объектами в соответствии с нормативными значениями;</w:t>
            </w:r>
          </w:p>
          <w:p w:rsidR="004316F2" w:rsidRPr="0017671A" w:rsidRDefault="004316F2" w:rsidP="004316F2">
            <w:pPr>
              <w:pStyle w:val="Default"/>
              <w:jc w:val="both"/>
              <w:rPr>
                <w:rFonts w:ascii="Courier New" w:hAnsi="Courier New" w:cs="Courier New"/>
                <w:color w:val="auto"/>
                <w:sz w:val="22"/>
                <w:szCs w:val="22"/>
              </w:rPr>
            </w:pPr>
            <w:r w:rsidRPr="0017671A">
              <w:rPr>
                <w:rFonts w:ascii="Courier New" w:hAnsi="Courier New" w:cs="Courier New"/>
                <w:color w:val="auto"/>
                <w:sz w:val="22"/>
                <w:szCs w:val="22"/>
              </w:rPr>
              <w:t>- уровень безработицы;</w:t>
            </w:r>
          </w:p>
          <w:p w:rsidR="004316F2" w:rsidRPr="0017671A" w:rsidRDefault="004316F2" w:rsidP="004316F2">
            <w:pPr>
              <w:pStyle w:val="Default"/>
              <w:jc w:val="both"/>
              <w:rPr>
                <w:rFonts w:ascii="Courier New" w:hAnsi="Courier New" w:cs="Courier New"/>
                <w:color w:val="auto"/>
                <w:sz w:val="22"/>
                <w:szCs w:val="22"/>
              </w:rPr>
            </w:pPr>
            <w:r w:rsidRPr="0017671A">
              <w:rPr>
                <w:rFonts w:ascii="Courier New" w:hAnsi="Courier New" w:cs="Courier New"/>
                <w:color w:val="auto"/>
                <w:sz w:val="22"/>
                <w:szCs w:val="22"/>
              </w:rPr>
              <w:t>- увеличение доли населения обеспеченной объектами культуры в соответствии с нормативными значениями;</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 xml:space="preserve">Укрупненное описание </w:t>
            </w:r>
            <w:r w:rsidRPr="0017671A">
              <w:rPr>
                <w:rFonts w:ascii="Courier New" w:hAnsi="Courier New" w:cs="Courier New"/>
                <w:sz w:val="22"/>
                <w:szCs w:val="22"/>
              </w:rPr>
              <w:lastRenderedPageBreak/>
              <w:t>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41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lastRenderedPageBreak/>
              <w:t xml:space="preserve">Совершенствование механизмов управления, </w:t>
            </w:r>
            <w:r w:rsidRPr="0017671A">
              <w:rPr>
                <w:rFonts w:ascii="Courier New" w:hAnsi="Courier New" w:cs="Courier New"/>
                <w:sz w:val="22"/>
                <w:szCs w:val="22"/>
              </w:rPr>
              <w:lastRenderedPageBreak/>
              <w:t>обеспечение комплексных мер безопасности, модернизация объектов жилищно-коммунального хозяйства, благоустройство территории населенных пунктов, организация досуга и обеспечение жителей поселения услугами культуры, развитие физической культуры и спорта, подготовка местных нормативов.</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lastRenderedPageBreak/>
              <w:t>Срок и этапы реализации программы</w:t>
            </w:r>
          </w:p>
        </w:tc>
        <w:tc>
          <w:tcPr>
            <w:tcW w:w="341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iCs w:val="0"/>
                <w:sz w:val="22"/>
                <w:szCs w:val="22"/>
              </w:rPr>
              <w:t>Мероприятия Программы охватывают период 2017 – 2029 годы. Мероприятия и целевые показатели (индикаторы), предусмотренные программой, рассчитаны на первые 5 лет с разбивкой по годам.</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highlight w:val="yellow"/>
              </w:rPr>
            </w:pPr>
            <w:r w:rsidRPr="0017671A">
              <w:rPr>
                <w:rFonts w:ascii="Courier New" w:hAnsi="Courier New" w:cs="Courier New"/>
                <w:sz w:val="22"/>
                <w:szCs w:val="22"/>
              </w:rPr>
              <w:t>Объемы и источники финансирования программы</w:t>
            </w:r>
          </w:p>
        </w:tc>
        <w:tc>
          <w:tcPr>
            <w:tcW w:w="3410" w:type="pct"/>
          </w:tcPr>
          <w:p w:rsidR="004316F2" w:rsidRPr="0017671A" w:rsidRDefault="004316F2" w:rsidP="004316F2">
            <w:pPr>
              <w:rPr>
                <w:rFonts w:ascii="Courier New" w:hAnsi="Courier New" w:cs="Courier New"/>
                <w:iCs/>
              </w:rPr>
            </w:pPr>
            <w:r w:rsidRPr="0017671A">
              <w:rPr>
                <w:rFonts w:ascii="Courier New" w:hAnsi="Courier New" w:cs="Courier New"/>
                <w:iCs/>
                <w:sz w:val="22"/>
                <w:szCs w:val="22"/>
              </w:rPr>
              <w:t>Общий объем финансирования Программы за счет бюджета В</w:t>
            </w:r>
            <w:r w:rsidR="0017671A">
              <w:rPr>
                <w:rFonts w:ascii="Courier New" w:hAnsi="Courier New" w:cs="Courier New"/>
                <w:iCs/>
                <w:sz w:val="22"/>
                <w:szCs w:val="22"/>
              </w:rPr>
              <w:t xml:space="preserve">итимского городского поселения </w:t>
            </w:r>
            <w:r w:rsidRPr="0017671A">
              <w:rPr>
                <w:rFonts w:ascii="Courier New" w:hAnsi="Courier New" w:cs="Courier New"/>
                <w:iCs/>
                <w:sz w:val="22"/>
                <w:szCs w:val="22"/>
              </w:rPr>
              <w:t>с 2017 по 2029 год составляет 5862,0 тыс. рублей, в том числе по годам.</w:t>
            </w:r>
          </w:p>
          <w:p w:rsidR="004316F2" w:rsidRPr="0017671A" w:rsidRDefault="004316F2" w:rsidP="004316F2">
            <w:pPr>
              <w:rPr>
                <w:rFonts w:ascii="Courier New" w:hAnsi="Courier New" w:cs="Courier New"/>
                <w:iCs/>
              </w:rPr>
            </w:pPr>
            <w:r w:rsidRPr="0017671A">
              <w:rPr>
                <w:rFonts w:ascii="Courier New" w:hAnsi="Courier New" w:cs="Courier New"/>
                <w:iCs/>
                <w:sz w:val="22"/>
                <w:szCs w:val="22"/>
              </w:rPr>
              <w:t>Бюджетные ассигнования, предусмотренные в плановом периоде 2017 – 2029 годов, могут быть уточнены при формировании проекта местного бюджета.</w:t>
            </w:r>
          </w:p>
          <w:p w:rsidR="004316F2" w:rsidRPr="0017671A" w:rsidRDefault="004316F2" w:rsidP="004316F2">
            <w:pPr>
              <w:rPr>
                <w:rFonts w:ascii="Courier New" w:hAnsi="Courier New" w:cs="Courier New"/>
                <w:iCs/>
              </w:rPr>
            </w:pPr>
            <w:r w:rsidRPr="0017671A">
              <w:rPr>
                <w:rFonts w:ascii="Courier New" w:hAnsi="Courier New" w:cs="Courier New"/>
                <w:iCs/>
                <w:sz w:val="22"/>
                <w:szCs w:val="22"/>
              </w:rPr>
              <w:t>Подробный объем финансирования по годам:</w:t>
            </w:r>
          </w:p>
          <w:p w:rsidR="004316F2" w:rsidRPr="0017671A" w:rsidRDefault="0017671A" w:rsidP="004316F2">
            <w:pPr>
              <w:widowControl w:val="0"/>
              <w:shd w:val="clear" w:color="auto" w:fill="FFFFFF"/>
              <w:autoSpaceDE w:val="0"/>
              <w:autoSpaceDN w:val="0"/>
              <w:adjustRightInd w:val="0"/>
              <w:ind w:firstLine="540"/>
              <w:rPr>
                <w:rFonts w:ascii="Courier New" w:hAnsi="Courier New" w:cs="Courier New"/>
                <w:iCs/>
              </w:rPr>
            </w:pPr>
            <w:r>
              <w:rPr>
                <w:rFonts w:ascii="Courier New" w:hAnsi="Courier New" w:cs="Courier New"/>
                <w:iCs/>
                <w:sz w:val="22"/>
                <w:szCs w:val="22"/>
              </w:rPr>
              <w:t xml:space="preserve">2021 год – </w:t>
            </w:r>
            <w:r w:rsidR="004316F2" w:rsidRPr="0017671A">
              <w:rPr>
                <w:rFonts w:ascii="Courier New" w:hAnsi="Courier New" w:cs="Courier New"/>
                <w:iCs/>
                <w:sz w:val="22"/>
                <w:szCs w:val="22"/>
              </w:rPr>
              <w:t>1156,00 тыс. рублей;</w:t>
            </w:r>
          </w:p>
          <w:p w:rsidR="004316F2" w:rsidRPr="0017671A" w:rsidRDefault="0017671A" w:rsidP="004316F2">
            <w:pPr>
              <w:widowControl w:val="0"/>
              <w:shd w:val="clear" w:color="auto" w:fill="FFFFFF"/>
              <w:autoSpaceDE w:val="0"/>
              <w:autoSpaceDN w:val="0"/>
              <w:adjustRightInd w:val="0"/>
              <w:ind w:firstLine="540"/>
              <w:rPr>
                <w:rFonts w:ascii="Courier New" w:hAnsi="Courier New" w:cs="Courier New"/>
                <w:iCs/>
              </w:rPr>
            </w:pPr>
            <w:r>
              <w:rPr>
                <w:rFonts w:ascii="Courier New" w:hAnsi="Courier New" w:cs="Courier New"/>
                <w:iCs/>
                <w:sz w:val="22"/>
                <w:szCs w:val="22"/>
              </w:rPr>
              <w:t xml:space="preserve">2022-2029г.г.– </w:t>
            </w:r>
            <w:r w:rsidR="004316F2" w:rsidRPr="0017671A">
              <w:rPr>
                <w:rFonts w:ascii="Courier New" w:hAnsi="Courier New" w:cs="Courier New"/>
                <w:iCs/>
                <w:sz w:val="22"/>
                <w:szCs w:val="22"/>
              </w:rPr>
              <w:t>4706,00 тыс. рублей.</w:t>
            </w:r>
          </w:p>
          <w:p w:rsidR="004316F2" w:rsidRPr="0017671A" w:rsidRDefault="004316F2" w:rsidP="004316F2">
            <w:pPr>
              <w:pStyle w:val="Default"/>
              <w:jc w:val="both"/>
              <w:rPr>
                <w:rFonts w:ascii="Courier New" w:hAnsi="Courier New" w:cs="Courier New"/>
                <w:iCs/>
                <w:color w:val="auto"/>
                <w:sz w:val="22"/>
                <w:szCs w:val="22"/>
              </w:rPr>
            </w:pPr>
            <w:r w:rsidRPr="0017671A">
              <w:rPr>
                <w:rFonts w:ascii="Courier New" w:hAnsi="Courier New" w:cs="Courier New"/>
                <w:iCs/>
                <w:color w:val="auto"/>
                <w:sz w:val="22"/>
                <w:szCs w:val="22"/>
              </w:rPr>
              <w:t>Объемы и источники финансирования ежегодно уточняются при формировании бюджета муниципального образования на соответствующий финансовый год и плановый период. Все суммы показаны в ценах соответствующего периода.</w:t>
            </w:r>
          </w:p>
          <w:p w:rsidR="004316F2" w:rsidRPr="0017671A" w:rsidRDefault="004316F2" w:rsidP="004316F2">
            <w:pPr>
              <w:pStyle w:val="Default"/>
              <w:jc w:val="both"/>
              <w:rPr>
                <w:rFonts w:ascii="Courier New" w:hAnsi="Courier New" w:cs="Courier New"/>
                <w:iCs/>
                <w:color w:val="auto"/>
                <w:sz w:val="22"/>
                <w:szCs w:val="22"/>
              </w:rPr>
            </w:pPr>
          </w:p>
        </w:tc>
      </w:tr>
      <w:tr w:rsidR="004316F2" w:rsidRPr="004316F2" w:rsidTr="004316F2">
        <w:tc>
          <w:tcPr>
            <w:tcW w:w="1590" w:type="pct"/>
          </w:tcPr>
          <w:p w:rsidR="004316F2" w:rsidRPr="0017671A" w:rsidRDefault="004316F2" w:rsidP="004316F2">
            <w:pPr>
              <w:pStyle w:val="afff8"/>
              <w:rPr>
                <w:rFonts w:ascii="Courier New" w:hAnsi="Courier New" w:cs="Courier New"/>
                <w:sz w:val="22"/>
                <w:szCs w:val="22"/>
              </w:rPr>
            </w:pPr>
            <w:r w:rsidRPr="0017671A">
              <w:rPr>
                <w:rFonts w:ascii="Courier New" w:hAnsi="Courier New" w:cs="Courier New"/>
                <w:sz w:val="22"/>
                <w:szCs w:val="22"/>
              </w:rPr>
              <w:t>Мероприятия, запланированные Программой</w:t>
            </w:r>
          </w:p>
        </w:tc>
        <w:tc>
          <w:tcPr>
            <w:tcW w:w="3410" w:type="pct"/>
          </w:tcPr>
          <w:p w:rsidR="004316F2" w:rsidRPr="0017671A" w:rsidRDefault="004316F2" w:rsidP="004316F2">
            <w:pPr>
              <w:pStyle w:val="Default"/>
              <w:jc w:val="both"/>
              <w:rPr>
                <w:rFonts w:ascii="Courier New" w:hAnsi="Courier New" w:cs="Courier New"/>
                <w:color w:val="auto"/>
                <w:sz w:val="22"/>
                <w:szCs w:val="22"/>
              </w:rPr>
            </w:pPr>
            <w:r w:rsidRPr="0017671A">
              <w:rPr>
                <w:rFonts w:ascii="Courier New" w:hAnsi="Courier New" w:cs="Courier New"/>
                <w:iCs/>
                <w:color w:val="auto"/>
                <w:sz w:val="22"/>
                <w:szCs w:val="22"/>
              </w:rPr>
              <w:t>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 Витимского городского поселения</w:t>
            </w:r>
          </w:p>
        </w:tc>
      </w:tr>
      <w:tr w:rsidR="004316F2" w:rsidRPr="004316F2" w:rsidTr="004316F2">
        <w:tc>
          <w:tcPr>
            <w:tcW w:w="159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Ожидаемые результаты реализации программы.</w:t>
            </w:r>
          </w:p>
        </w:tc>
        <w:tc>
          <w:tcPr>
            <w:tcW w:w="3410" w:type="pct"/>
          </w:tcPr>
          <w:p w:rsidR="004316F2" w:rsidRPr="0017671A" w:rsidRDefault="004316F2" w:rsidP="004316F2">
            <w:pPr>
              <w:pStyle w:val="afff8"/>
              <w:jc w:val="both"/>
              <w:rPr>
                <w:rFonts w:ascii="Courier New" w:hAnsi="Courier New" w:cs="Courier New"/>
                <w:sz w:val="22"/>
                <w:szCs w:val="22"/>
              </w:rPr>
            </w:pPr>
            <w:r w:rsidRPr="0017671A">
              <w:rPr>
                <w:rFonts w:ascii="Courier New" w:hAnsi="Courier New" w:cs="Courier New"/>
                <w:sz w:val="22"/>
                <w:szCs w:val="22"/>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4316F2" w:rsidRPr="0017671A" w:rsidRDefault="004316F2" w:rsidP="0017671A">
      <w:pPr>
        <w:pStyle w:val="1"/>
        <w:numPr>
          <w:ilvl w:val="0"/>
          <w:numId w:val="0"/>
        </w:numPr>
        <w:spacing w:after="0"/>
        <w:ind w:left="930"/>
        <w:jc w:val="center"/>
        <w:rPr>
          <w:rFonts w:ascii="Arial" w:hAnsi="Arial" w:cs="Arial"/>
          <w:sz w:val="30"/>
          <w:szCs w:val="30"/>
        </w:rPr>
      </w:pPr>
      <w:bookmarkStart w:id="0" w:name="_Toc499811692"/>
      <w:r w:rsidRPr="0017671A">
        <w:rPr>
          <w:rFonts w:ascii="Arial" w:hAnsi="Arial" w:cs="Arial"/>
          <w:sz w:val="30"/>
          <w:szCs w:val="30"/>
        </w:rPr>
        <w:lastRenderedPageBreak/>
        <w:t>2. Введение</w:t>
      </w:r>
      <w:bookmarkEnd w:id="0"/>
    </w:p>
    <w:p w:rsidR="004316F2" w:rsidRPr="004316F2" w:rsidRDefault="004316F2" w:rsidP="0017671A">
      <w:pPr>
        <w:pStyle w:val="affc"/>
        <w:spacing w:after="0" w:line="240" w:lineRule="auto"/>
        <w:rPr>
          <w:rFonts w:ascii="Arial" w:hAnsi="Arial" w:cs="Arial"/>
          <w:sz w:val="24"/>
          <w:szCs w:val="24"/>
        </w:rPr>
      </w:pPr>
      <w:r w:rsidRPr="004316F2">
        <w:rPr>
          <w:rFonts w:ascii="Arial" w:hAnsi="Arial" w:cs="Arial"/>
          <w:sz w:val="24"/>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4316F2" w:rsidRPr="004316F2" w:rsidRDefault="004316F2" w:rsidP="0017671A">
      <w:pPr>
        <w:pStyle w:val="affc"/>
        <w:spacing w:after="0" w:line="240" w:lineRule="auto"/>
        <w:rPr>
          <w:rFonts w:ascii="Arial" w:hAnsi="Arial" w:cs="Arial"/>
          <w:sz w:val="24"/>
          <w:szCs w:val="24"/>
        </w:rPr>
      </w:pPr>
      <w:r w:rsidRPr="004316F2">
        <w:rPr>
          <w:rFonts w:ascii="Arial" w:hAnsi="Arial" w:cs="Arial"/>
          <w:sz w:val="24"/>
          <w:szCs w:val="24"/>
        </w:rPr>
        <w:t>Социальная инфраструктура включает в себя объекты местного значения поселения в областях образования, здравоохранения, физической культуры и массового спорта, и культуры.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 страны.</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17671A" w:rsidRDefault="0017671A" w:rsidP="0017671A">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создание условий для формирования прогрессивных тенденций в демографических процессах;</w:t>
      </w:r>
    </w:p>
    <w:p w:rsidR="0017671A" w:rsidRDefault="0017671A" w:rsidP="0017671A">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эффективное использование трудовых ресурсов;</w:t>
      </w:r>
    </w:p>
    <w:p w:rsidR="0017671A" w:rsidRDefault="0017671A" w:rsidP="0017671A">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обеспечение оптимальных жилищно-коммунальных и бытовых условий жизни населения;</w:t>
      </w:r>
    </w:p>
    <w:p w:rsidR="0017671A" w:rsidRDefault="0017671A" w:rsidP="0017671A">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улучшение и сохранение физического здоровья населения;</w:t>
      </w:r>
    </w:p>
    <w:p w:rsidR="004316F2" w:rsidRPr="004316F2" w:rsidRDefault="0017671A" w:rsidP="0017671A">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рациональное использование свободного времени гражданами.</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w:t>
      </w:r>
      <w:r w:rsidRPr="004316F2">
        <w:rPr>
          <w:rFonts w:ascii="Arial" w:hAnsi="Arial" w:cs="Arial"/>
          <w:sz w:val="24"/>
          <w:szCs w:val="24"/>
        </w:rPr>
        <w:lastRenderedPageBreak/>
        <w:t>пенсионеров; удовлетворение потребностей населения в товарах и услугах при повышении уровня платежеспособности населения.</w:t>
      </w:r>
    </w:p>
    <w:p w:rsidR="001B3289" w:rsidRDefault="004316F2" w:rsidP="001B3289">
      <w:pPr>
        <w:pStyle w:val="affc"/>
        <w:spacing w:before="0" w:after="0" w:line="240" w:lineRule="auto"/>
        <w:rPr>
          <w:rFonts w:ascii="Arial" w:hAnsi="Arial" w:cs="Arial"/>
          <w:sz w:val="24"/>
          <w:szCs w:val="24"/>
        </w:rPr>
      </w:pPr>
      <w:r w:rsidRPr="004316F2">
        <w:rPr>
          <w:rFonts w:ascii="Arial" w:hAnsi="Arial" w:cs="Arial"/>
          <w:sz w:val="24"/>
          <w:szCs w:val="24"/>
        </w:rPr>
        <w:t>Основные функции инфраструктуры муниципального образования заключаются в следующем:</w:t>
      </w:r>
    </w:p>
    <w:p w:rsidR="001B3289" w:rsidRDefault="001B3289" w:rsidP="001B3289">
      <w:pPr>
        <w:pStyle w:val="affc"/>
        <w:spacing w:before="0" w:after="0" w:line="240" w:lineRule="auto"/>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обеспечении и удовлетворении инфраструктурных потребностей населения муниципальных образований;</w:t>
      </w:r>
    </w:p>
    <w:p w:rsidR="004316F2" w:rsidRPr="004316F2" w:rsidRDefault="001B3289" w:rsidP="001B3289">
      <w:pPr>
        <w:pStyle w:val="affc"/>
        <w:spacing w:before="0" w:after="0" w:line="240" w:lineRule="auto"/>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обеспечении инфраструктурной целостности муниципального образования.</w:t>
      </w:r>
    </w:p>
    <w:p w:rsidR="004316F2" w:rsidRPr="004316F2" w:rsidRDefault="004316F2" w:rsidP="001B3289">
      <w:pPr>
        <w:pStyle w:val="affc"/>
        <w:spacing w:before="0" w:after="0" w:line="240" w:lineRule="auto"/>
        <w:rPr>
          <w:rFonts w:ascii="Arial" w:hAnsi="Arial" w:cs="Arial"/>
          <w:sz w:val="24"/>
          <w:szCs w:val="24"/>
        </w:rPr>
      </w:pPr>
      <w:r w:rsidRPr="004316F2">
        <w:rPr>
          <w:rFonts w:ascii="Arial" w:hAnsi="Arial" w:cs="Arial"/>
          <w:sz w:val="24"/>
          <w:szCs w:val="24"/>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Программой устанавливается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4316F2" w:rsidRPr="001B3289" w:rsidRDefault="004316F2" w:rsidP="001B3289">
      <w:pPr>
        <w:pStyle w:val="1"/>
        <w:numPr>
          <w:ilvl w:val="0"/>
          <w:numId w:val="0"/>
        </w:numPr>
        <w:spacing w:after="0"/>
        <w:ind w:left="567"/>
        <w:jc w:val="center"/>
        <w:rPr>
          <w:rFonts w:ascii="Arial" w:hAnsi="Arial" w:cs="Arial"/>
          <w:sz w:val="30"/>
          <w:szCs w:val="30"/>
        </w:rPr>
      </w:pPr>
      <w:bookmarkStart w:id="1" w:name="_Toc458522754"/>
      <w:bookmarkStart w:id="2" w:name="_Toc499811693"/>
      <w:r w:rsidRPr="001B3289">
        <w:rPr>
          <w:rFonts w:ascii="Arial" w:hAnsi="Arial" w:cs="Arial"/>
          <w:sz w:val="30"/>
          <w:szCs w:val="30"/>
        </w:rPr>
        <w:lastRenderedPageBreak/>
        <w:t>3. Современное состояние территории Витимского городского поселения</w:t>
      </w:r>
      <w:bookmarkEnd w:id="1"/>
      <w:bookmarkEnd w:id="2"/>
    </w:p>
    <w:p w:rsidR="004316F2" w:rsidRPr="004316F2" w:rsidRDefault="004316F2" w:rsidP="001B3289">
      <w:pPr>
        <w:pStyle w:val="affc"/>
        <w:spacing w:after="0" w:line="240" w:lineRule="auto"/>
        <w:rPr>
          <w:rFonts w:ascii="Arial" w:hAnsi="Arial" w:cs="Arial"/>
          <w:sz w:val="24"/>
          <w:szCs w:val="24"/>
        </w:rPr>
      </w:pPr>
      <w:r w:rsidRPr="004316F2">
        <w:rPr>
          <w:rFonts w:ascii="Arial" w:hAnsi="Arial" w:cs="Arial"/>
          <w:sz w:val="24"/>
          <w:szCs w:val="24"/>
        </w:rPr>
        <w:t>Мамско-Чуйский  район расположен на северо-востоке Иркутской области в пределах Северо-Байкальского нагорья.  Занимает территорию площадью – 43,396 тыс.м². На севере район граничит с Республикой Саха (Якутия), на юге – с Республикой Бурятия, на востоке – с Бодайбинским, на западе – с Киренский районами Иркутской области.</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Витимское городское поселение расположено в восточной части Мамско-Чуйского района и граничит на севере и северо-западе с Мамским городским поселением, на западе и юго-западе – с Луговским городским поселением (оба - Мамско-Чуйского района), на востоке и юго-востоке – с Бодайбинским районом Иркутской области. В состав муниципального образования кроме рабочего поселка Витимский входят поселок Колотовка,поселок Мусковит и поселок Большой Северный (без населения). Рельеф местности гористый с перепадами высот между вершинами гольцов и долинами рек 800-900 м., максимальные абсолютные отметки гольцов достигают 1500 м. Площадь территории составляет 154 128,9 га.</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Растительность поселения относится к горно-таежному типу, с диф</w:t>
      </w:r>
      <w:r w:rsidRPr="004316F2">
        <w:rPr>
          <w:rFonts w:ascii="Arial" w:hAnsi="Arial" w:cs="Arial"/>
          <w:sz w:val="24"/>
          <w:szCs w:val="24"/>
        </w:rPr>
        <w:softHyphen/>
        <w:t>ференциацией ее в зависимости от высоты и экспозиции склонов. Вершины гольцов чаще лишены древесной раститель</w:t>
      </w:r>
      <w:r w:rsidRPr="004316F2">
        <w:rPr>
          <w:rFonts w:ascii="Arial" w:hAnsi="Arial" w:cs="Arial"/>
          <w:sz w:val="24"/>
          <w:szCs w:val="24"/>
        </w:rPr>
        <w:softHyphen/>
        <w:t>ности, северные и верхние части южных склонов покрыты зарослями кедрового стланика, карликовой березы и лиственницей, ниже по склонам видовой состав растительности значительно расширяется и представлен хвойными, лиственными и смешанными массивами леса.</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Гидрографическая основа представлена бассейном реки Ви</w:t>
      </w:r>
      <w:r w:rsidRPr="004316F2">
        <w:rPr>
          <w:rFonts w:ascii="Arial" w:hAnsi="Arial" w:cs="Arial"/>
          <w:sz w:val="24"/>
          <w:szCs w:val="24"/>
        </w:rPr>
        <w:softHyphen/>
        <w:t>тим с развитой сетью его обширных притоков. Витим имеет характер горной реки. Она протекает в узкой, стесненной горами долине; в русле много каменистых порогов и шивер, на которых скорость течения достигает 11-14 км/час. Ширина коренного русла колеблется от 160 до 400 метров, а на островных и пойменных участках – от 600 до 1600 метров; глубина – 3-10м. Дно русла реки – в основном крупная галька, камень, скала. Берега, большой частью высокие, обрывистые, местами скалистые, сложены из трудноразмываемых пород, поросли смешанным лесом. </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На территории Витимского городского поселения проходят дороги местного значения. Общая продолжительность сети автомобильных дорог составляет 11,705км, из них 4,237км дорог с асфальтированным покрытием.</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Климат поселения резко континентальный, с морозной (до -55°С- 60°С) зи</w:t>
      </w:r>
      <w:r w:rsidRPr="004316F2">
        <w:rPr>
          <w:rFonts w:ascii="Arial" w:hAnsi="Arial" w:cs="Arial"/>
          <w:sz w:val="24"/>
          <w:szCs w:val="24"/>
        </w:rPr>
        <w:softHyphen/>
        <w:t>мой и коротким теплым (до +39°С) летом. Среднемесячные температу</w:t>
      </w:r>
      <w:r w:rsidRPr="004316F2">
        <w:rPr>
          <w:rFonts w:ascii="Arial" w:hAnsi="Arial" w:cs="Arial"/>
          <w:sz w:val="24"/>
          <w:szCs w:val="24"/>
        </w:rPr>
        <w:softHyphen/>
        <w:t>ры января -28,9°С, июля +17,9°С. Среднегодовое количество осадков составляет 390-550 мм, причем 60-70 процентов приходится на летние месяцы. Ледяной покров на реках в поселении устанавливается в октябре-ноябре и сходит в мае-июне. Снежный покров в долинах рек держится с октября до июня, на вершинах гольцов - более продолжительное время. На территории поселения распространена вечная мерзлота, главным образом, на склонах гольцов.</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Основной специализацией поселения является добыча моносырья – слюды-мусковита. Но, наряду с мусковитом, в поселении имеются и другие полезные ископаемые. Разнообразна группа неметаллических полезных ископаемых - мусковит мелкоразмерный и мелкочешуйчатый сырье для лакокрасочной, резиновой, косметической, электротехнической промышленности и строительных материалов, микроклин - сырье для керамической промышленности, кварц - сырье для спецплавки и оптического стекловарения, тальк и тремолит - сырье для строительно-керамической, лакокрасочной, фармакологической и др. промышленности, графит - сырье для металлургической промышленности, дистен (кианит) - сырье для керамической, химической и других отра</w:t>
      </w:r>
      <w:r w:rsidR="001B3289">
        <w:rPr>
          <w:rFonts w:ascii="Arial" w:hAnsi="Arial" w:cs="Arial"/>
          <w:sz w:val="24"/>
          <w:szCs w:val="24"/>
        </w:rPr>
        <w:t xml:space="preserve">слей промышленности, </w:t>
      </w:r>
      <w:r w:rsidR="001B3289">
        <w:rPr>
          <w:rFonts w:ascii="Arial" w:hAnsi="Arial" w:cs="Arial"/>
          <w:sz w:val="24"/>
          <w:szCs w:val="24"/>
        </w:rPr>
        <w:lastRenderedPageBreak/>
        <w:t>сыннырит -</w:t>
      </w:r>
      <w:r w:rsidRPr="004316F2">
        <w:rPr>
          <w:rFonts w:ascii="Arial" w:hAnsi="Arial" w:cs="Arial"/>
          <w:sz w:val="24"/>
          <w:szCs w:val="24"/>
        </w:rPr>
        <w:t>сырье для агрохимической промышленности. Менее разнообразна группа строительных материалов – песчано-гравийная смесь, глина, известняк.</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 xml:space="preserve">В конце 20-х – начале 30-х годов прошлого века на территории района развернулись геологоразведочные работы, а потом и освоение месторождений слюды-мусковита. В </w:t>
      </w:r>
      <w:smartTag w:uri="urn:schemas-microsoft-com:office:smarttags" w:element="metricconverter">
        <w:smartTagPr>
          <w:attr w:name="ProductID" w:val="1951 г"/>
        </w:smartTagPr>
        <w:r w:rsidRPr="004316F2">
          <w:rPr>
            <w:rFonts w:ascii="Arial" w:hAnsi="Arial" w:cs="Arial"/>
            <w:sz w:val="24"/>
            <w:szCs w:val="24"/>
          </w:rPr>
          <w:t>1951 г</w:t>
        </w:r>
      </w:smartTag>
      <w:r w:rsidRPr="004316F2">
        <w:rPr>
          <w:rFonts w:ascii="Arial" w:hAnsi="Arial" w:cs="Arial"/>
          <w:sz w:val="24"/>
          <w:szCs w:val="24"/>
        </w:rPr>
        <w:t xml:space="preserve">. из части территории Бодайбинского и Киренского районов был образован Мамско-Чуйский административный район, районным центром стал р.п. Мама. Выделение района было связано с горнопромышленным освоением территории, осуществлявшимся силами ГОК «Мамслюда». В </w:t>
      </w:r>
      <w:smartTag w:uri="urn:schemas-microsoft-com:office:smarttags" w:element="metricconverter">
        <w:smartTagPr>
          <w:attr w:name="ProductID" w:val="1952 г"/>
        </w:smartTagPr>
        <w:r w:rsidRPr="004316F2">
          <w:rPr>
            <w:rFonts w:ascii="Arial" w:hAnsi="Arial" w:cs="Arial"/>
            <w:sz w:val="24"/>
            <w:szCs w:val="24"/>
          </w:rPr>
          <w:t>1952 г</w:t>
        </w:r>
      </w:smartTag>
      <w:r w:rsidRPr="004316F2">
        <w:rPr>
          <w:rFonts w:ascii="Arial" w:hAnsi="Arial" w:cs="Arial"/>
          <w:sz w:val="24"/>
          <w:szCs w:val="24"/>
        </w:rPr>
        <w:t xml:space="preserve">. был образован рабочий поселок Витимский, в состав которого входил ряд территориально обособленных поселков, жители которых считались городским населением. В </w:t>
      </w:r>
      <w:smartTag w:uri="urn:schemas-microsoft-com:office:smarttags" w:element="metricconverter">
        <w:smartTagPr>
          <w:attr w:name="ProductID" w:val="2000 г"/>
        </w:smartTagPr>
        <w:r w:rsidRPr="004316F2">
          <w:rPr>
            <w:rFonts w:ascii="Arial" w:hAnsi="Arial" w:cs="Arial"/>
            <w:sz w:val="24"/>
            <w:szCs w:val="24"/>
          </w:rPr>
          <w:t>2000 г</w:t>
        </w:r>
      </w:smartTag>
      <w:r w:rsidRPr="004316F2">
        <w:rPr>
          <w:rFonts w:ascii="Arial" w:hAnsi="Arial" w:cs="Arial"/>
          <w:sz w:val="24"/>
          <w:szCs w:val="24"/>
        </w:rPr>
        <w:t xml:space="preserve">. поселки Большой Северный, Колотовка и Мусковит были преобразованы в отдельные населенные пункты, подчиненные Витимской поселковой администрации. </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Все населенные пункты расположены на надпойменной террасе р. Витим; р.п. Витимский и п. Большой Северный – на правом берегу, поселки Колотовка и Мусковит – на левом.</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На данное время в поселении функционируют два детских сада и две школы, три библиотеки, два клуба для организации досуга населения, три фельдшерско-акушерских пункта (по одному в каждом поселке), две пожарные части. Состояние коммунальной инфраструктуры, уровень инженерного обустройства социальных объектов (жилого сектора, объектов культуры) находится в изношенном состоянии. Теплоснабжение общественных и производственных зданий, жилых домов осуществляется от двух центральных котельных.</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 xml:space="preserve">Жилая застройка представлена в основном одноэтажными и двухэтажными деревянными домами в деревянном исполнении 1953-1993 годов постройки. </w:t>
      </w:r>
    </w:p>
    <w:p w:rsidR="004316F2" w:rsidRPr="001B3289" w:rsidRDefault="004316F2" w:rsidP="001B3289">
      <w:pPr>
        <w:pStyle w:val="1"/>
        <w:numPr>
          <w:ilvl w:val="0"/>
          <w:numId w:val="0"/>
        </w:numPr>
        <w:spacing w:after="0"/>
        <w:ind w:left="567"/>
        <w:jc w:val="center"/>
        <w:rPr>
          <w:rFonts w:ascii="Arial" w:hAnsi="Arial" w:cs="Arial"/>
          <w:sz w:val="30"/>
          <w:szCs w:val="30"/>
        </w:rPr>
      </w:pPr>
      <w:bookmarkStart w:id="3" w:name="_Toc499811694"/>
      <w:r w:rsidRPr="001B3289">
        <w:rPr>
          <w:rFonts w:ascii="Arial" w:hAnsi="Arial" w:cs="Arial"/>
          <w:sz w:val="30"/>
          <w:szCs w:val="30"/>
        </w:rPr>
        <w:lastRenderedPageBreak/>
        <w:t>4. Характеристика проблемы, на решение которой направлена программа</w:t>
      </w:r>
      <w:bookmarkEnd w:id="3"/>
    </w:p>
    <w:p w:rsidR="004316F2" w:rsidRPr="004316F2" w:rsidRDefault="004316F2" w:rsidP="001B3289">
      <w:pPr>
        <w:pStyle w:val="affc"/>
        <w:spacing w:after="0" w:line="240" w:lineRule="auto"/>
        <w:rPr>
          <w:rFonts w:ascii="Arial" w:hAnsi="Arial" w:cs="Arial"/>
          <w:sz w:val="24"/>
          <w:szCs w:val="24"/>
        </w:rPr>
      </w:pPr>
      <w:r w:rsidRPr="004316F2">
        <w:rPr>
          <w:rFonts w:ascii="Arial" w:hAnsi="Arial" w:cs="Arial"/>
          <w:sz w:val="24"/>
          <w:szCs w:val="24"/>
        </w:rPr>
        <w:t>На данный момент на территории Витимского городского поселения обеспеченность объектами здравоохранения, образования, культуры и спорта не соответствует требованиям нормативам градостроительного проектирования. Основными факторами является изношенность данных объектов, которые преимущественно расположены в деревянных зданиях и требует реконструкции и благоустройства. В связи с этим необходимо определить перечень мероприятий, который позволит решить данные проблемы. Для этого определим перечень основных проблем Витимского городского поселения в области социальной инфраструктуры:</w:t>
      </w:r>
    </w:p>
    <w:p w:rsidR="001B3289" w:rsidRDefault="001B3289" w:rsidP="001B3289">
      <w:pPr>
        <w:pStyle w:val="a1"/>
        <w:numPr>
          <w:ilvl w:val="0"/>
          <w:numId w:val="0"/>
        </w:numPr>
        <w:tabs>
          <w:tab w:val="clear" w:pos="284"/>
          <w:tab w:val="left" w:pos="0"/>
        </w:tabs>
        <w:ind w:left="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отсутствие объектов спорта в должном количестве на территории муниципального образования;</w:t>
      </w:r>
    </w:p>
    <w:p w:rsidR="001B3289" w:rsidRDefault="001B3289" w:rsidP="001B3289">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объекты социальной инфраструктуры находятся в неудовлетворительном состоянии и требуют благоустройства и реконструкции;</w:t>
      </w:r>
    </w:p>
    <w:p w:rsidR="004316F2" w:rsidRPr="004316F2" w:rsidRDefault="001B3289" w:rsidP="001B3289">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на территории муниципального образования слабо развиты системы культурного развития населения.</w:t>
      </w:r>
    </w:p>
    <w:p w:rsidR="004316F2" w:rsidRPr="004316F2" w:rsidRDefault="004316F2" w:rsidP="004316F2">
      <w:pPr>
        <w:pStyle w:val="affc"/>
        <w:spacing w:line="240" w:lineRule="auto"/>
        <w:rPr>
          <w:rFonts w:ascii="Arial" w:hAnsi="Arial" w:cs="Arial"/>
          <w:sz w:val="24"/>
          <w:szCs w:val="24"/>
        </w:rPr>
      </w:pPr>
      <w:r w:rsidRPr="004316F2">
        <w:rPr>
          <w:rFonts w:ascii="Arial" w:hAnsi="Arial" w:cs="Arial"/>
          <w:sz w:val="24"/>
          <w:szCs w:val="24"/>
        </w:rPr>
        <w:t>При сохранении существующей тенденции произойдет снижение продолжительности жизни населения, уровня здоровья населения и дальнейший отток молодежи.</w:t>
      </w:r>
    </w:p>
    <w:p w:rsidR="004316F2" w:rsidRPr="001B3289" w:rsidRDefault="004316F2" w:rsidP="001B3289">
      <w:pPr>
        <w:pStyle w:val="1"/>
        <w:numPr>
          <w:ilvl w:val="0"/>
          <w:numId w:val="0"/>
        </w:numPr>
        <w:spacing w:after="0"/>
        <w:ind w:left="567"/>
        <w:jc w:val="center"/>
        <w:rPr>
          <w:rFonts w:ascii="Arial" w:hAnsi="Arial" w:cs="Arial"/>
          <w:sz w:val="30"/>
          <w:szCs w:val="30"/>
        </w:rPr>
      </w:pPr>
      <w:bookmarkStart w:id="4" w:name="_Toc444787000"/>
      <w:bookmarkStart w:id="5" w:name="_Toc499811695"/>
      <w:r w:rsidRPr="001B3289">
        <w:rPr>
          <w:rFonts w:ascii="Arial" w:hAnsi="Arial" w:cs="Arial"/>
          <w:sz w:val="30"/>
          <w:szCs w:val="30"/>
        </w:rPr>
        <w:lastRenderedPageBreak/>
        <w:t>5. Основные цели и задачи Программы, целевые показатели (индикаторы) реализации Программы</w:t>
      </w:r>
      <w:bookmarkEnd w:id="4"/>
      <w:bookmarkEnd w:id="5"/>
    </w:p>
    <w:p w:rsidR="004316F2" w:rsidRPr="004316F2" w:rsidRDefault="004316F2" w:rsidP="001B3289">
      <w:pPr>
        <w:pStyle w:val="affc"/>
        <w:spacing w:after="0" w:line="240" w:lineRule="auto"/>
        <w:rPr>
          <w:rFonts w:ascii="Arial" w:hAnsi="Arial" w:cs="Arial"/>
          <w:sz w:val="24"/>
          <w:szCs w:val="24"/>
        </w:rPr>
      </w:pPr>
      <w:r w:rsidRPr="004316F2">
        <w:rPr>
          <w:rFonts w:ascii="Arial" w:hAnsi="Arial" w:cs="Arial"/>
          <w:sz w:val="24"/>
          <w:szCs w:val="24"/>
        </w:rPr>
        <w:t>В рамках данной программы согласно требованиям постановления правительства РФ от 01.10.2015 № 1050 «Об утверждении требований к программам комплексного развития социальной инфраструктуры поселений, городских округов», были определены основные цели программы:</w:t>
      </w:r>
    </w:p>
    <w:p w:rsidR="001B3289" w:rsidRDefault="001B3289" w:rsidP="001B3289">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безопасность, качество и эффективность использования населением объектов социальной инфраструктуры поселения;</w:t>
      </w:r>
    </w:p>
    <w:p w:rsidR="004316F2" w:rsidRPr="004316F2" w:rsidRDefault="001B3289" w:rsidP="001B3289">
      <w:pPr>
        <w:pStyle w:val="a1"/>
        <w:numPr>
          <w:ilvl w:val="0"/>
          <w:numId w:val="0"/>
        </w:numPr>
        <w:tabs>
          <w:tab w:val="clear" w:pos="284"/>
          <w:tab w:val="left" w:pos="0"/>
        </w:tabs>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доступность объектов социальной инфраструктуры поселения в соответствии с нормами градостроительного проектирования МО;</w:t>
      </w:r>
    </w:p>
    <w:p w:rsidR="004316F2" w:rsidRPr="004316F2" w:rsidRDefault="001B3289" w:rsidP="001B3289">
      <w:pPr>
        <w:pStyle w:val="a1"/>
        <w:numPr>
          <w:ilvl w:val="0"/>
          <w:numId w:val="0"/>
        </w:numPr>
        <w:ind w:firstLine="709"/>
        <w:rPr>
          <w:rFonts w:ascii="Arial" w:hAnsi="Arial" w:cs="Arial"/>
          <w:sz w:val="24"/>
          <w:szCs w:val="24"/>
        </w:rPr>
      </w:pPr>
      <w:r>
        <w:rPr>
          <w:rFonts w:ascii="Arial" w:hAnsi="Arial" w:cs="Arial"/>
          <w:sz w:val="24"/>
          <w:szCs w:val="24"/>
        </w:rPr>
        <w:t xml:space="preserve">- </w:t>
      </w:r>
      <w:r w:rsidR="004316F2" w:rsidRPr="004316F2">
        <w:rPr>
          <w:rFonts w:ascii="Arial" w:hAnsi="Arial" w:cs="Arial"/>
          <w:sz w:val="24"/>
          <w:szCs w:val="24"/>
        </w:rPr>
        <w:t>сбалансированное, перспективное раз</w:t>
      </w:r>
      <w:r>
        <w:rPr>
          <w:rFonts w:ascii="Arial" w:hAnsi="Arial" w:cs="Arial"/>
          <w:sz w:val="24"/>
          <w:szCs w:val="24"/>
        </w:rPr>
        <w:t xml:space="preserve">витие социальной инфраструктуры </w:t>
      </w:r>
      <w:r w:rsidR="004316F2" w:rsidRPr="004316F2">
        <w:rPr>
          <w:rFonts w:ascii="Arial" w:hAnsi="Arial" w:cs="Arial"/>
          <w:sz w:val="24"/>
          <w:szCs w:val="24"/>
        </w:rPr>
        <w:t>поселения в соответствии с установленными требованиями потребностями в объектах социальной инфраструктуры;</w:t>
      </w:r>
    </w:p>
    <w:p w:rsidR="004316F2" w:rsidRPr="004316F2" w:rsidRDefault="001B3289" w:rsidP="001B3289">
      <w:pPr>
        <w:pStyle w:val="a1"/>
        <w:numPr>
          <w:ilvl w:val="0"/>
          <w:numId w:val="0"/>
        </w:numPr>
        <w:ind w:firstLine="709"/>
        <w:rPr>
          <w:rFonts w:ascii="Arial" w:hAnsi="Arial" w:cs="Arial"/>
          <w:sz w:val="24"/>
          <w:szCs w:val="24"/>
        </w:rPr>
      </w:pPr>
      <w:r>
        <w:rPr>
          <w:rFonts w:ascii="Arial" w:hAnsi="Arial" w:cs="Arial"/>
          <w:sz w:val="24"/>
          <w:szCs w:val="24"/>
        </w:rPr>
        <w:t>-</w:t>
      </w:r>
      <w:r w:rsidR="004316F2" w:rsidRPr="004316F2">
        <w:rPr>
          <w:rFonts w:ascii="Arial" w:hAnsi="Arial" w:cs="Arial"/>
          <w:sz w:val="24"/>
          <w:szCs w:val="24"/>
        </w:rPr>
        <w:t>достижение расчетного уровня обеспеченности населения в соответствии с нормами градостроительного проектирования.</w:t>
      </w:r>
    </w:p>
    <w:p w:rsidR="001B3289" w:rsidRDefault="004316F2" w:rsidP="004316F2">
      <w:pPr>
        <w:pStyle w:val="affc"/>
        <w:spacing w:line="240" w:lineRule="auto"/>
        <w:rPr>
          <w:rFonts w:ascii="Arial" w:hAnsi="Arial" w:cs="Arial"/>
          <w:sz w:val="24"/>
          <w:szCs w:val="24"/>
        </w:rPr>
      </w:pPr>
      <w:r w:rsidRPr="004316F2">
        <w:rPr>
          <w:rFonts w:ascii="Arial" w:hAnsi="Arial" w:cs="Arial"/>
          <w:sz w:val="24"/>
          <w:szCs w:val="24"/>
        </w:rPr>
        <w:t>В целях достижения данных целей необходимо определить перечень требуемых мероприятий и их последовательность реализации по годам.</w:t>
      </w:r>
    </w:p>
    <w:p w:rsidR="001B3289" w:rsidRDefault="001B3289">
      <w:pPr>
        <w:spacing w:after="200" w:line="276" w:lineRule="auto"/>
        <w:rPr>
          <w:rFonts w:ascii="Arial" w:eastAsia="Calibri" w:hAnsi="Arial" w:cs="Arial"/>
          <w:iCs/>
          <w:lang w:eastAsia="en-US"/>
        </w:rPr>
      </w:pPr>
      <w:r>
        <w:rPr>
          <w:rFonts w:ascii="Arial" w:hAnsi="Arial" w:cs="Arial"/>
        </w:rPr>
        <w:br w:type="page"/>
      </w:r>
    </w:p>
    <w:p w:rsidR="004316F2" w:rsidRPr="004316F2" w:rsidRDefault="004316F2" w:rsidP="004316F2">
      <w:pPr>
        <w:pStyle w:val="affc"/>
        <w:spacing w:line="240" w:lineRule="auto"/>
        <w:rPr>
          <w:rFonts w:ascii="Arial" w:hAnsi="Arial" w:cs="Arial"/>
          <w:sz w:val="24"/>
          <w:szCs w:val="24"/>
        </w:rPr>
      </w:pPr>
    </w:p>
    <w:p w:rsidR="004316F2" w:rsidRPr="001B3289" w:rsidRDefault="004316F2" w:rsidP="001B3289">
      <w:pPr>
        <w:jc w:val="center"/>
        <w:rPr>
          <w:rFonts w:ascii="Arial" w:hAnsi="Arial" w:cs="Arial"/>
          <w:b/>
          <w:sz w:val="30"/>
          <w:szCs w:val="30"/>
        </w:rPr>
      </w:pPr>
      <w:bookmarkStart w:id="6" w:name="_Toc444787001"/>
      <w:bookmarkStart w:id="7" w:name="_Toc499811696"/>
      <w:r w:rsidRPr="001B3289">
        <w:rPr>
          <w:rFonts w:ascii="Arial" w:hAnsi="Arial" w:cs="Arial"/>
          <w:b/>
          <w:sz w:val="30"/>
          <w:szCs w:val="30"/>
        </w:rPr>
        <w:t>6.Характеристика существующего состояния социальной инфраструктуры</w:t>
      </w:r>
      <w:bookmarkEnd w:id="6"/>
      <w:bookmarkEnd w:id="7"/>
    </w:p>
    <w:p w:rsidR="004316F2" w:rsidRPr="001B3289" w:rsidRDefault="004316F2" w:rsidP="001B3289">
      <w:pPr>
        <w:jc w:val="center"/>
        <w:rPr>
          <w:rFonts w:ascii="Arial" w:hAnsi="Arial" w:cs="Arial"/>
          <w:b/>
          <w:sz w:val="30"/>
          <w:szCs w:val="30"/>
        </w:rPr>
      </w:pPr>
      <w:bookmarkStart w:id="8" w:name="_Toc499811697"/>
      <w:r w:rsidRPr="001B3289">
        <w:rPr>
          <w:rFonts w:ascii="Arial" w:hAnsi="Arial" w:cs="Arial"/>
          <w:b/>
          <w:sz w:val="30"/>
          <w:szCs w:val="30"/>
        </w:rPr>
        <w:t>6.1.Описание социально-экономического состояния поселения, сведения о градостроительной деятельности на территории поселения</w:t>
      </w:r>
      <w:bookmarkEnd w:id="8"/>
    </w:p>
    <w:p w:rsidR="004316F2" w:rsidRPr="001B3289" w:rsidRDefault="004316F2" w:rsidP="001B3289">
      <w:pPr>
        <w:jc w:val="both"/>
        <w:rPr>
          <w:rFonts w:ascii="Arial" w:hAnsi="Arial" w:cs="Arial"/>
        </w:rPr>
      </w:pPr>
      <w:bookmarkStart w:id="9" w:name="_Toc444787003"/>
      <w:bookmarkStart w:id="10" w:name="_Toc499811698"/>
      <w:r w:rsidRPr="001B3289">
        <w:rPr>
          <w:rFonts w:ascii="Arial" w:hAnsi="Arial" w:cs="Arial"/>
        </w:rPr>
        <w:t>6.1.1.Динамика численности населения</w:t>
      </w:r>
      <w:bookmarkEnd w:id="9"/>
      <w:bookmarkEnd w:id="10"/>
    </w:p>
    <w:p w:rsidR="004316F2" w:rsidRPr="001B3289" w:rsidRDefault="004316F2" w:rsidP="001B3289">
      <w:pPr>
        <w:jc w:val="both"/>
        <w:rPr>
          <w:rFonts w:ascii="Arial" w:hAnsi="Arial" w:cs="Arial"/>
        </w:rPr>
      </w:pPr>
      <w:r w:rsidRPr="001B3289">
        <w:rPr>
          <w:rFonts w:ascii="Arial" w:hAnsi="Arial" w:cs="Arial"/>
        </w:rPr>
        <w:t>По состоянию на 01.01.2017 года численность населения муниципального образования Витимский составляет 487 человек, в том числе Витимский – 285 человек, п. Котловка – 95 человек, п. Мусковит – 107 человек. Соотношение мужского и женского населения составляет 47% мужчин и 53% женщин. Демографическая ситуация на территории Витимского городского поселения характеризуется превышением смертности над рождаемостью. Подробнее – в таблице 6.1.1-1.</w:t>
      </w:r>
    </w:p>
    <w:p w:rsidR="001B3289" w:rsidRDefault="001B3289" w:rsidP="001B3289">
      <w:pPr>
        <w:jc w:val="both"/>
        <w:rPr>
          <w:rFonts w:ascii="Arial" w:hAnsi="Arial" w:cs="Arial"/>
        </w:rPr>
      </w:pPr>
    </w:p>
    <w:p w:rsidR="004316F2" w:rsidRPr="001B3289" w:rsidRDefault="004316F2" w:rsidP="001B3289">
      <w:pPr>
        <w:jc w:val="both"/>
        <w:rPr>
          <w:rFonts w:ascii="Arial" w:hAnsi="Arial" w:cs="Arial"/>
        </w:rPr>
      </w:pPr>
      <w:r w:rsidRPr="001B3289">
        <w:rPr>
          <w:rFonts w:ascii="Arial" w:hAnsi="Arial" w:cs="Arial"/>
        </w:rPr>
        <w:t>Таблица 6.1.1-1 Динамика численности населения р.п. Витимский по данным текущего статистического учета</w:t>
      </w:r>
    </w:p>
    <w:tbl>
      <w:tblPr>
        <w:tblW w:w="9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249"/>
        <w:gridCol w:w="709"/>
        <w:gridCol w:w="709"/>
        <w:gridCol w:w="708"/>
        <w:gridCol w:w="709"/>
        <w:gridCol w:w="709"/>
        <w:gridCol w:w="850"/>
        <w:gridCol w:w="709"/>
        <w:gridCol w:w="851"/>
        <w:gridCol w:w="728"/>
        <w:gridCol w:w="811"/>
      </w:tblGrid>
      <w:tr w:rsidR="004316F2" w:rsidRPr="001B3289" w:rsidTr="004316F2">
        <w:trPr>
          <w:cantSplit/>
          <w:trHeight w:val="634"/>
          <w:jc w:val="center"/>
        </w:trPr>
        <w:tc>
          <w:tcPr>
            <w:tcW w:w="2249" w:type="dxa"/>
            <w:tcBorders>
              <w:top w:val="single" w:sz="12" w:space="0" w:color="auto"/>
              <w:left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год</w:t>
            </w:r>
          </w:p>
        </w:tc>
        <w:tc>
          <w:tcPr>
            <w:tcW w:w="709"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2002</w:t>
            </w:r>
          </w:p>
        </w:tc>
        <w:tc>
          <w:tcPr>
            <w:tcW w:w="709"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2003</w:t>
            </w:r>
          </w:p>
        </w:tc>
        <w:tc>
          <w:tcPr>
            <w:tcW w:w="708"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2004</w:t>
            </w:r>
          </w:p>
        </w:tc>
        <w:tc>
          <w:tcPr>
            <w:tcW w:w="709"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2005</w:t>
            </w:r>
          </w:p>
        </w:tc>
        <w:tc>
          <w:tcPr>
            <w:tcW w:w="709"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2006</w:t>
            </w:r>
          </w:p>
        </w:tc>
        <w:tc>
          <w:tcPr>
            <w:tcW w:w="850"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2007</w:t>
            </w:r>
          </w:p>
        </w:tc>
        <w:tc>
          <w:tcPr>
            <w:tcW w:w="709"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2008</w:t>
            </w:r>
          </w:p>
        </w:tc>
        <w:tc>
          <w:tcPr>
            <w:tcW w:w="851"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2009</w:t>
            </w:r>
          </w:p>
        </w:tc>
        <w:tc>
          <w:tcPr>
            <w:tcW w:w="728" w:type="dxa"/>
            <w:tcBorders>
              <w:top w:val="single" w:sz="12" w:space="0" w:color="auto"/>
              <w:bottom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2010</w:t>
            </w:r>
          </w:p>
        </w:tc>
        <w:tc>
          <w:tcPr>
            <w:tcW w:w="811" w:type="dxa"/>
            <w:tcBorders>
              <w:top w:val="single" w:sz="12" w:space="0" w:color="auto"/>
              <w:bottom w:val="single" w:sz="12" w:space="0" w:color="auto"/>
              <w:right w:val="single" w:sz="12" w:space="0" w:color="auto"/>
            </w:tcBorders>
            <w:textDirection w:val="btLr"/>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2011</w:t>
            </w:r>
          </w:p>
        </w:tc>
      </w:tr>
      <w:tr w:rsidR="004316F2" w:rsidRPr="001B3289" w:rsidTr="004316F2">
        <w:trPr>
          <w:cantSplit/>
          <w:trHeight w:val="105"/>
          <w:jc w:val="center"/>
        </w:trPr>
        <w:tc>
          <w:tcPr>
            <w:tcW w:w="2249" w:type="dxa"/>
            <w:tcBorders>
              <w:top w:val="single" w:sz="12" w:space="0" w:color="auto"/>
              <w:left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w:t>
            </w:r>
          </w:p>
        </w:tc>
        <w:tc>
          <w:tcPr>
            <w:tcW w:w="709"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w:t>
            </w:r>
          </w:p>
        </w:tc>
        <w:tc>
          <w:tcPr>
            <w:tcW w:w="709"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3</w:t>
            </w:r>
          </w:p>
        </w:tc>
        <w:tc>
          <w:tcPr>
            <w:tcW w:w="708"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w:t>
            </w:r>
          </w:p>
        </w:tc>
        <w:tc>
          <w:tcPr>
            <w:tcW w:w="709"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5</w:t>
            </w:r>
          </w:p>
        </w:tc>
        <w:tc>
          <w:tcPr>
            <w:tcW w:w="709"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w:t>
            </w:r>
          </w:p>
        </w:tc>
        <w:tc>
          <w:tcPr>
            <w:tcW w:w="850"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7</w:t>
            </w:r>
          </w:p>
        </w:tc>
        <w:tc>
          <w:tcPr>
            <w:tcW w:w="709"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w:t>
            </w:r>
          </w:p>
        </w:tc>
        <w:tc>
          <w:tcPr>
            <w:tcW w:w="851"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9</w:t>
            </w:r>
          </w:p>
        </w:tc>
        <w:tc>
          <w:tcPr>
            <w:tcW w:w="728" w:type="dxa"/>
            <w:tcBorders>
              <w:top w:val="single" w:sz="12" w:space="0" w:color="auto"/>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w:t>
            </w:r>
          </w:p>
        </w:tc>
        <w:tc>
          <w:tcPr>
            <w:tcW w:w="811" w:type="dxa"/>
            <w:tcBorders>
              <w:top w:val="single" w:sz="12" w:space="0" w:color="auto"/>
              <w:bottom w:val="single" w:sz="12" w:space="0" w:color="auto"/>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11</w:t>
            </w:r>
          </w:p>
        </w:tc>
      </w:tr>
      <w:tr w:rsidR="004316F2" w:rsidRPr="001B3289" w:rsidTr="004316F2">
        <w:trPr>
          <w:jc w:val="center"/>
        </w:trPr>
        <w:tc>
          <w:tcPr>
            <w:tcW w:w="2249" w:type="dxa"/>
            <w:tcBorders>
              <w:top w:val="single" w:sz="12" w:space="0" w:color="auto"/>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Численность посто-янного населения на начало года, чел.</w:t>
            </w:r>
          </w:p>
        </w:tc>
        <w:tc>
          <w:tcPr>
            <w:tcW w:w="709"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981</w:t>
            </w:r>
          </w:p>
        </w:tc>
        <w:tc>
          <w:tcPr>
            <w:tcW w:w="709"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902</w:t>
            </w:r>
          </w:p>
        </w:tc>
        <w:tc>
          <w:tcPr>
            <w:tcW w:w="708"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0,9</w:t>
            </w:r>
          </w:p>
        </w:tc>
        <w:tc>
          <w:tcPr>
            <w:tcW w:w="709"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812</w:t>
            </w:r>
          </w:p>
        </w:tc>
        <w:tc>
          <w:tcPr>
            <w:tcW w:w="709"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767</w:t>
            </w:r>
          </w:p>
        </w:tc>
        <w:tc>
          <w:tcPr>
            <w:tcW w:w="850"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738</w:t>
            </w:r>
          </w:p>
        </w:tc>
        <w:tc>
          <w:tcPr>
            <w:tcW w:w="709"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684</w:t>
            </w:r>
          </w:p>
        </w:tc>
        <w:tc>
          <w:tcPr>
            <w:tcW w:w="851"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652</w:t>
            </w:r>
          </w:p>
        </w:tc>
        <w:tc>
          <w:tcPr>
            <w:tcW w:w="728" w:type="dxa"/>
            <w:tcBorders>
              <w:top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623</w:t>
            </w:r>
          </w:p>
        </w:tc>
        <w:tc>
          <w:tcPr>
            <w:tcW w:w="811" w:type="dxa"/>
            <w:tcBorders>
              <w:top w:val="single" w:sz="12" w:space="0" w:color="auto"/>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444</w:t>
            </w:r>
          </w:p>
        </w:tc>
      </w:tr>
      <w:tr w:rsidR="004316F2" w:rsidRPr="001B3289" w:rsidTr="004316F2">
        <w:trPr>
          <w:jc w:val="center"/>
        </w:trPr>
        <w:tc>
          <w:tcPr>
            <w:tcW w:w="2249" w:type="dxa"/>
            <w:tcBorders>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Родилось чел.</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14</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15</w:t>
            </w:r>
          </w:p>
        </w:tc>
        <w:tc>
          <w:tcPr>
            <w:tcW w:w="70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9</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w:t>
            </w:r>
          </w:p>
        </w:tc>
        <w:tc>
          <w:tcPr>
            <w:tcW w:w="850"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7</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7</w:t>
            </w:r>
          </w:p>
        </w:tc>
        <w:tc>
          <w:tcPr>
            <w:tcW w:w="851"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7</w:t>
            </w:r>
          </w:p>
        </w:tc>
        <w:tc>
          <w:tcPr>
            <w:tcW w:w="72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w:t>
            </w:r>
          </w:p>
        </w:tc>
        <w:tc>
          <w:tcPr>
            <w:tcW w:w="811" w:type="dxa"/>
            <w:tcBorders>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2249" w:type="dxa"/>
            <w:tcBorders>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Рождаемость (на 1000 жит.)</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6,7</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16,7</w:t>
            </w:r>
          </w:p>
        </w:tc>
        <w:tc>
          <w:tcPr>
            <w:tcW w:w="70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10,7</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10,1</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8,0</w:t>
            </w:r>
          </w:p>
        </w:tc>
        <w:tc>
          <w:tcPr>
            <w:tcW w:w="850"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9,8</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10,5</w:t>
            </w:r>
          </w:p>
        </w:tc>
        <w:tc>
          <w:tcPr>
            <w:tcW w:w="851"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11,0</w:t>
            </w:r>
          </w:p>
        </w:tc>
        <w:tc>
          <w:tcPr>
            <w:tcW w:w="72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12,7</w:t>
            </w:r>
          </w:p>
        </w:tc>
        <w:tc>
          <w:tcPr>
            <w:tcW w:w="811" w:type="dxa"/>
            <w:tcBorders>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2249" w:type="dxa"/>
            <w:tcBorders>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Умерло чел.</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24</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15</w:t>
            </w:r>
          </w:p>
        </w:tc>
        <w:tc>
          <w:tcPr>
            <w:tcW w:w="70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17</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13</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14</w:t>
            </w:r>
          </w:p>
        </w:tc>
        <w:tc>
          <w:tcPr>
            <w:tcW w:w="850"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17</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15</w:t>
            </w:r>
          </w:p>
        </w:tc>
        <w:tc>
          <w:tcPr>
            <w:tcW w:w="851"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w:t>
            </w:r>
          </w:p>
        </w:tc>
        <w:tc>
          <w:tcPr>
            <w:tcW w:w="72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12</w:t>
            </w:r>
          </w:p>
        </w:tc>
        <w:tc>
          <w:tcPr>
            <w:tcW w:w="811" w:type="dxa"/>
            <w:tcBorders>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2249" w:type="dxa"/>
            <w:tcBorders>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 xml:space="preserve">Смертность </w:t>
            </w:r>
          </w:p>
          <w:p w:rsidR="004316F2" w:rsidRPr="001B3289" w:rsidRDefault="004316F2" w:rsidP="001B3289">
            <w:pPr>
              <w:rPr>
                <w:rFonts w:ascii="Courier New" w:hAnsi="Courier New" w:cs="Courier New"/>
              </w:rPr>
            </w:pPr>
            <w:r w:rsidRPr="001B3289">
              <w:rPr>
                <w:rFonts w:ascii="Courier New" w:hAnsi="Courier New" w:cs="Courier New"/>
                <w:sz w:val="22"/>
                <w:szCs w:val="22"/>
              </w:rPr>
              <w:t>(на 1000 жит.)</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11,4</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16,7</w:t>
            </w:r>
          </w:p>
        </w:tc>
        <w:tc>
          <w:tcPr>
            <w:tcW w:w="70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20,2</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16,5</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18,6</w:t>
            </w:r>
          </w:p>
        </w:tc>
        <w:tc>
          <w:tcPr>
            <w:tcW w:w="850"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23,9</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22,5</w:t>
            </w:r>
          </w:p>
        </w:tc>
        <w:tc>
          <w:tcPr>
            <w:tcW w:w="851"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15,7</w:t>
            </w:r>
          </w:p>
        </w:tc>
        <w:tc>
          <w:tcPr>
            <w:tcW w:w="72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25,5</w:t>
            </w:r>
          </w:p>
        </w:tc>
        <w:tc>
          <w:tcPr>
            <w:tcW w:w="811" w:type="dxa"/>
            <w:tcBorders>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2249" w:type="dxa"/>
            <w:tcBorders>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Естественный прирост (убыль) чел.</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w:t>
            </w:r>
          </w:p>
        </w:tc>
        <w:tc>
          <w:tcPr>
            <w:tcW w:w="70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-5</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w:t>
            </w:r>
          </w:p>
        </w:tc>
        <w:tc>
          <w:tcPr>
            <w:tcW w:w="850"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w:t>
            </w:r>
          </w:p>
        </w:tc>
        <w:tc>
          <w:tcPr>
            <w:tcW w:w="851"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-3</w:t>
            </w:r>
          </w:p>
        </w:tc>
        <w:tc>
          <w:tcPr>
            <w:tcW w:w="72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w:t>
            </w:r>
          </w:p>
        </w:tc>
        <w:tc>
          <w:tcPr>
            <w:tcW w:w="811" w:type="dxa"/>
            <w:tcBorders>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-9</w:t>
            </w:r>
          </w:p>
        </w:tc>
      </w:tr>
      <w:tr w:rsidR="004316F2" w:rsidRPr="001B3289" w:rsidTr="004316F2">
        <w:trPr>
          <w:jc w:val="center"/>
        </w:trPr>
        <w:tc>
          <w:tcPr>
            <w:tcW w:w="2249" w:type="dxa"/>
            <w:tcBorders>
              <w:left w:val="single" w:sz="12" w:space="0" w:color="auto"/>
              <w:bottom w:val="single" w:sz="4"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 xml:space="preserve">Естественный прирост (убыль) </w:t>
            </w:r>
          </w:p>
          <w:p w:rsidR="004316F2" w:rsidRPr="001B3289" w:rsidRDefault="004316F2" w:rsidP="001B3289">
            <w:pPr>
              <w:rPr>
                <w:rFonts w:ascii="Courier New" w:hAnsi="Courier New" w:cs="Courier New"/>
              </w:rPr>
            </w:pPr>
            <w:r w:rsidRPr="001B3289">
              <w:rPr>
                <w:rFonts w:ascii="Courier New" w:hAnsi="Courier New" w:cs="Courier New"/>
                <w:sz w:val="22"/>
                <w:szCs w:val="22"/>
              </w:rPr>
              <w:t>на 1000 жит.</w:t>
            </w:r>
          </w:p>
        </w:tc>
        <w:tc>
          <w:tcPr>
            <w:tcW w:w="709"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-4,7</w:t>
            </w:r>
          </w:p>
        </w:tc>
        <w:tc>
          <w:tcPr>
            <w:tcW w:w="709"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w:t>
            </w:r>
          </w:p>
        </w:tc>
        <w:tc>
          <w:tcPr>
            <w:tcW w:w="708"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-9,5</w:t>
            </w:r>
          </w:p>
        </w:tc>
        <w:tc>
          <w:tcPr>
            <w:tcW w:w="709"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-6,4</w:t>
            </w:r>
          </w:p>
        </w:tc>
        <w:tc>
          <w:tcPr>
            <w:tcW w:w="709"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-10,6</w:t>
            </w:r>
          </w:p>
        </w:tc>
        <w:tc>
          <w:tcPr>
            <w:tcW w:w="850"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-14,1</w:t>
            </w:r>
          </w:p>
        </w:tc>
        <w:tc>
          <w:tcPr>
            <w:tcW w:w="709"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-12,0</w:t>
            </w:r>
          </w:p>
        </w:tc>
        <w:tc>
          <w:tcPr>
            <w:tcW w:w="851"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-4,7</w:t>
            </w:r>
          </w:p>
        </w:tc>
        <w:tc>
          <w:tcPr>
            <w:tcW w:w="728" w:type="dxa"/>
            <w:tcBorders>
              <w:bottom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-12,8</w:t>
            </w:r>
          </w:p>
        </w:tc>
        <w:tc>
          <w:tcPr>
            <w:tcW w:w="811" w:type="dxa"/>
            <w:tcBorders>
              <w:bottom w:val="single" w:sz="4" w:space="0" w:color="auto"/>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-20,3</w:t>
            </w:r>
          </w:p>
        </w:tc>
      </w:tr>
      <w:tr w:rsidR="004316F2" w:rsidRPr="001B3289" w:rsidTr="004316F2">
        <w:trPr>
          <w:jc w:val="center"/>
        </w:trPr>
        <w:tc>
          <w:tcPr>
            <w:tcW w:w="2249" w:type="dxa"/>
            <w:tcBorders>
              <w:top w:val="single" w:sz="4" w:space="0" w:color="auto"/>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Прибыло чел.</w:t>
            </w:r>
          </w:p>
        </w:tc>
        <w:tc>
          <w:tcPr>
            <w:tcW w:w="709"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38</w:t>
            </w:r>
          </w:p>
        </w:tc>
        <w:tc>
          <w:tcPr>
            <w:tcW w:w="709"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8</w:t>
            </w:r>
          </w:p>
        </w:tc>
        <w:tc>
          <w:tcPr>
            <w:tcW w:w="708"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w:t>
            </w:r>
          </w:p>
        </w:tc>
        <w:tc>
          <w:tcPr>
            <w:tcW w:w="709"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11</w:t>
            </w:r>
          </w:p>
        </w:tc>
        <w:tc>
          <w:tcPr>
            <w:tcW w:w="709"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7</w:t>
            </w:r>
          </w:p>
        </w:tc>
        <w:tc>
          <w:tcPr>
            <w:tcW w:w="850"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5</w:t>
            </w:r>
          </w:p>
        </w:tc>
        <w:tc>
          <w:tcPr>
            <w:tcW w:w="709"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5</w:t>
            </w:r>
          </w:p>
        </w:tc>
        <w:tc>
          <w:tcPr>
            <w:tcW w:w="851"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w:t>
            </w:r>
          </w:p>
        </w:tc>
        <w:tc>
          <w:tcPr>
            <w:tcW w:w="728" w:type="dxa"/>
            <w:tcBorders>
              <w:top w:val="single" w:sz="4"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14</w:t>
            </w:r>
          </w:p>
        </w:tc>
        <w:tc>
          <w:tcPr>
            <w:tcW w:w="811" w:type="dxa"/>
            <w:tcBorders>
              <w:top w:val="single" w:sz="4" w:space="0" w:color="auto"/>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21</w:t>
            </w:r>
          </w:p>
        </w:tc>
      </w:tr>
      <w:tr w:rsidR="004316F2" w:rsidRPr="001B3289" w:rsidTr="004316F2">
        <w:trPr>
          <w:jc w:val="center"/>
        </w:trPr>
        <w:tc>
          <w:tcPr>
            <w:tcW w:w="2249" w:type="dxa"/>
            <w:tcBorders>
              <w:left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Выбыло чел.</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34</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39</w:t>
            </w:r>
          </w:p>
        </w:tc>
        <w:tc>
          <w:tcPr>
            <w:tcW w:w="70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53</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51</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28</w:t>
            </w:r>
          </w:p>
        </w:tc>
        <w:tc>
          <w:tcPr>
            <w:tcW w:w="850"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49</w:t>
            </w:r>
          </w:p>
        </w:tc>
        <w:tc>
          <w:tcPr>
            <w:tcW w:w="709"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29</w:t>
            </w:r>
          </w:p>
        </w:tc>
        <w:tc>
          <w:tcPr>
            <w:tcW w:w="851"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27</w:t>
            </w:r>
          </w:p>
        </w:tc>
        <w:tc>
          <w:tcPr>
            <w:tcW w:w="728" w:type="dxa"/>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61</w:t>
            </w:r>
          </w:p>
        </w:tc>
        <w:tc>
          <w:tcPr>
            <w:tcW w:w="811" w:type="dxa"/>
            <w:tcBorders>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49</w:t>
            </w:r>
          </w:p>
        </w:tc>
      </w:tr>
      <w:tr w:rsidR="004316F2" w:rsidRPr="001B3289" w:rsidTr="004316F2">
        <w:trPr>
          <w:jc w:val="center"/>
        </w:trPr>
        <w:tc>
          <w:tcPr>
            <w:tcW w:w="2249" w:type="dxa"/>
            <w:tcBorders>
              <w:left w:val="single" w:sz="12" w:space="0" w:color="auto"/>
              <w:bottom w:val="single" w:sz="12" w:space="0" w:color="auto"/>
            </w:tcBorders>
          </w:tcPr>
          <w:p w:rsidR="004316F2" w:rsidRPr="001B3289" w:rsidRDefault="004316F2" w:rsidP="001B3289">
            <w:pPr>
              <w:rPr>
                <w:rFonts w:ascii="Courier New" w:hAnsi="Courier New" w:cs="Courier New"/>
              </w:rPr>
            </w:pPr>
            <w:r w:rsidRPr="001B3289">
              <w:rPr>
                <w:rFonts w:ascii="Courier New" w:hAnsi="Courier New" w:cs="Courier New"/>
                <w:sz w:val="22"/>
                <w:szCs w:val="22"/>
              </w:rPr>
              <w:t>Механический прирост (убыль) чел.</w:t>
            </w:r>
          </w:p>
        </w:tc>
        <w:tc>
          <w:tcPr>
            <w:tcW w:w="709"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w:t>
            </w:r>
          </w:p>
        </w:tc>
        <w:tc>
          <w:tcPr>
            <w:tcW w:w="709"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-31</w:t>
            </w:r>
          </w:p>
        </w:tc>
        <w:tc>
          <w:tcPr>
            <w:tcW w:w="708"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-51</w:t>
            </w:r>
          </w:p>
        </w:tc>
        <w:tc>
          <w:tcPr>
            <w:tcW w:w="709"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-40</w:t>
            </w:r>
          </w:p>
        </w:tc>
        <w:tc>
          <w:tcPr>
            <w:tcW w:w="709"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-21</w:t>
            </w:r>
          </w:p>
        </w:tc>
        <w:tc>
          <w:tcPr>
            <w:tcW w:w="850"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-44</w:t>
            </w:r>
          </w:p>
        </w:tc>
        <w:tc>
          <w:tcPr>
            <w:tcW w:w="709"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-24</w:t>
            </w:r>
          </w:p>
        </w:tc>
        <w:tc>
          <w:tcPr>
            <w:tcW w:w="851"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-26</w:t>
            </w:r>
          </w:p>
        </w:tc>
        <w:tc>
          <w:tcPr>
            <w:tcW w:w="728" w:type="dxa"/>
            <w:tcBorders>
              <w:bottom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-47</w:t>
            </w:r>
          </w:p>
        </w:tc>
        <w:tc>
          <w:tcPr>
            <w:tcW w:w="811" w:type="dxa"/>
            <w:tcBorders>
              <w:bottom w:val="single" w:sz="12" w:space="0" w:color="auto"/>
              <w:right w:val="single" w:sz="12" w:space="0" w:color="auto"/>
            </w:tcBorders>
            <w:vAlign w:val="center"/>
          </w:tcPr>
          <w:p w:rsidR="004316F2" w:rsidRPr="001B3289" w:rsidRDefault="004316F2" w:rsidP="001B3289">
            <w:pPr>
              <w:rPr>
                <w:rFonts w:ascii="Courier New" w:hAnsi="Courier New" w:cs="Courier New"/>
              </w:rPr>
            </w:pPr>
            <w:r w:rsidRPr="001B3289">
              <w:rPr>
                <w:rFonts w:ascii="Courier New" w:hAnsi="Courier New" w:cs="Courier New"/>
                <w:sz w:val="22"/>
                <w:szCs w:val="22"/>
              </w:rPr>
              <w:t>-28</w:t>
            </w:r>
          </w:p>
        </w:tc>
      </w:tr>
    </w:tbl>
    <w:p w:rsidR="004316F2" w:rsidRPr="001B3289" w:rsidRDefault="004316F2" w:rsidP="001B3289">
      <w:pPr>
        <w:jc w:val="both"/>
        <w:rPr>
          <w:rFonts w:ascii="Arial" w:hAnsi="Arial" w:cs="Arial"/>
        </w:rPr>
      </w:pPr>
    </w:p>
    <w:p w:rsidR="004316F2" w:rsidRPr="001B3289" w:rsidRDefault="004316F2" w:rsidP="001B3289">
      <w:pPr>
        <w:ind w:firstLine="709"/>
        <w:jc w:val="both"/>
        <w:rPr>
          <w:rFonts w:ascii="Arial" w:hAnsi="Arial" w:cs="Arial"/>
        </w:rPr>
      </w:pPr>
      <w:r w:rsidRPr="001B3289">
        <w:rPr>
          <w:rFonts w:ascii="Arial" w:hAnsi="Arial" w:cs="Arial"/>
        </w:rPr>
        <w:t xml:space="preserve">Тенденция снижения численности населения отразилась на динамике его демографической структуры. Резко усилился процесс старения населения: удельный вес пенсионных возрастов увеличился с 9,3% в </w:t>
      </w:r>
      <w:smartTag w:uri="urn:schemas-microsoft-com:office:smarttags" w:element="metricconverter">
        <w:smartTagPr>
          <w:attr w:name="ProductID" w:val="1989 г"/>
        </w:smartTagPr>
        <w:r w:rsidRPr="001B3289">
          <w:rPr>
            <w:rFonts w:ascii="Arial" w:hAnsi="Arial" w:cs="Arial"/>
          </w:rPr>
          <w:t>1989 г</w:t>
        </w:r>
      </w:smartTag>
      <w:r w:rsidRPr="001B3289">
        <w:rPr>
          <w:rFonts w:ascii="Arial" w:hAnsi="Arial" w:cs="Arial"/>
        </w:rPr>
        <w:t>. до 18,1% вк</w:t>
      </w:r>
      <w:smartTag w:uri="urn:schemas-microsoft-com:office:smarttags" w:element="metricconverter">
        <w:smartTagPr>
          <w:attr w:name="ProductID" w:val="2002 г"/>
        </w:smartTagPr>
        <w:r w:rsidRPr="001B3289">
          <w:rPr>
            <w:rFonts w:ascii="Arial" w:hAnsi="Arial" w:cs="Arial"/>
          </w:rPr>
          <w:t>2002 г</w:t>
        </w:r>
      </w:smartTag>
      <w:r w:rsidRPr="001B3289">
        <w:rPr>
          <w:rFonts w:ascii="Arial" w:hAnsi="Arial" w:cs="Arial"/>
        </w:rPr>
        <w:t xml:space="preserve">. и до 19,4% - к 2011 г. Снижение рождаемости привело к существенному сокращению удельного веса лиц моложе трудоспособного возраста к </w:t>
      </w:r>
      <w:smartTag w:uri="urn:schemas-microsoft-com:office:smarttags" w:element="metricconverter">
        <w:smartTagPr>
          <w:attr w:name="ProductID" w:val="2011 г"/>
        </w:smartTagPr>
        <w:r w:rsidRPr="001B3289">
          <w:rPr>
            <w:rFonts w:ascii="Arial" w:hAnsi="Arial" w:cs="Arial"/>
          </w:rPr>
          <w:t>2011 г</w:t>
        </w:r>
      </w:smartTag>
      <w:r w:rsidRPr="001B3289">
        <w:rPr>
          <w:rFonts w:ascii="Arial" w:hAnsi="Arial" w:cs="Arial"/>
        </w:rPr>
        <w:t xml:space="preserve">. по сравнению с </w:t>
      </w:r>
      <w:smartTag w:uri="urn:schemas-microsoft-com:office:smarttags" w:element="metricconverter">
        <w:smartTagPr>
          <w:attr w:name="ProductID" w:val="1989 г"/>
        </w:smartTagPr>
        <w:r w:rsidRPr="001B3289">
          <w:rPr>
            <w:rFonts w:ascii="Arial" w:hAnsi="Arial" w:cs="Arial"/>
          </w:rPr>
          <w:t>1989 г</w:t>
        </w:r>
      </w:smartTag>
      <w:r w:rsidRPr="001B3289">
        <w:rPr>
          <w:rFonts w:ascii="Arial" w:hAnsi="Arial" w:cs="Arial"/>
        </w:rPr>
        <w:t xml:space="preserve">. (с 32,9% до 16,6%). В условиях низкой рождаемости удельный вес лиц в трудоспособном возрасте за 1989-2011 гг. заметно вырос. В текущем десятилетии старение населения ускорится, в трудоспособный возраст вступит почти в два раза меньше </w:t>
      </w:r>
      <w:r w:rsidRPr="001B3289">
        <w:rPr>
          <w:rFonts w:ascii="Arial" w:hAnsi="Arial" w:cs="Arial"/>
        </w:rPr>
        <w:lastRenderedPageBreak/>
        <w:t xml:space="preserve">жителей, чем перейдет из него в категорию пенсионеров, что приведет к сокращению удельного веса трудоспособных возрастов. По состоянию на исходный год разработки генерального плана их численность составила 0,47 тыс. чел., или 67% населения, из них 15,7% (0,11 тыс. чел.) занято в экономике. В связи с недостатком рабочих мест очень высок удельный вес незанятого населения – 45,7% общей численности. </w:t>
      </w:r>
    </w:p>
    <w:p w:rsidR="001B3289" w:rsidRDefault="001B3289" w:rsidP="001B3289">
      <w:pPr>
        <w:jc w:val="both"/>
        <w:rPr>
          <w:rFonts w:ascii="Arial" w:hAnsi="Arial" w:cs="Arial"/>
        </w:rPr>
      </w:pPr>
      <w:bookmarkStart w:id="11" w:name="_Toc484640698"/>
      <w:bookmarkStart w:id="12" w:name="_Toc499811699"/>
    </w:p>
    <w:p w:rsidR="004316F2" w:rsidRPr="001B3289" w:rsidRDefault="004316F2" w:rsidP="001B3289">
      <w:pPr>
        <w:jc w:val="both"/>
        <w:rPr>
          <w:rFonts w:ascii="Arial" w:hAnsi="Arial" w:cs="Arial"/>
        </w:rPr>
      </w:pPr>
      <w:r w:rsidRPr="001B3289">
        <w:rPr>
          <w:rFonts w:ascii="Arial" w:hAnsi="Arial" w:cs="Arial"/>
        </w:rPr>
        <w:t>Таблица 6.1.1-2- Возрастная структура населения р. п. Витимский</w:t>
      </w:r>
      <w:bookmarkEnd w:id="11"/>
      <w:bookmarkEnd w:id="12"/>
    </w:p>
    <w:p w:rsidR="004316F2" w:rsidRPr="001B3289" w:rsidRDefault="004316F2" w:rsidP="001B3289">
      <w:pPr>
        <w:jc w:val="both"/>
        <w:rPr>
          <w:rFonts w:ascii="Arial" w:hAnsi="Arial" w:cs="Arial"/>
        </w:rPr>
      </w:pPr>
      <w:r w:rsidRPr="001B3289">
        <w:rPr>
          <w:rFonts w:ascii="Arial" w:hAnsi="Arial" w:cs="Arial"/>
        </w:rPr>
        <w:t>(в % к общей численности)</w:t>
      </w:r>
    </w:p>
    <w:tbl>
      <w:tblPr>
        <w:tblW w:w="94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87"/>
        <w:gridCol w:w="967"/>
        <w:gridCol w:w="967"/>
        <w:gridCol w:w="967"/>
        <w:gridCol w:w="1095"/>
        <w:gridCol w:w="1446"/>
      </w:tblGrid>
      <w:tr w:rsidR="004316F2" w:rsidRPr="001B3289" w:rsidTr="004316F2">
        <w:trPr>
          <w:jc w:val="center"/>
        </w:trPr>
        <w:tc>
          <w:tcPr>
            <w:tcW w:w="3987" w:type="dxa"/>
            <w:tcBorders>
              <w:bottom w:val="single" w:sz="12" w:space="0" w:color="auto"/>
            </w:tcBorders>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Возрастные группы</w:t>
            </w:r>
          </w:p>
        </w:tc>
        <w:tc>
          <w:tcPr>
            <w:tcW w:w="967" w:type="dxa"/>
            <w:tcBorders>
              <w:bottom w:val="single" w:sz="12" w:space="0" w:color="auto"/>
            </w:tcBorders>
            <w:vAlign w:val="center"/>
          </w:tcPr>
          <w:p w:rsidR="004316F2" w:rsidRPr="001B3289" w:rsidRDefault="004316F2" w:rsidP="001B3289">
            <w:pPr>
              <w:jc w:val="both"/>
              <w:rPr>
                <w:rFonts w:ascii="Courier New" w:hAnsi="Courier New" w:cs="Courier New"/>
              </w:rPr>
            </w:pPr>
            <w:smartTag w:uri="urn:schemas-microsoft-com:office:smarttags" w:element="metricconverter">
              <w:smartTagPr>
                <w:attr w:name="ProductID" w:val="1989 г"/>
              </w:smartTagPr>
              <w:r w:rsidRPr="001B3289">
                <w:rPr>
                  <w:rFonts w:ascii="Courier New" w:hAnsi="Courier New" w:cs="Courier New"/>
                  <w:sz w:val="22"/>
                  <w:szCs w:val="22"/>
                </w:rPr>
                <w:t>1989 г</w:t>
              </w:r>
            </w:smartTag>
            <w:r w:rsidRPr="001B3289">
              <w:rPr>
                <w:rFonts w:ascii="Courier New" w:hAnsi="Courier New" w:cs="Courier New"/>
                <w:sz w:val="22"/>
                <w:szCs w:val="22"/>
              </w:rPr>
              <w:t>.</w:t>
            </w:r>
          </w:p>
        </w:tc>
        <w:tc>
          <w:tcPr>
            <w:tcW w:w="967" w:type="dxa"/>
            <w:tcBorders>
              <w:bottom w:val="single" w:sz="12" w:space="0" w:color="auto"/>
            </w:tcBorders>
            <w:vAlign w:val="center"/>
          </w:tcPr>
          <w:p w:rsidR="004316F2" w:rsidRPr="001B3289" w:rsidRDefault="004316F2" w:rsidP="001B3289">
            <w:pPr>
              <w:jc w:val="both"/>
              <w:rPr>
                <w:rFonts w:ascii="Courier New" w:hAnsi="Courier New" w:cs="Courier New"/>
              </w:rPr>
            </w:pPr>
            <w:smartTag w:uri="urn:schemas-microsoft-com:office:smarttags" w:element="metricconverter">
              <w:smartTagPr>
                <w:attr w:name="ProductID" w:val="2002 г"/>
              </w:smartTagPr>
              <w:r w:rsidRPr="001B3289">
                <w:rPr>
                  <w:rFonts w:ascii="Courier New" w:hAnsi="Courier New" w:cs="Courier New"/>
                  <w:sz w:val="22"/>
                  <w:szCs w:val="22"/>
                </w:rPr>
                <w:t>2002 г</w:t>
              </w:r>
            </w:smartTag>
            <w:r w:rsidRPr="001B3289">
              <w:rPr>
                <w:rFonts w:ascii="Courier New" w:hAnsi="Courier New" w:cs="Courier New"/>
                <w:sz w:val="22"/>
                <w:szCs w:val="22"/>
              </w:rPr>
              <w:t>.</w:t>
            </w:r>
          </w:p>
        </w:tc>
        <w:tc>
          <w:tcPr>
            <w:tcW w:w="967" w:type="dxa"/>
            <w:tcBorders>
              <w:bottom w:val="single" w:sz="12" w:space="0" w:color="auto"/>
            </w:tcBorders>
            <w:vAlign w:val="center"/>
          </w:tcPr>
          <w:p w:rsidR="004316F2" w:rsidRPr="001B3289" w:rsidRDefault="004316F2" w:rsidP="001B3289">
            <w:pPr>
              <w:jc w:val="both"/>
              <w:rPr>
                <w:rFonts w:ascii="Courier New" w:hAnsi="Courier New" w:cs="Courier New"/>
              </w:rPr>
            </w:pPr>
            <w:smartTag w:uri="urn:schemas-microsoft-com:office:smarttags" w:element="metricconverter">
              <w:smartTagPr>
                <w:attr w:name="ProductID" w:val="2011 г"/>
              </w:smartTagPr>
              <w:r w:rsidRPr="001B3289">
                <w:rPr>
                  <w:rFonts w:ascii="Courier New" w:hAnsi="Courier New" w:cs="Courier New"/>
                  <w:sz w:val="22"/>
                  <w:szCs w:val="22"/>
                </w:rPr>
                <w:t>2011 г</w:t>
              </w:r>
            </w:smartTag>
            <w:r w:rsidRPr="001B3289">
              <w:rPr>
                <w:rFonts w:ascii="Courier New" w:hAnsi="Courier New" w:cs="Courier New"/>
                <w:sz w:val="22"/>
                <w:szCs w:val="22"/>
              </w:rPr>
              <w:t>.</w:t>
            </w:r>
          </w:p>
        </w:tc>
        <w:tc>
          <w:tcPr>
            <w:tcW w:w="1095" w:type="dxa"/>
            <w:tcBorders>
              <w:bottom w:val="single" w:sz="12" w:space="0" w:color="auto"/>
            </w:tcBorders>
            <w:shd w:val="clear" w:color="auto" w:fill="auto"/>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I очередь</w:t>
            </w:r>
          </w:p>
          <w:p w:rsidR="004316F2" w:rsidRPr="001B3289" w:rsidRDefault="004316F2" w:rsidP="001B3289">
            <w:pPr>
              <w:jc w:val="both"/>
              <w:rPr>
                <w:rFonts w:ascii="Courier New" w:hAnsi="Courier New" w:cs="Courier New"/>
              </w:rPr>
            </w:pPr>
            <w:smartTag w:uri="urn:schemas-microsoft-com:office:smarttags" w:element="metricconverter">
              <w:smartTagPr>
                <w:attr w:name="ProductID" w:val="2022 г"/>
              </w:smartTagPr>
              <w:r w:rsidRPr="001B3289">
                <w:rPr>
                  <w:rFonts w:ascii="Courier New" w:hAnsi="Courier New" w:cs="Courier New"/>
                  <w:sz w:val="22"/>
                  <w:szCs w:val="22"/>
                </w:rPr>
                <w:t>2022 г</w:t>
              </w:r>
            </w:smartTag>
            <w:r w:rsidRPr="001B3289">
              <w:rPr>
                <w:rFonts w:ascii="Courier New" w:hAnsi="Courier New" w:cs="Courier New"/>
                <w:sz w:val="22"/>
                <w:szCs w:val="22"/>
              </w:rPr>
              <w:t>.</w:t>
            </w:r>
          </w:p>
        </w:tc>
        <w:tc>
          <w:tcPr>
            <w:tcW w:w="1446" w:type="dxa"/>
            <w:tcBorders>
              <w:bottom w:val="single" w:sz="12" w:space="0" w:color="auto"/>
            </w:tcBorders>
            <w:shd w:val="clear" w:color="auto" w:fill="auto"/>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Расчетный</w:t>
            </w:r>
          </w:p>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срок</w:t>
            </w:r>
            <w:smartTag w:uri="urn:schemas-microsoft-com:office:smarttags" w:element="metricconverter">
              <w:smartTagPr>
                <w:attr w:name="ProductID" w:val="2032 г"/>
              </w:smartTagPr>
              <w:r w:rsidRPr="001B3289">
                <w:rPr>
                  <w:rFonts w:ascii="Courier New" w:hAnsi="Courier New" w:cs="Courier New"/>
                  <w:sz w:val="22"/>
                  <w:szCs w:val="22"/>
                </w:rPr>
                <w:t>2032 г</w:t>
              </w:r>
            </w:smartTag>
            <w:r w:rsidRPr="001B3289">
              <w:rPr>
                <w:rFonts w:ascii="Courier New" w:hAnsi="Courier New" w:cs="Courier New"/>
                <w:sz w:val="22"/>
                <w:szCs w:val="22"/>
              </w:rPr>
              <w:t>.</w:t>
            </w:r>
          </w:p>
        </w:tc>
      </w:tr>
      <w:tr w:rsidR="004316F2" w:rsidRPr="001B3289" w:rsidTr="004316F2">
        <w:trPr>
          <w:jc w:val="center"/>
        </w:trPr>
        <w:tc>
          <w:tcPr>
            <w:tcW w:w="3987" w:type="dxa"/>
            <w:tcBorders>
              <w:top w:val="single" w:sz="12" w:space="0" w:color="auto"/>
              <w:bottom w:val="single" w:sz="12" w:space="0" w:color="auto"/>
            </w:tcBorders>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w:t>
            </w:r>
          </w:p>
        </w:tc>
        <w:tc>
          <w:tcPr>
            <w:tcW w:w="967" w:type="dxa"/>
            <w:tcBorders>
              <w:top w:val="single" w:sz="12" w:space="0" w:color="auto"/>
              <w:bottom w:val="single" w:sz="12"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w:t>
            </w:r>
          </w:p>
        </w:tc>
        <w:tc>
          <w:tcPr>
            <w:tcW w:w="967" w:type="dxa"/>
            <w:tcBorders>
              <w:top w:val="single" w:sz="12" w:space="0" w:color="auto"/>
              <w:bottom w:val="single" w:sz="12"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w:t>
            </w:r>
          </w:p>
        </w:tc>
        <w:tc>
          <w:tcPr>
            <w:tcW w:w="967" w:type="dxa"/>
            <w:tcBorders>
              <w:top w:val="single" w:sz="12" w:space="0" w:color="auto"/>
              <w:bottom w:val="single" w:sz="12"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4</w:t>
            </w:r>
          </w:p>
        </w:tc>
        <w:tc>
          <w:tcPr>
            <w:tcW w:w="1095" w:type="dxa"/>
            <w:tcBorders>
              <w:top w:val="single" w:sz="12" w:space="0" w:color="auto"/>
              <w:bottom w:val="single" w:sz="12" w:space="0" w:color="auto"/>
            </w:tcBorders>
            <w:shd w:val="clear" w:color="auto" w:fill="auto"/>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5</w:t>
            </w:r>
          </w:p>
        </w:tc>
        <w:tc>
          <w:tcPr>
            <w:tcW w:w="1446" w:type="dxa"/>
            <w:tcBorders>
              <w:top w:val="single" w:sz="12" w:space="0" w:color="auto"/>
              <w:bottom w:val="single" w:sz="12" w:space="0" w:color="auto"/>
            </w:tcBorders>
            <w:shd w:val="clear" w:color="auto" w:fill="auto"/>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6</w:t>
            </w:r>
          </w:p>
        </w:tc>
      </w:tr>
      <w:tr w:rsidR="004316F2" w:rsidRPr="001B3289" w:rsidTr="004316F2">
        <w:trPr>
          <w:jc w:val="center"/>
        </w:trPr>
        <w:tc>
          <w:tcPr>
            <w:tcW w:w="3987" w:type="dxa"/>
            <w:tcBorders>
              <w:top w:val="single" w:sz="12" w:space="0" w:color="auto"/>
            </w:tcBorders>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лица моложе трудоспособного возраста</w:t>
            </w:r>
          </w:p>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(0-15 лет)</w:t>
            </w:r>
          </w:p>
        </w:tc>
        <w:tc>
          <w:tcPr>
            <w:tcW w:w="967" w:type="dxa"/>
            <w:tcBorders>
              <w:top w:val="single" w:sz="12"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32,9</w:t>
            </w:r>
          </w:p>
        </w:tc>
        <w:tc>
          <w:tcPr>
            <w:tcW w:w="967" w:type="dxa"/>
            <w:tcBorders>
              <w:top w:val="single" w:sz="12"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21,2</w:t>
            </w:r>
          </w:p>
        </w:tc>
        <w:tc>
          <w:tcPr>
            <w:tcW w:w="967" w:type="dxa"/>
            <w:tcBorders>
              <w:top w:val="single" w:sz="12"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16,6</w:t>
            </w:r>
          </w:p>
        </w:tc>
        <w:tc>
          <w:tcPr>
            <w:tcW w:w="1095" w:type="dxa"/>
            <w:tcBorders>
              <w:top w:val="single" w:sz="12" w:space="0" w:color="auto"/>
            </w:tcBorders>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16,0</w:t>
            </w:r>
          </w:p>
        </w:tc>
        <w:tc>
          <w:tcPr>
            <w:tcW w:w="1446" w:type="dxa"/>
            <w:tcBorders>
              <w:top w:val="single" w:sz="12" w:space="0" w:color="auto"/>
            </w:tcBorders>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15,0</w:t>
            </w:r>
          </w:p>
        </w:tc>
      </w:tr>
      <w:tr w:rsidR="004316F2" w:rsidRPr="001B3289" w:rsidTr="004316F2">
        <w:trPr>
          <w:jc w:val="center"/>
        </w:trPr>
        <w:tc>
          <w:tcPr>
            <w:tcW w:w="3987" w:type="dxa"/>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лица в трудоспособном возрасте</w:t>
            </w:r>
          </w:p>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(мужчины 16-59 лет; женщины 16-54 года)</w:t>
            </w:r>
          </w:p>
        </w:tc>
        <w:tc>
          <w:tcPr>
            <w:tcW w:w="967" w:type="dxa"/>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57,8</w:t>
            </w:r>
          </w:p>
        </w:tc>
        <w:tc>
          <w:tcPr>
            <w:tcW w:w="967" w:type="dxa"/>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60,7</w:t>
            </w:r>
          </w:p>
        </w:tc>
        <w:tc>
          <w:tcPr>
            <w:tcW w:w="967" w:type="dxa"/>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64,0</w:t>
            </w:r>
          </w:p>
        </w:tc>
        <w:tc>
          <w:tcPr>
            <w:tcW w:w="109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60,0</w:t>
            </w:r>
          </w:p>
        </w:tc>
        <w:tc>
          <w:tcPr>
            <w:tcW w:w="1446"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56,0</w:t>
            </w:r>
          </w:p>
        </w:tc>
      </w:tr>
      <w:tr w:rsidR="004316F2" w:rsidRPr="001B3289" w:rsidTr="004316F2">
        <w:trPr>
          <w:jc w:val="center"/>
        </w:trPr>
        <w:tc>
          <w:tcPr>
            <w:tcW w:w="3987" w:type="dxa"/>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лица старше трудоспособного возраста</w:t>
            </w:r>
          </w:p>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 xml:space="preserve">(мужчины 60 лет и старше; </w:t>
            </w:r>
          </w:p>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женщины 55 лет и старше)</w:t>
            </w:r>
          </w:p>
        </w:tc>
        <w:tc>
          <w:tcPr>
            <w:tcW w:w="967" w:type="dxa"/>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9,3</w:t>
            </w:r>
          </w:p>
        </w:tc>
        <w:tc>
          <w:tcPr>
            <w:tcW w:w="967" w:type="dxa"/>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18,1</w:t>
            </w:r>
          </w:p>
        </w:tc>
        <w:tc>
          <w:tcPr>
            <w:tcW w:w="967" w:type="dxa"/>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19,4</w:t>
            </w:r>
          </w:p>
        </w:tc>
        <w:tc>
          <w:tcPr>
            <w:tcW w:w="109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24,0</w:t>
            </w:r>
          </w:p>
        </w:tc>
        <w:tc>
          <w:tcPr>
            <w:tcW w:w="1446"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29,0</w:t>
            </w:r>
          </w:p>
        </w:tc>
      </w:tr>
      <w:tr w:rsidR="004316F2" w:rsidRPr="001B3289" w:rsidTr="004316F2">
        <w:trPr>
          <w:jc w:val="center"/>
        </w:trPr>
        <w:tc>
          <w:tcPr>
            <w:tcW w:w="3987" w:type="dxa"/>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итого</w:t>
            </w:r>
          </w:p>
        </w:tc>
        <w:tc>
          <w:tcPr>
            <w:tcW w:w="967" w:type="dxa"/>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100,0</w:t>
            </w:r>
          </w:p>
        </w:tc>
        <w:tc>
          <w:tcPr>
            <w:tcW w:w="967" w:type="dxa"/>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100,0</w:t>
            </w:r>
          </w:p>
        </w:tc>
        <w:tc>
          <w:tcPr>
            <w:tcW w:w="967" w:type="dxa"/>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100,0</w:t>
            </w:r>
          </w:p>
        </w:tc>
        <w:tc>
          <w:tcPr>
            <w:tcW w:w="1095" w:type="dxa"/>
            <w:shd w:val="clear" w:color="auto" w:fill="auto"/>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100,0</w:t>
            </w:r>
          </w:p>
        </w:tc>
        <w:tc>
          <w:tcPr>
            <w:tcW w:w="1446" w:type="dxa"/>
            <w:shd w:val="clear" w:color="auto" w:fill="auto"/>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100,0</w:t>
            </w:r>
          </w:p>
        </w:tc>
      </w:tr>
    </w:tbl>
    <w:p w:rsidR="004316F2" w:rsidRPr="001B3289" w:rsidRDefault="004316F2" w:rsidP="001B3289">
      <w:pPr>
        <w:jc w:val="both"/>
        <w:rPr>
          <w:rFonts w:ascii="Arial" w:hAnsi="Arial" w:cs="Arial"/>
        </w:rPr>
      </w:pPr>
    </w:p>
    <w:p w:rsidR="004316F2" w:rsidRPr="001B3289" w:rsidRDefault="004316F2" w:rsidP="001B3289">
      <w:pPr>
        <w:ind w:firstLine="709"/>
        <w:jc w:val="both"/>
        <w:rPr>
          <w:rFonts w:ascii="Arial" w:hAnsi="Arial" w:cs="Arial"/>
        </w:rPr>
      </w:pPr>
      <w:r w:rsidRPr="001B3289">
        <w:rPr>
          <w:rFonts w:ascii="Arial" w:hAnsi="Arial" w:cs="Arial"/>
        </w:rPr>
        <w:t>В связи с оттоком населения ожидается сокращение численности трудовых ресурсов при сохранении численности занятых в экономике, что обеспечит повышение уровня занятости населения. В условиях сокращения населения численность жителей Витимского городского поселения к 2022 г. составит 0,6 тыс. чел., а на расчетный срок (</w:t>
      </w:r>
      <w:smartTag w:uri="urn:schemas-microsoft-com:office:smarttags" w:element="metricconverter">
        <w:smartTagPr>
          <w:attr w:name="ProductID" w:val="2032 г"/>
        </w:smartTagPr>
        <w:r w:rsidRPr="001B3289">
          <w:rPr>
            <w:rFonts w:ascii="Arial" w:hAnsi="Arial" w:cs="Arial"/>
          </w:rPr>
          <w:t>2032 г</w:t>
        </w:r>
      </w:smartTag>
      <w:r w:rsidRPr="001B3289">
        <w:rPr>
          <w:rFonts w:ascii="Arial" w:hAnsi="Arial" w:cs="Arial"/>
        </w:rPr>
        <w:t>.) – 0,5 тыс. чел. Ожидается снижение удельного веса несамодеятельного населения с 84,3% общей численности до 80,0%</w:t>
      </w:r>
    </w:p>
    <w:p w:rsidR="004316F2" w:rsidRPr="001B3289" w:rsidRDefault="004316F2" w:rsidP="001B3289">
      <w:pPr>
        <w:jc w:val="both"/>
        <w:rPr>
          <w:rFonts w:ascii="Arial" w:hAnsi="Arial" w:cs="Arial"/>
        </w:rPr>
      </w:pPr>
      <w:r w:rsidRPr="001B3289">
        <w:rPr>
          <w:rFonts w:ascii="Arial" w:hAnsi="Arial" w:cs="Arial"/>
        </w:rPr>
        <w:t>Прогноз развития населенных пунктов Витимского городского поселения основан на тенденции сокращения численности населения.</w:t>
      </w:r>
    </w:p>
    <w:p w:rsidR="004316F2" w:rsidRPr="001B3289" w:rsidRDefault="004316F2" w:rsidP="001B3289">
      <w:pPr>
        <w:jc w:val="both"/>
        <w:rPr>
          <w:rFonts w:ascii="Arial" w:hAnsi="Arial" w:cs="Arial"/>
        </w:rPr>
      </w:pPr>
    </w:p>
    <w:p w:rsidR="004316F2" w:rsidRPr="001B3289" w:rsidRDefault="004316F2" w:rsidP="001B3289">
      <w:pPr>
        <w:jc w:val="both"/>
        <w:rPr>
          <w:rFonts w:ascii="Arial" w:hAnsi="Arial" w:cs="Arial"/>
        </w:rPr>
      </w:pPr>
      <w:r w:rsidRPr="001B3289">
        <w:rPr>
          <w:rFonts w:ascii="Arial" w:hAnsi="Arial" w:cs="Arial"/>
        </w:rPr>
        <w:t xml:space="preserve">Таблица 6.1.1-3- Проектное размещение населения Витимского муниципального образования </w:t>
      </w:r>
    </w:p>
    <w:p w:rsidR="004316F2" w:rsidRDefault="004316F2" w:rsidP="001B3289">
      <w:pPr>
        <w:jc w:val="both"/>
        <w:rPr>
          <w:rFonts w:ascii="Arial" w:hAnsi="Arial" w:cs="Arial"/>
        </w:rPr>
      </w:pPr>
      <w:r w:rsidRPr="001B3289">
        <w:rPr>
          <w:rFonts w:ascii="Arial" w:hAnsi="Arial" w:cs="Arial"/>
        </w:rPr>
        <w:t>тыс. чел.</w:t>
      </w:r>
    </w:p>
    <w:p w:rsidR="001B3289" w:rsidRPr="001B3289" w:rsidRDefault="001B3289" w:rsidP="001B3289">
      <w:pPr>
        <w:jc w:val="both"/>
        <w:rPr>
          <w:rFonts w:ascii="Arial" w:hAnsi="Arial" w:cs="Arial"/>
        </w:rPr>
      </w:pPr>
    </w:p>
    <w:tbl>
      <w:tblPr>
        <w:tblW w:w="89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529"/>
        <w:gridCol w:w="1375"/>
        <w:gridCol w:w="1371"/>
        <w:gridCol w:w="1677"/>
      </w:tblGrid>
      <w:tr w:rsidR="004316F2" w:rsidRPr="001B3289" w:rsidTr="001B3289">
        <w:trPr>
          <w:trHeight w:val="747"/>
          <w:jc w:val="center"/>
        </w:trPr>
        <w:tc>
          <w:tcPr>
            <w:tcW w:w="4529" w:type="dxa"/>
            <w:shd w:val="clear" w:color="auto" w:fill="auto"/>
            <w:vAlign w:val="center"/>
          </w:tcPr>
          <w:p w:rsidR="004316F2" w:rsidRPr="001B3289" w:rsidRDefault="004316F2" w:rsidP="001B3289">
            <w:pPr>
              <w:jc w:val="both"/>
              <w:rPr>
                <w:rFonts w:ascii="Courier New" w:hAnsi="Courier New" w:cs="Courier New"/>
              </w:rPr>
            </w:pPr>
          </w:p>
        </w:tc>
        <w:tc>
          <w:tcPr>
            <w:tcW w:w="137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Исходный год</w:t>
            </w:r>
          </w:p>
        </w:tc>
        <w:tc>
          <w:tcPr>
            <w:tcW w:w="1371"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Iочередь</w:t>
            </w:r>
          </w:p>
          <w:p w:rsidR="004316F2" w:rsidRPr="001B3289" w:rsidRDefault="004316F2" w:rsidP="001B3289">
            <w:pPr>
              <w:jc w:val="both"/>
              <w:rPr>
                <w:rFonts w:ascii="Courier New" w:hAnsi="Courier New" w:cs="Courier New"/>
              </w:rPr>
            </w:pPr>
            <w:smartTag w:uri="urn:schemas-microsoft-com:office:smarttags" w:element="metricconverter">
              <w:smartTagPr>
                <w:attr w:name="ProductID" w:val="2022 г"/>
              </w:smartTagPr>
              <w:r w:rsidRPr="001B3289">
                <w:rPr>
                  <w:rFonts w:ascii="Courier New" w:hAnsi="Courier New" w:cs="Courier New"/>
                  <w:sz w:val="22"/>
                  <w:szCs w:val="22"/>
                </w:rPr>
                <w:t>2022 г</w:t>
              </w:r>
            </w:smartTag>
            <w:r w:rsidRPr="001B3289">
              <w:rPr>
                <w:rFonts w:ascii="Courier New" w:hAnsi="Courier New" w:cs="Courier New"/>
                <w:sz w:val="22"/>
                <w:szCs w:val="22"/>
              </w:rPr>
              <w:t>.</w:t>
            </w:r>
          </w:p>
        </w:tc>
        <w:tc>
          <w:tcPr>
            <w:tcW w:w="1677"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Расчетный</w:t>
            </w:r>
          </w:p>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 xml:space="preserve">срок </w:t>
            </w:r>
            <w:smartTag w:uri="urn:schemas-microsoft-com:office:smarttags" w:element="metricconverter">
              <w:smartTagPr>
                <w:attr w:name="ProductID" w:val="2032 г"/>
              </w:smartTagPr>
              <w:r w:rsidRPr="001B3289">
                <w:rPr>
                  <w:rFonts w:ascii="Courier New" w:hAnsi="Courier New" w:cs="Courier New"/>
                  <w:sz w:val="22"/>
                  <w:szCs w:val="22"/>
                </w:rPr>
                <w:t>2032 г</w:t>
              </w:r>
            </w:smartTag>
            <w:r w:rsidRPr="001B3289">
              <w:rPr>
                <w:rFonts w:ascii="Courier New" w:hAnsi="Courier New" w:cs="Courier New"/>
                <w:sz w:val="22"/>
                <w:szCs w:val="22"/>
              </w:rPr>
              <w:t>.</w:t>
            </w:r>
          </w:p>
        </w:tc>
      </w:tr>
      <w:tr w:rsidR="004316F2" w:rsidRPr="001B3289" w:rsidTr="001B3289">
        <w:trPr>
          <w:trHeight w:val="255"/>
          <w:jc w:val="center"/>
        </w:trPr>
        <w:tc>
          <w:tcPr>
            <w:tcW w:w="4529"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w:t>
            </w:r>
          </w:p>
        </w:tc>
        <w:tc>
          <w:tcPr>
            <w:tcW w:w="137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w:t>
            </w:r>
          </w:p>
        </w:tc>
        <w:tc>
          <w:tcPr>
            <w:tcW w:w="1371"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w:t>
            </w:r>
          </w:p>
        </w:tc>
        <w:tc>
          <w:tcPr>
            <w:tcW w:w="1677"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4</w:t>
            </w:r>
          </w:p>
        </w:tc>
      </w:tr>
      <w:tr w:rsidR="004316F2" w:rsidRPr="001B3289" w:rsidTr="001B3289">
        <w:trPr>
          <w:trHeight w:val="237"/>
          <w:jc w:val="center"/>
        </w:trPr>
        <w:tc>
          <w:tcPr>
            <w:tcW w:w="4529" w:type="dxa"/>
            <w:shd w:val="clear" w:color="auto" w:fill="auto"/>
            <w:vAlign w:val="center"/>
          </w:tcPr>
          <w:p w:rsidR="004316F2" w:rsidRPr="001B3289" w:rsidRDefault="004316F2" w:rsidP="001B3289">
            <w:pPr>
              <w:jc w:val="both"/>
              <w:rPr>
                <w:rFonts w:ascii="Courier New" w:hAnsi="Courier New" w:cs="Courier New"/>
              </w:rPr>
            </w:pPr>
            <w:bookmarkStart w:id="13" w:name="_Hlk307829046"/>
            <w:r w:rsidRPr="001B3289">
              <w:rPr>
                <w:rFonts w:ascii="Courier New" w:hAnsi="Courier New" w:cs="Courier New"/>
                <w:sz w:val="22"/>
                <w:szCs w:val="22"/>
              </w:rPr>
              <w:t>Витимское  городское поселение</w:t>
            </w:r>
          </w:p>
        </w:tc>
        <w:tc>
          <w:tcPr>
            <w:tcW w:w="137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0,70</w:t>
            </w:r>
          </w:p>
        </w:tc>
        <w:tc>
          <w:tcPr>
            <w:tcW w:w="1371"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0,6</w:t>
            </w:r>
          </w:p>
        </w:tc>
        <w:tc>
          <w:tcPr>
            <w:tcW w:w="1677"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0,5</w:t>
            </w:r>
          </w:p>
        </w:tc>
      </w:tr>
      <w:bookmarkEnd w:id="13"/>
      <w:tr w:rsidR="004316F2" w:rsidRPr="001B3289" w:rsidTr="001B3289">
        <w:trPr>
          <w:trHeight w:val="255"/>
          <w:jc w:val="center"/>
        </w:trPr>
        <w:tc>
          <w:tcPr>
            <w:tcW w:w="4529"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р.п. Витимский</w:t>
            </w:r>
          </w:p>
        </w:tc>
        <w:tc>
          <w:tcPr>
            <w:tcW w:w="137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0,41</w:t>
            </w:r>
          </w:p>
        </w:tc>
        <w:tc>
          <w:tcPr>
            <w:tcW w:w="1371"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0,4</w:t>
            </w:r>
          </w:p>
        </w:tc>
        <w:tc>
          <w:tcPr>
            <w:tcW w:w="1677"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0,3</w:t>
            </w:r>
          </w:p>
        </w:tc>
      </w:tr>
      <w:tr w:rsidR="004316F2" w:rsidRPr="001B3289" w:rsidTr="001B3289">
        <w:trPr>
          <w:trHeight w:val="255"/>
          <w:jc w:val="center"/>
        </w:trPr>
        <w:tc>
          <w:tcPr>
            <w:tcW w:w="4529"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п. Колотовка</w:t>
            </w:r>
          </w:p>
        </w:tc>
        <w:tc>
          <w:tcPr>
            <w:tcW w:w="137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0,15</w:t>
            </w:r>
          </w:p>
        </w:tc>
        <w:tc>
          <w:tcPr>
            <w:tcW w:w="1371"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0,1</w:t>
            </w:r>
          </w:p>
        </w:tc>
        <w:tc>
          <w:tcPr>
            <w:tcW w:w="1677"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0,1</w:t>
            </w:r>
          </w:p>
        </w:tc>
      </w:tr>
      <w:tr w:rsidR="004316F2" w:rsidRPr="001B3289" w:rsidTr="001B3289">
        <w:trPr>
          <w:trHeight w:val="255"/>
          <w:jc w:val="center"/>
        </w:trPr>
        <w:tc>
          <w:tcPr>
            <w:tcW w:w="4529"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п. Мусковит</w:t>
            </w:r>
          </w:p>
        </w:tc>
        <w:tc>
          <w:tcPr>
            <w:tcW w:w="1375"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0,14</w:t>
            </w:r>
          </w:p>
        </w:tc>
        <w:tc>
          <w:tcPr>
            <w:tcW w:w="1371"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0,1</w:t>
            </w:r>
          </w:p>
        </w:tc>
        <w:tc>
          <w:tcPr>
            <w:tcW w:w="1677" w:type="dxa"/>
            <w:shd w:val="clear" w:color="auto" w:fill="auto"/>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0,1</w:t>
            </w:r>
          </w:p>
        </w:tc>
      </w:tr>
    </w:tbl>
    <w:p w:rsidR="001B3289" w:rsidRDefault="001B3289" w:rsidP="001B3289">
      <w:pPr>
        <w:jc w:val="both"/>
        <w:rPr>
          <w:rFonts w:ascii="Arial" w:hAnsi="Arial" w:cs="Arial"/>
        </w:rPr>
      </w:pPr>
      <w:bookmarkStart w:id="14" w:name="_Toc444787004"/>
      <w:bookmarkStart w:id="15" w:name="_Toc499811700"/>
    </w:p>
    <w:p w:rsidR="004316F2" w:rsidRPr="001B3289" w:rsidRDefault="004316F2" w:rsidP="001B3289">
      <w:pPr>
        <w:jc w:val="both"/>
        <w:rPr>
          <w:rFonts w:ascii="Arial" w:hAnsi="Arial" w:cs="Arial"/>
        </w:rPr>
      </w:pPr>
      <w:r w:rsidRPr="001B3289">
        <w:rPr>
          <w:rFonts w:ascii="Arial" w:hAnsi="Arial" w:cs="Arial"/>
        </w:rPr>
        <w:t>6.1.2.Градообразующая деятельность</w:t>
      </w:r>
      <w:bookmarkEnd w:id="14"/>
      <w:bookmarkEnd w:id="15"/>
    </w:p>
    <w:p w:rsidR="004316F2" w:rsidRPr="001B3289" w:rsidRDefault="004316F2" w:rsidP="001B3289">
      <w:pPr>
        <w:jc w:val="both"/>
        <w:rPr>
          <w:rFonts w:ascii="Arial" w:hAnsi="Arial" w:cs="Arial"/>
        </w:rPr>
      </w:pPr>
      <w:r w:rsidRPr="001B3289">
        <w:rPr>
          <w:rFonts w:ascii="Arial" w:hAnsi="Arial" w:cs="Arial"/>
        </w:rPr>
        <w:t xml:space="preserve">В настоящее время муниципальные предприятия производственной сферы отсутствуют. Некогда градообразующее предприятие района ФГУП ГОК </w:t>
      </w:r>
      <w:r w:rsidRPr="001B3289">
        <w:rPr>
          <w:rFonts w:ascii="Arial" w:hAnsi="Arial" w:cs="Arial"/>
        </w:rPr>
        <w:lastRenderedPageBreak/>
        <w:t>«Мамслюда» признано банкротом. В 90-е годы по ряду объективных и субъективных причин ГОК не сумел встроиться в новые экономические отношения, резко сократил объем промышленного производства, а затем фактически прекратил свою деятельность. С остановкой основного градообразующего предприятия моноотраслевое поселение потеряло свою экономическую базу. В настоящее время сфера занятости представлена предприятиями, учреждениями и организациями социальной инфраструктуры, обеспечивающими потребности жителей поселения.</w:t>
      </w:r>
    </w:p>
    <w:p w:rsidR="004316F2" w:rsidRPr="001B3289" w:rsidRDefault="004316F2" w:rsidP="001B3289">
      <w:pPr>
        <w:jc w:val="both"/>
        <w:rPr>
          <w:rFonts w:ascii="Arial" w:hAnsi="Arial" w:cs="Arial"/>
        </w:rPr>
      </w:pPr>
      <w:r w:rsidRPr="001B3289">
        <w:rPr>
          <w:rFonts w:ascii="Arial" w:hAnsi="Arial" w:cs="Arial"/>
        </w:rPr>
        <w:t xml:space="preserve">На перспективу размещение производственных объектов на территории Витимского городского поселения проектом генплана почти не предусматривается. Небольшая часть прочих промтерриторий остаётся на перспективу как резерв для размещения коммунально-складских объектов. В р.п. Витимский как резерв сохраняется площадка бывшей производственной базы, расположенной вне жилой застройки посёлка, на его северной окраине. Площадь территории </w:t>
      </w:r>
      <w:smartTag w:uri="urn:schemas-microsoft-com:office:smarttags" w:element="metricconverter">
        <w:smartTagPr>
          <w:attr w:name="ProductID" w:val="0,8 га"/>
        </w:smartTagPr>
        <w:r w:rsidRPr="001B3289">
          <w:rPr>
            <w:rFonts w:ascii="Arial" w:hAnsi="Arial" w:cs="Arial"/>
          </w:rPr>
          <w:t>0,8 га</w:t>
        </w:r>
      </w:smartTag>
      <w:r w:rsidRPr="001B3289">
        <w:rPr>
          <w:rFonts w:ascii="Arial" w:hAnsi="Arial" w:cs="Arial"/>
        </w:rPr>
        <w:t>.</w:t>
      </w:r>
    </w:p>
    <w:p w:rsidR="004316F2" w:rsidRPr="001B3289" w:rsidRDefault="004316F2" w:rsidP="001B3289">
      <w:pPr>
        <w:jc w:val="both"/>
        <w:rPr>
          <w:rFonts w:ascii="Arial" w:hAnsi="Arial" w:cs="Arial"/>
        </w:rPr>
      </w:pPr>
      <w:r w:rsidRPr="001B3289">
        <w:rPr>
          <w:rFonts w:ascii="Arial" w:hAnsi="Arial" w:cs="Arial"/>
        </w:rPr>
        <w:t xml:space="preserve">В п. Мусковит как резерв для развития коммунально-складской зоны сохраняется площадка цеха сухого помола. Площадь территории </w:t>
      </w:r>
      <w:smartTag w:uri="urn:schemas-microsoft-com:office:smarttags" w:element="metricconverter">
        <w:smartTagPr>
          <w:attr w:name="ProductID" w:val="1,2 га"/>
        </w:smartTagPr>
        <w:r w:rsidRPr="001B3289">
          <w:rPr>
            <w:rFonts w:ascii="Arial" w:hAnsi="Arial" w:cs="Arial"/>
          </w:rPr>
          <w:t>1,2 га</w:t>
        </w:r>
      </w:smartTag>
      <w:r w:rsidRPr="001B3289">
        <w:rPr>
          <w:rFonts w:ascii="Arial" w:hAnsi="Arial" w:cs="Arial"/>
        </w:rPr>
        <w:t>.</w:t>
      </w:r>
    </w:p>
    <w:p w:rsidR="004316F2" w:rsidRPr="001B3289" w:rsidRDefault="004316F2" w:rsidP="001B3289">
      <w:pPr>
        <w:jc w:val="both"/>
        <w:rPr>
          <w:rFonts w:ascii="Arial" w:hAnsi="Arial" w:cs="Arial"/>
        </w:rPr>
      </w:pPr>
      <w:r w:rsidRPr="001B3289">
        <w:rPr>
          <w:rFonts w:ascii="Arial" w:hAnsi="Arial" w:cs="Arial"/>
        </w:rPr>
        <w:t>Площадки не используемых прочих промтерриторий подлежат рекультивации с последующим восстановлением природного ландшафта.</w:t>
      </w:r>
    </w:p>
    <w:p w:rsidR="004316F2" w:rsidRPr="001B3289" w:rsidRDefault="004316F2" w:rsidP="001B3289">
      <w:pPr>
        <w:jc w:val="both"/>
        <w:rPr>
          <w:rFonts w:ascii="Arial" w:hAnsi="Arial" w:cs="Arial"/>
        </w:rPr>
      </w:pPr>
      <w:r w:rsidRPr="001B3289">
        <w:rPr>
          <w:rFonts w:ascii="Arial" w:hAnsi="Arial" w:cs="Arial"/>
        </w:rPr>
        <w:t xml:space="preserve">На 1 очередь проекта предусматривается размещение площадки угольного склада, расположенного вдоль дороги Тетеринск -Витимский в </w:t>
      </w:r>
      <w:smartTag w:uri="urn:schemas-microsoft-com:office:smarttags" w:element="metricconverter">
        <w:smartTagPr>
          <w:attr w:name="ProductID" w:val="0,5 км"/>
        </w:smartTagPr>
        <w:r w:rsidRPr="001B3289">
          <w:rPr>
            <w:rFonts w:ascii="Arial" w:hAnsi="Arial" w:cs="Arial"/>
          </w:rPr>
          <w:t>0,5 км</w:t>
        </w:r>
      </w:smartTag>
      <w:r w:rsidRPr="001B3289">
        <w:rPr>
          <w:rFonts w:ascii="Arial" w:hAnsi="Arial" w:cs="Arial"/>
        </w:rPr>
        <w:t xml:space="preserve"> от посёлка в северо-западном направлении.</w:t>
      </w:r>
    </w:p>
    <w:p w:rsidR="001B3289" w:rsidRDefault="001B3289" w:rsidP="001B3289">
      <w:pPr>
        <w:jc w:val="both"/>
        <w:rPr>
          <w:rFonts w:ascii="Arial" w:hAnsi="Arial" w:cs="Arial"/>
        </w:rPr>
      </w:pPr>
      <w:bookmarkStart w:id="16" w:name="_Toc499811701"/>
    </w:p>
    <w:p w:rsidR="004316F2" w:rsidRPr="001B3289" w:rsidRDefault="004316F2" w:rsidP="001B3289">
      <w:pPr>
        <w:jc w:val="both"/>
        <w:rPr>
          <w:rFonts w:ascii="Arial" w:hAnsi="Arial" w:cs="Arial"/>
        </w:rPr>
      </w:pPr>
      <w:r w:rsidRPr="001B3289">
        <w:rPr>
          <w:rFonts w:ascii="Arial" w:hAnsi="Arial" w:cs="Arial"/>
        </w:rPr>
        <w:t>6.1.3.Развитие жилой застройки</w:t>
      </w:r>
      <w:bookmarkEnd w:id="16"/>
    </w:p>
    <w:p w:rsidR="004316F2" w:rsidRPr="001B3289" w:rsidRDefault="004316F2" w:rsidP="001B3289">
      <w:pPr>
        <w:jc w:val="both"/>
        <w:rPr>
          <w:rFonts w:ascii="Arial" w:hAnsi="Arial" w:cs="Arial"/>
        </w:rPr>
      </w:pPr>
      <w:r w:rsidRPr="001B3289">
        <w:rPr>
          <w:rFonts w:ascii="Arial" w:hAnsi="Arial" w:cs="Arial"/>
        </w:rPr>
        <w:t xml:space="preserve">Жилищный фонд представлен одноэтажными и двухэтажными домами в деревянном исполнении 1953 – 1993 годов постройки, значительная часть его приходится на секционную застройку. Жилищный фонд Витимского городского поселения составил 18,052 тыс. м2 общей площади. Он почти весь находится в муниципальной собственности (18,034 тыс. м2 общей площади, или 99,9%), на частный приходится всего 0,02тыс. м2.Двухэтажные дома составляют 42,4% всего жилищного фонда. Физическое состояние жилья неудовлетворительное, более половины его общей площади приходится на дома со сверхнормативным износом, жилой фонд износом до 30% незначителен (см. таблицу 6.1.3-1). </w:t>
      </w:r>
    </w:p>
    <w:p w:rsidR="004316F2" w:rsidRPr="001B3289" w:rsidRDefault="004316F2" w:rsidP="001B3289">
      <w:pPr>
        <w:jc w:val="both"/>
        <w:rPr>
          <w:rFonts w:ascii="Arial" w:hAnsi="Arial" w:cs="Arial"/>
        </w:rPr>
      </w:pPr>
      <w:r w:rsidRPr="001B3289">
        <w:rPr>
          <w:rFonts w:ascii="Arial" w:hAnsi="Arial" w:cs="Arial"/>
        </w:rPr>
        <w:t>Таблица 6.1.3-1- Характеристика жилищного фонда по степени износа и средняя жилищная обеспеченность</w:t>
      </w:r>
    </w:p>
    <w:p w:rsidR="004316F2" w:rsidRPr="001B3289" w:rsidRDefault="004316F2" w:rsidP="001B3289">
      <w:pPr>
        <w:jc w:val="both"/>
        <w:rPr>
          <w:rFonts w:ascii="Arial" w:hAnsi="Arial" w:cs="Arial"/>
        </w:rPr>
      </w:pPr>
      <w:r w:rsidRPr="001B3289">
        <w:rPr>
          <w:rFonts w:ascii="Arial" w:hAnsi="Arial" w:cs="Arial"/>
        </w:rPr>
        <w:t>тыс. м2 общей площади</w:t>
      </w:r>
    </w:p>
    <w:tbl>
      <w:tblPr>
        <w:tblW w:w="8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77"/>
        <w:gridCol w:w="1007"/>
        <w:gridCol w:w="1543"/>
        <w:gridCol w:w="1129"/>
        <w:gridCol w:w="1092"/>
        <w:gridCol w:w="1984"/>
      </w:tblGrid>
      <w:tr w:rsidR="004316F2" w:rsidRPr="001B3289" w:rsidTr="004316F2">
        <w:trPr>
          <w:jc w:val="center"/>
        </w:trPr>
        <w:tc>
          <w:tcPr>
            <w:tcW w:w="18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Населенные</w:t>
            </w:r>
          </w:p>
          <w:p w:rsidR="004316F2" w:rsidRPr="001B3289" w:rsidRDefault="004316F2" w:rsidP="001B3289">
            <w:pPr>
              <w:jc w:val="both"/>
              <w:rPr>
                <w:rFonts w:ascii="Arial" w:hAnsi="Arial" w:cs="Arial"/>
              </w:rPr>
            </w:pPr>
            <w:r w:rsidRPr="001B3289">
              <w:rPr>
                <w:rFonts w:ascii="Arial" w:hAnsi="Arial" w:cs="Arial"/>
              </w:rPr>
              <w:t>пункты</w:t>
            </w:r>
          </w:p>
        </w:tc>
        <w:tc>
          <w:tcPr>
            <w:tcW w:w="100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до 30%</w:t>
            </w:r>
          </w:p>
        </w:tc>
        <w:tc>
          <w:tcPr>
            <w:tcW w:w="1543"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от 31 до 65%</w:t>
            </w:r>
          </w:p>
        </w:tc>
        <w:tc>
          <w:tcPr>
            <w:tcW w:w="1129"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более 65</w:t>
            </w:r>
          </w:p>
        </w:tc>
        <w:tc>
          <w:tcPr>
            <w:tcW w:w="1092"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всего</w:t>
            </w:r>
          </w:p>
        </w:tc>
        <w:tc>
          <w:tcPr>
            <w:tcW w:w="198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Средняя жилищная</w:t>
            </w:r>
          </w:p>
          <w:p w:rsidR="004316F2" w:rsidRPr="001B3289" w:rsidRDefault="004316F2" w:rsidP="001B3289">
            <w:pPr>
              <w:jc w:val="both"/>
              <w:rPr>
                <w:rFonts w:ascii="Arial" w:hAnsi="Arial" w:cs="Arial"/>
              </w:rPr>
            </w:pPr>
            <w:r w:rsidRPr="001B3289">
              <w:rPr>
                <w:rFonts w:ascii="Arial" w:hAnsi="Arial" w:cs="Arial"/>
              </w:rPr>
              <w:t>обеспеченность</w:t>
            </w:r>
          </w:p>
          <w:p w:rsidR="004316F2" w:rsidRPr="001B3289" w:rsidRDefault="004316F2" w:rsidP="001B3289">
            <w:pPr>
              <w:jc w:val="both"/>
              <w:rPr>
                <w:rFonts w:ascii="Arial" w:hAnsi="Arial" w:cs="Arial"/>
              </w:rPr>
            </w:pPr>
            <w:r w:rsidRPr="001B3289">
              <w:rPr>
                <w:rFonts w:ascii="Arial" w:hAnsi="Arial" w:cs="Arial"/>
              </w:rPr>
              <w:t>м2/чел.</w:t>
            </w:r>
          </w:p>
        </w:tc>
      </w:tr>
      <w:tr w:rsidR="004316F2" w:rsidRPr="001B3289" w:rsidTr="004316F2">
        <w:trPr>
          <w:jc w:val="center"/>
        </w:trPr>
        <w:tc>
          <w:tcPr>
            <w:tcW w:w="18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1</w:t>
            </w:r>
          </w:p>
        </w:tc>
        <w:tc>
          <w:tcPr>
            <w:tcW w:w="100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2</w:t>
            </w:r>
          </w:p>
        </w:tc>
        <w:tc>
          <w:tcPr>
            <w:tcW w:w="1543"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3</w:t>
            </w:r>
          </w:p>
        </w:tc>
        <w:tc>
          <w:tcPr>
            <w:tcW w:w="1129"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4</w:t>
            </w:r>
          </w:p>
        </w:tc>
        <w:tc>
          <w:tcPr>
            <w:tcW w:w="1092"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5</w:t>
            </w:r>
          </w:p>
        </w:tc>
        <w:tc>
          <w:tcPr>
            <w:tcW w:w="198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6</w:t>
            </w:r>
          </w:p>
        </w:tc>
      </w:tr>
      <w:tr w:rsidR="004316F2" w:rsidRPr="001B3289" w:rsidTr="004316F2">
        <w:trPr>
          <w:jc w:val="center"/>
        </w:trPr>
        <w:tc>
          <w:tcPr>
            <w:tcW w:w="18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р.п. Витимский</w:t>
            </w:r>
          </w:p>
        </w:tc>
        <w:tc>
          <w:tcPr>
            <w:tcW w:w="100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543"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8,15</w:t>
            </w:r>
          </w:p>
        </w:tc>
        <w:tc>
          <w:tcPr>
            <w:tcW w:w="1129"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0,95</w:t>
            </w:r>
          </w:p>
        </w:tc>
        <w:tc>
          <w:tcPr>
            <w:tcW w:w="1092"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9,1</w:t>
            </w:r>
          </w:p>
        </w:tc>
        <w:tc>
          <w:tcPr>
            <w:tcW w:w="198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31,9</w:t>
            </w:r>
          </w:p>
        </w:tc>
      </w:tr>
      <w:tr w:rsidR="004316F2" w:rsidRPr="001B3289" w:rsidTr="004316F2">
        <w:trPr>
          <w:jc w:val="center"/>
        </w:trPr>
        <w:tc>
          <w:tcPr>
            <w:tcW w:w="18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п. Колотовка</w:t>
            </w:r>
          </w:p>
        </w:tc>
        <w:tc>
          <w:tcPr>
            <w:tcW w:w="100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0,05</w:t>
            </w:r>
          </w:p>
        </w:tc>
        <w:tc>
          <w:tcPr>
            <w:tcW w:w="1543"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2,05</w:t>
            </w:r>
          </w:p>
        </w:tc>
        <w:tc>
          <w:tcPr>
            <w:tcW w:w="1129"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2,14</w:t>
            </w:r>
          </w:p>
        </w:tc>
        <w:tc>
          <w:tcPr>
            <w:tcW w:w="1092"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4,24</w:t>
            </w:r>
          </w:p>
        </w:tc>
        <w:tc>
          <w:tcPr>
            <w:tcW w:w="198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44,6</w:t>
            </w:r>
          </w:p>
        </w:tc>
      </w:tr>
      <w:tr w:rsidR="004316F2" w:rsidRPr="001B3289" w:rsidTr="004316F2">
        <w:trPr>
          <w:jc w:val="center"/>
        </w:trPr>
        <w:tc>
          <w:tcPr>
            <w:tcW w:w="18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п. Мусковит</w:t>
            </w:r>
          </w:p>
        </w:tc>
        <w:tc>
          <w:tcPr>
            <w:tcW w:w="100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543"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0,61</w:t>
            </w:r>
          </w:p>
        </w:tc>
        <w:tc>
          <w:tcPr>
            <w:tcW w:w="1129"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4,102</w:t>
            </w:r>
          </w:p>
        </w:tc>
        <w:tc>
          <w:tcPr>
            <w:tcW w:w="1092"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4,712</w:t>
            </w:r>
          </w:p>
        </w:tc>
        <w:tc>
          <w:tcPr>
            <w:tcW w:w="198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44,0</w:t>
            </w:r>
          </w:p>
        </w:tc>
      </w:tr>
      <w:tr w:rsidR="004316F2" w:rsidRPr="001B3289" w:rsidTr="004316F2">
        <w:trPr>
          <w:jc w:val="center"/>
        </w:trPr>
        <w:tc>
          <w:tcPr>
            <w:tcW w:w="18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Всего</w:t>
            </w:r>
          </w:p>
        </w:tc>
        <w:tc>
          <w:tcPr>
            <w:tcW w:w="100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0,05</w:t>
            </w:r>
          </w:p>
        </w:tc>
        <w:tc>
          <w:tcPr>
            <w:tcW w:w="1543"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10,81</w:t>
            </w:r>
          </w:p>
        </w:tc>
        <w:tc>
          <w:tcPr>
            <w:tcW w:w="1129"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7,192</w:t>
            </w:r>
          </w:p>
        </w:tc>
        <w:tc>
          <w:tcPr>
            <w:tcW w:w="1092"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18,052</w:t>
            </w:r>
          </w:p>
        </w:tc>
        <w:tc>
          <w:tcPr>
            <w:tcW w:w="198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37,1</w:t>
            </w:r>
          </w:p>
        </w:tc>
      </w:tr>
      <w:tr w:rsidR="004316F2" w:rsidRPr="001B3289" w:rsidTr="004316F2">
        <w:trPr>
          <w:jc w:val="center"/>
        </w:trPr>
        <w:tc>
          <w:tcPr>
            <w:tcW w:w="18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00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0,3</w:t>
            </w:r>
          </w:p>
        </w:tc>
        <w:tc>
          <w:tcPr>
            <w:tcW w:w="1543"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59,9</w:t>
            </w:r>
          </w:p>
        </w:tc>
        <w:tc>
          <w:tcPr>
            <w:tcW w:w="1129"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39,8</w:t>
            </w:r>
          </w:p>
        </w:tc>
        <w:tc>
          <w:tcPr>
            <w:tcW w:w="1092"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100,0</w:t>
            </w:r>
          </w:p>
        </w:tc>
        <w:tc>
          <w:tcPr>
            <w:tcW w:w="1984" w:type="dxa"/>
            <w:shd w:val="clear" w:color="auto" w:fill="auto"/>
            <w:vAlign w:val="center"/>
          </w:tcPr>
          <w:p w:rsidR="004316F2" w:rsidRPr="001B3289" w:rsidRDefault="004316F2" w:rsidP="001B3289">
            <w:pPr>
              <w:jc w:val="both"/>
              <w:rPr>
                <w:rFonts w:ascii="Arial" w:hAnsi="Arial" w:cs="Arial"/>
              </w:rPr>
            </w:pPr>
          </w:p>
        </w:tc>
      </w:tr>
    </w:tbl>
    <w:p w:rsidR="004316F2" w:rsidRPr="001B3289" w:rsidRDefault="004316F2" w:rsidP="001B3289">
      <w:pPr>
        <w:jc w:val="both"/>
        <w:rPr>
          <w:rFonts w:ascii="Arial" w:hAnsi="Arial" w:cs="Arial"/>
        </w:rPr>
      </w:pPr>
    </w:p>
    <w:p w:rsidR="004316F2" w:rsidRPr="001B3289" w:rsidRDefault="004316F2" w:rsidP="001B3289">
      <w:pPr>
        <w:jc w:val="both"/>
        <w:rPr>
          <w:rFonts w:ascii="Arial" w:hAnsi="Arial" w:cs="Arial"/>
        </w:rPr>
      </w:pPr>
      <w:r w:rsidRPr="001B3289">
        <w:rPr>
          <w:rFonts w:ascii="Arial" w:hAnsi="Arial" w:cs="Arial"/>
        </w:rPr>
        <w:t xml:space="preserve">Средняя плотность жилищного фонда в границах жилой застройки (без учета садоводств) составляет 329,6 м2/га, средняя плотность населения – 9,8 чел./га. Средняя обеспеченность одного постоянного жителя общей площадью жилья составляет 37,1 м2, что примерно соответствует средним показателям по Мамско-Чуйскому району, что обусловлено значительным сокращением численности </w:t>
      </w:r>
      <w:r w:rsidRPr="001B3289">
        <w:rPr>
          <w:rFonts w:ascii="Arial" w:hAnsi="Arial" w:cs="Arial"/>
        </w:rPr>
        <w:lastRenderedPageBreak/>
        <w:t xml:space="preserve">населения за последние два десятилетия. Самым высоким в поселении уровнем жилищной обеспеченности (44,6 м2/чел.) отличается п. Колотовка, в р.п. Витимский он составляет 31,9 м2/чел. </w:t>
      </w:r>
    </w:p>
    <w:p w:rsidR="004316F2" w:rsidRPr="001B3289" w:rsidRDefault="004316F2" w:rsidP="001B3289">
      <w:pPr>
        <w:jc w:val="both"/>
        <w:rPr>
          <w:rFonts w:ascii="Arial" w:hAnsi="Arial" w:cs="Arial"/>
        </w:rPr>
      </w:pPr>
      <w:r w:rsidRPr="001B3289">
        <w:rPr>
          <w:rFonts w:ascii="Arial" w:hAnsi="Arial" w:cs="Arial"/>
        </w:rPr>
        <w:t>Инженерное оборудование жилищного фонда Витимского муниципального образования сильно различается по населенным пунктам. Если уровень обеспеченности основными видами благоустройства в р.п. Витимский и в п. Колотовка весьма высок, то в п. Мусковит благоустроенный жилищный фонд отсутствует. Подробнее см. таблицу  6.1.3-2.</w:t>
      </w:r>
    </w:p>
    <w:p w:rsidR="001B3289" w:rsidRDefault="001B3289" w:rsidP="001B3289">
      <w:pPr>
        <w:jc w:val="both"/>
        <w:rPr>
          <w:rFonts w:ascii="Arial" w:hAnsi="Arial" w:cs="Arial"/>
        </w:rPr>
      </w:pPr>
      <w:bookmarkStart w:id="17" w:name="OLE_LINK3"/>
    </w:p>
    <w:p w:rsidR="004316F2" w:rsidRPr="001B3289" w:rsidRDefault="004316F2" w:rsidP="001B3289">
      <w:pPr>
        <w:jc w:val="both"/>
        <w:rPr>
          <w:rFonts w:ascii="Arial" w:hAnsi="Arial" w:cs="Arial"/>
        </w:rPr>
      </w:pPr>
      <w:r w:rsidRPr="001B3289">
        <w:rPr>
          <w:rFonts w:ascii="Arial" w:hAnsi="Arial" w:cs="Arial"/>
        </w:rPr>
        <w:t>Таблица 6.1.3-2 Уровень благоустройства жилищного фонда (%)</w:t>
      </w:r>
    </w:p>
    <w:p w:rsidR="004316F2" w:rsidRPr="001B3289" w:rsidRDefault="004316F2" w:rsidP="001B3289">
      <w:pPr>
        <w:jc w:val="both"/>
        <w:rPr>
          <w:rFonts w:ascii="Arial" w:hAnsi="Arial" w:cs="Arial"/>
        </w:rPr>
      </w:pPr>
    </w:p>
    <w:tbl>
      <w:tblPr>
        <w:tblW w:w="8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717"/>
        <w:gridCol w:w="1759"/>
        <w:gridCol w:w="1471"/>
        <w:gridCol w:w="1521"/>
        <w:gridCol w:w="1412"/>
      </w:tblGrid>
      <w:tr w:rsidR="004316F2" w:rsidRPr="001B3289" w:rsidTr="004316F2">
        <w:trPr>
          <w:trHeight w:val="550"/>
          <w:jc w:val="center"/>
        </w:trPr>
        <w:tc>
          <w:tcPr>
            <w:tcW w:w="274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Оборудовано</w:t>
            </w:r>
          </w:p>
          <w:p w:rsidR="004316F2" w:rsidRPr="001B3289" w:rsidRDefault="004316F2" w:rsidP="001B3289">
            <w:pPr>
              <w:jc w:val="both"/>
              <w:rPr>
                <w:rFonts w:ascii="Arial" w:hAnsi="Arial" w:cs="Arial"/>
              </w:rPr>
            </w:pPr>
            <w:r w:rsidRPr="001B3289">
              <w:rPr>
                <w:rFonts w:ascii="Arial" w:hAnsi="Arial" w:cs="Arial"/>
              </w:rPr>
              <w:t>общей площади:</w:t>
            </w:r>
          </w:p>
        </w:tc>
        <w:tc>
          <w:tcPr>
            <w:tcW w:w="17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р.п. Витимский</w:t>
            </w:r>
          </w:p>
        </w:tc>
        <w:tc>
          <w:tcPr>
            <w:tcW w:w="147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п. Колотовка</w:t>
            </w:r>
          </w:p>
        </w:tc>
        <w:tc>
          <w:tcPr>
            <w:tcW w:w="153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п. Мусковит</w:t>
            </w:r>
          </w:p>
        </w:tc>
        <w:tc>
          <w:tcPr>
            <w:tcW w:w="134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Витимское</w:t>
            </w:r>
          </w:p>
          <w:p w:rsidR="004316F2" w:rsidRPr="001B3289" w:rsidRDefault="004316F2" w:rsidP="001B3289">
            <w:pPr>
              <w:jc w:val="both"/>
              <w:rPr>
                <w:rFonts w:ascii="Arial" w:hAnsi="Arial" w:cs="Arial"/>
              </w:rPr>
            </w:pPr>
            <w:r w:rsidRPr="001B3289">
              <w:rPr>
                <w:rFonts w:ascii="Arial" w:hAnsi="Arial" w:cs="Arial"/>
              </w:rPr>
              <w:t>городское</w:t>
            </w:r>
          </w:p>
          <w:p w:rsidR="004316F2" w:rsidRPr="001B3289" w:rsidRDefault="004316F2" w:rsidP="001B3289">
            <w:pPr>
              <w:jc w:val="both"/>
              <w:rPr>
                <w:rFonts w:ascii="Arial" w:hAnsi="Arial" w:cs="Arial"/>
              </w:rPr>
            </w:pPr>
            <w:r w:rsidRPr="001B3289">
              <w:rPr>
                <w:rFonts w:ascii="Arial" w:hAnsi="Arial" w:cs="Arial"/>
              </w:rPr>
              <w:t>поселение</w:t>
            </w:r>
          </w:p>
        </w:tc>
      </w:tr>
      <w:tr w:rsidR="004316F2" w:rsidRPr="001B3289" w:rsidTr="004316F2">
        <w:trPr>
          <w:trHeight w:val="65"/>
          <w:jc w:val="center"/>
        </w:trPr>
        <w:tc>
          <w:tcPr>
            <w:tcW w:w="274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1</w:t>
            </w:r>
          </w:p>
        </w:tc>
        <w:tc>
          <w:tcPr>
            <w:tcW w:w="17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2</w:t>
            </w:r>
          </w:p>
        </w:tc>
        <w:tc>
          <w:tcPr>
            <w:tcW w:w="147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3</w:t>
            </w:r>
          </w:p>
        </w:tc>
        <w:tc>
          <w:tcPr>
            <w:tcW w:w="153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4</w:t>
            </w:r>
          </w:p>
        </w:tc>
        <w:tc>
          <w:tcPr>
            <w:tcW w:w="134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5</w:t>
            </w:r>
          </w:p>
        </w:tc>
      </w:tr>
      <w:tr w:rsidR="004316F2" w:rsidRPr="001B3289" w:rsidTr="004316F2">
        <w:trPr>
          <w:jc w:val="center"/>
        </w:trPr>
        <w:tc>
          <w:tcPr>
            <w:tcW w:w="274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водопроводом</w:t>
            </w:r>
          </w:p>
        </w:tc>
        <w:tc>
          <w:tcPr>
            <w:tcW w:w="17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97</w:t>
            </w:r>
          </w:p>
        </w:tc>
        <w:tc>
          <w:tcPr>
            <w:tcW w:w="147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90</w:t>
            </w:r>
          </w:p>
        </w:tc>
        <w:tc>
          <w:tcPr>
            <w:tcW w:w="153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34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68</w:t>
            </w:r>
          </w:p>
        </w:tc>
      </w:tr>
      <w:tr w:rsidR="004316F2" w:rsidRPr="001B3289" w:rsidTr="004316F2">
        <w:trPr>
          <w:jc w:val="center"/>
        </w:trPr>
        <w:tc>
          <w:tcPr>
            <w:tcW w:w="274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канализацией</w:t>
            </w:r>
          </w:p>
        </w:tc>
        <w:tc>
          <w:tcPr>
            <w:tcW w:w="17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95</w:t>
            </w:r>
          </w:p>
        </w:tc>
        <w:tc>
          <w:tcPr>
            <w:tcW w:w="147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58</w:t>
            </w:r>
          </w:p>
        </w:tc>
        <w:tc>
          <w:tcPr>
            <w:tcW w:w="153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34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62</w:t>
            </w:r>
          </w:p>
        </w:tc>
      </w:tr>
      <w:tr w:rsidR="004316F2" w:rsidRPr="001B3289" w:rsidTr="004316F2">
        <w:trPr>
          <w:jc w:val="center"/>
        </w:trPr>
        <w:tc>
          <w:tcPr>
            <w:tcW w:w="274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центральным отоплением</w:t>
            </w:r>
          </w:p>
        </w:tc>
        <w:tc>
          <w:tcPr>
            <w:tcW w:w="17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97</w:t>
            </w:r>
          </w:p>
        </w:tc>
        <w:tc>
          <w:tcPr>
            <w:tcW w:w="147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97</w:t>
            </w:r>
          </w:p>
        </w:tc>
        <w:tc>
          <w:tcPr>
            <w:tcW w:w="153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34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69</w:t>
            </w:r>
          </w:p>
        </w:tc>
      </w:tr>
      <w:tr w:rsidR="004316F2" w:rsidRPr="001B3289" w:rsidTr="004316F2">
        <w:trPr>
          <w:jc w:val="center"/>
        </w:trPr>
        <w:tc>
          <w:tcPr>
            <w:tcW w:w="274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горячим водоснабжением</w:t>
            </w:r>
          </w:p>
        </w:tc>
        <w:tc>
          <w:tcPr>
            <w:tcW w:w="17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97</w:t>
            </w:r>
          </w:p>
        </w:tc>
        <w:tc>
          <w:tcPr>
            <w:tcW w:w="147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95</w:t>
            </w:r>
          </w:p>
        </w:tc>
        <w:tc>
          <w:tcPr>
            <w:tcW w:w="153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34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69</w:t>
            </w:r>
          </w:p>
        </w:tc>
      </w:tr>
      <w:tr w:rsidR="004316F2" w:rsidRPr="001B3289" w:rsidTr="004316F2">
        <w:trPr>
          <w:jc w:val="center"/>
        </w:trPr>
        <w:tc>
          <w:tcPr>
            <w:tcW w:w="274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ваннами (душем)</w:t>
            </w:r>
          </w:p>
        </w:tc>
        <w:tc>
          <w:tcPr>
            <w:tcW w:w="1777"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95</w:t>
            </w:r>
          </w:p>
        </w:tc>
        <w:tc>
          <w:tcPr>
            <w:tcW w:w="147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60</w:t>
            </w:r>
          </w:p>
        </w:tc>
        <w:tc>
          <w:tcPr>
            <w:tcW w:w="1534"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w:t>
            </w:r>
          </w:p>
        </w:tc>
        <w:tc>
          <w:tcPr>
            <w:tcW w:w="1346" w:type="dxa"/>
            <w:shd w:val="clear" w:color="auto" w:fill="auto"/>
            <w:vAlign w:val="center"/>
          </w:tcPr>
          <w:p w:rsidR="004316F2" w:rsidRPr="001B3289" w:rsidRDefault="004316F2" w:rsidP="001B3289">
            <w:pPr>
              <w:jc w:val="both"/>
              <w:rPr>
                <w:rFonts w:ascii="Arial" w:hAnsi="Arial" w:cs="Arial"/>
              </w:rPr>
            </w:pPr>
            <w:r w:rsidRPr="001B3289">
              <w:rPr>
                <w:rFonts w:ascii="Arial" w:hAnsi="Arial" w:cs="Arial"/>
              </w:rPr>
              <w:t>62</w:t>
            </w:r>
          </w:p>
        </w:tc>
      </w:tr>
    </w:tbl>
    <w:bookmarkEnd w:id="17"/>
    <w:p w:rsidR="004316F2" w:rsidRPr="001B3289" w:rsidRDefault="004316F2" w:rsidP="001B3289">
      <w:pPr>
        <w:jc w:val="both"/>
        <w:rPr>
          <w:rFonts w:ascii="Arial" w:hAnsi="Arial" w:cs="Arial"/>
        </w:rPr>
      </w:pPr>
      <w:r w:rsidRPr="001B3289">
        <w:rPr>
          <w:rFonts w:ascii="Arial" w:hAnsi="Arial" w:cs="Arial"/>
        </w:rPr>
        <w:t>В соответствии с проектным решением генерального плана, на расчетный срок (</w:t>
      </w:r>
      <w:smartTag w:uri="urn:schemas-microsoft-com:office:smarttags" w:element="metricconverter">
        <w:smartTagPr>
          <w:attr w:name="ProductID" w:val="2032 г"/>
        </w:smartTagPr>
        <w:r w:rsidRPr="001B3289">
          <w:rPr>
            <w:rFonts w:ascii="Arial" w:hAnsi="Arial" w:cs="Arial"/>
          </w:rPr>
          <w:t>2032 г</w:t>
        </w:r>
      </w:smartTag>
      <w:r w:rsidRPr="001B3289">
        <w:rPr>
          <w:rFonts w:ascii="Arial" w:hAnsi="Arial" w:cs="Arial"/>
        </w:rPr>
        <w:t>.) жилищный фонд Витимского городского поселения составит 15,0 тыс. м2 общей площади. Уровень средней жилищной обеспеченности расчетный срок генерального плана (</w:t>
      </w:r>
      <w:smartTag w:uri="urn:schemas-microsoft-com:office:smarttags" w:element="metricconverter">
        <w:smartTagPr>
          <w:attr w:name="ProductID" w:val="2032 г"/>
        </w:smartTagPr>
        <w:r w:rsidRPr="001B3289">
          <w:rPr>
            <w:rFonts w:ascii="Arial" w:hAnsi="Arial" w:cs="Arial"/>
          </w:rPr>
          <w:t>2032 г</w:t>
        </w:r>
      </w:smartTag>
      <w:r w:rsidRPr="001B3289">
        <w:rPr>
          <w:rFonts w:ascii="Arial" w:hAnsi="Arial" w:cs="Arial"/>
        </w:rPr>
        <w:t xml:space="preserve">.) принят в размере 30 м2/чел. </w:t>
      </w:r>
    </w:p>
    <w:p w:rsidR="004316F2" w:rsidRPr="001B3289" w:rsidRDefault="004316F2" w:rsidP="001B3289">
      <w:pPr>
        <w:jc w:val="both"/>
        <w:rPr>
          <w:rFonts w:ascii="Arial" w:hAnsi="Arial" w:cs="Arial"/>
        </w:rPr>
      </w:pPr>
      <w:r w:rsidRPr="001B3289">
        <w:rPr>
          <w:rFonts w:ascii="Arial" w:hAnsi="Arial" w:cs="Arial"/>
        </w:rPr>
        <w:t xml:space="preserve">Существующий жилищный фонд поселения составляет 18,052 тыс. м2 общей площади. На жилые дома со сверхнормативным износом приходится 39,8% общего объема жилищного фонда (7,192 тыс. м2 общей площади). В связи с большим объемом ветхого жилья до конца расчетного срока предусматривается лишь частичный его снос в объеме 8,1 тыс. м2 общей площади. Жилищный фонд в объеме 15,0 тыс. м2 общей площади сохраняется до расчетного срока в качестве опорного его размещение по населенным пунктам. В связи с прогнозом убыли населения размещение нового жилищного строительства проектом не предусматривается. </w:t>
      </w:r>
    </w:p>
    <w:p w:rsidR="001B3289" w:rsidRDefault="001B3289" w:rsidP="001B3289">
      <w:pPr>
        <w:jc w:val="both"/>
        <w:rPr>
          <w:rFonts w:ascii="Arial" w:hAnsi="Arial" w:cs="Arial"/>
        </w:rPr>
      </w:pPr>
      <w:bookmarkStart w:id="18" w:name="_Toc499811702"/>
    </w:p>
    <w:p w:rsidR="004316F2" w:rsidRPr="001B3289" w:rsidRDefault="004316F2" w:rsidP="001B3289">
      <w:pPr>
        <w:jc w:val="both"/>
        <w:rPr>
          <w:rFonts w:ascii="Arial" w:hAnsi="Arial" w:cs="Arial"/>
        </w:rPr>
      </w:pPr>
      <w:r w:rsidRPr="001B3289">
        <w:rPr>
          <w:rFonts w:ascii="Arial" w:hAnsi="Arial" w:cs="Arial"/>
        </w:rPr>
        <w:t>6.1.4. Развитие транспортной инфраструктуры</w:t>
      </w:r>
      <w:bookmarkEnd w:id="18"/>
    </w:p>
    <w:p w:rsidR="001B3289" w:rsidRDefault="001B3289" w:rsidP="001B3289">
      <w:pPr>
        <w:jc w:val="both"/>
        <w:rPr>
          <w:rFonts w:ascii="Arial" w:hAnsi="Arial" w:cs="Arial"/>
        </w:rPr>
      </w:pPr>
      <w:bookmarkStart w:id="19" w:name="_Toc484640702"/>
      <w:bookmarkStart w:id="20" w:name="_Toc499811703"/>
    </w:p>
    <w:p w:rsidR="004316F2" w:rsidRPr="001B3289" w:rsidRDefault="004316F2" w:rsidP="001B3289">
      <w:pPr>
        <w:jc w:val="both"/>
        <w:rPr>
          <w:rFonts w:ascii="Arial" w:hAnsi="Arial" w:cs="Arial"/>
        </w:rPr>
      </w:pPr>
      <w:r w:rsidRPr="001B3289">
        <w:rPr>
          <w:rFonts w:ascii="Arial" w:hAnsi="Arial" w:cs="Arial"/>
        </w:rPr>
        <w:t>Водный транспорт</w:t>
      </w:r>
      <w:bookmarkEnd w:id="19"/>
      <w:bookmarkEnd w:id="20"/>
    </w:p>
    <w:p w:rsidR="004316F2" w:rsidRPr="001B3289" w:rsidRDefault="004316F2" w:rsidP="001B3289">
      <w:pPr>
        <w:jc w:val="both"/>
        <w:rPr>
          <w:rFonts w:ascii="Arial" w:hAnsi="Arial" w:cs="Arial"/>
        </w:rPr>
      </w:pPr>
      <w:r w:rsidRPr="001B3289">
        <w:rPr>
          <w:rFonts w:ascii="Arial" w:hAnsi="Arial" w:cs="Arial"/>
        </w:rPr>
        <w:t>По территории Витимского муниципального образования с юго-востока на северо-запад протекает р. Витим.</w:t>
      </w:r>
    </w:p>
    <w:p w:rsidR="004316F2" w:rsidRPr="001B3289" w:rsidRDefault="004316F2" w:rsidP="001B3289">
      <w:pPr>
        <w:jc w:val="both"/>
        <w:rPr>
          <w:rFonts w:ascii="Arial" w:hAnsi="Arial" w:cs="Arial"/>
        </w:rPr>
      </w:pPr>
      <w:r w:rsidRPr="001B3289">
        <w:rPr>
          <w:rFonts w:ascii="Arial" w:hAnsi="Arial" w:cs="Arial"/>
        </w:rPr>
        <w:t>Завоз грузов в район в основном осуществляется в летний период речным транспортом по р. Витим. Вывоз продукции в летний период производится водным транспортом до г. Усть-Кут (железнодорожной станции Лена) или до г. Бодайбо водным транспортом и  далее автомобильным транспортом до ж/д станции Таксимо. Период навигации длится с июня по октябрь. Имеются причалы в п. Витимский, п. Колотовка и п. Мусковит.</w:t>
      </w:r>
    </w:p>
    <w:p w:rsidR="004316F2" w:rsidRPr="001B3289" w:rsidRDefault="004316F2" w:rsidP="001B3289">
      <w:pPr>
        <w:jc w:val="both"/>
        <w:rPr>
          <w:rFonts w:ascii="Arial" w:hAnsi="Arial" w:cs="Arial"/>
        </w:rPr>
      </w:pPr>
      <w:bookmarkStart w:id="21" w:name="_Toc484640703"/>
      <w:bookmarkStart w:id="22" w:name="_Toc499811704"/>
      <w:r w:rsidRPr="001B3289">
        <w:rPr>
          <w:rFonts w:ascii="Arial" w:hAnsi="Arial" w:cs="Arial"/>
        </w:rPr>
        <w:t>Автомобильный транспорт</w:t>
      </w:r>
      <w:bookmarkEnd w:id="21"/>
      <w:bookmarkEnd w:id="22"/>
    </w:p>
    <w:p w:rsidR="004316F2" w:rsidRPr="001B3289" w:rsidRDefault="004316F2" w:rsidP="001B3289">
      <w:pPr>
        <w:jc w:val="both"/>
        <w:rPr>
          <w:rFonts w:ascii="Arial" w:hAnsi="Arial" w:cs="Arial"/>
        </w:rPr>
      </w:pPr>
      <w:r w:rsidRPr="001B3289">
        <w:rPr>
          <w:rFonts w:ascii="Arial" w:hAnsi="Arial" w:cs="Arial"/>
        </w:rPr>
        <w:t xml:space="preserve">Основные внешние связи Витимского муниципального образования осуществляются по автодороге регионального значения Бодайбо-Мама проходящая по территории Витимского муниципального образования с юго-востока на северо-запад </w:t>
      </w:r>
      <w:r w:rsidRPr="001B3289">
        <w:rPr>
          <w:rFonts w:ascii="Arial" w:hAnsi="Arial" w:cs="Arial"/>
        </w:rPr>
        <w:lastRenderedPageBreak/>
        <w:t xml:space="preserve">протяженностью </w:t>
      </w:r>
      <w:smartTag w:uri="urn:schemas-microsoft-com:office:smarttags" w:element="metricconverter">
        <w:smartTagPr>
          <w:attr w:name="ProductID" w:val="45 км"/>
        </w:smartTagPr>
        <w:r w:rsidRPr="001B3289">
          <w:rPr>
            <w:rFonts w:ascii="Arial" w:hAnsi="Arial" w:cs="Arial"/>
          </w:rPr>
          <w:t>45 км</w:t>
        </w:r>
      </w:smartTag>
      <w:r w:rsidRPr="001B3289">
        <w:rPr>
          <w:rFonts w:ascii="Arial" w:hAnsi="Arial" w:cs="Arial"/>
        </w:rPr>
        <w:t xml:space="preserve"> в границах муниципального образования. В настоящее время дорога до г. Бодайбо не достроена. </w:t>
      </w:r>
    </w:p>
    <w:p w:rsidR="004316F2" w:rsidRPr="001B3289" w:rsidRDefault="004316F2" w:rsidP="001B3289">
      <w:pPr>
        <w:jc w:val="both"/>
        <w:rPr>
          <w:rFonts w:ascii="Arial" w:hAnsi="Arial" w:cs="Arial"/>
        </w:rPr>
      </w:pPr>
      <w:r w:rsidRPr="001B3289">
        <w:rPr>
          <w:rFonts w:ascii="Arial" w:hAnsi="Arial" w:cs="Arial"/>
        </w:rPr>
        <w:t>Пассажирские услуги населению на территории Витимского муниципального образования оказывает МКУ "Административно - хозяйственная служба", располагающийся в р.п. Мама и ИП. Основные маршруты на территории проектируемого района:</w:t>
      </w:r>
    </w:p>
    <w:p w:rsidR="004316F2" w:rsidRPr="001B3289" w:rsidRDefault="004316F2" w:rsidP="001B3289">
      <w:pPr>
        <w:jc w:val="both"/>
        <w:rPr>
          <w:rFonts w:ascii="Arial" w:hAnsi="Arial" w:cs="Arial"/>
        </w:rPr>
      </w:pPr>
      <w:r w:rsidRPr="001B3289">
        <w:rPr>
          <w:rFonts w:ascii="Arial" w:hAnsi="Arial" w:cs="Arial"/>
        </w:rPr>
        <w:t>- Мусковит - Колотовка – Мама – Колотовка – Мусковит (Урал - вахта);</w:t>
      </w:r>
    </w:p>
    <w:p w:rsidR="004316F2" w:rsidRPr="001B3289" w:rsidRDefault="004316F2" w:rsidP="001B3289">
      <w:pPr>
        <w:jc w:val="both"/>
        <w:rPr>
          <w:rFonts w:ascii="Arial" w:hAnsi="Arial" w:cs="Arial"/>
        </w:rPr>
      </w:pPr>
      <w:r w:rsidRPr="001B3289">
        <w:rPr>
          <w:rFonts w:ascii="Arial" w:hAnsi="Arial" w:cs="Arial"/>
        </w:rPr>
        <w:t>- Витимский – Мама – Витимский (пассажирский автобус).</w:t>
      </w:r>
    </w:p>
    <w:p w:rsidR="004316F2" w:rsidRPr="001B3289" w:rsidRDefault="004316F2" w:rsidP="001B3289">
      <w:pPr>
        <w:jc w:val="both"/>
        <w:rPr>
          <w:rFonts w:ascii="Arial" w:hAnsi="Arial" w:cs="Arial"/>
        </w:rPr>
      </w:pPr>
      <w:r w:rsidRPr="001B3289">
        <w:rPr>
          <w:rFonts w:ascii="Arial" w:hAnsi="Arial" w:cs="Arial"/>
        </w:rPr>
        <w:t xml:space="preserve">График движения 3 раза в неделю (вторник, четверг и воскресенье), Пассажира вместимость транспортных средств – 27 чел. </w:t>
      </w:r>
    </w:p>
    <w:p w:rsidR="004316F2" w:rsidRPr="001B3289" w:rsidRDefault="004316F2" w:rsidP="001B3289">
      <w:pPr>
        <w:jc w:val="both"/>
        <w:rPr>
          <w:rFonts w:ascii="Arial" w:hAnsi="Arial" w:cs="Arial"/>
        </w:rPr>
      </w:pPr>
      <w:r w:rsidRPr="001B3289">
        <w:rPr>
          <w:rFonts w:ascii="Arial" w:hAnsi="Arial" w:cs="Arial"/>
        </w:rPr>
        <w:t>Для повышения транспортно-эксплуатационных характеристик существующей сети автомобильных дорог и снижения негативного влияния транспорта на окружающую среду проектом предусматривается проведение реконструкции дорожной сети в границах муниципального образования.</w:t>
      </w:r>
    </w:p>
    <w:p w:rsidR="004316F2" w:rsidRPr="001B3289" w:rsidRDefault="004316F2" w:rsidP="001B3289">
      <w:pPr>
        <w:jc w:val="both"/>
        <w:rPr>
          <w:rFonts w:ascii="Arial" w:hAnsi="Arial" w:cs="Arial"/>
        </w:rPr>
      </w:pPr>
      <w:r w:rsidRPr="001B3289">
        <w:rPr>
          <w:rFonts w:ascii="Arial" w:hAnsi="Arial" w:cs="Arial"/>
        </w:rPr>
        <w:t>Улицы в поселках, по которым осуществляются основные транспортные связи, находятся в неудовлетворительном техническом состоянии. В р.п. Витимский протяженность дорог составляет 6,3км, из них асфальтированных дорог 1,5км. В п. Мусковит и п. Колотовка протяженность дорог составляет по 2,7км, дороги с асфальто-бетонным покрытием отсутствуют. Отсутствует благоустройство улиц: освещение улиц в населенных пунктах частичное или отсутствует, отсутствие тротуаров, и кюветов вдоль улиц.</w:t>
      </w:r>
    </w:p>
    <w:p w:rsidR="004316F2" w:rsidRPr="001B3289" w:rsidRDefault="004316F2" w:rsidP="001B3289">
      <w:pPr>
        <w:jc w:val="both"/>
        <w:rPr>
          <w:rFonts w:ascii="Arial" w:hAnsi="Arial" w:cs="Arial"/>
        </w:rPr>
      </w:pPr>
      <w:r w:rsidRPr="001B3289">
        <w:rPr>
          <w:rFonts w:ascii="Arial" w:hAnsi="Arial" w:cs="Arial"/>
        </w:rPr>
        <w:t>Проектом предусматривается создание системы автомобильных улиц и дорог, обеспечивающих необходимые транспортные связи и выходы на внешние автодороги, с четкой классификацией по назначению.</w:t>
      </w:r>
    </w:p>
    <w:p w:rsidR="004316F2" w:rsidRPr="001B3289" w:rsidRDefault="004316F2" w:rsidP="001B3289">
      <w:pPr>
        <w:jc w:val="both"/>
        <w:rPr>
          <w:rFonts w:ascii="Arial" w:hAnsi="Arial" w:cs="Arial"/>
        </w:rPr>
      </w:pPr>
      <w:r w:rsidRPr="001B3289">
        <w:rPr>
          <w:rFonts w:ascii="Arial" w:hAnsi="Arial" w:cs="Arial"/>
        </w:rPr>
        <w:t>Проектом предусматривается строительство двух АЗС на 2 поста каждая в п. Мусковит по ул. Дачная и в р.п.Витимский в северной части населенного пункта.</w:t>
      </w:r>
    </w:p>
    <w:p w:rsidR="001B3289" w:rsidRDefault="001B3289" w:rsidP="001B3289">
      <w:pPr>
        <w:jc w:val="both"/>
        <w:rPr>
          <w:rFonts w:ascii="Arial" w:hAnsi="Arial" w:cs="Arial"/>
        </w:rPr>
      </w:pPr>
      <w:bookmarkStart w:id="23" w:name="_Toc499811705"/>
      <w:bookmarkStart w:id="24" w:name="_Toc444787006"/>
    </w:p>
    <w:p w:rsidR="004316F2" w:rsidRPr="001B3289" w:rsidRDefault="004316F2" w:rsidP="001B3289">
      <w:pPr>
        <w:jc w:val="both"/>
        <w:rPr>
          <w:rFonts w:ascii="Arial" w:hAnsi="Arial" w:cs="Arial"/>
        </w:rPr>
      </w:pPr>
      <w:r w:rsidRPr="001B3289">
        <w:rPr>
          <w:rFonts w:ascii="Arial" w:hAnsi="Arial" w:cs="Arial"/>
        </w:rPr>
        <w:t>6.1.5. Инженерная инфраструктура</w:t>
      </w:r>
      <w:bookmarkEnd w:id="23"/>
    </w:p>
    <w:p w:rsidR="004316F2" w:rsidRPr="001B3289" w:rsidRDefault="004316F2" w:rsidP="001B3289">
      <w:pPr>
        <w:jc w:val="both"/>
        <w:rPr>
          <w:rFonts w:ascii="Arial" w:hAnsi="Arial" w:cs="Arial"/>
        </w:rPr>
      </w:pPr>
      <w:r w:rsidRPr="001B3289">
        <w:rPr>
          <w:rFonts w:ascii="Arial" w:hAnsi="Arial" w:cs="Arial"/>
        </w:rPr>
        <w:t>Витимское муниципальное образование обеспечено сетями электроснабжения, сотовой связи и телевизионного вещания, теплоснабжения, водоснабжения и водоотведения. Износ сетей водоснабжения и водоотведения составляет порядка 80%. Проектом предусматривается реконструкция инженерных сетей, теплоисточников, вертикальная планировка территории для организации отвода поверхностных вод, что существенно повысит комфортность проживания населения.</w:t>
      </w:r>
    </w:p>
    <w:p w:rsidR="004316F2" w:rsidRPr="001B3289" w:rsidRDefault="004316F2" w:rsidP="001B3289">
      <w:pPr>
        <w:jc w:val="both"/>
        <w:rPr>
          <w:rFonts w:ascii="Arial" w:hAnsi="Arial" w:cs="Arial"/>
        </w:rPr>
      </w:pPr>
      <w:bookmarkStart w:id="25" w:name="_Toc499811706"/>
      <w:r w:rsidRPr="001B3289">
        <w:rPr>
          <w:rFonts w:ascii="Arial" w:hAnsi="Arial" w:cs="Arial"/>
        </w:rPr>
        <w:t>6.1.6.Санитарная очистка территории</w:t>
      </w:r>
      <w:bookmarkEnd w:id="25"/>
    </w:p>
    <w:p w:rsidR="004316F2" w:rsidRPr="001B3289" w:rsidRDefault="004316F2" w:rsidP="001B3289">
      <w:pPr>
        <w:jc w:val="both"/>
        <w:rPr>
          <w:rFonts w:ascii="Arial" w:hAnsi="Arial" w:cs="Arial"/>
        </w:rPr>
      </w:pPr>
      <w:r w:rsidRPr="001B3289">
        <w:rPr>
          <w:rFonts w:ascii="Arial" w:hAnsi="Arial" w:cs="Arial"/>
        </w:rPr>
        <w:t>Для ТБО в каждом населенном пункте существуют свалки. Фактические площади территорий свалок не соответствуют данным, представленным администрацией поселения, так как за период эксплуатации увеличились в несколько раз. Содержание свалок не отвечает санитарным нормам и требованиям. Территория свалок не огорожена и не обвалована, изоляция слоёв не проводится, отсутствуют наблюдательные скважины для мониторинга подземных вод. Часть ТБО попадает на стихийные свалки. Кроме свалок ТБО на территории посёлков Витимский и Колотовка расположены золоотвалы. Санитарная очистка территории производится администрацией Витимского городского поселения и носит сезонный характер (май-сентябрь). Специализированная техника для вывоза ТБО отсутствует. В остальной период времени вывозка ТБО осуществляется населением самостоятельно. Жидкие бытовые отходы собираются в выгребные ямы и частично вычищаются на огороды.</w:t>
      </w:r>
    </w:p>
    <w:p w:rsidR="004316F2" w:rsidRPr="001B3289" w:rsidRDefault="004316F2" w:rsidP="001B3289">
      <w:pPr>
        <w:jc w:val="both"/>
        <w:rPr>
          <w:rFonts w:ascii="Arial" w:hAnsi="Arial" w:cs="Arial"/>
        </w:rPr>
      </w:pPr>
      <w:r w:rsidRPr="001B3289">
        <w:rPr>
          <w:rFonts w:ascii="Arial" w:hAnsi="Arial" w:cs="Arial"/>
        </w:rPr>
        <w:t>Действующие кладбища существуют во всех посёлках Витимского городского поселения.</w:t>
      </w:r>
    </w:p>
    <w:p w:rsidR="004316F2" w:rsidRPr="001B3289" w:rsidRDefault="004316F2" w:rsidP="001B3289">
      <w:pPr>
        <w:jc w:val="both"/>
        <w:rPr>
          <w:rFonts w:ascii="Arial" w:hAnsi="Arial" w:cs="Arial"/>
        </w:rPr>
      </w:pPr>
      <w:r w:rsidRPr="001B3289">
        <w:rPr>
          <w:rFonts w:ascii="Arial" w:hAnsi="Arial" w:cs="Arial"/>
        </w:rPr>
        <w:t>Программой предусматриваются мероприятия по сбору и удалению ТБО традиционными методами.</w:t>
      </w:r>
    </w:p>
    <w:p w:rsidR="004316F2" w:rsidRPr="001B3289" w:rsidRDefault="004316F2" w:rsidP="001B3289">
      <w:pPr>
        <w:jc w:val="both"/>
        <w:rPr>
          <w:rFonts w:ascii="Arial" w:hAnsi="Arial" w:cs="Arial"/>
        </w:rPr>
      </w:pPr>
      <w:r w:rsidRPr="001B3289">
        <w:rPr>
          <w:rFonts w:ascii="Arial" w:hAnsi="Arial" w:cs="Arial"/>
        </w:rPr>
        <w:lastRenderedPageBreak/>
        <w:t>Для более рационального обращения с отходами предлагается закрытие существующих свалок с последующей рекультивацией и организацией обустроенных полигонов ТБО в соответствии с экологическими нормами и правилами. Предусматривается также размещение площадок золоотвала северо-западнее р.п.Витимский вдоль дороги Витимский – Тетерински в районе п. Колотовка. Существующие золоотвалы подлежат ликвидации.</w:t>
      </w:r>
    </w:p>
    <w:p w:rsidR="004316F2" w:rsidRPr="001B3289" w:rsidRDefault="004316F2" w:rsidP="001B3289">
      <w:pPr>
        <w:jc w:val="both"/>
        <w:rPr>
          <w:rFonts w:ascii="Arial" w:hAnsi="Arial" w:cs="Arial"/>
        </w:rPr>
      </w:pPr>
      <w:r w:rsidRPr="001B3289">
        <w:rPr>
          <w:rFonts w:ascii="Arial" w:hAnsi="Arial" w:cs="Arial"/>
        </w:rPr>
        <w:t xml:space="preserve">Кладбище п. Мусковит на перспективу сохраняется. В п. Витимский предусматривается закрытие существующего кладбища, попадающего в водоохранную зону р. Витим. Проектом предусматривается на первую очередь размещение площадки под новое кладбище в западном направлении в 300 м от р.п. Витимский. Кладбище п. Колотовка, расположенное также в водоохранной зоне, подлежит закрытию. Размещение нового кладбища предусматривается в этом же районе западнее существующего. </w:t>
      </w:r>
    </w:p>
    <w:p w:rsidR="004316F2" w:rsidRPr="001B3289" w:rsidRDefault="004316F2" w:rsidP="001B3289">
      <w:pPr>
        <w:jc w:val="both"/>
        <w:rPr>
          <w:rFonts w:ascii="Arial" w:hAnsi="Arial" w:cs="Arial"/>
        </w:rPr>
      </w:pPr>
      <w:r w:rsidRPr="001B3289">
        <w:rPr>
          <w:rFonts w:ascii="Arial" w:hAnsi="Arial" w:cs="Arial"/>
        </w:rPr>
        <w:t>Для обеззараживания трупов животных предлагается строительство скотомогильников (ямы Беккари) в п. Витимский и п.Мусковит в районе размещаемых полигонов ТБО.</w:t>
      </w:r>
    </w:p>
    <w:p w:rsidR="001B3289" w:rsidRDefault="001B3289" w:rsidP="001B3289">
      <w:pPr>
        <w:jc w:val="both"/>
        <w:rPr>
          <w:rFonts w:ascii="Arial" w:hAnsi="Arial" w:cs="Arial"/>
        </w:rPr>
      </w:pPr>
      <w:bookmarkStart w:id="26" w:name="_Toc499811707"/>
    </w:p>
    <w:p w:rsidR="004316F2" w:rsidRPr="001B3289" w:rsidRDefault="004316F2" w:rsidP="001B3289">
      <w:pPr>
        <w:jc w:val="both"/>
        <w:rPr>
          <w:rFonts w:ascii="Arial" w:hAnsi="Arial" w:cs="Arial"/>
        </w:rPr>
      </w:pPr>
      <w:r w:rsidRPr="001B3289">
        <w:rPr>
          <w:rFonts w:ascii="Arial" w:hAnsi="Arial" w:cs="Arial"/>
        </w:rPr>
        <w:t>6.1.7.Описание существующих объектов образования, здравоохранения физической культуры и массового спорта и культуры</w:t>
      </w:r>
      <w:bookmarkEnd w:id="24"/>
      <w:bookmarkEnd w:id="26"/>
    </w:p>
    <w:p w:rsidR="004316F2" w:rsidRPr="001B3289" w:rsidRDefault="004316F2" w:rsidP="001B3289">
      <w:pPr>
        <w:jc w:val="both"/>
        <w:rPr>
          <w:rFonts w:ascii="Arial" w:hAnsi="Arial" w:cs="Arial"/>
        </w:rPr>
      </w:pPr>
      <w:r w:rsidRPr="001B3289">
        <w:rPr>
          <w:rFonts w:ascii="Arial" w:hAnsi="Arial" w:cs="Arial"/>
        </w:rPr>
        <w:t>Система образования</w:t>
      </w:r>
    </w:p>
    <w:p w:rsidR="004316F2" w:rsidRPr="001B3289" w:rsidRDefault="004316F2" w:rsidP="001B3289">
      <w:pPr>
        <w:jc w:val="both"/>
        <w:rPr>
          <w:rFonts w:ascii="Arial" w:hAnsi="Arial" w:cs="Arial"/>
        </w:rPr>
      </w:pPr>
      <w:r w:rsidRPr="001B3289">
        <w:rPr>
          <w:rFonts w:ascii="Arial" w:hAnsi="Arial" w:cs="Arial"/>
        </w:rPr>
        <w:t>Дошкольная система образования представлена двумя детскими садами: в п. Витимский  детским садом «Елочка» и в п. Мусковит детским садом «Солнышко». В связи с низкой рождаемостью и оттоком населения д/с «Елочка» вместимостью 35 человек фактически посещают 23 человека, а д/с «Солнышко» вместимостью 35 человек фактически посещают 5 человек.</w:t>
      </w:r>
    </w:p>
    <w:p w:rsidR="004316F2" w:rsidRPr="001B3289" w:rsidRDefault="004316F2" w:rsidP="001B3289">
      <w:pPr>
        <w:jc w:val="both"/>
        <w:rPr>
          <w:rFonts w:ascii="Arial" w:eastAsiaTheme="minorEastAsia" w:hAnsi="Arial" w:cs="Arial"/>
        </w:rPr>
      </w:pPr>
      <w:r w:rsidRPr="001B3289">
        <w:rPr>
          <w:rFonts w:ascii="Arial" w:eastAsiaTheme="minorEastAsia" w:hAnsi="Arial" w:cs="Arial"/>
        </w:rPr>
        <w:t xml:space="preserve">МКДОУ детский сад «Ёлочка» расположен в двухэтажном здании 1970 года постройки, износ здания составляет 50%. Второй этаж закрыт в связи с аварийным состоянием. Здание и отопительная система требуют срочного капитального ремонта. Ежегодно выполняется только косметический ремонт. </w:t>
      </w:r>
    </w:p>
    <w:p w:rsidR="004316F2" w:rsidRPr="001B3289" w:rsidRDefault="004316F2" w:rsidP="001B3289">
      <w:pPr>
        <w:jc w:val="both"/>
        <w:rPr>
          <w:rFonts w:ascii="Arial" w:eastAsiaTheme="minorEastAsia" w:hAnsi="Arial" w:cs="Arial"/>
        </w:rPr>
      </w:pPr>
      <w:r w:rsidRPr="001B3289">
        <w:rPr>
          <w:rFonts w:ascii="Arial" w:eastAsiaTheme="minorEastAsia" w:hAnsi="Arial" w:cs="Arial"/>
        </w:rPr>
        <w:t>МКДОУ детский сад «Солнышко» расположен в одноэтажном здании 1990 года постройки, износ здания составляет 50%.  Здание отключено от системы теплоснабжения и водоснабжения, требует капитального ремонта. Ежегодно выполняется только косметический ремонт.</w:t>
      </w:r>
    </w:p>
    <w:p w:rsidR="004316F2" w:rsidRPr="001B3289" w:rsidRDefault="004316F2" w:rsidP="001B3289">
      <w:pPr>
        <w:jc w:val="both"/>
        <w:rPr>
          <w:rFonts w:ascii="Arial" w:hAnsi="Arial" w:cs="Arial"/>
        </w:rPr>
      </w:pPr>
      <w:r w:rsidRPr="001B3289">
        <w:rPr>
          <w:rFonts w:ascii="Arial" w:hAnsi="Arial" w:cs="Arial"/>
        </w:rPr>
        <w:t>На 01.01.17г. в МКОУ «Витимская средняя общеобразовательная школа» вместимостью 627 человек в настоящее время фактически обучается 27 детей, в МКОУ «Мусковитская средняя общеобразовательная школа» вместимостью 200 человек в настоящее время фактически обучается 18 человек.</w:t>
      </w:r>
    </w:p>
    <w:p w:rsidR="004316F2" w:rsidRPr="001B3289" w:rsidRDefault="004316F2" w:rsidP="001B3289">
      <w:pPr>
        <w:jc w:val="both"/>
        <w:rPr>
          <w:rFonts w:ascii="Arial" w:eastAsiaTheme="minorEastAsia" w:hAnsi="Arial" w:cs="Arial"/>
        </w:rPr>
      </w:pPr>
      <w:r w:rsidRPr="001B3289">
        <w:rPr>
          <w:rFonts w:ascii="Arial" w:eastAsiaTheme="minorEastAsia" w:hAnsi="Arial" w:cs="Arial"/>
        </w:rPr>
        <w:t xml:space="preserve">МКОУ «Витимская средняя общеобразовательная школа» расположена в трехэтажном здании в кирпичном исполнении 1988 года постройки, износ здания составляет 40%. Здание и отопительная система требуют срочного капитального ремонта. Ежегодно выполняется только косметический ремонт. </w:t>
      </w:r>
    </w:p>
    <w:p w:rsidR="004316F2" w:rsidRPr="001B3289" w:rsidRDefault="004316F2" w:rsidP="001B3289">
      <w:pPr>
        <w:jc w:val="both"/>
        <w:rPr>
          <w:rFonts w:ascii="Arial" w:eastAsiaTheme="minorEastAsia" w:hAnsi="Arial" w:cs="Arial"/>
        </w:rPr>
      </w:pPr>
      <w:r w:rsidRPr="001B3289">
        <w:rPr>
          <w:rFonts w:ascii="Arial" w:eastAsiaTheme="minorEastAsia" w:hAnsi="Arial" w:cs="Arial"/>
        </w:rPr>
        <w:t xml:space="preserve">МКОУ «Мусковитская средняя общеобразовательная школа» расположено в двухэтажном деревянном здании 1958 года постройки, износ здания составляет 100%. Здание отключено от системы теплоснабжения и водоснабжения, требует капитального ремонта. Ежегодно выполняется только косметический ремонт. </w:t>
      </w:r>
    </w:p>
    <w:p w:rsidR="004316F2" w:rsidRPr="001B3289" w:rsidRDefault="004316F2" w:rsidP="001B3289">
      <w:pPr>
        <w:jc w:val="both"/>
        <w:rPr>
          <w:rFonts w:ascii="Arial" w:hAnsi="Arial" w:cs="Arial"/>
        </w:rPr>
      </w:pPr>
      <w:r w:rsidRPr="001B3289">
        <w:rPr>
          <w:rFonts w:ascii="Arial" w:hAnsi="Arial" w:cs="Arial"/>
        </w:rPr>
        <w:t>Численность учителей школ составляет – 40 человек.</w:t>
      </w:r>
    </w:p>
    <w:p w:rsidR="004316F2" w:rsidRPr="001B3289" w:rsidRDefault="004316F2" w:rsidP="001B3289">
      <w:pPr>
        <w:jc w:val="both"/>
        <w:rPr>
          <w:rFonts w:ascii="Arial" w:hAnsi="Arial" w:cs="Arial"/>
        </w:rPr>
      </w:pPr>
      <w:r w:rsidRPr="001B3289">
        <w:rPr>
          <w:rFonts w:ascii="Arial" w:hAnsi="Arial" w:cs="Arial"/>
        </w:rPr>
        <w:t>В сфере образования острой проблемой является неудовлетворительное состояние зданий школ и детских садов.</w:t>
      </w:r>
    </w:p>
    <w:p w:rsidR="004316F2" w:rsidRPr="001B3289" w:rsidRDefault="004316F2" w:rsidP="001B3289">
      <w:pPr>
        <w:jc w:val="both"/>
        <w:rPr>
          <w:rFonts w:ascii="Arial" w:hAnsi="Arial" w:cs="Arial"/>
        </w:rPr>
      </w:pPr>
      <w:r w:rsidRPr="001B3289">
        <w:rPr>
          <w:rFonts w:ascii="Arial" w:hAnsi="Arial" w:cs="Arial"/>
        </w:rPr>
        <w:t>Система здравоохранения</w:t>
      </w:r>
    </w:p>
    <w:p w:rsidR="004316F2" w:rsidRPr="001B3289" w:rsidRDefault="004316F2" w:rsidP="001B3289">
      <w:pPr>
        <w:jc w:val="both"/>
        <w:rPr>
          <w:rFonts w:ascii="Arial" w:hAnsi="Arial" w:cs="Arial"/>
        </w:rPr>
      </w:pPr>
      <w:r w:rsidRPr="001B3289">
        <w:rPr>
          <w:rFonts w:ascii="Arial" w:hAnsi="Arial" w:cs="Arial"/>
        </w:rPr>
        <w:t xml:space="preserve">Фельдшерско-акушерский пункт в п.Витимский размещен в приспособленном помещении – трехкомнатной квартире – площадью 79,3 кв.м. </w:t>
      </w:r>
    </w:p>
    <w:p w:rsidR="004316F2" w:rsidRPr="001B3289" w:rsidRDefault="004316F2" w:rsidP="001B3289">
      <w:pPr>
        <w:jc w:val="both"/>
        <w:rPr>
          <w:rFonts w:ascii="Arial" w:hAnsi="Arial" w:cs="Arial"/>
        </w:rPr>
      </w:pPr>
      <w:r w:rsidRPr="001B3289">
        <w:rPr>
          <w:rFonts w:ascii="Arial" w:hAnsi="Arial" w:cs="Arial"/>
        </w:rPr>
        <w:lastRenderedPageBreak/>
        <w:t>Фельдшерско-акушерский пункт п. Колотовка размещен в помещении площадью 93,4 кв.м, находящееся в ветхом состоянии.</w:t>
      </w:r>
    </w:p>
    <w:p w:rsidR="004316F2" w:rsidRPr="001B3289" w:rsidRDefault="004316F2" w:rsidP="001B3289">
      <w:pPr>
        <w:jc w:val="both"/>
        <w:rPr>
          <w:rFonts w:ascii="Arial" w:hAnsi="Arial" w:cs="Arial"/>
        </w:rPr>
      </w:pPr>
      <w:r w:rsidRPr="001B3289">
        <w:rPr>
          <w:rFonts w:ascii="Arial" w:hAnsi="Arial" w:cs="Arial"/>
        </w:rPr>
        <w:t>Фельдшерско-акушерский пункт п. Мусковит размещен в приспособленном помещении площадью 66,58 кв.м.</w:t>
      </w:r>
    </w:p>
    <w:p w:rsidR="004316F2" w:rsidRPr="001B3289" w:rsidRDefault="004316F2" w:rsidP="001B3289">
      <w:pPr>
        <w:jc w:val="both"/>
        <w:rPr>
          <w:rFonts w:ascii="Arial" w:hAnsi="Arial" w:cs="Arial"/>
        </w:rPr>
      </w:pPr>
      <w:r w:rsidRPr="001B3289">
        <w:rPr>
          <w:rFonts w:ascii="Arial" w:hAnsi="Arial" w:cs="Arial"/>
        </w:rPr>
        <w:t>Медицинское оборудование отсутствует. Квалифицированная медицинская помощь не оказывается более 10 лет. Профилактика заболеваний не ведется. Забор лабораторных анализов частично ведется. Автомобиль «Скорой помощи», базирующийся в п. Колотовка, на расстоянии 3 км от поселка Витимский и 6 км от п. Мусковит, используется только для экстренных случаев для перевозки больных в районный центр. Лекарства в аптеку доставляют из аптеки центральной районной больницы п. Мама.</w:t>
      </w:r>
    </w:p>
    <w:p w:rsidR="004316F2" w:rsidRPr="001B3289" w:rsidRDefault="004316F2" w:rsidP="001B3289">
      <w:pPr>
        <w:jc w:val="both"/>
        <w:rPr>
          <w:rFonts w:ascii="Arial" w:hAnsi="Arial" w:cs="Arial"/>
        </w:rPr>
      </w:pPr>
      <w:r w:rsidRPr="001B3289">
        <w:rPr>
          <w:rFonts w:ascii="Arial" w:hAnsi="Arial" w:cs="Arial"/>
        </w:rPr>
        <w:t>Учреждения культуры</w:t>
      </w:r>
    </w:p>
    <w:p w:rsidR="004316F2" w:rsidRPr="001B3289" w:rsidRDefault="004316F2" w:rsidP="001B3289">
      <w:pPr>
        <w:jc w:val="both"/>
        <w:rPr>
          <w:rFonts w:ascii="Arial" w:hAnsi="Arial" w:cs="Arial"/>
        </w:rPr>
      </w:pPr>
      <w:r w:rsidRPr="001B3289">
        <w:rPr>
          <w:rFonts w:ascii="Arial" w:hAnsi="Arial" w:cs="Arial"/>
        </w:rPr>
        <w:t>Инфраструктуру сферы культуры городского поселения Витимский составляют:</w:t>
      </w:r>
    </w:p>
    <w:p w:rsidR="004316F2" w:rsidRPr="001B3289" w:rsidRDefault="004316F2" w:rsidP="001B3289">
      <w:pPr>
        <w:jc w:val="both"/>
        <w:rPr>
          <w:rFonts w:ascii="Arial" w:hAnsi="Arial" w:cs="Arial"/>
        </w:rPr>
      </w:pPr>
      <w:r w:rsidRPr="001B3289">
        <w:rPr>
          <w:rFonts w:ascii="Arial" w:hAnsi="Arial" w:cs="Arial"/>
        </w:rPr>
        <w:t>Помещение библиотеки в п. Витимский МКУК «Централизованная библиотечная система Мамско-Чуйского района – Центральная районная библиотека» на 14 тыс. ед. хранения;</w:t>
      </w:r>
    </w:p>
    <w:p w:rsidR="004316F2" w:rsidRPr="001B3289" w:rsidRDefault="004316F2" w:rsidP="001B3289">
      <w:pPr>
        <w:jc w:val="both"/>
        <w:rPr>
          <w:rFonts w:ascii="Arial" w:hAnsi="Arial" w:cs="Arial"/>
        </w:rPr>
      </w:pPr>
      <w:r w:rsidRPr="001B3289">
        <w:rPr>
          <w:rFonts w:ascii="Arial" w:hAnsi="Arial" w:cs="Arial"/>
        </w:rPr>
        <w:t>Помещение библиотеки в п. Мусковит МКУК «Централизованная библиотечная система Мамско-Чуйского района – Центральная районная библиотека» на 12 тыс. ед. хранения;</w:t>
      </w:r>
    </w:p>
    <w:p w:rsidR="004316F2" w:rsidRPr="001B3289" w:rsidRDefault="004316F2" w:rsidP="001B3289">
      <w:pPr>
        <w:jc w:val="both"/>
        <w:rPr>
          <w:rFonts w:ascii="Arial" w:hAnsi="Arial" w:cs="Arial"/>
        </w:rPr>
      </w:pPr>
      <w:r w:rsidRPr="001B3289">
        <w:rPr>
          <w:rFonts w:ascii="Arial" w:hAnsi="Arial" w:cs="Arial"/>
        </w:rPr>
        <w:t>Помещение библиотеки в п. Колотовка МКУК «Централизованная библиотечная система Мамско-Чуйского района – Центральная районная библиотека» на 13 тыс. ед. хранения;</w:t>
      </w:r>
    </w:p>
    <w:p w:rsidR="004316F2" w:rsidRPr="001B3289" w:rsidRDefault="004316F2" w:rsidP="001B3289">
      <w:pPr>
        <w:jc w:val="both"/>
        <w:rPr>
          <w:rFonts w:ascii="Arial" w:hAnsi="Arial" w:cs="Arial"/>
        </w:rPr>
      </w:pPr>
      <w:r w:rsidRPr="001B3289">
        <w:rPr>
          <w:rFonts w:ascii="Arial" w:hAnsi="Arial" w:cs="Arial"/>
        </w:rPr>
        <w:t>Здание клуба «Витим» в п. Витимский МКУК районный культурно-досуговый центр «Победа» площадью 349,9 м2;</w:t>
      </w:r>
    </w:p>
    <w:p w:rsidR="004316F2" w:rsidRPr="001B3289" w:rsidRDefault="004316F2" w:rsidP="001B3289">
      <w:pPr>
        <w:jc w:val="both"/>
        <w:rPr>
          <w:rFonts w:ascii="Arial" w:hAnsi="Arial" w:cs="Arial"/>
        </w:rPr>
      </w:pPr>
      <w:r w:rsidRPr="001B3289">
        <w:rPr>
          <w:rFonts w:ascii="Arial" w:hAnsi="Arial" w:cs="Arial"/>
        </w:rPr>
        <w:t>Здание клуба «Юность» в п. Колотовка МКУК районный культурно-досуговый центр «Победа» площадью 187,38 м2;</w:t>
      </w:r>
    </w:p>
    <w:p w:rsidR="004316F2" w:rsidRPr="001B3289" w:rsidRDefault="004316F2" w:rsidP="001B3289">
      <w:pPr>
        <w:jc w:val="both"/>
        <w:rPr>
          <w:rFonts w:ascii="Arial" w:eastAsiaTheme="minorEastAsia" w:hAnsi="Arial" w:cs="Arial"/>
        </w:rPr>
      </w:pPr>
      <w:r w:rsidRPr="001B3289">
        <w:rPr>
          <w:rFonts w:ascii="Arial" w:eastAsiaTheme="minorEastAsia" w:hAnsi="Arial" w:cs="Arial"/>
        </w:rPr>
        <w:t>Клуб «Витим» рассчитан на 80 посадочных мест. Двухэтажное каменное здание 1978 года постройки. Клуб «Юность» рассчитан на 35 посадочных мест. Одноэтажное деревянное здание 1968 года постройки.</w:t>
      </w:r>
    </w:p>
    <w:p w:rsidR="004316F2" w:rsidRPr="001B3289" w:rsidRDefault="004316F2" w:rsidP="001B3289">
      <w:pPr>
        <w:jc w:val="both"/>
        <w:rPr>
          <w:rFonts w:ascii="Arial" w:eastAsiaTheme="minorEastAsia" w:hAnsi="Arial" w:cs="Arial"/>
        </w:rPr>
      </w:pPr>
      <w:r w:rsidRPr="001B3289">
        <w:rPr>
          <w:rFonts w:ascii="Arial" w:eastAsiaTheme="minorEastAsia" w:hAnsi="Arial" w:cs="Arial"/>
        </w:rPr>
        <w:t>Оба здания находятся в аварийном состоянии. Зрительный зал в клубе «Витим» закрыт, отдельные мероприятия проводятся в фойе клуба. Зрительный зал клуба «Юность» в п. Котловка функционирует.</w:t>
      </w:r>
    </w:p>
    <w:p w:rsidR="004316F2" w:rsidRPr="001B3289" w:rsidRDefault="004316F2" w:rsidP="001B3289">
      <w:pPr>
        <w:jc w:val="both"/>
        <w:rPr>
          <w:rFonts w:ascii="Arial" w:hAnsi="Arial" w:cs="Arial"/>
        </w:rPr>
      </w:pPr>
      <w:r w:rsidRPr="001B3289">
        <w:rPr>
          <w:rFonts w:ascii="Arial" w:hAnsi="Arial" w:cs="Arial"/>
        </w:rPr>
        <w:t xml:space="preserve">В поселке действуют три библиотеки. Библиотеки располагают книжным фондом 33,9 тыс. экз. В библиотеках зарегистрировано 512 читателей. </w:t>
      </w:r>
    </w:p>
    <w:p w:rsidR="004316F2" w:rsidRPr="001B3289" w:rsidRDefault="004316F2" w:rsidP="001B3289">
      <w:pPr>
        <w:jc w:val="both"/>
        <w:rPr>
          <w:rFonts w:ascii="Arial" w:hAnsi="Arial" w:cs="Arial"/>
        </w:rPr>
      </w:pPr>
      <w:r w:rsidRPr="001B3289">
        <w:rPr>
          <w:rFonts w:ascii="Arial" w:hAnsi="Arial" w:cs="Arial"/>
        </w:rPr>
        <w:t>Учреждения физической культуры и спорта</w:t>
      </w:r>
    </w:p>
    <w:p w:rsidR="004316F2" w:rsidRPr="001B3289" w:rsidRDefault="004316F2" w:rsidP="001B3289">
      <w:pPr>
        <w:jc w:val="both"/>
        <w:rPr>
          <w:rFonts w:ascii="Arial" w:hAnsi="Arial" w:cs="Arial"/>
        </w:rPr>
      </w:pPr>
      <w:r w:rsidRPr="001B3289">
        <w:rPr>
          <w:rFonts w:ascii="Arial" w:hAnsi="Arial" w:cs="Arial"/>
        </w:rPr>
        <w:t>Объекты физической культуры и спорта в Витимском городском поселении отсутствуют.</w:t>
      </w:r>
    </w:p>
    <w:p w:rsidR="001B3289" w:rsidRDefault="001B3289" w:rsidP="001B3289">
      <w:pPr>
        <w:jc w:val="both"/>
        <w:rPr>
          <w:rFonts w:ascii="Arial" w:hAnsi="Arial" w:cs="Arial"/>
        </w:rPr>
      </w:pPr>
      <w:bookmarkStart w:id="27" w:name="_Toc444787007"/>
      <w:bookmarkStart w:id="28" w:name="_Toc499811708"/>
    </w:p>
    <w:p w:rsidR="004316F2" w:rsidRPr="001B3289" w:rsidRDefault="004316F2" w:rsidP="001B3289">
      <w:pPr>
        <w:jc w:val="both"/>
        <w:rPr>
          <w:rFonts w:ascii="Arial" w:hAnsi="Arial" w:cs="Arial"/>
        </w:rPr>
      </w:pPr>
      <w:r w:rsidRPr="001B3289">
        <w:rPr>
          <w:rFonts w:ascii="Arial" w:hAnsi="Arial" w:cs="Arial"/>
        </w:rPr>
        <w:t>6.2. Технико-экономические параметры существующих объектов социальной инфраструктуры поселения, сложившийся уровень обеспеченности населения услугами в областях образования, здравоохранения, физической культуры и массового спорта, и культуры</w:t>
      </w:r>
      <w:bookmarkEnd w:id="27"/>
      <w:bookmarkEnd w:id="28"/>
    </w:p>
    <w:p w:rsidR="004316F2" w:rsidRPr="001B3289" w:rsidRDefault="004316F2" w:rsidP="001B3289">
      <w:pPr>
        <w:jc w:val="both"/>
        <w:rPr>
          <w:rFonts w:ascii="Arial" w:hAnsi="Arial" w:cs="Arial"/>
        </w:rPr>
      </w:pPr>
      <w:r w:rsidRPr="001B3289">
        <w:rPr>
          <w:rFonts w:ascii="Arial" w:hAnsi="Arial" w:cs="Arial"/>
        </w:rPr>
        <w:t xml:space="preserve">На расчетный срок Витимское городское поселение должно иметь полный состав культурно-бытовых учреждений повседневного и частично периодического пользования. Расчет вместимости объектов культурно-бытового обслуживания произведен на проектную численность населения поселения. </w:t>
      </w:r>
    </w:p>
    <w:p w:rsidR="004316F2" w:rsidRPr="001B3289" w:rsidRDefault="004316F2" w:rsidP="001B3289">
      <w:pPr>
        <w:jc w:val="both"/>
        <w:rPr>
          <w:rFonts w:ascii="Arial" w:hAnsi="Arial" w:cs="Arial"/>
        </w:rPr>
      </w:pPr>
      <w:r w:rsidRPr="001B3289">
        <w:rPr>
          <w:rFonts w:ascii="Arial" w:hAnsi="Arial" w:cs="Arial"/>
        </w:rPr>
        <w:t>Данные о состоянии общественно-деловой застройки приведены в таблице 6.2-1.</w:t>
      </w:r>
    </w:p>
    <w:p w:rsidR="001B3289" w:rsidRDefault="001B3289" w:rsidP="001B3289">
      <w:pPr>
        <w:jc w:val="both"/>
        <w:rPr>
          <w:rFonts w:ascii="Arial" w:hAnsi="Arial" w:cs="Arial"/>
        </w:rPr>
      </w:pPr>
    </w:p>
    <w:p w:rsidR="004316F2" w:rsidRPr="001B3289" w:rsidRDefault="004316F2" w:rsidP="001B3289">
      <w:pPr>
        <w:jc w:val="both"/>
        <w:rPr>
          <w:rFonts w:ascii="Arial" w:hAnsi="Arial" w:cs="Arial"/>
        </w:rPr>
      </w:pPr>
      <w:r w:rsidRPr="001B3289">
        <w:rPr>
          <w:rFonts w:ascii="Arial" w:hAnsi="Arial" w:cs="Arial"/>
        </w:rPr>
        <w:t>Таблица 6.2-1. Оценка вместимости учреждений образования, здравоохранения, культуры и спорта на текущее состояние и на перспективу до 2032 года</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8"/>
        <w:gridCol w:w="1631"/>
        <w:gridCol w:w="993"/>
        <w:gridCol w:w="992"/>
        <w:gridCol w:w="2481"/>
      </w:tblGrid>
      <w:tr w:rsidR="004316F2" w:rsidRPr="001B3289" w:rsidTr="004316F2">
        <w:trPr>
          <w:trHeight w:val="444"/>
          <w:tblHeader/>
          <w:jc w:val="center"/>
        </w:trPr>
        <w:tc>
          <w:tcPr>
            <w:tcW w:w="568" w:type="dxa"/>
            <w:vMerge w:val="restart"/>
            <w:tcBorders>
              <w:top w:val="single" w:sz="4" w:space="0" w:color="auto"/>
              <w:left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п/</w:t>
            </w:r>
            <w:r w:rsidRPr="001B3289">
              <w:rPr>
                <w:rFonts w:ascii="Courier New" w:hAnsi="Courier New" w:cs="Courier New"/>
                <w:sz w:val="22"/>
                <w:szCs w:val="22"/>
              </w:rPr>
              <w:lastRenderedPageBreak/>
              <w:t>п</w:t>
            </w:r>
          </w:p>
        </w:tc>
        <w:tc>
          <w:tcPr>
            <w:tcW w:w="2408" w:type="dxa"/>
            <w:vMerge w:val="restart"/>
            <w:tcBorders>
              <w:top w:val="single" w:sz="4" w:space="0" w:color="auto"/>
              <w:left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lastRenderedPageBreak/>
              <w:t>Наименование</w:t>
            </w:r>
          </w:p>
        </w:tc>
        <w:tc>
          <w:tcPr>
            <w:tcW w:w="3616" w:type="dxa"/>
            <w:gridSpan w:val="3"/>
            <w:tcBorders>
              <w:top w:val="single" w:sz="4" w:space="0" w:color="auto"/>
              <w:left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Эксплуатационные показатели</w:t>
            </w:r>
          </w:p>
        </w:tc>
        <w:tc>
          <w:tcPr>
            <w:tcW w:w="2481" w:type="dxa"/>
            <w:vMerge w:val="restart"/>
            <w:tcBorders>
              <w:top w:val="single" w:sz="4" w:space="0" w:color="auto"/>
              <w:left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Примечание</w:t>
            </w:r>
          </w:p>
        </w:tc>
      </w:tr>
      <w:tr w:rsidR="004316F2" w:rsidRPr="001B3289" w:rsidTr="004316F2">
        <w:trPr>
          <w:trHeight w:val="443"/>
          <w:tblHeader/>
          <w:jc w:val="center"/>
        </w:trPr>
        <w:tc>
          <w:tcPr>
            <w:tcW w:w="568" w:type="dxa"/>
            <w:vMerge/>
            <w:tcBorders>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p>
        </w:tc>
        <w:tc>
          <w:tcPr>
            <w:tcW w:w="2408" w:type="dxa"/>
            <w:vMerge/>
            <w:tcBorders>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p>
        </w:tc>
        <w:tc>
          <w:tcPr>
            <w:tcW w:w="1631" w:type="dxa"/>
            <w:tcBorders>
              <w:top w:val="single" w:sz="4" w:space="0" w:color="auto"/>
              <w:left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Ед. изм.</w:t>
            </w:r>
          </w:p>
        </w:tc>
        <w:tc>
          <w:tcPr>
            <w:tcW w:w="993" w:type="dxa"/>
            <w:tcBorders>
              <w:top w:val="single" w:sz="4" w:space="0" w:color="auto"/>
              <w:left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2012 г.</w:t>
            </w:r>
          </w:p>
        </w:tc>
        <w:tc>
          <w:tcPr>
            <w:tcW w:w="992" w:type="dxa"/>
            <w:tcBorders>
              <w:top w:val="single" w:sz="4" w:space="0" w:color="auto"/>
              <w:left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2032 г..</w:t>
            </w:r>
          </w:p>
        </w:tc>
        <w:tc>
          <w:tcPr>
            <w:tcW w:w="2481" w:type="dxa"/>
            <w:vMerge/>
            <w:tcBorders>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lastRenderedPageBreak/>
              <w:t>1</w:t>
            </w:r>
          </w:p>
        </w:tc>
        <w:tc>
          <w:tcPr>
            <w:tcW w:w="240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Дошкольное образовательное учреждение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мест</w:t>
            </w:r>
          </w:p>
        </w:tc>
        <w:tc>
          <w:tcPr>
            <w:tcW w:w="993"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45</w:t>
            </w:r>
          </w:p>
        </w:tc>
        <w:tc>
          <w:tcPr>
            <w:tcW w:w="248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w:t>
            </w:r>
          </w:p>
        </w:tc>
        <w:tc>
          <w:tcPr>
            <w:tcW w:w="240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Общеобразовательная школа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учащихся</w:t>
            </w:r>
          </w:p>
        </w:tc>
        <w:tc>
          <w:tcPr>
            <w:tcW w:w="993"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370</w:t>
            </w:r>
          </w:p>
        </w:tc>
        <w:tc>
          <w:tcPr>
            <w:tcW w:w="248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bookmarkStart w:id="29" w:name="_Hlk459152052"/>
            <w:r w:rsidRPr="001B3289">
              <w:rPr>
                <w:rFonts w:ascii="Courier New" w:hAnsi="Courier New" w:cs="Courier New"/>
                <w:sz w:val="22"/>
                <w:szCs w:val="22"/>
              </w:rPr>
              <w:t>3</w:t>
            </w:r>
          </w:p>
        </w:tc>
        <w:tc>
          <w:tcPr>
            <w:tcW w:w="240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Предприятия розничной торговли</w:t>
            </w:r>
          </w:p>
        </w:tc>
        <w:tc>
          <w:tcPr>
            <w:tcW w:w="163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м2 площади пола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571,1</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571,1</w:t>
            </w:r>
          </w:p>
        </w:tc>
        <w:tc>
          <w:tcPr>
            <w:tcW w:w="248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r>
      <w:bookmarkEnd w:id="29"/>
      <w:tr w:rsidR="004316F2" w:rsidRPr="001B3289" w:rsidTr="004316F2">
        <w:trPr>
          <w:trHeight w:val="35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4</w:t>
            </w:r>
          </w:p>
        </w:tc>
        <w:tc>
          <w:tcPr>
            <w:tcW w:w="240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bookmarkStart w:id="30" w:name="OLE_LINK76"/>
            <w:r w:rsidRPr="001B3289">
              <w:rPr>
                <w:rFonts w:ascii="Courier New" w:hAnsi="Courier New" w:cs="Courier New"/>
                <w:sz w:val="22"/>
                <w:szCs w:val="22"/>
              </w:rPr>
              <w:t>Фельдшерско-акушерские пункты</w:t>
            </w:r>
            <w:bookmarkEnd w:id="30"/>
          </w:p>
        </w:tc>
        <w:tc>
          <w:tcPr>
            <w:tcW w:w="163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объект</w:t>
            </w:r>
          </w:p>
        </w:tc>
        <w:tc>
          <w:tcPr>
            <w:tcW w:w="993"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w:t>
            </w:r>
          </w:p>
        </w:tc>
        <w:tc>
          <w:tcPr>
            <w:tcW w:w="248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r>
      <w:tr w:rsidR="004316F2" w:rsidRPr="001B3289" w:rsidTr="004316F2">
        <w:trPr>
          <w:trHeight w:val="357"/>
          <w:jc w:val="center"/>
        </w:trPr>
        <w:tc>
          <w:tcPr>
            <w:tcW w:w="56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5</w:t>
            </w:r>
          </w:p>
        </w:tc>
        <w:tc>
          <w:tcPr>
            <w:tcW w:w="240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Аптеки</w:t>
            </w:r>
          </w:p>
        </w:tc>
        <w:tc>
          <w:tcPr>
            <w:tcW w:w="163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объект</w:t>
            </w:r>
          </w:p>
        </w:tc>
        <w:tc>
          <w:tcPr>
            <w:tcW w:w="99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w:t>
            </w:r>
          </w:p>
        </w:tc>
        <w:tc>
          <w:tcPr>
            <w:tcW w:w="248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При ФАП</w:t>
            </w: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bookmarkStart w:id="31" w:name="_Hlk459146190"/>
            <w:r w:rsidRPr="001B3289">
              <w:rPr>
                <w:rFonts w:ascii="Courier New" w:hAnsi="Courier New" w:cs="Courier New"/>
                <w:sz w:val="22"/>
                <w:szCs w:val="22"/>
              </w:rPr>
              <w:t>6</w:t>
            </w:r>
          </w:p>
        </w:tc>
        <w:tc>
          <w:tcPr>
            <w:tcW w:w="240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Клубные учреждения</w:t>
            </w:r>
          </w:p>
        </w:tc>
        <w:tc>
          <w:tcPr>
            <w:tcW w:w="163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мест</w:t>
            </w:r>
          </w:p>
        </w:tc>
        <w:tc>
          <w:tcPr>
            <w:tcW w:w="993"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195</w:t>
            </w:r>
          </w:p>
        </w:tc>
        <w:tc>
          <w:tcPr>
            <w:tcW w:w="248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Реконструкция в культурно-спортивные комплексы</w:t>
            </w:r>
          </w:p>
        </w:tc>
      </w:tr>
      <w:bookmarkEnd w:id="31"/>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7</w:t>
            </w:r>
          </w:p>
        </w:tc>
        <w:tc>
          <w:tcPr>
            <w:tcW w:w="2408"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Библиотеки</w:t>
            </w:r>
          </w:p>
        </w:tc>
        <w:tc>
          <w:tcPr>
            <w:tcW w:w="163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тыс. ед. хранения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39</w:t>
            </w:r>
          </w:p>
        </w:tc>
        <w:tc>
          <w:tcPr>
            <w:tcW w:w="2481"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8</w:t>
            </w:r>
          </w:p>
        </w:tc>
        <w:tc>
          <w:tcPr>
            <w:tcW w:w="240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Спортивные сооружения</w:t>
            </w:r>
          </w:p>
        </w:tc>
        <w:tc>
          <w:tcPr>
            <w:tcW w:w="163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га</w:t>
            </w:r>
          </w:p>
        </w:tc>
        <w:tc>
          <w:tcPr>
            <w:tcW w:w="99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3,0</w:t>
            </w:r>
          </w:p>
        </w:tc>
        <w:tc>
          <w:tcPr>
            <w:tcW w:w="248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Новое строительство</w:t>
            </w: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9</w:t>
            </w:r>
          </w:p>
        </w:tc>
        <w:tc>
          <w:tcPr>
            <w:tcW w:w="240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Спортивный зал</w:t>
            </w:r>
          </w:p>
        </w:tc>
        <w:tc>
          <w:tcPr>
            <w:tcW w:w="163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м2 площади пола</w:t>
            </w:r>
          </w:p>
        </w:tc>
        <w:tc>
          <w:tcPr>
            <w:tcW w:w="99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320</w:t>
            </w:r>
          </w:p>
        </w:tc>
        <w:tc>
          <w:tcPr>
            <w:tcW w:w="248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Новое строительство</w:t>
            </w: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10</w:t>
            </w:r>
          </w:p>
        </w:tc>
        <w:tc>
          <w:tcPr>
            <w:tcW w:w="240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Отделение связи</w:t>
            </w:r>
          </w:p>
        </w:tc>
        <w:tc>
          <w:tcPr>
            <w:tcW w:w="163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объект</w:t>
            </w:r>
          </w:p>
        </w:tc>
        <w:tc>
          <w:tcPr>
            <w:tcW w:w="99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w:t>
            </w:r>
          </w:p>
        </w:tc>
        <w:tc>
          <w:tcPr>
            <w:tcW w:w="248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r>
      <w:tr w:rsidR="004316F2" w:rsidRPr="001B3289" w:rsidTr="004316F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11</w:t>
            </w:r>
          </w:p>
        </w:tc>
        <w:tc>
          <w:tcPr>
            <w:tcW w:w="2408"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Отделения банков, операционная касса</w:t>
            </w:r>
          </w:p>
        </w:tc>
        <w:tc>
          <w:tcPr>
            <w:tcW w:w="163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операц. место</w:t>
            </w:r>
          </w:p>
        </w:tc>
        <w:tc>
          <w:tcPr>
            <w:tcW w:w="99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w:t>
            </w:r>
          </w:p>
        </w:tc>
        <w:tc>
          <w:tcPr>
            <w:tcW w:w="2481"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w:t>
            </w:r>
          </w:p>
        </w:tc>
      </w:tr>
    </w:tbl>
    <w:p w:rsidR="001B3289" w:rsidRDefault="001B3289" w:rsidP="001B3289">
      <w:pPr>
        <w:jc w:val="both"/>
        <w:rPr>
          <w:rFonts w:ascii="Arial" w:hAnsi="Arial" w:cs="Arial"/>
        </w:rPr>
      </w:pPr>
      <w:bookmarkStart w:id="32" w:name="_Toc499811709"/>
    </w:p>
    <w:p w:rsidR="004316F2" w:rsidRPr="001B3289" w:rsidRDefault="004316F2" w:rsidP="001B3289">
      <w:pPr>
        <w:jc w:val="center"/>
        <w:rPr>
          <w:rFonts w:ascii="Arial" w:hAnsi="Arial" w:cs="Arial"/>
          <w:b/>
        </w:rPr>
      </w:pPr>
      <w:r w:rsidRPr="001B3289">
        <w:rPr>
          <w:rFonts w:ascii="Arial" w:hAnsi="Arial" w:cs="Arial"/>
          <w:b/>
        </w:rPr>
        <w:t>7. Перечень мероприятий (инвестиционных проектов) по проектированию, строительству и реконструкции объектов социальной инфраструктуры поселения</w:t>
      </w:r>
      <w:bookmarkEnd w:id="32"/>
    </w:p>
    <w:p w:rsidR="004316F2" w:rsidRPr="001B3289" w:rsidRDefault="004316F2" w:rsidP="001B3289">
      <w:pPr>
        <w:jc w:val="both"/>
        <w:rPr>
          <w:rFonts w:ascii="Arial" w:hAnsi="Arial" w:cs="Arial"/>
        </w:rPr>
      </w:pPr>
      <w:r w:rsidRPr="001B3289">
        <w:rPr>
          <w:rFonts w:ascii="Arial" w:hAnsi="Arial" w:cs="Arial"/>
        </w:rPr>
        <w:t>Основной целью Программы является – создание условий для устойчивого и сбалансированного экономического развития Витимского городского поселения.</w:t>
      </w:r>
    </w:p>
    <w:p w:rsidR="004316F2" w:rsidRPr="001B3289" w:rsidRDefault="004316F2" w:rsidP="001B3289">
      <w:pPr>
        <w:jc w:val="both"/>
        <w:rPr>
          <w:rFonts w:ascii="Arial" w:hAnsi="Arial" w:cs="Arial"/>
        </w:rPr>
      </w:pPr>
      <w:r w:rsidRPr="001B3289">
        <w:rPr>
          <w:rFonts w:ascii="Arial" w:hAnsi="Arial" w:cs="Arial"/>
        </w:rPr>
        <w:t>Исходя из существующего положения и перспективных тенденций муниципального образования Витимское городское поселение, данной программой был предложен перечень следующих мероприятий:</w:t>
      </w:r>
    </w:p>
    <w:p w:rsidR="001B3289" w:rsidRDefault="001B3289" w:rsidP="001B3289">
      <w:pPr>
        <w:jc w:val="both"/>
        <w:rPr>
          <w:rFonts w:ascii="Arial" w:hAnsi="Arial" w:cs="Arial"/>
        </w:rPr>
      </w:pPr>
    </w:p>
    <w:p w:rsidR="004316F2" w:rsidRPr="001B3289" w:rsidRDefault="004316F2" w:rsidP="001B3289">
      <w:pPr>
        <w:jc w:val="both"/>
        <w:rPr>
          <w:rFonts w:ascii="Arial" w:hAnsi="Arial" w:cs="Arial"/>
        </w:rPr>
      </w:pPr>
      <w:r w:rsidRPr="001B3289">
        <w:rPr>
          <w:rFonts w:ascii="Arial" w:hAnsi="Arial" w:cs="Arial"/>
        </w:rPr>
        <w:t>Таблица 7-1. Перечень предлагаемых мероприятий</w:t>
      </w:r>
    </w:p>
    <w:tbl>
      <w:tblPr>
        <w:tblW w:w="10080" w:type="dxa"/>
        <w:jc w:val="center"/>
        <w:tblLook w:val="04A0"/>
      </w:tblPr>
      <w:tblGrid>
        <w:gridCol w:w="3584"/>
        <w:gridCol w:w="1127"/>
        <w:gridCol w:w="1021"/>
        <w:gridCol w:w="2283"/>
        <w:gridCol w:w="2065"/>
      </w:tblGrid>
      <w:tr w:rsidR="004316F2" w:rsidRPr="001B3289" w:rsidTr="004316F2">
        <w:trPr>
          <w:trHeight w:val="20"/>
          <w:tblHeader/>
          <w:jc w:val="center"/>
        </w:trPr>
        <w:tc>
          <w:tcPr>
            <w:tcW w:w="3663" w:type="dxa"/>
            <w:tcBorders>
              <w:top w:val="single" w:sz="8" w:space="0" w:color="auto"/>
              <w:left w:val="single" w:sz="8" w:space="0" w:color="auto"/>
              <w:bottom w:val="single" w:sz="8" w:space="0" w:color="auto"/>
              <w:right w:val="nil"/>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Наименование объекта</w:t>
            </w:r>
          </w:p>
        </w:tc>
        <w:tc>
          <w:tcPr>
            <w:tcW w:w="2183" w:type="dxa"/>
            <w:gridSpan w:val="2"/>
            <w:tcBorders>
              <w:top w:val="single" w:sz="4" w:space="0" w:color="auto"/>
              <w:left w:val="single" w:sz="4" w:space="0" w:color="auto"/>
              <w:bottom w:val="single" w:sz="4" w:space="0" w:color="auto"/>
              <w:right w:val="single" w:sz="4" w:space="0" w:color="auto"/>
            </w:tcBorders>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Период реализации</w:t>
            </w:r>
          </w:p>
        </w:tc>
        <w:tc>
          <w:tcPr>
            <w:tcW w:w="2303" w:type="dxa"/>
            <w:tcBorders>
              <w:top w:val="single" w:sz="8" w:space="0" w:color="auto"/>
              <w:left w:val="single" w:sz="4" w:space="0" w:color="auto"/>
              <w:bottom w:val="nil"/>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Вид работ</w:t>
            </w:r>
          </w:p>
        </w:tc>
        <w:tc>
          <w:tcPr>
            <w:tcW w:w="1931" w:type="dxa"/>
            <w:tcBorders>
              <w:top w:val="single" w:sz="8" w:space="0" w:color="auto"/>
              <w:left w:val="nil"/>
              <w:bottom w:val="nil"/>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Характеристика</w:t>
            </w:r>
          </w:p>
        </w:tc>
      </w:tr>
      <w:tr w:rsidR="004316F2" w:rsidRPr="001B3289" w:rsidTr="004316F2">
        <w:trPr>
          <w:trHeight w:val="46"/>
          <w:jc w:val="center"/>
        </w:trPr>
        <w:tc>
          <w:tcPr>
            <w:tcW w:w="10080" w:type="dxa"/>
            <w:gridSpan w:val="5"/>
            <w:tcBorders>
              <w:top w:val="single" w:sz="8" w:space="0" w:color="auto"/>
              <w:left w:val="single" w:sz="8" w:space="0" w:color="auto"/>
              <w:bottom w:val="single" w:sz="8"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 xml:space="preserve">МО Витимское городское поселение </w:t>
            </w:r>
          </w:p>
        </w:tc>
      </w:tr>
      <w:tr w:rsidR="004316F2" w:rsidRPr="001B3289" w:rsidTr="004316F2">
        <w:trPr>
          <w:trHeight w:val="20"/>
          <w:jc w:val="center"/>
        </w:trPr>
        <w:tc>
          <w:tcPr>
            <w:tcW w:w="3663" w:type="dxa"/>
            <w:tcBorders>
              <w:top w:val="nil"/>
              <w:left w:val="single" w:sz="8"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bookmarkStart w:id="33" w:name="_Hlk459151778"/>
            <w:r w:rsidRPr="001B3289">
              <w:rPr>
                <w:rFonts w:ascii="Courier New" w:hAnsi="Courier New" w:cs="Courier New"/>
                <w:sz w:val="22"/>
                <w:szCs w:val="22"/>
              </w:rPr>
              <w:t>Капитальный ремонт МКДОУ детского сада «Елочка» в городском поселении Витимский</w:t>
            </w:r>
          </w:p>
        </w:tc>
        <w:tc>
          <w:tcPr>
            <w:tcW w:w="1147"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2018</w:t>
            </w:r>
          </w:p>
        </w:tc>
        <w:tc>
          <w:tcPr>
            <w:tcW w:w="1036" w:type="dxa"/>
            <w:tcBorders>
              <w:top w:val="nil"/>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2019</w:t>
            </w:r>
          </w:p>
        </w:tc>
        <w:tc>
          <w:tcPr>
            <w:tcW w:w="2303" w:type="dxa"/>
            <w:tcBorders>
              <w:top w:val="nil"/>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капитальный ремонт</w:t>
            </w:r>
          </w:p>
        </w:tc>
        <w:tc>
          <w:tcPr>
            <w:tcW w:w="1931" w:type="dxa"/>
            <w:tcBorders>
              <w:top w:val="nil"/>
              <w:left w:val="nil"/>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 шт</w:t>
            </w:r>
          </w:p>
        </w:tc>
      </w:tr>
      <w:tr w:rsidR="004316F2" w:rsidRPr="001B3289" w:rsidTr="004316F2">
        <w:trPr>
          <w:trHeight w:val="20"/>
          <w:jc w:val="center"/>
        </w:trPr>
        <w:tc>
          <w:tcPr>
            <w:tcW w:w="3663" w:type="dxa"/>
            <w:tcBorders>
              <w:top w:val="nil"/>
              <w:left w:val="single" w:sz="8"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Капитальный ремонт МКДОУ детского сада «Солнышко» в п.Мусковит</w:t>
            </w:r>
          </w:p>
        </w:tc>
        <w:tc>
          <w:tcPr>
            <w:tcW w:w="1147"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2019</w:t>
            </w:r>
          </w:p>
        </w:tc>
        <w:tc>
          <w:tcPr>
            <w:tcW w:w="1036" w:type="dxa"/>
            <w:tcBorders>
              <w:top w:val="nil"/>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2020</w:t>
            </w:r>
          </w:p>
        </w:tc>
        <w:tc>
          <w:tcPr>
            <w:tcW w:w="2303" w:type="dxa"/>
            <w:tcBorders>
              <w:top w:val="nil"/>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капитальный ремонт</w:t>
            </w:r>
          </w:p>
        </w:tc>
        <w:tc>
          <w:tcPr>
            <w:tcW w:w="1931" w:type="dxa"/>
            <w:tcBorders>
              <w:top w:val="nil"/>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 шт</w:t>
            </w:r>
          </w:p>
        </w:tc>
      </w:tr>
      <w:bookmarkEnd w:id="33"/>
      <w:tr w:rsidR="004316F2" w:rsidRPr="001B3289" w:rsidTr="004316F2">
        <w:trPr>
          <w:trHeight w:val="20"/>
          <w:jc w:val="center"/>
        </w:trPr>
        <w:tc>
          <w:tcPr>
            <w:tcW w:w="3663" w:type="dxa"/>
            <w:tcBorders>
              <w:top w:val="nil"/>
              <w:left w:val="single" w:sz="8"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Капитальный ремонт МКОУ «Витимская средняя обще-образовательная школа»</w:t>
            </w:r>
          </w:p>
        </w:tc>
        <w:tc>
          <w:tcPr>
            <w:tcW w:w="1147"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2018</w:t>
            </w:r>
          </w:p>
        </w:tc>
        <w:tc>
          <w:tcPr>
            <w:tcW w:w="1036" w:type="dxa"/>
            <w:tcBorders>
              <w:top w:val="nil"/>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2019</w:t>
            </w:r>
          </w:p>
        </w:tc>
        <w:tc>
          <w:tcPr>
            <w:tcW w:w="2303" w:type="dxa"/>
            <w:tcBorders>
              <w:top w:val="nil"/>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highlight w:val="yellow"/>
              </w:rPr>
            </w:pPr>
            <w:r w:rsidRPr="001B3289">
              <w:rPr>
                <w:rFonts w:ascii="Courier New" w:hAnsi="Courier New" w:cs="Courier New"/>
                <w:sz w:val="22"/>
                <w:szCs w:val="22"/>
              </w:rPr>
              <w:t>капитальный ремонт</w:t>
            </w:r>
          </w:p>
        </w:tc>
        <w:tc>
          <w:tcPr>
            <w:tcW w:w="1931" w:type="dxa"/>
            <w:tcBorders>
              <w:top w:val="nil"/>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highlight w:val="yellow"/>
              </w:rPr>
            </w:pPr>
            <w:r w:rsidRPr="001B3289">
              <w:rPr>
                <w:rFonts w:ascii="Courier New" w:hAnsi="Courier New" w:cs="Courier New"/>
                <w:sz w:val="22"/>
                <w:szCs w:val="22"/>
              </w:rPr>
              <w:t>1 шт</w:t>
            </w:r>
          </w:p>
        </w:tc>
      </w:tr>
      <w:tr w:rsidR="004316F2" w:rsidRPr="001B3289" w:rsidTr="004316F2">
        <w:trPr>
          <w:trHeight w:val="20"/>
          <w:jc w:val="center"/>
        </w:trPr>
        <w:tc>
          <w:tcPr>
            <w:tcW w:w="3663" w:type="dxa"/>
            <w:tcBorders>
              <w:top w:val="nil"/>
              <w:left w:val="single" w:sz="8" w:space="0" w:color="auto"/>
              <w:bottom w:val="single" w:sz="4" w:space="0" w:color="auto"/>
              <w:right w:val="single" w:sz="4" w:space="0" w:color="auto"/>
            </w:tcBorders>
            <w:vAlign w:val="center"/>
          </w:tcPr>
          <w:p w:rsidR="004316F2" w:rsidRPr="001B3289" w:rsidRDefault="004316F2" w:rsidP="001B3289">
            <w:pPr>
              <w:ind w:firstLine="680"/>
              <w:jc w:val="both"/>
              <w:rPr>
                <w:rFonts w:ascii="Courier New" w:hAnsi="Courier New" w:cs="Courier New"/>
              </w:rPr>
            </w:pPr>
            <w:r w:rsidRPr="001B3289">
              <w:rPr>
                <w:rFonts w:ascii="Courier New" w:hAnsi="Courier New" w:cs="Courier New"/>
                <w:sz w:val="22"/>
                <w:szCs w:val="22"/>
              </w:rPr>
              <w:t xml:space="preserve">Капитальный ремонт МКОУ «Мусковитская </w:t>
            </w:r>
            <w:r w:rsidRPr="001B3289">
              <w:rPr>
                <w:rFonts w:ascii="Courier New" w:hAnsi="Courier New" w:cs="Courier New"/>
                <w:sz w:val="22"/>
                <w:szCs w:val="22"/>
              </w:rPr>
              <w:lastRenderedPageBreak/>
              <w:t>средняя обще-образовательная школа»</w:t>
            </w:r>
          </w:p>
        </w:tc>
        <w:tc>
          <w:tcPr>
            <w:tcW w:w="1147"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lastRenderedPageBreak/>
              <w:t>2019</w:t>
            </w:r>
          </w:p>
        </w:tc>
        <w:tc>
          <w:tcPr>
            <w:tcW w:w="1036" w:type="dxa"/>
            <w:tcBorders>
              <w:top w:val="nil"/>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2020</w:t>
            </w:r>
          </w:p>
        </w:tc>
        <w:tc>
          <w:tcPr>
            <w:tcW w:w="2303" w:type="dxa"/>
            <w:tcBorders>
              <w:top w:val="nil"/>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капитальный ремонт</w:t>
            </w:r>
          </w:p>
        </w:tc>
        <w:tc>
          <w:tcPr>
            <w:tcW w:w="1931" w:type="dxa"/>
            <w:tcBorders>
              <w:top w:val="nil"/>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 шт</w:t>
            </w:r>
          </w:p>
        </w:tc>
      </w:tr>
      <w:tr w:rsidR="004316F2" w:rsidRPr="001B3289" w:rsidTr="004316F2">
        <w:trPr>
          <w:trHeight w:val="20"/>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lastRenderedPageBreak/>
              <w:t xml:space="preserve">Строительство стадиона </w:t>
            </w:r>
          </w:p>
        </w:tc>
        <w:tc>
          <w:tcPr>
            <w:tcW w:w="1147"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2021</w:t>
            </w:r>
          </w:p>
        </w:tc>
        <w:tc>
          <w:tcPr>
            <w:tcW w:w="1036"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2021</w:t>
            </w:r>
          </w:p>
        </w:tc>
        <w:tc>
          <w:tcPr>
            <w:tcW w:w="230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строительство</w:t>
            </w:r>
          </w:p>
        </w:tc>
        <w:tc>
          <w:tcPr>
            <w:tcW w:w="1931"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1,6 га</w:t>
            </w:r>
          </w:p>
        </w:tc>
      </w:tr>
      <w:tr w:rsidR="004316F2" w:rsidRPr="001B3289" w:rsidTr="004316F2">
        <w:trPr>
          <w:trHeight w:val="20"/>
          <w:jc w:val="center"/>
        </w:trPr>
        <w:tc>
          <w:tcPr>
            <w:tcW w:w="366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Строительство спортивного зала</w:t>
            </w:r>
          </w:p>
        </w:tc>
        <w:tc>
          <w:tcPr>
            <w:tcW w:w="1147"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2022</w:t>
            </w:r>
          </w:p>
        </w:tc>
        <w:tc>
          <w:tcPr>
            <w:tcW w:w="1036"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2029</w:t>
            </w:r>
          </w:p>
        </w:tc>
        <w:tc>
          <w:tcPr>
            <w:tcW w:w="2303" w:type="dxa"/>
            <w:tcBorders>
              <w:top w:val="single" w:sz="4" w:space="0" w:color="auto"/>
              <w:left w:val="single" w:sz="4" w:space="0" w:color="auto"/>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строительство</w:t>
            </w:r>
          </w:p>
        </w:tc>
        <w:tc>
          <w:tcPr>
            <w:tcW w:w="1931" w:type="dxa"/>
            <w:tcBorders>
              <w:top w:val="single" w:sz="4" w:space="0" w:color="auto"/>
              <w:left w:val="nil"/>
              <w:bottom w:val="single" w:sz="4" w:space="0" w:color="auto"/>
              <w:right w:val="single" w:sz="4" w:space="0" w:color="auto"/>
            </w:tcBorders>
            <w:vAlign w:val="center"/>
          </w:tcPr>
          <w:p w:rsidR="004316F2" w:rsidRPr="001B3289" w:rsidRDefault="004316F2" w:rsidP="001B3289">
            <w:pPr>
              <w:jc w:val="both"/>
              <w:rPr>
                <w:rFonts w:ascii="Courier New" w:hAnsi="Courier New" w:cs="Courier New"/>
              </w:rPr>
            </w:pPr>
            <w:r w:rsidRPr="001B3289">
              <w:rPr>
                <w:rFonts w:ascii="Courier New" w:hAnsi="Courier New" w:cs="Courier New"/>
                <w:sz w:val="22"/>
                <w:szCs w:val="22"/>
              </w:rPr>
              <w:t>2</w:t>
            </w:r>
          </w:p>
        </w:tc>
      </w:tr>
    </w:tbl>
    <w:p w:rsidR="004316F2" w:rsidRPr="001B3289" w:rsidRDefault="004316F2" w:rsidP="001B3289">
      <w:pPr>
        <w:jc w:val="both"/>
        <w:rPr>
          <w:rFonts w:ascii="Arial" w:hAnsi="Arial" w:cs="Arial"/>
        </w:rPr>
      </w:pPr>
      <w:bookmarkStart w:id="34" w:name="_Toc444787011"/>
    </w:p>
    <w:p w:rsidR="004316F2" w:rsidRPr="001B3289" w:rsidRDefault="004316F2" w:rsidP="001B3289">
      <w:pPr>
        <w:jc w:val="center"/>
        <w:rPr>
          <w:rFonts w:ascii="Arial" w:hAnsi="Arial" w:cs="Arial"/>
          <w:b/>
        </w:rPr>
      </w:pPr>
      <w:bookmarkStart w:id="35" w:name="_Toc499811710"/>
      <w:r w:rsidRPr="001B3289">
        <w:rPr>
          <w:rFonts w:ascii="Arial" w:hAnsi="Arial" w:cs="Arial"/>
          <w:b/>
        </w:rPr>
        <w:t xml:space="preserve">8.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w:t>
      </w:r>
      <w:bookmarkEnd w:id="34"/>
      <w:r w:rsidRPr="001B3289">
        <w:rPr>
          <w:rFonts w:ascii="Arial" w:hAnsi="Arial" w:cs="Arial"/>
          <w:b/>
        </w:rPr>
        <w:t>городского поселения</w:t>
      </w:r>
      <w:bookmarkEnd w:id="35"/>
    </w:p>
    <w:p w:rsidR="001B3289" w:rsidRDefault="001B3289" w:rsidP="001B3289">
      <w:pPr>
        <w:jc w:val="both"/>
        <w:rPr>
          <w:rFonts w:ascii="Arial" w:hAnsi="Arial" w:cs="Arial"/>
        </w:rPr>
      </w:pPr>
    </w:p>
    <w:p w:rsidR="004316F2" w:rsidRPr="001B3289" w:rsidRDefault="004316F2" w:rsidP="001B3289">
      <w:pPr>
        <w:ind w:firstLine="709"/>
        <w:jc w:val="both"/>
        <w:rPr>
          <w:rFonts w:ascii="Arial" w:hAnsi="Arial" w:cs="Arial"/>
        </w:rPr>
      </w:pPr>
      <w:r w:rsidRPr="001B3289">
        <w:rPr>
          <w:rFonts w:ascii="Arial" w:hAnsi="Arial" w:cs="Arial"/>
        </w:rPr>
        <w:t>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муниципального образования Витимское городское поселение.</w:t>
      </w:r>
    </w:p>
    <w:p w:rsidR="004316F2" w:rsidRPr="001B3289" w:rsidRDefault="004316F2" w:rsidP="001B3289">
      <w:pPr>
        <w:jc w:val="both"/>
        <w:rPr>
          <w:rFonts w:ascii="Arial" w:hAnsi="Arial" w:cs="Arial"/>
        </w:rPr>
      </w:pPr>
      <w:r w:rsidRPr="001B3289">
        <w:rPr>
          <w:rFonts w:ascii="Arial" w:hAnsi="Arial" w:cs="Arial"/>
        </w:rPr>
        <w:t>Специфика финансирования объектов социальной инфраструктуры заключается в ориентации 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4316F2" w:rsidRPr="001B3289" w:rsidRDefault="004316F2" w:rsidP="001B3289">
      <w:pPr>
        <w:jc w:val="both"/>
        <w:rPr>
          <w:rFonts w:ascii="Arial" w:hAnsi="Arial" w:cs="Arial"/>
        </w:rPr>
      </w:pPr>
      <w:r w:rsidRPr="001B3289">
        <w:rPr>
          <w:rFonts w:ascii="Arial" w:hAnsi="Arial" w:cs="Arial"/>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4316F2" w:rsidRPr="001B3289" w:rsidRDefault="004316F2" w:rsidP="001B3289">
      <w:pPr>
        <w:jc w:val="both"/>
        <w:rPr>
          <w:rFonts w:ascii="Arial" w:hAnsi="Arial" w:cs="Arial"/>
        </w:rPr>
      </w:pPr>
      <w:r w:rsidRPr="001B3289">
        <w:rPr>
          <w:rFonts w:ascii="Arial" w:hAnsi="Arial" w:cs="Arial"/>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4316F2" w:rsidRPr="001B3289" w:rsidRDefault="004316F2" w:rsidP="001B3289">
      <w:pPr>
        <w:jc w:val="both"/>
        <w:rPr>
          <w:rFonts w:ascii="Arial" w:hAnsi="Arial" w:cs="Arial"/>
        </w:rPr>
      </w:pPr>
      <w:r w:rsidRPr="001B3289">
        <w:rPr>
          <w:rFonts w:ascii="Arial" w:hAnsi="Arial" w:cs="Arial"/>
        </w:rPr>
        <w:t>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 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w:t>
      </w:r>
    </w:p>
    <w:p w:rsidR="004316F2" w:rsidRPr="001B3289" w:rsidRDefault="004316F2" w:rsidP="001B3289">
      <w:pPr>
        <w:jc w:val="both"/>
        <w:rPr>
          <w:rFonts w:ascii="Arial" w:hAnsi="Arial" w:cs="Arial"/>
        </w:rPr>
      </w:pPr>
      <w:r w:rsidRPr="001B3289">
        <w:rPr>
          <w:rFonts w:ascii="Arial" w:hAnsi="Arial" w:cs="Arial"/>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rsidR="004316F2" w:rsidRPr="001B3289" w:rsidRDefault="004316F2" w:rsidP="001B3289">
      <w:pPr>
        <w:jc w:val="both"/>
        <w:rPr>
          <w:rFonts w:ascii="Arial" w:hAnsi="Arial" w:cs="Arial"/>
        </w:rPr>
      </w:pPr>
      <w:r w:rsidRPr="001B3289">
        <w:rPr>
          <w:rFonts w:ascii="Arial" w:hAnsi="Arial" w:cs="Arial"/>
        </w:rPr>
        <w:lastRenderedPageBreak/>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4316F2" w:rsidRPr="001B3289" w:rsidRDefault="004316F2" w:rsidP="001B3289">
      <w:pPr>
        <w:jc w:val="both"/>
        <w:rPr>
          <w:rFonts w:ascii="Arial" w:hAnsi="Arial" w:cs="Arial"/>
        </w:rPr>
      </w:pPr>
      <w:r w:rsidRPr="001B3289">
        <w:rPr>
          <w:rFonts w:ascii="Arial" w:hAnsi="Arial" w:cs="Arial"/>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4316F2" w:rsidRPr="001B3289" w:rsidRDefault="004316F2" w:rsidP="001B3289">
      <w:pPr>
        <w:jc w:val="both"/>
        <w:rPr>
          <w:rFonts w:ascii="Arial" w:hAnsi="Arial" w:cs="Arial"/>
        </w:rPr>
      </w:pPr>
      <w:r w:rsidRPr="001B3289">
        <w:rPr>
          <w:rFonts w:ascii="Arial" w:hAnsi="Arial" w:cs="Arial"/>
        </w:rPr>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РФ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подавляющей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4316F2" w:rsidRPr="001B3289" w:rsidRDefault="004316F2" w:rsidP="001B3289">
      <w:pPr>
        <w:jc w:val="both"/>
        <w:rPr>
          <w:rFonts w:ascii="Arial" w:hAnsi="Arial" w:cs="Arial"/>
        </w:rPr>
      </w:pPr>
      <w:r w:rsidRPr="001B3289">
        <w:rPr>
          <w:rFonts w:ascii="Arial" w:hAnsi="Arial" w:cs="Arial"/>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4316F2" w:rsidRPr="001B3289" w:rsidRDefault="004316F2" w:rsidP="001B3289">
      <w:pPr>
        <w:ind w:firstLine="709"/>
        <w:jc w:val="both"/>
        <w:rPr>
          <w:rFonts w:ascii="Arial" w:hAnsi="Arial" w:cs="Arial"/>
        </w:rPr>
      </w:pPr>
      <w:r w:rsidRPr="001B3289">
        <w:rPr>
          <w:rFonts w:ascii="Arial" w:hAnsi="Arial" w:cs="Arial"/>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4316F2" w:rsidRPr="001B3289" w:rsidRDefault="004316F2" w:rsidP="001B3289">
      <w:pPr>
        <w:ind w:firstLine="709"/>
        <w:jc w:val="both"/>
        <w:rPr>
          <w:rFonts w:ascii="Arial" w:hAnsi="Arial" w:cs="Arial"/>
        </w:rPr>
      </w:pPr>
      <w:r w:rsidRPr="001B3289">
        <w:rPr>
          <w:rFonts w:ascii="Arial" w:hAnsi="Arial" w:cs="Arial"/>
        </w:rPr>
        <w:t>Следствием этого является факт неудовлетворительного технического состояния учреждений социально-культурной и коммунально-бытовой сферы.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4316F2" w:rsidRPr="001B3289" w:rsidRDefault="004316F2" w:rsidP="001B3289">
      <w:pPr>
        <w:ind w:firstLine="709"/>
        <w:jc w:val="both"/>
        <w:rPr>
          <w:rFonts w:ascii="Arial" w:hAnsi="Arial" w:cs="Arial"/>
        </w:rPr>
      </w:pPr>
      <w:r w:rsidRPr="001B3289">
        <w:rPr>
          <w:rFonts w:ascii="Arial" w:hAnsi="Arial" w:cs="Arial"/>
        </w:rPr>
        <w:t>При составлении плана инвестиционной деятельности по строительству социальных объектов необходимо ориентироваться на:</w:t>
      </w:r>
    </w:p>
    <w:p w:rsidR="004316F2" w:rsidRPr="001B3289" w:rsidRDefault="004316F2" w:rsidP="001B3289">
      <w:pPr>
        <w:ind w:firstLine="709"/>
        <w:jc w:val="both"/>
        <w:rPr>
          <w:rFonts w:ascii="Arial" w:hAnsi="Arial" w:cs="Arial"/>
        </w:rPr>
      </w:pPr>
      <w:r w:rsidRPr="001B3289">
        <w:rPr>
          <w:rFonts w:ascii="Arial" w:hAnsi="Arial" w:cs="Arial"/>
        </w:rPr>
        <w:t>структурные изменения, происходящие в отраслях социальной сферы, включая ликвидацию избыточных площадей учреждений этой сферы;</w:t>
      </w:r>
    </w:p>
    <w:p w:rsidR="004316F2" w:rsidRPr="001B3289" w:rsidRDefault="004316F2" w:rsidP="001B3289">
      <w:pPr>
        <w:ind w:firstLine="709"/>
        <w:jc w:val="both"/>
        <w:rPr>
          <w:rFonts w:ascii="Arial" w:hAnsi="Arial" w:cs="Arial"/>
        </w:rPr>
      </w:pPr>
      <w:r w:rsidRPr="001B3289">
        <w:rPr>
          <w:rFonts w:ascii="Arial" w:hAnsi="Arial" w:cs="Arial"/>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4316F2" w:rsidRPr="001B3289" w:rsidRDefault="004316F2" w:rsidP="001B3289">
      <w:pPr>
        <w:jc w:val="both"/>
        <w:rPr>
          <w:rFonts w:ascii="Arial" w:hAnsi="Arial" w:cs="Arial"/>
        </w:rPr>
      </w:pPr>
      <w:r w:rsidRPr="001B3289">
        <w:rPr>
          <w:rFonts w:ascii="Arial" w:hAnsi="Arial" w:cs="Arial"/>
        </w:rPr>
        <w:lastRenderedPageBreak/>
        <w:t>расширение, реконструкцию, техническое перевооружение действующих учреждений, работающих с перегрузкой;</w:t>
      </w:r>
    </w:p>
    <w:p w:rsidR="004316F2" w:rsidRPr="001B3289" w:rsidRDefault="004316F2" w:rsidP="001B3289">
      <w:pPr>
        <w:jc w:val="both"/>
        <w:rPr>
          <w:rFonts w:ascii="Arial" w:hAnsi="Arial" w:cs="Arial"/>
        </w:rPr>
      </w:pPr>
      <w:r w:rsidRPr="001B3289">
        <w:rPr>
          <w:rFonts w:ascii="Arial" w:hAnsi="Arial" w:cs="Arial"/>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4316F2" w:rsidRPr="001B3289" w:rsidRDefault="004316F2" w:rsidP="001B3289">
      <w:pPr>
        <w:jc w:val="both"/>
        <w:rPr>
          <w:rFonts w:ascii="Arial" w:hAnsi="Arial" w:cs="Arial"/>
        </w:rPr>
      </w:pPr>
      <w:r w:rsidRPr="001B3289">
        <w:rPr>
          <w:rFonts w:ascii="Arial" w:hAnsi="Arial" w:cs="Arial"/>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4316F2" w:rsidRPr="001B3289" w:rsidRDefault="004316F2" w:rsidP="001B3289">
      <w:pPr>
        <w:jc w:val="both"/>
        <w:rPr>
          <w:rFonts w:ascii="Arial" w:hAnsi="Arial" w:cs="Arial"/>
        </w:rPr>
      </w:pPr>
      <w:r w:rsidRPr="001B3289">
        <w:rPr>
          <w:rFonts w:ascii="Arial" w:hAnsi="Arial" w:cs="Arial"/>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4316F2" w:rsidRPr="001B3289" w:rsidRDefault="004316F2" w:rsidP="001B3289">
      <w:pPr>
        <w:jc w:val="both"/>
        <w:rPr>
          <w:rFonts w:ascii="Arial" w:hAnsi="Arial" w:cs="Arial"/>
        </w:rPr>
      </w:pPr>
      <w:r w:rsidRPr="001B3289">
        <w:rPr>
          <w:rFonts w:ascii="Arial" w:hAnsi="Arial" w:cs="Arial"/>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году,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 </w:t>
      </w:r>
    </w:p>
    <w:p w:rsidR="004316F2" w:rsidRPr="001B3289" w:rsidRDefault="004316F2" w:rsidP="001B3289">
      <w:pPr>
        <w:jc w:val="both"/>
        <w:rPr>
          <w:rFonts w:ascii="Arial" w:hAnsi="Arial" w:cs="Arial"/>
        </w:rPr>
      </w:pPr>
      <w:r w:rsidRPr="001B3289">
        <w:rPr>
          <w:rFonts w:ascii="Arial" w:hAnsi="Arial" w:cs="Arial"/>
        </w:rPr>
        <w:t>Постановлению № 94 от 11.05.1983г. Государственного комитета СССР по делам строительства;</w:t>
      </w:r>
    </w:p>
    <w:p w:rsidR="004316F2" w:rsidRPr="001B3289" w:rsidRDefault="004316F2" w:rsidP="001B3289">
      <w:pPr>
        <w:jc w:val="both"/>
        <w:rPr>
          <w:rFonts w:ascii="Arial" w:hAnsi="Arial" w:cs="Arial"/>
        </w:rPr>
      </w:pPr>
      <w:r w:rsidRPr="001B3289">
        <w:rPr>
          <w:rFonts w:ascii="Arial" w:hAnsi="Arial" w:cs="Arial"/>
        </w:rPr>
        <w:t>Письму № 14-Д от 06.09.1990г. Государственного комитета СССР по делам строительства;</w:t>
      </w:r>
    </w:p>
    <w:p w:rsidR="004316F2" w:rsidRPr="001B3289" w:rsidRDefault="004316F2" w:rsidP="001B3289">
      <w:pPr>
        <w:jc w:val="both"/>
        <w:rPr>
          <w:rFonts w:ascii="Arial" w:hAnsi="Arial" w:cs="Arial"/>
        </w:rPr>
      </w:pPr>
      <w:r w:rsidRPr="001B3289">
        <w:rPr>
          <w:rFonts w:ascii="Arial" w:hAnsi="Arial" w:cs="Arial"/>
        </w:rPr>
        <w:t>Письму № 15-149/6 от 24.09.1990г. Государственного комитета РСФСР по делам строительства;</w:t>
      </w:r>
    </w:p>
    <w:p w:rsidR="004316F2" w:rsidRPr="001B3289" w:rsidRDefault="004316F2" w:rsidP="001B3289">
      <w:pPr>
        <w:jc w:val="both"/>
        <w:rPr>
          <w:rFonts w:ascii="Arial" w:hAnsi="Arial" w:cs="Arial"/>
        </w:rPr>
      </w:pPr>
      <w:r w:rsidRPr="001B3289">
        <w:rPr>
          <w:rFonts w:ascii="Arial" w:hAnsi="Arial" w:cs="Arial"/>
        </w:rPr>
        <w:t>Письму № 2836-ИП/12/ГС от 03.12.2012г. Министерства регионального развития Российской Федерации;</w:t>
      </w:r>
    </w:p>
    <w:p w:rsidR="004316F2" w:rsidRPr="001B3289" w:rsidRDefault="004316F2" w:rsidP="001B3289">
      <w:pPr>
        <w:jc w:val="both"/>
        <w:rPr>
          <w:rFonts w:ascii="Arial" w:hAnsi="Arial" w:cs="Arial"/>
        </w:rPr>
      </w:pPr>
      <w:r w:rsidRPr="001B3289">
        <w:rPr>
          <w:rFonts w:ascii="Arial" w:hAnsi="Arial" w:cs="Arial"/>
        </w:rPr>
        <w:t>Письму № 21790-АК/Д03 от 05.10.2011г. Министерства регионального развития Российской Федерации.</w:t>
      </w:r>
    </w:p>
    <w:p w:rsidR="004316F2" w:rsidRPr="001B3289" w:rsidRDefault="004316F2" w:rsidP="001B3289">
      <w:pPr>
        <w:jc w:val="both"/>
        <w:rPr>
          <w:rFonts w:ascii="Arial" w:hAnsi="Arial" w:cs="Arial"/>
        </w:rPr>
      </w:pPr>
      <w:r w:rsidRPr="001B3289">
        <w:rPr>
          <w:rFonts w:ascii="Arial" w:hAnsi="Arial" w:cs="Arial"/>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rsidR="004316F2" w:rsidRPr="001B3289" w:rsidRDefault="004316F2" w:rsidP="001B3289">
      <w:pPr>
        <w:jc w:val="both"/>
        <w:rPr>
          <w:rFonts w:ascii="Arial" w:hAnsi="Arial" w:cs="Arial"/>
        </w:rPr>
      </w:pPr>
      <w:r w:rsidRPr="001B3289">
        <w:rPr>
          <w:rFonts w:ascii="Arial" w:hAnsi="Arial" w:cs="Arial"/>
        </w:rPr>
        <w:t>Результаты расчетов приведены в таблице 8-1.</w:t>
      </w:r>
    </w:p>
    <w:p w:rsidR="001B3289" w:rsidRDefault="001B3289" w:rsidP="001B3289">
      <w:pPr>
        <w:jc w:val="both"/>
        <w:rPr>
          <w:rFonts w:ascii="Arial" w:hAnsi="Arial" w:cs="Arial"/>
        </w:rPr>
      </w:pPr>
    </w:p>
    <w:p w:rsidR="004316F2" w:rsidRPr="001B3289" w:rsidRDefault="004316F2" w:rsidP="001B3289">
      <w:pPr>
        <w:jc w:val="both"/>
        <w:rPr>
          <w:rFonts w:ascii="Arial" w:hAnsi="Arial" w:cs="Arial"/>
        </w:rPr>
      </w:pPr>
      <w:r w:rsidRPr="001B3289">
        <w:rPr>
          <w:rFonts w:ascii="Arial" w:hAnsi="Arial" w:cs="Arial"/>
        </w:rPr>
        <w:t>Таблица 8-1. Объем средств на реализацию программы</w:t>
      </w:r>
    </w:p>
    <w:tbl>
      <w:tblPr>
        <w:tblStyle w:val="affffd"/>
        <w:tblW w:w="9571" w:type="dxa"/>
        <w:tblLayout w:type="fixed"/>
        <w:tblLook w:val="04A0"/>
      </w:tblPr>
      <w:tblGrid>
        <w:gridCol w:w="3652"/>
        <w:gridCol w:w="992"/>
        <w:gridCol w:w="851"/>
        <w:gridCol w:w="850"/>
        <w:gridCol w:w="709"/>
        <w:gridCol w:w="142"/>
        <w:gridCol w:w="709"/>
        <w:gridCol w:w="850"/>
        <w:gridCol w:w="816"/>
      </w:tblGrid>
      <w:tr w:rsidR="004316F2" w:rsidRPr="001B3289" w:rsidTr="004316F2">
        <w:trPr>
          <w:trHeight w:val="113"/>
          <w:tblHeader/>
        </w:trPr>
        <w:tc>
          <w:tcPr>
            <w:tcW w:w="3652" w:type="dxa"/>
            <w:vMerge w:val="restart"/>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Наименование мероприятия</w:t>
            </w:r>
          </w:p>
        </w:tc>
        <w:tc>
          <w:tcPr>
            <w:tcW w:w="5919" w:type="dxa"/>
            <w:gridSpan w:val="8"/>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Финансовые потребности, тыс.руб.</w:t>
            </w:r>
          </w:p>
        </w:tc>
      </w:tr>
      <w:tr w:rsidR="004316F2" w:rsidRPr="001B3289" w:rsidTr="004316F2">
        <w:trPr>
          <w:trHeight w:val="113"/>
          <w:tblHeader/>
        </w:trPr>
        <w:tc>
          <w:tcPr>
            <w:tcW w:w="3652" w:type="dxa"/>
            <w:vMerge/>
            <w:vAlign w:val="center"/>
          </w:tcPr>
          <w:p w:rsidR="004316F2" w:rsidRPr="001A3E87" w:rsidRDefault="004316F2" w:rsidP="001B3289">
            <w:pPr>
              <w:jc w:val="both"/>
              <w:rPr>
                <w:rFonts w:ascii="Courier New" w:hAnsi="Courier New" w:cs="Courier New"/>
                <w:sz w:val="22"/>
                <w:szCs w:val="22"/>
              </w:rPr>
            </w:pP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всего</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2017 год</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2018 год</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2019 год</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2020 год</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2021 год</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2022-2029 годы</w:t>
            </w:r>
          </w:p>
        </w:tc>
      </w:tr>
      <w:tr w:rsidR="004316F2" w:rsidRPr="001B3289" w:rsidTr="004316F2">
        <w:trPr>
          <w:trHeight w:val="113"/>
        </w:trPr>
        <w:tc>
          <w:tcPr>
            <w:tcW w:w="9571" w:type="dxa"/>
            <w:gridSpan w:val="9"/>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Образование</w:t>
            </w:r>
          </w:p>
        </w:tc>
      </w:tr>
      <w:tr w:rsidR="004316F2" w:rsidRPr="001B3289" w:rsidTr="004316F2">
        <w:trPr>
          <w:trHeight w:val="725"/>
        </w:trPr>
        <w:tc>
          <w:tcPr>
            <w:tcW w:w="3652"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Капитальный ремонтМКДОУ детского сада «Елочка»в городском поселении Витимский</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r>
      <w:tr w:rsidR="004316F2" w:rsidRPr="001B3289" w:rsidTr="004316F2">
        <w:trPr>
          <w:trHeight w:val="113"/>
        </w:trPr>
        <w:tc>
          <w:tcPr>
            <w:tcW w:w="3652"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Капитальный ремонтМКДОУ детского сада«Солнышко» в п. Мусковит</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r>
      <w:tr w:rsidR="004316F2" w:rsidRPr="001B3289" w:rsidTr="004316F2">
        <w:trPr>
          <w:trHeight w:val="113"/>
        </w:trPr>
        <w:tc>
          <w:tcPr>
            <w:tcW w:w="3652"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Капитальный ремонтМКОУ «Витимская средняя общеобразовательная школа»</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r>
      <w:tr w:rsidR="004316F2" w:rsidRPr="001B3289" w:rsidTr="004316F2">
        <w:trPr>
          <w:trHeight w:val="113"/>
        </w:trPr>
        <w:tc>
          <w:tcPr>
            <w:tcW w:w="3652"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Капитальный ремонтМКОУ «Мусковитская средняя общеобразовательная школа»</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согласно ПСД</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r>
      <w:tr w:rsidR="004316F2" w:rsidRPr="001B3289" w:rsidTr="004316F2">
        <w:trPr>
          <w:trHeight w:val="113"/>
        </w:trPr>
        <w:tc>
          <w:tcPr>
            <w:tcW w:w="9571" w:type="dxa"/>
            <w:gridSpan w:val="9"/>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Спорт</w:t>
            </w:r>
          </w:p>
        </w:tc>
      </w:tr>
      <w:tr w:rsidR="004316F2" w:rsidRPr="001B3289" w:rsidTr="004316F2">
        <w:trPr>
          <w:trHeight w:val="113"/>
        </w:trPr>
        <w:tc>
          <w:tcPr>
            <w:tcW w:w="365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Строительство стадиона</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1156,0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1156,0</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r>
      <w:tr w:rsidR="004316F2" w:rsidRPr="001B3289" w:rsidTr="004316F2">
        <w:trPr>
          <w:trHeight w:val="113"/>
        </w:trPr>
        <w:tc>
          <w:tcPr>
            <w:tcW w:w="365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Строительство спортивного зала</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4706,0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4706,0</w:t>
            </w:r>
          </w:p>
        </w:tc>
      </w:tr>
      <w:tr w:rsidR="004316F2" w:rsidRPr="001B3289" w:rsidTr="004316F2">
        <w:trPr>
          <w:trHeight w:val="113"/>
        </w:trPr>
        <w:tc>
          <w:tcPr>
            <w:tcW w:w="365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Всего</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5862,0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70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1" w:type="dxa"/>
            <w:gridSpan w:val="2"/>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1156,0</w:t>
            </w:r>
          </w:p>
        </w:tc>
        <w:tc>
          <w:tcPr>
            <w:tcW w:w="816"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4706,0</w:t>
            </w:r>
          </w:p>
        </w:tc>
      </w:tr>
    </w:tbl>
    <w:p w:rsidR="004316F2" w:rsidRPr="001B3289" w:rsidRDefault="004316F2" w:rsidP="001B3289">
      <w:pPr>
        <w:jc w:val="both"/>
        <w:rPr>
          <w:rFonts w:ascii="Arial" w:hAnsi="Arial" w:cs="Arial"/>
        </w:rPr>
      </w:pPr>
      <w:r w:rsidRPr="001B3289">
        <w:rPr>
          <w:rFonts w:ascii="Arial" w:hAnsi="Arial" w:cs="Arial"/>
        </w:rPr>
        <w:t>*ПСД – проектно-сметная документация</w:t>
      </w:r>
    </w:p>
    <w:p w:rsidR="004316F2" w:rsidRPr="001B3289" w:rsidRDefault="004316F2" w:rsidP="001B3289">
      <w:pPr>
        <w:jc w:val="both"/>
        <w:rPr>
          <w:rFonts w:ascii="Arial" w:hAnsi="Arial" w:cs="Arial"/>
          <w:highlight w:val="yellow"/>
        </w:rPr>
      </w:pPr>
    </w:p>
    <w:p w:rsidR="004316F2" w:rsidRPr="001B3289" w:rsidRDefault="004316F2" w:rsidP="001A3E87">
      <w:pPr>
        <w:ind w:firstLine="709"/>
        <w:jc w:val="both"/>
        <w:rPr>
          <w:rFonts w:ascii="Arial" w:hAnsi="Arial" w:cs="Arial"/>
        </w:rPr>
      </w:pPr>
      <w:r w:rsidRPr="001B3289">
        <w:rPr>
          <w:rFonts w:ascii="Arial" w:hAnsi="Arial" w:cs="Arial"/>
        </w:rPr>
        <w:t>Общая потребность в капитальных вложениях по муниципальному образованию городское поселение Витимский составляет 5862,0 тыс.рублей.</w:t>
      </w:r>
    </w:p>
    <w:p w:rsidR="004316F2" w:rsidRPr="001B3289" w:rsidRDefault="004316F2" w:rsidP="001A3E87">
      <w:pPr>
        <w:ind w:firstLine="709"/>
        <w:jc w:val="both"/>
        <w:rPr>
          <w:rFonts w:ascii="Arial" w:hAnsi="Arial" w:cs="Arial"/>
        </w:rPr>
      </w:pPr>
      <w:r w:rsidRPr="001B3289">
        <w:rPr>
          <w:rFonts w:ascii="Arial" w:hAnsi="Arial" w:cs="Arial"/>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4316F2" w:rsidRPr="001B3289" w:rsidRDefault="004316F2" w:rsidP="001A3E87">
      <w:pPr>
        <w:ind w:firstLine="709"/>
        <w:jc w:val="both"/>
        <w:rPr>
          <w:rFonts w:ascii="Arial" w:hAnsi="Arial" w:cs="Arial"/>
        </w:rPr>
      </w:pPr>
      <w:bookmarkStart w:id="36" w:name="_Toc499811711"/>
      <w:r w:rsidRPr="001B3289">
        <w:rPr>
          <w:rFonts w:ascii="Arial" w:hAnsi="Arial" w:cs="Arial"/>
        </w:rPr>
        <w:t>9. Целевые индикаторы программы и оценка эффективности реализации программы</w:t>
      </w:r>
      <w:bookmarkEnd w:id="36"/>
    </w:p>
    <w:p w:rsidR="004316F2" w:rsidRPr="001B3289" w:rsidRDefault="004316F2" w:rsidP="001A3E87">
      <w:pPr>
        <w:ind w:firstLine="709"/>
        <w:jc w:val="both"/>
        <w:rPr>
          <w:rFonts w:ascii="Arial" w:hAnsi="Arial" w:cs="Arial"/>
        </w:rPr>
      </w:pPr>
      <w:r w:rsidRPr="001B3289">
        <w:rPr>
          <w:rFonts w:ascii="Arial" w:hAnsi="Arial" w:cs="Arial"/>
        </w:rPr>
        <w:t>Основными факторами, определяющими направления разработки Программы комплексного развития системы социальной инфраструктуры Витимского городского поселения на 2017-2029 годы, являются тенденции социально-экономического развития поселения, характеризующиеся улучшением условий жилья, сфер обслуживания. Реализация Программы должна создать предпосылки для устойчивого развития Витимского городского поселения.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для всех категорий жителей.</w:t>
      </w:r>
    </w:p>
    <w:p w:rsidR="004316F2" w:rsidRPr="001B3289" w:rsidRDefault="004316F2" w:rsidP="001A3E87">
      <w:pPr>
        <w:ind w:firstLine="709"/>
        <w:jc w:val="both"/>
        <w:rPr>
          <w:rFonts w:ascii="Arial" w:hAnsi="Arial" w:cs="Arial"/>
        </w:rPr>
      </w:pPr>
      <w:r w:rsidRPr="001B3289">
        <w:rPr>
          <w:rFonts w:ascii="Arial" w:hAnsi="Arial" w:cs="Arial"/>
        </w:rPr>
        <w:t>Основными целевыми индикаторами реализации мероприятий программы комплексного развития социальной инфраструктуры поселения являются:</w:t>
      </w:r>
    </w:p>
    <w:p w:rsidR="004316F2" w:rsidRPr="001B3289" w:rsidRDefault="004316F2" w:rsidP="001A3E87">
      <w:pPr>
        <w:ind w:firstLine="709"/>
        <w:jc w:val="both"/>
        <w:rPr>
          <w:rFonts w:ascii="Arial" w:hAnsi="Arial" w:cs="Arial"/>
        </w:rPr>
      </w:pPr>
      <w:r w:rsidRPr="001B3289">
        <w:rPr>
          <w:rFonts w:ascii="Arial" w:hAnsi="Arial" w:cs="Arial"/>
        </w:rPr>
        <w:t>рост ожидаемой продолжительности жизни населения муниципального образования;</w:t>
      </w:r>
    </w:p>
    <w:p w:rsidR="004316F2" w:rsidRPr="001B3289" w:rsidRDefault="004316F2" w:rsidP="001A3E87">
      <w:pPr>
        <w:ind w:firstLine="709"/>
        <w:jc w:val="both"/>
        <w:rPr>
          <w:rFonts w:ascii="Arial" w:hAnsi="Arial" w:cs="Arial"/>
        </w:rPr>
      </w:pPr>
      <w:r w:rsidRPr="001B3289">
        <w:rPr>
          <w:rFonts w:ascii="Arial" w:hAnsi="Arial" w:cs="Arial"/>
        </w:rPr>
        <w:t>увеличение показателя рождаемости;</w:t>
      </w:r>
    </w:p>
    <w:p w:rsidR="004316F2" w:rsidRPr="001B3289" w:rsidRDefault="004316F2" w:rsidP="001A3E87">
      <w:pPr>
        <w:ind w:firstLine="709"/>
        <w:jc w:val="both"/>
        <w:rPr>
          <w:rFonts w:ascii="Arial" w:hAnsi="Arial" w:cs="Arial"/>
        </w:rPr>
      </w:pPr>
      <w:r w:rsidRPr="001B3289">
        <w:rPr>
          <w:rFonts w:ascii="Arial" w:hAnsi="Arial" w:cs="Arial"/>
        </w:rPr>
        <w:t>сокращение уровня безработицы;</w:t>
      </w:r>
    </w:p>
    <w:p w:rsidR="004316F2" w:rsidRPr="001B3289" w:rsidRDefault="004316F2" w:rsidP="001A3E87">
      <w:pPr>
        <w:ind w:firstLine="709"/>
        <w:jc w:val="both"/>
        <w:rPr>
          <w:rFonts w:ascii="Arial" w:hAnsi="Arial" w:cs="Arial"/>
        </w:rPr>
      </w:pPr>
      <w:r w:rsidRPr="001B3289">
        <w:rPr>
          <w:rFonts w:ascii="Arial" w:hAnsi="Arial" w:cs="Arial"/>
        </w:rPr>
        <w:t>увеличение доли детей в возрасте от 3 до 7 лет, охваченных дошкольным образованием;</w:t>
      </w:r>
    </w:p>
    <w:p w:rsidR="004316F2" w:rsidRPr="001B3289" w:rsidRDefault="004316F2" w:rsidP="001A3E87">
      <w:pPr>
        <w:ind w:firstLine="709"/>
        <w:jc w:val="both"/>
        <w:rPr>
          <w:rFonts w:ascii="Arial" w:hAnsi="Arial" w:cs="Arial"/>
        </w:rPr>
      </w:pPr>
      <w:r w:rsidRPr="001B3289">
        <w:rPr>
          <w:rFonts w:ascii="Arial" w:hAnsi="Arial" w:cs="Arial"/>
        </w:rPr>
        <w:lastRenderedPageBreak/>
        <w:t>увеличение доли детей охваченных школьным образованием;</w:t>
      </w:r>
    </w:p>
    <w:p w:rsidR="004316F2" w:rsidRPr="001B3289" w:rsidRDefault="004316F2" w:rsidP="001A3E87">
      <w:pPr>
        <w:ind w:firstLine="709"/>
        <w:jc w:val="both"/>
        <w:rPr>
          <w:rFonts w:ascii="Arial" w:hAnsi="Arial" w:cs="Arial"/>
        </w:rPr>
      </w:pPr>
      <w:r w:rsidRPr="001B3289">
        <w:rPr>
          <w:rFonts w:ascii="Arial" w:hAnsi="Arial" w:cs="Arial"/>
        </w:rPr>
        <w:t>увеличение уровня обеспеченности населения объектами здравоохранения;</w:t>
      </w:r>
    </w:p>
    <w:p w:rsidR="004316F2" w:rsidRPr="001B3289" w:rsidRDefault="004316F2" w:rsidP="001A3E87">
      <w:pPr>
        <w:ind w:firstLine="709"/>
        <w:jc w:val="both"/>
        <w:rPr>
          <w:rFonts w:ascii="Arial" w:hAnsi="Arial" w:cs="Arial"/>
        </w:rPr>
      </w:pPr>
      <w:r w:rsidRPr="001B3289">
        <w:rPr>
          <w:rFonts w:ascii="Arial" w:hAnsi="Arial" w:cs="Arial"/>
        </w:rPr>
        <w:t>увеличение доли населения обеспеченной объектами культуры в соответствии с нормативными значениями;</w:t>
      </w:r>
    </w:p>
    <w:p w:rsidR="004316F2" w:rsidRPr="001B3289" w:rsidRDefault="004316F2" w:rsidP="001A3E87">
      <w:pPr>
        <w:ind w:firstLine="709"/>
        <w:jc w:val="both"/>
        <w:rPr>
          <w:rFonts w:ascii="Arial" w:hAnsi="Arial" w:cs="Arial"/>
        </w:rPr>
      </w:pPr>
      <w:r w:rsidRPr="001B3289">
        <w:rPr>
          <w:rFonts w:ascii="Arial" w:hAnsi="Arial" w:cs="Arial"/>
        </w:rPr>
        <w:t>увеличение доли населения обеспеченной спортивными объектами в соответствии с нормативными значениями;</w:t>
      </w:r>
    </w:p>
    <w:p w:rsidR="004316F2" w:rsidRPr="001B3289" w:rsidRDefault="004316F2" w:rsidP="001A3E87">
      <w:pPr>
        <w:ind w:firstLine="709"/>
        <w:jc w:val="both"/>
        <w:rPr>
          <w:rFonts w:ascii="Arial" w:hAnsi="Arial" w:cs="Arial"/>
        </w:rPr>
      </w:pPr>
      <w:r w:rsidRPr="001B3289">
        <w:rPr>
          <w:rFonts w:ascii="Arial" w:hAnsi="Arial" w:cs="Arial"/>
        </w:rPr>
        <w:t xml:space="preserve">увеличение количества населения, систематически занимающегося физической культурой и спортом. </w:t>
      </w:r>
    </w:p>
    <w:p w:rsidR="004316F2" w:rsidRPr="001B3289" w:rsidRDefault="004316F2" w:rsidP="001A3E87">
      <w:pPr>
        <w:ind w:firstLine="709"/>
        <w:jc w:val="both"/>
        <w:rPr>
          <w:rFonts w:ascii="Arial" w:hAnsi="Arial" w:cs="Arial"/>
        </w:rPr>
      </w:pPr>
      <w:r w:rsidRPr="001B3289">
        <w:rPr>
          <w:rFonts w:ascii="Arial" w:hAnsi="Arial" w:cs="Arial"/>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Витимского городского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4316F2" w:rsidRPr="001B3289" w:rsidRDefault="004316F2" w:rsidP="001A3E87">
      <w:pPr>
        <w:ind w:firstLine="709"/>
        <w:jc w:val="both"/>
        <w:rPr>
          <w:rFonts w:ascii="Arial" w:hAnsi="Arial" w:cs="Arial"/>
        </w:rPr>
      </w:pPr>
      <w:r w:rsidRPr="001B3289">
        <w:rPr>
          <w:rFonts w:ascii="Arial" w:hAnsi="Arial" w:cs="Arial"/>
        </w:rPr>
        <w:t>Целевые индикаторы и показатели программы представлены в таблице 9-1.</w:t>
      </w:r>
    </w:p>
    <w:p w:rsidR="004316F2" w:rsidRPr="001B3289" w:rsidRDefault="004316F2" w:rsidP="001B3289">
      <w:pPr>
        <w:jc w:val="both"/>
        <w:rPr>
          <w:rFonts w:ascii="Arial" w:hAnsi="Arial" w:cs="Arial"/>
        </w:rPr>
      </w:pPr>
    </w:p>
    <w:p w:rsidR="004316F2" w:rsidRPr="001B3289" w:rsidRDefault="004316F2" w:rsidP="001B3289">
      <w:pPr>
        <w:jc w:val="both"/>
        <w:rPr>
          <w:rFonts w:ascii="Arial" w:hAnsi="Arial" w:cs="Arial"/>
        </w:rPr>
      </w:pPr>
      <w:r w:rsidRPr="001B3289">
        <w:rPr>
          <w:rFonts w:ascii="Arial" w:hAnsi="Arial" w:cs="Arial"/>
        </w:rPr>
        <w:t>Таблица 9-1. Целевые индикаторы и показатели Программы</w:t>
      </w:r>
    </w:p>
    <w:tbl>
      <w:tblPr>
        <w:tblStyle w:val="affffd"/>
        <w:tblW w:w="0" w:type="auto"/>
        <w:tblLayout w:type="fixed"/>
        <w:tblLook w:val="04A0"/>
      </w:tblPr>
      <w:tblGrid>
        <w:gridCol w:w="533"/>
        <w:gridCol w:w="2630"/>
        <w:gridCol w:w="773"/>
        <w:gridCol w:w="992"/>
        <w:gridCol w:w="850"/>
        <w:gridCol w:w="851"/>
        <w:gridCol w:w="850"/>
        <w:gridCol w:w="993"/>
        <w:gridCol w:w="1099"/>
      </w:tblGrid>
      <w:tr w:rsidR="004316F2" w:rsidRPr="001B3289" w:rsidTr="004316F2">
        <w:trPr>
          <w:trHeight w:val="511"/>
        </w:trPr>
        <w:tc>
          <w:tcPr>
            <w:tcW w:w="533" w:type="dxa"/>
            <w:vMerge w:val="restart"/>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 п/п</w:t>
            </w:r>
          </w:p>
        </w:tc>
        <w:tc>
          <w:tcPr>
            <w:tcW w:w="2630" w:type="dxa"/>
            <w:vMerge w:val="restart"/>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Наименование индикатора</w:t>
            </w:r>
          </w:p>
        </w:tc>
        <w:tc>
          <w:tcPr>
            <w:tcW w:w="773" w:type="dxa"/>
            <w:vMerge w:val="restart"/>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Единица измерения</w:t>
            </w:r>
          </w:p>
        </w:tc>
        <w:tc>
          <w:tcPr>
            <w:tcW w:w="5635" w:type="dxa"/>
            <w:gridSpan w:val="6"/>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Показатели по годам</w:t>
            </w:r>
          </w:p>
        </w:tc>
      </w:tr>
      <w:tr w:rsidR="004316F2" w:rsidRPr="001B3289" w:rsidTr="004316F2">
        <w:trPr>
          <w:trHeight w:val="510"/>
        </w:trPr>
        <w:tc>
          <w:tcPr>
            <w:tcW w:w="533" w:type="dxa"/>
            <w:vMerge/>
            <w:vAlign w:val="center"/>
          </w:tcPr>
          <w:p w:rsidR="004316F2" w:rsidRPr="001A3E87" w:rsidRDefault="004316F2" w:rsidP="001B3289">
            <w:pPr>
              <w:jc w:val="both"/>
              <w:rPr>
                <w:rFonts w:ascii="Courier New" w:hAnsi="Courier New" w:cs="Courier New"/>
                <w:sz w:val="22"/>
                <w:szCs w:val="22"/>
              </w:rPr>
            </w:pPr>
          </w:p>
        </w:tc>
        <w:tc>
          <w:tcPr>
            <w:tcW w:w="2630" w:type="dxa"/>
            <w:vMerge/>
            <w:vAlign w:val="center"/>
          </w:tcPr>
          <w:p w:rsidR="004316F2" w:rsidRPr="001A3E87" w:rsidRDefault="004316F2" w:rsidP="001B3289">
            <w:pPr>
              <w:jc w:val="both"/>
              <w:rPr>
                <w:rFonts w:ascii="Courier New" w:hAnsi="Courier New" w:cs="Courier New"/>
                <w:sz w:val="22"/>
                <w:szCs w:val="22"/>
              </w:rPr>
            </w:pPr>
          </w:p>
        </w:tc>
        <w:tc>
          <w:tcPr>
            <w:tcW w:w="773" w:type="dxa"/>
            <w:vMerge/>
            <w:vAlign w:val="center"/>
          </w:tcPr>
          <w:p w:rsidR="004316F2" w:rsidRPr="001A3E87" w:rsidRDefault="004316F2" w:rsidP="001B3289">
            <w:pPr>
              <w:jc w:val="both"/>
              <w:rPr>
                <w:rFonts w:ascii="Courier New" w:hAnsi="Courier New" w:cs="Courier New"/>
                <w:sz w:val="22"/>
                <w:szCs w:val="22"/>
              </w:rPr>
            </w:pP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2017</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2018</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2019</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2020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2021</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2022-2029</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Ожидаемая продолжительность жизни</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Лет</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68</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68,5</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69</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69</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68</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70</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Доля детей в возрасте от 3 до 7 лет, охваченных дошкольным образованием</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3</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Доля детей охваченных школьным образованием;</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4</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Уровень обеспеченности населения объектами здравоохранения;</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60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70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80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90</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Уровень обеспеченности населения объектами физической культуры и спорта;</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80</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6</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Уровень безработицы</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45,7</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42,0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38,0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33,0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30,0</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25</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7</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Увеличение доли населения обеспеченной объектами культуры в соответствии с нормативными значениями</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r>
      <w:tr w:rsidR="004316F2" w:rsidRPr="001B3289" w:rsidTr="004316F2">
        <w:tc>
          <w:tcPr>
            <w:tcW w:w="533"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lastRenderedPageBreak/>
              <w:t>8</w:t>
            </w:r>
          </w:p>
        </w:tc>
        <w:tc>
          <w:tcPr>
            <w:tcW w:w="2630" w:type="dxa"/>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Увеличение доли населения обеспеченной спортивными объектами</w:t>
            </w:r>
          </w:p>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в соответствии с нормативными значениями</w:t>
            </w:r>
          </w:p>
        </w:tc>
        <w:tc>
          <w:tcPr>
            <w:tcW w:w="77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w:t>
            </w:r>
          </w:p>
        </w:tc>
        <w:tc>
          <w:tcPr>
            <w:tcW w:w="992"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851"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850"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50</w:t>
            </w:r>
          </w:p>
        </w:tc>
        <w:tc>
          <w:tcPr>
            <w:tcW w:w="993"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80</w:t>
            </w:r>
          </w:p>
        </w:tc>
        <w:tc>
          <w:tcPr>
            <w:tcW w:w="1099" w:type="dxa"/>
            <w:vAlign w:val="center"/>
          </w:tcPr>
          <w:p w:rsidR="004316F2" w:rsidRPr="001A3E87" w:rsidRDefault="004316F2" w:rsidP="001B3289">
            <w:pPr>
              <w:jc w:val="both"/>
              <w:rPr>
                <w:rFonts w:ascii="Courier New" w:hAnsi="Courier New" w:cs="Courier New"/>
                <w:sz w:val="22"/>
                <w:szCs w:val="22"/>
              </w:rPr>
            </w:pPr>
            <w:r w:rsidRPr="001A3E87">
              <w:rPr>
                <w:rFonts w:ascii="Courier New" w:hAnsi="Courier New" w:cs="Courier New"/>
                <w:sz w:val="22"/>
                <w:szCs w:val="22"/>
              </w:rPr>
              <w:t>100</w:t>
            </w:r>
          </w:p>
        </w:tc>
      </w:tr>
    </w:tbl>
    <w:p w:rsidR="004316F2" w:rsidRPr="001B3289" w:rsidRDefault="004316F2" w:rsidP="001B3289">
      <w:pPr>
        <w:jc w:val="both"/>
        <w:rPr>
          <w:rFonts w:ascii="Arial" w:hAnsi="Arial" w:cs="Arial"/>
        </w:rPr>
      </w:pPr>
    </w:p>
    <w:p w:rsidR="004316F2" w:rsidRDefault="004316F2" w:rsidP="001A3E87">
      <w:pPr>
        <w:jc w:val="center"/>
        <w:rPr>
          <w:rFonts w:ascii="Arial" w:hAnsi="Arial" w:cs="Arial"/>
          <w:b/>
        </w:rPr>
      </w:pPr>
      <w:bookmarkStart w:id="37" w:name="_Toc499811712"/>
      <w:r w:rsidRPr="001A3E87">
        <w:rPr>
          <w:rFonts w:ascii="Arial" w:hAnsi="Arial" w:cs="Arial"/>
          <w:b/>
        </w:rPr>
        <w:t>10. Нормативное обеспечение</w:t>
      </w:r>
      <w:bookmarkEnd w:id="37"/>
    </w:p>
    <w:p w:rsidR="001A3E87" w:rsidRPr="001A3E87" w:rsidRDefault="001A3E87" w:rsidP="001A3E87">
      <w:pPr>
        <w:jc w:val="center"/>
        <w:rPr>
          <w:rFonts w:ascii="Arial" w:hAnsi="Arial" w:cs="Arial"/>
          <w:b/>
        </w:rPr>
      </w:pPr>
    </w:p>
    <w:p w:rsidR="004316F2" w:rsidRPr="001B3289" w:rsidRDefault="004316F2" w:rsidP="001A3E87">
      <w:pPr>
        <w:ind w:firstLine="709"/>
        <w:jc w:val="both"/>
        <w:rPr>
          <w:rFonts w:ascii="Arial" w:hAnsi="Arial" w:cs="Arial"/>
        </w:rPr>
      </w:pPr>
      <w:r w:rsidRPr="001B3289">
        <w:rPr>
          <w:rFonts w:ascii="Arial" w:hAnsi="Arial" w:cs="Arial"/>
        </w:rPr>
        <w:t xml:space="preserve">Программа реализуется на всей территории муниципального образования </w:t>
      </w:r>
      <w:bookmarkStart w:id="38" w:name="OLE_LINK55"/>
      <w:bookmarkStart w:id="39" w:name="OLE_LINK56"/>
      <w:bookmarkStart w:id="40" w:name="OLE_LINK57"/>
      <w:bookmarkStart w:id="41" w:name="OLE_LINK58"/>
      <w:r w:rsidRPr="001B3289">
        <w:rPr>
          <w:rFonts w:ascii="Arial" w:hAnsi="Arial" w:cs="Arial"/>
        </w:rPr>
        <w:t xml:space="preserve">Витимское городское поселение. </w:t>
      </w:r>
      <w:bookmarkEnd w:id="38"/>
      <w:bookmarkEnd w:id="39"/>
      <w:bookmarkEnd w:id="40"/>
      <w:bookmarkEnd w:id="41"/>
      <w:r w:rsidRPr="001B3289">
        <w:rPr>
          <w:rFonts w:ascii="Arial" w:hAnsi="Arial" w:cs="Arial"/>
        </w:rPr>
        <w:t>Контроль за исполнением Программы осуществляет Администрация поселения.</w:t>
      </w:r>
    </w:p>
    <w:p w:rsidR="004316F2" w:rsidRPr="001B3289" w:rsidRDefault="004316F2" w:rsidP="001A3E87">
      <w:pPr>
        <w:ind w:firstLine="709"/>
        <w:jc w:val="both"/>
        <w:rPr>
          <w:rFonts w:ascii="Arial" w:hAnsi="Arial" w:cs="Arial"/>
        </w:rPr>
      </w:pPr>
      <w:r w:rsidRPr="001B3289">
        <w:rPr>
          <w:rFonts w:ascii="Arial" w:hAnsi="Arial" w:cs="Arial"/>
        </w:rPr>
        <w:t>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 Витимское городское поселение.</w:t>
      </w:r>
    </w:p>
    <w:p w:rsidR="004316F2" w:rsidRPr="001B3289" w:rsidRDefault="004316F2" w:rsidP="001A3E87">
      <w:pPr>
        <w:ind w:firstLine="709"/>
        <w:jc w:val="both"/>
        <w:rPr>
          <w:rFonts w:ascii="Arial" w:hAnsi="Arial" w:cs="Arial"/>
        </w:rPr>
      </w:pPr>
      <w:r w:rsidRPr="001B3289">
        <w:rPr>
          <w:rFonts w:ascii="Arial" w:hAnsi="Arial" w:cs="Arial"/>
        </w:rPr>
        <w:t>Выполнение оперативных функций по реализации Программы возлагается на специалистов администрации муниципального образования Витимское городское поселение, муниципальные учреждения поселения.</w:t>
      </w:r>
    </w:p>
    <w:p w:rsidR="004316F2" w:rsidRPr="001B3289" w:rsidRDefault="004316F2" w:rsidP="001A3E87">
      <w:pPr>
        <w:ind w:firstLine="709"/>
        <w:jc w:val="both"/>
        <w:rPr>
          <w:rFonts w:ascii="Arial" w:hAnsi="Arial" w:cs="Arial"/>
        </w:rPr>
      </w:pPr>
      <w:r w:rsidRPr="001B3289">
        <w:rPr>
          <w:rFonts w:ascii="Arial" w:hAnsi="Arial" w:cs="Arial"/>
        </w:rPr>
        <w:t xml:space="preserve">Исполнители мероприятий Программы ежеквартально до 15 числа месяца, следующего за отчетным периодом, информируют Администрацию городского поселения о ходе выполнения Программы. Для оценки эффективности реализации Программы Администрацией городского поселения проводится ежегодный мониторинг. </w:t>
      </w:r>
    </w:p>
    <w:p w:rsidR="004316F2" w:rsidRPr="001B3289" w:rsidRDefault="004316F2" w:rsidP="001A3E87">
      <w:pPr>
        <w:ind w:firstLine="709"/>
        <w:jc w:val="both"/>
        <w:rPr>
          <w:rFonts w:ascii="Arial" w:hAnsi="Arial" w:cs="Arial"/>
        </w:rPr>
      </w:pPr>
      <w:r w:rsidRPr="001B3289">
        <w:rPr>
          <w:rFonts w:ascii="Arial" w:hAnsi="Arial" w:cs="Arial"/>
        </w:rPr>
        <w:t xml:space="preserve">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 </w:t>
      </w:r>
    </w:p>
    <w:p w:rsidR="004316F2" w:rsidRPr="001B3289" w:rsidRDefault="004316F2" w:rsidP="001A3E87">
      <w:pPr>
        <w:ind w:firstLine="709"/>
        <w:jc w:val="both"/>
        <w:rPr>
          <w:rFonts w:ascii="Arial" w:hAnsi="Arial" w:cs="Arial"/>
        </w:rPr>
      </w:pPr>
      <w:r w:rsidRPr="001B3289">
        <w:rPr>
          <w:rFonts w:ascii="Arial" w:hAnsi="Arial" w:cs="Arial"/>
        </w:rPr>
        <w:t xml:space="preserve">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 </w:t>
      </w:r>
    </w:p>
    <w:p w:rsidR="004316F2" w:rsidRPr="001B3289" w:rsidRDefault="004316F2" w:rsidP="001A3E87">
      <w:pPr>
        <w:ind w:firstLine="709"/>
        <w:jc w:val="both"/>
        <w:rPr>
          <w:rFonts w:ascii="Arial" w:hAnsi="Arial" w:cs="Arial"/>
        </w:rPr>
      </w:pPr>
      <w:r w:rsidRPr="001B3289">
        <w:rPr>
          <w:rFonts w:ascii="Arial" w:hAnsi="Arial" w:cs="Arial"/>
        </w:rPr>
        <w:t xml:space="preserve">В целях повышения результативности мероприятий Программы требуется разработка ряда муниципальных нормативных правовых документов, в том числе: </w:t>
      </w:r>
    </w:p>
    <w:p w:rsidR="004316F2" w:rsidRPr="001B3289" w:rsidRDefault="004316F2" w:rsidP="001A3E87">
      <w:pPr>
        <w:ind w:firstLine="709"/>
        <w:jc w:val="both"/>
        <w:rPr>
          <w:rFonts w:ascii="Arial" w:hAnsi="Arial" w:cs="Arial"/>
        </w:rPr>
      </w:pPr>
      <w:r w:rsidRPr="001B3289">
        <w:rPr>
          <w:rFonts w:ascii="Arial" w:hAnsi="Arial" w:cs="Arial"/>
        </w:rPr>
        <w:t>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4316F2" w:rsidRPr="001B3289" w:rsidRDefault="004316F2" w:rsidP="001A3E87">
      <w:pPr>
        <w:ind w:firstLine="709"/>
        <w:jc w:val="both"/>
        <w:rPr>
          <w:rFonts w:ascii="Arial" w:hAnsi="Arial" w:cs="Arial"/>
        </w:rPr>
      </w:pPr>
      <w:r w:rsidRPr="001B3289">
        <w:rPr>
          <w:rFonts w:ascii="Arial" w:hAnsi="Arial" w:cs="Arial"/>
        </w:rPr>
        <w:t>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4316F2" w:rsidRPr="001B3289" w:rsidRDefault="004316F2" w:rsidP="001A3E87">
      <w:pPr>
        <w:ind w:firstLine="709"/>
        <w:jc w:val="both"/>
        <w:rPr>
          <w:rFonts w:ascii="Arial" w:hAnsi="Arial" w:cs="Arial"/>
        </w:rPr>
      </w:pPr>
      <w:r w:rsidRPr="001B3289">
        <w:rPr>
          <w:rFonts w:ascii="Arial" w:hAnsi="Arial" w:cs="Arial"/>
        </w:rPr>
        <w:t>технические задания по разработке инвестиционных программ организаций социального комплекса по развитию систем социальной инфраструктуры;</w:t>
      </w:r>
    </w:p>
    <w:p w:rsidR="004316F2" w:rsidRPr="001B3289" w:rsidRDefault="004316F2" w:rsidP="001A3E87">
      <w:pPr>
        <w:ind w:firstLine="709"/>
        <w:jc w:val="both"/>
        <w:rPr>
          <w:rFonts w:ascii="Arial" w:hAnsi="Arial" w:cs="Arial"/>
        </w:rPr>
      </w:pPr>
      <w:r w:rsidRPr="001B3289">
        <w:rPr>
          <w:rFonts w:ascii="Arial" w:hAnsi="Arial" w:cs="Arial"/>
        </w:rPr>
        <w:lastRenderedPageBreak/>
        <w:t>инвестиционные программы организаций социального комплекса по развитию систем социальной инфраструктуры;</w:t>
      </w:r>
    </w:p>
    <w:p w:rsidR="004316F2" w:rsidRPr="001B3289" w:rsidRDefault="004316F2" w:rsidP="001A3E87">
      <w:pPr>
        <w:ind w:firstLine="709"/>
        <w:jc w:val="both"/>
        <w:rPr>
          <w:rFonts w:ascii="Arial" w:hAnsi="Arial" w:cs="Arial"/>
        </w:rPr>
      </w:pPr>
      <w:r w:rsidRPr="001B3289">
        <w:rPr>
          <w:rFonts w:ascii="Arial" w:hAnsi="Arial" w:cs="Arial"/>
        </w:rPr>
        <w:t>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муниципального образования, а также требования к срокам и качеству информации, предоставляемой организацией.</w:t>
      </w:r>
    </w:p>
    <w:p w:rsidR="004316F2" w:rsidRPr="001B3289" w:rsidRDefault="004316F2" w:rsidP="001A3E87">
      <w:pPr>
        <w:ind w:firstLine="709"/>
        <w:jc w:val="both"/>
        <w:rPr>
          <w:rFonts w:ascii="Arial" w:hAnsi="Arial" w:cs="Arial"/>
        </w:rPr>
      </w:pPr>
      <w:r w:rsidRPr="001B3289">
        <w:rPr>
          <w:rFonts w:ascii="Arial" w:hAnsi="Arial" w:cs="Arial"/>
        </w:rPr>
        <w:t xml:space="preserve">Инвестиционная программа утверждается в соответствии с законодательством с учетом соответствия мероприятий и сроков инвестиционной программы.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 </w:t>
      </w:r>
    </w:p>
    <w:p w:rsidR="004316F2" w:rsidRPr="001B3289" w:rsidRDefault="004316F2" w:rsidP="001A3E87">
      <w:pPr>
        <w:ind w:firstLine="709"/>
        <w:jc w:val="both"/>
        <w:rPr>
          <w:rFonts w:ascii="Arial" w:hAnsi="Arial" w:cs="Arial"/>
        </w:rPr>
      </w:pPr>
      <w:r w:rsidRPr="001B3289">
        <w:rPr>
          <w:rFonts w:ascii="Arial" w:hAnsi="Arial" w:cs="Arial"/>
        </w:rPr>
        <w:t xml:space="preserve">Мониторинг Программы комплексного развития социальной инфраструктуры муниципального образования включает два этапа: </w:t>
      </w:r>
    </w:p>
    <w:p w:rsidR="004316F2" w:rsidRPr="001B3289" w:rsidRDefault="004316F2" w:rsidP="001A3E87">
      <w:pPr>
        <w:ind w:firstLine="709"/>
        <w:jc w:val="both"/>
        <w:rPr>
          <w:rFonts w:ascii="Arial" w:hAnsi="Arial" w:cs="Arial"/>
        </w:rPr>
      </w:pPr>
      <w:r w:rsidRPr="001B3289">
        <w:rPr>
          <w:rFonts w:ascii="Arial" w:hAnsi="Arial" w:cs="Arial"/>
        </w:rPr>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4316F2" w:rsidRPr="001B3289" w:rsidRDefault="004316F2" w:rsidP="001A3E87">
      <w:pPr>
        <w:ind w:firstLine="709"/>
        <w:jc w:val="both"/>
        <w:rPr>
          <w:rFonts w:ascii="Arial" w:hAnsi="Arial" w:cs="Arial"/>
        </w:rPr>
      </w:pPr>
      <w:r w:rsidRPr="001B3289">
        <w:rPr>
          <w:rFonts w:ascii="Arial" w:hAnsi="Arial" w:cs="Arial"/>
        </w:rPr>
        <w:t>Анализ данных о результатах проводимых преобразований социальной инфраструктуры.</w:t>
      </w:r>
    </w:p>
    <w:p w:rsidR="004316F2" w:rsidRPr="001B3289" w:rsidRDefault="004316F2" w:rsidP="001A3E87">
      <w:pPr>
        <w:ind w:firstLine="709"/>
        <w:jc w:val="both"/>
        <w:rPr>
          <w:rFonts w:ascii="Arial" w:hAnsi="Arial" w:cs="Arial"/>
        </w:rPr>
      </w:pPr>
      <w:r w:rsidRPr="001B3289">
        <w:rPr>
          <w:rFonts w:ascii="Arial" w:hAnsi="Arial" w:cs="Arial"/>
        </w:rPr>
        <w:t xml:space="preserve">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w:t>
      </w:r>
    </w:p>
    <w:p w:rsidR="004316F2" w:rsidRPr="001B3289" w:rsidRDefault="004316F2" w:rsidP="001A3E87">
      <w:pPr>
        <w:ind w:firstLine="709"/>
        <w:jc w:val="both"/>
        <w:rPr>
          <w:rFonts w:ascii="Arial" w:hAnsi="Arial" w:cs="Arial"/>
        </w:rPr>
      </w:pPr>
      <w:r w:rsidRPr="001B3289">
        <w:rPr>
          <w:rFonts w:ascii="Arial" w:hAnsi="Arial" w:cs="Arial"/>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bookmarkStart w:id="42" w:name="OLE_LINK61"/>
      <w:bookmarkStart w:id="43" w:name="OLE_LINK62"/>
      <w:bookmarkEnd w:id="42"/>
      <w:bookmarkEnd w:id="43"/>
    </w:p>
    <w:sectPr w:rsidR="004316F2" w:rsidRPr="001B3289" w:rsidSect="001B3289">
      <w:headerReference w:type="even"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FB" w:rsidRDefault="000031FB" w:rsidP="0017671A">
      <w:r>
        <w:separator/>
      </w:r>
    </w:p>
  </w:endnote>
  <w:endnote w:type="continuationSeparator" w:id="0">
    <w:p w:rsidR="000031FB" w:rsidRDefault="000031FB" w:rsidP="001767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6F2" w:rsidRPr="00972120" w:rsidRDefault="00A83D0B">
    <w:pPr>
      <w:pStyle w:val="af9"/>
      <w:jc w:val="right"/>
      <w:rPr>
        <w:rFonts w:ascii="Times New Roman" w:hAnsi="Times New Roman"/>
        <w:sz w:val="28"/>
        <w:szCs w:val="28"/>
      </w:rPr>
    </w:pPr>
    <w:r w:rsidRPr="00972120">
      <w:rPr>
        <w:rFonts w:ascii="Times New Roman" w:hAnsi="Times New Roman"/>
        <w:sz w:val="28"/>
        <w:szCs w:val="28"/>
      </w:rPr>
      <w:fldChar w:fldCharType="begin"/>
    </w:r>
    <w:r w:rsidR="004316F2" w:rsidRPr="00972120">
      <w:rPr>
        <w:rFonts w:ascii="Times New Roman" w:hAnsi="Times New Roman"/>
        <w:sz w:val="28"/>
        <w:szCs w:val="28"/>
      </w:rPr>
      <w:instrText xml:space="preserve"> PAGE   \* MERGEFORMAT </w:instrText>
    </w:r>
    <w:r w:rsidRPr="00972120">
      <w:rPr>
        <w:rFonts w:ascii="Times New Roman" w:hAnsi="Times New Roman"/>
        <w:sz w:val="28"/>
        <w:szCs w:val="28"/>
      </w:rPr>
      <w:fldChar w:fldCharType="separate"/>
    </w:r>
    <w:r w:rsidR="006E1F56">
      <w:rPr>
        <w:rFonts w:ascii="Times New Roman" w:hAnsi="Times New Roman"/>
        <w:noProof/>
        <w:sz w:val="28"/>
        <w:szCs w:val="28"/>
      </w:rPr>
      <w:t>1</w:t>
    </w:r>
    <w:r w:rsidRPr="00972120">
      <w:rPr>
        <w:rFonts w:ascii="Times New Roman" w:hAnsi="Times New Roman"/>
        <w:sz w:val="28"/>
        <w:szCs w:val="28"/>
      </w:rPr>
      <w:fldChar w:fldCharType="end"/>
    </w:r>
  </w:p>
  <w:p w:rsidR="004316F2" w:rsidRDefault="004316F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FB" w:rsidRDefault="000031FB" w:rsidP="0017671A">
      <w:r>
        <w:separator/>
      </w:r>
    </w:p>
  </w:footnote>
  <w:footnote w:type="continuationSeparator" w:id="0">
    <w:p w:rsidR="000031FB" w:rsidRDefault="000031FB" w:rsidP="00176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6F2" w:rsidRDefault="004316F2">
    <w:pPr>
      <w:pStyle w:val="afa"/>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29A0A19"/>
    <w:multiLevelType w:val="hybridMultilevel"/>
    <w:tmpl w:val="5A7E0870"/>
    <w:name w:val="WWNum122"/>
    <w:lvl w:ilvl="0" w:tplc="C2A2769A">
      <w:start w:val="1"/>
      <w:numFmt w:val="decimal"/>
      <w:lvlText w:val="%1."/>
      <w:lvlJc w:val="center"/>
      <w:pPr>
        <w:ind w:left="587" w:hanging="41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876AF2"/>
    <w:multiLevelType w:val="multilevel"/>
    <w:tmpl w:val="81787346"/>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pStyle w:val="110"/>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930"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13">
    <w:nsid w:val="10CB6EAD"/>
    <w:multiLevelType w:val="hybridMultilevel"/>
    <w:tmpl w:val="3E1AEEBE"/>
    <w:lvl w:ilvl="0" w:tplc="B2447B72">
      <w:start w:val="32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B6F17DE"/>
    <w:multiLevelType w:val="hybridMultilevel"/>
    <w:tmpl w:val="BA62F8CA"/>
    <w:lvl w:ilvl="0" w:tplc="E0F6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6E21E5"/>
    <w:multiLevelType w:val="hybridMultilevel"/>
    <w:tmpl w:val="9AF8A05E"/>
    <w:lvl w:ilvl="0" w:tplc="0764C4C8">
      <w:numFmt w:val="bullet"/>
      <w:lvlText w:val="-"/>
      <w:lvlJc w:val="left"/>
      <w:pPr>
        <w:ind w:left="1004" w:hanging="360"/>
      </w:pPr>
      <w:rPr>
        <w:rFonts w:ascii="Times New Roman" w:eastAsia="Times New Roman" w:hAnsi="Times New Roman" w:cs="Times New Roman" w:hint="default"/>
      </w:rPr>
    </w:lvl>
    <w:lvl w:ilvl="1" w:tplc="AE1CEB74" w:tentative="1">
      <w:start w:val="1"/>
      <w:numFmt w:val="bullet"/>
      <w:lvlText w:val="o"/>
      <w:lvlJc w:val="left"/>
      <w:pPr>
        <w:ind w:left="1724" w:hanging="360"/>
      </w:pPr>
      <w:rPr>
        <w:rFonts w:ascii="Courier New" w:hAnsi="Courier New" w:cs="Courier New" w:hint="default"/>
      </w:rPr>
    </w:lvl>
    <w:lvl w:ilvl="2" w:tplc="6C5ECB02" w:tentative="1">
      <w:start w:val="1"/>
      <w:numFmt w:val="bullet"/>
      <w:lvlText w:val=""/>
      <w:lvlJc w:val="left"/>
      <w:pPr>
        <w:ind w:left="2444" w:hanging="360"/>
      </w:pPr>
      <w:rPr>
        <w:rFonts w:ascii="Wingdings" w:hAnsi="Wingdings" w:hint="default"/>
      </w:rPr>
    </w:lvl>
    <w:lvl w:ilvl="3" w:tplc="BDB45A9E" w:tentative="1">
      <w:start w:val="1"/>
      <w:numFmt w:val="bullet"/>
      <w:lvlText w:val=""/>
      <w:lvlJc w:val="left"/>
      <w:pPr>
        <w:ind w:left="3164" w:hanging="360"/>
      </w:pPr>
      <w:rPr>
        <w:rFonts w:ascii="Symbol" w:hAnsi="Symbol" w:hint="default"/>
      </w:rPr>
    </w:lvl>
    <w:lvl w:ilvl="4" w:tplc="B666E5A0" w:tentative="1">
      <w:start w:val="1"/>
      <w:numFmt w:val="bullet"/>
      <w:lvlText w:val="o"/>
      <w:lvlJc w:val="left"/>
      <w:pPr>
        <w:ind w:left="3884" w:hanging="360"/>
      </w:pPr>
      <w:rPr>
        <w:rFonts w:ascii="Courier New" w:hAnsi="Courier New" w:cs="Courier New" w:hint="default"/>
      </w:rPr>
    </w:lvl>
    <w:lvl w:ilvl="5" w:tplc="E2F8E2A6" w:tentative="1">
      <w:start w:val="1"/>
      <w:numFmt w:val="bullet"/>
      <w:lvlText w:val=""/>
      <w:lvlJc w:val="left"/>
      <w:pPr>
        <w:ind w:left="4604" w:hanging="360"/>
      </w:pPr>
      <w:rPr>
        <w:rFonts w:ascii="Wingdings" w:hAnsi="Wingdings" w:hint="default"/>
      </w:rPr>
    </w:lvl>
    <w:lvl w:ilvl="6" w:tplc="92F09E06" w:tentative="1">
      <w:start w:val="1"/>
      <w:numFmt w:val="bullet"/>
      <w:lvlText w:val=""/>
      <w:lvlJc w:val="left"/>
      <w:pPr>
        <w:ind w:left="5324" w:hanging="360"/>
      </w:pPr>
      <w:rPr>
        <w:rFonts w:ascii="Symbol" w:hAnsi="Symbol" w:hint="default"/>
      </w:rPr>
    </w:lvl>
    <w:lvl w:ilvl="7" w:tplc="D2C202E4" w:tentative="1">
      <w:start w:val="1"/>
      <w:numFmt w:val="bullet"/>
      <w:lvlText w:val="o"/>
      <w:lvlJc w:val="left"/>
      <w:pPr>
        <w:ind w:left="6044" w:hanging="360"/>
      </w:pPr>
      <w:rPr>
        <w:rFonts w:ascii="Courier New" w:hAnsi="Courier New" w:cs="Courier New" w:hint="default"/>
      </w:rPr>
    </w:lvl>
    <w:lvl w:ilvl="8" w:tplc="53345CCA" w:tentative="1">
      <w:start w:val="1"/>
      <w:numFmt w:val="bullet"/>
      <w:lvlText w:val=""/>
      <w:lvlJc w:val="left"/>
      <w:pPr>
        <w:ind w:left="6764" w:hanging="360"/>
      </w:pPr>
      <w:rPr>
        <w:rFonts w:ascii="Wingdings" w:hAnsi="Wingdings" w:hint="default"/>
      </w:rPr>
    </w:lvl>
  </w:abstractNum>
  <w:abstractNum w:abstractNumId="17">
    <w:nsid w:val="279665F0"/>
    <w:multiLevelType w:val="hybridMultilevel"/>
    <w:tmpl w:val="EC588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BF7E48"/>
    <w:multiLevelType w:val="multilevel"/>
    <w:tmpl w:val="CC20606C"/>
    <w:lvl w:ilvl="0">
      <w:start w:val="1"/>
      <w:numFmt w:val="decimal"/>
      <w:lvlText w:val="%1."/>
      <w:lvlJc w:val="left"/>
      <w:pPr>
        <w:ind w:left="360" w:hanging="360"/>
      </w:pPr>
    </w:lvl>
    <w:lvl w:ilvl="1">
      <w:start w:val="1"/>
      <w:numFmt w:val="decimal"/>
      <w:lvlText w:val="%2."/>
      <w:lvlJc w:val="center"/>
      <w:pPr>
        <w:ind w:left="792" w:hanging="432"/>
      </w:pPr>
      <w:rPr>
        <w:rFonts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AD7D67"/>
    <w:multiLevelType w:val="multilevel"/>
    <w:tmpl w:val="71AE8EF2"/>
    <w:lvl w:ilvl="0">
      <w:start w:val="1"/>
      <w:numFmt w:val="decimal"/>
      <w:pStyle w:val="a0"/>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0">
    <w:nsid w:val="35C50BCE"/>
    <w:multiLevelType w:val="multilevel"/>
    <w:tmpl w:val="0000000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63A7EFA"/>
    <w:multiLevelType w:val="hybridMultilevel"/>
    <w:tmpl w:val="3192126C"/>
    <w:lvl w:ilvl="0" w:tplc="B3569980">
      <w:start w:val="1"/>
      <w:numFmt w:val="bullet"/>
      <w:lvlText w:val=""/>
      <w:lvlJc w:val="left"/>
      <w:pPr>
        <w:tabs>
          <w:tab w:val="num" w:pos="680"/>
        </w:tabs>
        <w:ind w:left="0" w:firstLine="454"/>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8D5798"/>
    <w:multiLevelType w:val="hybridMultilevel"/>
    <w:tmpl w:val="9FD2CA92"/>
    <w:lvl w:ilvl="0" w:tplc="467C8574">
      <w:start w:val="8"/>
      <w:numFmt w:val="bullet"/>
      <w:lvlText w:val="-"/>
      <w:lvlJc w:val="left"/>
      <w:pPr>
        <w:tabs>
          <w:tab w:val="num" w:pos="1624"/>
        </w:tabs>
        <w:ind w:left="1624" w:hanging="915"/>
      </w:pPr>
      <w:rPr>
        <w:rFonts w:ascii="Times New Roman" w:eastAsia="Times New Roman" w:hAnsi="Times New Roman" w:cs="Times New Roman" w:hint="default"/>
      </w:rPr>
    </w:lvl>
    <w:lvl w:ilvl="1" w:tplc="5DCA8360" w:tentative="1">
      <w:start w:val="1"/>
      <w:numFmt w:val="bullet"/>
      <w:lvlText w:val="o"/>
      <w:lvlJc w:val="left"/>
      <w:pPr>
        <w:tabs>
          <w:tab w:val="num" w:pos="1789"/>
        </w:tabs>
        <w:ind w:left="1789" w:hanging="360"/>
      </w:pPr>
      <w:rPr>
        <w:rFonts w:ascii="Courier New" w:hAnsi="Courier New" w:hint="default"/>
      </w:rPr>
    </w:lvl>
    <w:lvl w:ilvl="2" w:tplc="5A2A6EEC" w:tentative="1">
      <w:start w:val="1"/>
      <w:numFmt w:val="bullet"/>
      <w:lvlText w:val=""/>
      <w:lvlJc w:val="left"/>
      <w:pPr>
        <w:tabs>
          <w:tab w:val="num" w:pos="2509"/>
        </w:tabs>
        <w:ind w:left="2509" w:hanging="360"/>
      </w:pPr>
      <w:rPr>
        <w:rFonts w:ascii="Wingdings" w:hAnsi="Wingdings" w:hint="default"/>
      </w:rPr>
    </w:lvl>
    <w:lvl w:ilvl="3" w:tplc="F518365E" w:tentative="1">
      <w:start w:val="1"/>
      <w:numFmt w:val="bullet"/>
      <w:lvlText w:val=""/>
      <w:lvlJc w:val="left"/>
      <w:pPr>
        <w:tabs>
          <w:tab w:val="num" w:pos="3229"/>
        </w:tabs>
        <w:ind w:left="3229" w:hanging="360"/>
      </w:pPr>
      <w:rPr>
        <w:rFonts w:ascii="Symbol" w:hAnsi="Symbol" w:hint="default"/>
      </w:rPr>
    </w:lvl>
    <w:lvl w:ilvl="4" w:tplc="065A02A4" w:tentative="1">
      <w:start w:val="1"/>
      <w:numFmt w:val="bullet"/>
      <w:lvlText w:val="o"/>
      <w:lvlJc w:val="left"/>
      <w:pPr>
        <w:tabs>
          <w:tab w:val="num" w:pos="3949"/>
        </w:tabs>
        <w:ind w:left="3949" w:hanging="360"/>
      </w:pPr>
      <w:rPr>
        <w:rFonts w:ascii="Courier New" w:hAnsi="Courier New" w:hint="default"/>
      </w:rPr>
    </w:lvl>
    <w:lvl w:ilvl="5" w:tplc="A5EAA7CC" w:tentative="1">
      <w:start w:val="1"/>
      <w:numFmt w:val="bullet"/>
      <w:lvlText w:val=""/>
      <w:lvlJc w:val="left"/>
      <w:pPr>
        <w:tabs>
          <w:tab w:val="num" w:pos="4669"/>
        </w:tabs>
        <w:ind w:left="4669" w:hanging="360"/>
      </w:pPr>
      <w:rPr>
        <w:rFonts w:ascii="Wingdings" w:hAnsi="Wingdings" w:hint="default"/>
      </w:rPr>
    </w:lvl>
    <w:lvl w:ilvl="6" w:tplc="F0269E0E" w:tentative="1">
      <w:start w:val="1"/>
      <w:numFmt w:val="bullet"/>
      <w:lvlText w:val=""/>
      <w:lvlJc w:val="left"/>
      <w:pPr>
        <w:tabs>
          <w:tab w:val="num" w:pos="5389"/>
        </w:tabs>
        <w:ind w:left="5389" w:hanging="360"/>
      </w:pPr>
      <w:rPr>
        <w:rFonts w:ascii="Symbol" w:hAnsi="Symbol" w:hint="default"/>
      </w:rPr>
    </w:lvl>
    <w:lvl w:ilvl="7" w:tplc="0036994A" w:tentative="1">
      <w:start w:val="1"/>
      <w:numFmt w:val="bullet"/>
      <w:lvlText w:val="o"/>
      <w:lvlJc w:val="left"/>
      <w:pPr>
        <w:tabs>
          <w:tab w:val="num" w:pos="6109"/>
        </w:tabs>
        <w:ind w:left="6109" w:hanging="360"/>
      </w:pPr>
      <w:rPr>
        <w:rFonts w:ascii="Courier New" w:hAnsi="Courier New" w:hint="default"/>
      </w:rPr>
    </w:lvl>
    <w:lvl w:ilvl="8" w:tplc="3C7E15AC" w:tentative="1">
      <w:start w:val="1"/>
      <w:numFmt w:val="bullet"/>
      <w:lvlText w:val=""/>
      <w:lvlJc w:val="left"/>
      <w:pPr>
        <w:tabs>
          <w:tab w:val="num" w:pos="6829"/>
        </w:tabs>
        <w:ind w:left="6829" w:hanging="360"/>
      </w:pPr>
      <w:rPr>
        <w:rFonts w:ascii="Wingdings" w:hAnsi="Wingdings" w:hint="default"/>
      </w:rPr>
    </w:lvl>
  </w:abstractNum>
  <w:abstractNum w:abstractNumId="23">
    <w:nsid w:val="3F1E3578"/>
    <w:multiLevelType w:val="hybridMultilevel"/>
    <w:tmpl w:val="C39A6952"/>
    <w:lvl w:ilvl="0" w:tplc="47DC4D46">
      <w:start w:val="1"/>
      <w:numFmt w:val="decimal"/>
      <w:lvlText w:val="%1."/>
      <w:lvlJc w:val="left"/>
      <w:pPr>
        <w:ind w:left="720" w:hanging="550"/>
      </w:pPr>
      <w:rPr>
        <w:rFonts w:hint="default"/>
      </w:rPr>
    </w:lvl>
    <w:lvl w:ilvl="1" w:tplc="CCE4F9B0" w:tentative="1">
      <w:start w:val="1"/>
      <w:numFmt w:val="lowerLetter"/>
      <w:lvlText w:val="%2."/>
      <w:lvlJc w:val="left"/>
      <w:pPr>
        <w:ind w:left="1440" w:hanging="360"/>
      </w:pPr>
    </w:lvl>
    <w:lvl w:ilvl="2" w:tplc="900A4528" w:tentative="1">
      <w:start w:val="1"/>
      <w:numFmt w:val="lowerRoman"/>
      <w:lvlText w:val="%3."/>
      <w:lvlJc w:val="right"/>
      <w:pPr>
        <w:ind w:left="2160" w:hanging="180"/>
      </w:pPr>
    </w:lvl>
    <w:lvl w:ilvl="3" w:tplc="730E7318" w:tentative="1">
      <w:start w:val="1"/>
      <w:numFmt w:val="decimal"/>
      <w:lvlText w:val="%4."/>
      <w:lvlJc w:val="left"/>
      <w:pPr>
        <w:ind w:left="2880" w:hanging="360"/>
      </w:pPr>
    </w:lvl>
    <w:lvl w:ilvl="4" w:tplc="B930FECC" w:tentative="1">
      <w:start w:val="1"/>
      <w:numFmt w:val="lowerLetter"/>
      <w:lvlText w:val="%5."/>
      <w:lvlJc w:val="left"/>
      <w:pPr>
        <w:ind w:left="3600" w:hanging="360"/>
      </w:pPr>
    </w:lvl>
    <w:lvl w:ilvl="5" w:tplc="7D301F0A" w:tentative="1">
      <w:start w:val="1"/>
      <w:numFmt w:val="lowerRoman"/>
      <w:lvlText w:val="%6."/>
      <w:lvlJc w:val="right"/>
      <w:pPr>
        <w:ind w:left="4320" w:hanging="180"/>
      </w:pPr>
    </w:lvl>
    <w:lvl w:ilvl="6" w:tplc="1BE8F152" w:tentative="1">
      <w:start w:val="1"/>
      <w:numFmt w:val="decimal"/>
      <w:lvlText w:val="%7."/>
      <w:lvlJc w:val="left"/>
      <w:pPr>
        <w:ind w:left="5040" w:hanging="360"/>
      </w:pPr>
    </w:lvl>
    <w:lvl w:ilvl="7" w:tplc="78F01D10" w:tentative="1">
      <w:start w:val="1"/>
      <w:numFmt w:val="lowerLetter"/>
      <w:lvlText w:val="%8."/>
      <w:lvlJc w:val="left"/>
      <w:pPr>
        <w:ind w:left="5760" w:hanging="360"/>
      </w:pPr>
    </w:lvl>
    <w:lvl w:ilvl="8" w:tplc="717AF1B0" w:tentative="1">
      <w:start w:val="1"/>
      <w:numFmt w:val="lowerRoman"/>
      <w:lvlText w:val="%9."/>
      <w:lvlJc w:val="right"/>
      <w:pPr>
        <w:ind w:left="6480" w:hanging="180"/>
      </w:pPr>
    </w:lvl>
  </w:abstractNum>
  <w:abstractNum w:abstractNumId="24">
    <w:nsid w:val="405536E0"/>
    <w:multiLevelType w:val="hybridMultilevel"/>
    <w:tmpl w:val="DADE0644"/>
    <w:lvl w:ilvl="0" w:tplc="19703C3E">
      <w:start w:val="1"/>
      <w:numFmt w:val="bullet"/>
      <w:lvlText w:val=""/>
      <w:lvlJc w:val="left"/>
      <w:pPr>
        <w:tabs>
          <w:tab w:val="num" w:pos="1068"/>
        </w:tabs>
        <w:ind w:left="1068" w:hanging="360"/>
      </w:pPr>
      <w:rPr>
        <w:rFonts w:ascii="Symbol" w:hAnsi="Symbol" w:hint="default"/>
        <w:color w:val="auto"/>
      </w:rPr>
    </w:lvl>
    <w:lvl w:ilvl="1" w:tplc="04190003">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8EF480D"/>
    <w:multiLevelType w:val="hybridMultilevel"/>
    <w:tmpl w:val="A7A0592E"/>
    <w:lvl w:ilvl="0" w:tplc="E0F6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382695"/>
    <w:multiLevelType w:val="hybridMultilevel"/>
    <w:tmpl w:val="18A497D4"/>
    <w:lvl w:ilvl="0" w:tplc="24AEA242">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711FC6"/>
    <w:multiLevelType w:val="hybridMultilevel"/>
    <w:tmpl w:val="5B5421EA"/>
    <w:lvl w:ilvl="0" w:tplc="A43059F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3F2793"/>
    <w:multiLevelType w:val="hybridMultilevel"/>
    <w:tmpl w:val="74A8EA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A53D04"/>
    <w:multiLevelType w:val="hybridMultilevel"/>
    <w:tmpl w:val="0C3E0C92"/>
    <w:lvl w:ilvl="0" w:tplc="C7488D2A">
      <w:start w:val="1"/>
      <w:numFmt w:val="decimal"/>
      <w:lvlText w:val="%1."/>
      <w:lvlJc w:val="center"/>
      <w:pPr>
        <w:ind w:left="1428" w:hanging="360"/>
      </w:pPr>
      <w:rPr>
        <w:rFonts w:hint="default"/>
      </w:rPr>
    </w:lvl>
    <w:lvl w:ilvl="1" w:tplc="0419000F" w:tentative="1">
      <w:start w:val="1"/>
      <w:numFmt w:val="lowerLetter"/>
      <w:lvlText w:val="%2."/>
      <w:lvlJc w:val="left"/>
      <w:pPr>
        <w:ind w:left="2148" w:hanging="360"/>
      </w:pPr>
    </w:lvl>
    <w:lvl w:ilvl="2" w:tplc="04190005" w:tentative="1">
      <w:start w:val="1"/>
      <w:numFmt w:val="lowerRoman"/>
      <w:lvlText w:val="%3."/>
      <w:lvlJc w:val="right"/>
      <w:pPr>
        <w:ind w:left="2868" w:hanging="180"/>
      </w:pPr>
    </w:lvl>
    <w:lvl w:ilvl="3" w:tplc="04190001" w:tentative="1">
      <w:start w:val="1"/>
      <w:numFmt w:val="decimal"/>
      <w:lvlText w:val="%4."/>
      <w:lvlJc w:val="left"/>
      <w:pPr>
        <w:ind w:left="3588" w:hanging="360"/>
      </w:pPr>
    </w:lvl>
    <w:lvl w:ilvl="4" w:tplc="04190003" w:tentative="1">
      <w:start w:val="1"/>
      <w:numFmt w:val="lowerLetter"/>
      <w:lvlText w:val="%5."/>
      <w:lvlJc w:val="left"/>
      <w:pPr>
        <w:ind w:left="4308" w:hanging="360"/>
      </w:pPr>
    </w:lvl>
    <w:lvl w:ilvl="5" w:tplc="04190005" w:tentative="1">
      <w:start w:val="1"/>
      <w:numFmt w:val="lowerRoman"/>
      <w:lvlText w:val="%6."/>
      <w:lvlJc w:val="right"/>
      <w:pPr>
        <w:ind w:left="5028" w:hanging="180"/>
      </w:pPr>
    </w:lvl>
    <w:lvl w:ilvl="6" w:tplc="04190001" w:tentative="1">
      <w:start w:val="1"/>
      <w:numFmt w:val="decimal"/>
      <w:lvlText w:val="%7."/>
      <w:lvlJc w:val="left"/>
      <w:pPr>
        <w:ind w:left="5748" w:hanging="360"/>
      </w:pPr>
    </w:lvl>
    <w:lvl w:ilvl="7" w:tplc="04190003" w:tentative="1">
      <w:start w:val="1"/>
      <w:numFmt w:val="lowerLetter"/>
      <w:lvlText w:val="%8."/>
      <w:lvlJc w:val="left"/>
      <w:pPr>
        <w:ind w:left="6468" w:hanging="360"/>
      </w:pPr>
    </w:lvl>
    <w:lvl w:ilvl="8" w:tplc="04190005" w:tentative="1">
      <w:start w:val="1"/>
      <w:numFmt w:val="lowerRoman"/>
      <w:lvlText w:val="%9."/>
      <w:lvlJc w:val="right"/>
      <w:pPr>
        <w:ind w:left="7188" w:hanging="180"/>
      </w:pPr>
    </w:lvl>
  </w:abstractNum>
  <w:abstractNum w:abstractNumId="30">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ED13805"/>
    <w:multiLevelType w:val="multilevel"/>
    <w:tmpl w:val="B37C0E60"/>
    <w:lvl w:ilvl="0">
      <w:start w:val="1"/>
      <w:numFmt w:val="decimal"/>
      <w:lvlText w:val="%1."/>
      <w:lvlJc w:val="left"/>
      <w:pPr>
        <w:ind w:left="360" w:hanging="360"/>
      </w:pPr>
    </w:lvl>
    <w:lvl w:ilvl="1">
      <w:start w:val="1"/>
      <w:numFmt w:val="decimal"/>
      <w:lvlText w:val="%1.%2."/>
      <w:lvlJc w:val="left"/>
      <w:pPr>
        <w:ind w:left="1709"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353277"/>
    <w:multiLevelType w:val="hybridMultilevel"/>
    <w:tmpl w:val="66E24C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6145431"/>
    <w:multiLevelType w:val="singleLevel"/>
    <w:tmpl w:val="679A1DDC"/>
    <w:lvl w:ilvl="0">
      <w:start w:val="2010"/>
      <w:numFmt w:val="bullet"/>
      <w:lvlText w:val="-"/>
      <w:lvlJc w:val="left"/>
      <w:pPr>
        <w:tabs>
          <w:tab w:val="num" w:pos="1080"/>
        </w:tabs>
        <w:ind w:left="1080"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0"/>
  </w:num>
  <w:num w:numId="13">
    <w:abstractNumId w:val="14"/>
  </w:num>
  <w:num w:numId="14">
    <w:abstractNumId w:val="27"/>
  </w:num>
  <w:num w:numId="15">
    <w:abstractNumId w:val="22"/>
  </w:num>
  <w:num w:numId="16">
    <w:abstractNumId w:val="23"/>
  </w:num>
  <w:num w:numId="17">
    <w:abstractNumId w:val="11"/>
  </w:num>
  <w:num w:numId="18">
    <w:abstractNumId w:val="33"/>
  </w:num>
  <w:num w:numId="19">
    <w:abstractNumId w:val="31"/>
  </w:num>
  <w:num w:numId="20">
    <w:abstractNumId w:val="18"/>
  </w:num>
  <w:num w:numId="21">
    <w:abstractNumId w:val="16"/>
  </w:num>
  <w:num w:numId="22">
    <w:abstractNumId w:val="29"/>
  </w:num>
  <w:num w:numId="23">
    <w:abstractNumId w:val="24"/>
  </w:num>
  <w:num w:numId="24">
    <w:abstractNumId w:val="20"/>
  </w:num>
  <w:num w:numId="25">
    <w:abstractNumId w:val="26"/>
  </w:num>
  <w:num w:numId="26">
    <w:abstractNumId w:val="19"/>
  </w:num>
  <w:num w:numId="27">
    <w:abstractNumId w:val="12"/>
  </w:num>
  <w:num w:numId="28">
    <w:abstractNumId w:val="15"/>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1"/>
    <w:footnote w:id="0"/>
  </w:footnotePr>
  <w:endnotePr>
    <w:endnote w:id="-1"/>
    <w:endnote w:id="0"/>
  </w:endnotePr>
  <w:compat/>
  <w:rsids>
    <w:rsidRoot w:val="00554726"/>
    <w:rsid w:val="000031FB"/>
    <w:rsid w:val="0017671A"/>
    <w:rsid w:val="001A3E87"/>
    <w:rsid w:val="001B3289"/>
    <w:rsid w:val="001F6EA6"/>
    <w:rsid w:val="0028352C"/>
    <w:rsid w:val="0032618A"/>
    <w:rsid w:val="00354309"/>
    <w:rsid w:val="004316F2"/>
    <w:rsid w:val="00471382"/>
    <w:rsid w:val="00554726"/>
    <w:rsid w:val="005A35D2"/>
    <w:rsid w:val="006E1F56"/>
    <w:rsid w:val="0076045C"/>
    <w:rsid w:val="007A3425"/>
    <w:rsid w:val="007C5247"/>
    <w:rsid w:val="00911A24"/>
    <w:rsid w:val="009172FC"/>
    <w:rsid w:val="009E00FE"/>
    <w:rsid w:val="00A72D23"/>
    <w:rsid w:val="00A83D0B"/>
    <w:rsid w:val="00C40974"/>
    <w:rsid w:val="00D13BA4"/>
    <w:rsid w:val="00D85617"/>
    <w:rsid w:val="00DB7B8F"/>
    <w:rsid w:val="00EA7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5472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2"/>
    <w:uiPriority w:val="9"/>
    <w:qFormat/>
    <w:rsid w:val="00554726"/>
    <w:pPr>
      <w:keepNext/>
      <w:jc w:val="center"/>
      <w:outlineLvl w:val="0"/>
    </w:pPr>
    <w:rPr>
      <w:b/>
      <w:bCs/>
    </w:rPr>
  </w:style>
  <w:style w:type="paragraph" w:styleId="2">
    <w:name w:val="heading 2"/>
    <w:basedOn w:val="a2"/>
    <w:next w:val="a3"/>
    <w:link w:val="20"/>
    <w:uiPriority w:val="9"/>
    <w:qFormat/>
    <w:rsid w:val="00554726"/>
    <w:pPr>
      <w:numPr>
        <w:ilvl w:val="1"/>
        <w:numId w:val="1"/>
      </w:numPr>
      <w:tabs>
        <w:tab w:val="left" w:pos="0"/>
      </w:tabs>
      <w:suppressAutoHyphens/>
      <w:spacing w:after="136" w:line="288" w:lineRule="atLeast"/>
      <w:outlineLvl w:val="1"/>
    </w:pPr>
    <w:rPr>
      <w:rFonts w:ascii="Tahoma" w:hAnsi="Tahoma" w:cs="Tahoma"/>
      <w:kern w:val="1"/>
      <w:sz w:val="34"/>
      <w:szCs w:val="34"/>
      <w:lang w:eastAsia="ar-SA"/>
    </w:rPr>
  </w:style>
  <w:style w:type="paragraph" w:styleId="3">
    <w:name w:val="heading 3"/>
    <w:basedOn w:val="a2"/>
    <w:next w:val="a3"/>
    <w:link w:val="30"/>
    <w:uiPriority w:val="9"/>
    <w:qFormat/>
    <w:rsid w:val="00554726"/>
    <w:pPr>
      <w:numPr>
        <w:ilvl w:val="2"/>
        <w:numId w:val="1"/>
      </w:numPr>
      <w:tabs>
        <w:tab w:val="left" w:pos="0"/>
      </w:tabs>
      <w:suppressAutoHyphens/>
      <w:spacing w:after="136" w:line="288" w:lineRule="atLeast"/>
      <w:outlineLvl w:val="2"/>
    </w:pPr>
    <w:rPr>
      <w:rFonts w:ascii="Tahoma" w:hAnsi="Tahoma" w:cs="Tahoma"/>
      <w:kern w:val="1"/>
      <w:sz w:val="29"/>
      <w:szCs w:val="29"/>
      <w:lang w:eastAsia="ar-SA"/>
    </w:rPr>
  </w:style>
  <w:style w:type="paragraph" w:styleId="4">
    <w:name w:val="heading 4"/>
    <w:basedOn w:val="a2"/>
    <w:next w:val="a3"/>
    <w:link w:val="40"/>
    <w:uiPriority w:val="9"/>
    <w:qFormat/>
    <w:rsid w:val="00554726"/>
    <w:pPr>
      <w:numPr>
        <w:ilvl w:val="3"/>
        <w:numId w:val="1"/>
      </w:numPr>
      <w:tabs>
        <w:tab w:val="left" w:pos="0"/>
      </w:tabs>
      <w:suppressAutoHyphens/>
      <w:spacing w:before="280" w:after="280" w:line="288" w:lineRule="atLeast"/>
      <w:outlineLvl w:val="3"/>
    </w:pPr>
    <w:rPr>
      <w:rFonts w:ascii="Tahoma" w:hAnsi="Tahoma" w:cs="Tahoma"/>
      <w:b/>
      <w:bCs/>
      <w:kern w:val="1"/>
      <w:lang w:eastAsia="ar-SA"/>
    </w:rPr>
  </w:style>
  <w:style w:type="paragraph" w:styleId="5">
    <w:name w:val="heading 5"/>
    <w:basedOn w:val="a2"/>
    <w:next w:val="a3"/>
    <w:link w:val="50"/>
    <w:uiPriority w:val="9"/>
    <w:qFormat/>
    <w:rsid w:val="00554726"/>
    <w:pPr>
      <w:numPr>
        <w:ilvl w:val="4"/>
        <w:numId w:val="1"/>
      </w:numPr>
      <w:tabs>
        <w:tab w:val="left" w:pos="0"/>
      </w:tabs>
      <w:suppressAutoHyphens/>
      <w:spacing w:before="280" w:after="280" w:line="288" w:lineRule="atLeast"/>
      <w:outlineLvl w:val="4"/>
    </w:pPr>
    <w:rPr>
      <w:rFonts w:ascii="Tahoma" w:hAnsi="Tahoma" w:cs="Tahoma"/>
      <w:b/>
      <w:bCs/>
      <w:kern w:val="1"/>
      <w:lang w:eastAsia="ar-SA"/>
    </w:rPr>
  </w:style>
  <w:style w:type="paragraph" w:styleId="6">
    <w:name w:val="heading 6"/>
    <w:basedOn w:val="a2"/>
    <w:next w:val="a3"/>
    <w:link w:val="60"/>
    <w:uiPriority w:val="9"/>
    <w:qFormat/>
    <w:rsid w:val="00554726"/>
    <w:pPr>
      <w:numPr>
        <w:ilvl w:val="5"/>
        <w:numId w:val="1"/>
      </w:numPr>
      <w:tabs>
        <w:tab w:val="left" w:pos="0"/>
      </w:tabs>
      <w:suppressAutoHyphens/>
      <w:spacing w:before="280" w:after="280" w:line="288" w:lineRule="atLeast"/>
      <w:outlineLvl w:val="5"/>
    </w:pPr>
    <w:rPr>
      <w:rFonts w:ascii="Tahoma" w:hAnsi="Tahoma" w:cs="Tahoma"/>
      <w:b/>
      <w:bCs/>
      <w:kern w:val="1"/>
      <w:lang w:eastAsia="ar-SA"/>
    </w:rPr>
  </w:style>
  <w:style w:type="paragraph" w:styleId="7">
    <w:name w:val="heading 7"/>
    <w:next w:val="a2"/>
    <w:link w:val="70"/>
    <w:uiPriority w:val="9"/>
    <w:unhideWhenUsed/>
    <w:qFormat/>
    <w:rsid w:val="004316F2"/>
    <w:pPr>
      <w:keepNext/>
      <w:keepLines/>
      <w:snapToGrid w:val="0"/>
      <w:spacing w:after="120" w:line="300" w:lineRule="auto"/>
      <w:ind w:left="7513"/>
      <w:jc w:val="both"/>
      <w:outlineLvl w:val="6"/>
    </w:pPr>
    <w:rPr>
      <w:rFonts w:ascii="Times New Roman" w:eastAsiaTheme="majorEastAsia" w:hAnsi="Times New Roman" w:cstheme="majorBidi"/>
      <w:i/>
      <w:iCs/>
      <w:spacing w:val="-10"/>
      <w:sz w:val="28"/>
    </w:rPr>
  </w:style>
  <w:style w:type="paragraph" w:styleId="8">
    <w:name w:val="heading 8"/>
    <w:next w:val="a2"/>
    <w:link w:val="80"/>
    <w:uiPriority w:val="9"/>
    <w:unhideWhenUsed/>
    <w:qFormat/>
    <w:rsid w:val="004316F2"/>
    <w:pPr>
      <w:snapToGrid w:val="0"/>
      <w:spacing w:before="40" w:after="0" w:line="300" w:lineRule="auto"/>
      <w:jc w:val="both"/>
      <w:outlineLvl w:val="7"/>
    </w:pPr>
    <w:rPr>
      <w:rFonts w:ascii="Times New Roman" w:eastAsiaTheme="majorEastAsia" w:hAnsi="Times New Roman" w:cstheme="majorBidi"/>
      <w:sz w:val="28"/>
      <w:szCs w:val="21"/>
    </w:rPr>
  </w:style>
  <w:style w:type="paragraph" w:styleId="9">
    <w:name w:val="heading 9"/>
    <w:next w:val="a2"/>
    <w:link w:val="90"/>
    <w:uiPriority w:val="9"/>
    <w:unhideWhenUsed/>
    <w:qFormat/>
    <w:rsid w:val="004316F2"/>
    <w:pPr>
      <w:keepLines/>
      <w:snapToGrid w:val="0"/>
      <w:spacing w:after="40" w:line="300" w:lineRule="auto"/>
      <w:jc w:val="both"/>
      <w:outlineLvl w:val="8"/>
    </w:pPr>
    <w:rPr>
      <w:rFonts w:ascii="Times New Roman" w:eastAsiaTheme="minorEastAsia" w:hAnsi="Times New Roman"/>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0"/>
    <w:uiPriority w:val="9"/>
    <w:rsid w:val="00554726"/>
    <w:rPr>
      <w:rFonts w:ascii="Times New Roman" w:eastAsia="Times New Roman" w:hAnsi="Times New Roman" w:cs="Times New Roman"/>
      <w:b/>
      <w:bCs/>
      <w:sz w:val="24"/>
      <w:szCs w:val="24"/>
      <w:lang w:eastAsia="ru-RU"/>
    </w:rPr>
  </w:style>
  <w:style w:type="paragraph" w:styleId="a3">
    <w:name w:val="Body Text"/>
    <w:basedOn w:val="a2"/>
    <w:link w:val="13"/>
    <w:uiPriority w:val="99"/>
    <w:rsid w:val="00554726"/>
    <w:pPr>
      <w:suppressAutoHyphens/>
      <w:spacing w:after="120" w:line="276" w:lineRule="auto"/>
    </w:pPr>
    <w:rPr>
      <w:rFonts w:ascii="Calibri" w:eastAsia="Calibri" w:hAnsi="Calibri"/>
      <w:kern w:val="1"/>
      <w:sz w:val="22"/>
      <w:szCs w:val="22"/>
      <w:lang w:eastAsia="ar-SA"/>
    </w:rPr>
  </w:style>
  <w:style w:type="character" w:customStyle="1" w:styleId="13">
    <w:name w:val="Основной текст Знак1"/>
    <w:basedOn w:val="a4"/>
    <w:link w:val="a3"/>
    <w:rsid w:val="00554726"/>
    <w:rPr>
      <w:rFonts w:ascii="Calibri" w:eastAsia="Calibri" w:hAnsi="Calibri" w:cs="Times New Roman"/>
      <w:kern w:val="1"/>
      <w:lang w:eastAsia="ar-SA"/>
    </w:rPr>
  </w:style>
  <w:style w:type="character" w:customStyle="1" w:styleId="20">
    <w:name w:val="Заголовок 2 Знак"/>
    <w:basedOn w:val="a4"/>
    <w:link w:val="2"/>
    <w:uiPriority w:val="9"/>
    <w:rsid w:val="00554726"/>
    <w:rPr>
      <w:rFonts w:ascii="Tahoma" w:eastAsia="Times New Roman" w:hAnsi="Tahoma" w:cs="Tahoma"/>
      <w:kern w:val="1"/>
      <w:sz w:val="34"/>
      <w:szCs w:val="34"/>
      <w:lang w:eastAsia="ar-SA"/>
    </w:rPr>
  </w:style>
  <w:style w:type="character" w:customStyle="1" w:styleId="30">
    <w:name w:val="Заголовок 3 Знак"/>
    <w:basedOn w:val="a4"/>
    <w:link w:val="3"/>
    <w:uiPriority w:val="9"/>
    <w:rsid w:val="00554726"/>
    <w:rPr>
      <w:rFonts w:ascii="Tahoma" w:eastAsia="Times New Roman" w:hAnsi="Tahoma" w:cs="Tahoma"/>
      <w:kern w:val="1"/>
      <w:sz w:val="29"/>
      <w:szCs w:val="29"/>
      <w:lang w:eastAsia="ar-SA"/>
    </w:rPr>
  </w:style>
  <w:style w:type="character" w:customStyle="1" w:styleId="40">
    <w:name w:val="Заголовок 4 Знак"/>
    <w:basedOn w:val="a4"/>
    <w:link w:val="4"/>
    <w:rsid w:val="00554726"/>
    <w:rPr>
      <w:rFonts w:ascii="Tahoma" w:eastAsia="Times New Roman" w:hAnsi="Tahoma" w:cs="Tahoma"/>
      <w:b/>
      <w:bCs/>
      <w:kern w:val="1"/>
      <w:sz w:val="24"/>
      <w:szCs w:val="24"/>
      <w:lang w:eastAsia="ar-SA"/>
    </w:rPr>
  </w:style>
  <w:style w:type="character" w:customStyle="1" w:styleId="50">
    <w:name w:val="Заголовок 5 Знак"/>
    <w:basedOn w:val="a4"/>
    <w:link w:val="5"/>
    <w:uiPriority w:val="9"/>
    <w:rsid w:val="00554726"/>
    <w:rPr>
      <w:rFonts w:ascii="Tahoma" w:eastAsia="Times New Roman" w:hAnsi="Tahoma" w:cs="Tahoma"/>
      <w:b/>
      <w:bCs/>
      <w:kern w:val="1"/>
      <w:sz w:val="24"/>
      <w:szCs w:val="24"/>
      <w:lang w:eastAsia="ar-SA"/>
    </w:rPr>
  </w:style>
  <w:style w:type="character" w:customStyle="1" w:styleId="60">
    <w:name w:val="Заголовок 6 Знак"/>
    <w:basedOn w:val="a4"/>
    <w:link w:val="6"/>
    <w:uiPriority w:val="9"/>
    <w:rsid w:val="00554726"/>
    <w:rPr>
      <w:rFonts w:ascii="Tahoma" w:eastAsia="Times New Roman" w:hAnsi="Tahoma" w:cs="Tahoma"/>
      <w:b/>
      <w:bCs/>
      <w:kern w:val="1"/>
      <w:sz w:val="24"/>
      <w:szCs w:val="24"/>
      <w:lang w:eastAsia="ar-SA"/>
    </w:rPr>
  </w:style>
  <w:style w:type="character" w:customStyle="1" w:styleId="14">
    <w:name w:val="Основной шрифт абзаца1"/>
    <w:rsid w:val="00554726"/>
  </w:style>
  <w:style w:type="character" w:customStyle="1" w:styleId="WW8Num2z0">
    <w:name w:val="WW8Num2z0"/>
    <w:rsid w:val="00554726"/>
    <w:rPr>
      <w:rFonts w:ascii="Symbol" w:hAnsi="Symbol" w:cs="Symbol"/>
    </w:rPr>
  </w:style>
  <w:style w:type="character" w:customStyle="1" w:styleId="WW8Num3z0">
    <w:name w:val="WW8Num3z0"/>
    <w:rsid w:val="00554726"/>
    <w:rPr>
      <w:rFonts w:cs="Times New Roman"/>
    </w:rPr>
  </w:style>
  <w:style w:type="character" w:customStyle="1" w:styleId="WW8Num6z0">
    <w:name w:val="WW8Num6z0"/>
    <w:rsid w:val="00554726"/>
    <w:rPr>
      <w:rFonts w:ascii="Symbol" w:hAnsi="Symbol" w:cs="Symbol"/>
    </w:rPr>
  </w:style>
  <w:style w:type="character" w:customStyle="1" w:styleId="WW8Num10z0">
    <w:name w:val="WW8Num10z0"/>
    <w:rsid w:val="00554726"/>
    <w:rPr>
      <w:rFonts w:ascii="Symbol" w:hAnsi="Symbol" w:cs="OpenSymbol"/>
    </w:rPr>
  </w:style>
  <w:style w:type="character" w:customStyle="1" w:styleId="WW8Num11z0">
    <w:name w:val="WW8Num11z0"/>
    <w:rsid w:val="00554726"/>
    <w:rPr>
      <w:rFonts w:ascii="Symbol" w:hAnsi="Symbol" w:cs="OpenSymbol"/>
    </w:rPr>
  </w:style>
  <w:style w:type="character" w:customStyle="1" w:styleId="WW8Num12z0">
    <w:name w:val="WW8Num12z0"/>
    <w:rsid w:val="00554726"/>
    <w:rPr>
      <w:rFonts w:ascii="Symbol" w:hAnsi="Symbol" w:cs="OpenSymbol"/>
    </w:rPr>
  </w:style>
  <w:style w:type="character" w:customStyle="1" w:styleId="31">
    <w:name w:val="Основной шрифт абзаца3"/>
    <w:rsid w:val="00554726"/>
  </w:style>
  <w:style w:type="character" w:customStyle="1" w:styleId="WW8Num1z0">
    <w:name w:val="WW8Num1z0"/>
    <w:rsid w:val="00554726"/>
    <w:rPr>
      <w:rFonts w:ascii="Symbol" w:hAnsi="Symbol" w:cs="OpenSymbol"/>
    </w:rPr>
  </w:style>
  <w:style w:type="character" w:customStyle="1" w:styleId="WW8Num6z1">
    <w:name w:val="WW8Num6z1"/>
    <w:rsid w:val="00554726"/>
    <w:rPr>
      <w:rFonts w:ascii="Courier New" w:hAnsi="Courier New" w:cs="Courier New"/>
    </w:rPr>
  </w:style>
  <w:style w:type="character" w:customStyle="1" w:styleId="WW8Num6z2">
    <w:name w:val="WW8Num6z2"/>
    <w:rsid w:val="00554726"/>
    <w:rPr>
      <w:rFonts w:ascii="Wingdings" w:hAnsi="Wingdings" w:cs="Wingdings"/>
    </w:rPr>
  </w:style>
  <w:style w:type="character" w:customStyle="1" w:styleId="21">
    <w:name w:val="Основной шрифт абзаца2"/>
    <w:rsid w:val="00554726"/>
  </w:style>
  <w:style w:type="character" w:customStyle="1" w:styleId="HTML">
    <w:name w:val="Стандартный HTML Знак"/>
    <w:rsid w:val="00554726"/>
    <w:rPr>
      <w:rFonts w:ascii="Courier New" w:eastAsia="Times New Roman" w:hAnsi="Courier New" w:cs="Courier New"/>
      <w:sz w:val="20"/>
      <w:szCs w:val="20"/>
    </w:rPr>
  </w:style>
  <w:style w:type="character" w:customStyle="1" w:styleId="a7">
    <w:name w:val="Гипертекстовая ссылка"/>
    <w:rsid w:val="00554726"/>
    <w:rPr>
      <w:b/>
      <w:bCs/>
      <w:color w:val="008000"/>
    </w:rPr>
  </w:style>
  <w:style w:type="character" w:styleId="a8">
    <w:name w:val="Hyperlink"/>
    <w:uiPriority w:val="99"/>
    <w:rsid w:val="00554726"/>
    <w:rPr>
      <w:color w:val="0000FF"/>
      <w:u w:val="single"/>
    </w:rPr>
  </w:style>
  <w:style w:type="character" w:customStyle="1" w:styleId="a9">
    <w:name w:val="Основной текст Знак"/>
    <w:uiPriority w:val="99"/>
    <w:rsid w:val="00554726"/>
    <w:rPr>
      <w:sz w:val="22"/>
      <w:szCs w:val="22"/>
    </w:rPr>
  </w:style>
  <w:style w:type="character" w:customStyle="1" w:styleId="aa">
    <w:name w:val="Красная строка Знак"/>
    <w:rsid w:val="00554726"/>
    <w:rPr>
      <w:rFonts w:ascii="Times New Roman" w:eastAsia="Times New Roman" w:hAnsi="Times New Roman" w:cs="Times New Roman"/>
      <w:sz w:val="24"/>
      <w:szCs w:val="24"/>
    </w:rPr>
  </w:style>
  <w:style w:type="character" w:customStyle="1" w:styleId="32">
    <w:name w:val="Основной текст с отступом 3 Знак"/>
    <w:rsid w:val="00554726"/>
    <w:rPr>
      <w:sz w:val="16"/>
      <w:szCs w:val="16"/>
    </w:rPr>
  </w:style>
  <w:style w:type="character" w:customStyle="1" w:styleId="WW-Absatz-Standardschriftart111111111">
    <w:name w:val="WW-Absatz-Standardschriftart111111111"/>
    <w:rsid w:val="00554726"/>
  </w:style>
  <w:style w:type="character" w:customStyle="1" w:styleId="apple-style-span">
    <w:name w:val="apple-style-span"/>
    <w:basedOn w:val="21"/>
    <w:rsid w:val="00554726"/>
  </w:style>
  <w:style w:type="character" w:customStyle="1" w:styleId="S">
    <w:name w:val="S_Обычный Знак"/>
    <w:rsid w:val="00554726"/>
    <w:rPr>
      <w:sz w:val="24"/>
      <w:szCs w:val="24"/>
      <w:lang w:val="ru-RU" w:eastAsia="ar-SA" w:bidi="ar-SA"/>
    </w:rPr>
  </w:style>
  <w:style w:type="character" w:customStyle="1" w:styleId="22">
    <w:name w:val="Основной текст с отступом 2 Знак"/>
    <w:rsid w:val="00554726"/>
    <w:rPr>
      <w:sz w:val="24"/>
      <w:szCs w:val="24"/>
      <w:lang w:val="ru-RU" w:eastAsia="ar-SA" w:bidi="ar-SA"/>
    </w:rPr>
  </w:style>
  <w:style w:type="character" w:customStyle="1" w:styleId="ab">
    <w:name w:val="Символ сноски"/>
    <w:rsid w:val="00554726"/>
    <w:rPr>
      <w:rFonts w:cs="Times New Roman"/>
      <w:vertAlign w:val="superscript"/>
    </w:rPr>
  </w:style>
  <w:style w:type="character" w:customStyle="1" w:styleId="ac">
    <w:name w:val="Текст сноски Знак"/>
    <w:rsid w:val="00554726"/>
    <w:rPr>
      <w:lang w:val="ru-RU" w:eastAsia="ar-SA" w:bidi="ar-SA"/>
    </w:rPr>
  </w:style>
  <w:style w:type="character" w:customStyle="1" w:styleId="15">
    <w:name w:val="Номер страницы1"/>
    <w:rsid w:val="00554726"/>
    <w:rPr>
      <w:rFonts w:cs="Times New Roman"/>
    </w:rPr>
  </w:style>
  <w:style w:type="character" w:customStyle="1" w:styleId="ad">
    <w:name w:val="Нижний колонтитул Знак"/>
    <w:uiPriority w:val="99"/>
    <w:rsid w:val="00554726"/>
    <w:rPr>
      <w:sz w:val="24"/>
      <w:szCs w:val="24"/>
      <w:lang w:val="ru-RU" w:eastAsia="ar-SA" w:bidi="ar-SA"/>
    </w:rPr>
  </w:style>
  <w:style w:type="character" w:customStyle="1" w:styleId="ae">
    <w:name w:val="Верхний колонтитул Знак"/>
    <w:rsid w:val="00554726"/>
    <w:rPr>
      <w:sz w:val="24"/>
      <w:szCs w:val="24"/>
      <w:lang w:val="ru-RU" w:eastAsia="ar-SA" w:bidi="ar-SA"/>
    </w:rPr>
  </w:style>
  <w:style w:type="character" w:customStyle="1" w:styleId="af">
    <w:name w:val="Текст выноски Знак"/>
    <w:uiPriority w:val="99"/>
    <w:rsid w:val="00554726"/>
    <w:rPr>
      <w:rFonts w:ascii="Tahoma" w:hAnsi="Tahoma" w:cs="Tahoma"/>
      <w:sz w:val="16"/>
      <w:szCs w:val="16"/>
    </w:rPr>
  </w:style>
  <w:style w:type="character" w:customStyle="1" w:styleId="apple-converted-space">
    <w:name w:val="apple-converted-space"/>
    <w:basedOn w:val="21"/>
    <w:rsid w:val="00554726"/>
  </w:style>
  <w:style w:type="character" w:customStyle="1" w:styleId="af0">
    <w:name w:val="Название Знак"/>
    <w:rsid w:val="00554726"/>
    <w:rPr>
      <w:rFonts w:ascii="Times New Roman" w:eastAsia="Times New Roman" w:hAnsi="Times New Roman" w:cs="Times New Roman"/>
      <w:sz w:val="24"/>
    </w:rPr>
  </w:style>
  <w:style w:type="character" w:styleId="af1">
    <w:name w:val="Strong"/>
    <w:qFormat/>
    <w:rsid w:val="00554726"/>
    <w:rPr>
      <w:b/>
      <w:bCs/>
    </w:rPr>
  </w:style>
  <w:style w:type="character" w:customStyle="1" w:styleId="af2">
    <w:name w:val="Маркеры списка"/>
    <w:rsid w:val="00554726"/>
    <w:rPr>
      <w:rFonts w:ascii="OpenSymbol" w:eastAsia="OpenSymbol" w:hAnsi="OpenSymbol" w:cs="OpenSymbol"/>
    </w:rPr>
  </w:style>
  <w:style w:type="character" w:customStyle="1" w:styleId="ListLabel1">
    <w:name w:val="ListLabel 1"/>
    <w:rsid w:val="00554726"/>
    <w:rPr>
      <w:rFonts w:cs="Symbol"/>
    </w:rPr>
  </w:style>
  <w:style w:type="character" w:customStyle="1" w:styleId="ListLabel2">
    <w:name w:val="ListLabel 2"/>
    <w:rsid w:val="00554726"/>
    <w:rPr>
      <w:rFonts w:cs="Times New Roman"/>
    </w:rPr>
  </w:style>
  <w:style w:type="character" w:customStyle="1" w:styleId="ListLabel3">
    <w:name w:val="ListLabel 3"/>
    <w:rsid w:val="00554726"/>
    <w:rPr>
      <w:rFonts w:cs="OpenSymbol"/>
    </w:rPr>
  </w:style>
  <w:style w:type="character" w:customStyle="1" w:styleId="af3">
    <w:name w:val="Символ нумерации"/>
    <w:rsid w:val="00554726"/>
  </w:style>
  <w:style w:type="paragraph" w:customStyle="1" w:styleId="af4">
    <w:name w:val="Заголовок"/>
    <w:basedOn w:val="a2"/>
    <w:next w:val="a3"/>
    <w:rsid w:val="00554726"/>
    <w:pPr>
      <w:keepNext/>
      <w:suppressAutoHyphens/>
      <w:spacing w:before="240" w:after="120" w:line="276" w:lineRule="auto"/>
    </w:pPr>
    <w:rPr>
      <w:rFonts w:ascii="Arial" w:eastAsia="Microsoft YaHei" w:hAnsi="Arial" w:cs="Mangal"/>
      <w:kern w:val="1"/>
      <w:sz w:val="28"/>
      <w:szCs w:val="28"/>
      <w:lang w:eastAsia="ar-SA"/>
    </w:rPr>
  </w:style>
  <w:style w:type="paragraph" w:styleId="af5">
    <w:name w:val="List"/>
    <w:basedOn w:val="a3"/>
    <w:rsid w:val="00554726"/>
    <w:rPr>
      <w:rFonts w:cs="Mangal"/>
    </w:rPr>
  </w:style>
  <w:style w:type="paragraph" w:customStyle="1" w:styleId="33">
    <w:name w:val="Название3"/>
    <w:basedOn w:val="a2"/>
    <w:rsid w:val="00554726"/>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2"/>
    <w:rsid w:val="00554726"/>
    <w:pPr>
      <w:suppressLineNumbers/>
      <w:suppressAutoHyphens/>
      <w:spacing w:after="200" w:line="276" w:lineRule="auto"/>
    </w:pPr>
    <w:rPr>
      <w:rFonts w:ascii="Calibri" w:eastAsia="Calibri" w:hAnsi="Calibri" w:cs="Mangal"/>
      <w:kern w:val="1"/>
      <w:sz w:val="22"/>
      <w:szCs w:val="22"/>
      <w:lang w:eastAsia="ar-SA"/>
    </w:rPr>
  </w:style>
  <w:style w:type="paragraph" w:customStyle="1" w:styleId="23">
    <w:name w:val="Название2"/>
    <w:basedOn w:val="a2"/>
    <w:rsid w:val="00554726"/>
    <w:pPr>
      <w:suppressLineNumbers/>
      <w:suppressAutoHyphens/>
      <w:spacing w:before="120" w:after="120" w:line="276" w:lineRule="auto"/>
    </w:pPr>
    <w:rPr>
      <w:rFonts w:ascii="Calibri" w:eastAsia="Calibri" w:hAnsi="Calibri" w:cs="Mangal"/>
      <w:i/>
      <w:iCs/>
      <w:kern w:val="1"/>
      <w:lang w:eastAsia="ar-SA"/>
    </w:rPr>
  </w:style>
  <w:style w:type="paragraph" w:customStyle="1" w:styleId="24">
    <w:name w:val="Указатель2"/>
    <w:basedOn w:val="a2"/>
    <w:rsid w:val="00554726"/>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2"/>
    <w:rsid w:val="00554726"/>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2"/>
    <w:rsid w:val="00554726"/>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2"/>
    <w:rsid w:val="00554726"/>
    <w:pPr>
      <w:suppressAutoHyphens/>
      <w:spacing w:line="100" w:lineRule="atLeast"/>
    </w:pPr>
    <w:rPr>
      <w:rFonts w:ascii="Courier New" w:hAnsi="Courier New" w:cs="Courier New"/>
      <w:kern w:val="1"/>
      <w:sz w:val="20"/>
      <w:szCs w:val="20"/>
      <w:lang w:eastAsia="ar-SA"/>
    </w:rPr>
  </w:style>
  <w:style w:type="paragraph" w:customStyle="1" w:styleId="af6">
    <w:name w:val="Знак Знак Знак Знак"/>
    <w:basedOn w:val="a2"/>
    <w:rsid w:val="00554726"/>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2"/>
    <w:rsid w:val="00554726"/>
    <w:pPr>
      <w:suppressAutoHyphens/>
      <w:spacing w:before="280" w:after="280" w:line="100" w:lineRule="atLeast"/>
    </w:pPr>
    <w:rPr>
      <w:kern w:val="1"/>
      <w:lang w:eastAsia="ar-SA"/>
    </w:rPr>
  </w:style>
  <w:style w:type="paragraph" w:customStyle="1" w:styleId="19">
    <w:name w:val="Красная строка1"/>
    <w:basedOn w:val="a3"/>
    <w:rsid w:val="00554726"/>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2"/>
    <w:rsid w:val="00554726"/>
    <w:pPr>
      <w:suppressAutoHyphens/>
      <w:spacing w:after="120" w:line="276" w:lineRule="auto"/>
      <w:ind w:left="283"/>
    </w:pPr>
    <w:rPr>
      <w:rFonts w:ascii="Calibri" w:eastAsia="Calibri" w:hAnsi="Calibri"/>
      <w:kern w:val="1"/>
      <w:sz w:val="16"/>
      <w:szCs w:val="16"/>
      <w:lang w:eastAsia="ar-SA"/>
    </w:rPr>
  </w:style>
  <w:style w:type="paragraph" w:customStyle="1" w:styleId="af7">
    <w:name w:val="Знак Знак Знак Знак Знак Знак Знак"/>
    <w:basedOn w:val="a2"/>
    <w:rsid w:val="00554726"/>
    <w:pPr>
      <w:suppressAutoHyphens/>
      <w:spacing w:after="160" w:line="240" w:lineRule="exact"/>
    </w:pPr>
    <w:rPr>
      <w:rFonts w:ascii="Verdana" w:hAnsi="Verdana" w:cs="Verdana"/>
      <w:kern w:val="1"/>
      <w:sz w:val="20"/>
      <w:szCs w:val="20"/>
      <w:lang w:val="en-US" w:eastAsia="ar-SA"/>
    </w:rPr>
  </w:style>
  <w:style w:type="paragraph" w:customStyle="1" w:styleId="af8">
    <w:name w:val="Содержимое таблицы"/>
    <w:basedOn w:val="a2"/>
    <w:rsid w:val="00554726"/>
    <w:pPr>
      <w:suppressLineNumbers/>
      <w:suppressAutoHyphens/>
      <w:spacing w:line="100" w:lineRule="atLeast"/>
    </w:pPr>
    <w:rPr>
      <w:kern w:val="1"/>
      <w:lang w:eastAsia="ar-SA"/>
    </w:rPr>
  </w:style>
  <w:style w:type="paragraph" w:customStyle="1" w:styleId="1a">
    <w:name w:val="Абзац списка1"/>
    <w:basedOn w:val="a2"/>
    <w:rsid w:val="00554726"/>
    <w:pPr>
      <w:suppressAutoHyphens/>
      <w:spacing w:line="276" w:lineRule="auto"/>
      <w:ind w:left="720"/>
    </w:pPr>
    <w:rPr>
      <w:rFonts w:ascii="Calibri" w:eastAsia="Calibri" w:hAnsi="Calibri"/>
      <w:kern w:val="1"/>
      <w:sz w:val="22"/>
      <w:szCs w:val="22"/>
      <w:lang w:eastAsia="ar-SA"/>
    </w:rPr>
  </w:style>
  <w:style w:type="paragraph" w:customStyle="1" w:styleId="1b">
    <w:name w:val="Без интервала1"/>
    <w:rsid w:val="00554726"/>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2"/>
    <w:rsid w:val="00554726"/>
    <w:pPr>
      <w:suppressAutoHyphens/>
      <w:spacing w:before="280" w:after="280" w:line="100" w:lineRule="atLeast"/>
    </w:pPr>
    <w:rPr>
      <w:kern w:val="1"/>
      <w:lang w:eastAsia="ar-SA"/>
    </w:rPr>
  </w:style>
  <w:style w:type="paragraph" w:customStyle="1" w:styleId="ConsPlusNormal">
    <w:name w:val="ConsPlusNormal"/>
    <w:link w:val="ConsPlusNormal0"/>
    <w:rsid w:val="0055472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554726"/>
    <w:rPr>
      <w:rFonts w:ascii="Arial" w:eastAsia="Arial" w:hAnsi="Arial" w:cs="Times New Roman"/>
      <w:kern w:val="1"/>
      <w:sz w:val="20"/>
      <w:szCs w:val="20"/>
      <w:lang w:eastAsia="ar-SA"/>
    </w:rPr>
  </w:style>
  <w:style w:type="paragraph" w:customStyle="1" w:styleId="S0">
    <w:name w:val="S_Обычный"/>
    <w:basedOn w:val="a2"/>
    <w:rsid w:val="00554726"/>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2"/>
    <w:rsid w:val="00554726"/>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2"/>
    <w:rsid w:val="00554726"/>
    <w:pPr>
      <w:suppressAutoHyphens/>
      <w:spacing w:line="100" w:lineRule="atLeast"/>
    </w:pPr>
    <w:rPr>
      <w:rFonts w:ascii="Calibri" w:eastAsia="Calibri" w:hAnsi="Calibri"/>
      <w:kern w:val="1"/>
      <w:sz w:val="20"/>
      <w:szCs w:val="20"/>
      <w:lang w:eastAsia="ar-SA"/>
    </w:rPr>
  </w:style>
  <w:style w:type="paragraph" w:styleId="af9">
    <w:name w:val="footer"/>
    <w:basedOn w:val="a2"/>
    <w:link w:val="1d"/>
    <w:uiPriority w:val="99"/>
    <w:qFormat/>
    <w:rsid w:val="00554726"/>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d">
    <w:name w:val="Нижний колонтитул Знак1"/>
    <w:basedOn w:val="a4"/>
    <w:link w:val="af9"/>
    <w:uiPriority w:val="99"/>
    <w:rsid w:val="00554726"/>
    <w:rPr>
      <w:rFonts w:ascii="Calibri" w:eastAsia="Calibri" w:hAnsi="Calibri" w:cs="Times New Roman"/>
      <w:kern w:val="1"/>
      <w:sz w:val="24"/>
      <w:szCs w:val="24"/>
      <w:lang w:eastAsia="ar-SA"/>
    </w:rPr>
  </w:style>
  <w:style w:type="paragraph" w:styleId="afa">
    <w:name w:val="header"/>
    <w:basedOn w:val="a2"/>
    <w:link w:val="1e"/>
    <w:rsid w:val="00554726"/>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e">
    <w:name w:val="Верхний колонтитул Знак1"/>
    <w:basedOn w:val="a4"/>
    <w:link w:val="afa"/>
    <w:uiPriority w:val="99"/>
    <w:rsid w:val="00554726"/>
    <w:rPr>
      <w:rFonts w:ascii="Calibri" w:eastAsia="Calibri" w:hAnsi="Calibri" w:cs="Times New Roman"/>
      <w:kern w:val="1"/>
      <w:sz w:val="24"/>
      <w:szCs w:val="24"/>
      <w:lang w:eastAsia="ar-SA"/>
    </w:rPr>
  </w:style>
  <w:style w:type="paragraph" w:customStyle="1" w:styleId="25">
    <w:name w:val="Список_маркир.2"/>
    <w:basedOn w:val="a2"/>
    <w:rsid w:val="00554726"/>
    <w:pPr>
      <w:tabs>
        <w:tab w:val="left" w:pos="1021"/>
      </w:tabs>
      <w:suppressAutoHyphens/>
      <w:spacing w:line="360" w:lineRule="auto"/>
      <w:ind w:firstLine="567"/>
      <w:jc w:val="both"/>
    </w:pPr>
    <w:rPr>
      <w:kern w:val="1"/>
      <w:lang w:eastAsia="ar-SA"/>
    </w:rPr>
  </w:style>
  <w:style w:type="paragraph" w:customStyle="1" w:styleId="1f">
    <w:name w:val="Текст выноски1"/>
    <w:basedOn w:val="a2"/>
    <w:rsid w:val="00554726"/>
    <w:pPr>
      <w:suppressAutoHyphens/>
      <w:spacing w:line="100" w:lineRule="atLeast"/>
    </w:pPr>
    <w:rPr>
      <w:rFonts w:ascii="Tahoma" w:eastAsia="Calibri" w:hAnsi="Tahoma" w:cs="Tahoma"/>
      <w:kern w:val="1"/>
      <w:sz w:val="16"/>
      <w:szCs w:val="16"/>
      <w:lang w:eastAsia="ar-SA"/>
    </w:rPr>
  </w:style>
  <w:style w:type="paragraph" w:styleId="afb">
    <w:name w:val="Title"/>
    <w:basedOn w:val="a2"/>
    <w:next w:val="afc"/>
    <w:link w:val="1f0"/>
    <w:qFormat/>
    <w:rsid w:val="00554726"/>
    <w:pPr>
      <w:suppressAutoHyphens/>
      <w:spacing w:line="100" w:lineRule="atLeast"/>
      <w:jc w:val="center"/>
    </w:pPr>
    <w:rPr>
      <w:b/>
      <w:bCs/>
      <w:kern w:val="1"/>
      <w:szCs w:val="20"/>
      <w:lang w:eastAsia="ar-SA"/>
    </w:rPr>
  </w:style>
  <w:style w:type="paragraph" w:styleId="afc">
    <w:name w:val="Subtitle"/>
    <w:basedOn w:val="af4"/>
    <w:next w:val="a3"/>
    <w:link w:val="afd"/>
    <w:qFormat/>
    <w:rsid w:val="00554726"/>
    <w:pPr>
      <w:jc w:val="center"/>
    </w:pPr>
    <w:rPr>
      <w:i/>
      <w:iCs/>
    </w:rPr>
  </w:style>
  <w:style w:type="character" w:customStyle="1" w:styleId="afd">
    <w:name w:val="Подзаголовок Знак"/>
    <w:basedOn w:val="a4"/>
    <w:link w:val="afc"/>
    <w:rsid w:val="00554726"/>
    <w:rPr>
      <w:rFonts w:ascii="Arial" w:eastAsia="Microsoft YaHei" w:hAnsi="Arial" w:cs="Mangal"/>
      <w:i/>
      <w:iCs/>
      <w:kern w:val="1"/>
      <w:sz w:val="28"/>
      <w:szCs w:val="28"/>
      <w:lang w:eastAsia="ar-SA"/>
    </w:rPr>
  </w:style>
  <w:style w:type="character" w:customStyle="1" w:styleId="1f0">
    <w:name w:val="Название Знак1"/>
    <w:basedOn w:val="a4"/>
    <w:link w:val="afb"/>
    <w:rsid w:val="00554726"/>
    <w:rPr>
      <w:rFonts w:ascii="Times New Roman" w:eastAsia="Times New Roman" w:hAnsi="Times New Roman" w:cs="Times New Roman"/>
      <w:b/>
      <w:bCs/>
      <w:kern w:val="1"/>
      <w:sz w:val="24"/>
      <w:szCs w:val="20"/>
      <w:lang w:eastAsia="ar-SA"/>
    </w:rPr>
  </w:style>
  <w:style w:type="paragraph" w:customStyle="1" w:styleId="Left">
    <w:name w:val="Left"/>
    <w:rsid w:val="00554726"/>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e">
    <w:name w:val="Заголовок таблицы"/>
    <w:basedOn w:val="af8"/>
    <w:rsid w:val="00554726"/>
    <w:pPr>
      <w:jc w:val="center"/>
    </w:pPr>
    <w:rPr>
      <w:b/>
      <w:bCs/>
    </w:rPr>
  </w:style>
  <w:style w:type="paragraph" w:styleId="aff">
    <w:name w:val="Balloon Text"/>
    <w:basedOn w:val="a2"/>
    <w:link w:val="1f1"/>
    <w:uiPriority w:val="99"/>
    <w:rsid w:val="00554726"/>
    <w:pPr>
      <w:suppressAutoHyphens/>
    </w:pPr>
    <w:rPr>
      <w:rFonts w:ascii="Tahoma" w:eastAsia="Calibri" w:hAnsi="Tahoma"/>
      <w:kern w:val="1"/>
      <w:sz w:val="16"/>
      <w:szCs w:val="16"/>
      <w:lang w:eastAsia="ar-SA"/>
    </w:rPr>
  </w:style>
  <w:style w:type="character" w:customStyle="1" w:styleId="1f1">
    <w:name w:val="Текст выноски Знак1"/>
    <w:basedOn w:val="a4"/>
    <w:link w:val="aff"/>
    <w:rsid w:val="00554726"/>
    <w:rPr>
      <w:rFonts w:ascii="Tahoma" w:eastAsia="Calibri" w:hAnsi="Tahoma" w:cs="Times New Roman"/>
      <w:kern w:val="1"/>
      <w:sz w:val="16"/>
      <w:szCs w:val="16"/>
      <w:lang w:eastAsia="ar-SA"/>
    </w:rPr>
  </w:style>
  <w:style w:type="paragraph" w:styleId="aff0">
    <w:name w:val="No Spacing"/>
    <w:link w:val="aff1"/>
    <w:uiPriority w:val="1"/>
    <w:qFormat/>
    <w:rsid w:val="00554726"/>
    <w:pPr>
      <w:suppressAutoHyphens/>
      <w:spacing w:after="0" w:line="240" w:lineRule="auto"/>
    </w:pPr>
    <w:rPr>
      <w:rFonts w:ascii="Calibri" w:eastAsia="Calibri" w:hAnsi="Calibri" w:cs="Times New Roman"/>
      <w:kern w:val="1"/>
      <w:lang w:eastAsia="ar-SA"/>
    </w:rPr>
  </w:style>
  <w:style w:type="character" w:customStyle="1" w:styleId="aff1">
    <w:name w:val="Без интервала Знак"/>
    <w:link w:val="aff0"/>
    <w:uiPriority w:val="1"/>
    <w:rsid w:val="00554726"/>
    <w:rPr>
      <w:rFonts w:ascii="Calibri" w:eastAsia="Calibri" w:hAnsi="Calibri" w:cs="Times New Roman"/>
      <w:kern w:val="1"/>
      <w:lang w:eastAsia="ar-SA"/>
    </w:rPr>
  </w:style>
  <w:style w:type="paragraph" w:customStyle="1" w:styleId="S2">
    <w:name w:val="S_Заголовок 2"/>
    <w:basedOn w:val="2"/>
    <w:link w:val="S20"/>
    <w:autoRedefine/>
    <w:rsid w:val="00554726"/>
    <w:pPr>
      <w:numPr>
        <w:ilvl w:val="0"/>
        <w:numId w:val="0"/>
      </w:numPr>
      <w:tabs>
        <w:tab w:val="clear" w:pos="0"/>
      </w:tabs>
      <w:suppressAutoHyphens w:val="0"/>
      <w:spacing w:after="120" w:line="240" w:lineRule="auto"/>
      <w:ind w:left="709"/>
      <w:jc w:val="center"/>
    </w:pPr>
    <w:rPr>
      <w:rFonts w:ascii="Times New Roman" w:hAnsi="Times New Roman" w:cs="Times New Roman"/>
      <w:kern w:val="0"/>
      <w:sz w:val="24"/>
      <w:szCs w:val="24"/>
    </w:rPr>
  </w:style>
  <w:style w:type="character" w:customStyle="1" w:styleId="S20">
    <w:name w:val="S_Заголовок 2 Знак Знак"/>
    <w:link w:val="S2"/>
    <w:rsid w:val="00554726"/>
    <w:rPr>
      <w:rFonts w:ascii="Times New Roman" w:eastAsia="Times New Roman" w:hAnsi="Times New Roman" w:cs="Times New Roman"/>
      <w:sz w:val="24"/>
      <w:szCs w:val="24"/>
      <w:lang w:eastAsia="ar-SA"/>
    </w:rPr>
  </w:style>
  <w:style w:type="paragraph" w:customStyle="1" w:styleId="TableContents">
    <w:name w:val="Table Contents"/>
    <w:basedOn w:val="a2"/>
    <w:rsid w:val="00554726"/>
    <w:pPr>
      <w:widowControl w:val="0"/>
      <w:suppressLineNumbers/>
      <w:suppressAutoHyphens/>
      <w:autoSpaceDN w:val="0"/>
      <w:textAlignment w:val="baseline"/>
    </w:pPr>
    <w:rPr>
      <w:rFonts w:ascii="Arial" w:eastAsia="Arial Unicode MS" w:hAnsi="Arial" w:cs="Mangal"/>
      <w:kern w:val="3"/>
      <w:lang w:eastAsia="zh-CN" w:bidi="hi-IN"/>
    </w:rPr>
  </w:style>
  <w:style w:type="character" w:styleId="aff2">
    <w:name w:val="annotation reference"/>
    <w:basedOn w:val="a4"/>
    <w:rsid w:val="00554726"/>
    <w:rPr>
      <w:sz w:val="16"/>
      <w:szCs w:val="16"/>
    </w:rPr>
  </w:style>
  <w:style w:type="paragraph" w:styleId="aff3">
    <w:name w:val="annotation text"/>
    <w:basedOn w:val="a2"/>
    <w:link w:val="aff4"/>
    <w:rsid w:val="00554726"/>
    <w:pPr>
      <w:suppressAutoHyphens/>
      <w:spacing w:after="200" w:line="276" w:lineRule="auto"/>
    </w:pPr>
    <w:rPr>
      <w:rFonts w:ascii="Calibri" w:eastAsia="Calibri" w:hAnsi="Calibri"/>
      <w:kern w:val="1"/>
      <w:sz w:val="20"/>
      <w:szCs w:val="20"/>
      <w:lang w:eastAsia="ar-SA"/>
    </w:rPr>
  </w:style>
  <w:style w:type="character" w:customStyle="1" w:styleId="aff4">
    <w:name w:val="Текст примечания Знак"/>
    <w:basedOn w:val="a4"/>
    <w:link w:val="aff3"/>
    <w:rsid w:val="00554726"/>
    <w:rPr>
      <w:rFonts w:ascii="Calibri" w:eastAsia="Calibri" w:hAnsi="Calibri" w:cs="Times New Roman"/>
      <w:kern w:val="1"/>
      <w:sz w:val="20"/>
      <w:szCs w:val="20"/>
      <w:lang w:eastAsia="ar-SA"/>
    </w:rPr>
  </w:style>
  <w:style w:type="paragraph" w:styleId="aff5">
    <w:name w:val="annotation subject"/>
    <w:basedOn w:val="aff3"/>
    <w:next w:val="aff3"/>
    <w:link w:val="aff6"/>
    <w:rsid w:val="00554726"/>
    <w:rPr>
      <w:b/>
      <w:bCs/>
    </w:rPr>
  </w:style>
  <w:style w:type="character" w:customStyle="1" w:styleId="aff6">
    <w:name w:val="Тема примечания Знак"/>
    <w:basedOn w:val="aff4"/>
    <w:link w:val="aff5"/>
    <w:rsid w:val="00554726"/>
    <w:rPr>
      <w:b/>
      <w:bCs/>
    </w:rPr>
  </w:style>
  <w:style w:type="paragraph" w:styleId="26">
    <w:name w:val="Body Text Indent 2"/>
    <w:basedOn w:val="a2"/>
    <w:link w:val="211"/>
    <w:rsid w:val="00554726"/>
    <w:pPr>
      <w:suppressAutoHyphens/>
      <w:spacing w:after="120" w:line="480" w:lineRule="auto"/>
      <w:ind w:left="283"/>
    </w:pPr>
    <w:rPr>
      <w:rFonts w:ascii="Calibri" w:eastAsia="Calibri" w:hAnsi="Calibri"/>
      <w:kern w:val="1"/>
      <w:sz w:val="22"/>
      <w:szCs w:val="22"/>
      <w:lang w:eastAsia="ar-SA"/>
    </w:rPr>
  </w:style>
  <w:style w:type="character" w:customStyle="1" w:styleId="211">
    <w:name w:val="Основной текст с отступом 2 Знак1"/>
    <w:basedOn w:val="a4"/>
    <w:link w:val="26"/>
    <w:rsid w:val="00554726"/>
    <w:rPr>
      <w:rFonts w:ascii="Calibri" w:eastAsia="Calibri" w:hAnsi="Calibri" w:cs="Times New Roman"/>
      <w:kern w:val="1"/>
      <w:lang w:eastAsia="ar-SA"/>
    </w:rPr>
  </w:style>
  <w:style w:type="paragraph" w:styleId="aff7">
    <w:name w:val="Document Map"/>
    <w:basedOn w:val="a2"/>
    <w:link w:val="aff8"/>
    <w:rsid w:val="00554726"/>
    <w:pPr>
      <w:suppressAutoHyphens/>
      <w:spacing w:after="200" w:line="276" w:lineRule="auto"/>
    </w:pPr>
    <w:rPr>
      <w:rFonts w:ascii="Tahoma" w:eastAsia="Calibri" w:hAnsi="Tahoma" w:cs="Tahoma"/>
      <w:kern w:val="1"/>
      <w:sz w:val="16"/>
      <w:szCs w:val="16"/>
      <w:lang w:eastAsia="ar-SA"/>
    </w:rPr>
  </w:style>
  <w:style w:type="character" w:customStyle="1" w:styleId="aff8">
    <w:name w:val="Схема документа Знак"/>
    <w:basedOn w:val="a4"/>
    <w:link w:val="aff7"/>
    <w:rsid w:val="00554726"/>
    <w:rPr>
      <w:rFonts w:ascii="Tahoma" w:eastAsia="Calibri" w:hAnsi="Tahoma" w:cs="Tahoma"/>
      <w:kern w:val="1"/>
      <w:sz w:val="16"/>
      <w:szCs w:val="16"/>
      <w:lang w:eastAsia="ar-SA"/>
    </w:rPr>
  </w:style>
  <w:style w:type="paragraph" w:styleId="aff9">
    <w:name w:val="caption"/>
    <w:basedOn w:val="a2"/>
    <w:next w:val="a2"/>
    <w:unhideWhenUsed/>
    <w:qFormat/>
    <w:rsid w:val="00554726"/>
    <w:pPr>
      <w:suppressAutoHyphens/>
      <w:spacing w:after="200" w:line="276" w:lineRule="auto"/>
    </w:pPr>
    <w:rPr>
      <w:rFonts w:ascii="Calibri" w:eastAsia="Calibri" w:hAnsi="Calibri"/>
      <w:b/>
      <w:bCs/>
      <w:kern w:val="1"/>
      <w:sz w:val="20"/>
      <w:szCs w:val="20"/>
      <w:lang w:eastAsia="ar-SA"/>
    </w:rPr>
  </w:style>
  <w:style w:type="paragraph" w:styleId="affa">
    <w:name w:val="TOC Heading"/>
    <w:basedOn w:val="10"/>
    <w:next w:val="a2"/>
    <w:uiPriority w:val="39"/>
    <w:semiHidden/>
    <w:unhideWhenUsed/>
    <w:qFormat/>
    <w:rsid w:val="00554726"/>
    <w:pPr>
      <w:keepLines/>
      <w:spacing w:before="480" w:line="276" w:lineRule="auto"/>
      <w:jc w:val="left"/>
      <w:outlineLvl w:val="9"/>
    </w:pPr>
    <w:rPr>
      <w:rFonts w:ascii="Cambria" w:hAnsi="Cambria"/>
      <w:color w:val="365F91"/>
      <w:sz w:val="28"/>
      <w:szCs w:val="28"/>
      <w:lang w:eastAsia="en-US"/>
    </w:rPr>
  </w:style>
  <w:style w:type="paragraph" w:styleId="1f2">
    <w:name w:val="toc 1"/>
    <w:basedOn w:val="a2"/>
    <w:next w:val="a2"/>
    <w:autoRedefine/>
    <w:uiPriority w:val="39"/>
    <w:rsid w:val="00554726"/>
    <w:pPr>
      <w:suppressAutoHyphens/>
      <w:spacing w:after="200" w:line="276" w:lineRule="auto"/>
    </w:pPr>
    <w:rPr>
      <w:rFonts w:ascii="Calibri" w:eastAsia="Calibri" w:hAnsi="Calibri"/>
      <w:kern w:val="1"/>
      <w:sz w:val="22"/>
      <w:szCs w:val="22"/>
      <w:lang w:eastAsia="ar-SA"/>
    </w:rPr>
  </w:style>
  <w:style w:type="paragraph" w:styleId="affb">
    <w:name w:val="Normal (Web)"/>
    <w:basedOn w:val="a2"/>
    <w:uiPriority w:val="99"/>
    <w:rsid w:val="00554726"/>
    <w:pPr>
      <w:spacing w:before="100" w:beforeAutospacing="1" w:after="100" w:afterAutospacing="1"/>
    </w:pPr>
  </w:style>
  <w:style w:type="paragraph" w:customStyle="1" w:styleId="affc">
    <w:name w:val="_Обычный"/>
    <w:basedOn w:val="a2"/>
    <w:link w:val="affd"/>
    <w:qFormat/>
    <w:rsid w:val="00554726"/>
    <w:pPr>
      <w:spacing w:before="120" w:after="120" w:line="360" w:lineRule="auto"/>
      <w:ind w:firstLine="709"/>
      <w:contextualSpacing/>
      <w:jc w:val="both"/>
    </w:pPr>
    <w:rPr>
      <w:rFonts w:eastAsia="Calibri"/>
      <w:iCs/>
      <w:sz w:val="26"/>
      <w:szCs w:val="26"/>
      <w:lang w:eastAsia="en-US"/>
    </w:rPr>
  </w:style>
  <w:style w:type="character" w:customStyle="1" w:styleId="affd">
    <w:name w:val="_Обычный Знак"/>
    <w:basedOn w:val="a4"/>
    <w:link w:val="affc"/>
    <w:rsid w:val="00554726"/>
    <w:rPr>
      <w:rFonts w:ascii="Times New Roman" w:eastAsia="Calibri" w:hAnsi="Times New Roman" w:cs="Times New Roman"/>
      <w:iCs/>
      <w:sz w:val="26"/>
      <w:szCs w:val="26"/>
    </w:rPr>
  </w:style>
  <w:style w:type="paragraph" w:customStyle="1" w:styleId="affe">
    <w:name w:val="_Оглавление"/>
    <w:basedOn w:val="a2"/>
    <w:next w:val="affc"/>
    <w:rsid w:val="00554726"/>
    <w:pPr>
      <w:tabs>
        <w:tab w:val="left" w:pos="709"/>
        <w:tab w:val="right" w:leader="dot" w:pos="9498"/>
      </w:tabs>
      <w:ind w:right="566"/>
      <w:jc w:val="both"/>
    </w:pPr>
    <w:rPr>
      <w:rFonts w:eastAsia="Calibri"/>
      <w:noProof/>
      <w:szCs w:val="22"/>
      <w:lang w:eastAsia="en-US"/>
    </w:rPr>
  </w:style>
  <w:style w:type="character" w:customStyle="1" w:styleId="70">
    <w:name w:val="Заголовок 7 Знак"/>
    <w:basedOn w:val="a4"/>
    <w:link w:val="7"/>
    <w:uiPriority w:val="9"/>
    <w:rsid w:val="004316F2"/>
    <w:rPr>
      <w:rFonts w:ascii="Times New Roman" w:eastAsiaTheme="majorEastAsia" w:hAnsi="Times New Roman" w:cstheme="majorBidi"/>
      <w:i/>
      <w:iCs/>
      <w:spacing w:val="-10"/>
      <w:sz w:val="28"/>
    </w:rPr>
  </w:style>
  <w:style w:type="character" w:customStyle="1" w:styleId="80">
    <w:name w:val="Заголовок 8 Знак"/>
    <w:basedOn w:val="a4"/>
    <w:link w:val="8"/>
    <w:uiPriority w:val="9"/>
    <w:rsid w:val="004316F2"/>
    <w:rPr>
      <w:rFonts w:ascii="Times New Roman" w:eastAsiaTheme="majorEastAsia" w:hAnsi="Times New Roman" w:cstheme="majorBidi"/>
      <w:sz w:val="28"/>
      <w:szCs w:val="21"/>
    </w:rPr>
  </w:style>
  <w:style w:type="character" w:customStyle="1" w:styleId="90">
    <w:name w:val="Заголовок 9 Знак"/>
    <w:basedOn w:val="a4"/>
    <w:link w:val="9"/>
    <w:uiPriority w:val="9"/>
    <w:rsid w:val="004316F2"/>
    <w:rPr>
      <w:rFonts w:ascii="Times New Roman" w:eastAsiaTheme="minorEastAsia" w:hAnsi="Times New Roman"/>
      <w:sz w:val="28"/>
    </w:rPr>
  </w:style>
  <w:style w:type="paragraph" w:customStyle="1" w:styleId="1">
    <w:name w:val="_1."/>
    <w:basedOn w:val="10"/>
    <w:next w:val="a2"/>
    <w:link w:val="1f3"/>
    <w:qFormat/>
    <w:rsid w:val="004316F2"/>
    <w:pPr>
      <w:keepLines/>
      <w:pageBreakBefore/>
      <w:numPr>
        <w:numId w:val="27"/>
      </w:numPr>
      <w:spacing w:after="360"/>
      <w:ind w:right="680"/>
      <w:jc w:val="both"/>
    </w:pPr>
    <w:rPr>
      <w:rFonts w:eastAsiaTheme="majorEastAsia"/>
      <w:sz w:val="26"/>
      <w:szCs w:val="26"/>
      <w:lang w:eastAsia="en-US"/>
    </w:rPr>
  </w:style>
  <w:style w:type="character" w:customStyle="1" w:styleId="1f3">
    <w:name w:val="_1. Знак"/>
    <w:basedOn w:val="a4"/>
    <w:link w:val="1"/>
    <w:rsid w:val="004316F2"/>
    <w:rPr>
      <w:rFonts w:ascii="Times New Roman" w:eastAsiaTheme="majorEastAsia" w:hAnsi="Times New Roman" w:cs="Times New Roman"/>
      <w:b/>
      <w:bCs/>
      <w:sz w:val="26"/>
      <w:szCs w:val="26"/>
    </w:rPr>
  </w:style>
  <w:style w:type="paragraph" w:customStyle="1" w:styleId="11">
    <w:name w:val="_1.1."/>
    <w:basedOn w:val="2"/>
    <w:next w:val="a2"/>
    <w:link w:val="112"/>
    <w:qFormat/>
    <w:rsid w:val="004316F2"/>
    <w:pPr>
      <w:keepNext/>
      <w:keepLines/>
      <w:numPr>
        <w:numId w:val="27"/>
      </w:numPr>
      <w:tabs>
        <w:tab w:val="clear" w:pos="0"/>
      </w:tabs>
      <w:suppressAutoHyphens w:val="0"/>
      <w:spacing w:before="360" w:after="360" w:line="240" w:lineRule="auto"/>
      <w:ind w:right="424"/>
      <w:jc w:val="both"/>
    </w:pPr>
    <w:rPr>
      <w:rFonts w:ascii="Times New Roman" w:eastAsiaTheme="majorEastAsia" w:hAnsi="Times New Roman" w:cs="Times New Roman"/>
      <w:b/>
      <w:bCs/>
      <w:kern w:val="0"/>
      <w:sz w:val="26"/>
      <w:szCs w:val="26"/>
      <w:lang w:eastAsia="en-US"/>
    </w:rPr>
  </w:style>
  <w:style w:type="character" w:customStyle="1" w:styleId="112">
    <w:name w:val="_1.1. Знак"/>
    <w:basedOn w:val="a4"/>
    <w:link w:val="11"/>
    <w:rsid w:val="004316F2"/>
    <w:rPr>
      <w:rFonts w:ascii="Times New Roman" w:eastAsiaTheme="majorEastAsia" w:hAnsi="Times New Roman" w:cs="Times New Roman"/>
      <w:b/>
      <w:bCs/>
      <w:sz w:val="26"/>
      <w:szCs w:val="26"/>
    </w:rPr>
  </w:style>
  <w:style w:type="paragraph" w:customStyle="1" w:styleId="111">
    <w:name w:val="_1.1.1."/>
    <w:basedOn w:val="3"/>
    <w:next w:val="a2"/>
    <w:link w:val="1112"/>
    <w:qFormat/>
    <w:rsid w:val="004316F2"/>
    <w:pPr>
      <w:keepNext/>
      <w:keepLines/>
      <w:numPr>
        <w:numId w:val="27"/>
      </w:numPr>
      <w:tabs>
        <w:tab w:val="clear" w:pos="0"/>
      </w:tabs>
      <w:suppressAutoHyphens w:val="0"/>
      <w:spacing w:before="360" w:after="360" w:line="240" w:lineRule="auto"/>
      <w:jc w:val="both"/>
    </w:pPr>
    <w:rPr>
      <w:rFonts w:ascii="Times New Roman" w:eastAsiaTheme="majorEastAsia" w:hAnsi="Times New Roman" w:cs="Times New Roman"/>
      <w:b/>
      <w:bCs/>
      <w:kern w:val="0"/>
      <w:sz w:val="26"/>
      <w:szCs w:val="26"/>
      <w:lang w:eastAsia="en-US"/>
    </w:rPr>
  </w:style>
  <w:style w:type="character" w:customStyle="1" w:styleId="1112">
    <w:name w:val="_1.1.1. Знак"/>
    <w:basedOn w:val="a4"/>
    <w:link w:val="111"/>
    <w:rsid w:val="004316F2"/>
    <w:rPr>
      <w:rFonts w:ascii="Times New Roman" w:eastAsiaTheme="majorEastAsia" w:hAnsi="Times New Roman" w:cs="Times New Roman"/>
      <w:b/>
      <w:bCs/>
      <w:sz w:val="26"/>
      <w:szCs w:val="26"/>
    </w:rPr>
  </w:style>
  <w:style w:type="paragraph" w:customStyle="1" w:styleId="1111">
    <w:name w:val="_1.1.1.1."/>
    <w:basedOn w:val="4"/>
    <w:next w:val="a2"/>
    <w:link w:val="11112"/>
    <w:qFormat/>
    <w:rsid w:val="004316F2"/>
    <w:pPr>
      <w:keepNext/>
      <w:keepLines/>
      <w:numPr>
        <w:numId w:val="27"/>
      </w:numPr>
      <w:tabs>
        <w:tab w:val="clear" w:pos="0"/>
      </w:tabs>
      <w:suppressAutoHyphens w:val="0"/>
      <w:spacing w:before="240" w:after="120" w:line="240" w:lineRule="auto"/>
      <w:jc w:val="both"/>
    </w:pPr>
    <w:rPr>
      <w:rFonts w:ascii="Times New Roman" w:eastAsiaTheme="majorEastAsia" w:hAnsi="Times New Roman" w:cs="Times New Roman"/>
      <w:i/>
      <w:iCs/>
      <w:kern w:val="0"/>
      <w:sz w:val="26"/>
      <w:szCs w:val="26"/>
      <w:lang w:eastAsia="ru-RU"/>
    </w:rPr>
  </w:style>
  <w:style w:type="character" w:customStyle="1" w:styleId="11112">
    <w:name w:val="_1.1.1.1. Знак"/>
    <w:basedOn w:val="a4"/>
    <w:link w:val="1111"/>
    <w:rsid w:val="004316F2"/>
    <w:rPr>
      <w:rFonts w:ascii="Times New Roman" w:eastAsiaTheme="majorEastAsia" w:hAnsi="Times New Roman" w:cs="Times New Roman"/>
      <w:b/>
      <w:bCs/>
      <w:i/>
      <w:iCs/>
      <w:sz w:val="26"/>
      <w:szCs w:val="26"/>
      <w:lang w:eastAsia="ru-RU"/>
    </w:rPr>
  </w:style>
  <w:style w:type="paragraph" w:customStyle="1" w:styleId="afff">
    <w:name w:val="_Об_Таблица"/>
    <w:basedOn w:val="affc"/>
    <w:link w:val="afff0"/>
    <w:rsid w:val="004316F2"/>
    <w:pPr>
      <w:spacing w:line="240" w:lineRule="auto"/>
      <w:ind w:firstLine="0"/>
      <w:jc w:val="center"/>
    </w:pPr>
    <w:rPr>
      <w:rFonts w:eastAsiaTheme="minorHAnsi"/>
      <w:sz w:val="20"/>
      <w:szCs w:val="20"/>
      <w:lang w:eastAsia="ru-RU"/>
    </w:rPr>
  </w:style>
  <w:style w:type="character" w:customStyle="1" w:styleId="afff0">
    <w:name w:val="_Об_Таблица Знак"/>
    <w:link w:val="afff"/>
    <w:rsid w:val="004316F2"/>
    <w:rPr>
      <w:rFonts w:ascii="Times New Roman" w:hAnsi="Times New Roman" w:cs="Times New Roman"/>
      <w:iCs/>
      <w:sz w:val="20"/>
      <w:szCs w:val="20"/>
      <w:lang w:eastAsia="ru-RU"/>
    </w:rPr>
  </w:style>
  <w:style w:type="paragraph" w:customStyle="1" w:styleId="afff1">
    <w:name w:val="_комментарий"/>
    <w:basedOn w:val="affc"/>
    <w:link w:val="afff2"/>
    <w:rsid w:val="004316F2"/>
    <w:pPr>
      <w:spacing w:line="240" w:lineRule="auto"/>
    </w:pPr>
    <w:rPr>
      <w:rFonts w:eastAsiaTheme="minorHAnsi"/>
      <w:color w:val="FF0000"/>
      <w:sz w:val="20"/>
      <w:szCs w:val="20"/>
    </w:rPr>
  </w:style>
  <w:style w:type="paragraph" w:customStyle="1" w:styleId="afff3">
    <w:name w:val="_Подразделение"/>
    <w:basedOn w:val="affc"/>
    <w:next w:val="affc"/>
    <w:link w:val="afff4"/>
    <w:qFormat/>
    <w:rsid w:val="004316F2"/>
    <w:pPr>
      <w:keepNext/>
      <w:keepLines/>
    </w:pPr>
    <w:rPr>
      <w:rFonts w:eastAsiaTheme="minorHAnsi"/>
      <w:b/>
    </w:rPr>
  </w:style>
  <w:style w:type="character" w:customStyle="1" w:styleId="afff4">
    <w:name w:val="_Подразделение Знак"/>
    <w:basedOn w:val="affd"/>
    <w:link w:val="afff3"/>
    <w:rsid w:val="004316F2"/>
    <w:rPr>
      <w:b/>
    </w:rPr>
  </w:style>
  <w:style w:type="paragraph" w:customStyle="1" w:styleId="afff5">
    <w:name w:val="_Содержание"/>
    <w:basedOn w:val="a2"/>
    <w:rsid w:val="004316F2"/>
    <w:pPr>
      <w:tabs>
        <w:tab w:val="left" w:pos="440"/>
        <w:tab w:val="right" w:leader="dot" w:pos="9629"/>
      </w:tabs>
      <w:snapToGrid w:val="0"/>
      <w:spacing w:before="40" w:after="160" w:line="259" w:lineRule="auto"/>
      <w:ind w:firstLine="709"/>
      <w:contextualSpacing/>
      <w:jc w:val="both"/>
    </w:pPr>
    <w:rPr>
      <w:rFonts w:eastAsia="Calibri" w:cstheme="minorBidi"/>
      <w:sz w:val="26"/>
      <w:szCs w:val="26"/>
      <w:lang w:eastAsia="en-US"/>
    </w:rPr>
  </w:style>
  <w:style w:type="paragraph" w:customStyle="1" w:styleId="a1">
    <w:name w:val="_Список маркерны"/>
    <w:basedOn w:val="affc"/>
    <w:link w:val="afff6"/>
    <w:qFormat/>
    <w:rsid w:val="004316F2"/>
    <w:pPr>
      <w:numPr>
        <w:numId w:val="25"/>
      </w:numPr>
      <w:tabs>
        <w:tab w:val="left" w:pos="284"/>
      </w:tabs>
      <w:spacing w:line="240" w:lineRule="auto"/>
    </w:pPr>
    <w:rPr>
      <w:rFonts w:eastAsiaTheme="minorHAnsi"/>
    </w:rPr>
  </w:style>
  <w:style w:type="character" w:customStyle="1" w:styleId="afff6">
    <w:name w:val="_Список маркерны Знак"/>
    <w:basedOn w:val="affd"/>
    <w:link w:val="a1"/>
    <w:rsid w:val="004316F2"/>
  </w:style>
  <w:style w:type="paragraph" w:customStyle="1" w:styleId="a0">
    <w:name w:val="_Список нумерованный"/>
    <w:basedOn w:val="a1"/>
    <w:link w:val="afff7"/>
    <w:qFormat/>
    <w:rsid w:val="004316F2"/>
    <w:pPr>
      <w:numPr>
        <w:numId w:val="26"/>
      </w:numPr>
    </w:pPr>
  </w:style>
  <w:style w:type="character" w:customStyle="1" w:styleId="afff7">
    <w:name w:val="_Список нумерованный Знак"/>
    <w:basedOn w:val="afff6"/>
    <w:link w:val="a0"/>
    <w:rsid w:val="004316F2"/>
  </w:style>
  <w:style w:type="paragraph" w:customStyle="1" w:styleId="110">
    <w:name w:val="_Таблица 1.1"/>
    <w:basedOn w:val="affc"/>
    <w:next w:val="affc"/>
    <w:link w:val="113"/>
    <w:qFormat/>
    <w:rsid w:val="004316F2"/>
    <w:pPr>
      <w:numPr>
        <w:ilvl w:val="5"/>
        <w:numId w:val="27"/>
      </w:numPr>
      <w:spacing w:before="240"/>
      <w:ind w:right="282"/>
    </w:pPr>
    <w:rPr>
      <w:rFonts w:eastAsiaTheme="minorHAnsi"/>
    </w:rPr>
  </w:style>
  <w:style w:type="character" w:customStyle="1" w:styleId="113">
    <w:name w:val="_Таблица 1.1 Знак"/>
    <w:basedOn w:val="a4"/>
    <w:link w:val="110"/>
    <w:rsid w:val="004316F2"/>
    <w:rPr>
      <w:rFonts w:ascii="Times New Roman" w:hAnsi="Times New Roman" w:cs="Times New Roman"/>
      <w:iCs/>
      <w:sz w:val="26"/>
      <w:szCs w:val="26"/>
    </w:rPr>
  </w:style>
  <w:style w:type="paragraph" w:customStyle="1" w:styleId="1110">
    <w:name w:val="_Таблица 1.1.1"/>
    <w:basedOn w:val="110"/>
    <w:next w:val="affc"/>
    <w:link w:val="1113"/>
    <w:qFormat/>
    <w:rsid w:val="004316F2"/>
    <w:pPr>
      <w:numPr>
        <w:ilvl w:val="6"/>
      </w:numPr>
      <w:spacing w:line="240" w:lineRule="auto"/>
      <w:ind w:right="284"/>
      <w:mirrorIndents/>
    </w:pPr>
  </w:style>
  <w:style w:type="character" w:customStyle="1" w:styleId="1113">
    <w:name w:val="_Таблица 1.1.1 Знак"/>
    <w:basedOn w:val="113"/>
    <w:link w:val="1110"/>
    <w:rsid w:val="004316F2"/>
  </w:style>
  <w:style w:type="paragraph" w:customStyle="1" w:styleId="11110">
    <w:name w:val="_Таблица 1.1.1.1"/>
    <w:basedOn w:val="1110"/>
    <w:next w:val="affc"/>
    <w:link w:val="11113"/>
    <w:qFormat/>
    <w:rsid w:val="004316F2"/>
    <w:pPr>
      <w:numPr>
        <w:ilvl w:val="7"/>
      </w:numPr>
    </w:pPr>
  </w:style>
  <w:style w:type="character" w:customStyle="1" w:styleId="11113">
    <w:name w:val="_Таблица 1.1.1.1 Знак"/>
    <w:basedOn w:val="1113"/>
    <w:link w:val="11110"/>
    <w:rsid w:val="004316F2"/>
  </w:style>
  <w:style w:type="paragraph" w:customStyle="1" w:styleId="11111">
    <w:name w:val="_Таблица 1.1.1.1.1"/>
    <w:basedOn w:val="11110"/>
    <w:next w:val="affc"/>
    <w:link w:val="111110"/>
    <w:qFormat/>
    <w:rsid w:val="004316F2"/>
    <w:pPr>
      <w:numPr>
        <w:ilvl w:val="8"/>
      </w:numPr>
    </w:pPr>
  </w:style>
  <w:style w:type="character" w:customStyle="1" w:styleId="111110">
    <w:name w:val="_Таблица 1.1.1.1.1 Знак"/>
    <w:basedOn w:val="11113"/>
    <w:link w:val="11111"/>
    <w:rsid w:val="004316F2"/>
  </w:style>
  <w:style w:type="character" w:customStyle="1" w:styleId="afff2">
    <w:name w:val="_комментарий Знак"/>
    <w:link w:val="afff1"/>
    <w:rsid w:val="004316F2"/>
    <w:rPr>
      <w:rFonts w:ascii="Times New Roman" w:hAnsi="Times New Roman" w:cs="Times New Roman"/>
      <w:iCs/>
      <w:color w:val="FF0000"/>
      <w:sz w:val="20"/>
      <w:szCs w:val="20"/>
    </w:rPr>
  </w:style>
  <w:style w:type="paragraph" w:customStyle="1" w:styleId="afff8">
    <w:name w:val="_Обычный_т"/>
    <w:basedOn w:val="affc"/>
    <w:link w:val="afff9"/>
    <w:rsid w:val="004316F2"/>
    <w:pPr>
      <w:spacing w:line="240" w:lineRule="auto"/>
      <w:ind w:firstLine="0"/>
      <w:jc w:val="left"/>
    </w:pPr>
    <w:rPr>
      <w:rFonts w:eastAsiaTheme="minorHAnsi"/>
      <w:sz w:val="20"/>
      <w:szCs w:val="20"/>
    </w:rPr>
  </w:style>
  <w:style w:type="character" w:customStyle="1" w:styleId="afff9">
    <w:name w:val="_Обычный_т Знак"/>
    <w:link w:val="afff8"/>
    <w:rsid w:val="004316F2"/>
    <w:rPr>
      <w:rFonts w:ascii="Times New Roman" w:hAnsi="Times New Roman" w:cs="Times New Roman"/>
      <w:iCs/>
      <w:sz w:val="20"/>
      <w:szCs w:val="20"/>
    </w:rPr>
  </w:style>
  <w:style w:type="paragraph" w:customStyle="1" w:styleId="27">
    <w:name w:val="_Оглавление_2"/>
    <w:basedOn w:val="affe"/>
    <w:rsid w:val="004316F2"/>
    <w:rPr>
      <w:rFonts w:eastAsia="Times New Roman"/>
      <w:szCs w:val="20"/>
    </w:rPr>
  </w:style>
  <w:style w:type="paragraph" w:customStyle="1" w:styleId="afffa">
    <w:name w:val="_Рисунок"/>
    <w:basedOn w:val="a2"/>
    <w:link w:val="afffb"/>
    <w:qFormat/>
    <w:rsid w:val="004316F2"/>
    <w:pPr>
      <w:snapToGrid w:val="0"/>
      <w:spacing w:before="40" w:after="160" w:line="300" w:lineRule="auto"/>
      <w:contextualSpacing/>
      <w:jc w:val="center"/>
    </w:pPr>
    <w:rPr>
      <w:rFonts w:eastAsia="Calibri" w:cstheme="minorBidi"/>
      <w:sz w:val="26"/>
      <w:szCs w:val="26"/>
      <w:lang w:eastAsia="en-US"/>
    </w:rPr>
  </w:style>
  <w:style w:type="character" w:customStyle="1" w:styleId="afffb">
    <w:name w:val="_Рисунок Знак"/>
    <w:link w:val="afffa"/>
    <w:rsid w:val="004316F2"/>
    <w:rPr>
      <w:rFonts w:ascii="Times New Roman" w:eastAsia="Calibri" w:hAnsi="Times New Roman"/>
      <w:sz w:val="26"/>
      <w:szCs w:val="26"/>
    </w:rPr>
  </w:style>
  <w:style w:type="paragraph" w:styleId="afffc">
    <w:name w:val="List Paragraph"/>
    <w:basedOn w:val="a2"/>
    <w:link w:val="afffd"/>
    <w:uiPriority w:val="99"/>
    <w:qFormat/>
    <w:rsid w:val="004316F2"/>
    <w:pPr>
      <w:spacing w:after="160" w:line="259" w:lineRule="auto"/>
      <w:ind w:left="720"/>
      <w:jc w:val="both"/>
    </w:pPr>
    <w:rPr>
      <w:rFonts w:eastAsia="Calibri" w:cstheme="minorBidi"/>
      <w:sz w:val="26"/>
      <w:szCs w:val="22"/>
      <w:lang w:eastAsia="en-US"/>
    </w:rPr>
  </w:style>
  <w:style w:type="character" w:customStyle="1" w:styleId="afffd">
    <w:name w:val="Абзац списка Знак"/>
    <w:link w:val="afffc"/>
    <w:uiPriority w:val="99"/>
    <w:locked/>
    <w:rsid w:val="004316F2"/>
    <w:rPr>
      <w:rFonts w:ascii="Times New Roman" w:eastAsia="Calibri" w:hAnsi="Times New Roman"/>
      <w:sz w:val="26"/>
    </w:rPr>
  </w:style>
  <w:style w:type="paragraph" w:customStyle="1" w:styleId="afffe">
    <w:name w:val="_Верхний колонтитул"/>
    <w:basedOn w:val="a2"/>
    <w:qFormat/>
    <w:rsid w:val="004316F2"/>
    <w:pPr>
      <w:tabs>
        <w:tab w:val="center" w:pos="4677"/>
        <w:tab w:val="right" w:pos="9355"/>
      </w:tabs>
      <w:snapToGrid w:val="0"/>
      <w:contextualSpacing/>
      <w:jc w:val="center"/>
    </w:pPr>
    <w:rPr>
      <w:rFonts w:eastAsiaTheme="minorHAnsi" w:cstheme="minorBidi"/>
      <w:noProof/>
      <w:sz w:val="26"/>
      <w:szCs w:val="22"/>
    </w:rPr>
  </w:style>
  <w:style w:type="paragraph" w:customStyle="1" w:styleId="affff">
    <w:name w:val="_Комментарий"/>
    <w:basedOn w:val="affc"/>
    <w:link w:val="affff0"/>
    <w:qFormat/>
    <w:rsid w:val="004316F2"/>
    <w:pPr>
      <w:spacing w:line="240" w:lineRule="auto"/>
    </w:pPr>
    <w:rPr>
      <w:rFonts w:eastAsiaTheme="minorHAnsi"/>
      <w:color w:val="FF0000"/>
    </w:rPr>
  </w:style>
  <w:style w:type="character" w:customStyle="1" w:styleId="affff0">
    <w:name w:val="_Комментарий Знак"/>
    <w:basedOn w:val="affd"/>
    <w:link w:val="affff"/>
    <w:rsid w:val="004316F2"/>
    <w:rPr>
      <w:color w:val="FF0000"/>
    </w:rPr>
  </w:style>
  <w:style w:type="paragraph" w:customStyle="1" w:styleId="affff1">
    <w:name w:val="_Нижний колонтитул"/>
    <w:basedOn w:val="afffe"/>
    <w:qFormat/>
    <w:rsid w:val="004316F2"/>
    <w:rPr>
      <w:b/>
    </w:rPr>
  </w:style>
  <w:style w:type="paragraph" w:customStyle="1" w:styleId="a">
    <w:name w:val="_Подпись рисунка"/>
    <w:basedOn w:val="a2"/>
    <w:next w:val="affc"/>
    <w:link w:val="affff2"/>
    <w:qFormat/>
    <w:rsid w:val="004316F2"/>
    <w:pPr>
      <w:numPr>
        <w:ilvl w:val="4"/>
        <w:numId w:val="27"/>
      </w:numPr>
      <w:spacing w:after="160"/>
      <w:contextualSpacing/>
      <w:jc w:val="center"/>
    </w:pPr>
    <w:rPr>
      <w:rFonts w:eastAsiaTheme="minorHAnsi"/>
      <w:sz w:val="26"/>
      <w:szCs w:val="26"/>
      <w:lang w:eastAsia="en-US"/>
    </w:rPr>
  </w:style>
  <w:style w:type="character" w:customStyle="1" w:styleId="affff2">
    <w:name w:val="_Подпись рисунка Знак"/>
    <w:basedOn w:val="a4"/>
    <w:link w:val="a"/>
    <w:rsid w:val="004316F2"/>
    <w:rPr>
      <w:rFonts w:ascii="Times New Roman" w:hAnsi="Times New Roman" w:cs="Times New Roman"/>
      <w:sz w:val="26"/>
      <w:szCs w:val="26"/>
    </w:rPr>
  </w:style>
  <w:style w:type="paragraph" w:customStyle="1" w:styleId="affff3">
    <w:name w:val="_Сам рисунок"/>
    <w:basedOn w:val="affc"/>
    <w:next w:val="a"/>
    <w:qFormat/>
    <w:rsid w:val="004316F2"/>
    <w:pPr>
      <w:ind w:firstLine="0"/>
      <w:jc w:val="center"/>
    </w:pPr>
    <w:rPr>
      <w:rFonts w:eastAsiaTheme="minorHAnsi"/>
      <w:noProof/>
      <w:lang w:eastAsia="ru-RU"/>
    </w:rPr>
  </w:style>
  <w:style w:type="paragraph" w:customStyle="1" w:styleId="affff4">
    <w:name w:val="_Таблица_по левому"/>
    <w:basedOn w:val="affc"/>
    <w:next w:val="affc"/>
    <w:link w:val="affff5"/>
    <w:rsid w:val="004316F2"/>
    <w:pPr>
      <w:spacing w:line="240" w:lineRule="auto"/>
      <w:ind w:firstLine="0"/>
      <w:jc w:val="left"/>
    </w:pPr>
    <w:rPr>
      <w:rFonts w:eastAsiaTheme="minorHAnsi"/>
    </w:rPr>
  </w:style>
  <w:style w:type="character" w:customStyle="1" w:styleId="affff5">
    <w:name w:val="_Таблица_по левому Знак"/>
    <w:basedOn w:val="affd"/>
    <w:link w:val="affff4"/>
    <w:rsid w:val="004316F2"/>
  </w:style>
  <w:style w:type="paragraph" w:customStyle="1" w:styleId="affff6">
    <w:name w:val="_Таблица_по центру"/>
    <w:basedOn w:val="affc"/>
    <w:next w:val="affc"/>
    <w:link w:val="affff7"/>
    <w:qFormat/>
    <w:rsid w:val="004316F2"/>
    <w:pPr>
      <w:spacing w:line="240" w:lineRule="auto"/>
      <w:ind w:firstLine="0"/>
      <w:jc w:val="center"/>
    </w:pPr>
    <w:rPr>
      <w:rFonts w:eastAsiaTheme="minorHAnsi"/>
      <w:lang w:eastAsia="ru-RU"/>
    </w:rPr>
  </w:style>
  <w:style w:type="character" w:customStyle="1" w:styleId="affff7">
    <w:name w:val="_Таблица_по центру Знак"/>
    <w:basedOn w:val="affd"/>
    <w:link w:val="affff6"/>
    <w:rsid w:val="004316F2"/>
    <w:rPr>
      <w:lang w:eastAsia="ru-RU"/>
    </w:rPr>
  </w:style>
  <w:style w:type="paragraph" w:customStyle="1" w:styleId="affff8">
    <w:name w:val="_Титул_название_работы"/>
    <w:basedOn w:val="a2"/>
    <w:qFormat/>
    <w:rsid w:val="004316F2"/>
    <w:pPr>
      <w:numPr>
        <w:ilvl w:val="1"/>
      </w:numPr>
      <w:snapToGrid w:val="0"/>
      <w:spacing w:line="300" w:lineRule="auto"/>
      <w:ind w:firstLine="709"/>
      <w:contextualSpacing/>
      <w:jc w:val="center"/>
    </w:pPr>
    <w:rPr>
      <w:rFonts w:eastAsiaTheme="minorHAnsi" w:cstheme="minorBidi"/>
      <w:b/>
      <w:caps/>
      <w:sz w:val="32"/>
      <w:szCs w:val="32"/>
      <w:lang w:eastAsia="en-US"/>
    </w:rPr>
  </w:style>
  <w:style w:type="paragraph" w:customStyle="1" w:styleId="affff9">
    <w:name w:val="_Титул_название_книги"/>
    <w:basedOn w:val="affff8"/>
    <w:qFormat/>
    <w:rsid w:val="004316F2"/>
    <w:rPr>
      <w:sz w:val="28"/>
    </w:rPr>
  </w:style>
  <w:style w:type="paragraph" w:customStyle="1" w:styleId="affffa">
    <w:name w:val="_Титул_подписи"/>
    <w:basedOn w:val="a2"/>
    <w:qFormat/>
    <w:rsid w:val="004316F2"/>
    <w:pPr>
      <w:snapToGrid w:val="0"/>
      <w:spacing w:line="300" w:lineRule="auto"/>
      <w:contextualSpacing/>
      <w:jc w:val="both"/>
    </w:pPr>
    <w:rPr>
      <w:rFonts w:eastAsiaTheme="minorHAnsi" w:cstheme="minorBidi"/>
      <w:sz w:val="26"/>
      <w:szCs w:val="22"/>
      <w:lang w:eastAsia="en-US"/>
    </w:rPr>
  </w:style>
  <w:style w:type="paragraph" w:customStyle="1" w:styleId="affffb">
    <w:name w:val="_Титул_СПБПУ"/>
    <w:basedOn w:val="a2"/>
    <w:qFormat/>
    <w:rsid w:val="004316F2"/>
    <w:pPr>
      <w:snapToGrid w:val="0"/>
      <w:spacing w:line="300" w:lineRule="auto"/>
      <w:contextualSpacing/>
      <w:jc w:val="center"/>
    </w:pPr>
    <w:rPr>
      <w:rFonts w:eastAsiaTheme="minorHAnsi" w:cstheme="minorBidi"/>
      <w:b/>
      <w:sz w:val="26"/>
      <w:szCs w:val="22"/>
      <w:lang w:eastAsia="en-US"/>
    </w:rPr>
  </w:style>
  <w:style w:type="paragraph" w:customStyle="1" w:styleId="Default">
    <w:name w:val="Default"/>
    <w:rsid w:val="004316F2"/>
    <w:pPr>
      <w:autoSpaceDE w:val="0"/>
      <w:autoSpaceDN w:val="0"/>
      <w:adjustRightInd w:val="0"/>
      <w:spacing w:after="0" w:line="240" w:lineRule="auto"/>
    </w:pPr>
    <w:rPr>
      <w:rFonts w:ascii="Times New Roman" w:hAnsi="Times New Roman" w:cs="Times New Roman"/>
      <w:color w:val="000000"/>
      <w:sz w:val="24"/>
      <w:szCs w:val="24"/>
    </w:rPr>
  </w:style>
  <w:style w:type="character" w:styleId="affffc">
    <w:name w:val="page number"/>
    <w:basedOn w:val="a4"/>
    <w:rsid w:val="004316F2"/>
  </w:style>
  <w:style w:type="paragraph" w:customStyle="1" w:styleId="pirag">
    <w:name w:val="pirag"/>
    <w:basedOn w:val="a2"/>
    <w:rsid w:val="004316F2"/>
    <w:pPr>
      <w:spacing w:before="284" w:after="100" w:afterAutospacing="1"/>
      <w:ind w:firstLine="454"/>
      <w:jc w:val="both"/>
    </w:pPr>
    <w:rPr>
      <w:color w:val="000000"/>
      <w:sz w:val="21"/>
      <w:szCs w:val="21"/>
    </w:rPr>
  </w:style>
  <w:style w:type="paragraph" w:styleId="28">
    <w:name w:val="Body Text 2"/>
    <w:basedOn w:val="a2"/>
    <w:link w:val="29"/>
    <w:uiPriority w:val="99"/>
    <w:semiHidden/>
    <w:unhideWhenUsed/>
    <w:rsid w:val="004316F2"/>
    <w:pPr>
      <w:spacing w:after="120" w:line="480" w:lineRule="auto"/>
      <w:jc w:val="both"/>
    </w:pPr>
    <w:rPr>
      <w:rFonts w:eastAsiaTheme="minorHAnsi" w:cstheme="minorBidi"/>
      <w:sz w:val="26"/>
      <w:szCs w:val="22"/>
      <w:lang w:eastAsia="en-US"/>
    </w:rPr>
  </w:style>
  <w:style w:type="character" w:customStyle="1" w:styleId="29">
    <w:name w:val="Основной текст 2 Знак"/>
    <w:basedOn w:val="a4"/>
    <w:link w:val="28"/>
    <w:uiPriority w:val="99"/>
    <w:semiHidden/>
    <w:rsid w:val="004316F2"/>
    <w:rPr>
      <w:rFonts w:ascii="Times New Roman" w:hAnsi="Times New Roman"/>
      <w:sz w:val="26"/>
    </w:rPr>
  </w:style>
  <w:style w:type="table" w:styleId="affffd">
    <w:name w:val="Table Grid"/>
    <w:basedOn w:val="a5"/>
    <w:uiPriority w:val="59"/>
    <w:rsid w:val="004316F2"/>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toc 2"/>
    <w:basedOn w:val="a2"/>
    <w:next w:val="a2"/>
    <w:autoRedefine/>
    <w:uiPriority w:val="39"/>
    <w:unhideWhenUsed/>
    <w:rsid w:val="004316F2"/>
    <w:pPr>
      <w:spacing w:after="100" w:line="259" w:lineRule="auto"/>
      <w:ind w:left="260"/>
      <w:jc w:val="both"/>
    </w:pPr>
    <w:rPr>
      <w:rFonts w:eastAsiaTheme="minorHAnsi" w:cstheme="minorBidi"/>
      <w:sz w:val="26"/>
      <w:szCs w:val="22"/>
      <w:lang w:eastAsia="en-US"/>
    </w:rPr>
  </w:style>
  <w:style w:type="paragraph" w:styleId="35">
    <w:name w:val="toc 3"/>
    <w:basedOn w:val="a2"/>
    <w:next w:val="a2"/>
    <w:autoRedefine/>
    <w:uiPriority w:val="39"/>
    <w:unhideWhenUsed/>
    <w:rsid w:val="004316F2"/>
    <w:pPr>
      <w:spacing w:after="100" w:line="259" w:lineRule="auto"/>
      <w:ind w:left="520"/>
      <w:jc w:val="both"/>
    </w:pPr>
    <w:rPr>
      <w:rFonts w:eastAsiaTheme="minorHAnsi" w:cstheme="minorBidi"/>
      <w:sz w:val="26"/>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02C42-5A9D-4FA5-A4D9-2747CE8A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8952</Words>
  <Characters>51028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Витимский</dc:creator>
  <cp:lastModifiedBy>татьяна</cp:lastModifiedBy>
  <cp:revision>3</cp:revision>
  <dcterms:created xsi:type="dcterms:W3CDTF">2017-11-30T05:56:00Z</dcterms:created>
  <dcterms:modified xsi:type="dcterms:W3CDTF">2017-12-06T14:07:00Z</dcterms:modified>
</cp:coreProperties>
</file>