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407A99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99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407A99" w:rsidRPr="00F86D0A" w:rsidRDefault="00407A99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1AF5">
        <w:rPr>
          <w:rFonts w:ascii="Times New Roman" w:hAnsi="Times New Roman" w:cs="Times New Roman"/>
          <w:sz w:val="24"/>
          <w:szCs w:val="24"/>
        </w:rPr>
        <w:t>Плановая п</w:t>
      </w:r>
      <w:r w:rsidRPr="00F86D0A">
        <w:rPr>
          <w:rFonts w:ascii="Times New Roman" w:hAnsi="Times New Roman" w:cs="Times New Roman"/>
          <w:sz w:val="24"/>
          <w:szCs w:val="24"/>
        </w:rPr>
        <w:t xml:space="preserve">роверка </w:t>
      </w:r>
      <w:r w:rsidR="007C1AF5">
        <w:rPr>
          <w:rFonts w:ascii="Times New Roman" w:hAnsi="Times New Roman" w:cs="Times New Roman"/>
          <w:sz w:val="24"/>
          <w:szCs w:val="24"/>
        </w:rPr>
        <w:t>отчетности о реализации муниципальных программ МДОУ детский сад «Аистенок» за 2017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6D0A">
        <w:rPr>
          <w:rFonts w:ascii="Times New Roman" w:hAnsi="Times New Roman" w:cs="Times New Roman"/>
          <w:sz w:val="24"/>
          <w:szCs w:val="24"/>
        </w:rPr>
        <w:t>.</w:t>
      </w:r>
    </w:p>
    <w:p w:rsidR="00407A99" w:rsidRPr="00D16911" w:rsidRDefault="00407A99" w:rsidP="00D169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5528" w:type="dxa"/>
          </w:tcPr>
          <w:p w:rsidR="00D16911" w:rsidRPr="00D16911" w:rsidRDefault="0040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2/1 от 07.03.2017г.</w:t>
            </w:r>
          </w:p>
        </w:tc>
      </w:tr>
      <w:tr w:rsidR="00D16911" w:rsidRPr="00D16911" w:rsidTr="00753CEF">
        <w:trPr>
          <w:trHeight w:val="964"/>
        </w:trPr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5528" w:type="dxa"/>
          </w:tcPr>
          <w:p w:rsidR="00D16911" w:rsidRPr="00D16911" w:rsidRDefault="007C1AF5" w:rsidP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финансам Тулунского района Александровой Татьяной Валерьевной</w:t>
            </w:r>
          </w:p>
        </w:tc>
      </w:tr>
      <w:tr w:rsidR="00D16911" w:rsidRPr="00D16911" w:rsidTr="00753CEF">
        <w:trPr>
          <w:trHeight w:val="1842"/>
        </w:trPr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5528" w:type="dxa"/>
          </w:tcPr>
          <w:p w:rsidR="00D16911" w:rsidRPr="00D16911" w:rsidRDefault="00AF62DA" w:rsidP="007C1A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4.1.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внутреннего финансового контроля Комитета по финансам администрации Тулунского муниципального района на 2018 год, приказ Комитета по финансам администрации Тулунского муниципального района от 13.02.2018г № 23а </w:t>
            </w:r>
          </w:p>
        </w:tc>
      </w:tr>
      <w:tr w:rsidR="00D16911" w:rsidRPr="00D16911" w:rsidTr="00753CEF">
        <w:trPr>
          <w:trHeight w:val="707"/>
        </w:trPr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5528" w:type="dxa"/>
          </w:tcPr>
          <w:p w:rsidR="00D16911" w:rsidRPr="00D16911" w:rsidRDefault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общеобразовательное   учреждение детский сад «Аистенок»</w:t>
            </w:r>
          </w:p>
        </w:tc>
      </w:tr>
      <w:tr w:rsidR="00D16911" w:rsidRPr="00D16911" w:rsidTr="00753CEF">
        <w:trPr>
          <w:trHeight w:val="1964"/>
        </w:trPr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5528" w:type="dxa"/>
          </w:tcPr>
          <w:p w:rsidR="00D16911" w:rsidRPr="00D16911" w:rsidRDefault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действующего законодательства при использовании средств местного бюджета по реализации муниципальных программ в 2017 году, проверка целевого и эффективного расходования средств местного бюджета, направленного на выполнение мероприятий муниципальных программ.</w:t>
            </w:r>
          </w:p>
        </w:tc>
      </w:tr>
      <w:tr w:rsidR="00D16911" w:rsidRPr="00D16911" w:rsidTr="00753CEF">
        <w:trPr>
          <w:trHeight w:val="405"/>
        </w:trPr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5528" w:type="dxa"/>
          </w:tcPr>
          <w:p w:rsidR="00D16911" w:rsidRPr="00D16911" w:rsidRDefault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</w:tc>
      </w:tr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5528" w:type="dxa"/>
          </w:tcPr>
          <w:p w:rsidR="00D16911" w:rsidRPr="00D16911" w:rsidRDefault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2755,04 тыс. руб.</w:t>
            </w:r>
          </w:p>
        </w:tc>
      </w:tr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5528" w:type="dxa"/>
          </w:tcPr>
          <w:p w:rsidR="00AF62DA" w:rsidRDefault="00AF62DA" w:rsidP="001332B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нарушения:</w:t>
            </w:r>
          </w:p>
          <w:p w:rsidR="001332B7" w:rsidRDefault="001332B7" w:rsidP="001332B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 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>Порядок составления, утверждения и ведения бюджетных смет Управления образования администрации Тулунского муниципального района и казенных учреждений, находящихся в его ведении утверждён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Управления образования администрации Тулунского муниципально</w:t>
            </w:r>
            <w:r w:rsidR="00AF62DA">
              <w:rPr>
                <w:rFonts w:ascii="Times New Roman" w:hAnsi="Times New Roman" w:cs="Times New Roman"/>
                <w:sz w:val="24"/>
                <w:szCs w:val="24"/>
              </w:rPr>
              <w:t>го района от 21.04.2016г.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2B7" w:rsidRDefault="001332B7" w:rsidP="001332B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 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>к составления и ведения сводной бюджетной росписи бюджета муниципального образования «Тулунский район», бюджетных росписей главных распорядителей (распорядителей) средств муниципального образования «Тулунский район» и бюджетов сельских поселений,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Комитета по финансам Тулунского района от 23.12.2015г. № 763а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5);</w:t>
            </w:r>
          </w:p>
          <w:p w:rsidR="001332B7" w:rsidRDefault="001332B7" w:rsidP="001332B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составлении годовой отчетности 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>допущены нарушения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Минфина России от 28.12.2010 N 191н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2B7" w:rsidRDefault="001332B7" w:rsidP="001332B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 внесены изменения в учетную политику для целей налогообложения МДОУ детский сад «Аистенок», утвержденную 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>приказом МДОУ детский сад «Аистенок» от 30.12.2015г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5528" w:type="dxa"/>
          </w:tcPr>
          <w:p w:rsidR="00D16911" w:rsidRPr="00D16911" w:rsidRDefault="004E5025" w:rsidP="004E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 адрес Комитета по образованию администрации Тулунского муниципального района, осуществляющего функции и полномочия учредителя направлено информационное письмо</w:t>
            </w:r>
            <w:bookmarkEnd w:id="0"/>
          </w:p>
        </w:tc>
      </w:tr>
    </w:tbl>
    <w:p w:rsidR="00D16911" w:rsidRPr="00D16911" w:rsidRDefault="00D16911">
      <w:pPr>
        <w:rPr>
          <w:rFonts w:ascii="Times New Roman" w:hAnsi="Times New Roman" w:cs="Times New Roman"/>
          <w:sz w:val="24"/>
          <w:szCs w:val="24"/>
        </w:rPr>
      </w:pPr>
    </w:p>
    <w:sectPr w:rsidR="00D16911" w:rsidRPr="00D16911" w:rsidSect="00753CEF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1332B7"/>
    <w:rsid w:val="00407A99"/>
    <w:rsid w:val="004E5025"/>
    <w:rsid w:val="00753CEF"/>
    <w:rsid w:val="007A32B0"/>
    <w:rsid w:val="007C1AF5"/>
    <w:rsid w:val="00932763"/>
    <w:rsid w:val="00AF62DA"/>
    <w:rsid w:val="00BE6BD0"/>
    <w:rsid w:val="00D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83FF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</cp:lastModifiedBy>
  <cp:revision>6</cp:revision>
  <cp:lastPrinted>2018-06-27T00:31:00Z</cp:lastPrinted>
  <dcterms:created xsi:type="dcterms:W3CDTF">2018-05-18T08:06:00Z</dcterms:created>
  <dcterms:modified xsi:type="dcterms:W3CDTF">2018-06-27T00:32:00Z</dcterms:modified>
</cp:coreProperties>
</file>