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7603" w14:textId="79A3CAEC" w:rsidR="00610D8A" w:rsidRPr="00610D8A" w:rsidRDefault="00610D8A" w:rsidP="00610D8A">
      <w:pPr>
        <w:pStyle w:val="a3"/>
        <w:shd w:val="clear" w:color="auto" w:fill="FFFFFF"/>
        <w:spacing w:before="0" w:beforeAutospacing="0" w:after="270" w:afterAutospacing="0"/>
        <w:jc w:val="center"/>
        <w:rPr>
          <w:b/>
          <w:bCs/>
          <w:sz w:val="26"/>
          <w:szCs w:val="26"/>
        </w:rPr>
      </w:pPr>
      <w:r w:rsidRPr="00610D8A">
        <w:rPr>
          <w:b/>
          <w:bCs/>
          <w:sz w:val="26"/>
          <w:szCs w:val="26"/>
        </w:rPr>
        <w:t>Памятка «Случная болезнь лошадей»</w:t>
      </w:r>
    </w:p>
    <w:p w14:paraId="3E831D0F" w14:textId="48788F97" w:rsidR="0047252F" w:rsidRPr="00610D8A" w:rsidRDefault="0047252F" w:rsidP="00610D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10D8A">
        <w:rPr>
          <w:sz w:val="26"/>
          <w:szCs w:val="26"/>
        </w:rPr>
        <w:t>Случная болезнь – инвазионная</w:t>
      </w:r>
      <w:r w:rsidR="000E0B3C" w:rsidRPr="00610D8A">
        <w:rPr>
          <w:sz w:val="26"/>
          <w:szCs w:val="26"/>
        </w:rPr>
        <w:t xml:space="preserve"> болезнь лошадей, ослов, мулов и других животные семейства лошадиных. Заражение</w:t>
      </w:r>
      <w:r w:rsidRPr="00610D8A">
        <w:rPr>
          <w:sz w:val="26"/>
          <w:szCs w:val="26"/>
        </w:rPr>
        <w:t xml:space="preserve"> </w:t>
      </w:r>
      <w:r w:rsidR="000E0B3C" w:rsidRPr="00610D8A">
        <w:rPr>
          <w:sz w:val="26"/>
          <w:szCs w:val="26"/>
        </w:rPr>
        <w:t>осуществляется половым путем при случке или искусственном осеменении сперм</w:t>
      </w:r>
      <w:r w:rsidR="00665EFD" w:rsidRPr="00610D8A">
        <w:rPr>
          <w:sz w:val="26"/>
          <w:szCs w:val="26"/>
        </w:rPr>
        <w:t>ой, содержащей возбудитель.</w:t>
      </w:r>
      <w:r w:rsidR="000E0B3C" w:rsidRPr="00610D8A">
        <w:rPr>
          <w:sz w:val="26"/>
          <w:szCs w:val="26"/>
        </w:rPr>
        <w:t xml:space="preserve"> Возможно заражение жеребят во время родов через слизистую </w:t>
      </w:r>
      <w:r w:rsidR="00CA5A08" w:rsidRPr="00610D8A">
        <w:rPr>
          <w:sz w:val="26"/>
          <w:szCs w:val="26"/>
        </w:rPr>
        <w:t>конъюнктивы</w:t>
      </w:r>
      <w:r w:rsidR="000E0B3C" w:rsidRPr="00610D8A">
        <w:rPr>
          <w:sz w:val="26"/>
          <w:szCs w:val="26"/>
        </w:rPr>
        <w:t xml:space="preserve"> или через молоко от больных кобыл. Факторами передачи возбудителя являются</w:t>
      </w:r>
      <w:r w:rsidR="00CA5A08" w:rsidRPr="00610D8A">
        <w:rPr>
          <w:sz w:val="26"/>
          <w:szCs w:val="26"/>
        </w:rPr>
        <w:t xml:space="preserve"> инвентарь, инструменты, предметы ухода (руки ухаживающего персонала), контаминированные возбудителем.</w:t>
      </w:r>
    </w:p>
    <w:p w14:paraId="46FEAB5B" w14:textId="77777777" w:rsidR="0047252F" w:rsidRPr="00610D8A" w:rsidRDefault="0047252F" w:rsidP="00610D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10D8A">
        <w:rPr>
          <w:sz w:val="26"/>
          <w:szCs w:val="26"/>
        </w:rPr>
        <w:t>Специфические условия содержания скота и полудикий нрав необученных лошадей затрудняют проведение противоэпизоотических мероприят</w:t>
      </w:r>
      <w:r w:rsidR="00E524D7" w:rsidRPr="00610D8A">
        <w:rPr>
          <w:sz w:val="26"/>
          <w:szCs w:val="26"/>
        </w:rPr>
        <w:t xml:space="preserve">ий. В </w:t>
      </w:r>
      <w:r w:rsidRPr="00610D8A">
        <w:rPr>
          <w:sz w:val="26"/>
          <w:szCs w:val="26"/>
        </w:rPr>
        <w:t xml:space="preserve">районах практикуют пастбищное содержание животных в основном на труднодоступных </w:t>
      </w:r>
      <w:r w:rsidR="00E524D7" w:rsidRPr="00610D8A">
        <w:rPr>
          <w:sz w:val="26"/>
          <w:szCs w:val="26"/>
        </w:rPr>
        <w:t xml:space="preserve">пастбищах, </w:t>
      </w:r>
      <w:r w:rsidRPr="00610D8A">
        <w:rPr>
          <w:sz w:val="26"/>
          <w:szCs w:val="26"/>
        </w:rPr>
        <w:t>также отмечается табунное содержание лошадей частного сектора без пастухов. Жеребцы могут отбивать кобыл из других табунов, тем самым способствуют распространению инфекции. Для профилактики случной болезни нео</w:t>
      </w:r>
      <w:r w:rsidR="00E524D7" w:rsidRPr="00610D8A">
        <w:rPr>
          <w:sz w:val="26"/>
          <w:szCs w:val="26"/>
        </w:rPr>
        <w:t>бходимо строгое исполнение «Ветеринарных правил осуществления профилактических, диагностических, ограничительных и иных ограничений, направленных на предотвращение распространения и ликвидацию очагов случной болезни лошадей (трипаносомоза)», утвержденных</w:t>
      </w:r>
      <w:r w:rsidR="00906E23" w:rsidRPr="00610D8A">
        <w:rPr>
          <w:sz w:val="26"/>
          <w:szCs w:val="26"/>
        </w:rPr>
        <w:t xml:space="preserve"> приказом Министерства</w:t>
      </w:r>
      <w:r w:rsidR="00E524D7" w:rsidRPr="00610D8A">
        <w:rPr>
          <w:sz w:val="26"/>
          <w:szCs w:val="26"/>
        </w:rPr>
        <w:t xml:space="preserve"> Сельского Хозяйства Российской</w:t>
      </w:r>
      <w:r w:rsidR="00906E23" w:rsidRPr="00610D8A">
        <w:rPr>
          <w:sz w:val="26"/>
          <w:szCs w:val="26"/>
        </w:rPr>
        <w:t xml:space="preserve"> Федерации от 24 сентября 2021 года №656.</w:t>
      </w:r>
    </w:p>
    <w:p w14:paraId="330092E8" w14:textId="77777777" w:rsidR="00906E23" w:rsidRPr="00610D8A" w:rsidRDefault="00CB280E" w:rsidP="00610D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10D8A">
        <w:rPr>
          <w:sz w:val="26"/>
          <w:szCs w:val="26"/>
        </w:rPr>
        <w:t xml:space="preserve">В целях предотвращения возникновения и распространения </w:t>
      </w:r>
      <w:r w:rsidR="00E360B1" w:rsidRPr="00610D8A">
        <w:rPr>
          <w:sz w:val="26"/>
          <w:szCs w:val="26"/>
        </w:rPr>
        <w:t>вирусных и инфекционных заболеваний, в том числе случной</w:t>
      </w:r>
      <w:r w:rsidR="00AC156B" w:rsidRPr="00610D8A">
        <w:rPr>
          <w:sz w:val="26"/>
          <w:szCs w:val="26"/>
        </w:rPr>
        <w:t xml:space="preserve"> собственники (владельцы) животных обязаны предоставлять</w:t>
      </w:r>
      <w:r w:rsidRPr="00610D8A">
        <w:rPr>
          <w:sz w:val="26"/>
          <w:szCs w:val="26"/>
        </w:rPr>
        <w:t xml:space="preserve"> </w:t>
      </w:r>
      <w:r w:rsidR="003305A6" w:rsidRPr="00610D8A">
        <w:rPr>
          <w:sz w:val="26"/>
          <w:szCs w:val="26"/>
        </w:rPr>
        <w:t>специалистам государственной</w:t>
      </w:r>
      <w:r w:rsidRPr="00610D8A">
        <w:rPr>
          <w:sz w:val="26"/>
          <w:szCs w:val="26"/>
        </w:rPr>
        <w:t xml:space="preserve"> ветеринарной службы</w:t>
      </w:r>
      <w:r w:rsidR="00AC156B" w:rsidRPr="00610D8A">
        <w:rPr>
          <w:sz w:val="26"/>
          <w:szCs w:val="26"/>
        </w:rPr>
        <w:t xml:space="preserve"> скота с целью проведения</w:t>
      </w:r>
      <w:r w:rsidR="00665EFD" w:rsidRPr="00610D8A">
        <w:rPr>
          <w:sz w:val="26"/>
          <w:szCs w:val="26"/>
        </w:rPr>
        <w:t xml:space="preserve"> профилактических мероприятий, согласно утвержденного плана пр</w:t>
      </w:r>
      <w:r w:rsidR="003305A6" w:rsidRPr="00610D8A">
        <w:rPr>
          <w:sz w:val="26"/>
          <w:szCs w:val="26"/>
        </w:rPr>
        <w:t xml:space="preserve">отивоэпизоотических мероприятий, а также выполнять требования Ветеринарных правил по содержанию и выращиванию сельскохозяйственных животных. </w:t>
      </w:r>
    </w:p>
    <w:p w14:paraId="3810A7BF" w14:textId="77777777" w:rsidR="00E360B1" w:rsidRPr="00610D8A" w:rsidRDefault="00E360B1" w:rsidP="00610D8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10D8A">
        <w:rPr>
          <w:sz w:val="26"/>
          <w:szCs w:val="26"/>
        </w:rPr>
        <w:t>По факту установленного диагноза вводятся ограничительные мероприятия (карантин).</w:t>
      </w:r>
    </w:p>
    <w:p w14:paraId="72001F94" w14:textId="77777777" w:rsidR="00E360B1" w:rsidRPr="00610D8A" w:rsidRDefault="00E360B1" w:rsidP="00610D8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10D8A">
        <w:rPr>
          <w:sz w:val="26"/>
          <w:szCs w:val="26"/>
        </w:rPr>
        <w:t>Лечение больных и подозрительных в заболевании животных не предусмотрено. Больных восприимчивых животных направляют на убой на предприятия по убою животных.</w:t>
      </w:r>
    </w:p>
    <w:p w14:paraId="09C85EC4" w14:textId="2EBBDC39" w:rsidR="00AC156B" w:rsidRPr="00610D8A" w:rsidRDefault="00AC156B" w:rsidP="00610D8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10D8A">
        <w:rPr>
          <w:sz w:val="26"/>
          <w:szCs w:val="26"/>
        </w:rPr>
        <w:t>Отмена карантина возможна только после проведения мероприятий согласно ветеринарно</w:t>
      </w:r>
      <w:r w:rsidR="00610D8A" w:rsidRPr="00610D8A">
        <w:rPr>
          <w:sz w:val="26"/>
          <w:szCs w:val="26"/>
        </w:rPr>
        <w:t>му</w:t>
      </w:r>
      <w:r w:rsidRPr="00610D8A">
        <w:rPr>
          <w:sz w:val="26"/>
          <w:szCs w:val="26"/>
        </w:rPr>
        <w:t xml:space="preserve"> законодательств</w:t>
      </w:r>
      <w:r w:rsidR="00610D8A" w:rsidRPr="00610D8A">
        <w:rPr>
          <w:sz w:val="26"/>
          <w:szCs w:val="26"/>
        </w:rPr>
        <w:t>у</w:t>
      </w:r>
      <w:r w:rsidRPr="00610D8A">
        <w:rPr>
          <w:sz w:val="26"/>
          <w:szCs w:val="26"/>
        </w:rPr>
        <w:t>.</w:t>
      </w:r>
    </w:p>
    <w:p w14:paraId="66E82B31" w14:textId="77777777" w:rsidR="00E360B1" w:rsidRPr="00610D8A" w:rsidRDefault="00E360B1" w:rsidP="00610D8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3CDD429" w14:textId="77777777" w:rsidR="0047252F" w:rsidRPr="00610D8A" w:rsidRDefault="0047252F" w:rsidP="00610D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10D8A">
        <w:rPr>
          <w:sz w:val="26"/>
          <w:szCs w:val="26"/>
        </w:rPr>
        <w:t xml:space="preserve">Случная болезнь сдерживает экономическое развитие в табунном и спортивном коневодстве. В неблагополучных пунктах проводятся объемные дорогостоящие ветеринарные мероприятия. Запрещен ввоз и вывоз животных с территории для хозяйственных или спортивных целей, возможно только </w:t>
      </w:r>
      <w:r w:rsidR="003305A6" w:rsidRPr="00610D8A">
        <w:rPr>
          <w:sz w:val="26"/>
          <w:szCs w:val="26"/>
        </w:rPr>
        <w:t>стойловое содержание.</w:t>
      </w:r>
    </w:p>
    <w:p w14:paraId="3A510F2C" w14:textId="77FC4C7F" w:rsidR="00351937" w:rsidRPr="00610D8A" w:rsidRDefault="00351937" w:rsidP="00610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0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Здоровье ваших животных — в ваших руках! Соблюдайте правила, сотрудничайте с ветеринарными специалистами и защитите свое хозяйство от беды.</w:t>
      </w:r>
    </w:p>
    <w:p w14:paraId="1012BA76" w14:textId="77777777" w:rsidR="00610D8A" w:rsidRPr="00610D8A" w:rsidRDefault="00610D8A" w:rsidP="00610D8A">
      <w:pPr>
        <w:tabs>
          <w:tab w:val="left" w:pos="524"/>
        </w:tabs>
        <w:ind w:right="5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0D8A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Контактные номера:</w:t>
      </w:r>
    </w:p>
    <w:p w14:paraId="3987F984" w14:textId="77777777" w:rsidR="00610D8A" w:rsidRPr="00610D8A" w:rsidRDefault="00610D8A" w:rsidP="00610D8A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610D8A">
        <w:rPr>
          <w:rFonts w:ascii="Times New Roman" w:hAnsi="Times New Roman" w:cs="Times New Roman"/>
          <w:sz w:val="24"/>
          <w:szCs w:val="24"/>
        </w:rPr>
        <w:t>ОГБУ «Черемховская СББЖ» (Иркутская обл., г. Черемхово, ул. 2-я Советская, д. 28) – 8(39546) 5-62-27;</w:t>
      </w:r>
    </w:p>
    <w:p w14:paraId="307BFCB8" w14:textId="77777777" w:rsidR="00610D8A" w:rsidRPr="00610D8A" w:rsidRDefault="00610D8A" w:rsidP="00610D8A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D8A">
        <w:rPr>
          <w:rFonts w:ascii="Times New Roman" w:hAnsi="Times New Roman" w:cs="Times New Roman"/>
          <w:sz w:val="24"/>
          <w:szCs w:val="24"/>
        </w:rPr>
        <w:t>Аларский</w:t>
      </w:r>
      <w:proofErr w:type="spellEnd"/>
      <w:r w:rsidRPr="00610D8A">
        <w:rPr>
          <w:rFonts w:ascii="Times New Roman" w:hAnsi="Times New Roman" w:cs="Times New Roman"/>
          <w:sz w:val="24"/>
          <w:szCs w:val="24"/>
        </w:rPr>
        <w:t xml:space="preserve"> филиал (Иркутская обл., </w:t>
      </w:r>
      <w:proofErr w:type="spellStart"/>
      <w:r w:rsidRPr="00610D8A">
        <w:rPr>
          <w:rFonts w:ascii="Times New Roman" w:hAnsi="Times New Roman" w:cs="Times New Roman"/>
          <w:sz w:val="24"/>
          <w:szCs w:val="24"/>
        </w:rPr>
        <w:t>Аларский</w:t>
      </w:r>
      <w:proofErr w:type="spellEnd"/>
      <w:r w:rsidRPr="00610D8A">
        <w:rPr>
          <w:rFonts w:ascii="Times New Roman" w:hAnsi="Times New Roman" w:cs="Times New Roman"/>
          <w:sz w:val="24"/>
          <w:szCs w:val="24"/>
        </w:rPr>
        <w:t xml:space="preserve"> р-н, п. Кутулик, ул. Ветеринарная, д. 18) – 8(39564) 3-70-15;</w:t>
      </w:r>
    </w:p>
    <w:p w14:paraId="52BFE293" w14:textId="6D4A1F12" w:rsidR="00102268" w:rsidRPr="00610D8A" w:rsidRDefault="00610D8A" w:rsidP="00610D8A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610D8A">
        <w:rPr>
          <w:rFonts w:ascii="Times New Roman" w:hAnsi="Times New Roman" w:cs="Times New Roman"/>
          <w:sz w:val="24"/>
          <w:szCs w:val="24"/>
        </w:rPr>
        <w:t xml:space="preserve">Нукутский филиал (Иркутская обл., Нукутский р-н, п. </w:t>
      </w:r>
      <w:proofErr w:type="spellStart"/>
      <w:r w:rsidRPr="00610D8A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610D8A">
        <w:rPr>
          <w:rFonts w:ascii="Times New Roman" w:hAnsi="Times New Roman" w:cs="Times New Roman"/>
          <w:sz w:val="24"/>
          <w:szCs w:val="24"/>
        </w:rPr>
        <w:t>, ул. Октябрьская, д. 39) – 8(39549) 2-12-66.</w:t>
      </w:r>
    </w:p>
    <w:sectPr w:rsidR="00102268" w:rsidRPr="00610D8A" w:rsidSect="00610D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69"/>
    <w:rsid w:val="000E0B3C"/>
    <w:rsid w:val="00102268"/>
    <w:rsid w:val="002E4D62"/>
    <w:rsid w:val="0030240B"/>
    <w:rsid w:val="003305A6"/>
    <w:rsid w:val="00351937"/>
    <w:rsid w:val="0047252F"/>
    <w:rsid w:val="005A5F8F"/>
    <w:rsid w:val="005E2B69"/>
    <w:rsid w:val="00610D8A"/>
    <w:rsid w:val="00665EFD"/>
    <w:rsid w:val="007C749E"/>
    <w:rsid w:val="00906E23"/>
    <w:rsid w:val="00AC156B"/>
    <w:rsid w:val="00CA5A08"/>
    <w:rsid w:val="00CB280E"/>
    <w:rsid w:val="00E360B1"/>
    <w:rsid w:val="00E5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C6E3"/>
  <w15:chartTrackingRefBased/>
  <w15:docId w15:val="{137C75E0-718D-4A4E-8017-AFB4BAE4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2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Викторовна</dc:creator>
  <cp:keywords/>
  <dc:description/>
  <cp:lastModifiedBy>1</cp:lastModifiedBy>
  <cp:revision>11</cp:revision>
  <cp:lastPrinted>2026-07-15T06:28:00Z</cp:lastPrinted>
  <dcterms:created xsi:type="dcterms:W3CDTF">2026-07-15T01:49:00Z</dcterms:created>
  <dcterms:modified xsi:type="dcterms:W3CDTF">2026-07-15T06:28:00Z</dcterms:modified>
</cp:coreProperties>
</file>