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D5" w:rsidRDefault="002F6FD5" w:rsidP="002F6FD5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2F6FD5" w:rsidRDefault="002F6FD5" w:rsidP="002F6FD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2F6FD5" w:rsidRDefault="002F6FD5" w:rsidP="002F6FD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БОХАНСКИЙ РАЙОН </w:t>
      </w:r>
    </w:p>
    <w:p w:rsidR="002F6FD5" w:rsidRDefault="002F6FD5" w:rsidP="002F6FD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«ТИХОНОВКА» </w:t>
      </w:r>
    </w:p>
    <w:p w:rsidR="002F6FD5" w:rsidRDefault="002F6FD5" w:rsidP="002F6FD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2F6FD5" w:rsidRDefault="002F6FD5" w:rsidP="002F6FD5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ДУМЫ</w:t>
      </w:r>
      <w:r w:rsidR="00C305D1">
        <w:rPr>
          <w:bCs/>
          <w:color w:val="000000"/>
          <w:sz w:val="28"/>
          <w:szCs w:val="28"/>
        </w:rPr>
        <w:t xml:space="preserve"> № 21</w:t>
      </w:r>
    </w:p>
    <w:p w:rsidR="00B8488B" w:rsidRDefault="00B8488B" w:rsidP="00C305D1">
      <w:pPr>
        <w:tabs>
          <w:tab w:val="left" w:pos="7395"/>
        </w:tabs>
        <w:spacing w:line="330" w:lineRule="atLeast"/>
        <w:rPr>
          <w:color w:val="000000"/>
          <w:sz w:val="28"/>
          <w:szCs w:val="28"/>
        </w:rPr>
      </w:pPr>
    </w:p>
    <w:p w:rsidR="002F6FD5" w:rsidRDefault="00C305D1" w:rsidP="00C305D1">
      <w:pPr>
        <w:tabs>
          <w:tab w:val="left" w:pos="7395"/>
        </w:tabs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Шестая сессия</w:t>
      </w:r>
      <w:r w:rsidR="002F6FD5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2F6FD5" w:rsidTr="002F6FD5">
        <w:tc>
          <w:tcPr>
            <w:tcW w:w="4674" w:type="dxa"/>
            <w:hideMark/>
          </w:tcPr>
          <w:p w:rsidR="002F6FD5" w:rsidRDefault="002F6FD5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 апреля 2014 года</w:t>
            </w:r>
          </w:p>
        </w:tc>
        <w:tc>
          <w:tcPr>
            <w:tcW w:w="4589" w:type="dxa"/>
            <w:hideMark/>
          </w:tcPr>
          <w:p w:rsidR="002F6FD5" w:rsidRDefault="002F6FD5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 w:rsidR="00E26AF4">
              <w:rPr>
                <w:bCs/>
                <w:color w:val="000000"/>
                <w:sz w:val="28"/>
                <w:szCs w:val="28"/>
              </w:rPr>
              <w:t>с</w:t>
            </w:r>
            <w:r w:rsidR="00C305D1">
              <w:rPr>
                <w:bCs/>
                <w:color w:val="000000"/>
                <w:sz w:val="28"/>
                <w:szCs w:val="28"/>
              </w:rPr>
              <w:t>. Тихоновка</w:t>
            </w:r>
          </w:p>
        </w:tc>
      </w:tr>
    </w:tbl>
    <w:p w:rsidR="002F6FD5" w:rsidRDefault="002F6FD5" w:rsidP="002F6FD5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bookmarkEnd w:id="0"/>
    <w:p w:rsidR="002F6FD5" w:rsidRDefault="002F6FD5" w:rsidP="00B8488B">
      <w:pPr>
        <w:spacing w:line="330" w:lineRule="atLeast"/>
        <w:ind w:firstLine="708"/>
        <w:jc w:val="both"/>
        <w:rPr>
          <w:sz w:val="28"/>
          <w:szCs w:val="36"/>
        </w:rPr>
      </w:pPr>
      <w:r>
        <w:rPr>
          <w:color w:val="000000"/>
          <w:sz w:val="28"/>
          <w:szCs w:val="28"/>
        </w:rPr>
        <w:t>О передаче части полномочий по решению вопросов местного значения муницип</w:t>
      </w:r>
      <w:r w:rsidR="00C305D1">
        <w:rPr>
          <w:color w:val="000000"/>
          <w:sz w:val="28"/>
          <w:szCs w:val="28"/>
        </w:rPr>
        <w:t>ального образования «Тихоновка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36"/>
        </w:rPr>
        <w:t>МКУ «Отдел культуры администрации МО «</w:t>
      </w:r>
      <w:proofErr w:type="spellStart"/>
      <w:r>
        <w:rPr>
          <w:sz w:val="28"/>
          <w:szCs w:val="36"/>
        </w:rPr>
        <w:t>Боханский</w:t>
      </w:r>
      <w:proofErr w:type="spellEnd"/>
      <w:r>
        <w:rPr>
          <w:sz w:val="28"/>
          <w:szCs w:val="36"/>
        </w:rPr>
        <w:t xml:space="preserve"> район»»</w:t>
      </w:r>
    </w:p>
    <w:p w:rsidR="002F6FD5" w:rsidRDefault="002F6FD5" w:rsidP="002F6FD5">
      <w:pPr>
        <w:spacing w:line="330" w:lineRule="atLeast"/>
        <w:ind w:firstLine="708"/>
        <w:jc w:val="center"/>
        <w:rPr>
          <w:sz w:val="28"/>
          <w:szCs w:val="36"/>
        </w:rPr>
      </w:pPr>
    </w:p>
    <w:p w:rsidR="002F6FD5" w:rsidRDefault="002F6FD5" w:rsidP="002F6FD5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вопрос о передаче части полномочий по решению вопросов местного значения муниципального образовани</w:t>
      </w:r>
      <w:r w:rsidR="00C305D1">
        <w:rPr>
          <w:color w:val="000000"/>
          <w:sz w:val="28"/>
          <w:szCs w:val="28"/>
        </w:rPr>
        <w:t>я «Тихоновка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36"/>
        </w:rPr>
        <w:t>МКУ «Отдел культуры администрации МО «</w:t>
      </w:r>
      <w:proofErr w:type="spellStart"/>
      <w:r>
        <w:rPr>
          <w:sz w:val="28"/>
          <w:szCs w:val="36"/>
        </w:rPr>
        <w:t>Боханский</w:t>
      </w:r>
      <w:proofErr w:type="spellEnd"/>
      <w:r>
        <w:rPr>
          <w:sz w:val="28"/>
          <w:szCs w:val="36"/>
        </w:rPr>
        <w:t xml:space="preserve"> район»»</w:t>
      </w:r>
      <w:r>
        <w:rPr>
          <w:color w:val="000000"/>
          <w:sz w:val="28"/>
          <w:szCs w:val="28"/>
        </w:rPr>
        <w:t xml:space="preserve"> и 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решения вопросов местного значения муницип</w:t>
      </w:r>
      <w:r w:rsidR="00C305D1">
        <w:rPr>
          <w:color w:val="000000"/>
          <w:sz w:val="28"/>
          <w:szCs w:val="28"/>
        </w:rPr>
        <w:t xml:space="preserve">ального образования «Тихоновка»,  </w:t>
      </w:r>
    </w:p>
    <w:p w:rsidR="002F6FD5" w:rsidRDefault="002F6FD5" w:rsidP="002F6FD5">
      <w:pPr>
        <w:spacing w:line="330" w:lineRule="atLeast"/>
        <w:ind w:firstLine="708"/>
        <w:jc w:val="both"/>
        <w:rPr>
          <w:color w:val="000000"/>
          <w:sz w:val="28"/>
          <w:szCs w:val="28"/>
        </w:rPr>
      </w:pPr>
    </w:p>
    <w:p w:rsidR="002F6FD5" w:rsidRDefault="002F6FD5" w:rsidP="002F6FD5">
      <w:pPr>
        <w:spacing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РЕШИЛА:</w:t>
      </w:r>
    </w:p>
    <w:p w:rsidR="002F6FD5" w:rsidRDefault="002F6FD5" w:rsidP="002F6FD5">
      <w:pPr>
        <w:spacing w:line="330" w:lineRule="atLeast"/>
        <w:jc w:val="both"/>
        <w:rPr>
          <w:color w:val="000000"/>
          <w:sz w:val="28"/>
          <w:szCs w:val="28"/>
        </w:rPr>
      </w:pPr>
    </w:p>
    <w:p w:rsidR="002F6FD5" w:rsidRDefault="002F6FD5" w:rsidP="002F6FD5">
      <w:pPr>
        <w:spacing w:line="330" w:lineRule="atLeast"/>
        <w:ind w:firstLine="708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ab/>
        <w:t xml:space="preserve">1. Передать часть полномочий по решению вопросов местного значения </w:t>
      </w:r>
      <w:r>
        <w:rPr>
          <w:color w:val="000000"/>
          <w:sz w:val="28"/>
          <w:szCs w:val="28"/>
        </w:rPr>
        <w:t>муни</w:t>
      </w:r>
      <w:r w:rsidR="00C305D1">
        <w:rPr>
          <w:color w:val="000000"/>
          <w:sz w:val="28"/>
          <w:szCs w:val="28"/>
        </w:rPr>
        <w:t>ципального образования «Тихоновка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по организации  и проведению аттестации работников культуры </w:t>
      </w:r>
      <w:r>
        <w:rPr>
          <w:sz w:val="28"/>
          <w:szCs w:val="36"/>
        </w:rPr>
        <w:t>МКУ «Отдел культуры администрации МО «</w:t>
      </w:r>
      <w:proofErr w:type="spellStart"/>
      <w:r>
        <w:rPr>
          <w:sz w:val="28"/>
          <w:szCs w:val="36"/>
        </w:rPr>
        <w:t>Боханский</w:t>
      </w:r>
      <w:proofErr w:type="spellEnd"/>
      <w:r>
        <w:rPr>
          <w:sz w:val="28"/>
          <w:szCs w:val="36"/>
        </w:rPr>
        <w:t xml:space="preserve"> район»»</w:t>
      </w:r>
      <w:r>
        <w:rPr>
          <w:sz w:val="28"/>
          <w:szCs w:val="28"/>
        </w:rPr>
        <w:t xml:space="preserve"> сроком на 1 год.</w:t>
      </w:r>
    </w:p>
    <w:p w:rsidR="002F6FD5" w:rsidRDefault="002F6FD5" w:rsidP="002F6FD5">
      <w:pPr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Соглашение о передаче полномочий по решению вопросов местного значения </w:t>
      </w:r>
      <w:r>
        <w:rPr>
          <w:color w:val="000000"/>
          <w:sz w:val="28"/>
          <w:szCs w:val="28"/>
        </w:rPr>
        <w:t>муниципального образован</w:t>
      </w:r>
      <w:r w:rsidR="00B8488B">
        <w:rPr>
          <w:color w:val="000000"/>
          <w:sz w:val="28"/>
          <w:szCs w:val="28"/>
        </w:rPr>
        <w:t>ия «Тихоновка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организации  и проведению аттестации работников культуры </w:t>
      </w:r>
      <w:r>
        <w:rPr>
          <w:sz w:val="28"/>
          <w:szCs w:val="36"/>
        </w:rPr>
        <w:t>МКУ «Отдел культуры администрации МО «</w:t>
      </w:r>
      <w:proofErr w:type="spellStart"/>
      <w:r>
        <w:rPr>
          <w:sz w:val="28"/>
          <w:szCs w:val="36"/>
        </w:rPr>
        <w:t>Боханский</w:t>
      </w:r>
      <w:proofErr w:type="spellEnd"/>
      <w:r>
        <w:rPr>
          <w:sz w:val="28"/>
          <w:szCs w:val="36"/>
        </w:rPr>
        <w:t xml:space="preserve"> район»»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2014 год (Прилагается).</w:t>
      </w:r>
    </w:p>
    <w:p w:rsidR="002F6FD5" w:rsidRDefault="002F6FD5" w:rsidP="002F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Уполномочить главу  </w:t>
      </w:r>
      <w:r>
        <w:rPr>
          <w:color w:val="000000"/>
          <w:sz w:val="28"/>
          <w:szCs w:val="28"/>
        </w:rPr>
        <w:t>муницип</w:t>
      </w:r>
      <w:r w:rsidR="00B8488B">
        <w:rPr>
          <w:color w:val="000000"/>
          <w:sz w:val="28"/>
          <w:szCs w:val="28"/>
        </w:rPr>
        <w:t>ального образования «Тихоновка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подписать Соглашение, указанное в п.2 настоящего решения.</w:t>
      </w:r>
    </w:p>
    <w:p w:rsidR="00B8488B" w:rsidRDefault="002F6FD5" w:rsidP="002F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Направить настоящее решение начальнику  </w:t>
      </w:r>
      <w:r>
        <w:rPr>
          <w:sz w:val="28"/>
          <w:szCs w:val="36"/>
        </w:rPr>
        <w:t>МКУ «Отдел культуры администрации МО «</w:t>
      </w:r>
      <w:proofErr w:type="spellStart"/>
      <w:r>
        <w:rPr>
          <w:sz w:val="28"/>
          <w:szCs w:val="36"/>
        </w:rPr>
        <w:t>Боханский</w:t>
      </w:r>
      <w:proofErr w:type="spellEnd"/>
      <w:r>
        <w:rPr>
          <w:sz w:val="28"/>
          <w:szCs w:val="36"/>
        </w:rPr>
        <w:t xml:space="preserve"> район»»</w:t>
      </w:r>
      <w:r w:rsidR="00B8488B">
        <w:rPr>
          <w:sz w:val="28"/>
          <w:szCs w:val="28"/>
        </w:rPr>
        <w:t>.</w:t>
      </w:r>
    </w:p>
    <w:p w:rsidR="002F6FD5" w:rsidRDefault="00B8488B" w:rsidP="002F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Опубликовать настоящее решение в Вестнике МО «Тихоновка». </w:t>
      </w:r>
    </w:p>
    <w:p w:rsidR="002F6FD5" w:rsidRDefault="002F6FD5" w:rsidP="002F6FD5">
      <w:pPr>
        <w:jc w:val="both"/>
        <w:rPr>
          <w:sz w:val="28"/>
          <w:szCs w:val="28"/>
        </w:rPr>
      </w:pPr>
    </w:p>
    <w:p w:rsidR="002F6FD5" w:rsidRDefault="002F6FD5" w:rsidP="002F6FD5">
      <w:pPr>
        <w:jc w:val="both"/>
        <w:rPr>
          <w:sz w:val="28"/>
          <w:szCs w:val="28"/>
        </w:rPr>
      </w:pPr>
    </w:p>
    <w:p w:rsidR="002F6FD5" w:rsidRDefault="00B8488B" w:rsidP="00B8488B">
      <w:pPr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«Тихоновка»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F6FD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М.В. Скоробогатова</w:t>
      </w:r>
    </w:p>
    <w:p w:rsidR="002F6FD5" w:rsidRDefault="002F6FD5" w:rsidP="002F6FD5"/>
    <w:p w:rsidR="002D3B9E" w:rsidRDefault="002D3B9E"/>
    <w:sectPr w:rsidR="002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C9"/>
    <w:rsid w:val="002D3B9E"/>
    <w:rsid w:val="002F6FD5"/>
    <w:rsid w:val="00B8488B"/>
    <w:rsid w:val="00C305D1"/>
    <w:rsid w:val="00E26AF4"/>
    <w:rsid w:val="00F0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2014-06-26T06:43:00Z</cp:lastPrinted>
  <dcterms:created xsi:type="dcterms:W3CDTF">2014-05-13T00:59:00Z</dcterms:created>
  <dcterms:modified xsi:type="dcterms:W3CDTF">2014-06-26T06:44:00Z</dcterms:modified>
</cp:coreProperties>
</file>