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3" w:rsidRPr="0062768F" w:rsidRDefault="00B61201" w:rsidP="000C4A56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29.10</w:t>
      </w:r>
      <w:r w:rsidR="00BE58E9">
        <w:rPr>
          <w:rFonts w:ascii="Arial" w:hAnsi="Arial" w:cs="Arial"/>
          <w:sz w:val="32"/>
          <w:szCs w:val="32"/>
        </w:rPr>
        <w:t>.202</w:t>
      </w:r>
      <w:r w:rsidR="004D30EC">
        <w:rPr>
          <w:rFonts w:ascii="Arial" w:hAnsi="Arial" w:cs="Arial"/>
          <w:sz w:val="32"/>
          <w:szCs w:val="32"/>
        </w:rPr>
        <w:t>5</w:t>
      </w:r>
      <w:r w:rsidR="00741D5C">
        <w:rPr>
          <w:rFonts w:ascii="Arial" w:hAnsi="Arial" w:cs="Arial"/>
          <w:sz w:val="32"/>
          <w:szCs w:val="32"/>
        </w:rPr>
        <w:t xml:space="preserve"> </w:t>
      </w:r>
      <w:r w:rsidR="00BE58E9">
        <w:rPr>
          <w:rFonts w:ascii="Arial" w:hAnsi="Arial" w:cs="Arial"/>
          <w:sz w:val="32"/>
          <w:szCs w:val="32"/>
        </w:rPr>
        <w:t>г.</w:t>
      </w:r>
      <w:r w:rsidR="00520123">
        <w:rPr>
          <w:rFonts w:ascii="Arial" w:hAnsi="Arial" w:cs="Arial"/>
          <w:sz w:val="32"/>
          <w:szCs w:val="32"/>
        </w:rPr>
        <w:t xml:space="preserve"> №</w:t>
      </w:r>
      <w:r>
        <w:rPr>
          <w:rFonts w:ascii="Arial" w:hAnsi="Arial" w:cs="Arial"/>
          <w:sz w:val="32"/>
          <w:szCs w:val="32"/>
        </w:rPr>
        <w:t>36</w:t>
      </w:r>
    </w:p>
    <w:p w:rsidR="00EC3C0D" w:rsidRPr="0062768F" w:rsidRDefault="00520123" w:rsidP="00EC3C0D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FE1EB2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  <w:r w:rsidR="005D0054">
        <w:rPr>
          <w:rFonts w:ascii="Arial" w:hAnsi="Arial" w:cs="Arial"/>
          <w:sz w:val="32"/>
          <w:szCs w:val="32"/>
        </w:rPr>
        <w:t xml:space="preserve"> </w:t>
      </w:r>
      <w:r w:rsidR="00B61201">
        <w:rPr>
          <w:rFonts w:ascii="Arial" w:hAnsi="Arial" w:cs="Arial"/>
          <w:sz w:val="32"/>
          <w:szCs w:val="32"/>
        </w:rPr>
        <w:t xml:space="preserve"> </w:t>
      </w:r>
    </w:p>
    <w:p w:rsidR="00BE58E9" w:rsidRDefault="00BE58E9" w:rsidP="00BE58E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b/>
          <w:sz w:val="30"/>
          <w:szCs w:val="30"/>
        </w:rPr>
      </w:pPr>
    </w:p>
    <w:p w:rsidR="009657B4" w:rsidRPr="009657B4" w:rsidRDefault="009657B4" w:rsidP="009657B4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657B4">
        <w:rPr>
          <w:rFonts w:ascii="Arial" w:hAnsi="Arial" w:cs="Arial"/>
          <w:b/>
          <w:sz w:val="30"/>
          <w:szCs w:val="30"/>
        </w:rPr>
        <w:t xml:space="preserve">О комиссии по соблюдению требований к служебному поведению муниципальных служащих администрации </w:t>
      </w:r>
      <w:r>
        <w:rPr>
          <w:rFonts w:ascii="Arial" w:hAnsi="Arial" w:cs="Arial"/>
          <w:b/>
          <w:sz w:val="30"/>
          <w:szCs w:val="30"/>
        </w:rPr>
        <w:t xml:space="preserve">Витимского </w:t>
      </w:r>
      <w:r w:rsidRPr="009657B4">
        <w:rPr>
          <w:rFonts w:ascii="Arial" w:hAnsi="Arial" w:cs="Arial"/>
          <w:b/>
          <w:sz w:val="30"/>
          <w:szCs w:val="30"/>
        </w:rPr>
        <w:t xml:space="preserve"> городского поселения и урегулированию конфликта интересов</w:t>
      </w:r>
    </w:p>
    <w:p w:rsidR="009657B4" w:rsidRPr="009657B4" w:rsidRDefault="009657B4" w:rsidP="009657B4">
      <w:pPr>
        <w:ind w:firstLine="709"/>
        <w:jc w:val="center"/>
        <w:rPr>
          <w:rFonts w:ascii="Arial" w:hAnsi="Arial" w:cs="Arial"/>
          <w:b/>
          <w:sz w:val="30"/>
          <w:szCs w:val="30"/>
        </w:rPr>
      </w:pPr>
    </w:p>
    <w:p w:rsidR="009657B4" w:rsidRPr="000C4A56" w:rsidRDefault="009657B4" w:rsidP="000C4A5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 xml:space="preserve">В соответствии с частью 4 статьи 14 Федерального закона от 2 марта 2007 года № 25-ФЗ «О муниципальной службе в Российской Федерации», Указом </w:t>
      </w:r>
      <w:proofErr w:type="gramStart"/>
      <w:r w:rsidRPr="009657B4">
        <w:rPr>
          <w:rFonts w:ascii="Arial" w:hAnsi="Arial" w:cs="Arial"/>
          <w:sz w:val="24"/>
          <w:szCs w:val="24"/>
        </w:rPr>
        <w:t xml:space="preserve">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статьей 13 Закона Иркутской области от 15 октября 2007 года № 88-оз «Об отдельных вопросах муниципальной службы в Иркутской области», руководствуясь Уставом Витимского муниципального образования, администрация Витимского </w:t>
      </w:r>
      <w:r w:rsidR="000C4A56">
        <w:rPr>
          <w:rFonts w:ascii="Arial" w:hAnsi="Arial" w:cs="Arial"/>
          <w:sz w:val="24"/>
          <w:szCs w:val="24"/>
        </w:rPr>
        <w:t xml:space="preserve"> городского поселения </w:t>
      </w:r>
      <w:proofErr w:type="gramEnd"/>
    </w:p>
    <w:p w:rsidR="009657B4" w:rsidRPr="000C4A56" w:rsidRDefault="009657B4" w:rsidP="000C4A56">
      <w:pPr>
        <w:spacing w:line="276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657B4">
        <w:rPr>
          <w:rFonts w:ascii="Arial" w:hAnsi="Arial" w:cs="Arial"/>
          <w:b/>
          <w:sz w:val="30"/>
          <w:szCs w:val="30"/>
        </w:rPr>
        <w:t>ПОСТАНОВЛЯЕТ:</w:t>
      </w:r>
    </w:p>
    <w:p w:rsidR="009657B4" w:rsidRPr="009657B4" w:rsidRDefault="009657B4" w:rsidP="009657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 xml:space="preserve">1. Образовать комиссию по соблюдению требований к служебному поведению муниципальных служащих администрации </w:t>
      </w:r>
      <w:r>
        <w:rPr>
          <w:rFonts w:ascii="Arial" w:hAnsi="Arial" w:cs="Arial"/>
          <w:sz w:val="24"/>
          <w:szCs w:val="24"/>
        </w:rPr>
        <w:t xml:space="preserve">Витимского </w:t>
      </w:r>
      <w:r w:rsidRPr="009657B4">
        <w:rPr>
          <w:rFonts w:ascii="Arial" w:hAnsi="Arial" w:cs="Arial"/>
          <w:sz w:val="24"/>
          <w:szCs w:val="24"/>
        </w:rPr>
        <w:t xml:space="preserve"> городского поселения и урегулированию конфликта интересов.</w:t>
      </w:r>
    </w:p>
    <w:p w:rsidR="009657B4" w:rsidRPr="009657B4" w:rsidRDefault="009657B4" w:rsidP="009657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 xml:space="preserve">2. Утвердить Положение о комиссии по соблюдению требований к служебному поведению муниципальных служащих администрации </w:t>
      </w:r>
      <w:r>
        <w:rPr>
          <w:rFonts w:ascii="Arial" w:hAnsi="Arial" w:cs="Arial"/>
          <w:sz w:val="24"/>
          <w:szCs w:val="24"/>
        </w:rPr>
        <w:t>Витимского</w:t>
      </w:r>
      <w:r w:rsidRPr="009657B4">
        <w:rPr>
          <w:rFonts w:ascii="Arial" w:hAnsi="Arial" w:cs="Arial"/>
          <w:sz w:val="24"/>
          <w:szCs w:val="24"/>
        </w:rPr>
        <w:t xml:space="preserve"> городского поселения и урегулированию конфликта интересов (прилагается).</w:t>
      </w:r>
    </w:p>
    <w:p w:rsidR="009657B4" w:rsidRPr="009657B4" w:rsidRDefault="009657B4" w:rsidP="009657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9657B4">
        <w:rPr>
          <w:rFonts w:ascii="Arial" w:hAnsi="Arial" w:cs="Arial"/>
          <w:sz w:val="24"/>
          <w:szCs w:val="24"/>
        </w:rPr>
        <w:t xml:space="preserve">Утвердить прилагаемый состав комиссии по соблюдению требований к служебному поведению муниципальных служащих администрации </w:t>
      </w:r>
      <w:r>
        <w:rPr>
          <w:rFonts w:ascii="Arial" w:hAnsi="Arial" w:cs="Arial"/>
          <w:sz w:val="24"/>
          <w:szCs w:val="24"/>
        </w:rPr>
        <w:t>Витимского</w:t>
      </w:r>
      <w:r w:rsidRPr="009657B4">
        <w:rPr>
          <w:rFonts w:ascii="Arial" w:hAnsi="Arial" w:cs="Arial"/>
          <w:sz w:val="24"/>
          <w:szCs w:val="24"/>
        </w:rPr>
        <w:t xml:space="preserve"> городского поселения и урегулированию конфликта интересов.</w:t>
      </w:r>
    </w:p>
    <w:p w:rsidR="00BE58E9" w:rsidRPr="00BE58E9" w:rsidRDefault="009657B4" w:rsidP="009657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 xml:space="preserve">4. Признать утратившим силу Постановление администрации </w:t>
      </w:r>
      <w:r>
        <w:rPr>
          <w:rFonts w:ascii="Arial" w:hAnsi="Arial" w:cs="Arial"/>
          <w:sz w:val="24"/>
          <w:szCs w:val="24"/>
        </w:rPr>
        <w:t>Витимского</w:t>
      </w:r>
      <w:r w:rsidRPr="009657B4">
        <w:rPr>
          <w:rFonts w:ascii="Arial" w:hAnsi="Arial" w:cs="Arial"/>
          <w:sz w:val="24"/>
          <w:szCs w:val="24"/>
        </w:rPr>
        <w:t xml:space="preserve"> городского поселения от </w:t>
      </w:r>
      <w:r>
        <w:rPr>
          <w:rFonts w:ascii="Arial" w:hAnsi="Arial" w:cs="Arial"/>
          <w:sz w:val="24"/>
          <w:szCs w:val="24"/>
        </w:rPr>
        <w:t>15.03.2011</w:t>
      </w:r>
      <w:r w:rsidRPr="009657B4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9</w:t>
      </w:r>
      <w:r w:rsidRPr="009657B4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 мерах по противодействию коррупции»</w:t>
      </w:r>
    </w:p>
    <w:p w:rsidR="002801F8" w:rsidRPr="00BE58E9" w:rsidRDefault="009657B4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D0054" w:rsidRPr="00BE58E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D0054" w:rsidRPr="00BE58E9">
        <w:rPr>
          <w:rFonts w:ascii="Arial" w:hAnsi="Arial" w:cs="Arial"/>
          <w:sz w:val="24"/>
          <w:szCs w:val="24"/>
        </w:rPr>
        <w:t>Контроль за</w:t>
      </w:r>
      <w:proofErr w:type="gramEnd"/>
      <w:r w:rsidR="005D0054" w:rsidRPr="00BE58E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801F8" w:rsidRPr="00BE58E9" w:rsidRDefault="00B61201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53496C" wp14:editId="1334743A">
            <wp:simplePos x="0" y="0"/>
            <wp:positionH relativeFrom="column">
              <wp:posOffset>1929130</wp:posOffset>
            </wp:positionH>
            <wp:positionV relativeFrom="paragraph">
              <wp:posOffset>251460</wp:posOffset>
            </wp:positionV>
            <wp:extent cx="2099945" cy="1905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люс 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7B4">
        <w:rPr>
          <w:rFonts w:ascii="Arial" w:hAnsi="Arial" w:cs="Arial"/>
          <w:sz w:val="24"/>
          <w:szCs w:val="24"/>
        </w:rPr>
        <w:t>6</w:t>
      </w:r>
      <w:r w:rsidR="002801F8" w:rsidRPr="00BE58E9">
        <w:rPr>
          <w:rFonts w:ascii="Arial" w:hAnsi="Arial" w:cs="Arial"/>
          <w:sz w:val="24"/>
          <w:szCs w:val="24"/>
        </w:rPr>
        <w:t>. Опубликовать настоящее поста</w:t>
      </w:r>
      <w:r w:rsidR="00BE58E9">
        <w:rPr>
          <w:rFonts w:ascii="Arial" w:hAnsi="Arial" w:cs="Arial"/>
          <w:sz w:val="24"/>
          <w:szCs w:val="24"/>
        </w:rPr>
        <w:t>новление в бюллетене нормативно-</w:t>
      </w:r>
      <w:r w:rsidR="002801F8" w:rsidRPr="00BE58E9">
        <w:rPr>
          <w:rFonts w:ascii="Arial" w:hAnsi="Arial" w:cs="Arial"/>
          <w:sz w:val="24"/>
          <w:szCs w:val="24"/>
        </w:rPr>
        <w:t>правовых актов «Витимский вестник» и разместить на официальном сайте информационной сети Интернет Витимского городского поселения http://vitimskiy.mo38.ru.</w:t>
      </w:r>
    </w:p>
    <w:p w:rsidR="00141F2D" w:rsidRDefault="00141F2D" w:rsidP="00BE58E9">
      <w:pPr>
        <w:ind w:firstLine="709"/>
        <w:rPr>
          <w:rFonts w:ascii="Arial" w:hAnsi="Arial" w:cs="Arial"/>
          <w:sz w:val="24"/>
          <w:szCs w:val="24"/>
        </w:rPr>
      </w:pPr>
    </w:p>
    <w:p w:rsidR="00331D29" w:rsidRPr="00BE58E9" w:rsidRDefault="00331D29" w:rsidP="00BE58E9">
      <w:pPr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801F8" w:rsidRPr="00BE58E9" w:rsidRDefault="002801F8" w:rsidP="001F43DD">
      <w:pPr>
        <w:ind w:left="567"/>
        <w:rPr>
          <w:rFonts w:ascii="Arial" w:hAnsi="Arial" w:cs="Arial"/>
          <w:sz w:val="24"/>
          <w:szCs w:val="24"/>
        </w:rPr>
      </w:pPr>
      <w:r w:rsidRPr="00BE58E9">
        <w:rPr>
          <w:rFonts w:ascii="Arial" w:hAnsi="Arial" w:cs="Arial"/>
          <w:sz w:val="24"/>
          <w:szCs w:val="24"/>
        </w:rPr>
        <w:t xml:space="preserve">Глава Витимского </w:t>
      </w:r>
    </w:p>
    <w:p w:rsidR="005D0054" w:rsidRDefault="002801F8" w:rsidP="001F43DD">
      <w:pPr>
        <w:ind w:left="567"/>
        <w:rPr>
          <w:rFonts w:ascii="Arial" w:hAnsi="Arial" w:cs="Arial"/>
          <w:sz w:val="24"/>
          <w:szCs w:val="24"/>
        </w:rPr>
      </w:pPr>
      <w:r w:rsidRPr="00BE58E9">
        <w:rPr>
          <w:rFonts w:ascii="Arial" w:hAnsi="Arial" w:cs="Arial"/>
          <w:sz w:val="24"/>
          <w:szCs w:val="24"/>
        </w:rPr>
        <w:t xml:space="preserve">городского поселения                                                 Н.В. Балуткин </w:t>
      </w:r>
    </w:p>
    <w:p w:rsidR="009657B4" w:rsidRDefault="009657B4" w:rsidP="001F43DD">
      <w:pPr>
        <w:ind w:left="567"/>
        <w:rPr>
          <w:rFonts w:ascii="Arial" w:hAnsi="Arial" w:cs="Arial"/>
          <w:sz w:val="24"/>
          <w:szCs w:val="24"/>
        </w:rPr>
      </w:pPr>
    </w:p>
    <w:p w:rsidR="009657B4" w:rsidRDefault="009657B4" w:rsidP="001F43DD">
      <w:pPr>
        <w:ind w:left="567"/>
        <w:rPr>
          <w:rFonts w:ascii="Arial" w:hAnsi="Arial" w:cs="Arial"/>
          <w:sz w:val="24"/>
          <w:szCs w:val="24"/>
        </w:rPr>
      </w:pPr>
    </w:p>
    <w:p w:rsidR="000C4A56" w:rsidRDefault="000C4A56" w:rsidP="001F43DD">
      <w:pPr>
        <w:ind w:left="567"/>
        <w:rPr>
          <w:rFonts w:ascii="Arial" w:hAnsi="Arial" w:cs="Arial"/>
          <w:sz w:val="24"/>
          <w:szCs w:val="24"/>
        </w:rPr>
      </w:pPr>
    </w:p>
    <w:p w:rsidR="000C4A56" w:rsidRDefault="000C4A56" w:rsidP="001F43DD">
      <w:pPr>
        <w:ind w:left="567"/>
        <w:rPr>
          <w:rFonts w:ascii="Arial" w:hAnsi="Arial" w:cs="Arial"/>
          <w:sz w:val="24"/>
          <w:szCs w:val="24"/>
        </w:rPr>
      </w:pPr>
    </w:p>
    <w:p w:rsidR="000C4A56" w:rsidRDefault="000C4A56" w:rsidP="001F43DD">
      <w:pPr>
        <w:ind w:left="567"/>
        <w:rPr>
          <w:rFonts w:ascii="Arial" w:hAnsi="Arial" w:cs="Arial"/>
          <w:sz w:val="24"/>
          <w:szCs w:val="24"/>
        </w:rPr>
      </w:pPr>
    </w:p>
    <w:p w:rsidR="000C4A56" w:rsidRDefault="000C4A56" w:rsidP="000C4A5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:rsidR="000C4A56" w:rsidRDefault="000C4A56" w:rsidP="000C4A5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0C4A56" w:rsidRDefault="000C4A56" w:rsidP="000C4A5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Витимского городского поселения </w:t>
      </w:r>
      <w:proofErr w:type="gramStart"/>
      <w:r>
        <w:rPr>
          <w:rFonts w:ascii="Courier New" w:hAnsi="Courier New" w:cs="Courier New"/>
          <w:sz w:val="22"/>
          <w:szCs w:val="22"/>
        </w:rPr>
        <w:t>от</w:t>
      </w:r>
      <w:proofErr w:type="gramEnd"/>
    </w:p>
    <w:p w:rsidR="000C4A56" w:rsidRPr="009657B4" w:rsidRDefault="00B61201" w:rsidP="000C4A5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29.10.2025</w:t>
      </w:r>
      <w:r w:rsidR="000C4A56">
        <w:rPr>
          <w:rFonts w:ascii="Courier New" w:hAnsi="Courier New" w:cs="Courier New"/>
          <w:sz w:val="22"/>
          <w:szCs w:val="22"/>
        </w:rPr>
        <w:t>№</w:t>
      </w:r>
      <w:r>
        <w:rPr>
          <w:rFonts w:ascii="Courier New" w:hAnsi="Courier New" w:cs="Courier New"/>
          <w:sz w:val="22"/>
          <w:szCs w:val="22"/>
        </w:rPr>
        <w:t>36</w:t>
      </w:r>
    </w:p>
    <w:p w:rsidR="009657B4" w:rsidRDefault="009657B4" w:rsidP="001F43DD">
      <w:pPr>
        <w:ind w:left="567"/>
        <w:rPr>
          <w:rFonts w:ascii="Arial" w:hAnsi="Arial" w:cs="Arial"/>
          <w:sz w:val="24"/>
          <w:szCs w:val="24"/>
        </w:rPr>
      </w:pPr>
    </w:p>
    <w:p w:rsidR="009657B4" w:rsidRDefault="009657B4" w:rsidP="001F43DD">
      <w:pPr>
        <w:ind w:left="567"/>
        <w:rPr>
          <w:rFonts w:ascii="Arial" w:hAnsi="Arial" w:cs="Arial"/>
          <w:sz w:val="24"/>
          <w:szCs w:val="24"/>
        </w:rPr>
      </w:pPr>
    </w:p>
    <w:p w:rsidR="000C4A56" w:rsidRPr="000C4A56" w:rsidRDefault="009657B4" w:rsidP="009657B4">
      <w:pPr>
        <w:jc w:val="center"/>
        <w:rPr>
          <w:rFonts w:ascii="Arial" w:hAnsi="Arial" w:cs="Arial"/>
          <w:b/>
          <w:sz w:val="30"/>
          <w:szCs w:val="30"/>
        </w:rPr>
      </w:pPr>
      <w:r w:rsidRPr="000C4A56">
        <w:rPr>
          <w:rFonts w:ascii="Arial" w:hAnsi="Arial" w:cs="Arial"/>
          <w:b/>
          <w:sz w:val="30"/>
          <w:szCs w:val="30"/>
        </w:rPr>
        <w:t xml:space="preserve">Положение </w:t>
      </w:r>
    </w:p>
    <w:p w:rsidR="009657B4" w:rsidRPr="000C4A56" w:rsidRDefault="009657B4" w:rsidP="009657B4">
      <w:pPr>
        <w:jc w:val="center"/>
        <w:rPr>
          <w:rFonts w:ascii="Arial" w:hAnsi="Arial" w:cs="Arial"/>
          <w:b/>
          <w:sz w:val="30"/>
          <w:szCs w:val="30"/>
        </w:rPr>
      </w:pPr>
      <w:r w:rsidRPr="000C4A56">
        <w:rPr>
          <w:rFonts w:ascii="Arial" w:hAnsi="Arial" w:cs="Arial"/>
          <w:b/>
          <w:sz w:val="30"/>
          <w:szCs w:val="30"/>
        </w:rPr>
        <w:t xml:space="preserve">о комиссии по соблюдению требований к служебному поведению муниципальных служащих администрации </w:t>
      </w:r>
      <w:r w:rsidR="000C4A56" w:rsidRPr="000C4A56">
        <w:rPr>
          <w:rFonts w:ascii="Arial" w:hAnsi="Arial" w:cs="Arial"/>
          <w:b/>
          <w:sz w:val="30"/>
          <w:szCs w:val="30"/>
        </w:rPr>
        <w:t xml:space="preserve">Витимского </w:t>
      </w:r>
      <w:r w:rsidRPr="000C4A56">
        <w:rPr>
          <w:rFonts w:ascii="Arial" w:hAnsi="Arial" w:cs="Arial"/>
          <w:b/>
          <w:sz w:val="30"/>
          <w:szCs w:val="30"/>
        </w:rPr>
        <w:t xml:space="preserve"> городского поселения и урегулированию конфликта интересов</w:t>
      </w:r>
    </w:p>
    <w:p w:rsidR="009657B4" w:rsidRPr="000C4A56" w:rsidRDefault="009657B4" w:rsidP="009657B4">
      <w:pPr>
        <w:jc w:val="center"/>
        <w:rPr>
          <w:rFonts w:ascii="Arial" w:hAnsi="Arial" w:cs="Arial"/>
          <w:b/>
          <w:caps/>
          <w:sz w:val="30"/>
          <w:szCs w:val="30"/>
        </w:rPr>
      </w:pP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C4A56">
        <w:rPr>
          <w:rFonts w:ascii="Arial" w:hAnsi="Arial" w:cs="Arial"/>
          <w:bCs/>
          <w:sz w:val="24"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муниципальных служащих администрации </w:t>
      </w:r>
      <w:r w:rsidR="000C4A56">
        <w:rPr>
          <w:rFonts w:ascii="Arial" w:hAnsi="Arial" w:cs="Arial"/>
          <w:bCs/>
          <w:sz w:val="24"/>
          <w:szCs w:val="24"/>
        </w:rPr>
        <w:t xml:space="preserve">Витимского </w:t>
      </w:r>
      <w:r w:rsidRPr="000C4A56">
        <w:rPr>
          <w:rFonts w:ascii="Arial" w:hAnsi="Arial" w:cs="Arial"/>
          <w:bCs/>
          <w:sz w:val="24"/>
          <w:szCs w:val="24"/>
        </w:rPr>
        <w:t xml:space="preserve"> городского поселения и урегулированию конфликта интересов (далее – комиссия) в соответствии с </w:t>
      </w:r>
      <w:r w:rsidRPr="000C4A56">
        <w:rPr>
          <w:rFonts w:ascii="Arial" w:hAnsi="Arial" w:cs="Arial"/>
          <w:sz w:val="24"/>
          <w:szCs w:val="24"/>
        </w:rPr>
        <w:t xml:space="preserve">Федеральным законом от 2 марта 2007 года № 25-ФЗ «О муниципальной службе в Российской Федерации», </w:t>
      </w:r>
      <w:r w:rsidRPr="000C4A56">
        <w:rPr>
          <w:rFonts w:ascii="Arial" w:hAnsi="Arial" w:cs="Arial"/>
          <w:bCs/>
          <w:sz w:val="24"/>
          <w:szCs w:val="24"/>
        </w:rPr>
        <w:t>Федеральным законом от 25 декабря2008 года № 273-ФЗ «О противодействии коррупции», Указом Президента Российской Федерации от 1</w:t>
      </w:r>
      <w:proofErr w:type="gramEnd"/>
      <w:r w:rsidRPr="000C4A56">
        <w:rPr>
          <w:rFonts w:ascii="Arial" w:hAnsi="Arial" w:cs="Arial"/>
          <w:bCs/>
          <w:sz w:val="24"/>
          <w:szCs w:val="24"/>
        </w:rPr>
        <w:t xml:space="preserve">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0C4A56">
        <w:rPr>
          <w:rFonts w:ascii="Arial" w:hAnsi="Arial" w:cs="Arial"/>
          <w:sz w:val="24"/>
          <w:szCs w:val="24"/>
        </w:rPr>
        <w:t>Законом Иркутской области от 15октября 2007 года № 88-оз «Об отдельных вопросах муниципальной службы в Иркутской области».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0C4A56">
        <w:rPr>
          <w:rFonts w:ascii="Arial" w:hAnsi="Arial" w:cs="Arial"/>
          <w:bCs/>
          <w:sz w:val="24"/>
          <w:szCs w:val="24"/>
        </w:rPr>
        <w:t xml:space="preserve">муниципальных служащих администрации </w:t>
      </w:r>
      <w:r w:rsidR="000C4A56">
        <w:rPr>
          <w:rFonts w:ascii="Arial" w:hAnsi="Arial" w:cs="Arial"/>
          <w:bCs/>
          <w:sz w:val="24"/>
          <w:szCs w:val="24"/>
        </w:rPr>
        <w:t xml:space="preserve">Витимского </w:t>
      </w:r>
      <w:r w:rsidRPr="000C4A56">
        <w:rPr>
          <w:rFonts w:ascii="Arial" w:hAnsi="Arial" w:cs="Arial"/>
          <w:bCs/>
          <w:sz w:val="24"/>
          <w:szCs w:val="24"/>
        </w:rPr>
        <w:t xml:space="preserve"> городского поселения </w:t>
      </w:r>
      <w:r w:rsidRPr="000C4A56">
        <w:rPr>
          <w:rFonts w:ascii="Arial" w:hAnsi="Arial" w:cs="Arial"/>
          <w:sz w:val="24"/>
          <w:szCs w:val="24"/>
        </w:rPr>
        <w:t>(далее – муниципальные служащие).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</w:t>
      </w:r>
      <w:r w:rsidRPr="000C4A56">
        <w:rPr>
          <w:rFonts w:ascii="Arial" w:hAnsi="Arial" w:cs="Arial"/>
          <w:i/>
          <w:sz w:val="24"/>
          <w:szCs w:val="24"/>
        </w:rPr>
        <w:t xml:space="preserve"> </w:t>
      </w:r>
      <w:r w:rsidR="000C4A56">
        <w:rPr>
          <w:rFonts w:ascii="Arial" w:hAnsi="Arial" w:cs="Arial"/>
          <w:sz w:val="24"/>
          <w:szCs w:val="24"/>
        </w:rPr>
        <w:t xml:space="preserve">Витимского </w:t>
      </w:r>
      <w:r w:rsidRPr="000C4A56">
        <w:rPr>
          <w:rFonts w:ascii="Arial" w:hAnsi="Arial" w:cs="Arial"/>
          <w:sz w:val="24"/>
          <w:szCs w:val="24"/>
        </w:rPr>
        <w:t xml:space="preserve"> муниципального образования, иными нормативными правовыми актами </w:t>
      </w:r>
      <w:r w:rsidR="000C4A56">
        <w:rPr>
          <w:rFonts w:ascii="Arial" w:hAnsi="Arial" w:cs="Arial"/>
          <w:sz w:val="24"/>
          <w:szCs w:val="24"/>
        </w:rPr>
        <w:t xml:space="preserve">Витимского </w:t>
      </w:r>
      <w:r w:rsidRPr="000C4A56">
        <w:rPr>
          <w:rFonts w:ascii="Arial" w:hAnsi="Arial" w:cs="Arial"/>
          <w:sz w:val="24"/>
          <w:szCs w:val="24"/>
        </w:rPr>
        <w:t xml:space="preserve"> муниципального образования, а также настоящим Положением.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4. Основной задачей комиссии является содействие администрации </w:t>
      </w:r>
      <w:r w:rsidR="000C4A56">
        <w:rPr>
          <w:rFonts w:ascii="Arial" w:hAnsi="Arial" w:cs="Arial"/>
          <w:sz w:val="24"/>
          <w:szCs w:val="24"/>
        </w:rPr>
        <w:t xml:space="preserve">Витимского </w:t>
      </w:r>
      <w:r w:rsidRPr="000C4A56">
        <w:rPr>
          <w:rFonts w:ascii="Arial" w:hAnsi="Arial" w:cs="Arial"/>
          <w:sz w:val="24"/>
          <w:szCs w:val="24"/>
        </w:rPr>
        <w:t xml:space="preserve"> городского поселения (далее – администрация):</w:t>
      </w:r>
    </w:p>
    <w:p w:rsidR="009657B4" w:rsidRPr="000C4A56" w:rsidRDefault="009657B4" w:rsidP="009657B4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C4A56">
        <w:rPr>
          <w:rFonts w:ascii="Arial" w:hAnsi="Arial" w:cs="Arial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  <w:proofErr w:type="gramEnd"/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в осуществлении мер по предупреждению коррупции.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5.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C4A56" w:rsidRDefault="000C4A56" w:rsidP="000C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В состав комиссии входят </w:t>
      </w:r>
    </w:p>
    <w:p w:rsidR="000C4A56" w:rsidRPr="000C4A56" w:rsidRDefault="000C4A56" w:rsidP="000C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глава поселения</w:t>
      </w:r>
      <w:proofErr w:type="gramStart"/>
      <w:r w:rsidRPr="000C4A56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 должностное лицо администрации, ответственное за работу по профилактике коррупционных и иных правонарушений, муниципальные служащие, ответственные за вопросы муниципальной службы, кадрового и </w:t>
      </w:r>
      <w:r w:rsidRPr="000C4A56">
        <w:rPr>
          <w:rFonts w:ascii="Arial" w:hAnsi="Arial" w:cs="Arial"/>
          <w:sz w:val="24"/>
          <w:szCs w:val="24"/>
        </w:rPr>
        <w:lastRenderedPageBreak/>
        <w:t xml:space="preserve">правового обеспечения, иные муниципальные служащие администрации, определяемые главой поселения; </w:t>
      </w:r>
    </w:p>
    <w:p w:rsidR="000C4A56" w:rsidRDefault="000C4A56" w:rsidP="000C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 муниципальной службой (далее – научные</w:t>
      </w:r>
      <w:r w:rsidR="00FB7246">
        <w:rPr>
          <w:rFonts w:ascii="Arial" w:hAnsi="Arial" w:cs="Arial"/>
          <w:sz w:val="24"/>
          <w:szCs w:val="24"/>
        </w:rPr>
        <w:t xml:space="preserve"> и образовательные организации);</w:t>
      </w:r>
    </w:p>
    <w:p w:rsidR="00FB7246" w:rsidRPr="00FB7246" w:rsidRDefault="00FB7246" w:rsidP="00FB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</w:t>
      </w:r>
      <w:r w:rsidRPr="00FB7246">
        <w:rPr>
          <w:rFonts w:ascii="Arial" w:hAnsi="Arial" w:cs="Arial"/>
          <w:sz w:val="24"/>
          <w:szCs w:val="24"/>
        </w:rPr>
        <w:t xml:space="preserve"> по решению главы поселения в состав комиссии могут входить:</w:t>
      </w:r>
    </w:p>
    <w:p w:rsidR="00FB7246" w:rsidRPr="00FB7246" w:rsidRDefault="00FB7246" w:rsidP="00FB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7246">
        <w:rPr>
          <w:rFonts w:ascii="Arial" w:hAnsi="Arial" w:cs="Arial"/>
          <w:sz w:val="24"/>
          <w:szCs w:val="24"/>
        </w:rPr>
        <w:t>а) представитель общественного совета, образованного при администрации;</w:t>
      </w:r>
    </w:p>
    <w:p w:rsidR="00FB7246" w:rsidRPr="00FB7246" w:rsidRDefault="00FB7246" w:rsidP="00FB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7246">
        <w:rPr>
          <w:rFonts w:ascii="Arial" w:hAnsi="Arial" w:cs="Arial"/>
          <w:sz w:val="24"/>
          <w:szCs w:val="24"/>
        </w:rPr>
        <w:t>б) представитель общественной организации ветеранов, созданной в администрации;</w:t>
      </w:r>
    </w:p>
    <w:p w:rsidR="00FB7246" w:rsidRPr="000C4A56" w:rsidRDefault="00FB7246" w:rsidP="00FB7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7246">
        <w:rPr>
          <w:rFonts w:ascii="Arial" w:hAnsi="Arial" w:cs="Arial"/>
          <w:sz w:val="24"/>
          <w:szCs w:val="24"/>
        </w:rPr>
        <w:t>в) представитель профсоюзной организации, действующей в установленном порядке в администрации.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7. Лица, указанные в подпункте «</w:t>
      </w:r>
      <w:r w:rsidR="00F0052A">
        <w:rPr>
          <w:rFonts w:ascii="Arial" w:hAnsi="Arial" w:cs="Arial"/>
          <w:sz w:val="24"/>
          <w:szCs w:val="24"/>
        </w:rPr>
        <w:t>б</w:t>
      </w:r>
      <w:r w:rsidRPr="000C4A56">
        <w:rPr>
          <w:rFonts w:ascii="Arial" w:hAnsi="Arial" w:cs="Arial"/>
          <w:sz w:val="24"/>
          <w:szCs w:val="24"/>
        </w:rPr>
        <w:t xml:space="preserve">» пункта 6 настоящего Положения, включаются в состав комиссии в установленном порядке по согласованию соответственно с научными организациями,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</w:t>
      </w:r>
      <w:r w:rsidRPr="000C4A56">
        <w:rPr>
          <w:rFonts w:ascii="Arial" w:hAnsi="Arial" w:cs="Arial"/>
          <w:color w:val="000000" w:themeColor="text1"/>
          <w:sz w:val="24"/>
          <w:szCs w:val="24"/>
        </w:rPr>
        <w:t>образования, другими организациями, деятельность которых связана с муниципальной службой.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8. Число членов комиссии, не замещающих должности муниципальной службы в администрации, должно </w:t>
      </w:r>
      <w:r w:rsidRPr="000C4A56">
        <w:rPr>
          <w:rFonts w:ascii="Arial" w:hAnsi="Arial" w:cs="Arial"/>
          <w:color w:val="000000" w:themeColor="text1"/>
          <w:sz w:val="24"/>
          <w:szCs w:val="24"/>
        </w:rPr>
        <w:t>составлять, как правило, не менее одной четверти от общего числа членов комиссии.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12. В заседаниях комиссии с правом совещательного голоса участвуют: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в)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Pr="000C4A56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13. Основаниями для проведения заседания комиссии являются: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4A56">
        <w:rPr>
          <w:rFonts w:ascii="Arial" w:hAnsi="Arial" w:cs="Arial"/>
          <w:sz w:val="24"/>
          <w:szCs w:val="24"/>
        </w:rPr>
        <w:t xml:space="preserve">а) решение главы </w:t>
      </w:r>
      <w:r w:rsidR="00F0052A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 (либо должностного лица, которому полномочия по принятию соответствующего решения предоставлены главой </w:t>
      </w:r>
      <w:r w:rsidR="00F0052A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) о представлении в комиссию материалов проверки, предусмотренной пунктом 1 Положения о проверке достоверности и полноты сведений о доходах, об имуществе </w:t>
      </w:r>
      <w:r w:rsidRPr="000C4A56">
        <w:rPr>
          <w:rFonts w:ascii="Arial" w:hAnsi="Arial" w:cs="Arial"/>
          <w:sz w:val="24"/>
          <w:szCs w:val="24"/>
        </w:rPr>
        <w:lastRenderedPageBreak/>
        <w:t>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4A56">
        <w:rPr>
          <w:rFonts w:ascii="Arial" w:hAnsi="Arial" w:cs="Arial"/>
          <w:sz w:val="24"/>
          <w:szCs w:val="24"/>
        </w:rPr>
        <w:t>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4A56">
        <w:rPr>
          <w:rFonts w:ascii="Arial" w:hAnsi="Arial" w:cs="Arial"/>
          <w:sz w:val="24"/>
          <w:szCs w:val="24"/>
        </w:rPr>
        <w:t>противодействии коррупции» и другими нормативными правовыми актами Российской Федерации», утвержденного указом Губернатора Иркутской области от 19 января 2017 года № 7-уг (далее – Положение о проверке), принятого в соответствии с подпунктом 4 пункта 24 Положения о проверке по итогам рассмотрения доклада, представленного ведущим специалистом по кадрам и нотариальным действиям администрации по результатам соответствующей проверки, свидетельствующего:</w:t>
      </w:r>
      <w:proofErr w:type="gramEnd"/>
    </w:p>
    <w:p w:rsidR="009657B4" w:rsidRPr="000C4A56" w:rsidRDefault="00F0052A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657B4" w:rsidRPr="000C4A56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9657B4" w:rsidRPr="000C4A56" w:rsidRDefault="00F0052A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657B4" w:rsidRPr="000C4A56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4A56">
        <w:rPr>
          <w:rFonts w:ascii="Arial" w:hAnsi="Arial" w:cs="Arial"/>
          <w:sz w:val="24"/>
          <w:szCs w:val="24"/>
        </w:rPr>
        <w:t xml:space="preserve">б) </w:t>
      </w:r>
      <w:r w:rsidR="00F0052A" w:rsidRPr="00F0052A">
        <w:rPr>
          <w:rFonts w:ascii="Arial" w:hAnsi="Arial" w:cs="Arial"/>
          <w:sz w:val="24"/>
          <w:szCs w:val="24"/>
        </w:rPr>
        <w:t>поступившее</w:t>
      </w:r>
      <w:r w:rsidR="00FB7246">
        <w:rPr>
          <w:rFonts w:ascii="Arial" w:hAnsi="Arial" w:cs="Arial"/>
          <w:sz w:val="24"/>
          <w:szCs w:val="24"/>
        </w:rPr>
        <w:t xml:space="preserve"> </w:t>
      </w:r>
      <w:r w:rsidR="00F0052A" w:rsidRPr="00F0052A">
        <w:rPr>
          <w:rFonts w:ascii="Arial" w:hAnsi="Arial" w:cs="Arial"/>
          <w:sz w:val="24"/>
          <w:szCs w:val="24"/>
        </w:rPr>
        <w:t xml:space="preserve"> должностному лицу кадровой службы администрации, ответственному за работу по профилактике коррупционных и иных правонарушений)/ должностному лицу администрации, ответственному за работу по профилактике коррупционных и </w:t>
      </w:r>
      <w:r w:rsidR="005C534B">
        <w:rPr>
          <w:rFonts w:ascii="Arial" w:hAnsi="Arial" w:cs="Arial"/>
          <w:sz w:val="24"/>
          <w:szCs w:val="24"/>
        </w:rPr>
        <w:t>иных правонарушений (далее</w:t>
      </w:r>
      <w:r w:rsidR="00F0052A" w:rsidRPr="00F0052A">
        <w:rPr>
          <w:rFonts w:ascii="Arial" w:hAnsi="Arial" w:cs="Arial"/>
          <w:sz w:val="24"/>
          <w:szCs w:val="24"/>
        </w:rPr>
        <w:t>–ответственное должностное лицо):</w:t>
      </w:r>
      <w:proofErr w:type="gramEnd"/>
    </w:p>
    <w:p w:rsidR="009657B4" w:rsidRPr="000C4A56" w:rsidRDefault="00F0052A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9657B4" w:rsidRPr="000C4A56">
        <w:rPr>
          <w:rFonts w:ascii="Arial" w:hAnsi="Arial" w:cs="Arial"/>
          <w:sz w:val="24"/>
          <w:szCs w:val="24"/>
        </w:rPr>
        <w:t xml:space="preserve">обращение гражданина, замещавшего в администрации должность муниципальной службы, </w:t>
      </w:r>
      <w:r w:rsidR="009657B4" w:rsidRPr="000C4A56">
        <w:rPr>
          <w:rFonts w:ascii="Arial" w:hAnsi="Arial" w:cs="Arial"/>
          <w:bCs/>
          <w:sz w:val="24"/>
          <w:szCs w:val="24"/>
        </w:rPr>
        <w:t>включенную в перечень должностей, установленный муниципальным правовым актом администрации</w:t>
      </w:r>
      <w:r w:rsidR="009657B4" w:rsidRPr="000C4A56">
        <w:rPr>
          <w:rFonts w:ascii="Arial" w:hAnsi="Arial" w:cs="Arial"/>
          <w:sz w:val="24"/>
          <w:szCs w:val="24"/>
        </w:rPr>
        <w:t>,</w:t>
      </w:r>
      <w:r w:rsidR="009657B4" w:rsidRPr="000C4A56">
        <w:rPr>
          <w:rFonts w:ascii="Arial" w:hAnsi="Arial" w:cs="Arial"/>
          <w:bCs/>
          <w:sz w:val="24"/>
          <w:szCs w:val="24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="009657B4" w:rsidRPr="000C4A56">
        <w:rPr>
          <w:rFonts w:ascii="Arial" w:hAnsi="Arial" w:cs="Arial"/>
          <w:bCs/>
          <w:sz w:val="24"/>
          <w:szCs w:val="24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="009657B4" w:rsidRPr="000C4A56">
        <w:rPr>
          <w:rFonts w:ascii="Arial" w:hAnsi="Arial" w:cs="Arial"/>
          <w:sz w:val="24"/>
          <w:szCs w:val="24"/>
        </w:rPr>
        <w:t>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в) представление главы </w:t>
      </w:r>
      <w:r w:rsidR="00F0052A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4A56">
        <w:rPr>
          <w:rFonts w:ascii="Arial" w:hAnsi="Arial" w:cs="Arial"/>
          <w:sz w:val="24"/>
          <w:szCs w:val="24"/>
        </w:rPr>
        <w:t xml:space="preserve">г) поступившее в соответствии с частью 4 статьи 12 Федерального закона от 25 декабря 2008 года № 273-ФЗ «О противодействии коррупции» и статьей 64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0C4A56">
        <w:rPr>
          <w:rFonts w:ascii="Arial" w:hAnsi="Arial" w:cs="Arial"/>
          <w:bCs/>
          <w:sz w:val="24"/>
          <w:szCs w:val="24"/>
        </w:rPr>
        <w:t xml:space="preserve">муниципального (административного) </w:t>
      </w:r>
      <w:r w:rsidRPr="000C4A56">
        <w:rPr>
          <w:rFonts w:ascii="Arial" w:hAnsi="Arial" w:cs="Arial"/>
          <w:bCs/>
          <w:color w:val="000000" w:themeColor="text1"/>
          <w:sz w:val="24"/>
          <w:szCs w:val="24"/>
        </w:rPr>
        <w:t xml:space="preserve">управления </w:t>
      </w:r>
      <w:r w:rsidRPr="000C4A56">
        <w:rPr>
          <w:rFonts w:ascii="Arial" w:hAnsi="Arial" w:cs="Arial"/>
          <w:sz w:val="24"/>
          <w:szCs w:val="24"/>
        </w:rPr>
        <w:t>данной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4A56">
        <w:rPr>
          <w:rFonts w:ascii="Arial" w:hAnsi="Arial" w:cs="Arial"/>
          <w:sz w:val="24"/>
          <w:szCs w:val="24"/>
        </w:rPr>
        <w:lastRenderedPageBreak/>
        <w:t>организацией входили в его должностные обязанности, исполняемые во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в коммерческой или некоммерческой организации комиссией не рассматривался.</w:t>
      </w:r>
    </w:p>
    <w:p w:rsidR="009657B4" w:rsidRPr="000C4A56" w:rsidRDefault="009657B4" w:rsidP="009657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9657B4" w:rsidRPr="000C4A56" w:rsidRDefault="00F0052A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9657B4" w:rsidRPr="000C4A56">
        <w:rPr>
          <w:rFonts w:ascii="Arial" w:hAnsi="Arial" w:cs="Arial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15. Обращение, указанное в абзаце втором подпункта «б» пункта 13 настоящего Положения, подается гражданином, замещавшим должность муниципальной службы в администрации</w:t>
      </w:r>
      <w:r w:rsidR="005C534B">
        <w:rPr>
          <w:rFonts w:ascii="Arial" w:hAnsi="Arial" w:cs="Arial"/>
          <w:sz w:val="24"/>
          <w:szCs w:val="24"/>
        </w:rPr>
        <w:t xml:space="preserve"> </w:t>
      </w:r>
      <w:r w:rsidR="00FB7246">
        <w:rPr>
          <w:rFonts w:ascii="Arial" w:hAnsi="Arial" w:cs="Arial"/>
          <w:sz w:val="24"/>
          <w:szCs w:val="24"/>
        </w:rPr>
        <w:t xml:space="preserve">ответственному </w:t>
      </w:r>
      <w:r w:rsidR="005C534B">
        <w:rPr>
          <w:rFonts w:ascii="Arial" w:hAnsi="Arial" w:cs="Arial"/>
          <w:sz w:val="24"/>
          <w:szCs w:val="24"/>
        </w:rPr>
        <w:t>должностному лицу</w:t>
      </w:r>
      <w:r w:rsidRPr="000C4A56">
        <w:rPr>
          <w:rFonts w:ascii="Arial" w:hAnsi="Arial" w:cs="Arial"/>
          <w:sz w:val="24"/>
          <w:szCs w:val="24"/>
        </w:rPr>
        <w:t xml:space="preserve">. 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4A56">
        <w:rPr>
          <w:rFonts w:ascii="Arial" w:hAnsi="Arial" w:cs="Arial"/>
          <w:sz w:val="24"/>
          <w:szCs w:val="24"/>
        </w:rPr>
        <w:t xml:space="preserve">В обращении указываются: фамилия, имя, отчество (последнее – при наличии)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0C4A56">
        <w:rPr>
          <w:rFonts w:ascii="Arial" w:hAnsi="Arial" w:cs="Arial"/>
          <w:bCs/>
          <w:sz w:val="24"/>
          <w:szCs w:val="24"/>
        </w:rPr>
        <w:t xml:space="preserve">муниципальному (административному) управлению </w:t>
      </w:r>
      <w:r w:rsidRPr="000C4A56">
        <w:rPr>
          <w:rFonts w:ascii="Arial" w:hAnsi="Arial" w:cs="Arial"/>
          <w:sz w:val="24"/>
          <w:szCs w:val="24"/>
        </w:rPr>
        <w:t>в отношении коммерческой или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17. Уведомление, указанное в подпункте «г» пункта 13 настоящего Положения, рассматривается </w:t>
      </w:r>
      <w:r w:rsidR="005C534B">
        <w:rPr>
          <w:rFonts w:ascii="Arial" w:hAnsi="Arial" w:cs="Arial"/>
          <w:sz w:val="24"/>
          <w:szCs w:val="24"/>
        </w:rPr>
        <w:t>должностным лицом</w:t>
      </w:r>
      <w:proofErr w:type="gramStart"/>
      <w:r w:rsidR="005C534B">
        <w:rPr>
          <w:rFonts w:ascii="Arial" w:hAnsi="Arial" w:cs="Arial"/>
          <w:sz w:val="24"/>
          <w:szCs w:val="24"/>
        </w:rPr>
        <w:t xml:space="preserve"> </w:t>
      </w:r>
      <w:r w:rsidRPr="000C4A56">
        <w:rPr>
          <w:rFonts w:ascii="Arial" w:hAnsi="Arial" w:cs="Arial"/>
          <w:sz w:val="24"/>
          <w:szCs w:val="24"/>
        </w:rPr>
        <w:t>,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№273</w:t>
      </w:r>
      <w:r w:rsidRPr="000C4A56">
        <w:rPr>
          <w:rFonts w:ascii="Arial" w:hAnsi="Arial" w:cs="Arial"/>
          <w:sz w:val="24"/>
          <w:szCs w:val="24"/>
        </w:rPr>
        <w:noBreakHyphen/>
        <w:t>ФЗ «О противодействии коррупции».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18. Уведомление, указанное в абзаце четвертом подпункта «б» и подпункте «д»</w:t>
      </w:r>
      <w:r w:rsidRPr="000C4A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C4A56">
        <w:rPr>
          <w:rFonts w:ascii="Arial" w:hAnsi="Arial" w:cs="Arial"/>
          <w:sz w:val="24"/>
          <w:szCs w:val="24"/>
        </w:rPr>
        <w:t xml:space="preserve">пункта 13 настоящего Положения, рассматривается </w:t>
      </w:r>
      <w:r w:rsidR="005C534B">
        <w:rPr>
          <w:rFonts w:ascii="Arial" w:hAnsi="Arial" w:cs="Arial"/>
          <w:sz w:val="24"/>
          <w:szCs w:val="24"/>
        </w:rPr>
        <w:t>должностным лицом</w:t>
      </w:r>
      <w:proofErr w:type="gramStart"/>
      <w:r w:rsidR="005C534B">
        <w:rPr>
          <w:rFonts w:ascii="Arial" w:hAnsi="Arial" w:cs="Arial"/>
          <w:sz w:val="24"/>
          <w:szCs w:val="24"/>
        </w:rPr>
        <w:t xml:space="preserve"> </w:t>
      </w:r>
      <w:r w:rsidRPr="000C4A56">
        <w:rPr>
          <w:rFonts w:ascii="Arial" w:hAnsi="Arial" w:cs="Arial"/>
          <w:sz w:val="24"/>
          <w:szCs w:val="24"/>
        </w:rPr>
        <w:t>,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который осуществляет подготовку мотивированного заключения по результатам рассмотрения уведомления. 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» и подпункте «д»</w:t>
      </w:r>
      <w:r w:rsidRPr="000C4A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C4A56">
        <w:rPr>
          <w:rFonts w:ascii="Arial" w:hAnsi="Arial" w:cs="Arial"/>
          <w:sz w:val="24"/>
          <w:szCs w:val="24"/>
        </w:rPr>
        <w:t xml:space="preserve">пункта 13 настоящего Положения </w:t>
      </w:r>
      <w:r w:rsidR="005C534B">
        <w:rPr>
          <w:rFonts w:ascii="Arial" w:hAnsi="Arial" w:cs="Arial"/>
          <w:sz w:val="24"/>
          <w:szCs w:val="24"/>
        </w:rPr>
        <w:t>должностным лицом</w:t>
      </w:r>
      <w:proofErr w:type="gramStart"/>
      <w:r w:rsidR="005C534B">
        <w:rPr>
          <w:rFonts w:ascii="Arial" w:hAnsi="Arial" w:cs="Arial"/>
          <w:sz w:val="24"/>
          <w:szCs w:val="24"/>
        </w:rPr>
        <w:t xml:space="preserve"> </w:t>
      </w:r>
      <w:r w:rsidRPr="000C4A56">
        <w:rPr>
          <w:rFonts w:ascii="Arial" w:hAnsi="Arial" w:cs="Arial"/>
          <w:sz w:val="24"/>
          <w:szCs w:val="24"/>
        </w:rPr>
        <w:t>,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</w:t>
      </w:r>
      <w:r w:rsidR="00FB7246">
        <w:rPr>
          <w:rFonts w:ascii="Arial" w:hAnsi="Arial" w:cs="Arial"/>
          <w:sz w:val="24"/>
          <w:szCs w:val="24"/>
        </w:rPr>
        <w:t xml:space="preserve">ответственному </w:t>
      </w:r>
      <w:r w:rsidR="005C534B">
        <w:rPr>
          <w:rFonts w:ascii="Arial" w:hAnsi="Arial" w:cs="Arial"/>
          <w:sz w:val="24"/>
          <w:szCs w:val="24"/>
        </w:rPr>
        <w:t>должностному лицу</w:t>
      </w:r>
      <w:r w:rsidRPr="000C4A56">
        <w:rPr>
          <w:rFonts w:ascii="Arial" w:hAnsi="Arial" w:cs="Arial"/>
          <w:sz w:val="24"/>
          <w:szCs w:val="24"/>
        </w:rPr>
        <w:t xml:space="preserve">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представляются председателю комиссии в течение 45 календарных дней со дня поступления обращения или </w:t>
      </w:r>
      <w:r w:rsidRPr="000C4A56">
        <w:rPr>
          <w:rFonts w:ascii="Arial" w:hAnsi="Arial" w:cs="Arial"/>
          <w:sz w:val="24"/>
          <w:szCs w:val="24"/>
        </w:rPr>
        <w:lastRenderedPageBreak/>
        <w:t>уведомления</w:t>
      </w:r>
      <w:r w:rsidR="00FB7246">
        <w:rPr>
          <w:rFonts w:ascii="Arial" w:hAnsi="Arial" w:cs="Arial"/>
          <w:sz w:val="24"/>
          <w:szCs w:val="24"/>
        </w:rPr>
        <w:t xml:space="preserve"> ответственному</w:t>
      </w:r>
      <w:r w:rsidRPr="000C4A56">
        <w:rPr>
          <w:rFonts w:ascii="Arial" w:hAnsi="Arial" w:cs="Arial"/>
          <w:sz w:val="24"/>
          <w:szCs w:val="24"/>
        </w:rPr>
        <w:t xml:space="preserve"> </w:t>
      </w:r>
      <w:r w:rsidR="005C534B">
        <w:rPr>
          <w:rFonts w:ascii="Arial" w:hAnsi="Arial" w:cs="Arial"/>
          <w:sz w:val="24"/>
          <w:szCs w:val="24"/>
        </w:rPr>
        <w:t>должностному лицу</w:t>
      </w:r>
      <w:r w:rsidRPr="000C4A56">
        <w:rPr>
          <w:rFonts w:ascii="Arial" w:hAnsi="Arial" w:cs="Arial"/>
          <w:sz w:val="24"/>
          <w:szCs w:val="24"/>
        </w:rPr>
        <w:t>. Указанный срок может быть продлен по решению г</w:t>
      </w:r>
      <w:r w:rsidRPr="000C4A56">
        <w:rPr>
          <w:rFonts w:ascii="Arial" w:hAnsi="Arial" w:cs="Arial"/>
          <w:iCs/>
          <w:sz w:val="24"/>
          <w:szCs w:val="24"/>
        </w:rPr>
        <w:t xml:space="preserve">лавы </w:t>
      </w:r>
      <w:r w:rsidR="005C534B">
        <w:rPr>
          <w:rFonts w:ascii="Arial" w:hAnsi="Arial" w:cs="Arial"/>
          <w:iCs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19.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информации, за исключением случаев, предусмотренных пунктами 20 и 21настоящего Положения;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</w:t>
      </w:r>
      <w:r w:rsidR="00FB7246">
        <w:rPr>
          <w:rFonts w:ascii="Arial" w:hAnsi="Arial" w:cs="Arial"/>
          <w:sz w:val="24"/>
          <w:szCs w:val="24"/>
        </w:rPr>
        <w:t xml:space="preserve"> ответственному</w:t>
      </w:r>
      <w:r w:rsidRPr="000C4A56">
        <w:rPr>
          <w:rFonts w:ascii="Arial" w:hAnsi="Arial" w:cs="Arial"/>
          <w:sz w:val="24"/>
          <w:szCs w:val="24"/>
        </w:rPr>
        <w:t xml:space="preserve"> </w:t>
      </w:r>
      <w:r w:rsidR="005C534B">
        <w:rPr>
          <w:rFonts w:ascii="Arial" w:hAnsi="Arial" w:cs="Arial"/>
          <w:sz w:val="24"/>
          <w:szCs w:val="24"/>
        </w:rPr>
        <w:t>должностному лицу</w:t>
      </w:r>
      <w:r w:rsidRPr="000C4A56">
        <w:rPr>
          <w:rFonts w:ascii="Arial" w:hAnsi="Arial" w:cs="Arial"/>
          <w:sz w:val="24"/>
          <w:szCs w:val="24"/>
        </w:rPr>
        <w:t>, и с результатами ее проверки;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20. 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21. </w:t>
      </w:r>
      <w:proofErr w:type="gramStart"/>
      <w:r w:rsidRPr="000C4A56">
        <w:rPr>
          <w:rFonts w:ascii="Arial" w:hAnsi="Arial" w:cs="Arial"/>
          <w:sz w:val="24"/>
          <w:szCs w:val="24"/>
        </w:rPr>
        <w:t>Уведомление, указанные в подпунктах «г» и «д» пункта 13 настоящего Положения, как правило, рассматривается на очередном (плановом) заседании комиссии.</w:t>
      </w:r>
      <w:proofErr w:type="gramEnd"/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подпунктом «б» пункта 13 настоящего Положения.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если в обращении, заявлении или уведомлении, предусмотренных подпунктами «б» и «д»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C4A56">
        <w:rPr>
          <w:rFonts w:ascii="Arial" w:hAnsi="Arial" w:cs="Arial"/>
          <w:iCs/>
          <w:sz w:val="24"/>
          <w:szCs w:val="24"/>
        </w:rPr>
        <w:t xml:space="preserve">24. На заседании комиссии заслушиваются пояснения </w:t>
      </w:r>
      <w:r w:rsidRPr="000C4A56">
        <w:rPr>
          <w:rFonts w:ascii="Arial" w:hAnsi="Arial" w:cs="Arial"/>
          <w:sz w:val="24"/>
          <w:szCs w:val="24"/>
        </w:rPr>
        <w:t xml:space="preserve">муниципального служащего или гражданина, замещавшего должность муниципальной службы в администрации </w:t>
      </w:r>
      <w:r w:rsidRPr="000C4A56">
        <w:rPr>
          <w:rFonts w:ascii="Arial" w:hAnsi="Arial" w:cs="Arial"/>
          <w:iCs/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C4A56">
        <w:rPr>
          <w:rFonts w:ascii="Arial" w:hAnsi="Arial" w:cs="Arial"/>
          <w:iCs/>
          <w:sz w:val="24"/>
          <w:szCs w:val="24"/>
        </w:rPr>
        <w:lastRenderedPageBreak/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26.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1"/>
      <w:bookmarkEnd w:id="1"/>
      <w:r w:rsidRPr="000C4A56">
        <w:rPr>
          <w:rFonts w:ascii="Arial" w:hAnsi="Arial" w:cs="Arial"/>
          <w:sz w:val="24"/>
          <w:szCs w:val="24"/>
        </w:rPr>
        <w:t>а) установить, что сведения, представленные муниципальным служащим в соответствии с подпунктом 1 пункта 1 Положения о проверке, являются достоверными и полными;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установить, что сведения, представленные муниципальным служащим в соответствии с подпунктом 1 пункта 1 Положения о проверке,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27.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28.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29.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lastRenderedPageBreak/>
        <w:t>30.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5C534B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 принять меры по урегулированию конфликта интересов или по недопущению его возникновения;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5C534B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31. По итогам рассмотрения вопроса, указанного в подпункте «г» пункта 13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 декабря 2008 года № 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9657B4" w:rsidRPr="000C4A56" w:rsidRDefault="009657B4" w:rsidP="009657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32.1. По итогам рассмотрения вопроса, указанного в подпункте "д" пункта 13 настоящего Положения, комиссия принимает одно из следующих решений: </w:t>
      </w:r>
    </w:p>
    <w:p w:rsidR="009657B4" w:rsidRPr="000C4A56" w:rsidRDefault="009657B4" w:rsidP="009657B4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9657B4" w:rsidRPr="000C4A56" w:rsidRDefault="009657B4" w:rsidP="009657B4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33. По итогам рассмотрения вопросов, указанных в подпунктах «а», «б», «г» и «д» пункта 13 настоящего Положения, и при наличии к тому оснований комиссия может принять иное решение, чем это предусмотрено пунктами 26–31настоящего Положения. Основания и мотивы принятия такого решения должны быть отражены в протоколе заседания комиссии.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34. 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35. Решения комиссии по вопросам, указанным в пункте 13 настоящего Положения, принимаются тайным голосованием (если комиссия не примет иное </w:t>
      </w:r>
      <w:r w:rsidRPr="000C4A56">
        <w:rPr>
          <w:rFonts w:ascii="Arial" w:hAnsi="Arial" w:cs="Arial"/>
          <w:sz w:val="24"/>
          <w:szCs w:val="24"/>
        </w:rPr>
        <w:lastRenderedPageBreak/>
        <w:t>решение) простым большинством голосов присутствующих на заседании членов комиссии.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главы администрации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37. </w:t>
      </w:r>
      <w:proofErr w:type="gramStart"/>
      <w:r w:rsidRPr="000C4A56">
        <w:rPr>
          <w:rFonts w:ascii="Arial" w:hAnsi="Arial" w:cs="Arial"/>
          <w:sz w:val="24"/>
          <w:szCs w:val="24"/>
        </w:rPr>
        <w:t>Муниципальные служащие администрации освобождаются от ответственности за несоблюдение требований о предотвращении или об урегулировании конфликта интересов и неисполнение обязанностей, установленных действующим законодательством РФ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года № 273-ФЗ «О противодействии коррупции».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38.В протоколе заседания комиссии указываются: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ж) другие сведения;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з) результаты голосования;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39.Член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40. Копии протокола заседания комиссии в 7-дневный срок со дня заседания комиссии направляются главе администрации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гражданина, замещавшего должность муниципальной службы в администрации, в установленном законодательством порядке.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41. Глава </w:t>
      </w:r>
      <w:r w:rsidR="005C534B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0C4A56">
        <w:rPr>
          <w:rFonts w:ascii="Arial" w:hAnsi="Arial" w:cs="Arial"/>
          <w:sz w:val="24"/>
          <w:szCs w:val="24"/>
        </w:rPr>
        <w:t>компетенции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5C534B">
        <w:rPr>
          <w:rFonts w:ascii="Arial" w:hAnsi="Arial" w:cs="Arial"/>
          <w:sz w:val="24"/>
          <w:szCs w:val="24"/>
        </w:rPr>
        <w:t xml:space="preserve">поселения </w:t>
      </w:r>
      <w:r w:rsidRPr="000C4A56">
        <w:rPr>
          <w:rFonts w:ascii="Arial" w:hAnsi="Arial" w:cs="Arial"/>
          <w:sz w:val="24"/>
          <w:szCs w:val="24"/>
        </w:rPr>
        <w:t xml:space="preserve"> в </w:t>
      </w:r>
      <w:r w:rsidRPr="000C4A56">
        <w:rPr>
          <w:rFonts w:ascii="Arial" w:hAnsi="Arial" w:cs="Arial"/>
          <w:sz w:val="24"/>
          <w:szCs w:val="24"/>
        </w:rPr>
        <w:lastRenderedPageBreak/>
        <w:t xml:space="preserve">письменной форме уведомляет комиссию в месячный срок со дня поступления к нему протокола заседания комиссии. Решение главы </w:t>
      </w:r>
      <w:r w:rsidR="005C534B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 оглашается на ближайшем заседании комиссии и принимается к сведению без обсуждения.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42. В случае установления комиссией признаков дисциплинарного проступка в действиях (бездействии) муниципального служащего информация об этом в 3-дневный срок со дня установления представляется главе </w:t>
      </w:r>
      <w:r w:rsidR="005C534B">
        <w:rPr>
          <w:rFonts w:ascii="Arial" w:hAnsi="Arial" w:cs="Arial"/>
          <w:sz w:val="24"/>
          <w:szCs w:val="24"/>
        </w:rPr>
        <w:t>поселения</w:t>
      </w:r>
      <w:r w:rsidRPr="000C4A56">
        <w:rPr>
          <w:rFonts w:ascii="Arial" w:hAnsi="Arial" w:cs="Arial"/>
          <w:sz w:val="24"/>
          <w:szCs w:val="24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4A56">
        <w:rPr>
          <w:rFonts w:ascii="Arial" w:hAnsi="Arial" w:cs="Arial"/>
          <w:sz w:val="24"/>
          <w:szCs w:val="24"/>
        </w:rPr>
        <w:t>43.В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  <w:proofErr w:type="gramEnd"/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>44.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45.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0C4A56">
        <w:rPr>
          <w:rFonts w:ascii="Arial" w:hAnsi="Arial" w:cs="Arial"/>
          <w:sz w:val="24"/>
          <w:szCs w:val="24"/>
        </w:rPr>
        <w:t>отношении</w:t>
      </w:r>
      <w:proofErr w:type="gramEnd"/>
      <w:r w:rsidRPr="000C4A56">
        <w:rPr>
          <w:rFonts w:ascii="Arial" w:hAnsi="Arial" w:cs="Arial"/>
          <w:sz w:val="24"/>
          <w:szCs w:val="24"/>
        </w:rPr>
        <w:t xml:space="preserve">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657B4" w:rsidRPr="000C4A56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4A56">
        <w:rPr>
          <w:rFonts w:ascii="Arial" w:hAnsi="Arial" w:cs="Arial"/>
          <w:sz w:val="24"/>
          <w:szCs w:val="24"/>
        </w:rPr>
        <w:t xml:space="preserve"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C534B">
        <w:rPr>
          <w:rFonts w:ascii="Arial" w:hAnsi="Arial" w:cs="Arial"/>
          <w:sz w:val="24"/>
          <w:szCs w:val="24"/>
        </w:rPr>
        <w:t>должностным лицом</w:t>
      </w:r>
      <w:r w:rsidRPr="000C4A56">
        <w:rPr>
          <w:rFonts w:ascii="Arial" w:hAnsi="Arial" w:cs="Arial"/>
          <w:sz w:val="24"/>
          <w:szCs w:val="24"/>
        </w:rPr>
        <w:t>.</w:t>
      </w:r>
    </w:p>
    <w:p w:rsidR="009657B4" w:rsidRDefault="009657B4" w:rsidP="000C4A56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2</w:t>
      </w:r>
    </w:p>
    <w:p w:rsidR="009657B4" w:rsidRDefault="009657B4" w:rsidP="000C4A5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9657B4" w:rsidRDefault="009657B4" w:rsidP="000C4A5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Витимского городского поселения </w:t>
      </w:r>
      <w:proofErr w:type="gramStart"/>
      <w:r>
        <w:rPr>
          <w:rFonts w:ascii="Courier New" w:hAnsi="Courier New" w:cs="Courier New"/>
          <w:sz w:val="22"/>
          <w:szCs w:val="22"/>
        </w:rPr>
        <w:t>от</w:t>
      </w:r>
      <w:proofErr w:type="gramEnd"/>
    </w:p>
    <w:p w:rsidR="00B61201" w:rsidRPr="009657B4" w:rsidRDefault="00B61201" w:rsidP="00B61201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29.10.2025№36</w:t>
      </w:r>
    </w:p>
    <w:p w:rsidR="009657B4" w:rsidRDefault="009657B4" w:rsidP="000C4A5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657B4" w:rsidRPr="009657B4" w:rsidRDefault="009657B4" w:rsidP="009657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657B4">
        <w:rPr>
          <w:rFonts w:ascii="Arial" w:hAnsi="Arial" w:cs="Arial"/>
          <w:b/>
          <w:sz w:val="24"/>
          <w:szCs w:val="24"/>
        </w:rPr>
        <w:t xml:space="preserve">Состав </w:t>
      </w:r>
      <w:r w:rsidRPr="009657B4">
        <w:rPr>
          <w:rFonts w:ascii="Arial" w:hAnsi="Arial" w:cs="Arial"/>
          <w:b/>
          <w:bCs/>
          <w:sz w:val="24"/>
          <w:szCs w:val="24"/>
        </w:rPr>
        <w:t>комиссии по соблюдению требований</w:t>
      </w:r>
    </w:p>
    <w:p w:rsidR="009657B4" w:rsidRPr="009657B4" w:rsidRDefault="009657B4" w:rsidP="009657B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b/>
          <w:bCs/>
          <w:sz w:val="24"/>
          <w:szCs w:val="24"/>
        </w:rPr>
        <w:t xml:space="preserve">к служебному поведению муниципальных служащих администрации </w:t>
      </w:r>
      <w:r w:rsidR="000C4A56">
        <w:rPr>
          <w:rFonts w:ascii="Arial" w:hAnsi="Arial" w:cs="Arial"/>
          <w:b/>
          <w:bCs/>
          <w:sz w:val="24"/>
          <w:szCs w:val="24"/>
        </w:rPr>
        <w:t xml:space="preserve">Витимского </w:t>
      </w:r>
      <w:r w:rsidRPr="009657B4">
        <w:rPr>
          <w:rFonts w:ascii="Arial" w:hAnsi="Arial" w:cs="Arial"/>
          <w:b/>
          <w:bCs/>
          <w:sz w:val="24"/>
          <w:szCs w:val="24"/>
        </w:rPr>
        <w:t xml:space="preserve"> городского поселения и урегулирования конфликта интересов</w:t>
      </w:r>
    </w:p>
    <w:p w:rsidR="009657B4" w:rsidRPr="009657B4" w:rsidRDefault="009657B4" w:rsidP="009657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657B4" w:rsidRPr="009657B4" w:rsidRDefault="009657B4" w:rsidP="009657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>Председатель комиссии – глава</w:t>
      </w:r>
      <w:r w:rsidR="000C4A56">
        <w:rPr>
          <w:rFonts w:ascii="Arial" w:hAnsi="Arial" w:cs="Arial"/>
          <w:sz w:val="24"/>
          <w:szCs w:val="24"/>
        </w:rPr>
        <w:t xml:space="preserve"> Витимского городского поселения </w:t>
      </w:r>
    </w:p>
    <w:p w:rsidR="009657B4" w:rsidRPr="009657B4" w:rsidRDefault="009657B4" w:rsidP="009657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 xml:space="preserve">Заместитель председателя комиссии – главный специалист по </w:t>
      </w:r>
      <w:r w:rsidR="000C4A56">
        <w:rPr>
          <w:rFonts w:ascii="Arial" w:hAnsi="Arial" w:cs="Arial"/>
          <w:sz w:val="24"/>
          <w:szCs w:val="24"/>
        </w:rPr>
        <w:t>обеспечению деятельности администрации;</w:t>
      </w:r>
    </w:p>
    <w:p w:rsidR="000C4A56" w:rsidRDefault="009657B4" w:rsidP="009657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>Секретарь комиссии</w:t>
      </w:r>
      <w:proofErr w:type="gramStart"/>
      <w:r w:rsidRPr="009657B4">
        <w:rPr>
          <w:rFonts w:ascii="Arial" w:hAnsi="Arial" w:cs="Arial"/>
          <w:sz w:val="24"/>
          <w:szCs w:val="24"/>
        </w:rPr>
        <w:t xml:space="preserve"> </w:t>
      </w:r>
      <w:r w:rsidRPr="009657B4">
        <w:rPr>
          <w:rFonts w:ascii="Arial" w:hAnsi="Arial" w:cs="Arial"/>
          <w:sz w:val="24"/>
          <w:szCs w:val="24"/>
        </w:rPr>
        <w:softHyphen/>
        <w:t xml:space="preserve"> </w:t>
      </w:r>
      <w:r w:rsidR="000C4A56">
        <w:rPr>
          <w:rFonts w:ascii="Arial" w:hAnsi="Arial" w:cs="Arial"/>
          <w:sz w:val="24"/>
          <w:szCs w:val="24"/>
        </w:rPr>
        <w:t>:</w:t>
      </w:r>
      <w:proofErr w:type="gramEnd"/>
      <w:r w:rsidR="000C4A56">
        <w:rPr>
          <w:rFonts w:ascii="Arial" w:hAnsi="Arial" w:cs="Arial"/>
          <w:sz w:val="24"/>
          <w:szCs w:val="24"/>
        </w:rPr>
        <w:t xml:space="preserve"> делопроизводитель </w:t>
      </w:r>
    </w:p>
    <w:p w:rsidR="000C4A56" w:rsidRDefault="000C4A56" w:rsidP="009657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657B4" w:rsidRPr="009657B4" w:rsidRDefault="009657B4" w:rsidP="009657B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657B4">
        <w:rPr>
          <w:rFonts w:ascii="Arial" w:hAnsi="Arial" w:cs="Arial"/>
          <w:sz w:val="24"/>
          <w:szCs w:val="24"/>
        </w:rPr>
        <w:t>Члены комиссии:</w:t>
      </w:r>
    </w:p>
    <w:p w:rsidR="009657B4" w:rsidRPr="009657B4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57B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0C4A56">
        <w:rPr>
          <w:rFonts w:ascii="Arial" w:hAnsi="Arial" w:cs="Arial"/>
          <w:color w:val="000000" w:themeColor="text1"/>
          <w:sz w:val="24"/>
          <w:szCs w:val="24"/>
        </w:rPr>
        <w:t>главный специалист по социальным вопросам и ЖКХ</w:t>
      </w:r>
    </w:p>
    <w:p w:rsidR="009657B4" w:rsidRPr="009657B4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57B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0C4A56">
        <w:rPr>
          <w:rFonts w:ascii="Arial" w:hAnsi="Arial" w:cs="Arial"/>
          <w:color w:val="000000" w:themeColor="text1"/>
          <w:sz w:val="24"/>
          <w:szCs w:val="24"/>
        </w:rPr>
        <w:t xml:space="preserve">главный специалист по экономическим вопросам и ЖКХ </w:t>
      </w:r>
    </w:p>
    <w:p w:rsidR="009657B4" w:rsidRPr="009657B4" w:rsidRDefault="009657B4" w:rsidP="0096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657B4" w:rsidRPr="009657B4" w:rsidRDefault="009657B4" w:rsidP="009657B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657B4" w:rsidRPr="009657B4" w:rsidRDefault="009657B4" w:rsidP="001F43DD">
      <w:pPr>
        <w:ind w:left="567"/>
        <w:rPr>
          <w:rFonts w:ascii="Arial" w:hAnsi="Arial" w:cs="Arial"/>
          <w:sz w:val="24"/>
          <w:szCs w:val="24"/>
        </w:rPr>
      </w:pPr>
    </w:p>
    <w:sectPr w:rsidR="009657B4" w:rsidRPr="009657B4" w:rsidSect="002801F8">
      <w:headerReference w:type="default" r:id="rId9"/>
      <w:headerReference w:type="first" r:id="rId10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76" w:rsidRDefault="00830F76" w:rsidP="009657B4">
      <w:r>
        <w:separator/>
      </w:r>
    </w:p>
  </w:endnote>
  <w:endnote w:type="continuationSeparator" w:id="0">
    <w:p w:rsidR="00830F76" w:rsidRDefault="00830F76" w:rsidP="0096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76" w:rsidRDefault="00830F76" w:rsidP="009657B4">
      <w:r>
        <w:separator/>
      </w:r>
    </w:p>
  </w:footnote>
  <w:footnote w:type="continuationSeparator" w:id="0">
    <w:p w:rsidR="00830F76" w:rsidRDefault="00830F76" w:rsidP="00965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A0" w:rsidRPr="00CA4E0A" w:rsidRDefault="00830F76">
    <w:pPr>
      <w:pStyle w:val="ab"/>
      <w:jc w:val="center"/>
    </w:pPr>
  </w:p>
  <w:p w:rsidR="00DB20A0" w:rsidRDefault="00830F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A0" w:rsidRDefault="00830F76">
    <w:pPr>
      <w:pStyle w:val="ab"/>
      <w:jc w:val="center"/>
    </w:pPr>
  </w:p>
  <w:p w:rsidR="00DB20A0" w:rsidRDefault="00830F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900AB"/>
    <w:multiLevelType w:val="hybridMultilevel"/>
    <w:tmpl w:val="C6288F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755C68"/>
    <w:multiLevelType w:val="hybridMultilevel"/>
    <w:tmpl w:val="AD08BBB4"/>
    <w:lvl w:ilvl="0" w:tplc="5FE2CB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9FEE">
      <w:start w:val="1"/>
      <w:numFmt w:val="lowerLetter"/>
      <w:lvlText w:val="%2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CB3D6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DDEC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0AF18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6E4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E601C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E8CE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879D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392D16"/>
    <w:multiLevelType w:val="hybridMultilevel"/>
    <w:tmpl w:val="E50A3C84"/>
    <w:lvl w:ilvl="0" w:tplc="F02690EE">
      <w:start w:val="18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8D09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A25C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2BA3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658C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CCEC6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05F9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C3C6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C391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CB4F28"/>
    <w:multiLevelType w:val="hybridMultilevel"/>
    <w:tmpl w:val="0E96FF7A"/>
    <w:lvl w:ilvl="0" w:tplc="63CC0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3"/>
    <w:rsid w:val="000245B3"/>
    <w:rsid w:val="00037711"/>
    <w:rsid w:val="000A397B"/>
    <w:rsid w:val="000C4A56"/>
    <w:rsid w:val="000E0AA5"/>
    <w:rsid w:val="000E711E"/>
    <w:rsid w:val="00141F2D"/>
    <w:rsid w:val="001F43DD"/>
    <w:rsid w:val="002126AF"/>
    <w:rsid w:val="00263C25"/>
    <w:rsid w:val="002801F8"/>
    <w:rsid w:val="002B0BEE"/>
    <w:rsid w:val="003070D9"/>
    <w:rsid w:val="00331D29"/>
    <w:rsid w:val="0035296B"/>
    <w:rsid w:val="003E5CB7"/>
    <w:rsid w:val="004D30EC"/>
    <w:rsid w:val="00520123"/>
    <w:rsid w:val="005213A1"/>
    <w:rsid w:val="0058700E"/>
    <w:rsid w:val="005C534B"/>
    <w:rsid w:val="005D0054"/>
    <w:rsid w:val="00741D5C"/>
    <w:rsid w:val="00744B46"/>
    <w:rsid w:val="00763585"/>
    <w:rsid w:val="00781F96"/>
    <w:rsid w:val="007D0D1F"/>
    <w:rsid w:val="00830F76"/>
    <w:rsid w:val="008C1234"/>
    <w:rsid w:val="008D1F57"/>
    <w:rsid w:val="008F1541"/>
    <w:rsid w:val="00912691"/>
    <w:rsid w:val="0093437A"/>
    <w:rsid w:val="009657B4"/>
    <w:rsid w:val="00995942"/>
    <w:rsid w:val="009D21BB"/>
    <w:rsid w:val="00A3412E"/>
    <w:rsid w:val="00AA0CE2"/>
    <w:rsid w:val="00AA4C96"/>
    <w:rsid w:val="00AF01BD"/>
    <w:rsid w:val="00AF25C6"/>
    <w:rsid w:val="00B57D18"/>
    <w:rsid w:val="00B61201"/>
    <w:rsid w:val="00B83068"/>
    <w:rsid w:val="00BE58E9"/>
    <w:rsid w:val="00C4121C"/>
    <w:rsid w:val="00C66936"/>
    <w:rsid w:val="00C82F91"/>
    <w:rsid w:val="00D05451"/>
    <w:rsid w:val="00D4134F"/>
    <w:rsid w:val="00D65827"/>
    <w:rsid w:val="00D72054"/>
    <w:rsid w:val="00EC3C0D"/>
    <w:rsid w:val="00EE2750"/>
    <w:rsid w:val="00F0052A"/>
    <w:rsid w:val="00F35ABB"/>
    <w:rsid w:val="00F520BE"/>
    <w:rsid w:val="00FB7246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0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B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E1EB2"/>
    <w:pPr>
      <w:ind w:left="720"/>
      <w:contextualSpacing/>
    </w:pPr>
  </w:style>
  <w:style w:type="paragraph" w:customStyle="1" w:styleId="Style4">
    <w:name w:val="Style4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4134F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33">
    <w:name w:val="Font Style33"/>
    <w:rsid w:val="00D413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D4134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D4134F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D4134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9">
    <w:name w:val="Style19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rsid w:val="00D4134F"/>
    <w:pPr>
      <w:widowControl w:val="0"/>
      <w:autoSpaceDE w:val="0"/>
      <w:autoSpaceDN w:val="0"/>
      <w:adjustRightInd w:val="0"/>
      <w:spacing w:line="203" w:lineRule="exact"/>
      <w:jc w:val="right"/>
    </w:pPr>
    <w:rPr>
      <w:sz w:val="24"/>
      <w:szCs w:val="24"/>
    </w:rPr>
  </w:style>
  <w:style w:type="character" w:customStyle="1" w:styleId="FontStyle40">
    <w:name w:val="Font Style40"/>
    <w:rsid w:val="00D4134F"/>
    <w:rPr>
      <w:rFonts w:ascii="Times New Roman" w:hAnsi="Times New Roman" w:cs="Times New Roman"/>
      <w:spacing w:val="10"/>
      <w:sz w:val="14"/>
      <w:szCs w:val="14"/>
    </w:rPr>
  </w:style>
  <w:style w:type="paragraph" w:styleId="ab">
    <w:name w:val="header"/>
    <w:basedOn w:val="a"/>
    <w:link w:val="ac"/>
    <w:uiPriority w:val="99"/>
    <w:unhideWhenUsed/>
    <w:rsid w:val="009657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65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57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5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63C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263C25"/>
    <w:pPr>
      <w:spacing w:after="0" w:line="240" w:lineRule="auto"/>
    </w:pPr>
  </w:style>
  <w:style w:type="paragraph" w:customStyle="1" w:styleId="af0">
    <w:name w:val="Содержимое врезки"/>
    <w:basedOn w:val="a"/>
    <w:qFormat/>
    <w:rsid w:val="00263C25"/>
    <w:pPr>
      <w:suppressAutoHyphens/>
    </w:pPr>
    <w:rPr>
      <w:sz w:val="24"/>
      <w:szCs w:val="24"/>
      <w:lang w:eastAsia="ar-SA"/>
    </w:rPr>
  </w:style>
  <w:style w:type="paragraph" w:customStyle="1" w:styleId="af1">
    <w:name w:val="Обычный + По центру"/>
    <w:basedOn w:val="a"/>
    <w:rsid w:val="00263C25"/>
    <w:pPr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0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B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E1EB2"/>
    <w:pPr>
      <w:ind w:left="720"/>
      <w:contextualSpacing/>
    </w:pPr>
  </w:style>
  <w:style w:type="paragraph" w:customStyle="1" w:styleId="Style4">
    <w:name w:val="Style4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4134F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33">
    <w:name w:val="Font Style33"/>
    <w:rsid w:val="00D413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D4134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D4134F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D4134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9">
    <w:name w:val="Style19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rsid w:val="00D4134F"/>
    <w:pPr>
      <w:widowControl w:val="0"/>
      <w:autoSpaceDE w:val="0"/>
      <w:autoSpaceDN w:val="0"/>
      <w:adjustRightInd w:val="0"/>
      <w:spacing w:line="203" w:lineRule="exact"/>
      <w:jc w:val="right"/>
    </w:pPr>
    <w:rPr>
      <w:sz w:val="24"/>
      <w:szCs w:val="24"/>
    </w:rPr>
  </w:style>
  <w:style w:type="character" w:customStyle="1" w:styleId="FontStyle40">
    <w:name w:val="Font Style40"/>
    <w:rsid w:val="00D4134F"/>
    <w:rPr>
      <w:rFonts w:ascii="Times New Roman" w:hAnsi="Times New Roman" w:cs="Times New Roman"/>
      <w:spacing w:val="10"/>
      <w:sz w:val="14"/>
      <w:szCs w:val="14"/>
    </w:rPr>
  </w:style>
  <w:style w:type="paragraph" w:styleId="ab">
    <w:name w:val="header"/>
    <w:basedOn w:val="a"/>
    <w:link w:val="ac"/>
    <w:uiPriority w:val="99"/>
    <w:unhideWhenUsed/>
    <w:rsid w:val="009657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65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57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5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63C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263C25"/>
    <w:pPr>
      <w:spacing w:after="0" w:line="240" w:lineRule="auto"/>
    </w:pPr>
  </w:style>
  <w:style w:type="paragraph" w:customStyle="1" w:styleId="af0">
    <w:name w:val="Содержимое врезки"/>
    <w:basedOn w:val="a"/>
    <w:qFormat/>
    <w:rsid w:val="00263C25"/>
    <w:pPr>
      <w:suppressAutoHyphens/>
    </w:pPr>
    <w:rPr>
      <w:sz w:val="24"/>
      <w:szCs w:val="24"/>
      <w:lang w:eastAsia="ar-SA"/>
    </w:rPr>
  </w:style>
  <w:style w:type="paragraph" w:customStyle="1" w:styleId="af1">
    <w:name w:val="Обычный + По центру"/>
    <w:basedOn w:val="a"/>
    <w:rsid w:val="00263C25"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2</cp:revision>
  <cp:lastPrinted>2023-03-22T03:47:00Z</cp:lastPrinted>
  <dcterms:created xsi:type="dcterms:W3CDTF">2025-10-29T07:18:00Z</dcterms:created>
  <dcterms:modified xsi:type="dcterms:W3CDTF">2025-10-29T07:18:00Z</dcterms:modified>
</cp:coreProperties>
</file>