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AB3556" w:rsidRPr="003836B1" w14:paraId="7C03A8D0" w14:textId="77777777" w:rsidTr="003934B6">
        <w:tc>
          <w:tcPr>
            <w:tcW w:w="9570" w:type="dxa"/>
          </w:tcPr>
          <w:p w14:paraId="129F155F" w14:textId="77777777" w:rsidR="00AB3556" w:rsidRPr="003836B1" w:rsidRDefault="00AB3556" w:rsidP="003934B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Cambria" w:hAnsi="Cambria" w:cs="Arial"/>
                <w:b/>
                <w:bCs/>
                <w:kern w:val="32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BE86C52" wp14:editId="4E908013">
                  <wp:extent cx="544830" cy="68834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556" w:rsidRPr="003836B1" w14:paraId="6FE6B5BF" w14:textId="77777777" w:rsidTr="003934B6">
        <w:tc>
          <w:tcPr>
            <w:tcW w:w="9570" w:type="dxa"/>
          </w:tcPr>
          <w:p w14:paraId="33702275" w14:textId="77777777" w:rsidR="00AB3556" w:rsidRPr="003836B1" w:rsidRDefault="00AB3556" w:rsidP="003934B6">
            <w:pPr>
              <w:jc w:val="center"/>
              <w:rPr>
                <w:sz w:val="28"/>
                <w:szCs w:val="28"/>
              </w:rPr>
            </w:pPr>
            <w:r w:rsidRPr="003836B1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AB3556" w:rsidRPr="003836B1" w14:paraId="3F744486" w14:textId="77777777" w:rsidTr="003934B6">
        <w:tc>
          <w:tcPr>
            <w:tcW w:w="9570" w:type="dxa"/>
          </w:tcPr>
          <w:p w14:paraId="00D75907" w14:textId="77777777" w:rsidR="00AB3556" w:rsidRPr="003836B1" w:rsidRDefault="00AB3556" w:rsidP="003934B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836B1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607EFFBD" w14:textId="77777777" w:rsidR="00AB3556" w:rsidRPr="003836B1" w:rsidRDefault="00AB3556" w:rsidP="003934B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836B1"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0325D739" w14:textId="77777777" w:rsidR="00AB3556" w:rsidRPr="003836B1" w:rsidRDefault="00AB3556" w:rsidP="003934B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DBE5150" w14:textId="77777777" w:rsidR="00AB3556" w:rsidRPr="003836B1" w:rsidRDefault="00AB3556" w:rsidP="003934B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9425F53" w14:textId="77777777" w:rsidR="00AB3556" w:rsidRPr="003836B1" w:rsidRDefault="00AB3556" w:rsidP="003934B6">
            <w:pPr>
              <w:keepNext/>
              <w:widowControl/>
              <w:autoSpaceDE/>
              <w:autoSpaceDN/>
              <w:adjustRightInd/>
              <w:jc w:val="center"/>
              <w:outlineLvl w:val="2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836B1">
              <w:rPr>
                <w:rFonts w:ascii="Tahoma" w:hAnsi="Tahoma" w:cs="Tahoma"/>
                <w:b/>
                <w:bCs/>
                <w:sz w:val="32"/>
                <w:szCs w:val="32"/>
              </w:rPr>
              <w:t>Р А С П О Р Я Ж Е Н И Е</w:t>
            </w:r>
          </w:p>
          <w:p w14:paraId="324FEE43" w14:textId="77777777" w:rsidR="00AB3556" w:rsidRPr="003836B1" w:rsidRDefault="00AB3556" w:rsidP="003934B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75ADC1" w14:textId="77777777" w:rsidR="00AB3556" w:rsidRPr="003836B1" w:rsidRDefault="00AB3556" w:rsidP="00AB3556">
      <w:pPr>
        <w:rPr>
          <w:sz w:val="10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783"/>
        <w:gridCol w:w="4682"/>
      </w:tblGrid>
      <w:tr w:rsidR="00AB3556" w:rsidRPr="00791379" w14:paraId="6FC74E9C" w14:textId="77777777" w:rsidTr="003934B6">
        <w:tc>
          <w:tcPr>
            <w:tcW w:w="4785" w:type="dxa"/>
          </w:tcPr>
          <w:p w14:paraId="3F97C697" w14:textId="6C1B0AFC" w:rsidR="00AB3556" w:rsidRPr="00791379" w:rsidRDefault="00791379" w:rsidP="003934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18.11.2025</w:t>
            </w:r>
          </w:p>
        </w:tc>
        <w:tc>
          <w:tcPr>
            <w:tcW w:w="4683" w:type="dxa"/>
          </w:tcPr>
          <w:p w14:paraId="3CAA63E6" w14:textId="428BD43A" w:rsidR="00AB3556" w:rsidRPr="00791379" w:rsidRDefault="00AB3556" w:rsidP="003934B6">
            <w:pPr>
              <w:jc w:val="right"/>
              <w:rPr>
                <w:b/>
                <w:bCs/>
                <w:sz w:val="24"/>
                <w:szCs w:val="24"/>
              </w:rPr>
            </w:pPr>
            <w:r w:rsidRPr="00791379">
              <w:rPr>
                <w:b/>
                <w:bCs/>
                <w:sz w:val="24"/>
                <w:szCs w:val="24"/>
              </w:rPr>
              <w:t>№</w:t>
            </w:r>
            <w:r w:rsidR="00791379">
              <w:rPr>
                <w:b/>
                <w:bCs/>
                <w:sz w:val="24"/>
                <w:szCs w:val="24"/>
              </w:rPr>
              <w:t xml:space="preserve"> 498-р</w:t>
            </w:r>
            <w:r w:rsidRPr="0079137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B3556" w:rsidRPr="003836B1" w14:paraId="2EA06E46" w14:textId="77777777" w:rsidTr="003934B6">
        <w:tc>
          <w:tcPr>
            <w:tcW w:w="9468" w:type="dxa"/>
            <w:gridSpan w:val="2"/>
          </w:tcPr>
          <w:p w14:paraId="4C1FB1A1" w14:textId="77777777" w:rsidR="00AB3556" w:rsidRPr="003836B1" w:rsidRDefault="00AB3556" w:rsidP="003934B6">
            <w:pPr>
              <w:jc w:val="center"/>
            </w:pPr>
          </w:p>
          <w:p w14:paraId="76EE4A2C" w14:textId="77777777" w:rsidR="00AB3556" w:rsidRPr="003836B1" w:rsidRDefault="00AB3556" w:rsidP="003934B6">
            <w:pPr>
              <w:jc w:val="center"/>
              <w:rPr>
                <w:b/>
              </w:rPr>
            </w:pPr>
            <w:r w:rsidRPr="003836B1">
              <w:t xml:space="preserve"> Черемхово</w:t>
            </w:r>
          </w:p>
        </w:tc>
      </w:tr>
    </w:tbl>
    <w:p w14:paraId="5BB349AC" w14:textId="77777777" w:rsidR="00AB3556" w:rsidRPr="003836B1" w:rsidRDefault="00AB3556" w:rsidP="00AB3556"/>
    <w:p w14:paraId="081E27F3" w14:textId="77777777" w:rsidR="00AB3556" w:rsidRPr="003836B1" w:rsidRDefault="00AB3556" w:rsidP="00AB3556">
      <w:pPr>
        <w:rPr>
          <w:sz w:val="10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5"/>
      </w:tblGrid>
      <w:tr w:rsidR="00AB3556" w:rsidRPr="007C48D4" w14:paraId="65D29E60" w14:textId="77777777" w:rsidTr="003934B6"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</w:tcPr>
          <w:p w14:paraId="07EF4E4D" w14:textId="7F76FA5B" w:rsidR="00AB3556" w:rsidRDefault="00AB3556" w:rsidP="003934B6">
            <w:pPr>
              <w:ind w:firstLine="708"/>
              <w:jc w:val="center"/>
              <w:rPr>
                <w:b/>
                <w:bCs/>
                <w:sz w:val="24"/>
                <w:szCs w:val="24"/>
              </w:rPr>
            </w:pPr>
            <w:r w:rsidRPr="00996DA5"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 xml:space="preserve">б утверждении паспорта </w:t>
            </w:r>
            <w:r w:rsidR="00ED2BFD">
              <w:rPr>
                <w:b/>
                <w:bCs/>
                <w:sz w:val="24"/>
                <w:szCs w:val="24"/>
              </w:rPr>
              <w:t xml:space="preserve">комплекса </w:t>
            </w:r>
            <w:r w:rsidR="00015C16">
              <w:rPr>
                <w:b/>
                <w:bCs/>
                <w:sz w:val="24"/>
                <w:szCs w:val="24"/>
              </w:rPr>
              <w:t>процессных мероприятий</w:t>
            </w:r>
          </w:p>
          <w:p w14:paraId="029B9C38" w14:textId="77777777" w:rsidR="00AB3556" w:rsidRPr="00996DA5" w:rsidRDefault="00AB3556" w:rsidP="003934B6">
            <w:pPr>
              <w:ind w:firstLine="7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«Реализация муниципальной политики в сфере культуры»</w:t>
            </w:r>
          </w:p>
          <w:p w14:paraId="26C4C552" w14:textId="77777777" w:rsidR="00AB3556" w:rsidRPr="007C48D4" w:rsidRDefault="00AB3556" w:rsidP="003934B6">
            <w:pPr>
              <w:spacing w:line="255" w:lineRule="atLeast"/>
              <w:rPr>
                <w:sz w:val="24"/>
                <w:szCs w:val="24"/>
              </w:rPr>
            </w:pPr>
          </w:p>
        </w:tc>
      </w:tr>
    </w:tbl>
    <w:p w14:paraId="5C12B392" w14:textId="77777777" w:rsidR="00AB3556" w:rsidRPr="003836B1" w:rsidRDefault="00AB3556" w:rsidP="00AB3556">
      <w:pPr>
        <w:rPr>
          <w:sz w:val="10"/>
        </w:rPr>
      </w:pPr>
    </w:p>
    <w:p w14:paraId="09094ACA" w14:textId="0B6AC933" w:rsidR="006D6483" w:rsidRDefault="00AB3556" w:rsidP="006D6483">
      <w:pPr>
        <w:keepNext/>
        <w:widowControl/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 w:rsidRPr="00530173">
        <w:rPr>
          <w:sz w:val="28"/>
          <w:szCs w:val="28"/>
        </w:rPr>
        <w:t xml:space="preserve">В соответствии с </w:t>
      </w:r>
      <w:r w:rsidR="006D6483">
        <w:rPr>
          <w:sz w:val="28"/>
          <w:szCs w:val="28"/>
        </w:rPr>
        <w:t>Б</w:t>
      </w:r>
      <w:r w:rsidRPr="00530173">
        <w:rPr>
          <w:sz w:val="28"/>
          <w:szCs w:val="28"/>
        </w:rPr>
        <w:t>юджетным кодексом Российской Федерации</w:t>
      </w:r>
      <w:r w:rsidRPr="003836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0173">
        <w:rPr>
          <w:sz w:val="28"/>
          <w:szCs w:val="28"/>
        </w:rPr>
        <w:t>руководствуясь Федеральным законом от 6 октября 2003 года 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="00033B14">
        <w:rPr>
          <w:sz w:val="28"/>
          <w:szCs w:val="28"/>
        </w:rPr>
        <w:t xml:space="preserve"> </w:t>
      </w:r>
      <w:r w:rsidRPr="00530173">
        <w:rPr>
          <w:sz w:val="28"/>
          <w:szCs w:val="28"/>
        </w:rPr>
        <w:t>постановлением администрации Черемховского районного муниципального образования от</w:t>
      </w:r>
      <w:r>
        <w:rPr>
          <w:sz w:val="28"/>
          <w:szCs w:val="28"/>
        </w:rPr>
        <w:t xml:space="preserve"> </w:t>
      </w:r>
      <w:r w:rsidRPr="00530173">
        <w:rPr>
          <w:sz w:val="28"/>
          <w:szCs w:val="28"/>
        </w:rPr>
        <w:t>9 июля 2025 года № 482-п «Об утверждении Порядка разработки, реализации и оценки эффективности муниципальных программ Черемховского районного муниципального образования»</w:t>
      </w:r>
      <w:r>
        <w:rPr>
          <w:sz w:val="28"/>
          <w:szCs w:val="28"/>
        </w:rPr>
        <w:t xml:space="preserve">, </w:t>
      </w:r>
      <w:r w:rsidRPr="003836B1">
        <w:rPr>
          <w:sz w:val="28"/>
          <w:szCs w:val="28"/>
        </w:rPr>
        <w:t>статьями 24, 50 Устава Черемховского районного муниципального образования:</w:t>
      </w:r>
    </w:p>
    <w:p w14:paraId="6D7452A0" w14:textId="48CEAF0B" w:rsidR="006D6483" w:rsidRPr="006D6483" w:rsidRDefault="006D6483" w:rsidP="006D6483">
      <w:pPr>
        <w:tabs>
          <w:tab w:val="left" w:pos="10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483">
        <w:rPr>
          <w:sz w:val="28"/>
          <w:szCs w:val="28"/>
        </w:rPr>
        <w:t>Утвердить паспорт комплекса процессных мероприятий «Реализация муниципальной политики в сфере культуры» деятельности учреждений культуры» (прилагается).</w:t>
      </w:r>
    </w:p>
    <w:p w14:paraId="4890DECC" w14:textId="2C8EDF9A" w:rsidR="00AB3556" w:rsidRPr="00AB3556" w:rsidRDefault="006D6483" w:rsidP="006D6483">
      <w:pPr>
        <w:tabs>
          <w:tab w:val="left" w:pos="1843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B3556" w:rsidRPr="00AB3556">
        <w:rPr>
          <w:sz w:val="28"/>
          <w:szCs w:val="28"/>
        </w:rPr>
        <w:t>Отменить распоряжение администрации Черемховского районного муниципального образования от 15 сентября 2025 года № 390-р «Об утверждении паспорта комплекса процессных мероприятий «Реализация муниципальной политики в сфере культуры».</w:t>
      </w:r>
    </w:p>
    <w:p w14:paraId="4F81B438" w14:textId="6F811D0E" w:rsidR="00ED2BFD" w:rsidRDefault="006D6483" w:rsidP="006D6483">
      <w:pPr>
        <w:keepNext/>
        <w:widowControl/>
        <w:tabs>
          <w:tab w:val="left" w:pos="1276"/>
        </w:tabs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3556" w:rsidRPr="00AB3556">
        <w:rPr>
          <w:sz w:val="28"/>
          <w:szCs w:val="28"/>
        </w:rPr>
        <w:t>Отделу организационной работы (</w:t>
      </w:r>
      <w:proofErr w:type="spellStart"/>
      <w:r w:rsidR="00AB3556" w:rsidRPr="00AB3556">
        <w:rPr>
          <w:sz w:val="28"/>
          <w:szCs w:val="28"/>
        </w:rPr>
        <w:t>Коломеец</w:t>
      </w:r>
      <w:proofErr w:type="spellEnd"/>
      <w:r w:rsidR="00AB3556" w:rsidRPr="00AB3556">
        <w:rPr>
          <w:sz w:val="28"/>
          <w:szCs w:val="28"/>
        </w:rPr>
        <w:t xml:space="preserve"> Ю.А.)</w:t>
      </w:r>
      <w:r w:rsidR="00ED2BFD">
        <w:rPr>
          <w:sz w:val="28"/>
          <w:szCs w:val="28"/>
        </w:rPr>
        <w:t>:</w:t>
      </w:r>
    </w:p>
    <w:p w14:paraId="01BEBCAB" w14:textId="26D1983C" w:rsidR="00ED2BFD" w:rsidRDefault="00AB3556" w:rsidP="00ED2BFD">
      <w:pPr>
        <w:keepNext/>
        <w:widowControl/>
        <w:tabs>
          <w:tab w:val="left" w:pos="1276"/>
        </w:tabs>
        <w:autoSpaceDE/>
        <w:autoSpaceDN/>
        <w:adjustRightInd/>
        <w:ind w:firstLine="567"/>
        <w:jc w:val="both"/>
        <w:outlineLvl w:val="0"/>
        <w:rPr>
          <w:sz w:val="28"/>
          <w:szCs w:val="28"/>
        </w:rPr>
      </w:pPr>
      <w:r w:rsidRPr="00AB3556">
        <w:rPr>
          <w:sz w:val="28"/>
          <w:szCs w:val="28"/>
        </w:rPr>
        <w:t xml:space="preserve"> </w:t>
      </w:r>
      <w:r w:rsidR="00ED2BFD">
        <w:rPr>
          <w:sz w:val="28"/>
          <w:szCs w:val="28"/>
        </w:rPr>
        <w:t xml:space="preserve">3.1. </w:t>
      </w:r>
      <w:r w:rsidRPr="00AB3556">
        <w:rPr>
          <w:sz w:val="28"/>
          <w:szCs w:val="28"/>
        </w:rPr>
        <w:t>разместит</w:t>
      </w:r>
      <w:r>
        <w:rPr>
          <w:sz w:val="28"/>
          <w:szCs w:val="28"/>
        </w:rPr>
        <w:t xml:space="preserve">ь </w:t>
      </w:r>
      <w:r w:rsidRPr="00F70533">
        <w:rPr>
          <w:sz w:val="28"/>
          <w:szCs w:val="28"/>
        </w:rPr>
        <w:t>настоящее распоряжение на официальном сайте Черемховского районного муниципального образования</w:t>
      </w:r>
      <w:r w:rsidR="00644C15">
        <w:rPr>
          <w:sz w:val="28"/>
          <w:szCs w:val="28"/>
        </w:rPr>
        <w:t>;</w:t>
      </w:r>
    </w:p>
    <w:p w14:paraId="7B5DCA5E" w14:textId="342D2FE1" w:rsidR="00AB3556" w:rsidRPr="00F70533" w:rsidRDefault="00ED2BFD" w:rsidP="00ED2BFD">
      <w:pPr>
        <w:keepNext/>
        <w:widowControl/>
        <w:tabs>
          <w:tab w:val="left" w:pos="1276"/>
        </w:tabs>
        <w:autoSpaceDE/>
        <w:autoSpaceDN/>
        <w:adjustRightInd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44C15">
        <w:rPr>
          <w:sz w:val="28"/>
          <w:szCs w:val="28"/>
        </w:rPr>
        <w:t>в</w:t>
      </w:r>
      <w:r w:rsidR="00AB3556">
        <w:rPr>
          <w:sz w:val="28"/>
          <w:szCs w:val="28"/>
        </w:rPr>
        <w:t>нести информационную справку в оригинал распоряжения</w:t>
      </w:r>
      <w:r w:rsidR="00AB3556" w:rsidRPr="00F70533">
        <w:rPr>
          <w:sz w:val="28"/>
          <w:szCs w:val="28"/>
        </w:rPr>
        <w:t xml:space="preserve"> администрации </w:t>
      </w:r>
      <w:r w:rsidR="00AB3556">
        <w:rPr>
          <w:sz w:val="28"/>
          <w:szCs w:val="28"/>
        </w:rPr>
        <w:t>Черемховского районного муниципального образования, указанного в п. 2 настоящего распоряжения о дате его отмены настоящим распоряжением.</w:t>
      </w:r>
    </w:p>
    <w:p w14:paraId="7A0FBC11" w14:textId="77777777" w:rsidR="006D6483" w:rsidRDefault="006D6483" w:rsidP="006D6483">
      <w:pPr>
        <w:keepNext/>
        <w:widowControl/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B3556">
        <w:rPr>
          <w:sz w:val="28"/>
          <w:szCs w:val="28"/>
        </w:rPr>
        <w:t>Настоящее распоряжение вступает в силу с 1 января 2026 года.</w:t>
      </w:r>
    </w:p>
    <w:p w14:paraId="4AF7DB10" w14:textId="368227B2" w:rsidR="00AB3556" w:rsidRPr="00C756C5" w:rsidRDefault="00033B14" w:rsidP="00033B14">
      <w:pPr>
        <w:keepNext/>
        <w:widowControl/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B3556" w:rsidRPr="00C756C5">
        <w:rPr>
          <w:sz w:val="28"/>
          <w:szCs w:val="28"/>
        </w:rPr>
        <w:t>Контроль за исполнением настоящего распоряжения возложить на заместителя</w:t>
      </w:r>
      <w:r w:rsidR="00AB3556">
        <w:rPr>
          <w:sz w:val="28"/>
          <w:szCs w:val="28"/>
        </w:rPr>
        <w:t xml:space="preserve"> </w:t>
      </w:r>
      <w:r w:rsidR="00AB3556" w:rsidRPr="00C756C5">
        <w:rPr>
          <w:sz w:val="28"/>
          <w:szCs w:val="28"/>
        </w:rPr>
        <w:t>мэра</w:t>
      </w:r>
      <w:r w:rsidR="00AB3556">
        <w:rPr>
          <w:sz w:val="28"/>
          <w:szCs w:val="28"/>
        </w:rPr>
        <w:t xml:space="preserve"> </w:t>
      </w:r>
      <w:r w:rsidR="00AB3556" w:rsidRPr="00C756C5">
        <w:rPr>
          <w:sz w:val="28"/>
          <w:szCs w:val="28"/>
        </w:rPr>
        <w:t>по</w:t>
      </w:r>
      <w:r w:rsidR="00AB3556">
        <w:rPr>
          <w:sz w:val="28"/>
          <w:szCs w:val="28"/>
        </w:rPr>
        <w:t xml:space="preserve"> </w:t>
      </w:r>
      <w:r w:rsidR="00AB3556" w:rsidRPr="00C756C5">
        <w:rPr>
          <w:sz w:val="28"/>
          <w:szCs w:val="28"/>
        </w:rPr>
        <w:t>социальным вопросам</w:t>
      </w:r>
      <w:r w:rsidR="00AB3556">
        <w:rPr>
          <w:sz w:val="28"/>
          <w:szCs w:val="28"/>
        </w:rPr>
        <w:t xml:space="preserve"> </w:t>
      </w:r>
      <w:proofErr w:type="spellStart"/>
      <w:r w:rsidR="00AB3556">
        <w:rPr>
          <w:sz w:val="28"/>
          <w:szCs w:val="28"/>
        </w:rPr>
        <w:t>Манзулу</w:t>
      </w:r>
      <w:proofErr w:type="spellEnd"/>
      <w:r w:rsidR="00AB3556">
        <w:rPr>
          <w:sz w:val="28"/>
          <w:szCs w:val="28"/>
        </w:rPr>
        <w:t xml:space="preserve"> Е.А.</w:t>
      </w:r>
    </w:p>
    <w:p w14:paraId="219BC3CA" w14:textId="77777777" w:rsidR="00AB3556" w:rsidRDefault="00AB3556" w:rsidP="00033B14">
      <w:pPr>
        <w:ind w:firstLine="709"/>
        <w:jc w:val="both"/>
        <w:rPr>
          <w:sz w:val="28"/>
          <w:szCs w:val="28"/>
        </w:rPr>
      </w:pPr>
    </w:p>
    <w:p w14:paraId="6FB2E117" w14:textId="77777777" w:rsidR="00AB3556" w:rsidRDefault="00AB3556" w:rsidP="00AB3556">
      <w:pPr>
        <w:ind w:firstLine="709"/>
        <w:jc w:val="both"/>
        <w:rPr>
          <w:sz w:val="28"/>
          <w:szCs w:val="28"/>
        </w:rPr>
      </w:pPr>
    </w:p>
    <w:p w14:paraId="0101D3AC" w14:textId="017870AA" w:rsidR="00AB3556" w:rsidRDefault="00AB3556" w:rsidP="00033B14">
      <w:pPr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E74316">
        <w:rPr>
          <w:sz w:val="28"/>
          <w:szCs w:val="28"/>
        </w:rPr>
        <w:t xml:space="preserve"> района</w:t>
      </w:r>
      <w:r w:rsidRPr="00791379">
        <w:rPr>
          <w:spacing w:val="6400"/>
          <w:sz w:val="28"/>
          <w:szCs w:val="28"/>
        </w:rPr>
        <w:t xml:space="preserve">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Мара</w:t>
      </w:r>
      <w:r w:rsidR="00033B14">
        <w:rPr>
          <w:sz w:val="28"/>
          <w:szCs w:val="28"/>
        </w:rPr>
        <w:t>ч</w:t>
      </w:r>
      <w:proofErr w:type="spellEnd"/>
    </w:p>
    <w:p w14:paraId="58B1E16C" w14:textId="77777777" w:rsidR="00F578A3" w:rsidRDefault="00F578A3" w:rsidP="00F578A3">
      <w:pPr>
        <w:pStyle w:val="1"/>
        <w:ind w:firstLine="0"/>
        <w:sectPr w:rsidR="00F578A3" w:rsidSect="00F578A3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6095" w:type="dxa"/>
        <w:tblInd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F578A3" w14:paraId="5581B614" w14:textId="77777777" w:rsidTr="00F578A3">
        <w:tc>
          <w:tcPr>
            <w:tcW w:w="6095" w:type="dxa"/>
            <w:hideMark/>
          </w:tcPr>
          <w:p w14:paraId="780E3E87" w14:textId="530E12E9" w:rsidR="00F578A3" w:rsidRDefault="00F578A3">
            <w:pPr>
              <w:pStyle w:val="1"/>
              <w:ind w:left="-111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Утвержден распоряжением администрации Черемховского районного муниципального образования </w:t>
            </w:r>
            <w:r w:rsidR="00791379">
              <w:rPr>
                <w:sz w:val="24"/>
                <w:szCs w:val="24"/>
                <w:lang w:eastAsia="en-US"/>
              </w:rPr>
              <w:t>от 18.11.2025 № 498-р</w:t>
            </w:r>
          </w:p>
        </w:tc>
      </w:tr>
    </w:tbl>
    <w:p w14:paraId="7E6BE85E" w14:textId="77777777" w:rsidR="00F578A3" w:rsidRDefault="00F578A3" w:rsidP="00F578A3">
      <w:pPr>
        <w:rPr>
          <w:b/>
          <w:bCs/>
          <w:sz w:val="28"/>
          <w:szCs w:val="28"/>
        </w:rPr>
      </w:pPr>
    </w:p>
    <w:p w14:paraId="0CBE5F8E" w14:textId="77777777" w:rsidR="00F578A3" w:rsidRDefault="00F578A3" w:rsidP="00F578A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комплекса процессных мероприятий</w:t>
      </w:r>
    </w:p>
    <w:p w14:paraId="7E64725F" w14:textId="77777777" w:rsidR="00F578A3" w:rsidRDefault="00F578A3" w:rsidP="00F578A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«Реализация муниципальной политики в сфере культуры»</w:t>
      </w:r>
    </w:p>
    <w:p w14:paraId="6E8491A8" w14:textId="77777777" w:rsidR="00F578A3" w:rsidRDefault="00F578A3" w:rsidP="00F578A3">
      <w:pPr>
        <w:pStyle w:val="a3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6ED4D0A4" w14:textId="77777777" w:rsidR="00F578A3" w:rsidRDefault="00F578A3" w:rsidP="00F578A3">
      <w:pPr>
        <w:pStyle w:val="ac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Основные положения</w:t>
      </w:r>
    </w:p>
    <w:p w14:paraId="75551218" w14:textId="5DF8591F" w:rsidR="00F578A3" w:rsidRDefault="00F578A3" w:rsidP="00791379">
      <w:pPr>
        <w:pStyle w:val="ac"/>
        <w:ind w:right="536"/>
        <w:jc w:val="right"/>
      </w:pPr>
      <w:r>
        <w:t>Таблица 1</w:t>
      </w:r>
    </w:p>
    <w:tbl>
      <w:tblPr>
        <w:tblOverlap w:val="never"/>
        <w:tblW w:w="141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8241"/>
      </w:tblGrid>
      <w:tr w:rsidR="00F578A3" w14:paraId="6692886A" w14:textId="77777777" w:rsidTr="00F578A3">
        <w:trPr>
          <w:trHeight w:hRule="exact" w:val="108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A41FEC" w14:textId="77777777" w:rsidR="00F578A3" w:rsidRDefault="00F578A3">
            <w:pPr>
              <w:pStyle w:val="aa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698EA8" w14:textId="77777777" w:rsidR="00F578A3" w:rsidRDefault="00F578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культуре и библиотечному обслуживанию администрации Черемховского районного муниципального образования</w:t>
            </w:r>
          </w:p>
        </w:tc>
      </w:tr>
      <w:tr w:rsidR="00F578A3" w14:paraId="3CFE6E05" w14:textId="77777777" w:rsidTr="00F578A3">
        <w:trPr>
          <w:trHeight w:hRule="exact" w:val="771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882BFE" w14:textId="77777777" w:rsidR="00F578A3" w:rsidRDefault="00F578A3">
            <w:pPr>
              <w:pStyle w:val="aa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C6ECF" w14:textId="77777777" w:rsidR="00F578A3" w:rsidRDefault="00F578A3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  <w:p w14:paraId="1D03FC9A" w14:textId="77777777" w:rsidR="00F578A3" w:rsidRDefault="00F578A3">
            <w:pPr>
              <w:tabs>
                <w:tab w:val="left" w:pos="235"/>
              </w:tabs>
              <w:suppressAutoHyphens/>
              <w:ind w:left="-49"/>
              <w:jc w:val="both"/>
              <w:rPr>
                <w:sz w:val="28"/>
                <w:szCs w:val="28"/>
              </w:rPr>
            </w:pPr>
          </w:p>
        </w:tc>
      </w:tr>
      <w:tr w:rsidR="00F578A3" w14:paraId="341185DD" w14:textId="77777777" w:rsidTr="00F578A3">
        <w:trPr>
          <w:trHeight w:hRule="exact" w:val="579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CF9A00" w14:textId="77777777" w:rsidR="00F578A3" w:rsidRDefault="00F578A3">
            <w:pPr>
              <w:pStyle w:val="aa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539FDB" w14:textId="77777777" w:rsidR="00F578A3" w:rsidRDefault="00F578A3">
            <w:pPr>
              <w:tabs>
                <w:tab w:val="left" w:pos="23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14:paraId="1D2874B2" w14:textId="77777777" w:rsidR="00F578A3" w:rsidRDefault="00F578A3">
            <w:pPr>
              <w:jc w:val="both"/>
              <w:rPr>
                <w:rFonts w:asciiTheme="minorHAnsi" w:hAnsiTheme="minorHAnsi" w:cstheme="minorBidi"/>
                <w:sz w:val="10"/>
                <w:szCs w:val="10"/>
              </w:rPr>
            </w:pPr>
          </w:p>
        </w:tc>
      </w:tr>
      <w:tr w:rsidR="00F578A3" w14:paraId="6F4824F7" w14:textId="77777777" w:rsidTr="00F578A3">
        <w:trPr>
          <w:trHeight w:hRule="exact" w:val="418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4947C7" w14:textId="77777777" w:rsidR="00F578A3" w:rsidRDefault="00F578A3">
            <w:pPr>
              <w:pStyle w:val="aa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364A0" w14:textId="77777777" w:rsidR="00F578A3" w:rsidRDefault="00F578A3">
            <w:pPr>
              <w:jc w:val="both"/>
              <w:rPr>
                <w:sz w:val="10"/>
                <w:szCs w:val="10"/>
              </w:rPr>
            </w:pPr>
            <w:r>
              <w:rPr>
                <w:sz w:val="28"/>
                <w:szCs w:val="28"/>
              </w:rPr>
              <w:t>2026 – 2030 годы</w:t>
            </w:r>
          </w:p>
        </w:tc>
      </w:tr>
      <w:tr w:rsidR="00F578A3" w14:paraId="780284D1" w14:textId="77777777" w:rsidTr="00F578A3">
        <w:trPr>
          <w:trHeight w:val="562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DBF0593" w14:textId="77777777" w:rsidR="00F578A3" w:rsidRDefault="00F578A3">
            <w:pPr>
              <w:pStyle w:val="aa"/>
              <w:spacing w:line="256" w:lineRule="auto"/>
              <w:ind w:firstLine="0"/>
              <w:rPr>
                <w:rFonts w:eastAsiaTheme="minorHAnsi"/>
              </w:rPr>
            </w:pPr>
            <w:r>
              <w:rPr>
                <w:sz w:val="24"/>
                <w:szCs w:val="24"/>
              </w:rPr>
              <w:t>Связь с муниципальной программой, государственной программой Иркутской области, государственной программой Российской Федерации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45BD54" w14:textId="77777777" w:rsidR="00F578A3" w:rsidRDefault="00F578A3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«Развитие культуры в Черемховском районном муниципальном образовании», утверждена постановление администрации Черемховского районного муниципального образования от 10 ноября 2025 г. № 762 – п.;</w:t>
            </w:r>
          </w:p>
          <w:p w14:paraId="627D330E" w14:textId="77777777" w:rsidR="00F578A3" w:rsidRDefault="00F578A3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Иркутской области «Развитие культуры» на 2024 – 2030 годы, утверждена постановлением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Правительства Иркутской области от 13 ноября 2023 года №1023-пп.;</w:t>
            </w:r>
          </w:p>
          <w:p w14:paraId="781C7D5E" w14:textId="77777777" w:rsidR="00F578A3" w:rsidRDefault="00F578A3">
            <w:pPr>
              <w:pStyle w:val="a8"/>
              <w:spacing w:line="25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Российской Федерации «Развитие культуры», утверждённая постановлением Правительства Российской Федерации от 15апреля 2014 года № 317.</w:t>
            </w:r>
          </w:p>
        </w:tc>
      </w:tr>
    </w:tbl>
    <w:p w14:paraId="13AE47EE" w14:textId="77777777" w:rsidR="00F578A3" w:rsidRDefault="00F578A3" w:rsidP="00F578A3">
      <w:pPr>
        <w:pStyle w:val="1"/>
        <w:tabs>
          <w:tab w:val="left" w:pos="3938"/>
        </w:tabs>
        <w:spacing w:after="40"/>
        <w:ind w:firstLine="0"/>
      </w:pPr>
    </w:p>
    <w:p w14:paraId="75FF5100" w14:textId="77777777" w:rsidR="00F578A3" w:rsidRDefault="00F578A3" w:rsidP="00F578A3">
      <w:pPr>
        <w:pStyle w:val="1"/>
        <w:numPr>
          <w:ilvl w:val="0"/>
          <w:numId w:val="5"/>
        </w:numPr>
        <w:tabs>
          <w:tab w:val="left" w:pos="3938"/>
        </w:tabs>
        <w:spacing w:after="40"/>
        <w:jc w:val="center"/>
        <w:rPr>
          <w:b/>
          <w:bCs/>
        </w:rPr>
      </w:pPr>
      <w:r>
        <w:rPr>
          <w:b/>
          <w:bCs/>
        </w:rPr>
        <w:lastRenderedPageBreak/>
        <w:t>Влияние на достижение показателей муниципальной программы</w:t>
      </w:r>
    </w:p>
    <w:p w14:paraId="5ED357B2" w14:textId="77777777" w:rsidR="00F578A3" w:rsidRDefault="00F578A3" w:rsidP="00791379">
      <w:pPr>
        <w:pStyle w:val="ac"/>
        <w:ind w:right="394"/>
        <w:jc w:val="right"/>
      </w:pPr>
      <w:r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13474"/>
      </w:tblGrid>
      <w:tr w:rsidR="00F578A3" w14:paraId="1CED1393" w14:textId="77777777" w:rsidTr="00F578A3">
        <w:trPr>
          <w:trHeight w:hRule="exact" w:val="57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D83AAD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FF815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муниципальной программы, на достижение которых влияет структурный элемент</w:t>
            </w:r>
          </w:p>
        </w:tc>
      </w:tr>
      <w:tr w:rsidR="00F578A3" w14:paraId="78E13809" w14:textId="77777777" w:rsidTr="00F578A3">
        <w:trPr>
          <w:trHeight w:hRule="exact" w:val="79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E14AEFD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0FC8" w14:textId="77777777" w:rsidR="00F578A3" w:rsidRDefault="00F578A3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зданий учреждений культуры, находящихся в удовлетворительном состоянии, в общем количестве зданий данных учреждений </w:t>
            </w:r>
          </w:p>
          <w:p w14:paraId="6D8C2666" w14:textId="77777777" w:rsidR="00F578A3" w:rsidRDefault="00F578A3">
            <w:pPr>
              <w:rPr>
                <w:sz w:val="24"/>
                <w:szCs w:val="24"/>
              </w:rPr>
            </w:pPr>
          </w:p>
          <w:p w14:paraId="34AA007B" w14:textId="77777777" w:rsidR="00F578A3" w:rsidRDefault="00F578A3">
            <w:pPr>
              <w:rPr>
                <w:sz w:val="24"/>
                <w:szCs w:val="24"/>
              </w:rPr>
            </w:pPr>
          </w:p>
        </w:tc>
      </w:tr>
    </w:tbl>
    <w:p w14:paraId="732FAACD" w14:textId="77777777" w:rsidR="00F578A3" w:rsidRDefault="00F578A3" w:rsidP="00F578A3">
      <w:pPr>
        <w:pStyle w:val="1"/>
        <w:tabs>
          <w:tab w:val="left" w:pos="373"/>
        </w:tabs>
        <w:spacing w:after="40"/>
        <w:ind w:firstLine="0"/>
      </w:pPr>
    </w:p>
    <w:p w14:paraId="06B86C4B" w14:textId="77777777" w:rsidR="00F578A3" w:rsidRDefault="00F578A3" w:rsidP="00F578A3">
      <w:pPr>
        <w:pStyle w:val="1"/>
        <w:tabs>
          <w:tab w:val="left" w:pos="373"/>
        </w:tabs>
        <w:spacing w:after="40"/>
        <w:ind w:firstLine="0"/>
      </w:pPr>
    </w:p>
    <w:p w14:paraId="6C1F296C" w14:textId="77777777" w:rsidR="00F578A3" w:rsidRDefault="00F578A3" w:rsidP="00F578A3">
      <w:pPr>
        <w:pStyle w:val="a3"/>
        <w:widowControl/>
        <w:numPr>
          <w:ilvl w:val="0"/>
          <w:numId w:val="5"/>
        </w:numPr>
        <w:autoSpaceDE/>
        <w:autoSpaceDN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Показатели паспорта комплекса процессных мероприятий </w:t>
      </w:r>
    </w:p>
    <w:p w14:paraId="02850C93" w14:textId="77777777" w:rsidR="00F578A3" w:rsidRDefault="00F578A3" w:rsidP="00F578A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«Реализация муниципальной политики в сфере культуры»</w:t>
      </w:r>
    </w:p>
    <w:p w14:paraId="45400C17" w14:textId="77777777" w:rsidR="00F578A3" w:rsidRDefault="00F578A3" w:rsidP="00791379">
      <w:pPr>
        <w:pStyle w:val="ac"/>
        <w:ind w:right="111"/>
        <w:jc w:val="right"/>
      </w:pPr>
      <w:r>
        <w:t>Таблица 3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"/>
        <w:gridCol w:w="5262"/>
        <w:gridCol w:w="1258"/>
        <w:gridCol w:w="1502"/>
        <w:gridCol w:w="1064"/>
        <w:gridCol w:w="488"/>
        <w:gridCol w:w="488"/>
        <w:gridCol w:w="488"/>
        <w:gridCol w:w="488"/>
        <w:gridCol w:w="488"/>
        <w:gridCol w:w="1373"/>
        <w:gridCol w:w="1705"/>
      </w:tblGrid>
      <w:tr w:rsidR="00F578A3" w14:paraId="58402045" w14:textId="77777777" w:rsidTr="00F578A3">
        <w:trPr>
          <w:trHeight w:hRule="exact"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C9A09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E2747" w14:textId="77777777" w:rsidR="00F578A3" w:rsidRDefault="00F578A3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5D118" w14:textId="77777777" w:rsidR="00F578A3" w:rsidRDefault="00F578A3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35AC3" w14:textId="77777777" w:rsidR="00F578A3" w:rsidRDefault="00F578A3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DCAE5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DAE26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EC47D" w14:textId="77777777" w:rsidR="00F578A3" w:rsidRDefault="00F578A3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4E3B3" w14:textId="77777777" w:rsidR="00F578A3" w:rsidRDefault="00F578A3">
            <w:pPr>
              <w:rPr>
                <w:sz w:val="10"/>
                <w:szCs w:val="10"/>
              </w:rPr>
            </w:pPr>
          </w:p>
        </w:tc>
      </w:tr>
      <w:tr w:rsidR="00F578A3" w14:paraId="7F9E6540" w14:textId="77777777" w:rsidTr="00F578A3">
        <w:trPr>
          <w:trHeight w:hRule="exact" w:val="11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2D387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9C16D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1E5535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7873A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BA605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CE1A9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9F40C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46087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7F1AA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EB956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8E306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 возрастания</w:t>
            </w:r>
          </w:p>
          <w:p w14:paraId="11BA1B4C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/убывания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FC57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</w:t>
            </w:r>
            <w:r>
              <w:rPr>
                <w:sz w:val="22"/>
                <w:szCs w:val="22"/>
              </w:rPr>
              <w:softHyphen/>
              <w:t>ционная система (при наличии)</w:t>
            </w:r>
          </w:p>
        </w:tc>
      </w:tr>
      <w:tr w:rsidR="00F578A3" w14:paraId="167A92BE" w14:textId="77777777" w:rsidTr="00F578A3">
        <w:trPr>
          <w:trHeight w:hRule="exact" w:val="18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A9F4BAC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26F667" w14:textId="77777777" w:rsidR="00F578A3" w:rsidRDefault="00F578A3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творческих инициатив и проектов, получивших государственную поддержку (проекты в сфере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культуры и искусства, стипендии премии)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DC79D12" w14:textId="77777777" w:rsidR="00F578A3" w:rsidRDefault="00F578A3">
            <w:pPr>
              <w:jc w:val="center"/>
            </w:pPr>
            <w: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DE1723D" w14:textId="77777777" w:rsidR="00F578A3" w:rsidRDefault="00F578A3">
            <w:pPr>
              <w:jc w:val="center"/>
            </w:pPr>
            <w: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CE85891" w14:textId="77777777" w:rsidR="00F578A3" w:rsidRDefault="00F578A3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9A7450" w14:textId="77777777" w:rsidR="00F578A3" w:rsidRDefault="00F578A3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86CFF65" w14:textId="77777777" w:rsidR="00F578A3" w:rsidRDefault="00F578A3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88EB9D5" w14:textId="77777777" w:rsidR="00F578A3" w:rsidRDefault="00F578A3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67BE8AF" w14:textId="77777777" w:rsidR="00F578A3" w:rsidRDefault="00F578A3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9A6647" w14:textId="77777777" w:rsidR="00F578A3" w:rsidRDefault="00F578A3">
            <w:pPr>
              <w:jc w:val="center"/>
            </w:pPr>
            <w:r>
              <w:t>14</w:t>
            </w:r>
          </w:p>
          <w:p w14:paraId="4052906D" w14:textId="77777777" w:rsidR="00F578A3" w:rsidRDefault="00F578A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7B8F3F" w14:textId="77777777" w:rsidR="00F578A3" w:rsidRDefault="00F578A3">
            <w:pPr>
              <w:jc w:val="center"/>
            </w:pPr>
            <w:r>
              <w:t>возрастание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34213" w14:textId="77777777" w:rsidR="00F578A3" w:rsidRDefault="00F578A3">
            <w:pPr>
              <w:jc w:val="center"/>
            </w:pPr>
            <w:r>
              <w:t>На бумажном носителе</w:t>
            </w:r>
          </w:p>
        </w:tc>
      </w:tr>
      <w:tr w:rsidR="00F578A3" w14:paraId="04641B2F" w14:textId="77777777" w:rsidTr="00F578A3">
        <w:trPr>
          <w:trHeight w:hRule="exact" w:val="228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5C5391" w14:textId="77777777" w:rsidR="00F578A3" w:rsidRDefault="00F578A3">
            <w:pPr>
              <w:pStyle w:val="aa"/>
              <w:spacing w:line="25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FEEBFF" w14:textId="77777777" w:rsidR="00F578A3" w:rsidRDefault="00F578A3">
            <w:pPr>
              <w:pStyle w:val="Default"/>
              <w:spacing w:line="25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Доля пользователей, удовлетворенная качеством предоставления учреждениями услуг (от числа опрошенных)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B05519" w14:textId="77777777" w:rsidR="00F578A3" w:rsidRDefault="00F578A3">
            <w:pPr>
              <w:jc w:val="center"/>
            </w:pPr>
            <w: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0BD9A84" w14:textId="77777777" w:rsidR="00F578A3" w:rsidRDefault="00F578A3">
            <w:pPr>
              <w:jc w:val="center"/>
            </w:pPr>
            <w: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DD8C4D" w14:textId="77777777" w:rsidR="00F578A3" w:rsidRDefault="00F578A3">
            <w:pPr>
              <w:jc w:val="center"/>
            </w:pPr>
            <w:r>
              <w:t>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25C3159" w14:textId="77777777" w:rsidR="00F578A3" w:rsidRDefault="00F578A3">
            <w:pPr>
              <w:jc w:val="center"/>
            </w:pPr>
            <w:r>
              <w:t>65%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DE1933" w14:textId="77777777" w:rsidR="00F578A3" w:rsidRDefault="00F578A3">
            <w:pPr>
              <w:jc w:val="center"/>
            </w:pPr>
            <w: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479624A" w14:textId="77777777" w:rsidR="00F578A3" w:rsidRDefault="00F578A3">
            <w:pPr>
              <w:jc w:val="center"/>
            </w:pPr>
            <w: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FBC8388" w14:textId="77777777" w:rsidR="00F578A3" w:rsidRDefault="00F578A3">
            <w:pPr>
              <w:jc w:val="center"/>
            </w:pPr>
            <w: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E0EB94B" w14:textId="77777777" w:rsidR="00F578A3" w:rsidRDefault="00F578A3">
            <w:pPr>
              <w:jc w:val="center"/>
            </w:pPr>
            <w:r>
              <w:t>85%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E757A0" w14:textId="77777777" w:rsidR="00F578A3" w:rsidRDefault="00F578A3">
            <w:pPr>
              <w:jc w:val="center"/>
            </w:pPr>
            <w:r>
              <w:t>возрастание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965D2" w14:textId="77777777" w:rsidR="00F578A3" w:rsidRDefault="00F578A3">
            <w:pPr>
              <w:jc w:val="center"/>
            </w:pPr>
            <w:r>
              <w:t>На бумажном носителе</w:t>
            </w:r>
          </w:p>
        </w:tc>
      </w:tr>
    </w:tbl>
    <w:p w14:paraId="5F9425AF" w14:textId="77777777" w:rsidR="00F578A3" w:rsidRDefault="00F578A3" w:rsidP="00F578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Показатели паспорта комплекса процессных мероприятий определяются следующим образом:</w:t>
      </w:r>
    </w:p>
    <w:p w14:paraId="5176A455" w14:textId="77777777" w:rsidR="00F578A3" w:rsidRDefault="00F578A3" w:rsidP="00F578A3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творческих инициатив и проектов, получивших государственную поддержку (проекты в сфере</w:t>
      </w:r>
      <w:r>
        <w:rPr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культуры и искусства, стипендии премии) – источник данных отдел культуры;</w:t>
      </w:r>
    </w:p>
    <w:p w14:paraId="4F8B3116" w14:textId="77777777" w:rsidR="00F578A3" w:rsidRDefault="00F578A3" w:rsidP="00F57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пользователей, удовлетворенная качеством предоставления учреждениями услуг (от числа опрошенных) -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 xml:space="preserve">/РОБЩ.*100 %, где: </w:t>
      </w:r>
      <w:proofErr w:type="spell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 xml:space="preserve"> – количество респондентов, которых удовлетворяет качество предоставления муниципальных услуг в сфере культуры; РОБЩ. - общее количество респондентов, а также информационная система АИС – Мониторинг «Уровень удовлетворенности качеством услуг»</w:t>
      </w:r>
    </w:p>
    <w:p w14:paraId="29E6FB86" w14:textId="77777777" w:rsidR="00F578A3" w:rsidRDefault="00F578A3" w:rsidP="00F578A3">
      <w:pPr>
        <w:rPr>
          <w:rFonts w:eastAsiaTheme="minorHAnsi"/>
          <w:sz w:val="28"/>
          <w:szCs w:val="28"/>
        </w:rPr>
      </w:pPr>
    </w:p>
    <w:p w14:paraId="329B8158" w14:textId="77777777" w:rsidR="00F578A3" w:rsidRDefault="00F578A3" w:rsidP="00F578A3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Мероприятия (результаты) паспорта комплекса процессных мероприятий</w:t>
      </w:r>
    </w:p>
    <w:p w14:paraId="12BDE11E" w14:textId="77777777" w:rsidR="00F578A3" w:rsidRDefault="00F578A3" w:rsidP="00F578A3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Overlap w:val="never"/>
        <w:tblW w:w="15435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"/>
        <w:gridCol w:w="4374"/>
        <w:gridCol w:w="913"/>
        <w:gridCol w:w="1087"/>
        <w:gridCol w:w="850"/>
        <w:gridCol w:w="851"/>
        <w:gridCol w:w="1260"/>
        <w:gridCol w:w="1335"/>
        <w:gridCol w:w="1090"/>
        <w:gridCol w:w="1260"/>
        <w:gridCol w:w="1985"/>
      </w:tblGrid>
      <w:tr w:rsidR="00F578A3" w14:paraId="3409C738" w14:textId="77777777" w:rsidTr="00F578A3">
        <w:trPr>
          <w:trHeight w:hRule="exact" w:val="434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1EEB4" w14:textId="77777777" w:rsidR="00F578A3" w:rsidRDefault="00F578A3">
            <w:pPr>
              <w:jc w:val="center"/>
              <w:rPr>
                <w:rFonts w:cstheme="minorBidi"/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№ п/п</w:t>
            </w:r>
          </w:p>
        </w:tc>
        <w:tc>
          <w:tcPr>
            <w:tcW w:w="4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F28B6" w14:textId="77777777" w:rsidR="00F578A3" w:rsidRDefault="00F578A3">
            <w:pPr>
              <w:jc w:val="center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Наименование мероприятия (результата)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9A63D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Единица измерения (по ОКЕИ)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B16A7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Базовое значение</w:t>
            </w:r>
          </w:p>
          <w:p w14:paraId="1E00C9C1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B6B9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Значения показателя по годам</w:t>
            </w:r>
          </w:p>
          <w:p w14:paraId="4396A73B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059A5BFA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73B9F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Характеристика мероприятия</w:t>
            </w:r>
          </w:p>
          <w:p w14:paraId="2F470646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52C87828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6FB6705E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4501BE2F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6EE9EA9C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DA6533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Связь с показателями структурного элемента</w:t>
            </w:r>
          </w:p>
          <w:p w14:paraId="3B691930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49F8211A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4F1AB40B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4E79DC6B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F578A3" w14:paraId="19613605" w14:textId="77777777" w:rsidTr="00F578A3">
        <w:trPr>
          <w:trHeight w:hRule="exact" w:val="1008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7AB8" w14:textId="77777777" w:rsidR="00F578A3" w:rsidRDefault="00F578A3">
            <w:pPr>
              <w:rPr>
                <w:color w:val="000000"/>
                <w:sz w:val="18"/>
                <w:szCs w:val="18"/>
                <w:lang w:eastAsia="en-US" w:bidi="ru-RU"/>
              </w:rPr>
            </w:pPr>
          </w:p>
        </w:tc>
        <w:tc>
          <w:tcPr>
            <w:tcW w:w="15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DAB5" w14:textId="77777777" w:rsidR="00F578A3" w:rsidRDefault="00F578A3">
            <w:pPr>
              <w:rPr>
                <w:sz w:val="18"/>
                <w:szCs w:val="18"/>
                <w:lang w:eastAsia="en-US" w:bidi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20F5" w14:textId="77777777" w:rsidR="00F578A3" w:rsidRDefault="00F578A3">
            <w:pPr>
              <w:rPr>
                <w:color w:val="000000"/>
                <w:sz w:val="18"/>
                <w:szCs w:val="18"/>
                <w:lang w:eastAsia="en-US" w:bidi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00A41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 xml:space="preserve">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42BF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2026</w:t>
            </w:r>
          </w:p>
          <w:p w14:paraId="147B58C7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5B099765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1A01D403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3428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2027</w:t>
            </w:r>
          </w:p>
          <w:p w14:paraId="54F0BDCB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32ADF7BA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57057263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21550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2028</w:t>
            </w:r>
          </w:p>
          <w:p w14:paraId="75F84D44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  <w:p w14:paraId="51B9142D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E088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2029</w:t>
            </w:r>
          </w:p>
          <w:p w14:paraId="147DA79D" w14:textId="77777777" w:rsidR="00F578A3" w:rsidRDefault="00F578A3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3DC39" w14:textId="77777777" w:rsidR="00F578A3" w:rsidRDefault="00F578A3">
            <w:pPr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2030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344C" w14:textId="77777777" w:rsidR="00F578A3" w:rsidRDefault="00F578A3">
            <w:pPr>
              <w:rPr>
                <w:color w:val="000000"/>
                <w:sz w:val="18"/>
                <w:szCs w:val="18"/>
                <w:lang w:eastAsia="en-US"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2D49" w14:textId="77777777" w:rsidR="00F578A3" w:rsidRDefault="00F578A3">
            <w:pPr>
              <w:rPr>
                <w:color w:val="000000"/>
                <w:sz w:val="18"/>
                <w:szCs w:val="18"/>
                <w:lang w:eastAsia="en-US" w:bidi="ru-RU"/>
              </w:rPr>
            </w:pPr>
          </w:p>
        </w:tc>
      </w:tr>
      <w:tr w:rsidR="00F578A3" w14:paraId="62C0CEE2" w14:textId="77777777" w:rsidTr="00F578A3">
        <w:trPr>
          <w:trHeight w:hRule="exact" w:val="43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211E4" w14:textId="77777777" w:rsidR="00F578A3" w:rsidRDefault="00F578A3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150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53AE2" w14:textId="77777777" w:rsidR="00F578A3" w:rsidRDefault="00F578A3">
            <w:pP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  <w:lang w:bidi="ru-RU"/>
              </w:rPr>
            </w:pPr>
            <w:r>
              <w:rPr>
                <w:sz w:val="24"/>
                <w:szCs w:val="24"/>
              </w:rPr>
              <w:t>Задача: Обеспечение эффективного управления в сфере культуры</w:t>
            </w:r>
            <w:r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  <w:lang w:bidi="ru-RU"/>
              </w:rPr>
              <w:t xml:space="preserve"> </w:t>
            </w:r>
          </w:p>
        </w:tc>
      </w:tr>
      <w:tr w:rsidR="00F578A3" w14:paraId="729F6A6B" w14:textId="77777777" w:rsidTr="00F578A3">
        <w:trPr>
          <w:trHeight w:hRule="exact" w:val="231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CDABB1" w14:textId="77777777" w:rsidR="00F578A3" w:rsidRDefault="00F578A3">
            <w:pPr>
              <w:jc w:val="center"/>
              <w:rPr>
                <w:rFonts w:eastAsia="Microsoft Sans Serif" w:cstheme="minorBidi"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1.1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054E2" w14:textId="77777777" w:rsidR="00F578A3" w:rsidRDefault="00F578A3">
            <w:pPr>
              <w:pStyle w:val="Default"/>
              <w:spacing w:line="256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управление в сфере культуры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0522B0" w14:textId="77777777" w:rsidR="00F578A3" w:rsidRDefault="00F578A3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0A9CF" w14:textId="77777777" w:rsidR="00F578A3" w:rsidRDefault="00F578A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F3BF1" w14:textId="77777777" w:rsidR="00F578A3" w:rsidRDefault="00F578A3">
            <w:pPr>
              <w:ind w:firstLine="15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B9346" w14:textId="77777777" w:rsidR="00F578A3" w:rsidRDefault="00F578A3">
            <w:pPr>
              <w:ind w:firstLine="159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0DAEB0" w14:textId="77777777" w:rsidR="00F578A3" w:rsidRDefault="00F578A3">
            <w:pPr>
              <w:jc w:val="center"/>
            </w:pPr>
            <w: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349A3" w14:textId="77777777" w:rsidR="00F578A3" w:rsidRDefault="00F578A3">
            <w:pPr>
              <w:jc w:val="center"/>
            </w:pPr>
            <w: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CD8CB" w14:textId="77777777" w:rsidR="00F578A3" w:rsidRDefault="00F578A3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F5B0C5" w14:textId="77777777" w:rsidR="00F578A3" w:rsidRDefault="00F578A3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8B6B48" w14:textId="77777777" w:rsidR="00F578A3" w:rsidRDefault="00F578A3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пользователей, удовлетворенная качеством предоставления учреждениями услуг (от числа опрошенных)</w:t>
            </w:r>
          </w:p>
        </w:tc>
      </w:tr>
    </w:tbl>
    <w:p w14:paraId="68C26CBA" w14:textId="77777777" w:rsidR="00F578A3" w:rsidRDefault="00F578A3" w:rsidP="00F578A3">
      <w:pPr>
        <w:pStyle w:val="a3"/>
        <w:jc w:val="center"/>
        <w:rPr>
          <w:b/>
          <w:bCs/>
          <w:sz w:val="28"/>
          <w:szCs w:val="28"/>
          <w:lang w:eastAsia="en-US"/>
        </w:rPr>
      </w:pPr>
    </w:p>
    <w:p w14:paraId="05D1FE1B" w14:textId="77777777" w:rsidR="00F578A3" w:rsidRDefault="00F578A3" w:rsidP="00F578A3">
      <w:pPr>
        <w:pStyle w:val="a3"/>
        <w:widowControl/>
        <w:numPr>
          <w:ilvl w:val="0"/>
          <w:numId w:val="6"/>
        </w:numPr>
        <w:autoSpaceDE/>
        <w:autoSpaceDN/>
        <w:adjustRightInd/>
        <w:spacing w:line="25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Финансовое обеспечение паспорта комплекса процессных мероприятий</w:t>
      </w:r>
      <w:r>
        <w:rPr>
          <w:sz w:val="28"/>
          <w:szCs w:val="28"/>
        </w:rPr>
        <w:t xml:space="preserve"> </w:t>
      </w:r>
    </w:p>
    <w:p w14:paraId="640DFFD0" w14:textId="77777777" w:rsidR="00F578A3" w:rsidRDefault="00F578A3" w:rsidP="00F578A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14894" w:type="dxa"/>
        <w:tblLook w:val="04A0" w:firstRow="1" w:lastRow="0" w:firstColumn="1" w:lastColumn="0" w:noHBand="0" w:noVBand="1"/>
      </w:tblPr>
      <w:tblGrid>
        <w:gridCol w:w="1322"/>
        <w:gridCol w:w="1933"/>
        <w:gridCol w:w="1933"/>
        <w:gridCol w:w="2340"/>
        <w:gridCol w:w="1200"/>
        <w:gridCol w:w="1404"/>
        <w:gridCol w:w="1200"/>
        <w:gridCol w:w="1119"/>
        <w:gridCol w:w="1119"/>
        <w:gridCol w:w="1324"/>
      </w:tblGrid>
      <w:tr w:rsidR="00F578A3" w14:paraId="672501BD" w14:textId="77777777" w:rsidTr="00F578A3">
        <w:trPr>
          <w:trHeight w:val="67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BCA3" w14:textId="77777777" w:rsidR="00F578A3" w:rsidRDefault="00F57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0662C" w14:textId="77777777" w:rsidR="00F578A3" w:rsidRDefault="00F57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C7F3A" w14:textId="77777777" w:rsidR="00F578A3" w:rsidRDefault="00F57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9945C" w14:textId="77777777" w:rsidR="00F578A3" w:rsidRDefault="00F57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616B" w14:textId="77777777" w:rsidR="00F578A3" w:rsidRDefault="00F578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F111A" w14:textId="77777777" w:rsidR="00F578A3" w:rsidRDefault="00F578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FD402" w14:textId="77777777" w:rsidR="00F578A3" w:rsidRDefault="00F578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52817" w14:textId="77777777" w:rsidR="00F578A3" w:rsidRDefault="00F578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FF29E" w14:textId="77777777" w:rsidR="00F578A3" w:rsidRDefault="00F578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B5F54" w14:textId="77777777" w:rsidR="00F578A3" w:rsidRDefault="00F57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F578A3" w14:paraId="26363955" w14:textId="77777777" w:rsidTr="00F578A3">
        <w:trPr>
          <w:trHeight w:val="394"/>
        </w:trPr>
        <w:tc>
          <w:tcPr>
            <w:tcW w:w="14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1C0A2E7" w14:textId="77777777" w:rsidR="00F578A3" w:rsidRDefault="00F57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Обеспечение эффективного управления в сфере культуры</w:t>
            </w:r>
          </w:p>
        </w:tc>
      </w:tr>
      <w:tr w:rsidR="00F578A3" w14:paraId="741F0D6A" w14:textId="77777777" w:rsidTr="00F578A3">
        <w:trPr>
          <w:trHeight w:val="33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3B50" w14:textId="77777777" w:rsidR="00F578A3" w:rsidRDefault="00F57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CEA1FD6" w14:textId="77777777" w:rsidR="00F578A3" w:rsidRDefault="00F57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Мероприятие: Муниципальное управление в сфере культуры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4249" w14:textId="77777777" w:rsidR="00F578A3" w:rsidRDefault="00F57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D9CB" w14:textId="77777777" w:rsidR="00F578A3" w:rsidRDefault="00F57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EA1B" w14:textId="77777777" w:rsidR="00F578A3" w:rsidRDefault="00F57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F1D6" w14:textId="77777777" w:rsidR="00F578A3" w:rsidRDefault="00F57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8B64" w14:textId="77777777" w:rsidR="00F578A3" w:rsidRDefault="00F57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3D57" w14:textId="77777777" w:rsidR="00F578A3" w:rsidRDefault="00F57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578A3" w14:paraId="2E4A2772" w14:textId="77777777" w:rsidTr="00F578A3">
        <w:trPr>
          <w:trHeight w:val="335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652A167" w14:textId="77777777" w:rsidR="00F578A3" w:rsidRDefault="00F578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6DD0A" w14:textId="77777777" w:rsidR="00F578A3" w:rsidRDefault="00F57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A7C56" w14:textId="77777777" w:rsidR="00F578A3" w:rsidRDefault="00F578A3">
            <w:pPr>
              <w:jc w:val="right"/>
              <w:rPr>
                <w:sz w:val="22"/>
                <w:szCs w:val="22"/>
              </w:rPr>
            </w:pPr>
            <w:r>
              <w:t>3 064,02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0AF75" w14:textId="77777777" w:rsidR="00F578A3" w:rsidRDefault="00F578A3">
            <w:pPr>
              <w:jc w:val="right"/>
            </w:pPr>
            <w:r>
              <w:t>3 429,41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7E888" w14:textId="77777777" w:rsidR="00F578A3" w:rsidRDefault="00F578A3">
            <w:pPr>
              <w:jc w:val="right"/>
            </w:pPr>
            <w:r>
              <w:t>3 838,55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078C1" w14:textId="77777777" w:rsidR="00F578A3" w:rsidRDefault="00F578A3">
            <w:pPr>
              <w:jc w:val="right"/>
            </w:pPr>
            <w:r>
              <w:rPr>
                <w:sz w:val="24"/>
                <w:szCs w:val="24"/>
              </w:rPr>
              <w:t>4 296,69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56BAB" w14:textId="77777777" w:rsidR="00F578A3" w:rsidRDefault="00F578A3">
            <w:pPr>
              <w:jc w:val="right"/>
            </w:pPr>
            <w:r>
              <w:t>4 809,71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33A6" w14:textId="77777777" w:rsidR="00F578A3" w:rsidRDefault="00F578A3">
            <w:pPr>
              <w:jc w:val="right"/>
            </w:pPr>
            <w:r>
              <w:rPr>
                <w:rFonts w:ascii="Arial CYR" w:hAnsi="Arial CYR"/>
              </w:rPr>
              <w:t>19 438,38</w:t>
            </w:r>
          </w:p>
        </w:tc>
      </w:tr>
      <w:tr w:rsidR="00F578A3" w14:paraId="3856B473" w14:textId="77777777" w:rsidTr="00F578A3">
        <w:trPr>
          <w:trHeight w:val="3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80679" w14:textId="77777777" w:rsidR="00F578A3" w:rsidRDefault="00F578A3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D2EEF" w14:textId="77777777" w:rsidR="00F578A3" w:rsidRDefault="00F57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2FF6" w14:textId="77777777" w:rsidR="00F578A3" w:rsidRDefault="00F578A3">
            <w:pPr>
              <w:jc w:val="right"/>
              <w:rPr>
                <w:sz w:val="22"/>
                <w:szCs w:val="22"/>
              </w:rPr>
            </w:pPr>
            <w:r>
              <w:t>3 064,02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2BF7E" w14:textId="77777777" w:rsidR="00F578A3" w:rsidRDefault="00F578A3">
            <w:pPr>
              <w:jc w:val="right"/>
            </w:pPr>
            <w:r>
              <w:t>3 429,41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9176B" w14:textId="77777777" w:rsidR="00F578A3" w:rsidRDefault="00F578A3">
            <w:pPr>
              <w:jc w:val="right"/>
            </w:pPr>
            <w:r>
              <w:t>3 838,55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44B20" w14:textId="77777777" w:rsidR="00F578A3" w:rsidRDefault="00F578A3">
            <w:pPr>
              <w:jc w:val="right"/>
            </w:pPr>
            <w:r>
              <w:rPr>
                <w:sz w:val="24"/>
                <w:szCs w:val="24"/>
              </w:rPr>
              <w:t>4 296,69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2C9A3" w14:textId="77777777" w:rsidR="00F578A3" w:rsidRDefault="00F578A3">
            <w:pPr>
              <w:jc w:val="right"/>
            </w:pPr>
            <w:r>
              <w:t>4 809,71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6934" w14:textId="77777777" w:rsidR="00F578A3" w:rsidRDefault="00F578A3">
            <w:pPr>
              <w:jc w:val="right"/>
              <w:rPr>
                <w:rFonts w:ascii="Arial CYR" w:eastAsiaTheme="minorHAnsi" w:hAnsi="Arial CYR" w:cstheme="minorBidi"/>
                <w:lang w:eastAsia="en-US"/>
              </w:rPr>
            </w:pPr>
            <w:r>
              <w:rPr>
                <w:rFonts w:ascii="Arial CYR" w:hAnsi="Arial CYR"/>
              </w:rPr>
              <w:t>19 438,38</w:t>
            </w:r>
          </w:p>
        </w:tc>
      </w:tr>
      <w:tr w:rsidR="00F578A3" w14:paraId="25D37698" w14:textId="77777777" w:rsidTr="00F578A3">
        <w:trPr>
          <w:trHeight w:val="335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8155" w14:textId="77777777" w:rsidR="00F578A3" w:rsidRDefault="00F57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 предусмотрено в местном бюджете, из них: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F86BF" w14:textId="77777777" w:rsidR="00F578A3" w:rsidRDefault="00F578A3">
            <w:pPr>
              <w:jc w:val="right"/>
              <w:rPr>
                <w:sz w:val="22"/>
                <w:szCs w:val="22"/>
              </w:rPr>
            </w:pPr>
            <w:r>
              <w:t>3 064,02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4ABF" w14:textId="77777777" w:rsidR="00F578A3" w:rsidRDefault="00F578A3">
            <w:pPr>
              <w:jc w:val="right"/>
            </w:pPr>
            <w:r>
              <w:t>3 429,41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D3084" w14:textId="77777777" w:rsidR="00F578A3" w:rsidRDefault="00F578A3">
            <w:pPr>
              <w:jc w:val="right"/>
            </w:pPr>
            <w:r>
              <w:t>3 838,55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B1B74" w14:textId="77777777" w:rsidR="00F578A3" w:rsidRDefault="00F578A3">
            <w:pPr>
              <w:jc w:val="right"/>
            </w:pPr>
            <w:r>
              <w:rPr>
                <w:sz w:val="24"/>
                <w:szCs w:val="24"/>
              </w:rPr>
              <w:t>4 296,69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939BC" w14:textId="77777777" w:rsidR="00F578A3" w:rsidRDefault="00F578A3">
            <w:pPr>
              <w:jc w:val="right"/>
            </w:pPr>
            <w:r>
              <w:rPr>
                <w:sz w:val="24"/>
                <w:szCs w:val="24"/>
              </w:rPr>
              <w:t>4 296,69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C03B" w14:textId="77777777" w:rsidR="00F578A3" w:rsidRDefault="00F578A3">
            <w:pPr>
              <w:jc w:val="right"/>
            </w:pPr>
            <w:r>
              <w:t>19 438,38</w:t>
            </w:r>
          </w:p>
        </w:tc>
      </w:tr>
      <w:tr w:rsidR="00F578A3" w14:paraId="3CB1D8B5" w14:textId="77777777" w:rsidTr="00F578A3">
        <w:trPr>
          <w:trHeight w:val="335"/>
        </w:trPr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972EC" w14:textId="77777777" w:rsidR="00F578A3" w:rsidRDefault="00F57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A8913" w14:textId="77777777" w:rsidR="00F578A3" w:rsidRDefault="00F578A3">
            <w:pPr>
              <w:jc w:val="right"/>
              <w:rPr>
                <w:sz w:val="22"/>
                <w:szCs w:val="22"/>
              </w:rPr>
            </w:pPr>
            <w:r>
              <w:t>3 064,02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605D" w14:textId="77777777" w:rsidR="00F578A3" w:rsidRDefault="00F578A3">
            <w:pPr>
              <w:jc w:val="right"/>
            </w:pPr>
            <w:r>
              <w:t>3 429,41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2AE0B" w14:textId="77777777" w:rsidR="00F578A3" w:rsidRDefault="00F578A3">
            <w:pPr>
              <w:jc w:val="right"/>
            </w:pPr>
            <w:r>
              <w:t>3 838,55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BC92C" w14:textId="77777777" w:rsidR="00F578A3" w:rsidRDefault="00F578A3">
            <w:pPr>
              <w:jc w:val="right"/>
            </w:pPr>
            <w:r>
              <w:rPr>
                <w:sz w:val="24"/>
                <w:szCs w:val="24"/>
              </w:rPr>
              <w:t>4 296,69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1430C" w14:textId="77777777" w:rsidR="00F578A3" w:rsidRDefault="00F578A3">
            <w:pPr>
              <w:jc w:val="right"/>
            </w:pPr>
            <w:r>
              <w:rPr>
                <w:sz w:val="24"/>
                <w:szCs w:val="24"/>
              </w:rPr>
              <w:t>4 296,69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07B0" w14:textId="77777777" w:rsidR="00F578A3" w:rsidRDefault="00F578A3">
            <w:pPr>
              <w:jc w:val="right"/>
            </w:pPr>
            <w:r>
              <w:t>19 438,38</w:t>
            </w:r>
          </w:p>
        </w:tc>
      </w:tr>
    </w:tbl>
    <w:p w14:paraId="1F93569F" w14:textId="77777777" w:rsidR="00F578A3" w:rsidRPr="00033B14" w:rsidRDefault="00F578A3" w:rsidP="00791379">
      <w:pPr>
        <w:jc w:val="both"/>
        <w:rPr>
          <w:sz w:val="28"/>
          <w:szCs w:val="28"/>
        </w:rPr>
      </w:pPr>
      <w:bookmarkStart w:id="0" w:name="_GoBack"/>
      <w:bookmarkEnd w:id="0"/>
    </w:p>
    <w:sectPr w:rsidR="00F578A3" w:rsidRPr="00033B14" w:rsidSect="00F578A3">
      <w:pgSz w:w="16838" w:h="11906" w:orient="landscape"/>
      <w:pgMar w:top="1701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38E8"/>
    <w:multiLevelType w:val="hybridMultilevel"/>
    <w:tmpl w:val="CE12FEEC"/>
    <w:lvl w:ilvl="0" w:tplc="5AEA2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1BF5"/>
    <w:multiLevelType w:val="hybridMultilevel"/>
    <w:tmpl w:val="E38E3952"/>
    <w:lvl w:ilvl="0" w:tplc="A9A6DC1E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DC458C"/>
    <w:multiLevelType w:val="hybridMultilevel"/>
    <w:tmpl w:val="FAE6DE32"/>
    <w:lvl w:ilvl="0" w:tplc="B72826D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74A61"/>
    <w:multiLevelType w:val="hybridMultilevel"/>
    <w:tmpl w:val="EFD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9078C"/>
    <w:multiLevelType w:val="hybridMultilevel"/>
    <w:tmpl w:val="777EB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D1265"/>
    <w:multiLevelType w:val="hybridMultilevel"/>
    <w:tmpl w:val="3CC6EE56"/>
    <w:lvl w:ilvl="0" w:tplc="75D63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D1"/>
    <w:rsid w:val="00015C16"/>
    <w:rsid w:val="00033B14"/>
    <w:rsid w:val="00644C15"/>
    <w:rsid w:val="006D6483"/>
    <w:rsid w:val="00791379"/>
    <w:rsid w:val="007913D8"/>
    <w:rsid w:val="00AB3556"/>
    <w:rsid w:val="00E420D1"/>
    <w:rsid w:val="00ED2BFD"/>
    <w:rsid w:val="00F5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28B4"/>
  <w15:chartTrackingRefBased/>
  <w15:docId w15:val="{71A1DFFC-3751-4952-9A72-CCA47A75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B3556"/>
    <w:pPr>
      <w:ind w:left="720"/>
      <w:contextualSpacing/>
    </w:pPr>
  </w:style>
  <w:style w:type="table" w:styleId="a5">
    <w:name w:val="Table Grid"/>
    <w:basedOn w:val="a1"/>
    <w:uiPriority w:val="39"/>
    <w:rsid w:val="006D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3B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B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F578A3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qFormat/>
    <w:locked/>
    <w:rsid w:val="00F57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Другое_"/>
    <w:basedOn w:val="a0"/>
    <w:link w:val="aa"/>
    <w:locked/>
    <w:rsid w:val="00F578A3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rsid w:val="00F578A3"/>
    <w:pPr>
      <w:autoSpaceDE/>
      <w:autoSpaceDN/>
      <w:adjustRightInd/>
      <w:ind w:firstLine="400"/>
    </w:pPr>
    <w:rPr>
      <w:sz w:val="28"/>
      <w:szCs w:val="28"/>
      <w:lang w:eastAsia="en-US"/>
    </w:rPr>
  </w:style>
  <w:style w:type="paragraph" w:customStyle="1" w:styleId="1">
    <w:name w:val="Основной текст1"/>
    <w:basedOn w:val="a"/>
    <w:rsid w:val="00F578A3"/>
    <w:pPr>
      <w:autoSpaceDE/>
      <w:autoSpaceDN/>
      <w:adjustRightInd/>
      <w:ind w:firstLine="400"/>
    </w:pPr>
    <w:rPr>
      <w:color w:val="000000"/>
      <w:sz w:val="28"/>
      <w:szCs w:val="28"/>
      <w:lang w:bidi="ru-RU"/>
    </w:rPr>
  </w:style>
  <w:style w:type="character" w:customStyle="1" w:styleId="ab">
    <w:name w:val="Подпись к таблице_"/>
    <w:basedOn w:val="a0"/>
    <w:link w:val="ac"/>
    <w:locked/>
    <w:rsid w:val="00F578A3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таблице"/>
    <w:basedOn w:val="a"/>
    <w:link w:val="ab"/>
    <w:rsid w:val="00F578A3"/>
    <w:pPr>
      <w:autoSpaceDE/>
      <w:autoSpaceDN/>
      <w:adjustRightInd/>
      <w:jc w:val="center"/>
    </w:pPr>
    <w:rPr>
      <w:sz w:val="28"/>
      <w:szCs w:val="28"/>
      <w:lang w:eastAsia="en-US"/>
    </w:rPr>
  </w:style>
  <w:style w:type="paragraph" w:customStyle="1" w:styleId="Default">
    <w:name w:val="Default"/>
    <w:rsid w:val="00F578A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15k158</cp:lastModifiedBy>
  <cp:revision>9</cp:revision>
  <cp:lastPrinted>2025-11-18T02:56:00Z</cp:lastPrinted>
  <dcterms:created xsi:type="dcterms:W3CDTF">2025-11-12T04:46:00Z</dcterms:created>
  <dcterms:modified xsi:type="dcterms:W3CDTF">2025-11-20T09:53:00Z</dcterms:modified>
</cp:coreProperties>
</file>