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B8977" w14:textId="77777777" w:rsidR="007D2E7C" w:rsidRPr="00856F1F" w:rsidRDefault="007D2E7C" w:rsidP="007D2E7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0" w:name="_Hlk170892028"/>
      <w:bookmarkStart w:id="1" w:name="_Hlk185240500"/>
      <w:r w:rsidRPr="00856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ИЗВЕЩЕНИЕ О ПРОВЕДЕНИИ АУКЦИОНА В ЭЛЕКТРОННОЙ ФОРМЕ </w:t>
      </w:r>
    </w:p>
    <w:bookmarkEnd w:id="0"/>
    <w:p w14:paraId="4EE571F9" w14:textId="77777777" w:rsidR="007D2E7C" w:rsidRPr="00856F1F" w:rsidRDefault="007D2E7C" w:rsidP="007D2E7C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 xml:space="preserve">            Условия настоящего аукциона в электронной форме, порядок и условия заключения договора аренды земельного </w:t>
      </w:r>
      <w:r w:rsidRPr="00856F1F">
        <w:rPr>
          <w:rFonts w:ascii="Times New Roman" w:eastAsiaTheme="minorEastAsia" w:hAnsi="Times New Roman" w:cs="DejaVu Sans"/>
          <w:b/>
          <w:color w:val="000000"/>
          <w:spacing w:val="-52"/>
          <w:sz w:val="24"/>
          <w:szCs w:val="24"/>
          <w:lang w:eastAsia="ru-RU" w:bidi="ru-RU"/>
        </w:rPr>
        <w:t xml:space="preserve"> 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участка с Участником являются условиями публичной оферты, а подача заявки на участие в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аукционе в электронной форме в установленные в Извещении сроки и порядке является акцептом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оферты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в соответствии</w:t>
      </w:r>
      <w:r w:rsidRPr="00856F1F">
        <w:rPr>
          <w:rFonts w:ascii="Times New Roman" w:eastAsiaTheme="minorEastAsia" w:hAnsi="Times New Roman" w:cs="DejaVu Sans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со статьей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438 Гражданского кодекса</w:t>
      </w:r>
      <w:r w:rsidRPr="00856F1F">
        <w:rPr>
          <w:rFonts w:ascii="Times New Roman" w:eastAsiaTheme="minorEastAsia" w:hAnsi="Times New Roman" w:cs="DejaVu Sans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Российской Федерации.</w:t>
      </w:r>
    </w:p>
    <w:p w14:paraId="53522BD5" w14:textId="77777777" w:rsidR="007D2E7C" w:rsidRPr="00856F1F" w:rsidRDefault="007D2E7C" w:rsidP="007D2E7C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</w:p>
    <w:p w14:paraId="12686412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1176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bookmark2"/>
      <w:bookmarkStart w:id="3" w:name="_Hlk104461766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об аукционе</w:t>
      </w:r>
      <w:bookmarkEnd w:id="2"/>
    </w:p>
    <w:p w14:paraId="49D3CA46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bookmarkStart w:id="4" w:name="_Hlk104461738"/>
      <w:bookmarkEnd w:id="3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Организатор аукциона в электронной форме (далее - Организатор аукциона) </w:t>
      </w:r>
      <w:proofErr w:type="gram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-  </w:t>
      </w:r>
      <w:bookmarkStart w:id="5" w:name="_Hlk104798809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Комитет</w:t>
      </w:r>
      <w:proofErr w:type="gramEnd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по управлению муниципальным имуществом Черемховского районного муниципального образования.</w:t>
      </w:r>
      <w:bookmarkEnd w:id="5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Юридический адрес: 665446, Иркутская область, Черемховский район, п. Новостройка, ул. Школьная,   д. 44. Фактический адрес: 665413, Иркутская область,                    г. Черемхово, ул. Куйбышева, д. 20. Контактные телефоны: 8(39546) 5-06-32, 8(39546) 5-01-96. Адрес электронной почты: </w:t>
      </w:r>
      <w:hyperlink r:id="rId7" w:history="1"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kumi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-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chrmo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@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rambler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856F1F"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  <w:t>.</w:t>
      </w:r>
    </w:p>
    <w:bookmarkEnd w:id="4"/>
    <w:p w14:paraId="5D03C10F" w14:textId="230E8CF3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Оператор электронной площадки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2018 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1447-р «Об утверждении перечней операторов электронных площадок и специализированных электронных площадок, предусмотренных Федеральными законами 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5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апреля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2013 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44-ФЗ, от 18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2011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223-ФЗ» - Общество с ограниченной ответственностью «РТС-тендер» (ООО «РТС-тендер»)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8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https://www.rts-tender.ru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/). Юридический адрес Оператора: 121151, г. Москва, наб. Тараса </w:t>
      </w:r>
      <w:proofErr w:type="gramStart"/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Шевченко,  д.</w:t>
      </w:r>
      <w:proofErr w:type="gramEnd"/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23А, 25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этаж, помещение 1. Контактный телефон: </w:t>
      </w:r>
      <w:bookmarkStart w:id="6" w:name="_Hlk104454455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8(499)653-77-00</w:t>
      </w:r>
      <w:bookmarkEnd w:id="6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 электронной почты: isupport@rts-tender.ru</w:t>
      </w:r>
    </w:p>
    <w:p w14:paraId="74125049" w14:textId="47DBD7D2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Аукцион является </w:t>
      </w:r>
      <w:r w:rsid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открытым </w:t>
      </w:r>
      <w:r w:rsidR="008F1C01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составу участников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форме подаче заявок в соответствии с требованиями Гражданского кодекса РФ, Земельного кодекса РФ, на основании постановления администрации Черемховского районного муниципального образования от </w:t>
      </w:r>
      <w:r w:rsidR="00BF4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октября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F4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710-п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 проведении </w:t>
      </w:r>
      <w:r w:rsidR="008F1C01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закрытого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аукциона в электронной форме на право заключения договора аренды земельного участка».</w:t>
      </w:r>
    </w:p>
    <w:p w14:paraId="7D9EF9AD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</w:t>
      </w:r>
      <w:bookmarkStart w:id="7" w:name="_Hlk104461836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аукциона: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 заключения договора аренды земельного участка</w:t>
      </w:r>
      <w:bookmarkEnd w:id="7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463B15B" w14:textId="7C1575F7" w:rsidR="00CF3143" w:rsidRPr="00856F1F" w:rsidRDefault="007D2E7C" w:rsidP="0090509C">
      <w:pPr>
        <w:keepNext/>
        <w:keepLines/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8" w:name="bookmark10"/>
      <w:bookmarkStart w:id="9" w:name="_Hlk104462138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 земельном участке</w:t>
      </w:r>
      <w:bookmarkStart w:id="10" w:name="_Hlk170891610"/>
      <w:bookmarkStart w:id="11" w:name="_Hlk108446586"/>
      <w:bookmarkEnd w:id="8"/>
      <w:bookmarkEnd w:id="9"/>
      <w:r w:rsidR="008F1C01"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 </w:t>
      </w:r>
      <w:bookmarkStart w:id="12" w:name="_Hlk170808215"/>
      <w:bookmarkStart w:id="13" w:name="_Hlk212115425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земельный участок  </w:t>
      </w:r>
      <w:bookmarkEnd w:id="12"/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земель населенных пунктов, с кадастровым номером 38:20:140103:503, расположенный по адресу: Российская Федерация, Иркутская область, Черемховский район,  с. </w:t>
      </w:r>
      <w:proofErr w:type="spellStart"/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Лохово</w:t>
      </w:r>
      <w:proofErr w:type="spellEnd"/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F1C01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Школьная, 1г, площадью 4048 </w:t>
      </w:r>
      <w:proofErr w:type="spellStart"/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CF3143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видом разрешенного использования «приусадебный участок личного подсобного хозяйства».</w:t>
      </w:r>
    </w:p>
    <w:bookmarkEnd w:id="10"/>
    <w:bookmarkEnd w:id="13"/>
    <w:p w14:paraId="7691FA23" w14:textId="1AFD3B37" w:rsidR="007D2E7C" w:rsidRPr="00856F1F" w:rsidRDefault="007D2E7C" w:rsidP="008F1C0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о правах на земельные участки: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собственность не разграничена.</w:t>
      </w:r>
    </w:p>
    <w:p w14:paraId="049216F3" w14:textId="57F360D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о наличии или отсутствии ограничений </w:t>
      </w:r>
      <w:proofErr w:type="spell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оборотоспособности</w:t>
      </w:r>
      <w:proofErr w:type="spellEnd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ограничений в использовании земельного участка</w:t>
      </w:r>
      <w:r w:rsidR="008F1C01"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F1C01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C01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отсутствуют.</w:t>
      </w:r>
      <w:r w:rsidR="008F1C01"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3872C9C" w14:textId="77777777" w:rsidR="007D2E7C" w:rsidRPr="00856F1F" w:rsidRDefault="007D2E7C" w:rsidP="007D2E7C">
      <w:pPr>
        <w:framePr w:wrap="around" w:vAnchor="page" w:hAnchor="margin" w:xAlign="center" w:y="1696"/>
        <w:widowControl w:val="0"/>
        <w:spacing w:after="15"/>
        <w:ind w:left="2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74FB0" w14:textId="30F84118" w:rsidR="007D2E7C" w:rsidRPr="00856F1F" w:rsidRDefault="007D2E7C" w:rsidP="007D2E7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6F1F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 w:rsidR="00980D1A" w:rsidRPr="00856F1F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980D1A" w:rsidRPr="00856F1F">
        <w:rPr>
          <w:rFonts w:ascii="Times New Roman" w:eastAsia="Calibri" w:hAnsi="Times New Roman" w:cs="Times New Roman"/>
          <w:sz w:val="24"/>
          <w:szCs w:val="24"/>
          <w:lang w:eastAsia="zh-CN"/>
        </w:rPr>
        <w:t>указаны в градостроительном плане земельного участка</w:t>
      </w:r>
      <w:r w:rsidR="0005187D" w:rsidRPr="00856F1F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 w:rsidRPr="00856F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14:paraId="77A7EBDC" w14:textId="74826CC2" w:rsidR="007D2E7C" w:rsidRDefault="007D2E7C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56F1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</w:p>
    <w:p w14:paraId="4A93325B" w14:textId="0BFFABD9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A704EB0" w14:textId="7187B23E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CDDB79" w14:textId="5D69A0F9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8515F94" w14:textId="24CC728E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253777E" w14:textId="671C08AB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985778A" w14:textId="5047C6CB" w:rsidR="005E59F8" w:rsidRDefault="005E59F8" w:rsidP="007D2E7C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A23588" w14:textId="77777777" w:rsidR="005E59F8" w:rsidRPr="00856F1F" w:rsidRDefault="005E59F8" w:rsidP="007D2E7C">
      <w:pPr>
        <w:pStyle w:val="Default"/>
        <w:jc w:val="both"/>
        <w:rPr>
          <w:rFonts w:ascii="Times New Roman" w:hAnsi="Times New Roman" w:cs="Times New Roman"/>
        </w:rPr>
      </w:pPr>
    </w:p>
    <w:p w14:paraId="7F558CCD" w14:textId="77777777" w:rsidR="005E59F8" w:rsidRDefault="005E59F8" w:rsidP="008F1C0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2D80E9" w14:textId="25EC8FCE" w:rsidR="007D2E7C" w:rsidRPr="00856F1F" w:rsidRDefault="007D2E7C" w:rsidP="008F1C0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</w:t>
      </w:r>
      <w:bookmarkStart w:id="14" w:name="bookmark14"/>
      <w:bookmarkStart w:id="15" w:name="_Hlk104462180"/>
      <w:r w:rsidR="008F1C01"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– возможность технологическо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подключени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к сетям водо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 xml:space="preserve">снабжения, водоотведения отсутствует (письмо УЖКХ АЧРМО </w:t>
      </w:r>
      <w:r w:rsidR="00FC4858" w:rsidRPr="00856F1F">
        <w:rPr>
          <w:rFonts w:ascii="Times New Roman" w:eastAsia="Times New Roman" w:hAnsi="Times New Roman" w:cs="Times New Roman"/>
          <w:sz w:val="24"/>
          <w:szCs w:val="24"/>
        </w:rPr>
        <w:t>от 7</w:t>
      </w:r>
      <w:r w:rsidR="00964A73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="00FC4858" w:rsidRPr="00856F1F"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r w:rsidR="008A03C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FC4858" w:rsidRPr="00856F1F">
        <w:rPr>
          <w:rFonts w:ascii="Times New Roman" w:eastAsia="Times New Roman" w:hAnsi="Times New Roman" w:cs="Times New Roman"/>
          <w:sz w:val="24"/>
          <w:szCs w:val="24"/>
        </w:rPr>
        <w:t>№ 184)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 xml:space="preserve">возможность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теплоснабжени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C4858" w:rsidRPr="00856F1F">
        <w:rPr>
          <w:rFonts w:ascii="Times New Roman" w:eastAsia="Times New Roman" w:hAnsi="Times New Roman" w:cs="Times New Roman"/>
          <w:sz w:val="24"/>
          <w:szCs w:val="24"/>
        </w:rPr>
        <w:t xml:space="preserve"> имеется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письмом ООО «</w:t>
      </w:r>
      <w:proofErr w:type="spellStart"/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ИрТЭК</w:t>
      </w:r>
      <w:proofErr w:type="spellEnd"/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» от 20</w:t>
      </w:r>
      <w:r w:rsidR="00964A73"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r w:rsidR="00964A73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№ ИрТЭК-2025-124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5187D" w:rsidRPr="00856F1F">
        <w:rPr>
          <w:rFonts w:ascii="Times New Roman" w:eastAsia="Times New Roman" w:hAnsi="Times New Roman" w:cs="Times New Roman"/>
          <w:sz w:val="24"/>
          <w:szCs w:val="24"/>
        </w:rPr>
        <w:t>прилагаются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499FA16" w14:textId="09CF637D" w:rsidR="007D2E7C" w:rsidRPr="00856F1F" w:rsidRDefault="007D2E7C" w:rsidP="00924CC2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bookmarkStart w:id="16" w:name="_Hlk170891908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цена предмета аукциона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устанавливается в размере ежегодной арендной платы</w:t>
      </w:r>
      <w:bookmarkStart w:id="17" w:name="_Hlk104462164"/>
      <w:bookmarkEnd w:id="14"/>
      <w:bookmarkEnd w:id="15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F3143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3804,71 </w:t>
      </w:r>
      <w:r w:rsidR="00FC4858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(три тысячи восемьсот четыре рубля 71 коп.)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руб.</w:t>
      </w:r>
    </w:p>
    <w:bookmarkEnd w:id="17"/>
    <w:p w14:paraId="2267A170" w14:textId="490C38C6" w:rsidR="007D2E7C" w:rsidRPr="00856F1F" w:rsidRDefault="007D2E7C" w:rsidP="00924CC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«Шаг аукциона» </w:t>
      </w:r>
      <w:proofErr w:type="gram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устанавливается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размере 3 % от начальной цены предмета аукциона</w:t>
      </w:r>
      <w:r w:rsidR="00924CC2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F3143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114,14</w:t>
      </w:r>
      <w:r w:rsidR="00FC4858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(сто четырнадцать рублей 14 коп.)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руб.</w:t>
      </w:r>
    </w:p>
    <w:p w14:paraId="7B8239DF" w14:textId="7A119E3D" w:rsidR="007D2E7C" w:rsidRPr="00856F1F" w:rsidRDefault="007D2E7C" w:rsidP="00BF4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Размер задатка для участия в </w:t>
      </w:r>
      <w:proofErr w:type="gram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аукционе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</w:t>
      </w:r>
      <w:proofErr w:type="gramEnd"/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% от начальной цены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 аукциона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CF3143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760,94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4858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(семьсот шестьдесят рублей 94 коп.)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руб.</w:t>
      </w:r>
    </w:p>
    <w:bookmarkEnd w:id="16"/>
    <w:p w14:paraId="03332F37" w14:textId="2C4BCD01" w:rsidR="007D2E7C" w:rsidRPr="00856F1F" w:rsidRDefault="007D2E7C" w:rsidP="00BF4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аренды земельных участков – </w:t>
      </w:r>
      <w:r w:rsidR="00CF3143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лет.</w:t>
      </w:r>
    </w:p>
    <w:p w14:paraId="5DA6FA7D" w14:textId="77777777" w:rsidR="007D2E7C" w:rsidRPr="00856F1F" w:rsidRDefault="007D2E7C" w:rsidP="00BF4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приема заявок на участие в аукционе (далее по тексту - Заявки):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электронная площадка </w:t>
      </w:r>
      <w:hyperlink r:id="rId9" w:history="1"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-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</w:hyperlink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.</w:t>
      </w:r>
    </w:p>
    <w:p w14:paraId="7DF78147" w14:textId="73E2DD03" w:rsidR="007D2E7C" w:rsidRPr="00856F1F" w:rsidRDefault="007D2E7C" w:rsidP="00BF4049">
      <w:pPr>
        <w:keepNext/>
        <w:keepLines/>
        <w:widowControl w:val="0"/>
        <w:numPr>
          <w:ilvl w:val="1"/>
          <w:numId w:val="1"/>
        </w:numPr>
        <w:tabs>
          <w:tab w:val="left" w:pos="517"/>
          <w:tab w:val="left" w:pos="851"/>
          <w:tab w:val="left" w:pos="993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18" w:name="bookmark16"/>
      <w:bookmarkStart w:id="19" w:name="_Hlk170891924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Дата и время начала приема заявок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F3143"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B831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октября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CF3143"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03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B831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час. 00 мин по местному времени.</w:t>
      </w:r>
      <w:bookmarkEnd w:id="18"/>
    </w:p>
    <w:p w14:paraId="1B278738" w14:textId="494192FE" w:rsidR="007D2E7C" w:rsidRPr="00964A73" w:rsidRDefault="007D2E7C" w:rsidP="00BF4049">
      <w:pPr>
        <w:widowControl w:val="0"/>
        <w:numPr>
          <w:ilvl w:val="1"/>
          <w:numId w:val="1"/>
        </w:numPr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окончания срока приема заявок и начала их рассмотрения: </w:t>
      </w:r>
      <w:r w:rsidR="00B831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964A73"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ноября </w:t>
      </w:r>
      <w:r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964A73"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 года</w:t>
      </w:r>
      <w:r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18 час. 00 мин.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местному времени.</w:t>
      </w:r>
    </w:p>
    <w:p w14:paraId="45D7F8C3" w14:textId="0C3DE086" w:rsidR="00FC4858" w:rsidRPr="00964A73" w:rsidRDefault="00914724" w:rsidP="00BF4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 аукциона</w:t>
      </w:r>
      <w:r w:rsidR="00FC4858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FC4858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шагом аукциона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C4858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продляется таким образом, </w:t>
      </w:r>
      <w:r w:rsidR="00FC4858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</w:t>
      </w:r>
      <w:r w:rsidR="00856F1F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официальных сайтах торгов</w:t>
      </w:r>
      <w:r w:rsidR="00FC4858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8FBC46E" w14:textId="37FA2A07" w:rsidR="00FC4858" w:rsidRPr="00FC4858" w:rsidRDefault="00FC4858" w:rsidP="00BF4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случае, если за один рабочий день до даты окончания приема заявок на участие в аукционе не поступило ни одной заявки, </w:t>
      </w:r>
      <w:r w:rsidR="00856F1F"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организатор торгов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момента окончания срока подачи заявок на участие в аукционе может принять решение о продлении срока подачи заявок в соответствии 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правилами, предусмотренными </w:t>
      </w:r>
      <w:hyperlink r:id="rId10" w:anchor="/document/12124624/entry/3911221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22.1</w:t>
        </w:r>
      </w:hyperlink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 статьи</w:t>
      </w:r>
      <w:r w:rsidR="00856F1F" w:rsidRPr="00856F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39.11. Земельного кодекса РФ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</w:p>
    <w:p w14:paraId="2B7E264B" w14:textId="218FE2EA" w:rsidR="00FC4858" w:rsidRPr="00856F1F" w:rsidRDefault="00FC4858" w:rsidP="00BF4049">
      <w:pPr>
        <w:widowControl w:val="0"/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color w:val="22272F"/>
          <w:sz w:val="24"/>
          <w:szCs w:val="24"/>
          <w:shd w:val="clear" w:color="auto" w:fill="FFFFFF"/>
        </w:rPr>
      </w:pPr>
    </w:p>
    <w:p w14:paraId="567B1DB9" w14:textId="0C423226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proofErr w:type="gramStart"/>
      <w:r w:rsidRPr="00856F1F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Дата  рассмотрения</w:t>
      </w:r>
      <w:proofErr w:type="gramEnd"/>
      <w:r w:rsidRPr="00856F1F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заявок: </w:t>
      </w:r>
      <w:r w:rsidR="00B831CE" w:rsidRPr="005E59F8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6</w:t>
      </w:r>
      <w:r w:rsidR="00964A73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ноября </w:t>
      </w:r>
      <w:r w:rsidRPr="00856F1F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202</w:t>
      </w:r>
      <w:r w:rsidR="00964A73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5</w:t>
      </w:r>
      <w:r w:rsidR="008A03CE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 xml:space="preserve"> года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в 1</w:t>
      </w:r>
      <w:r w:rsidR="00856F1F"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0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час. 00 мин. по местному времени.</w:t>
      </w:r>
    </w:p>
    <w:p w14:paraId="4C302CC1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62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проведения аукциона: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площадка</w:t>
      </w:r>
      <w:hyperlink r:id="rId11" w:history="1">
        <w:r w:rsidRPr="00856F1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-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</w:hyperlink>
    </w:p>
    <w:p w14:paraId="6F31CD30" w14:textId="78AA6EB2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начала проведения аукциона: </w:t>
      </w:r>
      <w:r w:rsidR="00FC4858"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B831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ноября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03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10 час. 00 мин. 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по местному времени.</w:t>
      </w:r>
    </w:p>
    <w:p w14:paraId="7665050C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98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0" w:name="bookmark18"/>
      <w:bookmarkEnd w:id="11"/>
      <w:bookmarkEnd w:id="19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аукциона</w:t>
      </w:r>
      <w:bookmarkEnd w:id="20"/>
    </w:p>
    <w:p w14:paraId="1C7FA3C9" w14:textId="549D6CD9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Извещение о проведении  аукциона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электронной форме</w:t>
      </w:r>
      <w:r w:rsidRPr="00856F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www.torgi.gov.ru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официальном сайте Черемховского районного муниципального образования </w:t>
      </w:r>
      <w:hyperlink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cherraion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официальные сайты торгов), на электронной площадке ООО «РТС-тендер» </w:t>
      </w:r>
      <w:hyperlink r:id="rId13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rts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tender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 приложения к извещению являются его неотъемлемой частью.</w:t>
      </w:r>
    </w:p>
    <w:p w14:paraId="0D97A5E8" w14:textId="77777777" w:rsidR="005E59F8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1" w:name="bookmark20"/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Осмотр земельного участка обеспечивает организатор аукциона без взимания платы. Проведение осмотра осуществляется ежедневно на основании устного запроса заявителя по предварительной договоренности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рабочие дни с 09-00 часов до 12-00 часов и с 14-00 часов до 17-00 часов,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начиная с даты размещения извещения о проведении аукциона на официальном сайте торгов, но </w:t>
      </w:r>
      <w:r w:rsidRPr="00856F1F">
        <w:rPr>
          <w:rFonts w:ascii="Times New Roman" w:eastAsia="DejaVu Sans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не позднее чем за два рабочих дня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до даты окончания срока подачи заявок на </w:t>
      </w:r>
    </w:p>
    <w:p w14:paraId="432A49B1" w14:textId="77777777" w:rsidR="005E59F8" w:rsidRDefault="005E59F8" w:rsidP="005E59F8">
      <w:pPr>
        <w:widowControl w:val="0"/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2" w:name="_GoBack"/>
      <w:bookmarkEnd w:id="22"/>
    </w:p>
    <w:p w14:paraId="67BB0466" w14:textId="0DC46A2F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участие в аукционе.</w:t>
      </w:r>
    </w:p>
    <w:p w14:paraId="23BEA407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5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3" w:name="_Hlk158383791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заявителям аукциона</w:t>
      </w:r>
      <w:bookmarkEnd w:id="21"/>
    </w:p>
    <w:p w14:paraId="4C8B9598" w14:textId="4A161F71" w:rsidR="005E4F87" w:rsidRPr="00856F1F" w:rsidRDefault="007D2E7C" w:rsidP="006E5E11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bookmark22"/>
      <w:r w:rsidRPr="00856F1F">
        <w:rPr>
          <w:sz w:val="24"/>
          <w:szCs w:val="24"/>
        </w:rPr>
        <w:t xml:space="preserve">          </w:t>
      </w:r>
      <w:r w:rsidR="005E4F87"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Заявителем на участие в аукционе (далее - Заявитель) может быть только гражданин в соответствии с п. 10 ст. 39.11,  п. 7 ст. 39.18  Земельного кодекса РФ, имеющий электронную подпись, оформленную в соответствии с требованиями действующего законодательства удостоверяющим центром (далее - ЭП), и прошедший регистрацию (аккредитацию) на электронной площадке </w:t>
      </w:r>
      <w:hyperlink r:id="rId14" w:history="1">
        <w:r w:rsidR="005E4F87" w:rsidRPr="00856F1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www.i.rts-tender.ru</w:t>
        </w:r>
      </w:hyperlink>
      <w:r w:rsidR="005E4F87" w:rsidRPr="00856F1F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="005E4F87"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 (далее - Регламент и Инструкции).</w:t>
      </w:r>
    </w:p>
    <w:p w14:paraId="6BA7390C" w14:textId="59E00025" w:rsidR="00856F1F" w:rsidRPr="00856F1F" w:rsidRDefault="00856F1F" w:rsidP="00856F1F"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Заявитель должен соответствовать требованиям</w:t>
      </w:r>
      <w:r w:rsidRPr="00856F1F"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</w:t>
      </w:r>
      <w:r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Закона Иркутской области от 12</w:t>
      </w:r>
      <w:r w:rsidR="00964A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2010</w:t>
      </w:r>
      <w:r w:rsidR="00964A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70-ОЗ «О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 в Иркутской области», предусматривающим </w:t>
      </w:r>
      <w:r w:rsidRPr="00856F1F">
        <w:rPr>
          <w:rFonts w:ascii="Times New Roman" w:hAnsi="Times New Roman" w:cs="Times New Roman"/>
          <w:sz w:val="24"/>
          <w:szCs w:val="24"/>
        </w:rPr>
        <w:t>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 в Иркутской области, 2,5 га.</w:t>
      </w:r>
    </w:p>
    <w:p w14:paraId="79D99D14" w14:textId="4F5EEEF0" w:rsidR="00856F1F" w:rsidRPr="00EA34EA" w:rsidRDefault="00EA34EA" w:rsidP="007D2E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4EA">
        <w:rPr>
          <w:rFonts w:ascii="Times New Roman" w:hAnsi="Times New Roman" w:cs="Times New Roman"/>
          <w:b/>
          <w:bCs/>
          <w:sz w:val="24"/>
          <w:szCs w:val="24"/>
        </w:rPr>
        <w:t>ВНИМАНИЕ! Пройти регистрацию на электронной площадке необходимо в качестве физического лица (не индивидуального предпринимателя).</w:t>
      </w:r>
    </w:p>
    <w:p w14:paraId="08014BAD" w14:textId="77777777" w:rsidR="00EA34EA" w:rsidRPr="00EA34EA" w:rsidRDefault="00EA34EA" w:rsidP="007D2E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7FF34B" w14:textId="34B75F8E" w:rsidR="007D2E7C" w:rsidRPr="00856F1F" w:rsidRDefault="007D2E7C" w:rsidP="007D2E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Получение ЭП и регистрация (аккредитация) на электронной площадке</w:t>
      </w:r>
      <w:bookmarkEnd w:id="24"/>
    </w:p>
    <w:p w14:paraId="38A53DF1" w14:textId="77777777" w:rsidR="007D2E7C" w:rsidRPr="00856F1F" w:rsidRDefault="007D2E7C" w:rsidP="007D2E7C">
      <w:pPr>
        <w:pStyle w:val="a6"/>
        <w:numPr>
          <w:ilvl w:val="1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24"/>
      <w:r w:rsidRPr="00856F1F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Заявителям необходимо пройти процедуру регистрации в соответствии с Регламентом.</w:t>
      </w:r>
    </w:p>
    <w:p w14:paraId="36461B25" w14:textId="77777777" w:rsidR="007D2E7C" w:rsidRPr="00856F1F" w:rsidRDefault="007D2E7C" w:rsidP="007D2E7C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Дата и время регистрации на электронной площадке претендентов</w:t>
      </w:r>
      <w:r w:rsidRPr="00856F1F">
        <w:rPr>
          <w:rFonts w:ascii="Times New Roman" w:hAnsi="Times New Roman" w:cs="Times New Roman"/>
          <w:sz w:val="24"/>
          <w:szCs w:val="24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3A8C370E" w14:textId="77777777" w:rsidR="007D2E7C" w:rsidRPr="00856F1F" w:rsidRDefault="007D2E7C" w:rsidP="007D2E7C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Регистрация на электронной площадке осуществляется без взимания платы.</w:t>
      </w:r>
    </w:p>
    <w:p w14:paraId="3028DB0B" w14:textId="77777777" w:rsidR="007D2E7C" w:rsidRPr="00856F1F" w:rsidRDefault="007D2E7C" w:rsidP="007D2E7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Регистрации на электронной площадке подлежат Заявителям,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2A680F5C" w14:textId="77777777" w:rsidR="007D2E7C" w:rsidRPr="00856F1F" w:rsidRDefault="007D2E7C" w:rsidP="007D2E7C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38131622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036"/>
        </w:tabs>
        <w:spacing w:after="10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внесения, блокирования и прекращения блокирования денежных средств в качестве задатка</w:t>
      </w:r>
      <w:bookmarkEnd w:id="25"/>
    </w:p>
    <w:p w14:paraId="4F44E733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аукционе устанавливается требование о внесении задатка.</w:t>
      </w:r>
    </w:p>
    <w:p w14:paraId="216668FE" w14:textId="35F3260E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целях исполнения требований о внесении задатка для участия в аукционе Заявитель с учетом требований Раздел</w:t>
      </w:r>
      <w:r w:rsidR="00C3418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4 Извещения обеспечивает наличие денежных средств на счёте Оператора электронной площадки в размере, не менее суммы задатка, указанного в пункте 1.5 Извещения.</w:t>
      </w:r>
      <w:r w:rsidRPr="00856F1F">
        <w:rPr>
          <w:sz w:val="24"/>
          <w:szCs w:val="24"/>
        </w:rPr>
        <w:t xml:space="preserve"> </w:t>
      </w:r>
      <w:r w:rsidRPr="00856F1F">
        <w:rPr>
          <w:rFonts w:ascii="Times New Roman" w:hAnsi="Times New Roman" w:cs="Times New Roman"/>
          <w:sz w:val="24"/>
          <w:szCs w:val="24"/>
        </w:rPr>
        <w:t>Кроме того, Заявителю необходимо обеспечить на своем аналитическом счете наличие Гарантийного обеспечения оплаты оказания услуг.</w:t>
      </w:r>
    </w:p>
    <w:p w14:paraId="70D6AD77" w14:textId="7777777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76C99C39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Получатель платежа: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«РТС-тендер»</w:t>
      </w:r>
    </w:p>
    <w:p w14:paraId="2F7B296C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Банковские реквизиты: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Филиал «Корпоративный» ПАО «</w:t>
      </w: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22F0F1AC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БИК 044525360</w:t>
      </w:r>
    </w:p>
    <w:p w14:paraId="10741A5F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Расчётный счёт: 40702810512030016362</w:t>
      </w:r>
    </w:p>
    <w:p w14:paraId="51245B8B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Корр.счёт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30101810445250000360</w:t>
      </w:r>
    </w:p>
    <w:p w14:paraId="7AD8C3B3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ИНН 7710357167 КПП 773001001</w:t>
      </w:r>
    </w:p>
    <w:p w14:paraId="68D8B2EB" w14:textId="77777777" w:rsidR="007D2E7C" w:rsidRPr="00856F1F" w:rsidRDefault="007D2E7C" w:rsidP="007D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</w:r>
    </w:p>
    <w:p w14:paraId="5C54DC2D" w14:textId="77777777" w:rsidR="007D2E7C" w:rsidRPr="00856F1F" w:rsidRDefault="007D2E7C" w:rsidP="007D2E7C">
      <w:pPr>
        <w:widowControl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Плательщиком задатка может быть только заявитель. Не допускается перечисление задатка иными лицами или со счетов иных лиц. </w:t>
      </w:r>
    </w:p>
    <w:p w14:paraId="3E8F9F63" w14:textId="77777777" w:rsidR="007D2E7C" w:rsidRPr="00856F1F" w:rsidRDefault="007D2E7C" w:rsidP="007D2E7C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аналитическом счете Заявителя, открытом Оператором электронной площадки.</w:t>
      </w:r>
    </w:p>
    <w:p w14:paraId="26E2682A" w14:textId="7777777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размере, равном задатку, указанному в пункте 1.5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6C2ECDF" w14:textId="7777777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и блокирование задатка является заключением Соглашения о задатке.</w:t>
      </w:r>
    </w:p>
    <w:p w14:paraId="0F060A25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</w:t>
      </w:r>
    </w:p>
    <w:p w14:paraId="75BFECD4" w14:textId="77777777" w:rsidR="007D2E7C" w:rsidRPr="00856F1F" w:rsidRDefault="007D2E7C" w:rsidP="007D2E7C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Заявителя, отозвавшего Заявку до окончания срока приема Заявок, установленного пунктом 1.8 Извещения, - в течение 3 (трех) рабочих дней со дня поступления уведомления об отзыве Заявки в соответствии с Регламентом и Инструкциями;</w:t>
      </w:r>
    </w:p>
    <w:p w14:paraId="5EED747B" w14:textId="77777777" w:rsidR="007D2E7C" w:rsidRPr="00856F1F" w:rsidRDefault="007D2E7C" w:rsidP="007D2E7C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569A6913" w14:textId="77777777" w:rsidR="007D2E7C" w:rsidRPr="00856F1F" w:rsidRDefault="007D2E7C" w:rsidP="007D2E7C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для участников аукциона (далее - Участник), участвовавших в аукционе, но не победивших в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нем,-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7CBDE84C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(далее - Победитель), а также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задаток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C85A91E" w14:textId="379AD880" w:rsidR="007D2E7C" w:rsidRDefault="007D2E7C" w:rsidP="007D2E7C">
      <w:pPr>
        <w:widowControl w:val="0"/>
        <w:spacing w:after="28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Задатки, внесенные указанными в настоящем пункте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EB5A0F7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1139"/>
        </w:tabs>
        <w:spacing w:after="18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bookmark2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форма и срок приема и отзыва Заявок</w:t>
      </w:r>
      <w:bookmarkEnd w:id="26"/>
    </w:p>
    <w:p w14:paraId="28ECFEFF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26FF3941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Заявитель с учетом требований Разделов 3, 4, 5 подает заявку в соответствии с Регламентом и Инструкциями. </w:t>
      </w:r>
    </w:p>
    <w:p w14:paraId="28444A6E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Заявка направляется Заявителем Оператору электронной площадки в сроки, указанные в пунктах 1.6, 1.7 Извещения, путем:</w:t>
      </w:r>
    </w:p>
    <w:p w14:paraId="5EE8334D" w14:textId="77777777" w:rsidR="007D2E7C" w:rsidRPr="00856F1F" w:rsidRDefault="007D2E7C" w:rsidP="007D2E7C">
      <w:pPr>
        <w:widowControl w:val="0"/>
        <w:numPr>
          <w:ilvl w:val="2"/>
          <w:numId w:val="1"/>
        </w:numPr>
        <w:tabs>
          <w:tab w:val="left" w:pos="567"/>
          <w:tab w:val="left" w:pos="993"/>
          <w:tab w:val="left" w:pos="1059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заполнения Заявителем ее электронной формы (Приложение 1)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D050CE8" w14:textId="426BE491" w:rsidR="007D2E7C" w:rsidRPr="00856F1F" w:rsidRDefault="007D2E7C" w:rsidP="007D2E7C">
      <w:pPr>
        <w:widowControl w:val="0"/>
        <w:numPr>
          <w:ilvl w:val="0"/>
          <w:numId w:val="3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копии документов, удостоверяющих личность Заявителя (для граждан);</w:t>
      </w:r>
    </w:p>
    <w:p w14:paraId="7062AE6F" w14:textId="402C62D2" w:rsidR="007D2E7C" w:rsidRPr="00856F1F" w:rsidRDefault="007D2E7C" w:rsidP="007D2E7C">
      <w:pPr>
        <w:widowControl w:val="0"/>
        <w:numPr>
          <w:ilvl w:val="0"/>
          <w:numId w:val="3"/>
        </w:numPr>
        <w:tabs>
          <w:tab w:val="left" w:pos="709"/>
          <w:tab w:val="left" w:pos="10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внесение задатка.</w:t>
      </w:r>
    </w:p>
    <w:p w14:paraId="14CADDED" w14:textId="77777777" w:rsidR="007D2E7C" w:rsidRPr="00856F1F" w:rsidRDefault="007D2E7C" w:rsidP="007D2E7C">
      <w:pPr>
        <w:widowControl w:val="0"/>
        <w:tabs>
          <w:tab w:val="left" w:pos="6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45B07B7A" w14:textId="77777777" w:rsidR="007D2E7C" w:rsidRPr="00856F1F" w:rsidRDefault="007D2E7C" w:rsidP="007D2E7C">
      <w:pPr>
        <w:widowControl w:val="0"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     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1E7DE1DF" w14:textId="77777777" w:rsidR="007D2E7C" w:rsidRPr="00856F1F" w:rsidRDefault="007D2E7C" w:rsidP="007D2E7C">
      <w:pPr>
        <w:widowControl w:val="0"/>
        <w:numPr>
          <w:ilvl w:val="2"/>
          <w:numId w:val="1"/>
        </w:numPr>
        <w:tabs>
          <w:tab w:val="left" w:pos="709"/>
          <w:tab w:val="left" w:pos="1134"/>
          <w:tab w:val="left" w:pos="1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подписания Заявки ЭП Заявителя в соответствии с Регламентом и Инструкциями.</w:t>
      </w:r>
    </w:p>
    <w:p w14:paraId="5E4EE6BA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Заявка и прилагаемые к ней документы направляются единовременно в соответствии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13F648B0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6A4F369E" w14:textId="77777777" w:rsidR="007D2E7C" w:rsidRPr="00856F1F" w:rsidRDefault="007D2E7C" w:rsidP="007D2E7C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предоставления Заявки, подписанной ЭП лица, не уполномоченного действовать от имени Заявителя;</w:t>
      </w:r>
    </w:p>
    <w:p w14:paraId="7BEF2B74" w14:textId="77777777" w:rsidR="007D2E7C" w:rsidRPr="00856F1F" w:rsidRDefault="007D2E7C" w:rsidP="007D2E7C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подачи одним Заявителем двух и более Заявок при условии, что поданные ранее Заявки не отозваны;</w:t>
      </w:r>
    </w:p>
    <w:p w14:paraId="2162FC1A" w14:textId="5E844CA9" w:rsidR="007D2E7C" w:rsidRPr="00856F1F" w:rsidRDefault="007D2E7C" w:rsidP="007D2E7C">
      <w:pPr>
        <w:widowControl w:val="0"/>
        <w:numPr>
          <w:ilvl w:val="0"/>
          <w:numId w:val="4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получения Заявки после установленных в пункте 1.</w:t>
      </w:r>
      <w:r w:rsidR="00C3418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Извещении дня и времени окончания срока приема Заявок.</w:t>
      </w:r>
    </w:p>
    <w:p w14:paraId="6D6E27C4" w14:textId="7777777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5F87E7E" w14:textId="77777777" w:rsidR="007D2E7C" w:rsidRPr="00856F1F" w:rsidRDefault="007D2E7C" w:rsidP="007D2E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Возврат Заявок по иным основаниям не допускается.</w:t>
      </w:r>
    </w:p>
    <w:p w14:paraId="19197E05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02043BEB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Заявку в любое время до установленных даты и времени окончания срока приема Заявок (пункт 1.7 Извещения) в соответствии с Регламентом и Инструкциями.</w:t>
      </w:r>
    </w:p>
    <w:p w14:paraId="777B5F63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Заявитель после отзыва Заявки вправе повторно подать Заявку до установленных даты и времени окончания срока приема Заявок (пункт 1.7 Извещения) в порядке, установленном Разделами 5-6 Извещения.</w:t>
      </w:r>
    </w:p>
    <w:p w14:paraId="530761EF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1.8 Извещения.</w:t>
      </w:r>
    </w:p>
    <w:p w14:paraId="5D45003D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B270C03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окончания срока приема Заявок (пункт 1.7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4049F7C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35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bookmark28"/>
      <w:bookmarkEnd w:id="23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Аукционная комиссия</w:t>
      </w:r>
      <w:bookmarkEnd w:id="27"/>
    </w:p>
    <w:p w14:paraId="2067546E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88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Аукционная комиссия утверждена распоряжением администрации Черемховского районного муниципального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образования  и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371EC785" w14:textId="77777777" w:rsidR="007D2E7C" w:rsidRPr="00856F1F" w:rsidRDefault="007D2E7C" w:rsidP="007D2E7C">
      <w:pPr>
        <w:widowControl w:val="0"/>
        <w:numPr>
          <w:ilvl w:val="0"/>
          <w:numId w:val="5"/>
        </w:numPr>
        <w:tabs>
          <w:tab w:val="left" w:pos="284"/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рассматривает Заявки и прилагаемые к ней документы на предмет соответствия требованиям, установленным Извещением;</w:t>
      </w:r>
    </w:p>
    <w:p w14:paraId="32D8FEB3" w14:textId="77777777" w:rsidR="007D2E7C" w:rsidRPr="00856F1F" w:rsidRDefault="007D2E7C" w:rsidP="007D2E7C">
      <w:pPr>
        <w:widowControl w:val="0"/>
        <w:numPr>
          <w:ilvl w:val="0"/>
          <w:numId w:val="5"/>
        </w:numPr>
        <w:tabs>
          <w:tab w:val="left" w:pos="284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49AFFA82" w14:textId="77777777" w:rsidR="007D2E7C" w:rsidRPr="00856F1F" w:rsidRDefault="007D2E7C" w:rsidP="007D2E7C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оформляет и подписывает Протокол о результатах аукциона, протокол об отказе от заключения договора.</w:t>
      </w:r>
    </w:p>
    <w:p w14:paraId="7F2A3320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900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 либо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исполняющих их обязанности.</w:t>
      </w:r>
    </w:p>
    <w:p w14:paraId="10F85408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8" w:name="bookmark30"/>
      <w:bookmarkStart w:id="29" w:name="_Hlk15838433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Заявок</w:t>
      </w:r>
      <w:bookmarkEnd w:id="28"/>
    </w:p>
    <w:p w14:paraId="21BC5EB2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Заявок осуществляется Аукционной комиссией.</w:t>
      </w:r>
    </w:p>
    <w:p w14:paraId="52899773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 не допускается к участию в аукционе в следующих случаях:</w:t>
      </w:r>
    </w:p>
    <w:p w14:paraId="0383E6E1" w14:textId="77777777" w:rsidR="007D2E7C" w:rsidRPr="00856F1F" w:rsidRDefault="007D2E7C" w:rsidP="007D2E7C">
      <w:pPr>
        <w:widowControl w:val="0"/>
        <w:numPr>
          <w:ilvl w:val="0"/>
          <w:numId w:val="6"/>
        </w:numPr>
        <w:tabs>
          <w:tab w:val="left" w:pos="426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непредставление необходимых для участия в аукционе документов или представление недостоверных сведений;</w:t>
      </w:r>
    </w:p>
    <w:p w14:paraId="763CFFE1" w14:textId="77777777" w:rsidR="007D2E7C" w:rsidRPr="00856F1F" w:rsidRDefault="007D2E7C" w:rsidP="007D2E7C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непоступление задатка на дату рассмотрения Заявок на участие в аукционе;</w:t>
      </w:r>
    </w:p>
    <w:p w14:paraId="1D315925" w14:textId="77777777" w:rsidR="007D2E7C" w:rsidRPr="00856F1F" w:rsidRDefault="007D2E7C" w:rsidP="007D2E7C">
      <w:pPr>
        <w:widowControl w:val="0"/>
        <w:numPr>
          <w:ilvl w:val="0"/>
          <w:numId w:val="6"/>
        </w:numPr>
        <w:tabs>
          <w:tab w:val="left" w:pos="426"/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0935A468" w14:textId="5A97FFC1" w:rsidR="007D2E7C" w:rsidRPr="00856F1F" w:rsidRDefault="007D2E7C" w:rsidP="007D2E7C">
      <w:pPr>
        <w:widowControl w:val="0"/>
        <w:numPr>
          <w:ilvl w:val="0"/>
          <w:numId w:val="6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наличие сведений о Заявителе</w:t>
      </w:r>
      <w:r w:rsidR="008F1C01" w:rsidRPr="00856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в реестре недобросовестных участников аукциона.</w:t>
      </w:r>
    </w:p>
    <w:p w14:paraId="69F0D397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9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56F22F55" w14:textId="77777777" w:rsidR="007D2E7C" w:rsidRPr="00856F1F" w:rsidRDefault="007D2E7C" w:rsidP="007D2E7C">
      <w:pPr>
        <w:widowControl w:val="0"/>
        <w:numPr>
          <w:ilvl w:val="0"/>
          <w:numId w:val="7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1.10 Извещении дня и времени начала проведения аукциона;</w:t>
      </w:r>
    </w:p>
    <w:p w14:paraId="240EA3CD" w14:textId="77777777" w:rsidR="007D2E7C" w:rsidRPr="00856F1F" w:rsidRDefault="007D2E7C" w:rsidP="007D2E7C">
      <w:pPr>
        <w:widowControl w:val="0"/>
        <w:numPr>
          <w:ilvl w:val="0"/>
          <w:numId w:val="7"/>
        </w:numPr>
        <w:tabs>
          <w:tab w:val="left" w:pos="426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размещает Протокол рассмотрения заявок на участие в аукционе на электронной площадке.</w:t>
      </w:r>
    </w:p>
    <w:p w14:paraId="60AEB3BB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Официальном сайте торгов, не позднее, чем на следующий день после дня подписания указанного протокола.</w:t>
      </w:r>
    </w:p>
    <w:p w14:paraId="2931F8FB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899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1.10 Извещения.</w:t>
      </w:r>
    </w:p>
    <w:p w14:paraId="7D298C2C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26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bookmark32"/>
      <w:bookmarkEnd w:id="29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аукциона</w:t>
      </w:r>
      <w:bookmarkEnd w:id="30"/>
    </w:p>
    <w:p w14:paraId="3DF36FC4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Проведение аукциона в соответствии с Регламентом и Инструкциями обеспечивается Оператором электронной площадки.</w:t>
      </w:r>
    </w:p>
    <w:p w14:paraId="3F138EBD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6C57CF03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Процедура аукциона проводится в день и время, указанные в пункте 1.10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7FAD8492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проводится путем повышения Начальной цены Предмета аукциона на «шаг аукциона», установленные в пункте 1.5 Извещения.</w:t>
      </w:r>
    </w:p>
    <w:p w14:paraId="3EC3D731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14:paraId="7A2339E8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14:paraId="34716195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7CB964F8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наибольшую цену Предмета аукциона.</w:t>
      </w:r>
    </w:p>
    <w:p w14:paraId="6F63881C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426"/>
          <w:tab w:val="left" w:pos="9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58698A7D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Оператор электронной площадки приостанавливает проведение аукциона в случае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63F2C209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14:paraId="730AD14C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Организатор аукциона размещает Протокол о результатах аукциона на Официальном сайте торгов, в течение одного рабочего дня со дня его подписания.</w:t>
      </w:r>
    </w:p>
    <w:p w14:paraId="010C3E62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14:paraId="4DC1ED1F" w14:textId="77777777" w:rsidR="007D2E7C" w:rsidRPr="00856F1F" w:rsidRDefault="007D2E7C" w:rsidP="007D2E7C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была подана только одна Заявка;</w:t>
      </w:r>
    </w:p>
    <w:p w14:paraId="23B2AEF5" w14:textId="77777777" w:rsidR="007D2E7C" w:rsidRPr="00856F1F" w:rsidRDefault="007D2E7C" w:rsidP="007D2E7C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не подано ни одной Заявки;</w:t>
      </w:r>
    </w:p>
    <w:p w14:paraId="18EEB324" w14:textId="77777777" w:rsidR="007D2E7C" w:rsidRPr="00856F1F" w:rsidRDefault="007D2E7C" w:rsidP="007D2E7C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об отказе в допуске к участию в аукционе всех Заявителей;</w:t>
      </w:r>
    </w:p>
    <w:p w14:paraId="185B2028" w14:textId="77777777" w:rsidR="007D2E7C" w:rsidRPr="00856F1F" w:rsidRDefault="007D2E7C" w:rsidP="007D2E7C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7AED5B38" w14:textId="77777777" w:rsidR="007D2E7C" w:rsidRPr="00856F1F" w:rsidRDefault="007D2E7C" w:rsidP="007D2E7C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случае, если в течении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7ED1787D" w14:textId="77777777" w:rsidR="007D2E7C" w:rsidRPr="00856F1F" w:rsidRDefault="007D2E7C" w:rsidP="007D2E7C">
      <w:pPr>
        <w:widowControl w:val="0"/>
        <w:tabs>
          <w:tab w:val="left" w:pos="426"/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          Информация о результатах электронного аукциона публикуется на официальных сайтах в сети «Интернет» www.torgi.gov. </w:t>
      </w: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(ГИС Торги), ООО «РТС - тендер» (</w:t>
      </w:r>
      <w:hyperlink r:id="rId15" w:history="1">
        <w:r w:rsidRPr="00856F1F">
          <w:rPr>
            <w:rFonts w:ascii="Times New Roman" w:eastAsia="Times New Roman" w:hAnsi="Times New Roman" w:cs="Times New Roman"/>
            <w:sz w:val="24"/>
            <w:szCs w:val="24"/>
          </w:rPr>
          <w:t>www.rts-tender.ru</w:t>
        </w:r>
      </w:hyperlink>
      <w:r w:rsidRPr="00856F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5084B12" w14:textId="77777777" w:rsidR="007D2E7C" w:rsidRPr="00856F1F" w:rsidRDefault="007D2E7C" w:rsidP="007D2E7C">
      <w:pPr>
        <w:widowControl w:val="0"/>
        <w:tabs>
          <w:tab w:val="left" w:pos="6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34CE86" w14:textId="77777777" w:rsidR="007D2E7C" w:rsidRPr="00856F1F" w:rsidRDefault="007D2E7C" w:rsidP="007D2E7C">
      <w:pPr>
        <w:keepNext/>
        <w:keepLines/>
        <w:widowControl w:val="0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bookmark34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сроки заключения договора аренды земельного участка</w:t>
      </w:r>
      <w:bookmarkEnd w:id="31"/>
    </w:p>
    <w:p w14:paraId="06E3D47B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D5B3870" w14:textId="77777777" w:rsidR="007D2E7C" w:rsidRPr="00856F1F" w:rsidRDefault="007D2E7C" w:rsidP="007D2E7C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bookmarkStart w:id="32" w:name="_Hlk139892327"/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Арендатора.</w:t>
      </w:r>
    </w:p>
    <w:bookmarkEnd w:id="32"/>
    <w:p w14:paraId="5F912502" w14:textId="77777777" w:rsidR="007D2E7C" w:rsidRPr="00856F1F" w:rsidRDefault="007D2E7C" w:rsidP="007D2E7C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5E45B589" w14:textId="77777777" w:rsidR="007D2E7C" w:rsidRPr="00856F1F" w:rsidRDefault="007D2E7C" w:rsidP="007D2E7C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инструкцией.</w:t>
      </w:r>
    </w:p>
    <w:p w14:paraId="3352339E" w14:textId="77777777" w:rsidR="007D2E7C" w:rsidRPr="00856F1F" w:rsidRDefault="007D2E7C" w:rsidP="007D2E7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9.3.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В случае, если аукцион признан несостоявшимся и только один Заявитель допущен к участию в аукционе и признан Участником, Арендодатель в течение 5 (пяти) дней со дня истечения срока, предусмотренного пунктом 8.4.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3930EFC" w14:textId="77777777" w:rsidR="007D2E7C" w:rsidRPr="00856F1F" w:rsidRDefault="007D2E7C" w:rsidP="007D2E7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9.4.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Арендодатель направляет в ЛКА победителю аукциона подписанный проект договора аренды Земельного участка в течение 5 (пяти) дней со дня истечения срока, указанного в п. 9.2. Извещения.</w:t>
      </w:r>
    </w:p>
    <w:p w14:paraId="6BB2CA89" w14:textId="77777777" w:rsidR="007D2E7C" w:rsidRPr="00856F1F" w:rsidRDefault="007D2E7C" w:rsidP="007D2E7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9.5.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Победитель аукциона или иное лицо, с которым заключается договор аренды Земельного обязаны подписать договор аренды Земельного участка в течение 30 (тридцати) дней со дня направления ему в ЛКА такого договора. Если договор аренды Земельного участка в течение 30 (тридцати) дней со дня направления проекта договора аренды Земельного участка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lastRenderedPageBreak/>
        <w:t>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14:paraId="4510E6AD" w14:textId="77777777" w:rsidR="007D2E7C" w:rsidRPr="00856F1F" w:rsidRDefault="007D2E7C" w:rsidP="007D2E7C">
      <w:pPr>
        <w:pStyle w:val="a6"/>
        <w:widowControl w:val="0"/>
        <w:numPr>
          <w:ilvl w:val="1"/>
          <w:numId w:val="10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победитель аукциона или иное лицо, с которым заключается договор аренды Земельного участка,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46E4CE5" w14:textId="77777777" w:rsidR="007D2E7C" w:rsidRPr="00856F1F" w:rsidRDefault="007D2E7C" w:rsidP="007D2E7C">
      <w:pPr>
        <w:pStyle w:val="a6"/>
        <w:widowControl w:val="0"/>
        <w:numPr>
          <w:ilvl w:val="1"/>
          <w:numId w:val="11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688C310" w14:textId="77777777" w:rsidR="007D2E7C" w:rsidRPr="00856F1F" w:rsidRDefault="007D2E7C" w:rsidP="007D2E7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  <w:t xml:space="preserve">  Все вопросы, касающиеся проведения аукциона в электронной форме, не нашедшие отражения в настоящем извещении, регулируются законодательством РФ.</w:t>
      </w:r>
    </w:p>
    <w:p w14:paraId="47AFF66F" w14:textId="77777777" w:rsidR="007D2E7C" w:rsidRPr="00856F1F" w:rsidRDefault="007D2E7C" w:rsidP="007D2E7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</w:p>
    <w:p w14:paraId="448DCDF3" w14:textId="77777777" w:rsidR="007D2E7C" w:rsidRPr="00856F1F" w:rsidRDefault="007D2E7C" w:rsidP="007D2E7C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00" w:lineRule="atLeast"/>
        <w:ind w:firstLine="123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  <w:t xml:space="preserve"> Возможность отказаться от проведения электронного аукциона</w:t>
      </w:r>
    </w:p>
    <w:p w14:paraId="0F22C403" w14:textId="77777777" w:rsidR="007D2E7C" w:rsidRPr="00856F1F" w:rsidRDefault="007D2E7C" w:rsidP="007D2E7C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электронного аукциона вправе отказаться от проведения аукциона, в случае выявления обстоятельств, предусмотренных пунктом 8 статьи 39.11 Земельного кодекса Российской Федерации. Извещение об отказе в проведении электронного аукциона размещается на официальном сайте организатором аукциона в течение трех дней со дня принятия данного решения.  Организатор электронного аукциона извещает участников в течение 3 дней со дня принятия данного решения и возвращает в течение 3-х дней внесенные ими задатки.</w:t>
      </w:r>
    </w:p>
    <w:p w14:paraId="43C66DAC" w14:textId="77777777" w:rsidR="007D2E7C" w:rsidRPr="00856F1F" w:rsidRDefault="007D2E7C" w:rsidP="007D2E7C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FF0000"/>
          <w:sz w:val="24"/>
          <w:szCs w:val="24"/>
          <w:lang w:eastAsia="ru-RU" w:bidi="ru-RU"/>
        </w:rPr>
        <w:t xml:space="preserve">Внимание!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 и размещен по адресу в информационно-телекоммуникационной сети «Интернет»: </w:t>
      </w:r>
      <w:hyperlink r:id="rId16" w:history="1">
        <w:r w:rsidRPr="00856F1F">
          <w:rPr>
            <w:rFonts w:ascii="Times New Roman" w:eastAsia="DejaVu Sans" w:hAnsi="Times New Roman" w:cs="Times New Roman"/>
            <w:color w:val="2F5496" w:themeColor="accent1" w:themeShade="BF"/>
            <w:sz w:val="24"/>
            <w:szCs w:val="24"/>
            <w:u w:val="single"/>
            <w:lang w:eastAsia="ru-RU" w:bidi="ru-RU"/>
          </w:rPr>
          <w:t>https://www.rts-tender.ru/tariffs/platform-property-sales-tariffs</w:t>
        </w:r>
      </w:hyperlink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(далее - Гарантийное обеспечение оплаты оказания услуг).</w:t>
      </w:r>
    </w:p>
    <w:p w14:paraId="2E6A3D5F" w14:textId="77777777" w:rsidR="007D2E7C" w:rsidRPr="00856F1F" w:rsidRDefault="007D2E7C" w:rsidP="007D2E7C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Размер тарифа – 1% от начальной цены имущества и не более 5 000 рублей, без учета НДС.</w:t>
      </w:r>
      <w:r w:rsidRPr="00856F1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Заключительные положения</w:t>
      </w:r>
    </w:p>
    <w:p w14:paraId="3CC12FD7" w14:textId="77777777" w:rsidR="007D2E7C" w:rsidRPr="00856F1F" w:rsidRDefault="007D2E7C" w:rsidP="007D2E7C">
      <w:pPr>
        <w:pStyle w:val="a6"/>
        <w:widowControl w:val="0"/>
        <w:shd w:val="clear" w:color="auto" w:fill="FFFFFF"/>
        <w:spacing w:after="0" w:line="240" w:lineRule="auto"/>
        <w:ind w:left="0" w:right="23" w:firstLine="444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14:paraId="108B1D2D" w14:textId="77777777" w:rsidR="007D2E7C" w:rsidRPr="00856F1F" w:rsidRDefault="007D2E7C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AEE63" w14:textId="77777777" w:rsidR="007D2E7C" w:rsidRPr="00856F1F" w:rsidRDefault="00CF3143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2E7C" w:rsidRPr="00856F1F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D2E7C" w:rsidRPr="00856F1F">
        <w:rPr>
          <w:rFonts w:ascii="Times New Roman" w:eastAsia="Times New Roman" w:hAnsi="Times New Roman" w:cs="Times New Roman"/>
          <w:sz w:val="24"/>
          <w:szCs w:val="24"/>
        </w:rPr>
        <w:t xml:space="preserve">  КУМИ</w:t>
      </w:r>
      <w:proofErr w:type="gramEnd"/>
      <w:r w:rsidR="007D2E7C" w:rsidRPr="00856F1F">
        <w:rPr>
          <w:rFonts w:ascii="Times New Roman" w:eastAsia="Times New Roman" w:hAnsi="Times New Roman" w:cs="Times New Roman"/>
          <w:sz w:val="24"/>
          <w:szCs w:val="24"/>
        </w:rPr>
        <w:t xml:space="preserve"> ЧРМО                                                                     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А.В. Белобородова</w:t>
      </w:r>
    </w:p>
    <w:p w14:paraId="26C817CB" w14:textId="77777777" w:rsidR="007D2E7C" w:rsidRPr="00856F1F" w:rsidRDefault="007D2E7C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599B1" w14:textId="77777777" w:rsidR="007D2E7C" w:rsidRPr="00856F1F" w:rsidRDefault="007D2E7C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F810" w14:textId="77777777" w:rsidR="007D2E7C" w:rsidRPr="00856F1F" w:rsidRDefault="007D2E7C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AA52B4" w14:textId="143B68F5" w:rsidR="007D2E7C" w:rsidRPr="00856F1F" w:rsidRDefault="007D2E7C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362A50" w14:textId="27021874" w:rsidR="008F1C01" w:rsidRPr="00856F1F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0E85E" w14:textId="048F29E8" w:rsidR="008F1C01" w:rsidRPr="00856F1F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3156C" w14:textId="50C9BCE1" w:rsidR="008F1C01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FEC1D" w14:textId="08F1EF5A" w:rsidR="008F1C01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808DE" w14:textId="4BF8F6D4" w:rsidR="008F1C01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1F61D" w14:textId="16EB7ADF" w:rsidR="008F1C01" w:rsidRDefault="008F1C01" w:rsidP="007D2E7C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33BBE0" w14:textId="77777777" w:rsidR="007D2E7C" w:rsidRDefault="007D2E7C" w:rsidP="007D2E7C">
      <w:pPr>
        <w:widowControl w:val="0"/>
        <w:tabs>
          <w:tab w:val="left" w:pos="999"/>
        </w:tabs>
        <w:spacing w:after="0" w:line="240" w:lineRule="auto"/>
        <w:jc w:val="both"/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Петрова О.В.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4527">
        <w:rPr>
          <w:rFonts w:ascii="Times New Roman" w:eastAsia="Times New Roman" w:hAnsi="Times New Roman" w:cs="Times New Roman"/>
          <w:sz w:val="20"/>
          <w:szCs w:val="20"/>
        </w:rPr>
        <w:t>839546-5-01-96</w:t>
      </w:r>
      <w:bookmarkEnd w:id="1"/>
    </w:p>
    <w:p w14:paraId="5DBB5D36" w14:textId="77777777" w:rsidR="007A3511" w:rsidRDefault="007A3511"/>
    <w:sectPr w:rsidR="007A3511" w:rsidSect="0042597B">
      <w:headerReference w:type="default" r:id="rId17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74AD5" w14:textId="77777777" w:rsidR="001933D8" w:rsidRDefault="001933D8">
      <w:pPr>
        <w:spacing w:after="0" w:line="240" w:lineRule="auto"/>
      </w:pPr>
      <w:r>
        <w:separator/>
      </w:r>
    </w:p>
  </w:endnote>
  <w:endnote w:type="continuationSeparator" w:id="0">
    <w:p w14:paraId="2BBA14CE" w14:textId="77777777" w:rsidR="001933D8" w:rsidRDefault="0019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F3995" w14:textId="77777777" w:rsidR="001933D8" w:rsidRDefault="001933D8">
      <w:pPr>
        <w:spacing w:after="0" w:line="240" w:lineRule="auto"/>
      </w:pPr>
      <w:r>
        <w:separator/>
      </w:r>
    </w:p>
  </w:footnote>
  <w:footnote w:type="continuationSeparator" w:id="0">
    <w:p w14:paraId="3042BFBA" w14:textId="77777777" w:rsidR="001933D8" w:rsidRDefault="00193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9443831"/>
      <w:docPartObj>
        <w:docPartGallery w:val="Page Numbers (Top of Page)"/>
        <w:docPartUnique/>
      </w:docPartObj>
    </w:sdtPr>
    <w:sdtEndPr/>
    <w:sdtContent>
      <w:p w14:paraId="1E7E15FD" w14:textId="32350EAA" w:rsidR="00C34181" w:rsidRDefault="00C341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217F74" w14:textId="77777777" w:rsidR="0042597B" w:rsidRDefault="001933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BEF"/>
    <w:multiLevelType w:val="multilevel"/>
    <w:tmpl w:val="3CC2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A419D"/>
    <w:multiLevelType w:val="multilevel"/>
    <w:tmpl w:val="D528D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D2DFB"/>
    <w:multiLevelType w:val="multilevel"/>
    <w:tmpl w:val="6332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768DA"/>
    <w:multiLevelType w:val="multilevel"/>
    <w:tmpl w:val="77D6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620F46"/>
    <w:multiLevelType w:val="multilevel"/>
    <w:tmpl w:val="88CC9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43571331"/>
    <w:multiLevelType w:val="multilevel"/>
    <w:tmpl w:val="6FEC31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54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4D713860"/>
    <w:multiLevelType w:val="multilevel"/>
    <w:tmpl w:val="0FCEC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F3DB6"/>
    <w:multiLevelType w:val="multilevel"/>
    <w:tmpl w:val="FC029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5903F6"/>
    <w:multiLevelType w:val="multilevel"/>
    <w:tmpl w:val="319A4A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65287131"/>
    <w:multiLevelType w:val="multilevel"/>
    <w:tmpl w:val="47B6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C27EF6"/>
    <w:multiLevelType w:val="multilevel"/>
    <w:tmpl w:val="0EECE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7C"/>
    <w:rsid w:val="0005187D"/>
    <w:rsid w:val="00090427"/>
    <w:rsid w:val="001933D8"/>
    <w:rsid w:val="001A1A29"/>
    <w:rsid w:val="00256E96"/>
    <w:rsid w:val="00296EF7"/>
    <w:rsid w:val="00297F51"/>
    <w:rsid w:val="004D3FE7"/>
    <w:rsid w:val="005E4F87"/>
    <w:rsid w:val="005E59F8"/>
    <w:rsid w:val="006E5E11"/>
    <w:rsid w:val="007A3511"/>
    <w:rsid w:val="007D2E7C"/>
    <w:rsid w:val="00856F1F"/>
    <w:rsid w:val="008A03CE"/>
    <w:rsid w:val="008F1C01"/>
    <w:rsid w:val="00914724"/>
    <w:rsid w:val="00924CC2"/>
    <w:rsid w:val="00964A73"/>
    <w:rsid w:val="009669F3"/>
    <w:rsid w:val="00980D1A"/>
    <w:rsid w:val="00AD207B"/>
    <w:rsid w:val="00B831CE"/>
    <w:rsid w:val="00BF4049"/>
    <w:rsid w:val="00C34181"/>
    <w:rsid w:val="00CD604E"/>
    <w:rsid w:val="00CF3143"/>
    <w:rsid w:val="00EA34EA"/>
    <w:rsid w:val="00F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D2CE"/>
  <w15:chartTrackingRefBased/>
  <w15:docId w15:val="{87B013C9-396D-44E9-96E9-06AA4FCF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E7C"/>
  </w:style>
  <w:style w:type="character" w:styleId="a5">
    <w:name w:val="Hyperlink"/>
    <w:basedOn w:val="a0"/>
    <w:uiPriority w:val="99"/>
    <w:unhideWhenUsed/>
    <w:rsid w:val="007D2E7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D2E7C"/>
    <w:pPr>
      <w:ind w:left="720"/>
      <w:contextualSpacing/>
    </w:pPr>
  </w:style>
  <w:style w:type="paragraph" w:customStyle="1" w:styleId="Default">
    <w:name w:val="Default"/>
    <w:rsid w:val="007D2E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D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7D2E7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7D2E7C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D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FE7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D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6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9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mi-chrmo@rambler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rts-tender.ru/tariffs/platform-property-sales-tariff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ts-tender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i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4042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8</cp:revision>
  <cp:lastPrinted>2025-10-23T06:50:00Z</cp:lastPrinted>
  <dcterms:created xsi:type="dcterms:W3CDTF">2025-10-22T06:49:00Z</dcterms:created>
  <dcterms:modified xsi:type="dcterms:W3CDTF">2025-10-23T08:10:00Z</dcterms:modified>
</cp:coreProperties>
</file>