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B64B5A">
        <w:rPr>
          <w:rFonts w:ascii="Arial" w:hAnsi="Arial" w:cs="Arial"/>
          <w:b/>
          <w:bCs/>
          <w:i/>
          <w:sz w:val="40"/>
          <w:szCs w:val="40"/>
        </w:rPr>
        <w:t>10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 w:rsidR="009A1081">
        <w:rPr>
          <w:rFonts w:ascii="Arial" w:hAnsi="Arial" w:cs="Arial"/>
          <w:b/>
          <w:bCs/>
          <w:i/>
          <w:sz w:val="40"/>
          <w:szCs w:val="40"/>
        </w:rPr>
        <w:t>10</w:t>
      </w:r>
      <w:r w:rsidR="00B64B5A">
        <w:rPr>
          <w:rFonts w:ascii="Arial" w:hAnsi="Arial" w:cs="Arial"/>
          <w:b/>
          <w:bCs/>
          <w:i/>
          <w:sz w:val="40"/>
          <w:szCs w:val="40"/>
        </w:rPr>
        <w:t>8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766894">
        <w:rPr>
          <w:rFonts w:ascii="Arial" w:hAnsi="Arial" w:cs="Arial"/>
          <w:b/>
          <w:bCs/>
          <w:i/>
          <w:sz w:val="40"/>
          <w:szCs w:val="40"/>
        </w:rPr>
        <w:t>30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</w:t>
      </w:r>
      <w:r w:rsidR="00B64B5A">
        <w:rPr>
          <w:rFonts w:ascii="Arial" w:hAnsi="Arial" w:cs="Arial"/>
          <w:b/>
          <w:bCs/>
          <w:i/>
          <w:sz w:val="40"/>
          <w:szCs w:val="40"/>
        </w:rPr>
        <w:t>10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</w:t>
      </w:r>
      <w:r w:rsidR="00BE457F">
        <w:rPr>
          <w:rFonts w:ascii="Arial" w:hAnsi="Arial" w:cs="Arial"/>
          <w:b/>
          <w:bCs/>
          <w:i/>
          <w:sz w:val="40"/>
          <w:szCs w:val="40"/>
        </w:rPr>
        <w:t>20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A1081" w:rsidRDefault="009A1081" w:rsidP="008F6D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4B5A" w:rsidRPr="00B64B5A" w:rsidRDefault="00B64B5A" w:rsidP="00B64B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4B5A">
        <w:rPr>
          <w:rFonts w:ascii="Arial" w:eastAsia="Times New Roman" w:hAnsi="Arial" w:cs="Arial"/>
          <w:b/>
          <w:sz w:val="32"/>
          <w:szCs w:val="32"/>
        </w:rPr>
        <w:t xml:space="preserve">07.10.2020 г. №65 </w:t>
      </w:r>
    </w:p>
    <w:p w:rsidR="00B64B5A" w:rsidRPr="00B64B5A" w:rsidRDefault="00B64B5A" w:rsidP="00B64B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4B5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64B5A" w:rsidRPr="00B64B5A" w:rsidRDefault="00B64B5A" w:rsidP="00B64B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4B5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64B5A" w:rsidRPr="00B64B5A" w:rsidRDefault="00B64B5A" w:rsidP="00B64B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4B5A">
        <w:rPr>
          <w:rFonts w:ascii="Arial" w:eastAsia="Times New Roman" w:hAnsi="Arial" w:cs="Arial"/>
          <w:b/>
          <w:sz w:val="32"/>
          <w:szCs w:val="32"/>
        </w:rPr>
        <w:t>МУНИЦИПАЛЬНОЕ ОБРАЗОВАНИЕ «БОХАНСКИЙ РАЙОН»</w:t>
      </w:r>
    </w:p>
    <w:p w:rsidR="00B64B5A" w:rsidRPr="00B64B5A" w:rsidRDefault="00B64B5A" w:rsidP="00B64B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4B5A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B64B5A" w:rsidRPr="00B64B5A" w:rsidRDefault="00B64B5A" w:rsidP="00B64B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4B5A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B64B5A" w:rsidRPr="00B64B5A" w:rsidRDefault="00B64B5A" w:rsidP="00B64B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4B5A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64B5A" w:rsidRDefault="00B64B5A" w:rsidP="00B64B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64B5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64B5A">
        <w:rPr>
          <w:rFonts w:ascii="Arial" w:eastAsia="Times New Roman" w:hAnsi="Arial" w:cs="Arial"/>
          <w:b/>
          <w:sz w:val="24"/>
          <w:szCs w:val="24"/>
        </w:rPr>
        <w:tab/>
        <w:t xml:space="preserve">ОБ ВНЕСЕНИИ ИЗМЕНЕНИЯ В ПОСТАНОВЛЕНИЕ №131/1 ОТ 20.12.2019 ГОДА «ОБ УТВЕРЖДЕНИИ МУНИЦИПАЛЬНОЙ ЦЕЛЕВОЙ ПРОГРАММЫ «ПОЖАРНАЯ БЕЗОПАСНОСТЬ НА ТЕРРИТОРИИ МУНИЦИПАЛЬНОГО ОБРАЗОВАНИЯ «ТАРАСА» БОХАНСКОГО РАЙОНА ИРКУТСКОЙ ОБЛАСТИ НА 2019– 2021 ГОДЫ» </w:t>
      </w:r>
    </w:p>
    <w:p w:rsidR="00B64B5A" w:rsidRPr="00B64B5A" w:rsidRDefault="00B64B5A" w:rsidP="00B64B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64B5A" w:rsidRPr="00B64B5A" w:rsidRDefault="00B64B5A" w:rsidP="00B64B5A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64B5A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муниципального образования «Тараса»</w:t>
      </w:r>
    </w:p>
    <w:p w:rsidR="00B64B5A" w:rsidRPr="00B64B5A" w:rsidRDefault="00B64B5A" w:rsidP="00B64B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64B5A">
        <w:rPr>
          <w:rFonts w:ascii="Arial" w:eastAsia="Times New Roman" w:hAnsi="Arial" w:cs="Arial"/>
          <w:sz w:val="24"/>
          <w:szCs w:val="24"/>
        </w:rPr>
        <w:t>ПОСТАНОВЛЯЕТ</w:t>
      </w:r>
    </w:p>
    <w:p w:rsidR="00B64B5A" w:rsidRPr="00B64B5A" w:rsidRDefault="00B64B5A" w:rsidP="00B64B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64B5A" w:rsidRPr="00B64B5A" w:rsidRDefault="00B64B5A" w:rsidP="00B6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4B5A">
        <w:rPr>
          <w:rFonts w:ascii="Arial" w:eastAsia="Times New Roman" w:hAnsi="Arial" w:cs="Arial"/>
          <w:sz w:val="24"/>
          <w:szCs w:val="24"/>
        </w:rPr>
        <w:tab/>
        <w:t xml:space="preserve">Внести изменения в постановление администрации №131/1 от 20.12.2019 года «Об утверждении муниципальной целевой программы «пожарная безопасность на территории муниципального образования Тараса </w:t>
      </w:r>
      <w:proofErr w:type="spellStart"/>
      <w:r w:rsidRPr="00B64B5A"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 w:rsidRPr="00B64B5A">
        <w:rPr>
          <w:rFonts w:ascii="Arial" w:eastAsia="Times New Roman" w:hAnsi="Arial" w:cs="Arial"/>
          <w:sz w:val="24"/>
          <w:szCs w:val="24"/>
        </w:rPr>
        <w:t xml:space="preserve"> района Иркутской области на 2019-2021 годы»:</w:t>
      </w:r>
    </w:p>
    <w:p w:rsidR="00B64B5A" w:rsidRPr="00B64B5A" w:rsidRDefault="00B64B5A" w:rsidP="00B64B5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B64B5A" w:rsidRPr="00B64B5A" w:rsidRDefault="00B64B5A" w:rsidP="00B64B5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B64B5A" w:rsidRPr="00B64B5A" w:rsidRDefault="00B64B5A" w:rsidP="00B64B5A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4B5A">
        <w:rPr>
          <w:rFonts w:ascii="Arial" w:eastAsia="Times New Roman" w:hAnsi="Arial" w:cs="Arial"/>
          <w:sz w:val="24"/>
          <w:szCs w:val="24"/>
        </w:rPr>
        <w:t xml:space="preserve">Изменить в строке № 5 «Закупка автономных пожарных </w:t>
      </w:r>
      <w:proofErr w:type="spellStart"/>
      <w:r w:rsidRPr="00B64B5A">
        <w:rPr>
          <w:rFonts w:ascii="Arial" w:eastAsia="Times New Roman" w:hAnsi="Arial" w:cs="Arial"/>
          <w:sz w:val="24"/>
          <w:szCs w:val="24"/>
        </w:rPr>
        <w:t>извещателей</w:t>
      </w:r>
      <w:proofErr w:type="spellEnd"/>
      <w:r w:rsidRPr="00B64B5A">
        <w:rPr>
          <w:rFonts w:ascii="Arial" w:eastAsia="Times New Roman" w:hAnsi="Arial" w:cs="Arial"/>
          <w:sz w:val="24"/>
          <w:szCs w:val="24"/>
        </w:rPr>
        <w:t xml:space="preserve"> с GSM-модулем в Приложении №1 Перечень мероприятий муниципальной </w:t>
      </w:r>
      <w:r w:rsidRPr="00B64B5A">
        <w:rPr>
          <w:rFonts w:ascii="Arial" w:eastAsia="Times New Roman" w:hAnsi="Arial" w:cs="Arial"/>
          <w:sz w:val="24"/>
          <w:szCs w:val="24"/>
        </w:rPr>
        <w:lastRenderedPageBreak/>
        <w:t>целевой программы «Пожарная безопасность на территории муниципального образования «Тараса»  на 2019 – 2021 годы». Финансируемых за счёт средств бюджета МО «Тараса»</w:t>
      </w:r>
    </w:p>
    <w:p w:rsidR="00B64B5A" w:rsidRPr="00B64B5A" w:rsidRDefault="00B64B5A" w:rsidP="00B64B5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25"/>
        <w:tblW w:w="0" w:type="auto"/>
        <w:tblInd w:w="720" w:type="dxa"/>
        <w:tblLook w:val="04A0" w:firstRow="1" w:lastRow="0" w:firstColumn="1" w:lastColumn="0" w:noHBand="0" w:noVBand="1"/>
      </w:tblPr>
      <w:tblGrid>
        <w:gridCol w:w="543"/>
        <w:gridCol w:w="2103"/>
        <w:gridCol w:w="1537"/>
        <w:gridCol w:w="1203"/>
        <w:gridCol w:w="1157"/>
        <w:gridCol w:w="1151"/>
        <w:gridCol w:w="15"/>
        <w:gridCol w:w="1141"/>
      </w:tblGrid>
      <w:tr w:rsidR="00B64B5A" w:rsidRPr="00B64B5A" w:rsidTr="003C03B5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B64B5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B64B5A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3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B64B5A" w:rsidRPr="00B64B5A" w:rsidTr="003C03B5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B5A" w:rsidRPr="00B64B5A" w:rsidRDefault="00B64B5A" w:rsidP="00B64B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B5A" w:rsidRPr="00B64B5A" w:rsidRDefault="00B64B5A" w:rsidP="00B64B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B5A" w:rsidRPr="00B64B5A" w:rsidRDefault="00B64B5A" w:rsidP="00B64B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B5A" w:rsidRPr="00B64B5A" w:rsidRDefault="00B64B5A" w:rsidP="00B64B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2019 г.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2020 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2021 г.</w:t>
            </w:r>
          </w:p>
        </w:tc>
      </w:tr>
      <w:tr w:rsidR="00B64B5A" w:rsidRPr="00B64B5A" w:rsidTr="003C03B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 xml:space="preserve">Закупка автономных пожарных </w:t>
            </w:r>
            <w:proofErr w:type="spellStart"/>
            <w:r w:rsidRPr="00B64B5A">
              <w:rPr>
                <w:rFonts w:ascii="Arial" w:eastAsia="Times New Roman" w:hAnsi="Arial" w:cs="Arial"/>
                <w:sz w:val="24"/>
                <w:szCs w:val="24"/>
              </w:rPr>
              <w:t>извещателей</w:t>
            </w:r>
            <w:proofErr w:type="spellEnd"/>
            <w:r w:rsidRPr="00B64B5A">
              <w:rPr>
                <w:rFonts w:ascii="Arial" w:eastAsia="Times New Roman" w:hAnsi="Arial" w:cs="Arial"/>
                <w:sz w:val="24"/>
                <w:szCs w:val="24"/>
              </w:rPr>
              <w:t xml:space="preserve"> без </w:t>
            </w:r>
            <w:r w:rsidRPr="00B64B5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GSM</w:t>
            </w: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-модулем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2020 год.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p w:rsidR="00B64B5A" w:rsidRPr="00B64B5A" w:rsidRDefault="00B64B5A" w:rsidP="00B64B5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B64B5A" w:rsidRPr="00B64B5A" w:rsidRDefault="00B64B5A" w:rsidP="00B64B5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B64B5A" w:rsidRPr="00B64B5A" w:rsidRDefault="00B64B5A" w:rsidP="00B64B5A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4B5A">
        <w:rPr>
          <w:rFonts w:ascii="Arial" w:eastAsia="Times New Roman" w:hAnsi="Arial" w:cs="Arial"/>
          <w:sz w:val="24"/>
          <w:szCs w:val="24"/>
        </w:rPr>
        <w:t>Изменить строку в Приложении №1 Перечень мероприятий муниципальной целевой программы «Пожарная безопасность на территории муниципального образования «Тараса»  на 2019 – 2021 годы». Финансируемых за счёт средств бюджета МО «Тараса»</w:t>
      </w:r>
    </w:p>
    <w:p w:rsidR="00B64B5A" w:rsidRPr="00B64B5A" w:rsidRDefault="00B64B5A" w:rsidP="00B64B5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25"/>
        <w:tblW w:w="0" w:type="auto"/>
        <w:tblInd w:w="720" w:type="dxa"/>
        <w:tblLook w:val="04A0" w:firstRow="1" w:lastRow="0" w:firstColumn="1" w:lastColumn="0" w:noHBand="0" w:noVBand="1"/>
      </w:tblPr>
      <w:tblGrid>
        <w:gridCol w:w="543"/>
        <w:gridCol w:w="2104"/>
        <w:gridCol w:w="1537"/>
        <w:gridCol w:w="1200"/>
        <w:gridCol w:w="1160"/>
        <w:gridCol w:w="1149"/>
        <w:gridCol w:w="15"/>
        <w:gridCol w:w="1142"/>
      </w:tblGrid>
      <w:tr w:rsidR="00B64B5A" w:rsidRPr="00B64B5A" w:rsidTr="003C03B5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B64B5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B64B5A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34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B64B5A" w:rsidRPr="00B64B5A" w:rsidTr="003C03B5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B5A" w:rsidRPr="00B64B5A" w:rsidRDefault="00B64B5A" w:rsidP="00B64B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B5A" w:rsidRPr="00B64B5A" w:rsidRDefault="00B64B5A" w:rsidP="00B64B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B5A" w:rsidRPr="00B64B5A" w:rsidRDefault="00B64B5A" w:rsidP="00B64B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B5A" w:rsidRPr="00B64B5A" w:rsidRDefault="00B64B5A" w:rsidP="00B64B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2019 г.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2020 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2021 г.</w:t>
            </w:r>
          </w:p>
        </w:tc>
      </w:tr>
      <w:tr w:rsidR="00B64B5A" w:rsidRPr="00B64B5A" w:rsidTr="003C03B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Страхование ДПК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2020 год.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4.6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2.6</w:t>
            </w:r>
          </w:p>
        </w:tc>
      </w:tr>
      <w:tr w:rsidR="00B64B5A" w:rsidRPr="00B64B5A" w:rsidTr="003C03B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Закупка обмундирования ДПК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</w:tbl>
    <w:p w:rsidR="00B64B5A" w:rsidRPr="00B64B5A" w:rsidRDefault="00B64B5A" w:rsidP="00B64B5A">
      <w:pPr>
        <w:jc w:val="both"/>
        <w:rPr>
          <w:rFonts w:ascii="Arial" w:eastAsia="Times New Roman" w:hAnsi="Arial" w:cs="Arial"/>
          <w:sz w:val="24"/>
          <w:szCs w:val="24"/>
        </w:rPr>
      </w:pPr>
      <w:r w:rsidRPr="00B64B5A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B64B5A" w:rsidRPr="00B64B5A" w:rsidRDefault="00B64B5A" w:rsidP="00B64B5A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4B5A">
        <w:rPr>
          <w:rFonts w:ascii="Arial" w:eastAsia="Times New Roman" w:hAnsi="Arial" w:cs="Arial"/>
          <w:sz w:val="24"/>
          <w:szCs w:val="24"/>
        </w:rPr>
        <w:t>Добавить строку в Приложении №1 Перечень мероприятий муниципальной целевой программы «Пожарная безопасность на территории муниципального образования «Тараса»  на 2019 – 2021 годы». Финансируемых за счёт средств бюджета МО «Тараса»</w:t>
      </w:r>
    </w:p>
    <w:p w:rsidR="00B64B5A" w:rsidRPr="00B64B5A" w:rsidRDefault="00B64B5A" w:rsidP="00B64B5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25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2382"/>
        <w:gridCol w:w="1537"/>
        <w:gridCol w:w="1128"/>
        <w:gridCol w:w="1100"/>
        <w:gridCol w:w="1063"/>
        <w:gridCol w:w="15"/>
        <w:gridCol w:w="1075"/>
      </w:tblGrid>
      <w:tr w:rsidR="00B64B5A" w:rsidRPr="00B64B5A" w:rsidTr="003C03B5">
        <w:trPr>
          <w:trHeight w:val="300"/>
        </w:trPr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B64B5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B64B5A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32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B64B5A" w:rsidRPr="00B64B5A" w:rsidTr="003C03B5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B5A" w:rsidRPr="00B64B5A" w:rsidRDefault="00B64B5A" w:rsidP="00B64B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B5A" w:rsidRPr="00B64B5A" w:rsidRDefault="00B64B5A" w:rsidP="00B64B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B5A" w:rsidRPr="00B64B5A" w:rsidRDefault="00B64B5A" w:rsidP="00B64B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B5A" w:rsidRPr="00B64B5A" w:rsidRDefault="00B64B5A" w:rsidP="00B64B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2019 г.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2020 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2021 г.</w:t>
            </w:r>
          </w:p>
        </w:tc>
      </w:tr>
      <w:tr w:rsidR="00B64B5A" w:rsidRPr="00B64B5A" w:rsidTr="003C03B5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 xml:space="preserve">Переоборудование патрубков на водонапорных башнях  для заправки пожарных машин 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2021 год.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B64B5A" w:rsidRPr="00B64B5A" w:rsidTr="003C03B5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 xml:space="preserve">топливо для заправки техники на пожароопасный период 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2021год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8.4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8.4</w:t>
            </w:r>
          </w:p>
        </w:tc>
      </w:tr>
    </w:tbl>
    <w:p w:rsidR="00B64B5A" w:rsidRPr="00B64B5A" w:rsidRDefault="00B64B5A" w:rsidP="00B64B5A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B64B5A" w:rsidRPr="00B64B5A" w:rsidRDefault="00B64B5A" w:rsidP="00B64B5A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B64B5A">
        <w:rPr>
          <w:rFonts w:ascii="Arial" w:eastAsia="Times New Roman" w:hAnsi="Arial" w:cs="Arial"/>
          <w:sz w:val="24"/>
          <w:szCs w:val="24"/>
        </w:rPr>
        <w:t xml:space="preserve">4. Изменить строку в приложении №1 Перечень мероприятий муниципальной целевой программы «Пожарная безопасность на территории муниципального </w:t>
      </w:r>
      <w:r w:rsidRPr="00B64B5A">
        <w:rPr>
          <w:rFonts w:ascii="Arial" w:eastAsia="Times New Roman" w:hAnsi="Arial" w:cs="Arial"/>
          <w:sz w:val="24"/>
          <w:szCs w:val="24"/>
        </w:rPr>
        <w:lastRenderedPageBreak/>
        <w:t>образования «Тараса»  на 2019 – 2021 годы». Финансируемых за счёт средств бюджета МО «Тараса»</w:t>
      </w:r>
    </w:p>
    <w:tbl>
      <w:tblPr>
        <w:tblStyle w:val="25"/>
        <w:tblW w:w="0" w:type="auto"/>
        <w:tblInd w:w="720" w:type="dxa"/>
        <w:tblLook w:val="04A0" w:firstRow="1" w:lastRow="0" w:firstColumn="1" w:lastColumn="0" w:noHBand="0" w:noVBand="1"/>
      </w:tblPr>
      <w:tblGrid>
        <w:gridCol w:w="543"/>
        <w:gridCol w:w="1984"/>
        <w:gridCol w:w="1537"/>
        <w:gridCol w:w="1231"/>
        <w:gridCol w:w="1185"/>
        <w:gridCol w:w="1185"/>
        <w:gridCol w:w="15"/>
        <w:gridCol w:w="1170"/>
      </w:tblGrid>
      <w:tr w:rsidR="00B64B5A" w:rsidRPr="00B64B5A" w:rsidTr="003C03B5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B64B5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B64B5A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12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35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B64B5A" w:rsidRPr="00B64B5A" w:rsidTr="003C03B5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B5A" w:rsidRPr="00B64B5A" w:rsidRDefault="00B64B5A" w:rsidP="00B64B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B5A" w:rsidRPr="00B64B5A" w:rsidRDefault="00B64B5A" w:rsidP="00B64B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B5A" w:rsidRPr="00B64B5A" w:rsidRDefault="00B64B5A" w:rsidP="00B64B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4B5A" w:rsidRPr="00B64B5A" w:rsidRDefault="00B64B5A" w:rsidP="00B64B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2019 г.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2020 г.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2021 г.</w:t>
            </w:r>
          </w:p>
        </w:tc>
      </w:tr>
      <w:tr w:rsidR="00B64B5A" w:rsidRPr="00B64B5A" w:rsidTr="003C03B5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85.5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B5A" w:rsidRPr="00B64B5A" w:rsidRDefault="00B64B5A" w:rsidP="00B64B5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64B5A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</w:tr>
    </w:tbl>
    <w:p w:rsidR="00B64B5A" w:rsidRPr="00B64B5A" w:rsidRDefault="00B64B5A" w:rsidP="00B64B5A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B64B5A" w:rsidRPr="00B64B5A" w:rsidRDefault="00B64B5A" w:rsidP="00B64B5A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B64B5A">
        <w:rPr>
          <w:rFonts w:ascii="Arial" w:eastAsia="Times New Roman" w:hAnsi="Arial" w:cs="Arial"/>
          <w:sz w:val="24"/>
          <w:szCs w:val="24"/>
        </w:rPr>
        <w:t>5. Опубликовать постановление в Вестнике МО «Тараса»</w:t>
      </w:r>
    </w:p>
    <w:p w:rsidR="00B64B5A" w:rsidRPr="00B64B5A" w:rsidRDefault="00B64B5A" w:rsidP="00B64B5A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B64B5A">
        <w:rPr>
          <w:rFonts w:ascii="Arial" w:eastAsia="Times New Roman" w:hAnsi="Arial" w:cs="Arial"/>
          <w:sz w:val="24"/>
          <w:szCs w:val="24"/>
        </w:rPr>
        <w:t xml:space="preserve"> 6. Контроль за исполнения настоящего постановления оставляю за собой. </w:t>
      </w:r>
    </w:p>
    <w:p w:rsidR="00B64B5A" w:rsidRPr="00B64B5A" w:rsidRDefault="00B64B5A" w:rsidP="00B64B5A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</w:p>
    <w:p w:rsidR="00B64B5A" w:rsidRPr="00B64B5A" w:rsidRDefault="00B64B5A" w:rsidP="00B64B5A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</w:p>
    <w:p w:rsidR="00B64B5A" w:rsidRPr="00B64B5A" w:rsidRDefault="00B64B5A" w:rsidP="00B64B5A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</w:p>
    <w:p w:rsidR="00B64B5A" w:rsidRPr="00B64B5A" w:rsidRDefault="00B64B5A" w:rsidP="00B64B5A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B64B5A"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</w:p>
    <w:p w:rsidR="00B64B5A" w:rsidRPr="00B64B5A" w:rsidRDefault="00B64B5A" w:rsidP="00B64B5A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B64B5A">
        <w:rPr>
          <w:rFonts w:ascii="Arial" w:eastAsia="Times New Roman" w:hAnsi="Arial" w:cs="Arial"/>
          <w:sz w:val="24"/>
          <w:szCs w:val="24"/>
        </w:rPr>
        <w:t xml:space="preserve">МО «Тараса». </w:t>
      </w:r>
      <w:r w:rsidRPr="00B64B5A">
        <w:rPr>
          <w:rFonts w:ascii="Arial" w:eastAsia="Times New Roman" w:hAnsi="Arial" w:cs="Arial"/>
          <w:sz w:val="24"/>
          <w:szCs w:val="24"/>
        </w:rPr>
        <w:tab/>
      </w:r>
      <w:r w:rsidRPr="00B64B5A">
        <w:rPr>
          <w:rFonts w:ascii="Arial" w:eastAsia="Times New Roman" w:hAnsi="Arial" w:cs="Arial"/>
          <w:sz w:val="24"/>
          <w:szCs w:val="24"/>
        </w:rPr>
        <w:tab/>
      </w:r>
      <w:r w:rsidRPr="00B64B5A">
        <w:rPr>
          <w:rFonts w:ascii="Arial" w:eastAsia="Times New Roman" w:hAnsi="Arial" w:cs="Arial"/>
          <w:sz w:val="24"/>
          <w:szCs w:val="24"/>
        </w:rPr>
        <w:tab/>
      </w:r>
      <w:r w:rsidRPr="00B64B5A">
        <w:rPr>
          <w:rFonts w:ascii="Arial" w:eastAsia="Times New Roman" w:hAnsi="Arial" w:cs="Arial"/>
          <w:sz w:val="24"/>
          <w:szCs w:val="24"/>
        </w:rPr>
        <w:tab/>
      </w:r>
      <w:r w:rsidRPr="00B64B5A">
        <w:rPr>
          <w:rFonts w:ascii="Arial" w:eastAsia="Times New Roman" w:hAnsi="Arial" w:cs="Arial"/>
          <w:sz w:val="24"/>
          <w:szCs w:val="24"/>
        </w:rPr>
        <w:tab/>
      </w:r>
      <w:r w:rsidRPr="00B64B5A">
        <w:rPr>
          <w:rFonts w:ascii="Arial" w:eastAsia="Times New Roman" w:hAnsi="Arial" w:cs="Arial"/>
          <w:sz w:val="24"/>
          <w:szCs w:val="24"/>
        </w:rPr>
        <w:tab/>
      </w:r>
      <w:r w:rsidRPr="00B64B5A">
        <w:rPr>
          <w:rFonts w:ascii="Arial" w:eastAsia="Times New Roman" w:hAnsi="Arial" w:cs="Arial"/>
          <w:sz w:val="24"/>
          <w:szCs w:val="24"/>
        </w:rPr>
        <w:tab/>
      </w:r>
      <w:r w:rsidRPr="00B64B5A">
        <w:rPr>
          <w:rFonts w:ascii="Arial" w:eastAsia="Times New Roman" w:hAnsi="Arial" w:cs="Arial"/>
          <w:sz w:val="24"/>
          <w:szCs w:val="24"/>
        </w:rPr>
        <w:tab/>
        <w:t xml:space="preserve">А.М. </w:t>
      </w:r>
      <w:proofErr w:type="spellStart"/>
      <w:r w:rsidRPr="00B64B5A">
        <w:rPr>
          <w:rFonts w:ascii="Arial" w:eastAsia="Times New Roman" w:hAnsi="Arial" w:cs="Arial"/>
          <w:sz w:val="24"/>
          <w:szCs w:val="24"/>
        </w:rPr>
        <w:t>Таряшинов</w:t>
      </w:r>
      <w:proofErr w:type="spellEnd"/>
      <w:r w:rsidRPr="00B64B5A">
        <w:rPr>
          <w:rFonts w:ascii="Arial" w:eastAsia="Times New Roman" w:hAnsi="Arial" w:cs="Arial"/>
          <w:sz w:val="24"/>
          <w:szCs w:val="24"/>
        </w:rPr>
        <w:t>.</w:t>
      </w:r>
    </w:p>
    <w:p w:rsidR="00DC2A67" w:rsidRDefault="00DC2A67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4B5A" w:rsidRPr="00B64B5A" w:rsidRDefault="00B64B5A" w:rsidP="00B64B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4B5A">
        <w:rPr>
          <w:rFonts w:ascii="Arial" w:eastAsia="Times New Roman" w:hAnsi="Arial" w:cs="Arial"/>
          <w:b/>
          <w:sz w:val="32"/>
          <w:szCs w:val="32"/>
        </w:rPr>
        <w:t>12.10.2020 Г.№ 66</w:t>
      </w:r>
    </w:p>
    <w:p w:rsidR="00B64B5A" w:rsidRPr="00B64B5A" w:rsidRDefault="00B64B5A" w:rsidP="00B64B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4B5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64B5A" w:rsidRPr="00B64B5A" w:rsidRDefault="00B64B5A" w:rsidP="00B64B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4B5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64B5A" w:rsidRPr="00B64B5A" w:rsidRDefault="00B64B5A" w:rsidP="00B64B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4B5A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B64B5A" w:rsidRPr="00B64B5A" w:rsidRDefault="00B64B5A" w:rsidP="00B64B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4B5A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B64B5A" w:rsidRPr="00B64B5A" w:rsidRDefault="00B64B5A" w:rsidP="00B64B5A">
      <w:pPr>
        <w:tabs>
          <w:tab w:val="left" w:pos="205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4B5A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64B5A" w:rsidRPr="00B64B5A" w:rsidRDefault="00B64B5A" w:rsidP="00B64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4B5A" w:rsidRPr="00B64B5A" w:rsidRDefault="00B64B5A" w:rsidP="00B6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B5A" w:rsidRPr="00B64B5A" w:rsidRDefault="00B64B5A" w:rsidP="00B64B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64B5A">
        <w:rPr>
          <w:rFonts w:ascii="Arial" w:eastAsia="Times New Roman" w:hAnsi="Arial" w:cs="Arial"/>
          <w:b/>
          <w:sz w:val="24"/>
          <w:szCs w:val="24"/>
        </w:rPr>
        <w:t>Об исполнении бюджета за 9 месяцев 2020 года</w:t>
      </w:r>
    </w:p>
    <w:p w:rsidR="00B64B5A" w:rsidRPr="00B64B5A" w:rsidRDefault="00B64B5A" w:rsidP="00B6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B5A" w:rsidRPr="00B64B5A" w:rsidRDefault="00B64B5A" w:rsidP="00B64B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4B5A" w:rsidRPr="00B64B5A" w:rsidRDefault="00B64B5A" w:rsidP="00B64B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4B5A">
        <w:rPr>
          <w:rFonts w:ascii="Arial" w:eastAsia="Times New Roman" w:hAnsi="Arial" w:cs="Arial"/>
          <w:sz w:val="24"/>
          <w:szCs w:val="24"/>
        </w:rPr>
        <w:t xml:space="preserve">    На основании Федерального закона №131-ФЗ «Об общих принципах организации местного самоуправления в Российской Федерации»</w:t>
      </w:r>
    </w:p>
    <w:p w:rsidR="00B64B5A" w:rsidRPr="00B64B5A" w:rsidRDefault="00B64B5A" w:rsidP="00B64B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4B5A" w:rsidRPr="00B64B5A" w:rsidRDefault="00B64B5A" w:rsidP="00B64B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4B5A" w:rsidRPr="00B64B5A" w:rsidRDefault="00B64B5A" w:rsidP="00B64B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4B5A" w:rsidRPr="00B64B5A" w:rsidRDefault="00B64B5A" w:rsidP="00B64B5A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4B5A">
        <w:rPr>
          <w:rFonts w:ascii="Arial" w:eastAsia="Times New Roman" w:hAnsi="Arial" w:cs="Arial"/>
          <w:sz w:val="24"/>
          <w:szCs w:val="24"/>
        </w:rPr>
        <w:t>Утвердить исполнение бюджета за 9 месяцев 2020 года согласно приложениям (1,3,4)</w:t>
      </w:r>
    </w:p>
    <w:p w:rsidR="00B64B5A" w:rsidRPr="00B64B5A" w:rsidRDefault="00B64B5A" w:rsidP="00B64B5A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4B5A">
        <w:rPr>
          <w:rFonts w:ascii="Arial" w:eastAsia="Times New Roman" w:hAnsi="Arial" w:cs="Arial"/>
          <w:sz w:val="24"/>
          <w:szCs w:val="24"/>
        </w:rPr>
        <w:t>Настоящее постановление опубликовать в «Вестнике МО «Тараса»</w:t>
      </w:r>
    </w:p>
    <w:p w:rsidR="00B64B5A" w:rsidRPr="00B64B5A" w:rsidRDefault="00B64B5A" w:rsidP="00B64B5A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64B5A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B64B5A" w:rsidRPr="00B64B5A" w:rsidRDefault="00B64B5A" w:rsidP="00B64B5A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B64B5A" w:rsidRPr="00B64B5A" w:rsidRDefault="00B64B5A" w:rsidP="00B64B5A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B64B5A" w:rsidRPr="00B64B5A" w:rsidRDefault="00B64B5A" w:rsidP="00B64B5A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B64B5A" w:rsidRPr="00B64B5A" w:rsidRDefault="00B64B5A" w:rsidP="00B64B5A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B64B5A">
        <w:rPr>
          <w:rFonts w:ascii="Arial" w:eastAsia="Times New Roman" w:hAnsi="Arial" w:cs="Arial"/>
          <w:sz w:val="24"/>
          <w:szCs w:val="24"/>
        </w:rPr>
        <w:t xml:space="preserve">Глава МО «Тараса»                                                                А.М. </w:t>
      </w:r>
      <w:proofErr w:type="spellStart"/>
      <w:r w:rsidRPr="00B64B5A">
        <w:rPr>
          <w:rFonts w:ascii="Arial" w:eastAsia="Times New Roman" w:hAnsi="Arial" w:cs="Arial"/>
          <w:sz w:val="24"/>
          <w:szCs w:val="24"/>
        </w:rPr>
        <w:t>Таряшинов</w:t>
      </w:r>
      <w:proofErr w:type="spellEnd"/>
    </w:p>
    <w:p w:rsidR="00B64B5A" w:rsidRPr="00B64B5A" w:rsidRDefault="00B64B5A" w:rsidP="00B64B5A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</w:p>
    <w:p w:rsidR="00B64B5A" w:rsidRPr="00B64B5A" w:rsidRDefault="00B64B5A" w:rsidP="00B64B5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B64B5A">
        <w:rPr>
          <w:rFonts w:ascii="Arial" w:eastAsia="Times New Roman" w:hAnsi="Arial" w:cs="Arial"/>
          <w:b/>
          <w:sz w:val="30"/>
          <w:szCs w:val="30"/>
        </w:rPr>
        <w:t>Исполнение бюджета за 9 месяцев 2020 года</w:t>
      </w:r>
    </w:p>
    <w:p w:rsidR="00B64B5A" w:rsidRPr="00B64B5A" w:rsidRDefault="00B64B5A" w:rsidP="00B64B5A">
      <w:pPr>
        <w:spacing w:after="0" w:line="240" w:lineRule="auto"/>
        <w:rPr>
          <w:rFonts w:ascii="Courier New" w:eastAsia="Times New Roman" w:hAnsi="Courier New" w:cs="Courier New"/>
        </w:rPr>
      </w:pPr>
    </w:p>
    <w:p w:rsidR="00B64B5A" w:rsidRPr="00B64B5A" w:rsidRDefault="00B64B5A" w:rsidP="00B64B5A">
      <w:pPr>
        <w:spacing w:after="0" w:line="240" w:lineRule="auto"/>
        <w:rPr>
          <w:rFonts w:ascii="Courier New" w:eastAsia="Times New Roman" w:hAnsi="Courier New" w:cs="Courier New"/>
        </w:rPr>
      </w:pPr>
    </w:p>
    <w:p w:rsidR="00B64B5A" w:rsidRPr="00B64B5A" w:rsidRDefault="00B64B5A" w:rsidP="00B64B5A">
      <w:pPr>
        <w:spacing w:after="0" w:line="240" w:lineRule="auto"/>
        <w:ind w:left="360"/>
        <w:jc w:val="center"/>
        <w:rPr>
          <w:rFonts w:ascii="Courier New" w:eastAsia="Times New Roman" w:hAnsi="Courier New" w:cs="Courier New"/>
        </w:rPr>
      </w:pPr>
    </w:p>
    <w:p w:rsidR="00B64B5A" w:rsidRPr="00B64B5A" w:rsidRDefault="00B64B5A" w:rsidP="00B64B5A">
      <w:pPr>
        <w:spacing w:after="0" w:line="240" w:lineRule="auto"/>
        <w:rPr>
          <w:rFonts w:ascii="Courier New" w:eastAsia="Times New Roman" w:hAnsi="Courier New" w:cs="Courier New"/>
        </w:rPr>
      </w:pPr>
    </w:p>
    <w:p w:rsidR="00B64B5A" w:rsidRPr="00B64B5A" w:rsidRDefault="00B64B5A" w:rsidP="00B64B5A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B64B5A">
        <w:rPr>
          <w:rFonts w:ascii="Courier New" w:eastAsia="Times New Roman" w:hAnsi="Courier New" w:cs="Courier New"/>
        </w:rPr>
        <w:t xml:space="preserve">За отчетный период исполнение бюджета МО «Тараса» осуществлялось в соответствии с решением Думы  № 70 от 24 декабря 2019 года «О бюджете МО «Тараса» на 2020 год и плановый период 2021 и 2022 годов» с </w:t>
      </w:r>
      <w:r w:rsidRPr="00B64B5A">
        <w:rPr>
          <w:rFonts w:ascii="Courier New" w:eastAsia="Times New Roman" w:hAnsi="Courier New" w:cs="Courier New"/>
        </w:rPr>
        <w:lastRenderedPageBreak/>
        <w:t xml:space="preserve">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 w:rsidRPr="00B64B5A">
        <w:rPr>
          <w:rFonts w:ascii="Courier New" w:eastAsia="Times New Roman" w:hAnsi="Courier New" w:cs="Courier New"/>
        </w:rPr>
        <w:t>контроль за</w:t>
      </w:r>
      <w:proofErr w:type="gramEnd"/>
      <w:r w:rsidRPr="00B64B5A">
        <w:rPr>
          <w:rFonts w:ascii="Courier New" w:eastAsia="Times New Roman" w:hAnsi="Courier New" w:cs="Courier New"/>
        </w:rP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B64B5A" w:rsidRPr="00B64B5A" w:rsidRDefault="00B64B5A" w:rsidP="00B64B5A">
      <w:pPr>
        <w:keepNext/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</w:rPr>
      </w:pPr>
    </w:p>
    <w:p w:rsidR="00B64B5A" w:rsidRPr="00B64B5A" w:rsidRDefault="00B64B5A" w:rsidP="00B64B5A">
      <w:pPr>
        <w:keepNext/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</w:rPr>
      </w:pPr>
      <w:r w:rsidRPr="00B64B5A">
        <w:rPr>
          <w:rFonts w:ascii="Courier New" w:eastAsia="Times New Roman" w:hAnsi="Courier New" w:cs="Courier New"/>
          <w:b/>
        </w:rPr>
        <w:t>ДОХОДЫ</w:t>
      </w:r>
    </w:p>
    <w:p w:rsidR="00B64B5A" w:rsidRPr="00B64B5A" w:rsidRDefault="00B64B5A" w:rsidP="00B64B5A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B64B5A">
        <w:rPr>
          <w:rFonts w:ascii="Courier New" w:eastAsia="Times New Roman" w:hAnsi="Courier New" w:cs="Courier New"/>
        </w:rPr>
        <w:t xml:space="preserve">         Исполнение  бюджета МО «Тараса» за 9 месяцев  2020 года составило по доходам  13032,1  тыс. рублей  или  71,16  % к годовому назначению в </w:t>
      </w:r>
      <w:proofErr w:type="spellStart"/>
      <w:r w:rsidRPr="00B64B5A">
        <w:rPr>
          <w:rFonts w:ascii="Courier New" w:eastAsia="Times New Roman" w:hAnsi="Courier New" w:cs="Courier New"/>
        </w:rPr>
        <w:t>т.ч</w:t>
      </w:r>
      <w:proofErr w:type="spellEnd"/>
      <w:r w:rsidRPr="00B64B5A">
        <w:rPr>
          <w:rFonts w:ascii="Courier New" w:eastAsia="Times New Roman" w:hAnsi="Courier New" w:cs="Courier New"/>
        </w:rPr>
        <w:t>.:</w:t>
      </w:r>
    </w:p>
    <w:p w:rsidR="00B64B5A" w:rsidRPr="00B64B5A" w:rsidRDefault="00B64B5A" w:rsidP="00B64B5A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B64B5A">
        <w:rPr>
          <w:rFonts w:ascii="Courier New" w:eastAsia="Times New Roman" w:hAnsi="Courier New" w:cs="Courier New"/>
        </w:rPr>
        <w:t xml:space="preserve">             д</w:t>
      </w:r>
      <w:r w:rsidRPr="00B64B5A">
        <w:rPr>
          <w:rFonts w:ascii="Courier New" w:eastAsia="Times New Roman" w:hAnsi="Courier New" w:cs="Courier New"/>
          <w:b/>
        </w:rPr>
        <w:t>отация бюджетам сельских поселений на выравнивание уровня бюджетной обеспеченности</w:t>
      </w:r>
      <w:r w:rsidRPr="00B64B5A">
        <w:rPr>
          <w:rFonts w:ascii="Courier New" w:eastAsia="Times New Roman" w:hAnsi="Courier New" w:cs="Courier New"/>
        </w:rPr>
        <w:t xml:space="preserve"> в объеме 75 тыс. рублей  или 73,24 % от планового назначения; </w:t>
      </w:r>
    </w:p>
    <w:p w:rsidR="00B64B5A" w:rsidRPr="00B64B5A" w:rsidRDefault="00B64B5A" w:rsidP="00B64B5A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B64B5A">
        <w:rPr>
          <w:rFonts w:ascii="Courier New" w:eastAsia="Times New Roman" w:hAnsi="Courier New" w:cs="Courier New"/>
        </w:rPr>
        <w:t xml:space="preserve">             дотация бюджетам сельских поселений на выравнивание бюджетной обеспеченности из бюджетов муниципальных районов; в размере6191 </w:t>
      </w:r>
      <w:proofErr w:type="spellStart"/>
      <w:r w:rsidRPr="00B64B5A">
        <w:rPr>
          <w:rFonts w:ascii="Courier New" w:eastAsia="Times New Roman" w:hAnsi="Courier New" w:cs="Courier New"/>
        </w:rPr>
        <w:t>тыс</w:t>
      </w:r>
      <w:proofErr w:type="gramStart"/>
      <w:r w:rsidRPr="00B64B5A">
        <w:rPr>
          <w:rFonts w:ascii="Courier New" w:eastAsia="Times New Roman" w:hAnsi="Courier New" w:cs="Courier New"/>
        </w:rPr>
        <w:t>.р</w:t>
      </w:r>
      <w:proofErr w:type="gramEnd"/>
      <w:r w:rsidRPr="00B64B5A">
        <w:rPr>
          <w:rFonts w:ascii="Courier New" w:eastAsia="Times New Roman" w:hAnsi="Courier New" w:cs="Courier New"/>
        </w:rPr>
        <w:t>уб</w:t>
      </w:r>
      <w:proofErr w:type="spellEnd"/>
      <w:r w:rsidRPr="00B64B5A">
        <w:rPr>
          <w:rFonts w:ascii="Courier New" w:eastAsia="Times New Roman" w:hAnsi="Courier New" w:cs="Courier New"/>
        </w:rPr>
        <w:t>. или 72,15 % от планового назначения;</w:t>
      </w:r>
    </w:p>
    <w:p w:rsidR="00B64B5A" w:rsidRPr="00B64B5A" w:rsidRDefault="00B64B5A" w:rsidP="00B64B5A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B64B5A">
        <w:rPr>
          <w:rFonts w:ascii="Courier New" w:eastAsia="Times New Roman" w:hAnsi="Courier New" w:cs="Courier New"/>
        </w:rPr>
        <w:t xml:space="preserve">             </w:t>
      </w:r>
      <w:r w:rsidRPr="00B64B5A">
        <w:rPr>
          <w:rFonts w:ascii="Courier New" w:eastAsia="Times New Roman" w:hAnsi="Courier New" w:cs="Courier New"/>
          <w:b/>
        </w:rPr>
        <w:t>с</w:t>
      </w:r>
      <w:r w:rsidRPr="00B64B5A">
        <w:rPr>
          <w:rFonts w:ascii="Courier New" w:eastAsia="Times New Roman" w:hAnsi="Courier New" w:cs="Courier New"/>
          <w:b/>
          <w:color w:val="000000"/>
        </w:rPr>
        <w:t>убвенции бюджетам сельских поселений</w:t>
      </w:r>
      <w:r w:rsidRPr="00B64B5A">
        <w:rPr>
          <w:rFonts w:ascii="Courier New" w:eastAsia="Times New Roman" w:hAnsi="Courier New" w:cs="Courier New"/>
          <w:color w:val="000000"/>
        </w:rPr>
        <w:t xml:space="preserve"> на осуществление первичного воинского учета на территориях, где отсутствуют военные комиссариаты </w:t>
      </w:r>
      <w:r w:rsidRPr="00B64B5A">
        <w:rPr>
          <w:rFonts w:ascii="Courier New" w:eastAsia="Times New Roman" w:hAnsi="Courier New" w:cs="Courier New"/>
        </w:rPr>
        <w:t xml:space="preserve"> в размере 91 тыс. рублей или 67,86  % от планового назначения, с</w:t>
      </w:r>
      <w:r w:rsidRPr="00B64B5A">
        <w:rPr>
          <w:rFonts w:ascii="Courier New" w:eastAsia="Times New Roman" w:hAnsi="Courier New" w:cs="Courier New"/>
          <w:color w:val="000000"/>
        </w:rPr>
        <w:t>убвенции бюджетам сельских поселений на выполнение пол</w:t>
      </w:r>
      <w:r w:rsidRPr="00B64B5A">
        <w:rPr>
          <w:rFonts w:ascii="Courier New" w:eastAsia="Times New Roman" w:hAnsi="Courier New" w:cs="Courier New"/>
        </w:rPr>
        <w:t>номочий по водоотведению и водоснабжению в объеме 26  или 72,83 % от планового назначения;</w:t>
      </w:r>
    </w:p>
    <w:p w:rsidR="00B64B5A" w:rsidRPr="00B64B5A" w:rsidRDefault="00B64B5A" w:rsidP="00B64B5A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B64B5A">
        <w:rPr>
          <w:rFonts w:ascii="Courier New" w:eastAsia="Times New Roman" w:hAnsi="Courier New" w:cs="Courier New"/>
        </w:rPr>
        <w:t xml:space="preserve">        Объем </w:t>
      </w:r>
      <w:r w:rsidRPr="00B64B5A">
        <w:rPr>
          <w:rFonts w:ascii="Courier New" w:eastAsia="Times New Roman" w:hAnsi="Courier New" w:cs="Courier New"/>
          <w:b/>
        </w:rPr>
        <w:t>собственных доходов</w:t>
      </w:r>
      <w:r w:rsidRPr="00B64B5A">
        <w:rPr>
          <w:rFonts w:ascii="Courier New" w:eastAsia="Times New Roman" w:hAnsi="Courier New" w:cs="Courier New"/>
        </w:rPr>
        <w:t xml:space="preserve">  за отчетный период составил  2011  тыс. рублей или  60,94 % от планового назначения.  </w:t>
      </w:r>
    </w:p>
    <w:p w:rsidR="00B64B5A" w:rsidRPr="00B64B5A" w:rsidRDefault="00B64B5A" w:rsidP="00B64B5A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B64B5A">
        <w:rPr>
          <w:rFonts w:ascii="Courier New" w:eastAsia="Times New Roman" w:hAnsi="Courier New" w:cs="Courier New"/>
        </w:rPr>
        <w:t xml:space="preserve">           В составе налоговых доходов платежи по </w:t>
      </w:r>
      <w:r w:rsidRPr="00B64B5A">
        <w:rPr>
          <w:rFonts w:ascii="Courier New" w:eastAsia="Times New Roman" w:hAnsi="Courier New" w:cs="Courier New"/>
          <w:b/>
        </w:rPr>
        <w:t xml:space="preserve">налогу на </w:t>
      </w:r>
      <w:proofErr w:type="gramStart"/>
      <w:r w:rsidRPr="00B64B5A">
        <w:rPr>
          <w:rFonts w:ascii="Courier New" w:eastAsia="Times New Roman" w:hAnsi="Courier New" w:cs="Courier New"/>
          <w:b/>
        </w:rPr>
        <w:t>доходы  физических лиц</w:t>
      </w:r>
      <w:r w:rsidRPr="00B64B5A">
        <w:rPr>
          <w:rFonts w:ascii="Courier New" w:eastAsia="Times New Roman" w:hAnsi="Courier New" w:cs="Courier New"/>
        </w:rPr>
        <w:t>, зачисляемые в доход  бюджета  поступили</w:t>
      </w:r>
      <w:proofErr w:type="gramEnd"/>
      <w:r w:rsidRPr="00B64B5A">
        <w:rPr>
          <w:rFonts w:ascii="Courier New" w:eastAsia="Times New Roman" w:hAnsi="Courier New" w:cs="Courier New"/>
        </w:rPr>
        <w:t xml:space="preserve"> в размере 239  тыс. рублей, что составило 60,51 % к годовому плану. </w:t>
      </w:r>
      <w:r w:rsidRPr="00B64B5A">
        <w:rPr>
          <w:rFonts w:ascii="Courier New" w:eastAsia="Times New Roman" w:hAnsi="Courier New" w:cs="Courier New"/>
          <w:b/>
        </w:rPr>
        <w:t>Единый сельхозналог</w:t>
      </w:r>
      <w:r w:rsidRPr="00B64B5A">
        <w:rPr>
          <w:rFonts w:ascii="Courier New" w:eastAsia="Times New Roman" w:hAnsi="Courier New" w:cs="Courier New"/>
        </w:rPr>
        <w:t xml:space="preserve"> поступил в размере 65  тыс. руб. или  76,47 % от плана. Платежи по </w:t>
      </w:r>
      <w:r w:rsidRPr="00B64B5A">
        <w:rPr>
          <w:rFonts w:ascii="Courier New" w:eastAsia="Times New Roman" w:hAnsi="Courier New" w:cs="Courier New"/>
          <w:b/>
        </w:rPr>
        <w:t>земельному налогу</w:t>
      </w:r>
      <w:r w:rsidRPr="00B64B5A">
        <w:rPr>
          <w:rFonts w:ascii="Courier New" w:eastAsia="Times New Roman" w:hAnsi="Courier New" w:cs="Courier New"/>
        </w:rPr>
        <w:t xml:space="preserve"> составили 494 тыс. руб. или  51,19 % от планового назначения.  </w:t>
      </w:r>
      <w:r w:rsidRPr="00B64B5A">
        <w:rPr>
          <w:rFonts w:ascii="Courier New" w:eastAsia="Times New Roman" w:hAnsi="Courier New" w:cs="Courier New"/>
          <w:b/>
        </w:rPr>
        <w:t>Налог на имущество физических лиц</w:t>
      </w:r>
      <w:r w:rsidRPr="00B64B5A">
        <w:rPr>
          <w:rFonts w:ascii="Courier New" w:eastAsia="Times New Roman" w:hAnsi="Courier New" w:cs="Courier New"/>
        </w:rPr>
        <w:t xml:space="preserve">  составил 32  тыс. руб., что составляет  58,18 % от годового плана. </w:t>
      </w:r>
      <w:r w:rsidRPr="00B64B5A">
        <w:rPr>
          <w:rFonts w:ascii="Courier New" w:eastAsia="Times New Roman" w:hAnsi="Courier New" w:cs="Courier New"/>
          <w:b/>
        </w:rPr>
        <w:t>Доходы от уплаты акцизов по подакцизным товарам</w:t>
      </w:r>
      <w:r w:rsidRPr="00B64B5A">
        <w:rPr>
          <w:rFonts w:ascii="Courier New" w:eastAsia="Times New Roman" w:hAnsi="Courier New" w:cs="Courier New"/>
        </w:rPr>
        <w:t xml:space="preserve"> поступили в размере 988 тыс. руб., что составляет 65,99 % от планового назначения.</w:t>
      </w:r>
    </w:p>
    <w:p w:rsidR="00B64B5A" w:rsidRPr="00B64B5A" w:rsidRDefault="00B64B5A" w:rsidP="00B64B5A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B64B5A">
        <w:rPr>
          <w:rFonts w:ascii="Courier New" w:eastAsia="Times New Roman" w:hAnsi="Courier New" w:cs="Courier New"/>
        </w:rPr>
        <w:t xml:space="preserve">              В составе неналоговых доходов </w:t>
      </w:r>
      <w:proofErr w:type="gramStart"/>
      <w:r w:rsidRPr="00B64B5A">
        <w:rPr>
          <w:rFonts w:ascii="Courier New" w:eastAsia="Times New Roman" w:hAnsi="Courier New" w:cs="Courier New"/>
        </w:rPr>
        <w:t>поступили доходы от арендной платы за земельные участки составили</w:t>
      </w:r>
      <w:proofErr w:type="gramEnd"/>
      <w:r w:rsidRPr="00B64B5A">
        <w:rPr>
          <w:rFonts w:ascii="Courier New" w:eastAsia="Times New Roman" w:hAnsi="Courier New" w:cs="Courier New"/>
        </w:rPr>
        <w:t xml:space="preserve"> 35,3  тыс. руб. и составила 37,16 %  к  годовому назначению, доходы от реализации имущества 94,5 тыс. </w:t>
      </w:r>
      <w:proofErr w:type="spellStart"/>
      <w:r w:rsidRPr="00B64B5A">
        <w:rPr>
          <w:rFonts w:ascii="Courier New" w:eastAsia="Times New Roman" w:hAnsi="Courier New" w:cs="Courier New"/>
        </w:rPr>
        <w:t>руб</w:t>
      </w:r>
      <w:proofErr w:type="spellEnd"/>
      <w:r w:rsidRPr="00B64B5A">
        <w:rPr>
          <w:rFonts w:ascii="Courier New" w:eastAsia="Times New Roman" w:hAnsi="Courier New" w:cs="Courier New"/>
        </w:rPr>
        <w:t xml:space="preserve"> или 100 % от годового плана. Прочие неналоговый доходы поступили в сумме  63 тыс. руб.</w:t>
      </w:r>
    </w:p>
    <w:p w:rsidR="00B64B5A" w:rsidRPr="00B64B5A" w:rsidRDefault="00B64B5A" w:rsidP="00B64B5A">
      <w:pPr>
        <w:keepNext/>
        <w:spacing w:after="0" w:line="240" w:lineRule="auto"/>
        <w:jc w:val="center"/>
        <w:outlineLvl w:val="3"/>
        <w:rPr>
          <w:rFonts w:ascii="Courier New" w:eastAsia="Times New Roman" w:hAnsi="Courier New" w:cs="Courier New"/>
          <w:b/>
        </w:rPr>
      </w:pPr>
      <w:r w:rsidRPr="00B64B5A">
        <w:rPr>
          <w:rFonts w:ascii="Courier New" w:eastAsia="Times New Roman" w:hAnsi="Courier New" w:cs="Courier New"/>
          <w:b/>
        </w:rPr>
        <w:t>РАСХОДЫ</w:t>
      </w:r>
    </w:p>
    <w:p w:rsidR="00B64B5A" w:rsidRPr="00B64B5A" w:rsidRDefault="00B64B5A" w:rsidP="00B64B5A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B64B5A">
        <w:rPr>
          <w:rFonts w:ascii="Courier New" w:eastAsia="Times New Roman" w:hAnsi="Courier New" w:cs="Courier New"/>
          <w:b/>
        </w:rPr>
        <w:t xml:space="preserve">      </w:t>
      </w:r>
      <w:r w:rsidRPr="00B64B5A">
        <w:rPr>
          <w:rFonts w:ascii="Courier New" w:eastAsia="Times New Roman" w:hAnsi="Courier New" w:cs="Courier New"/>
        </w:rPr>
        <w:t xml:space="preserve"> За 9 месяцев  2020 года за счет всех доходов произведено расходов на сумму 11051 тыс. рублей  или 72,7 % от плана.</w:t>
      </w:r>
    </w:p>
    <w:p w:rsidR="00B64B5A" w:rsidRPr="00B64B5A" w:rsidRDefault="00B64B5A" w:rsidP="00B64B5A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B64B5A">
        <w:rPr>
          <w:rFonts w:ascii="Courier New" w:eastAsia="Times New Roman" w:hAnsi="Courier New" w:cs="Courier New"/>
        </w:rPr>
        <w:t xml:space="preserve">        Финансирование расходов по разделу </w:t>
      </w:r>
      <w:r w:rsidRPr="00B64B5A">
        <w:rPr>
          <w:rFonts w:ascii="Courier New" w:eastAsia="Times New Roman" w:hAnsi="Courier New" w:cs="Courier New"/>
          <w:b/>
        </w:rPr>
        <w:t>«Общегосударственные вопросы»</w:t>
      </w:r>
      <w:r w:rsidRPr="00B64B5A">
        <w:rPr>
          <w:rFonts w:ascii="Courier New" w:eastAsia="Times New Roman" w:hAnsi="Courier New" w:cs="Courier New"/>
        </w:rPr>
        <w:t xml:space="preserve"> составило 5534 тыс. рублей или 91,3 % к плану. </w:t>
      </w:r>
    </w:p>
    <w:p w:rsidR="00B64B5A" w:rsidRPr="00B64B5A" w:rsidRDefault="00B64B5A" w:rsidP="00B64B5A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B64B5A">
        <w:rPr>
          <w:rFonts w:ascii="Courier New" w:eastAsia="Times New Roman" w:hAnsi="Courier New" w:cs="Courier New"/>
        </w:rPr>
        <w:t xml:space="preserve">          По разделу </w:t>
      </w:r>
      <w:r w:rsidRPr="00B64B5A">
        <w:rPr>
          <w:rFonts w:ascii="Courier New" w:eastAsia="Times New Roman" w:hAnsi="Courier New" w:cs="Courier New"/>
          <w:b/>
        </w:rPr>
        <w:t xml:space="preserve">«Функционирование высшего должностного лица субъекта Российской Федерации» </w:t>
      </w:r>
      <w:r w:rsidRPr="00B64B5A">
        <w:rPr>
          <w:rFonts w:ascii="Courier New" w:eastAsia="Times New Roman" w:hAnsi="Courier New" w:cs="Courier New"/>
        </w:rPr>
        <w:t>составило 852 тыс. руб. или 72,9 % к плану.</w:t>
      </w:r>
    </w:p>
    <w:p w:rsidR="00B64B5A" w:rsidRPr="00B64B5A" w:rsidRDefault="00B64B5A" w:rsidP="00B64B5A">
      <w:pPr>
        <w:spacing w:after="0" w:line="240" w:lineRule="auto"/>
        <w:jc w:val="both"/>
        <w:rPr>
          <w:rFonts w:ascii="Courier New" w:eastAsia="Times New Roman" w:hAnsi="Courier New" w:cs="Courier New"/>
          <w:color w:val="FF0000"/>
        </w:rPr>
      </w:pPr>
      <w:r w:rsidRPr="00B64B5A">
        <w:rPr>
          <w:rFonts w:ascii="Courier New" w:eastAsia="Times New Roman" w:hAnsi="Courier New" w:cs="Courier New"/>
        </w:rPr>
        <w:t xml:space="preserve">           По разделу </w:t>
      </w:r>
      <w:r w:rsidRPr="00B64B5A">
        <w:rPr>
          <w:rFonts w:ascii="Courier New" w:eastAsia="Times New Roman" w:hAnsi="Courier New" w:cs="Courier New"/>
          <w:b/>
        </w:rPr>
        <w:t xml:space="preserve">«Функционирование Правительства РФ, высших исполнительных органов государственной власти субъектов РФ,  местных администраций» </w:t>
      </w:r>
      <w:r w:rsidRPr="00B64B5A">
        <w:rPr>
          <w:rFonts w:ascii="Courier New" w:eastAsia="Times New Roman" w:hAnsi="Courier New" w:cs="Courier New"/>
        </w:rPr>
        <w:t>составило 4682,2 тыс. руб. или 95,7 % к плану. На выплату заработной платы и начислений на нее направлено –3525 тыс. рублей.</w:t>
      </w:r>
      <w:r w:rsidRPr="00B64B5A">
        <w:rPr>
          <w:rFonts w:ascii="Courier New" w:eastAsia="Times New Roman" w:hAnsi="Courier New" w:cs="Courier New"/>
          <w:color w:val="FF0000"/>
        </w:rPr>
        <w:t xml:space="preserve"> </w:t>
      </w:r>
      <w:r w:rsidRPr="00B64B5A">
        <w:rPr>
          <w:rFonts w:ascii="Courier New" w:eastAsia="Times New Roman" w:hAnsi="Courier New" w:cs="Courier New"/>
        </w:rPr>
        <w:t xml:space="preserve">На оплату  горюче-смазочных материалов – 81 тыс. рублей,, материальные запасы – 20 </w:t>
      </w:r>
      <w:proofErr w:type="spellStart"/>
      <w:r w:rsidRPr="00B64B5A">
        <w:rPr>
          <w:rFonts w:ascii="Courier New" w:eastAsia="Times New Roman" w:hAnsi="Courier New" w:cs="Courier New"/>
        </w:rPr>
        <w:t>тыс</w:t>
      </w:r>
      <w:proofErr w:type="gramStart"/>
      <w:r w:rsidRPr="00B64B5A">
        <w:rPr>
          <w:rFonts w:ascii="Courier New" w:eastAsia="Times New Roman" w:hAnsi="Courier New" w:cs="Courier New"/>
        </w:rPr>
        <w:t>.р</w:t>
      </w:r>
      <w:proofErr w:type="gramEnd"/>
      <w:r w:rsidRPr="00B64B5A">
        <w:rPr>
          <w:rFonts w:ascii="Courier New" w:eastAsia="Times New Roman" w:hAnsi="Courier New" w:cs="Courier New"/>
        </w:rPr>
        <w:t>уб</w:t>
      </w:r>
      <w:proofErr w:type="spellEnd"/>
      <w:r w:rsidRPr="00B64B5A">
        <w:rPr>
          <w:rFonts w:ascii="Courier New" w:eastAsia="Times New Roman" w:hAnsi="Courier New" w:cs="Courier New"/>
        </w:rPr>
        <w:t xml:space="preserve">. оплата налогов – 331 тыс. руб., оплату электроэнергии – 131 тыс. руб., работы и услуги по содержанию имущества –19 тыс. руб.,  прочие услуги – 70 тыс. руб., прочие расходы  – 38,2 тыс. руб., приобретение основных средств 131 тыс. руб. Субсидии </w:t>
      </w:r>
      <w:r w:rsidRPr="00B64B5A">
        <w:rPr>
          <w:rFonts w:ascii="Courier New" w:eastAsia="Times New Roman" w:hAnsi="Courier New" w:cs="Courier New"/>
        </w:rPr>
        <w:lastRenderedPageBreak/>
        <w:t xml:space="preserve">на реализация перечня народных инициатив – 336 </w:t>
      </w:r>
      <w:proofErr w:type="spellStart"/>
      <w:r w:rsidRPr="00B64B5A">
        <w:rPr>
          <w:rFonts w:ascii="Courier New" w:eastAsia="Times New Roman" w:hAnsi="Courier New" w:cs="Courier New"/>
        </w:rPr>
        <w:t>тыс.руб</w:t>
      </w:r>
      <w:proofErr w:type="spellEnd"/>
      <w:r w:rsidRPr="00B64B5A">
        <w:rPr>
          <w:rFonts w:ascii="Courier New" w:eastAsia="Times New Roman" w:hAnsi="Courier New" w:cs="Courier New"/>
        </w:rPr>
        <w:t>. Ремонт Дома культуры в деревне Красная</w:t>
      </w:r>
      <w:proofErr w:type="gramStart"/>
      <w:r w:rsidRPr="00B64B5A">
        <w:rPr>
          <w:rFonts w:ascii="Courier New" w:eastAsia="Times New Roman" w:hAnsi="Courier New" w:cs="Courier New"/>
        </w:rPr>
        <w:t xml:space="preserve"> Б</w:t>
      </w:r>
      <w:proofErr w:type="gramEnd"/>
      <w:r w:rsidRPr="00B64B5A">
        <w:rPr>
          <w:rFonts w:ascii="Courier New" w:eastAsia="Times New Roman" w:hAnsi="Courier New" w:cs="Courier New"/>
        </w:rPr>
        <w:t>уреть.</w:t>
      </w:r>
    </w:p>
    <w:p w:rsidR="00B64B5A" w:rsidRPr="00B64B5A" w:rsidRDefault="00B64B5A" w:rsidP="00B64B5A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B64B5A">
        <w:rPr>
          <w:rFonts w:ascii="Courier New" w:eastAsia="Times New Roman" w:hAnsi="Courier New" w:cs="Courier New"/>
        </w:rPr>
        <w:t xml:space="preserve">        По разделу </w:t>
      </w:r>
      <w:r w:rsidRPr="00B64B5A">
        <w:rPr>
          <w:rFonts w:ascii="Courier New" w:eastAsia="Times New Roman" w:hAnsi="Courier New" w:cs="Courier New"/>
          <w:b/>
        </w:rPr>
        <w:t>«Национальная оборона»</w:t>
      </w:r>
      <w:r w:rsidRPr="00B64B5A">
        <w:rPr>
          <w:rFonts w:ascii="Courier New" w:eastAsia="Times New Roman" w:hAnsi="Courier New" w:cs="Courier New"/>
        </w:rPr>
        <w:t xml:space="preserve"> финансирование расходов составило – 91 тыс. руб. или 67,9 % к плану. На выплату заработной платы и начислений на нее направлено – 91 тыс. руб.</w:t>
      </w:r>
    </w:p>
    <w:p w:rsidR="00B64B5A" w:rsidRPr="00B64B5A" w:rsidRDefault="00B64B5A" w:rsidP="00B64B5A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B64B5A">
        <w:rPr>
          <w:rFonts w:ascii="Courier New" w:eastAsia="Times New Roman" w:hAnsi="Courier New" w:cs="Courier New"/>
        </w:rPr>
        <w:t xml:space="preserve">        Субсидия на реализацию перечня народных инициатив</w:t>
      </w:r>
      <w:proofErr w:type="gramStart"/>
      <w:r w:rsidRPr="00B64B5A">
        <w:rPr>
          <w:rFonts w:ascii="Courier New" w:eastAsia="Times New Roman" w:hAnsi="Courier New" w:cs="Courier New"/>
        </w:rPr>
        <w:t xml:space="preserve"> ,</w:t>
      </w:r>
      <w:proofErr w:type="gramEnd"/>
      <w:r w:rsidRPr="00B64B5A">
        <w:rPr>
          <w:rFonts w:ascii="Courier New" w:eastAsia="Times New Roman" w:hAnsi="Courier New" w:cs="Courier New"/>
        </w:rPr>
        <w:t xml:space="preserve"> расходы составили – 299,4 </w:t>
      </w:r>
      <w:proofErr w:type="spellStart"/>
      <w:r w:rsidRPr="00B64B5A">
        <w:rPr>
          <w:rFonts w:ascii="Courier New" w:eastAsia="Times New Roman" w:hAnsi="Courier New" w:cs="Courier New"/>
        </w:rPr>
        <w:t>тыс.руб</w:t>
      </w:r>
      <w:proofErr w:type="spellEnd"/>
      <w:r w:rsidRPr="00B64B5A">
        <w:rPr>
          <w:rFonts w:ascii="Courier New" w:eastAsia="Times New Roman" w:hAnsi="Courier New" w:cs="Courier New"/>
        </w:rPr>
        <w:t>. Приобретение и установка системы оповещения</w:t>
      </w:r>
    </w:p>
    <w:p w:rsidR="00B64B5A" w:rsidRPr="00B64B5A" w:rsidRDefault="00B64B5A" w:rsidP="00B64B5A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B64B5A">
        <w:rPr>
          <w:rFonts w:ascii="Courier New" w:eastAsia="Times New Roman" w:hAnsi="Courier New" w:cs="Courier New"/>
        </w:rPr>
        <w:t xml:space="preserve">        Финансирование расходов по разделу </w:t>
      </w:r>
      <w:r w:rsidRPr="00B64B5A">
        <w:rPr>
          <w:rFonts w:ascii="Courier New" w:eastAsia="Times New Roman" w:hAnsi="Courier New" w:cs="Courier New"/>
          <w:b/>
        </w:rPr>
        <w:t>« Национальная экономика»</w:t>
      </w:r>
      <w:r w:rsidRPr="00B64B5A">
        <w:rPr>
          <w:rFonts w:ascii="Courier New" w:eastAsia="Times New Roman" w:hAnsi="Courier New" w:cs="Courier New"/>
        </w:rPr>
        <w:t xml:space="preserve"> составило 22  тыс. руб. или 62,9 % к плану. На выплату заработной платы и начислений на нее направлено –20 тыс. руб., </w:t>
      </w:r>
    </w:p>
    <w:p w:rsidR="00B64B5A" w:rsidRPr="00B64B5A" w:rsidRDefault="00B64B5A" w:rsidP="00B64B5A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B64B5A">
        <w:rPr>
          <w:rFonts w:ascii="Courier New" w:eastAsia="Times New Roman" w:hAnsi="Courier New" w:cs="Courier New"/>
        </w:rPr>
        <w:t xml:space="preserve">        По разделу </w:t>
      </w:r>
      <w:r w:rsidRPr="00B64B5A">
        <w:rPr>
          <w:rFonts w:ascii="Courier New" w:eastAsia="Times New Roman" w:hAnsi="Courier New" w:cs="Courier New"/>
          <w:b/>
        </w:rPr>
        <w:t>«Национальная безопасность»</w:t>
      </w:r>
      <w:r w:rsidRPr="00B64B5A">
        <w:rPr>
          <w:rFonts w:ascii="Courier New" w:eastAsia="Times New Roman" w:hAnsi="Courier New" w:cs="Courier New"/>
        </w:rPr>
        <w:t xml:space="preserve"> финансирование расходов составило – 299,4  </w:t>
      </w:r>
      <w:proofErr w:type="spellStart"/>
      <w:r w:rsidRPr="00B64B5A">
        <w:rPr>
          <w:rFonts w:ascii="Courier New" w:eastAsia="Times New Roman" w:hAnsi="Courier New" w:cs="Courier New"/>
        </w:rPr>
        <w:t>тыс</w:t>
      </w:r>
      <w:proofErr w:type="gramStart"/>
      <w:r w:rsidRPr="00B64B5A">
        <w:rPr>
          <w:rFonts w:ascii="Courier New" w:eastAsia="Times New Roman" w:hAnsi="Courier New" w:cs="Courier New"/>
        </w:rPr>
        <w:t>.р</w:t>
      </w:r>
      <w:proofErr w:type="gramEnd"/>
      <w:r w:rsidRPr="00B64B5A">
        <w:rPr>
          <w:rFonts w:ascii="Courier New" w:eastAsia="Times New Roman" w:hAnsi="Courier New" w:cs="Courier New"/>
        </w:rPr>
        <w:t>уб</w:t>
      </w:r>
      <w:proofErr w:type="spellEnd"/>
      <w:r w:rsidRPr="00B64B5A">
        <w:rPr>
          <w:rFonts w:ascii="Courier New" w:eastAsia="Times New Roman" w:hAnsi="Courier New" w:cs="Courier New"/>
        </w:rPr>
        <w:t>. или 99,8 % к плану.</w:t>
      </w:r>
    </w:p>
    <w:p w:rsidR="00B64B5A" w:rsidRPr="00B64B5A" w:rsidRDefault="00B64B5A" w:rsidP="00B64B5A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B64B5A">
        <w:rPr>
          <w:rFonts w:ascii="Courier New" w:eastAsia="Times New Roman" w:hAnsi="Courier New" w:cs="Courier New"/>
        </w:rPr>
        <w:t xml:space="preserve">        По разделу </w:t>
      </w:r>
      <w:r w:rsidRPr="00B64B5A">
        <w:rPr>
          <w:rFonts w:ascii="Courier New" w:eastAsia="Times New Roman" w:hAnsi="Courier New" w:cs="Courier New"/>
          <w:b/>
        </w:rPr>
        <w:t>« Жилищно-коммунальное хозяйство»</w:t>
      </w:r>
      <w:r w:rsidRPr="00B64B5A">
        <w:rPr>
          <w:rFonts w:ascii="Courier New" w:eastAsia="Times New Roman" w:hAnsi="Courier New" w:cs="Courier New"/>
        </w:rPr>
        <w:t xml:space="preserve"> расходы составили – 1127  </w:t>
      </w:r>
      <w:proofErr w:type="spellStart"/>
      <w:r w:rsidRPr="00B64B5A">
        <w:rPr>
          <w:rFonts w:ascii="Courier New" w:eastAsia="Times New Roman" w:hAnsi="Courier New" w:cs="Courier New"/>
        </w:rPr>
        <w:t>тыс</w:t>
      </w:r>
      <w:proofErr w:type="gramStart"/>
      <w:r w:rsidRPr="00B64B5A">
        <w:rPr>
          <w:rFonts w:ascii="Courier New" w:eastAsia="Times New Roman" w:hAnsi="Courier New" w:cs="Courier New"/>
        </w:rPr>
        <w:t>.р</w:t>
      </w:r>
      <w:proofErr w:type="gramEnd"/>
      <w:r w:rsidRPr="00B64B5A">
        <w:rPr>
          <w:rFonts w:ascii="Courier New" w:eastAsia="Times New Roman" w:hAnsi="Courier New" w:cs="Courier New"/>
        </w:rPr>
        <w:t>уб</w:t>
      </w:r>
      <w:proofErr w:type="spellEnd"/>
      <w:r w:rsidRPr="00B64B5A">
        <w:rPr>
          <w:rFonts w:ascii="Courier New" w:eastAsia="Times New Roman" w:hAnsi="Courier New" w:cs="Courier New"/>
        </w:rPr>
        <w:t>. или 98,3% к плану.</w:t>
      </w:r>
    </w:p>
    <w:p w:rsidR="00B64B5A" w:rsidRPr="00B64B5A" w:rsidRDefault="00B64B5A" w:rsidP="00B64B5A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B64B5A">
        <w:rPr>
          <w:rFonts w:ascii="Courier New" w:eastAsia="Times New Roman" w:hAnsi="Courier New" w:cs="Courier New"/>
        </w:rPr>
        <w:t xml:space="preserve">        Субсидии на реализацию перечня народных инициатив, расходы составили 262 </w:t>
      </w:r>
      <w:proofErr w:type="spellStart"/>
      <w:r w:rsidRPr="00B64B5A">
        <w:rPr>
          <w:rFonts w:ascii="Courier New" w:eastAsia="Times New Roman" w:hAnsi="Courier New" w:cs="Courier New"/>
        </w:rPr>
        <w:t>тыс.руб</w:t>
      </w:r>
      <w:proofErr w:type="spellEnd"/>
      <w:r w:rsidRPr="00B64B5A">
        <w:rPr>
          <w:rFonts w:ascii="Courier New" w:eastAsia="Times New Roman" w:hAnsi="Courier New" w:cs="Courier New"/>
        </w:rPr>
        <w:t xml:space="preserve">. 194 </w:t>
      </w:r>
      <w:proofErr w:type="spellStart"/>
      <w:r w:rsidRPr="00B64B5A">
        <w:rPr>
          <w:rFonts w:ascii="Courier New" w:eastAsia="Times New Roman" w:hAnsi="Courier New" w:cs="Courier New"/>
        </w:rPr>
        <w:t>тыс.руб</w:t>
      </w:r>
      <w:proofErr w:type="spellEnd"/>
      <w:r w:rsidRPr="00B64B5A">
        <w:rPr>
          <w:rFonts w:ascii="Courier New" w:eastAsia="Times New Roman" w:hAnsi="Courier New" w:cs="Courier New"/>
        </w:rPr>
        <w:t xml:space="preserve">. ремонт автомобильных дорог местного значения </w:t>
      </w:r>
      <w:proofErr w:type="spellStart"/>
      <w:r w:rsidRPr="00B64B5A">
        <w:rPr>
          <w:rFonts w:ascii="Courier New" w:eastAsia="Times New Roman" w:hAnsi="Courier New" w:cs="Courier New"/>
        </w:rPr>
        <w:t>ул</w:t>
      </w:r>
      <w:proofErr w:type="gramStart"/>
      <w:r w:rsidRPr="00B64B5A">
        <w:rPr>
          <w:rFonts w:ascii="Courier New" w:eastAsia="Times New Roman" w:hAnsi="Courier New" w:cs="Courier New"/>
        </w:rPr>
        <w:t>.Г</w:t>
      </w:r>
      <w:proofErr w:type="gramEnd"/>
      <w:r w:rsidRPr="00B64B5A">
        <w:rPr>
          <w:rFonts w:ascii="Courier New" w:eastAsia="Times New Roman" w:hAnsi="Courier New" w:cs="Courier New"/>
        </w:rPr>
        <w:t>аражная</w:t>
      </w:r>
      <w:proofErr w:type="spellEnd"/>
      <w:r w:rsidRPr="00B64B5A">
        <w:rPr>
          <w:rFonts w:ascii="Courier New" w:eastAsia="Times New Roman" w:hAnsi="Courier New" w:cs="Courier New"/>
        </w:rPr>
        <w:t xml:space="preserve">; Приобретение фонарей уличного освящения – 67,8 </w:t>
      </w:r>
      <w:proofErr w:type="spellStart"/>
      <w:r w:rsidRPr="00B64B5A">
        <w:rPr>
          <w:rFonts w:ascii="Courier New" w:eastAsia="Times New Roman" w:hAnsi="Courier New" w:cs="Courier New"/>
        </w:rPr>
        <w:t>тыс.руб</w:t>
      </w:r>
      <w:proofErr w:type="spellEnd"/>
      <w:r w:rsidRPr="00B64B5A">
        <w:rPr>
          <w:rFonts w:ascii="Courier New" w:eastAsia="Times New Roman" w:hAnsi="Courier New" w:cs="Courier New"/>
        </w:rPr>
        <w:t xml:space="preserve">.    </w:t>
      </w:r>
    </w:p>
    <w:p w:rsidR="00B64B5A" w:rsidRPr="00B64B5A" w:rsidRDefault="00B64B5A" w:rsidP="00B64B5A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B64B5A">
        <w:rPr>
          <w:rFonts w:ascii="Courier New" w:eastAsia="Times New Roman" w:hAnsi="Courier New" w:cs="Courier New"/>
        </w:rPr>
        <w:t xml:space="preserve">        За отчетный период израсходовано по разделу </w:t>
      </w:r>
      <w:r w:rsidRPr="00B64B5A">
        <w:rPr>
          <w:rFonts w:ascii="Courier New" w:eastAsia="Times New Roman" w:hAnsi="Courier New" w:cs="Courier New"/>
          <w:b/>
        </w:rPr>
        <w:t>«Культура, кинематография»</w:t>
      </w:r>
      <w:r w:rsidRPr="00B64B5A">
        <w:rPr>
          <w:rFonts w:ascii="Courier New" w:eastAsia="Times New Roman" w:hAnsi="Courier New" w:cs="Courier New"/>
        </w:rPr>
        <w:t xml:space="preserve"> 2750 тыс. рублей, что составляет 50,8  % к годовому назначению. Из них направлено на оплату труда с начислениями 2460 тыс. рублей</w:t>
      </w:r>
      <w:proofErr w:type="gramStart"/>
      <w:r w:rsidRPr="00B64B5A">
        <w:rPr>
          <w:rFonts w:ascii="Courier New" w:eastAsia="Times New Roman" w:hAnsi="Courier New" w:cs="Courier New"/>
        </w:rPr>
        <w:t xml:space="preserve">., </w:t>
      </w:r>
      <w:proofErr w:type="gramEnd"/>
    </w:p>
    <w:p w:rsidR="00B64B5A" w:rsidRPr="00B64B5A" w:rsidRDefault="00B64B5A" w:rsidP="00B64B5A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B64B5A">
        <w:rPr>
          <w:rFonts w:ascii="Courier New" w:eastAsia="Times New Roman" w:hAnsi="Courier New" w:cs="Courier New"/>
        </w:rPr>
        <w:t xml:space="preserve">       По разделу </w:t>
      </w:r>
      <w:r w:rsidRPr="00B64B5A">
        <w:rPr>
          <w:rFonts w:ascii="Courier New" w:eastAsia="Times New Roman" w:hAnsi="Courier New" w:cs="Courier New"/>
          <w:b/>
        </w:rPr>
        <w:t>«Межбюджетные трансферты</w:t>
      </w:r>
      <w:r w:rsidRPr="00B64B5A">
        <w:rPr>
          <w:rFonts w:ascii="Courier New" w:eastAsia="Times New Roman" w:hAnsi="Courier New" w:cs="Courier New"/>
        </w:rPr>
        <w:t xml:space="preserve">» финансирование составило 61 </w:t>
      </w:r>
      <w:proofErr w:type="spellStart"/>
      <w:r w:rsidRPr="00B64B5A">
        <w:rPr>
          <w:rFonts w:ascii="Courier New" w:eastAsia="Times New Roman" w:hAnsi="Courier New" w:cs="Courier New"/>
        </w:rPr>
        <w:t>тыс</w:t>
      </w:r>
      <w:proofErr w:type="gramStart"/>
      <w:r w:rsidRPr="00B64B5A">
        <w:rPr>
          <w:rFonts w:ascii="Courier New" w:eastAsia="Times New Roman" w:hAnsi="Courier New" w:cs="Courier New"/>
        </w:rPr>
        <w:t>.р</w:t>
      </w:r>
      <w:proofErr w:type="gramEnd"/>
      <w:r w:rsidRPr="00B64B5A">
        <w:rPr>
          <w:rFonts w:ascii="Courier New" w:eastAsia="Times New Roman" w:hAnsi="Courier New" w:cs="Courier New"/>
        </w:rPr>
        <w:t>уб</w:t>
      </w:r>
      <w:proofErr w:type="spellEnd"/>
    </w:p>
    <w:p w:rsidR="00B64B5A" w:rsidRPr="00B64B5A" w:rsidRDefault="00B64B5A" w:rsidP="00B64B5A">
      <w:pPr>
        <w:tabs>
          <w:tab w:val="right" w:pos="9355"/>
        </w:tabs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B64B5A" w:rsidRPr="00B64B5A" w:rsidRDefault="00B64B5A" w:rsidP="00B64B5A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B64B5A" w:rsidRPr="00B64B5A" w:rsidRDefault="00B64B5A" w:rsidP="00B64B5A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B64B5A" w:rsidRPr="00B64B5A" w:rsidRDefault="00B64B5A" w:rsidP="00B64B5A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B64B5A">
        <w:rPr>
          <w:rFonts w:ascii="Courier New" w:eastAsia="Times New Roman" w:hAnsi="Courier New" w:cs="Courier New"/>
        </w:rPr>
        <w:t xml:space="preserve">Начальник финансового отдела                       </w:t>
      </w:r>
      <w:proofErr w:type="spellStart"/>
      <w:r w:rsidRPr="00B64B5A">
        <w:rPr>
          <w:rFonts w:ascii="Courier New" w:eastAsia="Times New Roman" w:hAnsi="Courier New" w:cs="Courier New"/>
        </w:rPr>
        <w:t>Бодонова</w:t>
      </w:r>
      <w:proofErr w:type="spellEnd"/>
      <w:r w:rsidRPr="00B64B5A">
        <w:rPr>
          <w:rFonts w:ascii="Courier New" w:eastAsia="Times New Roman" w:hAnsi="Courier New" w:cs="Courier New"/>
        </w:rPr>
        <w:t xml:space="preserve"> Е.Д..</w:t>
      </w:r>
    </w:p>
    <w:p w:rsidR="00B64B5A" w:rsidRPr="00B64B5A" w:rsidRDefault="00B64B5A" w:rsidP="00B64B5A">
      <w:pPr>
        <w:spacing w:after="0" w:line="240" w:lineRule="auto"/>
        <w:rPr>
          <w:rFonts w:ascii="Courier New" w:eastAsia="Times New Roman" w:hAnsi="Courier New" w:cs="Courier New"/>
        </w:rPr>
      </w:pPr>
    </w:p>
    <w:p w:rsidR="00B64B5A" w:rsidRPr="00B64B5A" w:rsidRDefault="00B64B5A" w:rsidP="00B64B5A">
      <w:pPr>
        <w:spacing w:after="0" w:line="240" w:lineRule="auto"/>
        <w:ind w:left="360"/>
        <w:jc w:val="both"/>
        <w:rPr>
          <w:rFonts w:ascii="Courier New" w:eastAsia="Times New Roman" w:hAnsi="Courier New" w:cs="Courier New"/>
        </w:rPr>
      </w:pPr>
    </w:p>
    <w:p w:rsidR="00B64B5A" w:rsidRPr="00B64B5A" w:rsidRDefault="00B64B5A" w:rsidP="00B64B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64B5A">
        <w:drawing>
          <wp:inline distT="0" distB="0" distL="0" distR="0" wp14:anchorId="384A32EB" wp14:editId="11904494">
            <wp:extent cx="5266160" cy="44294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312" cy="443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D0" w:rsidRDefault="00B64B5A" w:rsidP="008F6D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4B5A">
        <w:lastRenderedPageBreak/>
        <w:drawing>
          <wp:inline distT="0" distB="0" distL="0" distR="0" wp14:anchorId="4D68B5A5" wp14:editId="450D4904">
            <wp:extent cx="5939790" cy="62666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26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D0" w:rsidRDefault="008F6DD0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6DD0" w:rsidRDefault="008F6DD0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6DD0" w:rsidRDefault="008F6DD0" w:rsidP="008F6DD0">
      <w:pPr>
        <w:spacing w:after="0" w:line="240" w:lineRule="auto"/>
        <w:rPr>
          <w:rFonts w:ascii="Arial" w:hAnsi="Arial" w:cs="Arial"/>
          <w:sz w:val="20"/>
          <w:szCs w:val="20"/>
        </w:rPr>
        <w:sectPr w:rsidR="008F6DD0" w:rsidSect="008F6DD0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457F" w:rsidRDefault="00B64B5A" w:rsidP="008F6D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4B5A">
        <w:lastRenderedPageBreak/>
        <w:drawing>
          <wp:inline distT="0" distB="0" distL="0" distR="0" wp14:anchorId="0AC52309" wp14:editId="47DDD01C">
            <wp:extent cx="5940425" cy="7986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D0" w:rsidRPr="009A4FB7" w:rsidRDefault="008F6DD0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03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</w:tblGrid>
      <w:tr w:rsidR="003A5B6D" w:rsidRPr="009A4FB7" w:rsidTr="00D34713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lastRenderedPageBreak/>
              <w:t>Учредитель: Администрация МО «Тараса»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Редактор</w:t>
            </w:r>
            <w:proofErr w:type="gramStart"/>
            <w:r w:rsidRPr="009A4FB7">
              <w:rPr>
                <w:rFonts w:ascii="Arial" w:hAnsi="Arial" w:cs="Arial"/>
                <w:sz w:val="20"/>
                <w:szCs w:val="20"/>
              </w:rPr>
              <w:t>:Б</w:t>
            </w:r>
            <w:proofErr w:type="gramEnd"/>
            <w:r w:rsidRPr="009A4FB7">
              <w:rPr>
                <w:rFonts w:ascii="Arial" w:hAnsi="Arial" w:cs="Arial"/>
                <w:sz w:val="20"/>
                <w:szCs w:val="20"/>
              </w:rPr>
              <w:t>адагуев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3A5B6D" w:rsidRPr="009A4FB7" w:rsidRDefault="003A5B6D" w:rsidP="00B64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 w:rsidR="009A1081">
              <w:rPr>
                <w:rFonts w:ascii="Arial" w:hAnsi="Arial" w:cs="Arial"/>
                <w:sz w:val="20"/>
                <w:szCs w:val="20"/>
              </w:rPr>
              <w:t>3</w:t>
            </w:r>
            <w:r w:rsidR="008F6DD0">
              <w:rPr>
                <w:rFonts w:ascii="Arial" w:hAnsi="Arial" w:cs="Arial"/>
                <w:sz w:val="20"/>
                <w:szCs w:val="20"/>
              </w:rPr>
              <w:t>0</w:t>
            </w:r>
            <w:r w:rsidRPr="009A4FB7">
              <w:rPr>
                <w:rFonts w:ascii="Arial" w:hAnsi="Arial" w:cs="Arial"/>
                <w:sz w:val="20"/>
                <w:szCs w:val="20"/>
              </w:rPr>
              <w:t>.</w:t>
            </w:r>
            <w:r w:rsidR="00B64B5A">
              <w:rPr>
                <w:rFonts w:ascii="Arial" w:hAnsi="Arial" w:cs="Arial"/>
                <w:sz w:val="20"/>
                <w:szCs w:val="20"/>
              </w:rPr>
              <w:t>10</w:t>
            </w:r>
            <w:bookmarkStart w:id="0" w:name="_GoBack"/>
            <w:bookmarkEnd w:id="0"/>
            <w:r w:rsidRPr="009A4FB7">
              <w:rPr>
                <w:rFonts w:ascii="Arial" w:hAnsi="Arial" w:cs="Arial"/>
                <w:sz w:val="20"/>
                <w:szCs w:val="20"/>
              </w:rPr>
              <w:t>.20</w:t>
            </w:r>
            <w:r w:rsidR="009A4FB7">
              <w:rPr>
                <w:rFonts w:ascii="Arial" w:hAnsi="Arial" w:cs="Arial"/>
                <w:sz w:val="20"/>
                <w:szCs w:val="20"/>
              </w:rPr>
              <w:t>20</w:t>
            </w:r>
            <w:r w:rsidRPr="009A4FB7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3A5B6D" w:rsidRPr="009A4FB7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B6D" w:rsidRPr="009A4FB7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B6D" w:rsidRPr="009A4FB7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4B0B" w:rsidRPr="009A4FB7" w:rsidRDefault="00C24B0B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6DD0" w:rsidRPr="009A4FB7" w:rsidRDefault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F6DD0" w:rsidRPr="009A4FB7" w:rsidSect="004F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20" w:rsidRDefault="00241A20" w:rsidP="009A5E6F">
      <w:pPr>
        <w:spacing w:after="0" w:line="240" w:lineRule="auto"/>
      </w:pPr>
      <w:r>
        <w:separator/>
      </w:r>
    </w:p>
  </w:endnote>
  <w:endnote w:type="continuationSeparator" w:id="0">
    <w:p w:rsidR="00241A20" w:rsidRDefault="00241A20" w:rsidP="009A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20" w:rsidRDefault="00241A20" w:rsidP="009A5E6F">
      <w:pPr>
        <w:spacing w:after="0" w:line="240" w:lineRule="auto"/>
      </w:pPr>
      <w:r>
        <w:separator/>
      </w:r>
    </w:p>
  </w:footnote>
  <w:footnote w:type="continuationSeparator" w:id="0">
    <w:p w:rsidR="00241A20" w:rsidRDefault="00241A20" w:rsidP="009A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67" w:rsidRDefault="00DC2A67" w:rsidP="00D3471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2E5"/>
    <w:multiLevelType w:val="multilevel"/>
    <w:tmpl w:val="63D201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046B339C"/>
    <w:multiLevelType w:val="hybridMultilevel"/>
    <w:tmpl w:val="C0FAB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07ECD"/>
    <w:multiLevelType w:val="multilevel"/>
    <w:tmpl w:val="A7504D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740DF5"/>
    <w:multiLevelType w:val="hybridMultilevel"/>
    <w:tmpl w:val="F8043E00"/>
    <w:lvl w:ilvl="0" w:tplc="D1F08280">
      <w:start w:val="1"/>
      <w:numFmt w:val="decimal"/>
      <w:lvlText w:val="%1."/>
      <w:lvlJc w:val="left"/>
      <w:pPr>
        <w:ind w:left="177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E388C"/>
    <w:multiLevelType w:val="multilevel"/>
    <w:tmpl w:val="FF88C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6C0CE8"/>
    <w:multiLevelType w:val="multilevel"/>
    <w:tmpl w:val="96141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715A1E"/>
    <w:multiLevelType w:val="multilevel"/>
    <w:tmpl w:val="008A0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CE24DB"/>
    <w:multiLevelType w:val="multilevel"/>
    <w:tmpl w:val="47F61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E358B8"/>
    <w:multiLevelType w:val="multilevel"/>
    <w:tmpl w:val="0B0649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>
    <w:nsid w:val="2FDA04AB"/>
    <w:multiLevelType w:val="hybridMultilevel"/>
    <w:tmpl w:val="728E200C"/>
    <w:lvl w:ilvl="0" w:tplc="0C5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9F7149"/>
    <w:multiLevelType w:val="hybridMultilevel"/>
    <w:tmpl w:val="9DA66692"/>
    <w:lvl w:ilvl="0" w:tplc="6BF283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33CED"/>
    <w:multiLevelType w:val="hybridMultilevel"/>
    <w:tmpl w:val="B65436CA"/>
    <w:lvl w:ilvl="0" w:tplc="6D90A7DA">
      <w:start w:val="1"/>
      <w:numFmt w:val="decimal"/>
      <w:lvlText w:val="%1."/>
      <w:lvlJc w:val="left"/>
      <w:pPr>
        <w:ind w:left="928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D921907"/>
    <w:multiLevelType w:val="multilevel"/>
    <w:tmpl w:val="A91664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E60C1D"/>
    <w:multiLevelType w:val="hybridMultilevel"/>
    <w:tmpl w:val="BE369E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A3D4C"/>
    <w:multiLevelType w:val="hybridMultilevel"/>
    <w:tmpl w:val="93A224AC"/>
    <w:lvl w:ilvl="0" w:tplc="D78CB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8BD6213"/>
    <w:multiLevelType w:val="hybridMultilevel"/>
    <w:tmpl w:val="2506E1AE"/>
    <w:lvl w:ilvl="0" w:tplc="30188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6576F8"/>
    <w:multiLevelType w:val="hybridMultilevel"/>
    <w:tmpl w:val="C41CE79E"/>
    <w:lvl w:ilvl="0" w:tplc="0404548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A975FF"/>
    <w:multiLevelType w:val="multilevel"/>
    <w:tmpl w:val="30128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abstractNum w:abstractNumId="26">
    <w:nsid w:val="78BC241A"/>
    <w:multiLevelType w:val="hybridMultilevel"/>
    <w:tmpl w:val="5172DFEA"/>
    <w:lvl w:ilvl="0" w:tplc="B9CE99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B7536"/>
    <w:multiLevelType w:val="hybridMultilevel"/>
    <w:tmpl w:val="74B47C60"/>
    <w:lvl w:ilvl="0" w:tplc="2D2EA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C60CDB"/>
    <w:multiLevelType w:val="multilevel"/>
    <w:tmpl w:val="DC762CF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9">
    <w:nsid w:val="7F4553EC"/>
    <w:multiLevelType w:val="hybridMultilevel"/>
    <w:tmpl w:val="5C8A8520"/>
    <w:lvl w:ilvl="0" w:tplc="9A4016D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6"/>
  </w:num>
  <w:num w:numId="4">
    <w:abstractNumId w:val="1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9"/>
  </w:num>
  <w:num w:numId="9">
    <w:abstractNumId w:val="1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5"/>
  </w:num>
  <w:num w:numId="13">
    <w:abstractNumId w:val="6"/>
  </w:num>
  <w:num w:numId="14">
    <w:abstractNumId w:val="2"/>
  </w:num>
  <w:num w:numId="15">
    <w:abstractNumId w:val="10"/>
  </w:num>
  <w:num w:numId="16">
    <w:abstractNumId w:val="26"/>
  </w:num>
  <w:num w:numId="17">
    <w:abstractNumId w:val="20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4"/>
  </w:num>
  <w:num w:numId="22">
    <w:abstractNumId w:val="8"/>
  </w:num>
  <w:num w:numId="23">
    <w:abstractNumId w:val="22"/>
  </w:num>
  <w:num w:numId="24">
    <w:abstractNumId w:val="15"/>
  </w:num>
  <w:num w:numId="25">
    <w:abstractNumId w:val="7"/>
  </w:num>
  <w:num w:numId="26">
    <w:abstractNumId w:val="9"/>
  </w:num>
  <w:num w:numId="27">
    <w:abstractNumId w:val="0"/>
  </w:num>
  <w:num w:numId="28">
    <w:abstractNumId w:val="2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F0D"/>
    <w:rsid w:val="000271BF"/>
    <w:rsid w:val="000435CC"/>
    <w:rsid w:val="00106741"/>
    <w:rsid w:val="00212F59"/>
    <w:rsid w:val="00241A20"/>
    <w:rsid w:val="0034224A"/>
    <w:rsid w:val="003A21C6"/>
    <w:rsid w:val="003A5B6D"/>
    <w:rsid w:val="003B61C9"/>
    <w:rsid w:val="004F2657"/>
    <w:rsid w:val="005E0057"/>
    <w:rsid w:val="005E0B0C"/>
    <w:rsid w:val="005E26FA"/>
    <w:rsid w:val="00637F0D"/>
    <w:rsid w:val="00766894"/>
    <w:rsid w:val="0082344C"/>
    <w:rsid w:val="00897209"/>
    <w:rsid w:val="008F6DD0"/>
    <w:rsid w:val="009A1081"/>
    <w:rsid w:val="009A4FB7"/>
    <w:rsid w:val="009A5E6F"/>
    <w:rsid w:val="00A47812"/>
    <w:rsid w:val="00A53895"/>
    <w:rsid w:val="00B26ECC"/>
    <w:rsid w:val="00B64B5A"/>
    <w:rsid w:val="00B86C51"/>
    <w:rsid w:val="00BE457F"/>
    <w:rsid w:val="00C24B0B"/>
    <w:rsid w:val="00C44CB8"/>
    <w:rsid w:val="00CA4B4E"/>
    <w:rsid w:val="00D34713"/>
    <w:rsid w:val="00D65057"/>
    <w:rsid w:val="00DC2A67"/>
    <w:rsid w:val="00E006A7"/>
    <w:rsid w:val="00E425EB"/>
    <w:rsid w:val="00EE0F9D"/>
    <w:rsid w:val="00F15FA6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57"/>
  </w:style>
  <w:style w:type="paragraph" w:styleId="1">
    <w:name w:val="heading 1"/>
    <w:basedOn w:val="a"/>
    <w:next w:val="a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FC1CA1"/>
    <w:rPr>
      <w:b/>
      <w:bCs/>
    </w:rPr>
  </w:style>
  <w:style w:type="character" w:styleId="a5">
    <w:name w:val="Hyperlink"/>
    <w:basedOn w:val="a0"/>
    <w:uiPriority w:val="99"/>
    <w:unhideWhenUsed/>
    <w:rsid w:val="00FC1CA1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1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457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BE457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BE457F"/>
  </w:style>
  <w:style w:type="paragraph" w:styleId="af0">
    <w:name w:val="Body Text"/>
    <w:basedOn w:val="a"/>
    <w:link w:val="af1"/>
    <w:uiPriority w:val="99"/>
    <w:semiHidden/>
    <w:unhideWhenUsed/>
    <w:rsid w:val="00D347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0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">
    <w:name w:val="Основной текст (3)_"/>
    <w:basedOn w:val="a0"/>
    <w:link w:val="30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2">
    <w:name w:val="Основной текст_"/>
    <w:basedOn w:val="a0"/>
    <w:link w:val="31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2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0">
    <w:name w:val="Основной текст (4)"/>
    <w:basedOn w:val="a"/>
    <w:link w:val="4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1">
    <w:name w:val="Основной текст3"/>
    <w:basedOn w:val="a"/>
    <w:link w:val="af2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0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3">
    <w:name w:val="footer"/>
    <w:basedOn w:val="a"/>
    <w:link w:val="af4"/>
    <w:uiPriority w:val="99"/>
    <w:semiHidden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A4FB7"/>
  </w:style>
  <w:style w:type="table" w:styleId="af5">
    <w:name w:val="Table Grid"/>
    <w:basedOn w:val="a1"/>
    <w:uiPriority w:val="39"/>
    <w:rsid w:val="008F6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5"/>
    <w:uiPriority w:val="59"/>
    <w:rsid w:val="00B64B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ЗамГлавы</cp:lastModifiedBy>
  <cp:revision>15</cp:revision>
  <cp:lastPrinted>2019-09-24T12:57:00Z</cp:lastPrinted>
  <dcterms:created xsi:type="dcterms:W3CDTF">2019-09-26T23:23:00Z</dcterms:created>
  <dcterms:modified xsi:type="dcterms:W3CDTF">2021-02-17T08:10:00Z</dcterms:modified>
</cp:coreProperties>
</file>