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49" w:rsidRPr="002C44F9" w:rsidRDefault="00537149" w:rsidP="00A9409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Утверждена</w:t>
      </w:r>
    </w:p>
    <w:p w:rsidR="00444A48" w:rsidRPr="002C44F9" w:rsidRDefault="00537149" w:rsidP="00A9409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Постановлением</w:t>
      </w:r>
      <w:r w:rsidR="00444A48" w:rsidRPr="002C44F9">
        <w:rPr>
          <w:rFonts w:ascii="Times New Roman" w:hAnsi="Times New Roman" w:cs="Times New Roman"/>
          <w:sz w:val="24"/>
          <w:szCs w:val="24"/>
        </w:rPr>
        <w:t xml:space="preserve"> </w:t>
      </w:r>
      <w:r w:rsidRPr="002C44F9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37149" w:rsidRPr="002C44F9" w:rsidRDefault="00537149" w:rsidP="00A9409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</w:p>
    <w:p w:rsidR="00537149" w:rsidRPr="002C44F9" w:rsidRDefault="00537149" w:rsidP="00A9409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2C44F9">
        <w:rPr>
          <w:rFonts w:ascii="Times New Roman" w:hAnsi="Times New Roman" w:cs="Times New Roman"/>
          <w:sz w:val="24"/>
          <w:szCs w:val="24"/>
        </w:rPr>
        <w:t>От 1 октября 2014 г. № 1026</w:t>
      </w:r>
      <w:r w:rsidR="00444A48" w:rsidRPr="002C44F9">
        <w:rPr>
          <w:rFonts w:ascii="Times New Roman" w:hAnsi="Times New Roman" w:cs="Times New Roman"/>
          <w:sz w:val="24"/>
          <w:szCs w:val="24"/>
        </w:rPr>
        <w:t xml:space="preserve"> с внесёнными изменениями (№ 331 от 20.05.2015 г., № 609 от 29.10.2015 г., № 689 от 25.12.2015 г., № 82 от 26.02.2016 г.</w:t>
      </w:r>
      <w:r w:rsidR="00A94091" w:rsidRPr="002C44F9">
        <w:rPr>
          <w:rFonts w:ascii="Times New Roman" w:hAnsi="Times New Roman" w:cs="Times New Roman"/>
          <w:sz w:val="24"/>
          <w:szCs w:val="24"/>
        </w:rPr>
        <w:t>, № 160 от 31.03.2016 г.</w:t>
      </w:r>
      <w:r w:rsidR="004F6AE4" w:rsidRPr="002C44F9">
        <w:rPr>
          <w:rFonts w:ascii="Times New Roman" w:hAnsi="Times New Roman" w:cs="Times New Roman"/>
          <w:sz w:val="24"/>
          <w:szCs w:val="24"/>
        </w:rPr>
        <w:t>, № 305 от 14.06.2016 г.</w:t>
      </w:r>
      <w:r w:rsidR="000E11E1" w:rsidRPr="002C44F9">
        <w:rPr>
          <w:rFonts w:ascii="Times New Roman" w:hAnsi="Times New Roman" w:cs="Times New Roman"/>
          <w:sz w:val="24"/>
          <w:szCs w:val="24"/>
        </w:rPr>
        <w:t>, № 509 от 02.11.2017 г.</w:t>
      </w:r>
      <w:r w:rsidR="005828F9" w:rsidRPr="002C44F9">
        <w:rPr>
          <w:rFonts w:ascii="Times New Roman" w:hAnsi="Times New Roman" w:cs="Times New Roman"/>
          <w:sz w:val="24"/>
          <w:szCs w:val="24"/>
        </w:rPr>
        <w:t xml:space="preserve">, № </w:t>
      </w:r>
      <w:r w:rsidR="002445BA" w:rsidRPr="002C44F9">
        <w:rPr>
          <w:rFonts w:ascii="Times New Roman" w:hAnsi="Times New Roman" w:cs="Times New Roman"/>
          <w:sz w:val="24"/>
          <w:szCs w:val="24"/>
        </w:rPr>
        <w:t>99</w:t>
      </w:r>
      <w:r w:rsidR="005828F9" w:rsidRPr="002C44F9">
        <w:rPr>
          <w:rFonts w:ascii="Times New Roman" w:hAnsi="Times New Roman" w:cs="Times New Roman"/>
          <w:sz w:val="24"/>
          <w:szCs w:val="24"/>
        </w:rPr>
        <w:t xml:space="preserve"> от 19.02.2020 г.</w:t>
      </w:r>
      <w:r w:rsidR="008C36A8" w:rsidRPr="002C44F9">
        <w:rPr>
          <w:rFonts w:ascii="Times New Roman" w:hAnsi="Times New Roman" w:cs="Times New Roman"/>
          <w:sz w:val="24"/>
          <w:szCs w:val="24"/>
        </w:rPr>
        <w:t xml:space="preserve">, № </w:t>
      </w:r>
      <w:r w:rsidR="008F0506" w:rsidRPr="002C44F9">
        <w:rPr>
          <w:rFonts w:ascii="Times New Roman" w:hAnsi="Times New Roman" w:cs="Times New Roman"/>
          <w:sz w:val="24"/>
          <w:szCs w:val="24"/>
        </w:rPr>
        <w:t>641</w:t>
      </w:r>
      <w:r w:rsidR="008C36A8" w:rsidRPr="002C44F9">
        <w:rPr>
          <w:rFonts w:ascii="Times New Roman" w:hAnsi="Times New Roman" w:cs="Times New Roman"/>
          <w:sz w:val="24"/>
          <w:szCs w:val="24"/>
        </w:rPr>
        <w:t xml:space="preserve"> от 15.10.2021 г.</w:t>
      </w:r>
      <w:r w:rsidR="00E6561F" w:rsidRPr="002C44F9">
        <w:rPr>
          <w:rFonts w:ascii="Times New Roman" w:hAnsi="Times New Roman" w:cs="Times New Roman"/>
          <w:sz w:val="24"/>
          <w:szCs w:val="24"/>
        </w:rPr>
        <w:t xml:space="preserve">, № </w:t>
      </w:r>
      <w:r w:rsidR="00D83A6C" w:rsidRPr="002C44F9">
        <w:rPr>
          <w:rFonts w:ascii="Times New Roman" w:hAnsi="Times New Roman" w:cs="Times New Roman"/>
          <w:sz w:val="24"/>
          <w:szCs w:val="24"/>
        </w:rPr>
        <w:t>128</w:t>
      </w:r>
      <w:r w:rsidR="00E6561F" w:rsidRPr="002C44F9">
        <w:rPr>
          <w:rFonts w:ascii="Times New Roman" w:hAnsi="Times New Roman" w:cs="Times New Roman"/>
          <w:sz w:val="24"/>
          <w:szCs w:val="24"/>
        </w:rPr>
        <w:t xml:space="preserve"> от 11.03.2022 г.</w:t>
      </w:r>
      <w:r w:rsidR="00B7632E" w:rsidRPr="002C44F9">
        <w:rPr>
          <w:rFonts w:ascii="Times New Roman" w:hAnsi="Times New Roman" w:cs="Times New Roman"/>
          <w:sz w:val="24"/>
          <w:szCs w:val="24"/>
        </w:rPr>
        <w:t>, №</w:t>
      </w:r>
      <w:r w:rsidR="00115EE8" w:rsidRPr="002C44F9">
        <w:rPr>
          <w:rFonts w:ascii="Times New Roman" w:hAnsi="Times New Roman" w:cs="Times New Roman"/>
          <w:sz w:val="24"/>
          <w:szCs w:val="24"/>
        </w:rPr>
        <w:t xml:space="preserve"> 393</w:t>
      </w:r>
      <w:r w:rsidR="00B7632E" w:rsidRPr="002C44F9">
        <w:rPr>
          <w:rFonts w:ascii="Times New Roman" w:hAnsi="Times New Roman" w:cs="Times New Roman"/>
          <w:sz w:val="24"/>
          <w:szCs w:val="24"/>
        </w:rPr>
        <w:t xml:space="preserve"> от 05.07.2023 г.</w:t>
      </w:r>
      <w:r w:rsidR="000A3746" w:rsidRPr="002C44F9">
        <w:rPr>
          <w:rFonts w:ascii="Times New Roman" w:hAnsi="Times New Roman" w:cs="Times New Roman"/>
          <w:sz w:val="24"/>
          <w:szCs w:val="24"/>
        </w:rPr>
        <w:t xml:space="preserve">, № </w:t>
      </w:r>
      <w:r w:rsidR="006F7764" w:rsidRPr="002C44F9">
        <w:rPr>
          <w:rFonts w:ascii="Times New Roman" w:hAnsi="Times New Roman" w:cs="Times New Roman"/>
          <w:sz w:val="24"/>
          <w:szCs w:val="24"/>
        </w:rPr>
        <w:t>71</w:t>
      </w:r>
      <w:r w:rsidR="000A3746" w:rsidRPr="002C44F9">
        <w:rPr>
          <w:rFonts w:ascii="Times New Roman" w:hAnsi="Times New Roman" w:cs="Times New Roman"/>
          <w:sz w:val="24"/>
          <w:szCs w:val="24"/>
        </w:rPr>
        <w:t xml:space="preserve"> от 1</w:t>
      </w:r>
      <w:r w:rsidR="006F7764" w:rsidRPr="002C44F9">
        <w:rPr>
          <w:rFonts w:ascii="Times New Roman" w:hAnsi="Times New Roman" w:cs="Times New Roman"/>
          <w:sz w:val="24"/>
          <w:szCs w:val="24"/>
        </w:rPr>
        <w:t>5</w:t>
      </w:r>
      <w:r w:rsidR="000A3746" w:rsidRPr="002C44F9">
        <w:rPr>
          <w:rFonts w:ascii="Times New Roman" w:hAnsi="Times New Roman" w:cs="Times New Roman"/>
          <w:sz w:val="24"/>
          <w:szCs w:val="24"/>
        </w:rPr>
        <w:t>.02.2024 г.</w:t>
      </w:r>
      <w:r w:rsidR="001C56B3" w:rsidRPr="002C44F9">
        <w:rPr>
          <w:rFonts w:ascii="Times New Roman" w:hAnsi="Times New Roman" w:cs="Times New Roman"/>
          <w:sz w:val="24"/>
          <w:szCs w:val="24"/>
        </w:rPr>
        <w:t>, № 112 от 27.02.2025</w:t>
      </w:r>
      <w:proofErr w:type="gramEnd"/>
      <w:r w:rsidR="001C56B3" w:rsidRPr="002C44F9">
        <w:rPr>
          <w:rFonts w:ascii="Times New Roman" w:hAnsi="Times New Roman" w:cs="Times New Roman"/>
          <w:sz w:val="24"/>
          <w:szCs w:val="24"/>
        </w:rPr>
        <w:t xml:space="preserve"> г.</w:t>
      </w:r>
      <w:r w:rsidR="00540147" w:rsidRPr="002C44F9">
        <w:rPr>
          <w:rFonts w:ascii="Times New Roman" w:hAnsi="Times New Roman" w:cs="Times New Roman"/>
          <w:sz w:val="24"/>
          <w:szCs w:val="24"/>
        </w:rPr>
        <w:t>, № 818 от 30.12.2025 г.</w:t>
      </w:r>
      <w:r w:rsidR="00444A48" w:rsidRPr="002C44F9">
        <w:rPr>
          <w:rFonts w:ascii="Times New Roman" w:hAnsi="Times New Roman" w:cs="Times New Roman"/>
          <w:sz w:val="24"/>
          <w:szCs w:val="24"/>
        </w:rPr>
        <w:t>)</w:t>
      </w: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Муниципальная программа «</w:t>
      </w:r>
      <w:r w:rsidR="00625773" w:rsidRPr="002C44F9">
        <w:rPr>
          <w:rFonts w:ascii="Times New Roman" w:hAnsi="Times New Roman" w:cs="Times New Roman"/>
          <w:bCs/>
          <w:iCs/>
          <w:sz w:val="24"/>
          <w:szCs w:val="24"/>
        </w:rPr>
        <w:t>Благоустройство межселенных территорий Киренского района на 2015-202</w:t>
      </w:r>
      <w:r w:rsidR="00B7632E" w:rsidRPr="002C44F9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625773" w:rsidRPr="002C44F9">
        <w:rPr>
          <w:rFonts w:ascii="Times New Roman" w:hAnsi="Times New Roman" w:cs="Times New Roman"/>
          <w:bCs/>
          <w:iCs/>
          <w:sz w:val="24"/>
          <w:szCs w:val="24"/>
        </w:rPr>
        <w:t xml:space="preserve"> гг.</w:t>
      </w:r>
      <w:r w:rsidRPr="002C44F9">
        <w:rPr>
          <w:rFonts w:ascii="Times New Roman" w:hAnsi="Times New Roman" w:cs="Times New Roman"/>
          <w:sz w:val="24"/>
          <w:szCs w:val="24"/>
        </w:rPr>
        <w:t>»</w:t>
      </w: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919" w:rsidRPr="002C44F9" w:rsidRDefault="00F4491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A48" w:rsidRPr="002C44F9" w:rsidRDefault="00444A48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A48" w:rsidRPr="002C44F9" w:rsidRDefault="00444A48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Киренск, 2014 год</w:t>
      </w:r>
    </w:p>
    <w:p w:rsidR="004964BF" w:rsidRPr="002C44F9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F9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1B001F" w:rsidRPr="002C44F9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F9">
        <w:rPr>
          <w:rFonts w:ascii="Times New Roman" w:hAnsi="Times New Roman" w:cs="Times New Roman"/>
          <w:b/>
          <w:sz w:val="24"/>
          <w:szCs w:val="24"/>
        </w:rPr>
        <w:t>МУНИЦИПАЛЬНОЙ ПРОГРАММЫ КИРЕНСКОГО РАЙОНА</w:t>
      </w:r>
    </w:p>
    <w:p w:rsidR="001B001F" w:rsidRPr="002C44F9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</w:p>
    <w:p w:rsidR="001B001F" w:rsidRPr="002C44F9" w:rsidRDefault="001B001F" w:rsidP="001B0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ook w:val="04A0"/>
      </w:tblPr>
      <w:tblGrid>
        <w:gridCol w:w="3085"/>
        <w:gridCol w:w="6095"/>
      </w:tblGrid>
      <w:tr w:rsidR="001B001F" w:rsidRPr="002C44F9" w:rsidTr="00E3462A">
        <w:tc>
          <w:tcPr>
            <w:tcW w:w="3085" w:type="dxa"/>
            <w:vAlign w:val="center"/>
          </w:tcPr>
          <w:p w:rsidR="001B001F" w:rsidRPr="002C44F9" w:rsidRDefault="001B001F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vAlign w:val="center"/>
          </w:tcPr>
          <w:p w:rsidR="001B001F" w:rsidRPr="002C44F9" w:rsidRDefault="008138CB" w:rsidP="00242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Благоустройство межселенных территорий Киренского района на 2015-</w:t>
            </w:r>
            <w:r w:rsidR="00B7632E" w:rsidRPr="002C44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2027</w:t>
            </w:r>
            <w:r w:rsidRPr="002C44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гг.</w:t>
            </w:r>
          </w:p>
        </w:tc>
      </w:tr>
      <w:tr w:rsidR="001B001F" w:rsidRPr="002C44F9" w:rsidTr="00E3462A">
        <w:tc>
          <w:tcPr>
            <w:tcW w:w="3085" w:type="dxa"/>
            <w:vAlign w:val="center"/>
          </w:tcPr>
          <w:p w:rsidR="001B001F" w:rsidRPr="002C44F9" w:rsidRDefault="001B001F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7E4B" w:rsidRPr="002C44F9">
              <w:rPr>
                <w:rFonts w:ascii="Times New Roman" w:hAnsi="Times New Roman" w:cs="Times New Roman"/>
                <w:sz w:val="24"/>
                <w:szCs w:val="24"/>
              </w:rPr>
              <w:t>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1B001F" w:rsidRPr="002C44F9" w:rsidRDefault="00BF52AC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7E4B" w:rsidRPr="002C44F9">
              <w:rPr>
                <w:rFonts w:ascii="Times New Roman" w:hAnsi="Times New Roman" w:cs="Times New Roman"/>
                <w:sz w:val="24"/>
                <w:szCs w:val="24"/>
              </w:rPr>
              <w:t>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</w:tr>
      <w:tr w:rsidR="001B001F" w:rsidRPr="002C44F9" w:rsidTr="00E3462A">
        <w:tc>
          <w:tcPr>
            <w:tcW w:w="3085" w:type="dxa"/>
            <w:vAlign w:val="center"/>
          </w:tcPr>
          <w:p w:rsidR="001B001F" w:rsidRPr="002C44F9" w:rsidRDefault="00BF52AC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vAlign w:val="center"/>
          </w:tcPr>
          <w:p w:rsidR="001B001F" w:rsidRPr="002C44F9" w:rsidRDefault="00BF52AC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B001F" w:rsidRPr="002C44F9" w:rsidTr="00E3462A">
        <w:tc>
          <w:tcPr>
            <w:tcW w:w="3085" w:type="dxa"/>
            <w:vAlign w:val="center"/>
          </w:tcPr>
          <w:p w:rsidR="001B001F" w:rsidRPr="002C44F9" w:rsidRDefault="00BF52AC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1B001F" w:rsidRPr="002C44F9" w:rsidRDefault="005E394F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B001F" w:rsidRPr="002C44F9" w:rsidTr="00E3462A">
        <w:tc>
          <w:tcPr>
            <w:tcW w:w="3085" w:type="dxa"/>
            <w:vAlign w:val="center"/>
          </w:tcPr>
          <w:p w:rsidR="001B001F" w:rsidRPr="002C44F9" w:rsidRDefault="00933336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1B001F" w:rsidRPr="002C44F9" w:rsidRDefault="008138CB" w:rsidP="00D4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Решение проблемы благоустройства межселенных территорий Киренского района</w:t>
            </w:r>
          </w:p>
        </w:tc>
      </w:tr>
      <w:tr w:rsidR="001B001F" w:rsidRPr="002C44F9" w:rsidTr="00E3462A">
        <w:tc>
          <w:tcPr>
            <w:tcW w:w="3085" w:type="dxa"/>
            <w:vAlign w:val="center"/>
          </w:tcPr>
          <w:p w:rsidR="001B001F" w:rsidRPr="002C44F9" w:rsidRDefault="00933336" w:rsidP="0071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711407" w:rsidRPr="002C4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95" w:type="dxa"/>
            <w:vAlign w:val="center"/>
          </w:tcPr>
          <w:p w:rsidR="001B001F" w:rsidRPr="002C44F9" w:rsidRDefault="008138CB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межселенных территорий Киренского района</w:t>
            </w:r>
          </w:p>
        </w:tc>
      </w:tr>
      <w:tr w:rsidR="001B001F" w:rsidRPr="002C44F9" w:rsidTr="00E3462A">
        <w:tc>
          <w:tcPr>
            <w:tcW w:w="3085" w:type="dxa"/>
            <w:vAlign w:val="center"/>
          </w:tcPr>
          <w:p w:rsidR="001B001F" w:rsidRPr="002C44F9" w:rsidRDefault="00933336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1B001F" w:rsidRPr="002C44F9" w:rsidRDefault="00AF70FF" w:rsidP="00242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2015 – </w:t>
            </w:r>
            <w:r w:rsidR="00B7632E" w:rsidRPr="002C44F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B001F" w:rsidRPr="002C44F9" w:rsidTr="00833063">
        <w:tc>
          <w:tcPr>
            <w:tcW w:w="3085" w:type="dxa"/>
            <w:vAlign w:val="center"/>
          </w:tcPr>
          <w:p w:rsidR="001B001F" w:rsidRPr="002C44F9" w:rsidRDefault="00933336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B001F" w:rsidRPr="002C44F9" w:rsidRDefault="006F5674" w:rsidP="00F3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4A18" w:rsidRPr="002C44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="007A4A18" w:rsidRPr="002C4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циклов зимней уборки снега</w:t>
            </w:r>
            <w:r w:rsidR="00B050DF" w:rsidRPr="002C44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240C" w:rsidRPr="002C44F9" w:rsidRDefault="0072240C" w:rsidP="00F3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протяжённость построенного ограждения</w:t>
            </w:r>
            <w:r w:rsidR="00B050DF" w:rsidRPr="002C44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0DF" w:rsidRPr="002C44F9" w:rsidRDefault="00B050DF" w:rsidP="00F3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количество отремонтированных памятников;</w:t>
            </w:r>
          </w:p>
          <w:p w:rsidR="005170F8" w:rsidRPr="002C44F9" w:rsidRDefault="005170F8" w:rsidP="00A12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2DAA" w:rsidRPr="002C44F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CF6ABB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063" w:rsidRPr="002C44F9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  <w:r w:rsidR="00A12DAA" w:rsidRPr="002C44F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6B5E93" w:rsidRPr="002C44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2DAA" w:rsidRPr="002C44F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B050DF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умерших (погибших), не имеющих </w:t>
            </w:r>
            <w:r w:rsidR="00833063" w:rsidRPr="002C44F9">
              <w:rPr>
                <w:rFonts w:ascii="Times New Roman" w:hAnsi="Times New Roman" w:cs="Times New Roman"/>
                <w:sz w:val="24"/>
                <w:szCs w:val="24"/>
              </w:rPr>
              <w:t>супруга, близких родственников, иных родственников, либо законного представителя</w:t>
            </w:r>
            <w:r w:rsidR="00972055" w:rsidRPr="002C44F9"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необходимости.</w:t>
            </w:r>
          </w:p>
        </w:tc>
      </w:tr>
      <w:tr w:rsidR="001B001F" w:rsidRPr="002C44F9" w:rsidTr="00833063">
        <w:tc>
          <w:tcPr>
            <w:tcW w:w="3085" w:type="dxa"/>
            <w:vAlign w:val="center"/>
          </w:tcPr>
          <w:p w:rsidR="001B001F" w:rsidRPr="002C44F9" w:rsidRDefault="00933336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B82F00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B001F" w:rsidRPr="002C44F9" w:rsidRDefault="000F5E65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B3E99" w:rsidRPr="002C44F9" w:rsidTr="00833063">
        <w:tc>
          <w:tcPr>
            <w:tcW w:w="3085" w:type="dxa"/>
            <w:vAlign w:val="center"/>
          </w:tcPr>
          <w:p w:rsidR="00BB3E99" w:rsidRPr="002C44F9" w:rsidRDefault="00BB3E99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B3E99" w:rsidRPr="002C44F9" w:rsidRDefault="009D19BC" w:rsidP="00C00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C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Зимнее содержание улиц с. Красноярово</w:t>
            </w:r>
          </w:p>
          <w:p w:rsidR="009D19BC" w:rsidRPr="002C44F9" w:rsidRDefault="009D19BC" w:rsidP="00C00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Устройство ограждения в с. Красноярово</w:t>
            </w:r>
          </w:p>
          <w:p w:rsidR="009D19BC" w:rsidRPr="002C44F9" w:rsidRDefault="009D19BC" w:rsidP="00C0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Ремонт памятника в с. К</w:t>
            </w:r>
            <w:r w:rsidR="00780344" w:rsidRPr="002C44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асноярово</w:t>
            </w:r>
          </w:p>
          <w:p w:rsidR="009D19BC" w:rsidRPr="002C44F9" w:rsidRDefault="009D19BC" w:rsidP="00C0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4. Погребение умерших (погибших), не имеющих супруга, близких родственников, иных родственников, либо законного представителя, по мере необходимости</w:t>
            </w:r>
          </w:p>
        </w:tc>
      </w:tr>
      <w:tr w:rsidR="001B001F" w:rsidRPr="002C44F9" w:rsidTr="00833063">
        <w:tc>
          <w:tcPr>
            <w:tcW w:w="3085" w:type="dxa"/>
            <w:vAlign w:val="center"/>
          </w:tcPr>
          <w:p w:rsidR="001B001F" w:rsidRPr="002C44F9" w:rsidRDefault="00933336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B001F" w:rsidRPr="002C44F9" w:rsidRDefault="00C00485" w:rsidP="00C0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бюджет, всего: </w:t>
            </w:r>
            <w:r w:rsidR="007D7079" w:rsidRPr="002C44F9">
              <w:rPr>
                <w:rFonts w:ascii="Times New Roman" w:hAnsi="Times New Roman" w:cs="Times New Roman"/>
                <w:sz w:val="24"/>
                <w:szCs w:val="24"/>
              </w:rPr>
              <w:t>658,7</w:t>
            </w:r>
            <w:r w:rsidR="00E703F8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ты</w:t>
            </w:r>
            <w:proofErr w:type="gramStart"/>
            <w:r w:rsidR="00E703F8" w:rsidRPr="002C4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703F8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703F8" w:rsidRPr="002C44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703F8" w:rsidRPr="002C44F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00485" w:rsidRPr="002C44F9" w:rsidRDefault="00C00485" w:rsidP="00C0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00485" w:rsidRPr="002C44F9" w:rsidRDefault="00C00485" w:rsidP="00C0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- 2015 год: </w:t>
            </w:r>
            <w:r w:rsidR="007A3FF2" w:rsidRPr="002C44F9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  <w:r w:rsidR="00E703F8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руб.,</w:t>
            </w:r>
          </w:p>
          <w:p w:rsidR="00C00485" w:rsidRPr="002C44F9" w:rsidRDefault="00AD0E4D" w:rsidP="00C0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- 2016 год: 111,4</w:t>
            </w:r>
            <w:r w:rsidR="00E703F8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C00485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руб.,</w:t>
            </w:r>
          </w:p>
          <w:p w:rsidR="00C00485" w:rsidRPr="002C44F9" w:rsidRDefault="00C00485" w:rsidP="00E7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- 2017 год: </w:t>
            </w:r>
            <w:r w:rsidR="009740A4" w:rsidRPr="002C44F9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  <w:r w:rsidR="00E703F8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DD5F57" w:rsidRPr="002C44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5F57" w:rsidRPr="002C44F9" w:rsidRDefault="00DD5F57" w:rsidP="00E7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- 2018 год: 30,0 тыс. руб.,</w:t>
            </w:r>
          </w:p>
          <w:p w:rsidR="00DD5F57" w:rsidRPr="002C44F9" w:rsidRDefault="00DD5F57" w:rsidP="00E7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- 2019 год: 30,0 тыс. руб.,</w:t>
            </w:r>
          </w:p>
          <w:p w:rsidR="00DD5F57" w:rsidRPr="002C44F9" w:rsidRDefault="00DD5F57" w:rsidP="00DD5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- 2020 год: </w:t>
            </w:r>
            <w:r w:rsidR="00291A3A" w:rsidRPr="002C44F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D5F57" w:rsidRPr="002C44F9" w:rsidRDefault="00DD5F57" w:rsidP="00DD5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- 2021 год: 30,0 тыс. руб.,</w:t>
            </w:r>
          </w:p>
          <w:p w:rsidR="00DD5F57" w:rsidRPr="002C44F9" w:rsidRDefault="00DD5F57" w:rsidP="00DD5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- 2022 год: 30,0 тыс. руб.,</w:t>
            </w:r>
          </w:p>
          <w:p w:rsidR="00DD5F57" w:rsidRPr="002C44F9" w:rsidRDefault="00DD5F57" w:rsidP="00DD5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- 2023 год: 30,0 тыс. руб.</w:t>
            </w:r>
            <w:r w:rsidR="00C047C5" w:rsidRPr="002C44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7C5" w:rsidRPr="002C44F9" w:rsidRDefault="00C047C5" w:rsidP="00DD5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- 2024 год: </w:t>
            </w:r>
            <w:r w:rsidR="00AE6347" w:rsidRPr="002C4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0,0 тыс. руб.,</w:t>
            </w:r>
          </w:p>
          <w:p w:rsidR="00B7632E" w:rsidRPr="002C44F9" w:rsidRDefault="00B7632E" w:rsidP="00B7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- 2025 год: 0,0 тыс. руб.,</w:t>
            </w:r>
          </w:p>
          <w:p w:rsidR="00B7632E" w:rsidRPr="002C44F9" w:rsidRDefault="00B7632E" w:rsidP="00B7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- 2026 год: </w:t>
            </w:r>
            <w:r w:rsidR="00B4501D" w:rsidRPr="002C44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0,0 тыс. руб.,</w:t>
            </w:r>
          </w:p>
          <w:p w:rsidR="00C047C5" w:rsidRPr="002C44F9" w:rsidRDefault="00C047C5" w:rsidP="00B4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632E" w:rsidRPr="002C44F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B4501D" w:rsidRPr="002C44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0,0 тыс. руб.</w:t>
            </w:r>
          </w:p>
        </w:tc>
      </w:tr>
      <w:tr w:rsidR="001B001F" w:rsidRPr="002C44F9" w:rsidTr="00833063">
        <w:tc>
          <w:tcPr>
            <w:tcW w:w="3085" w:type="dxa"/>
            <w:vAlign w:val="center"/>
          </w:tcPr>
          <w:p w:rsidR="001B001F" w:rsidRPr="002C44F9" w:rsidRDefault="00933336" w:rsidP="00E3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B001F" w:rsidRPr="002C44F9" w:rsidRDefault="00E7544F" w:rsidP="00E7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доведение количества циклов зимней уборки снега до </w:t>
            </w:r>
            <w:r w:rsidR="003C0FE5" w:rsidRPr="002C4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  <w:r w:rsidR="004B1926" w:rsidRPr="002C44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38F6" w:rsidRPr="002C44F9" w:rsidRDefault="005D38F6" w:rsidP="003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протяжённости ограждения до </w:t>
            </w:r>
            <w:r w:rsidR="003529B0" w:rsidRPr="002C44F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4B1926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м;</w:t>
            </w:r>
          </w:p>
          <w:p w:rsidR="004B1926" w:rsidRPr="002C44F9" w:rsidRDefault="004B1926" w:rsidP="003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>- проведение ремонта памятника;</w:t>
            </w:r>
          </w:p>
          <w:p w:rsidR="005170F8" w:rsidRPr="002C44F9" w:rsidRDefault="005170F8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3063" w:rsidRPr="002C44F9">
              <w:rPr>
                <w:rFonts w:ascii="Times New Roman" w:hAnsi="Times New Roman" w:cs="Times New Roman"/>
                <w:sz w:val="24"/>
                <w:szCs w:val="24"/>
              </w:rPr>
              <w:t>погребени</w:t>
            </w:r>
            <w:r w:rsidR="00BF602E" w:rsidRPr="002C44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1517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063" w:rsidRPr="002C44F9">
              <w:rPr>
                <w:rFonts w:ascii="Times New Roman" w:hAnsi="Times New Roman" w:cs="Times New Roman"/>
                <w:sz w:val="24"/>
                <w:szCs w:val="24"/>
              </w:rPr>
              <w:t>умерш</w:t>
            </w:r>
            <w:r w:rsidR="00570DB5" w:rsidRPr="002C44F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33063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(погибш</w:t>
            </w:r>
            <w:r w:rsidR="00570DB5" w:rsidRPr="002C44F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33063" w:rsidRPr="002C44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81517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не имеющ</w:t>
            </w:r>
            <w:r w:rsidR="00570DB5" w:rsidRPr="002C44F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33063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супруга, близких родственников, иных родственников, </w:t>
            </w:r>
            <w:r w:rsidR="00833063" w:rsidRPr="002C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законного представителя</w:t>
            </w:r>
            <w:r w:rsidR="00217B7F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5A2A" w:rsidRPr="002C44F9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  <w:r w:rsidR="00217B7F" w:rsidRPr="002C44F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</w:t>
            </w:r>
          </w:p>
        </w:tc>
      </w:tr>
    </w:tbl>
    <w:p w:rsidR="00813727" w:rsidRPr="002C44F9" w:rsidRDefault="00813727" w:rsidP="001B0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B4B" w:rsidRPr="002C44F9" w:rsidRDefault="00476B4B" w:rsidP="001B0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F8" w:rsidRPr="002C44F9" w:rsidRDefault="005170F8" w:rsidP="00517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РАЗДЕЛ 1. ХАРАКТЕРИСТИКА ТЕКУЩЕГО СОСТОЯНИЯ СФЕРЫ РЕАЛИЗАЦИИ МУНИЦИПАЛЬНОЙ ПРОГРАММЫ</w:t>
      </w:r>
    </w:p>
    <w:p w:rsidR="005170F8" w:rsidRPr="002C44F9" w:rsidRDefault="005170F8" w:rsidP="00517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F8" w:rsidRPr="002C44F9" w:rsidRDefault="005170F8" w:rsidP="00517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ab/>
        <w:t>Имеющиеся объекты благоустройства межселенн</w:t>
      </w:r>
      <w:r w:rsidR="003314F8" w:rsidRPr="002C44F9">
        <w:rPr>
          <w:rFonts w:ascii="Times New Roman" w:hAnsi="Times New Roman" w:cs="Times New Roman"/>
          <w:sz w:val="24"/>
          <w:szCs w:val="24"/>
        </w:rPr>
        <w:t xml:space="preserve">ых территорий Киренского района </w:t>
      </w:r>
      <w:r w:rsidRPr="002C44F9">
        <w:rPr>
          <w:rFonts w:ascii="Times New Roman" w:hAnsi="Times New Roman" w:cs="Times New Roman"/>
          <w:sz w:val="24"/>
          <w:szCs w:val="24"/>
        </w:rPr>
        <w:t>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Так в настоящее время в с. Красноярово очистка улиц от снега производится нерегулярно, отсутствуют ограждения</w:t>
      </w:r>
      <w:r w:rsidR="00C0643C" w:rsidRPr="002C44F9">
        <w:rPr>
          <w:rFonts w:ascii="Times New Roman" w:hAnsi="Times New Roman" w:cs="Times New Roman"/>
          <w:sz w:val="24"/>
          <w:szCs w:val="24"/>
        </w:rPr>
        <w:t>,</w:t>
      </w:r>
      <w:r w:rsidR="001675F0" w:rsidRPr="002C44F9">
        <w:rPr>
          <w:rFonts w:ascii="Times New Roman" w:hAnsi="Times New Roman" w:cs="Times New Roman"/>
          <w:sz w:val="24"/>
          <w:szCs w:val="24"/>
        </w:rPr>
        <w:t xml:space="preserve"> существующий памятник находится в ветхом состоянии и требует ремонта,</w:t>
      </w:r>
      <w:r w:rsidR="00C0643C" w:rsidRPr="002C44F9">
        <w:rPr>
          <w:rFonts w:ascii="Times New Roman" w:hAnsi="Times New Roman" w:cs="Times New Roman"/>
          <w:sz w:val="24"/>
          <w:szCs w:val="24"/>
        </w:rPr>
        <w:t xml:space="preserve"> не организовано </w:t>
      </w:r>
      <w:r w:rsidR="00547013" w:rsidRPr="002C44F9">
        <w:rPr>
          <w:rFonts w:ascii="Times New Roman" w:hAnsi="Times New Roman" w:cs="Times New Roman"/>
          <w:sz w:val="24"/>
          <w:szCs w:val="24"/>
        </w:rPr>
        <w:t>содержание мест захоронения</w:t>
      </w:r>
      <w:r w:rsidR="00770C41" w:rsidRPr="002C44F9">
        <w:rPr>
          <w:rFonts w:ascii="Times New Roman" w:hAnsi="Times New Roman" w:cs="Times New Roman"/>
          <w:sz w:val="24"/>
          <w:szCs w:val="24"/>
        </w:rPr>
        <w:t>.</w:t>
      </w:r>
      <w:r w:rsidRPr="002C44F9">
        <w:rPr>
          <w:rFonts w:ascii="Times New Roman" w:hAnsi="Times New Roman" w:cs="Times New Roman"/>
          <w:sz w:val="24"/>
          <w:szCs w:val="24"/>
        </w:rPr>
        <w:t xml:space="preserve"> Низкий уровень благоустройства </w:t>
      </w:r>
      <w:r w:rsidR="009740A4" w:rsidRPr="002C44F9">
        <w:rPr>
          <w:rFonts w:ascii="Times New Roman" w:hAnsi="Times New Roman" w:cs="Times New Roman"/>
          <w:sz w:val="24"/>
          <w:szCs w:val="24"/>
        </w:rPr>
        <w:t>межселенных территорий Киренского района</w:t>
      </w:r>
      <w:r w:rsidRPr="002C44F9">
        <w:rPr>
          <w:rFonts w:ascii="Times New Roman" w:hAnsi="Times New Roman" w:cs="Times New Roman"/>
          <w:sz w:val="24"/>
          <w:szCs w:val="24"/>
        </w:rPr>
        <w:t xml:space="preserve"> вызывает дополнительную социальную напряжённость в обществе. По итогам реализации муниципальной программы планируется обеспечить регулярную уборку улиц от снега, увеличить протяжённость ограждений</w:t>
      </w:r>
      <w:r w:rsidR="001C45C7" w:rsidRPr="002C44F9">
        <w:rPr>
          <w:rFonts w:ascii="Times New Roman" w:hAnsi="Times New Roman" w:cs="Times New Roman"/>
          <w:sz w:val="24"/>
          <w:szCs w:val="24"/>
        </w:rPr>
        <w:t xml:space="preserve">, </w:t>
      </w:r>
      <w:r w:rsidR="001675F0" w:rsidRPr="002C44F9">
        <w:rPr>
          <w:rFonts w:ascii="Times New Roman" w:hAnsi="Times New Roman" w:cs="Times New Roman"/>
          <w:sz w:val="24"/>
          <w:szCs w:val="24"/>
        </w:rPr>
        <w:t xml:space="preserve">произвести ремонт памятника, </w:t>
      </w:r>
      <w:r w:rsidR="001C45C7" w:rsidRPr="002C44F9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547013" w:rsidRPr="002C44F9">
        <w:rPr>
          <w:rFonts w:ascii="Times New Roman" w:hAnsi="Times New Roman" w:cs="Times New Roman"/>
          <w:sz w:val="24"/>
          <w:szCs w:val="24"/>
        </w:rPr>
        <w:t>содержание мест захоронения</w:t>
      </w:r>
      <w:r w:rsidR="00770C41" w:rsidRPr="002C44F9">
        <w:rPr>
          <w:rFonts w:ascii="Times New Roman" w:hAnsi="Times New Roman" w:cs="Times New Roman"/>
          <w:sz w:val="24"/>
          <w:szCs w:val="24"/>
        </w:rPr>
        <w:t>,</w:t>
      </w:r>
      <w:r w:rsidRPr="002C44F9">
        <w:rPr>
          <w:rFonts w:ascii="Times New Roman" w:hAnsi="Times New Roman" w:cs="Times New Roman"/>
          <w:sz w:val="24"/>
          <w:szCs w:val="24"/>
        </w:rPr>
        <w:t xml:space="preserve"> и в целом повысить уровень благоустройства межселенн</w:t>
      </w:r>
      <w:r w:rsidR="003314F8" w:rsidRPr="002C44F9">
        <w:rPr>
          <w:rFonts w:ascii="Times New Roman" w:hAnsi="Times New Roman" w:cs="Times New Roman"/>
          <w:sz w:val="24"/>
          <w:szCs w:val="24"/>
        </w:rPr>
        <w:t>ых территорий Киренского района</w:t>
      </w:r>
      <w:r w:rsidRPr="002C44F9">
        <w:rPr>
          <w:rFonts w:ascii="Times New Roman" w:hAnsi="Times New Roman" w:cs="Times New Roman"/>
          <w:sz w:val="24"/>
          <w:szCs w:val="24"/>
        </w:rPr>
        <w:t>, а также улучшить показатели социально-экономического развития Киренского района.</w:t>
      </w:r>
    </w:p>
    <w:p w:rsidR="005170F8" w:rsidRPr="002C44F9" w:rsidRDefault="005170F8" w:rsidP="0051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F8" w:rsidRPr="002C44F9" w:rsidRDefault="005170F8" w:rsidP="00517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РАЗДЕЛ 2. ЦЕЛЬ И ЗАДАЧИ МУНИЦИПАЛЬНОЙ ПРОГРАММЫ, ЦЕЛЕВЫЕ ПОКАЗАТЕЛИ МУНИЦИПАЛЬНОЙ ПРОГРАММЫ, СРОКИ РЕАЛИЗАЦИИ</w:t>
      </w:r>
    </w:p>
    <w:p w:rsidR="005170F8" w:rsidRPr="002C44F9" w:rsidRDefault="005170F8" w:rsidP="00517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F8" w:rsidRPr="002C44F9" w:rsidRDefault="005170F8" w:rsidP="00517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ab/>
        <w:t xml:space="preserve">Цель программы: </w:t>
      </w:r>
      <w:r w:rsidR="008138CB" w:rsidRPr="002C44F9">
        <w:rPr>
          <w:rFonts w:ascii="Times New Roman" w:hAnsi="Times New Roman" w:cs="Times New Roman"/>
          <w:sz w:val="24"/>
          <w:szCs w:val="24"/>
        </w:rPr>
        <w:t>Решение проблемы благоустройства межселенных территорий Киренского района</w:t>
      </w:r>
      <w:r w:rsidRPr="002C44F9">
        <w:rPr>
          <w:rFonts w:ascii="Times New Roman" w:hAnsi="Times New Roman" w:cs="Times New Roman"/>
          <w:sz w:val="24"/>
          <w:szCs w:val="24"/>
        </w:rPr>
        <w:t>.</w:t>
      </w:r>
    </w:p>
    <w:p w:rsidR="005170F8" w:rsidRPr="002C44F9" w:rsidRDefault="005170F8" w:rsidP="00517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ab/>
        <w:t xml:space="preserve">Задача программы: </w:t>
      </w:r>
      <w:r w:rsidR="008138CB" w:rsidRPr="002C44F9">
        <w:rPr>
          <w:rFonts w:ascii="Times New Roman" w:hAnsi="Times New Roman" w:cs="Times New Roman"/>
          <w:sz w:val="24"/>
          <w:szCs w:val="24"/>
        </w:rPr>
        <w:t>Повышение уровня благоустройства межселенных территорий Киренского района</w:t>
      </w:r>
      <w:r w:rsidRPr="002C44F9">
        <w:rPr>
          <w:rFonts w:ascii="Times New Roman" w:hAnsi="Times New Roman" w:cs="Times New Roman"/>
          <w:sz w:val="24"/>
          <w:szCs w:val="24"/>
        </w:rPr>
        <w:t>.</w:t>
      </w:r>
    </w:p>
    <w:p w:rsidR="005170F8" w:rsidRPr="002C44F9" w:rsidRDefault="005170F8" w:rsidP="00517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ab/>
        <w:t>Перечень целевых показателей, характеризующих достижение цели и решение задачи программы:</w:t>
      </w:r>
    </w:p>
    <w:p w:rsidR="005170F8" w:rsidRPr="002C44F9" w:rsidRDefault="005170F8" w:rsidP="0051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- количество циклов зимней уборки снега,</w:t>
      </w:r>
    </w:p>
    <w:p w:rsidR="005170F8" w:rsidRPr="002C44F9" w:rsidRDefault="005170F8" w:rsidP="0051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- протяж</w:t>
      </w:r>
      <w:r w:rsidR="00B525DB" w:rsidRPr="002C44F9">
        <w:rPr>
          <w:rFonts w:ascii="Times New Roman" w:hAnsi="Times New Roman" w:cs="Times New Roman"/>
          <w:sz w:val="24"/>
          <w:szCs w:val="24"/>
        </w:rPr>
        <w:t>ённость построенного ограждения,</w:t>
      </w:r>
    </w:p>
    <w:p w:rsidR="001675F0" w:rsidRPr="002C44F9" w:rsidRDefault="001675F0" w:rsidP="0051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- количество отремонтированных памятников,</w:t>
      </w:r>
    </w:p>
    <w:p w:rsidR="00B525DB" w:rsidRPr="002C44F9" w:rsidRDefault="00B525DB" w:rsidP="0051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 xml:space="preserve">- </w:t>
      </w:r>
      <w:r w:rsidR="0062543E" w:rsidRPr="002C44F9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675F0" w:rsidRPr="002C44F9">
        <w:rPr>
          <w:rFonts w:ascii="Times New Roman" w:hAnsi="Times New Roman" w:cs="Times New Roman"/>
          <w:sz w:val="24"/>
          <w:szCs w:val="24"/>
        </w:rPr>
        <w:t>погреб</w:t>
      </w:r>
      <w:r w:rsidR="0062543E" w:rsidRPr="002C44F9">
        <w:rPr>
          <w:rFonts w:ascii="Times New Roman" w:hAnsi="Times New Roman" w:cs="Times New Roman"/>
          <w:sz w:val="24"/>
          <w:szCs w:val="24"/>
        </w:rPr>
        <w:t>ё</w:t>
      </w:r>
      <w:r w:rsidR="001675F0" w:rsidRPr="002C44F9">
        <w:rPr>
          <w:rFonts w:ascii="Times New Roman" w:hAnsi="Times New Roman" w:cs="Times New Roman"/>
          <w:sz w:val="24"/>
          <w:szCs w:val="24"/>
        </w:rPr>
        <w:t>н</w:t>
      </w:r>
      <w:r w:rsidR="0062543E" w:rsidRPr="002C44F9">
        <w:rPr>
          <w:rFonts w:ascii="Times New Roman" w:hAnsi="Times New Roman" w:cs="Times New Roman"/>
          <w:sz w:val="24"/>
          <w:szCs w:val="24"/>
        </w:rPr>
        <w:t>ных</w:t>
      </w:r>
      <w:r w:rsidR="001675F0" w:rsidRPr="002C44F9">
        <w:rPr>
          <w:rFonts w:ascii="Times New Roman" w:hAnsi="Times New Roman" w:cs="Times New Roman"/>
          <w:sz w:val="24"/>
          <w:szCs w:val="24"/>
        </w:rPr>
        <w:t xml:space="preserve"> умерших (погибших), не имеющих супруга, близких родственников, иных родственников, либо законного представителя</w:t>
      </w:r>
      <w:r w:rsidR="000E0C7B" w:rsidRPr="002C44F9">
        <w:rPr>
          <w:rFonts w:ascii="Times New Roman" w:hAnsi="Times New Roman" w:cs="Times New Roman"/>
          <w:sz w:val="24"/>
          <w:szCs w:val="24"/>
        </w:rPr>
        <w:t>, по мере необходимости</w:t>
      </w:r>
      <w:r w:rsidRPr="002C44F9">
        <w:rPr>
          <w:rFonts w:ascii="Times New Roman" w:hAnsi="Times New Roman" w:cs="Times New Roman"/>
          <w:sz w:val="24"/>
          <w:szCs w:val="24"/>
        </w:rPr>
        <w:t>.</w:t>
      </w:r>
    </w:p>
    <w:p w:rsidR="005170F8" w:rsidRPr="002C44F9" w:rsidRDefault="005170F8" w:rsidP="0051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 xml:space="preserve">Обоснование состава и значения целевых показателей и оценка влияния внешних факторов и условий на их достижение: Доведение количества циклов зимней уборки снега до 2 раз в месяц является важным фактором оценки уровня благоустройства населённого пункта. Данный показатель характеризует минимальную необходимость проведения очистки улиц от снега в с. Красноярово. Увеличение протяжённости ограждения улиц </w:t>
      </w:r>
      <w:r w:rsidRPr="002C44F9">
        <w:rPr>
          <w:rFonts w:ascii="Times New Roman" w:hAnsi="Times New Roman" w:cs="Times New Roman"/>
          <w:sz w:val="24"/>
          <w:szCs w:val="24"/>
        </w:rPr>
        <w:lastRenderedPageBreak/>
        <w:t>является важным фактором оценки уровня благоустройства населённого пункта, придаёт эстетичный вид, повышает безопасность. Показатель в 210 м рассчитывается исходя из необходимости ограждения главных улиц населённого пункта.</w:t>
      </w:r>
      <w:r w:rsidR="00FE02A9" w:rsidRPr="002C44F9">
        <w:rPr>
          <w:rFonts w:ascii="Times New Roman" w:hAnsi="Times New Roman" w:cs="Times New Roman"/>
          <w:sz w:val="24"/>
          <w:szCs w:val="24"/>
        </w:rPr>
        <w:t xml:space="preserve"> Количество отремонтированных памятников – 1 шт. Данный показатель рассчитывается исходя из общего количества памятников на территории с. Красноярово.</w:t>
      </w:r>
      <w:r w:rsidR="00E91A2D" w:rsidRPr="002C44F9">
        <w:rPr>
          <w:rFonts w:ascii="Times New Roman" w:hAnsi="Times New Roman" w:cs="Times New Roman"/>
          <w:sz w:val="24"/>
          <w:szCs w:val="24"/>
        </w:rPr>
        <w:t xml:space="preserve"> </w:t>
      </w:r>
      <w:r w:rsidR="00522417" w:rsidRPr="002C44F9">
        <w:rPr>
          <w:rFonts w:ascii="Times New Roman" w:hAnsi="Times New Roman" w:cs="Times New Roman"/>
          <w:sz w:val="24"/>
          <w:szCs w:val="24"/>
        </w:rPr>
        <w:t>В настоящее время не организован</w:t>
      </w:r>
      <w:r w:rsidR="007D2BA8" w:rsidRPr="002C44F9">
        <w:rPr>
          <w:rFonts w:ascii="Times New Roman" w:hAnsi="Times New Roman" w:cs="Times New Roman"/>
          <w:sz w:val="24"/>
          <w:szCs w:val="24"/>
        </w:rPr>
        <w:t xml:space="preserve">о содержание мест захоронения </w:t>
      </w:r>
      <w:r w:rsidR="003314F8" w:rsidRPr="002C44F9">
        <w:rPr>
          <w:rFonts w:ascii="Times New Roman" w:hAnsi="Times New Roman" w:cs="Times New Roman"/>
          <w:sz w:val="24"/>
          <w:szCs w:val="24"/>
        </w:rPr>
        <w:t>межселенных территорий</w:t>
      </w:r>
      <w:r w:rsidR="00FE4A2B" w:rsidRPr="002C44F9">
        <w:rPr>
          <w:rFonts w:ascii="Times New Roman" w:hAnsi="Times New Roman" w:cs="Times New Roman"/>
          <w:sz w:val="24"/>
          <w:szCs w:val="24"/>
        </w:rPr>
        <w:t>,</w:t>
      </w:r>
      <w:r w:rsidR="00522417" w:rsidRPr="002C44F9">
        <w:rPr>
          <w:rFonts w:ascii="Times New Roman" w:hAnsi="Times New Roman" w:cs="Times New Roman"/>
          <w:sz w:val="24"/>
          <w:szCs w:val="24"/>
        </w:rPr>
        <w:t xml:space="preserve"> что</w:t>
      </w:r>
      <w:r w:rsidR="00E91A2D" w:rsidRPr="002C44F9">
        <w:rPr>
          <w:rFonts w:ascii="Times New Roman" w:hAnsi="Times New Roman" w:cs="Times New Roman"/>
          <w:sz w:val="24"/>
          <w:szCs w:val="24"/>
        </w:rPr>
        <w:t xml:space="preserve"> </w:t>
      </w:r>
      <w:r w:rsidR="00E66632" w:rsidRPr="002C44F9">
        <w:rPr>
          <w:rFonts w:ascii="Times New Roman" w:hAnsi="Times New Roman" w:cs="Times New Roman"/>
          <w:sz w:val="24"/>
          <w:szCs w:val="24"/>
        </w:rPr>
        <w:t>негативно влияет на</w:t>
      </w:r>
      <w:r w:rsidR="00E91A2D" w:rsidRPr="002C44F9">
        <w:rPr>
          <w:rFonts w:ascii="Times New Roman" w:hAnsi="Times New Roman" w:cs="Times New Roman"/>
          <w:sz w:val="24"/>
          <w:szCs w:val="24"/>
        </w:rPr>
        <w:t xml:space="preserve"> уров</w:t>
      </w:r>
      <w:r w:rsidR="00E66632" w:rsidRPr="002C44F9">
        <w:rPr>
          <w:rFonts w:ascii="Times New Roman" w:hAnsi="Times New Roman" w:cs="Times New Roman"/>
          <w:sz w:val="24"/>
          <w:szCs w:val="24"/>
        </w:rPr>
        <w:t>ень</w:t>
      </w:r>
      <w:r w:rsidR="00E91A2D" w:rsidRPr="002C44F9">
        <w:rPr>
          <w:rFonts w:ascii="Times New Roman" w:hAnsi="Times New Roman" w:cs="Times New Roman"/>
          <w:sz w:val="24"/>
          <w:szCs w:val="24"/>
        </w:rPr>
        <w:t xml:space="preserve"> благоустройства населённого пункта. Показател</w:t>
      </w:r>
      <w:r w:rsidR="00E66632" w:rsidRPr="002C44F9">
        <w:rPr>
          <w:rFonts w:ascii="Times New Roman" w:hAnsi="Times New Roman" w:cs="Times New Roman"/>
          <w:sz w:val="24"/>
          <w:szCs w:val="24"/>
        </w:rPr>
        <w:t>и</w:t>
      </w:r>
      <w:r w:rsidR="00E91A2D" w:rsidRPr="002C44F9">
        <w:rPr>
          <w:rFonts w:ascii="Times New Roman" w:hAnsi="Times New Roman" w:cs="Times New Roman"/>
          <w:sz w:val="24"/>
          <w:szCs w:val="24"/>
        </w:rPr>
        <w:t xml:space="preserve"> </w:t>
      </w:r>
      <w:r w:rsidR="00E66632" w:rsidRPr="002C44F9">
        <w:rPr>
          <w:rFonts w:ascii="Times New Roman" w:hAnsi="Times New Roman" w:cs="Times New Roman"/>
          <w:sz w:val="24"/>
          <w:szCs w:val="24"/>
        </w:rPr>
        <w:t>по данному мероприятию</w:t>
      </w:r>
      <w:r w:rsidR="00E91A2D" w:rsidRPr="002C44F9">
        <w:rPr>
          <w:rFonts w:ascii="Times New Roman" w:hAnsi="Times New Roman" w:cs="Times New Roman"/>
          <w:sz w:val="24"/>
          <w:szCs w:val="24"/>
        </w:rPr>
        <w:t xml:space="preserve"> рассчитан</w:t>
      </w:r>
      <w:r w:rsidR="00E66632" w:rsidRPr="002C44F9">
        <w:rPr>
          <w:rFonts w:ascii="Times New Roman" w:hAnsi="Times New Roman" w:cs="Times New Roman"/>
          <w:sz w:val="24"/>
          <w:szCs w:val="24"/>
        </w:rPr>
        <w:t>ы</w:t>
      </w:r>
      <w:r w:rsidR="00E91A2D" w:rsidRPr="002C44F9">
        <w:rPr>
          <w:rFonts w:ascii="Times New Roman" w:hAnsi="Times New Roman" w:cs="Times New Roman"/>
          <w:sz w:val="24"/>
          <w:szCs w:val="24"/>
        </w:rPr>
        <w:t xml:space="preserve"> исходя из статистических данных за последние годы.</w:t>
      </w:r>
      <w:r w:rsidRPr="002C44F9">
        <w:rPr>
          <w:rFonts w:ascii="Times New Roman" w:hAnsi="Times New Roman" w:cs="Times New Roman"/>
          <w:sz w:val="24"/>
          <w:szCs w:val="24"/>
        </w:rPr>
        <w:t xml:space="preserve"> Внешние факторы, влияющие на достижение целевых показателей, отсутствуют.</w:t>
      </w:r>
    </w:p>
    <w:p w:rsidR="005170F8" w:rsidRPr="002C44F9" w:rsidRDefault="005170F8" w:rsidP="00517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ab/>
        <w:t xml:space="preserve">Сроки реализации муниципальной программы: 2015 – </w:t>
      </w:r>
      <w:r w:rsidR="00B7632E" w:rsidRPr="002C44F9">
        <w:rPr>
          <w:rFonts w:ascii="Times New Roman" w:hAnsi="Times New Roman" w:cs="Times New Roman"/>
          <w:sz w:val="24"/>
          <w:szCs w:val="24"/>
        </w:rPr>
        <w:t>2027</w:t>
      </w:r>
      <w:r w:rsidRPr="002C44F9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5170F8" w:rsidRPr="002C44F9" w:rsidRDefault="005170F8" w:rsidP="00517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ab/>
        <w:t>Сведения о составе и значениях целевых показателей муниципальной программы приведены в приложении 1.</w:t>
      </w:r>
    </w:p>
    <w:p w:rsidR="003314F8" w:rsidRPr="002C44F9" w:rsidRDefault="003314F8" w:rsidP="00537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537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="001F6303" w:rsidRPr="002C44F9">
        <w:rPr>
          <w:rFonts w:ascii="Times New Roman" w:hAnsi="Times New Roman" w:cs="Times New Roman"/>
          <w:sz w:val="24"/>
          <w:szCs w:val="24"/>
        </w:rPr>
        <w:t xml:space="preserve">ОСНОВНЫЕ МЕРОПРИЯТИЯ МУНИЦИПАЛЬНОЙ ПРОГРАММЫ, </w:t>
      </w:r>
      <w:r w:rsidRPr="002C44F9">
        <w:rPr>
          <w:rFonts w:ascii="Times New Roman" w:hAnsi="Times New Roman" w:cs="Times New Roman"/>
          <w:sz w:val="24"/>
          <w:szCs w:val="24"/>
        </w:rPr>
        <w:t>ОБОСНОВАНИЕ ВЫДЕЛЕНИЯ ПОДПРОГРАММ</w:t>
      </w:r>
    </w:p>
    <w:p w:rsidR="00537149" w:rsidRPr="002C44F9" w:rsidRDefault="00537149" w:rsidP="00537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49" w:rsidRPr="002C44F9" w:rsidRDefault="00537149" w:rsidP="00195B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ab/>
        <w:t>Выделение подпрограмм в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программе «</w:t>
      </w:r>
      <w:r w:rsidR="003314F8" w:rsidRPr="002C44F9">
        <w:rPr>
          <w:rFonts w:ascii="Times New Roman" w:hAnsi="Times New Roman" w:cs="Times New Roman"/>
          <w:bCs/>
          <w:iCs/>
          <w:sz w:val="24"/>
          <w:szCs w:val="24"/>
        </w:rPr>
        <w:t>Благоустройство межселенных территорий Киренского района на 2015-</w:t>
      </w:r>
      <w:r w:rsidR="00B7632E" w:rsidRPr="002C44F9">
        <w:rPr>
          <w:rFonts w:ascii="Times New Roman" w:hAnsi="Times New Roman" w:cs="Times New Roman"/>
          <w:bCs/>
          <w:iCs/>
          <w:sz w:val="24"/>
          <w:szCs w:val="24"/>
        </w:rPr>
        <w:t>2027</w:t>
      </w:r>
      <w:r w:rsidR="003314F8" w:rsidRPr="002C44F9">
        <w:rPr>
          <w:rFonts w:ascii="Times New Roman" w:hAnsi="Times New Roman" w:cs="Times New Roman"/>
          <w:bCs/>
          <w:iCs/>
          <w:sz w:val="24"/>
          <w:szCs w:val="24"/>
        </w:rPr>
        <w:t xml:space="preserve"> гг.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» не предусмотрено.</w:t>
      </w:r>
    </w:p>
    <w:p w:rsidR="001F6303" w:rsidRPr="002C44F9" w:rsidRDefault="001F6303" w:rsidP="00195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мероприятия муниципальной программы:</w:t>
      </w:r>
    </w:p>
    <w:p w:rsidR="001F6303" w:rsidRPr="002C44F9" w:rsidRDefault="001F6303" w:rsidP="00195B7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 xml:space="preserve">1. 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Зимнее содержание улиц с. Красноярово</w:t>
      </w:r>
    </w:p>
    <w:p w:rsidR="001F6303" w:rsidRPr="002C44F9" w:rsidRDefault="001F6303" w:rsidP="00195B7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2. Устройство ограждения в с. Красноярово</w:t>
      </w:r>
    </w:p>
    <w:p w:rsidR="001F6303" w:rsidRPr="002C44F9" w:rsidRDefault="001F6303" w:rsidP="00195B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2C44F9">
        <w:rPr>
          <w:rFonts w:ascii="Times New Roman" w:hAnsi="Times New Roman" w:cs="Times New Roman"/>
          <w:sz w:val="24"/>
          <w:szCs w:val="24"/>
        </w:rPr>
        <w:t>Ремонт памятника в с. К</w:t>
      </w:r>
      <w:r w:rsidR="00F53AB8" w:rsidRPr="002C44F9">
        <w:rPr>
          <w:rFonts w:ascii="Times New Roman" w:hAnsi="Times New Roman" w:cs="Times New Roman"/>
          <w:sz w:val="24"/>
          <w:szCs w:val="24"/>
        </w:rPr>
        <w:t>р</w:t>
      </w:r>
      <w:r w:rsidRPr="002C44F9">
        <w:rPr>
          <w:rFonts w:ascii="Times New Roman" w:hAnsi="Times New Roman" w:cs="Times New Roman"/>
          <w:sz w:val="24"/>
          <w:szCs w:val="24"/>
        </w:rPr>
        <w:t>асноярово</w:t>
      </w:r>
    </w:p>
    <w:p w:rsidR="00537149" w:rsidRPr="002C44F9" w:rsidRDefault="001F6303" w:rsidP="00195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4. Погребение умерших (погибших), не имеющих супруга, близких родственников, иных родственников, либо законного представителя, по мере необходимости</w:t>
      </w:r>
    </w:p>
    <w:p w:rsidR="001F6303" w:rsidRPr="002C44F9" w:rsidRDefault="001F6303" w:rsidP="00537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7149" w:rsidRPr="002C44F9" w:rsidRDefault="00103C8C" w:rsidP="00537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4</w:t>
      </w:r>
      <w:r w:rsidR="00537149"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. РЕСУРСНОЕ ОБЕСПЕЧЕНИЕ МУНИЦИПАЛЬНОЙ ПРОГРАММЫ</w:t>
      </w:r>
    </w:p>
    <w:p w:rsidR="00537149" w:rsidRPr="002C44F9" w:rsidRDefault="00537149" w:rsidP="00537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7149" w:rsidRPr="002C44F9" w:rsidRDefault="00537149" w:rsidP="005371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Расчёт ресурсного обеспечения и финансирования муниципальной программы составлен на основе сметных расчётов. Ресурсное обеспечение реализации муниципальной программы приведено в приложении </w:t>
      </w:r>
      <w:r w:rsidR="00452646"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70F8" w:rsidRPr="002C44F9" w:rsidRDefault="005170F8" w:rsidP="0051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F8" w:rsidRPr="002C44F9" w:rsidRDefault="005170F8" w:rsidP="005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452646"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. ОЖИДАЕМЫЕ КОНЕЧНЫЕ РЕЗУЛЬТАТЫ РЕАЛИЗАЦИИ МУНИЦИПАЛЬНОЙ ПРОГРАММЫ</w:t>
      </w:r>
    </w:p>
    <w:p w:rsidR="005170F8" w:rsidRPr="002C44F9" w:rsidRDefault="005170F8" w:rsidP="005170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0F8" w:rsidRPr="002C44F9" w:rsidRDefault="005170F8" w:rsidP="00517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ab/>
        <w:t>Ожидаемые конечные результаты по итогам реализации муниципальной программы:</w:t>
      </w:r>
    </w:p>
    <w:p w:rsidR="005170F8" w:rsidRPr="002C44F9" w:rsidRDefault="005170F8" w:rsidP="0051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- доведение количества циклов зимне</w:t>
      </w:r>
      <w:r w:rsidR="00FE02A9" w:rsidRPr="002C44F9">
        <w:rPr>
          <w:rFonts w:ascii="Times New Roman" w:hAnsi="Times New Roman" w:cs="Times New Roman"/>
          <w:sz w:val="24"/>
          <w:szCs w:val="24"/>
        </w:rPr>
        <w:t>й уборки снега до 2 раз в месяц;</w:t>
      </w:r>
    </w:p>
    <w:p w:rsidR="005170F8" w:rsidRPr="002C44F9" w:rsidRDefault="005170F8" w:rsidP="0051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- увеличение пр</w:t>
      </w:r>
      <w:r w:rsidR="00FE02A9" w:rsidRPr="002C44F9">
        <w:rPr>
          <w:rFonts w:ascii="Times New Roman" w:hAnsi="Times New Roman" w:cs="Times New Roman"/>
          <w:sz w:val="24"/>
          <w:szCs w:val="24"/>
        </w:rPr>
        <w:t>отяжённости ограждения до 210 м;</w:t>
      </w:r>
    </w:p>
    <w:p w:rsidR="00FE02A9" w:rsidRPr="002C44F9" w:rsidRDefault="00FE02A9" w:rsidP="0051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- ремонт памятника;</w:t>
      </w:r>
    </w:p>
    <w:p w:rsidR="00E91A2D" w:rsidRPr="002C44F9" w:rsidRDefault="00E91A2D" w:rsidP="0051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829FF" w:rsidRPr="002C44F9">
        <w:rPr>
          <w:rFonts w:ascii="Times New Roman" w:hAnsi="Times New Roman" w:cs="Times New Roman"/>
          <w:sz w:val="24"/>
          <w:szCs w:val="24"/>
        </w:rPr>
        <w:t>погребени</w:t>
      </w:r>
      <w:r w:rsidR="00BF602E" w:rsidRPr="002C44F9">
        <w:rPr>
          <w:rFonts w:ascii="Times New Roman" w:hAnsi="Times New Roman" w:cs="Times New Roman"/>
          <w:sz w:val="24"/>
          <w:szCs w:val="24"/>
        </w:rPr>
        <w:t>е</w:t>
      </w:r>
      <w:r w:rsidR="009829FF" w:rsidRPr="002C44F9">
        <w:rPr>
          <w:rFonts w:ascii="Times New Roman" w:hAnsi="Times New Roman" w:cs="Times New Roman"/>
          <w:sz w:val="24"/>
          <w:szCs w:val="24"/>
        </w:rPr>
        <w:t xml:space="preserve"> умерших (погибших), не имеющих супруга, близких родственников, иных родственников, либо законного представителя</w:t>
      </w:r>
      <w:r w:rsidR="000E0C7B" w:rsidRPr="002C44F9">
        <w:rPr>
          <w:rFonts w:ascii="Times New Roman" w:hAnsi="Times New Roman" w:cs="Times New Roman"/>
          <w:sz w:val="24"/>
          <w:szCs w:val="24"/>
        </w:rPr>
        <w:t>, по мере необходимости</w:t>
      </w:r>
      <w:r w:rsidR="009829FF" w:rsidRPr="002C44F9">
        <w:rPr>
          <w:rFonts w:ascii="Times New Roman" w:hAnsi="Times New Roman" w:cs="Times New Roman"/>
          <w:sz w:val="24"/>
          <w:szCs w:val="24"/>
        </w:rPr>
        <w:t>.</w:t>
      </w:r>
    </w:p>
    <w:p w:rsidR="005170F8" w:rsidRPr="002C44F9" w:rsidRDefault="005170F8" w:rsidP="00517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ab/>
        <w:t xml:space="preserve">Реализация 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программы «</w:t>
      </w:r>
      <w:r w:rsidR="003314F8" w:rsidRPr="002C44F9">
        <w:rPr>
          <w:rFonts w:ascii="Times New Roman" w:hAnsi="Times New Roman" w:cs="Times New Roman"/>
          <w:bCs/>
          <w:iCs/>
          <w:sz w:val="24"/>
          <w:szCs w:val="24"/>
        </w:rPr>
        <w:t>Благоустройство межселенных территорий Киренского района на 2015-</w:t>
      </w:r>
      <w:r w:rsidR="00B7632E" w:rsidRPr="002C44F9">
        <w:rPr>
          <w:rFonts w:ascii="Times New Roman" w:hAnsi="Times New Roman" w:cs="Times New Roman"/>
          <w:bCs/>
          <w:iCs/>
          <w:sz w:val="24"/>
          <w:szCs w:val="24"/>
        </w:rPr>
        <w:t>2027</w:t>
      </w:r>
      <w:r w:rsidR="003314F8" w:rsidRPr="002C44F9">
        <w:rPr>
          <w:rFonts w:ascii="Times New Roman" w:hAnsi="Times New Roman" w:cs="Times New Roman"/>
          <w:bCs/>
          <w:iCs/>
          <w:sz w:val="24"/>
          <w:szCs w:val="24"/>
        </w:rPr>
        <w:t xml:space="preserve"> гг.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» вносит существенный вклад в достижение показателей социально-экономического развития Киренского района и соответствует её цели и задачи в части</w:t>
      </w:r>
      <w:r w:rsidRPr="002C44F9">
        <w:rPr>
          <w:rFonts w:ascii="Times New Roman" w:hAnsi="Times New Roman" w:cs="Times New Roman"/>
          <w:sz w:val="24"/>
          <w:szCs w:val="24"/>
        </w:rPr>
        <w:t xml:space="preserve"> развития градостроительного комплекса.</w:t>
      </w:r>
    </w:p>
    <w:p w:rsidR="00813727" w:rsidRPr="002C44F9" w:rsidRDefault="00813727" w:rsidP="001B0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727" w:rsidRPr="002C44F9" w:rsidRDefault="00813727" w:rsidP="001B0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727" w:rsidRPr="002C44F9" w:rsidRDefault="00813727" w:rsidP="001B0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727" w:rsidRPr="002C44F9" w:rsidRDefault="00813727" w:rsidP="001B0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FFC" w:rsidRPr="002C44F9" w:rsidRDefault="00ED1FFC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1870" w:rsidRPr="002C44F9" w:rsidRDefault="00444A48" w:rsidP="006E1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П</w:t>
      </w:r>
      <w:r w:rsidR="006E1870" w:rsidRPr="002C44F9">
        <w:rPr>
          <w:rFonts w:ascii="Times New Roman" w:hAnsi="Times New Roman" w:cs="Times New Roman"/>
          <w:sz w:val="24"/>
          <w:szCs w:val="24"/>
        </w:rPr>
        <w:t>риложение 1</w:t>
      </w:r>
    </w:p>
    <w:p w:rsidR="003314F8" w:rsidRPr="002C44F9" w:rsidRDefault="006E1870" w:rsidP="003314F8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к м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="003314F8" w:rsidRPr="002C44F9">
        <w:rPr>
          <w:rFonts w:ascii="Times New Roman" w:hAnsi="Times New Roman" w:cs="Times New Roman"/>
          <w:bCs/>
          <w:iCs/>
          <w:sz w:val="24"/>
          <w:szCs w:val="24"/>
        </w:rPr>
        <w:t>Благоустройство</w:t>
      </w:r>
    </w:p>
    <w:p w:rsidR="006E1870" w:rsidRPr="002C44F9" w:rsidRDefault="003314F8" w:rsidP="003314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bCs/>
          <w:iCs/>
          <w:sz w:val="24"/>
          <w:szCs w:val="24"/>
        </w:rPr>
        <w:t>межселенных территорий Киренского района на 2015-</w:t>
      </w:r>
      <w:r w:rsidR="00B7632E" w:rsidRPr="002C44F9">
        <w:rPr>
          <w:rFonts w:ascii="Times New Roman" w:hAnsi="Times New Roman" w:cs="Times New Roman"/>
          <w:bCs/>
          <w:iCs/>
          <w:sz w:val="24"/>
          <w:szCs w:val="24"/>
        </w:rPr>
        <w:t>2027</w:t>
      </w:r>
      <w:r w:rsidRPr="002C44F9">
        <w:rPr>
          <w:rFonts w:ascii="Times New Roman" w:hAnsi="Times New Roman" w:cs="Times New Roman"/>
          <w:bCs/>
          <w:iCs/>
          <w:sz w:val="24"/>
          <w:szCs w:val="24"/>
        </w:rPr>
        <w:t xml:space="preserve"> гг.</w:t>
      </w:r>
      <w:r w:rsidR="001811AA"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E1870" w:rsidRPr="002C44F9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754" w:rsidRPr="002C44F9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b/>
          <w:sz w:val="24"/>
          <w:szCs w:val="24"/>
        </w:rPr>
        <w:t xml:space="preserve">СВЕДЕНИЯ О СОСТАВЕ И ЗНАЧЕНИЯХ ЦЕЛЕВЫХ ПОКАЗАТЕЛЕЙ </w:t>
      </w:r>
      <w:r w:rsidR="00A57754" w:rsidRPr="002C44F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«БЛАГОУСТРОЙСТВО </w:t>
      </w:r>
      <w:r w:rsidR="003314F8" w:rsidRPr="002C44F9">
        <w:rPr>
          <w:rFonts w:ascii="Times New Roman" w:hAnsi="Times New Roman" w:cs="Times New Roman"/>
          <w:b/>
          <w:sz w:val="24"/>
          <w:szCs w:val="24"/>
        </w:rPr>
        <w:t xml:space="preserve">МЕЖСЕЛЕННЫХ ТЕРРИТОРИЙ КИРЕНСКОГО РАЙОНА НА 2015 - </w:t>
      </w:r>
      <w:r w:rsidR="00B7632E" w:rsidRPr="002C44F9">
        <w:rPr>
          <w:rFonts w:ascii="Times New Roman" w:hAnsi="Times New Roman" w:cs="Times New Roman"/>
          <w:b/>
          <w:sz w:val="24"/>
          <w:szCs w:val="24"/>
        </w:rPr>
        <w:t>2027</w:t>
      </w:r>
      <w:r w:rsidR="003314F8" w:rsidRPr="002C44F9">
        <w:rPr>
          <w:rFonts w:ascii="Times New Roman" w:hAnsi="Times New Roman" w:cs="Times New Roman"/>
          <w:b/>
          <w:sz w:val="24"/>
          <w:szCs w:val="24"/>
        </w:rPr>
        <w:t xml:space="preserve"> ГГ.</w:t>
      </w:r>
      <w:r w:rsidR="00A57754" w:rsidRPr="002C44F9">
        <w:rPr>
          <w:rFonts w:ascii="Times New Roman" w:hAnsi="Times New Roman" w:cs="Times New Roman"/>
          <w:b/>
          <w:sz w:val="24"/>
          <w:szCs w:val="24"/>
        </w:rPr>
        <w:t>»</w:t>
      </w:r>
    </w:p>
    <w:p w:rsidR="006E1870" w:rsidRPr="002C44F9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(далее – программа)</w:t>
      </w:r>
    </w:p>
    <w:p w:rsidR="006E1870" w:rsidRPr="002C44F9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23" w:type="dxa"/>
        <w:tblInd w:w="-776" w:type="dxa"/>
        <w:tblLayout w:type="fixed"/>
        <w:tblLook w:val="04A0"/>
      </w:tblPr>
      <w:tblGrid>
        <w:gridCol w:w="523"/>
        <w:gridCol w:w="2062"/>
        <w:gridCol w:w="838"/>
        <w:gridCol w:w="621"/>
        <w:gridCol w:w="532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567"/>
        <w:gridCol w:w="419"/>
        <w:gridCol w:w="425"/>
      </w:tblGrid>
      <w:tr w:rsidR="00B7632E" w:rsidRPr="002C44F9" w:rsidTr="00B7632E">
        <w:trPr>
          <w:trHeight w:val="31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1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Значения целевых показателей</w:t>
            </w:r>
          </w:p>
        </w:tc>
      </w:tr>
      <w:tr w:rsidR="00B7632E" w:rsidRPr="002C44F9" w:rsidTr="00B7632E">
        <w:trPr>
          <w:trHeight w:val="63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отчётный год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B7632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B7632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</w:tr>
      <w:tr w:rsidR="00B7632E" w:rsidRPr="002C44F9" w:rsidTr="00B7632E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B7632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B7632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7632E" w:rsidRPr="002C44F9" w:rsidTr="00B7632E">
        <w:trPr>
          <w:trHeight w:val="315"/>
        </w:trPr>
        <w:tc>
          <w:tcPr>
            <w:tcW w:w="10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программа "</w:t>
            </w:r>
            <w:r w:rsidRPr="002C44F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Благоустройство межселенных территорий Киренского района на 2015-2027 гг."</w:t>
            </w:r>
          </w:p>
        </w:tc>
      </w:tr>
      <w:tr w:rsidR="00B7632E" w:rsidRPr="002C44F9" w:rsidTr="00B7632E">
        <w:trPr>
          <w:trHeight w:val="3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4F9">
              <w:rPr>
                <w:rFonts w:ascii="Times New Roman" w:hAnsi="Times New Roman" w:cs="Times New Roman"/>
                <w:sz w:val="16"/>
                <w:szCs w:val="16"/>
              </w:rPr>
              <w:t>Количество циклов зимней уборки снега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Цикл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7632E" w:rsidRPr="002C44F9" w:rsidTr="00B7632E">
        <w:trPr>
          <w:trHeight w:val="3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4F9">
              <w:rPr>
                <w:rFonts w:ascii="Times New Roman" w:hAnsi="Times New Roman" w:cs="Times New Roman"/>
                <w:sz w:val="16"/>
                <w:szCs w:val="16"/>
              </w:rPr>
              <w:t>Протяжённость построенного ограждения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7632E" w:rsidRPr="002C44F9" w:rsidTr="00B7632E">
        <w:trPr>
          <w:trHeight w:val="3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4F9">
              <w:rPr>
                <w:rFonts w:ascii="Times New Roman" w:hAnsi="Times New Roman" w:cs="Times New Roman"/>
                <w:sz w:val="16"/>
                <w:szCs w:val="16"/>
              </w:rPr>
              <w:t>Количество отремонтированных памятников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4F9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7632E" w:rsidRPr="002C44F9" w:rsidTr="00B7632E">
        <w:trPr>
          <w:trHeight w:val="3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4F9">
              <w:rPr>
                <w:rFonts w:ascii="Times New Roman" w:hAnsi="Times New Roman" w:cs="Times New Roman"/>
                <w:sz w:val="16"/>
                <w:szCs w:val="16"/>
              </w:rPr>
              <w:t>Количество погребённых умерших (погибших), не имеющих супруга, близких родственников, иных родственников, либо законного представителя, по мере необходимости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94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hAnsi="Times New Roman" w:cs="Times New Roman"/>
                <w:sz w:val="16"/>
                <w:szCs w:val="16"/>
              </w:rPr>
              <w:t>Количество погребённых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E01326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2E" w:rsidRPr="002C44F9" w:rsidRDefault="00B7632E" w:rsidP="000D090E">
            <w:pPr>
              <w:spacing w:after="0" w:line="240" w:lineRule="auto"/>
              <w:ind w:left="-8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D83A6C" w:rsidRPr="002C44F9" w:rsidRDefault="00D83A6C" w:rsidP="00ED1F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A6C" w:rsidRPr="002C44F9" w:rsidRDefault="00D83A6C">
      <w:pPr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br w:type="page"/>
      </w:r>
    </w:p>
    <w:p w:rsidR="00D83A6C" w:rsidRPr="002C44F9" w:rsidRDefault="00D83A6C" w:rsidP="00ED1F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83A6C" w:rsidRPr="002C44F9" w:rsidSect="000D3877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501D" w:rsidRPr="002C44F9" w:rsidRDefault="00B4501D" w:rsidP="00B450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4501D" w:rsidRPr="002C44F9" w:rsidRDefault="00B4501D" w:rsidP="00B4501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C44F9">
        <w:rPr>
          <w:rFonts w:ascii="Times New Roman" w:hAnsi="Times New Roman" w:cs="Times New Roman"/>
          <w:sz w:val="24"/>
          <w:szCs w:val="24"/>
        </w:rPr>
        <w:t>к м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Pr="002C44F9">
        <w:rPr>
          <w:rFonts w:ascii="Times New Roman" w:hAnsi="Times New Roman" w:cs="Times New Roman"/>
          <w:bCs/>
          <w:iCs/>
          <w:sz w:val="24"/>
          <w:szCs w:val="24"/>
        </w:rPr>
        <w:t>Благоустройство</w:t>
      </w:r>
    </w:p>
    <w:p w:rsidR="00B4501D" w:rsidRPr="002C44F9" w:rsidRDefault="00B4501D" w:rsidP="00B450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44F9">
        <w:rPr>
          <w:rFonts w:ascii="Times New Roman" w:hAnsi="Times New Roman" w:cs="Times New Roman"/>
          <w:bCs/>
          <w:iCs/>
          <w:sz w:val="24"/>
          <w:szCs w:val="24"/>
        </w:rPr>
        <w:t>межселенных территорий Киренского района на 2015-2027 гг.</w:t>
      </w:r>
      <w:r w:rsidRPr="002C44F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4501D" w:rsidRPr="002C44F9" w:rsidRDefault="00B4501D" w:rsidP="00B4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01D" w:rsidRPr="002C44F9" w:rsidRDefault="00B4501D" w:rsidP="00B45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F9"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 МУНИЦИПАЛЬНОЙ ПРОГРАММЫ «БЛАГОУСТРОЙСТВО МЕЖСЕЛЕННЫХ ТЕРРИТОРИЙ КИРЕНСКОГО РАЙОНА НА 2015 - 2027 ГГ.» ЗА СЧЁТ ВСЕХ ИСТОЧНИКОВ ФИНАНСИРОВАНИЯ</w:t>
      </w:r>
    </w:p>
    <w:p w:rsidR="00B4501D" w:rsidRPr="002C44F9" w:rsidRDefault="00B4501D" w:rsidP="00B4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6" w:type="dxa"/>
        <w:tblInd w:w="534" w:type="dxa"/>
        <w:tblLayout w:type="fixed"/>
        <w:tblLook w:val="04A0"/>
      </w:tblPr>
      <w:tblGrid>
        <w:gridCol w:w="2410"/>
        <w:gridCol w:w="2267"/>
        <w:gridCol w:w="1842"/>
        <w:gridCol w:w="567"/>
        <w:gridCol w:w="576"/>
        <w:gridCol w:w="708"/>
        <w:gridCol w:w="567"/>
        <w:gridCol w:w="567"/>
        <w:gridCol w:w="426"/>
        <w:gridCol w:w="425"/>
        <w:gridCol w:w="567"/>
        <w:gridCol w:w="567"/>
        <w:gridCol w:w="425"/>
        <w:gridCol w:w="567"/>
        <w:gridCol w:w="560"/>
        <w:gridCol w:w="567"/>
        <w:gridCol w:w="708"/>
      </w:tblGrid>
      <w:tr w:rsidR="00B4501D" w:rsidRPr="002C44F9" w:rsidTr="000D090E">
        <w:trPr>
          <w:trHeight w:val="8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B4501D" w:rsidRPr="002C44F9" w:rsidTr="000D090E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</w:t>
            </w:r>
            <w:r w:rsidRPr="002C44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Благоустройство межселенных территорий Киренского района на 2015-2027 </w:t>
            </w:r>
            <w:proofErr w:type="spellStart"/>
            <w:proofErr w:type="gramStart"/>
            <w:r w:rsidRPr="002C44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гг</w:t>
            </w:r>
            <w:proofErr w:type="spellEnd"/>
            <w:proofErr w:type="gramEnd"/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F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658,7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F9">
              <w:rPr>
                <w:rFonts w:ascii="Times New Roman" w:hAnsi="Times New Roman" w:cs="Times New Roman"/>
                <w:sz w:val="20"/>
                <w:szCs w:val="20"/>
              </w:rPr>
              <w:t>Средства, планируемые к привлечению из областного бюджета (</w:t>
            </w:r>
            <w:proofErr w:type="gramStart"/>
            <w:r w:rsidRPr="002C44F9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2C44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F9">
              <w:rPr>
                <w:rFonts w:ascii="Times New Roman" w:hAnsi="Times New Roman" w:cs="Times New Roman"/>
                <w:sz w:val="20"/>
                <w:szCs w:val="20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090E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F9">
              <w:rPr>
                <w:rFonts w:ascii="Times New Roman" w:hAnsi="Times New Roman" w:cs="Times New Roman"/>
                <w:sz w:val="20"/>
                <w:szCs w:val="20"/>
              </w:rPr>
              <w:t>Местный бюдже</w:t>
            </w:r>
            <w:proofErr w:type="gramStart"/>
            <w:r w:rsidRPr="002C44F9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2C44F9">
              <w:rPr>
                <w:rFonts w:ascii="Times New Roman" w:hAnsi="Times New Roman" w:cs="Times New Roman"/>
                <w:sz w:val="20"/>
                <w:szCs w:val="20"/>
              </w:rPr>
              <w:t>МБ)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658,7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F9">
              <w:rPr>
                <w:rFonts w:ascii="Times New Roman" w:hAnsi="Times New Roman" w:cs="Times New Roman"/>
                <w:sz w:val="20"/>
                <w:szCs w:val="20"/>
              </w:rPr>
              <w:t>иные источники (ИИ)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090E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по градостроительству, строительству, реконструкции и капитальному ремонту объектов администрации </w:t>
            </w: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Киренского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658,7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090E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0E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658,7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Зимнее содержание улиц с. Красноярово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33,072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33,072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Устройство ограждения </w:t>
            </w:r>
            <w:proofErr w:type="gramStart"/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 Красноярово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157,4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157,4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памятника </w:t>
            </w:r>
            <w:proofErr w:type="gramStart"/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 Красноярово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112,228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112,228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Погребение умерших (погибших), не имеющих супруга, близких родственников, иных родственников, либо законного представителя, по мере необходимости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по градостроительству, строительству, реконструкции и капитальному ремонту объектов администрации </w:t>
            </w: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Киренского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501D" w:rsidRPr="002C44F9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0D090E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</w:tr>
      <w:tr w:rsidR="00B4501D" w:rsidRPr="001D676A" w:rsidTr="000D090E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01D" w:rsidRPr="002C44F9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01D" w:rsidRPr="001D676A" w:rsidRDefault="00B4501D" w:rsidP="000D090E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B4501D" w:rsidRDefault="00B4501D" w:rsidP="00B4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870" w:rsidRPr="00B4501D" w:rsidRDefault="006E1870" w:rsidP="00B4501D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E1870" w:rsidRPr="00B4501D" w:rsidSect="000D3877">
      <w:pgSz w:w="16838" w:h="11906" w:orient="landscape"/>
      <w:pgMar w:top="1701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315FA"/>
    <w:rsid w:val="000324AD"/>
    <w:rsid w:val="00035B90"/>
    <w:rsid w:val="0004311C"/>
    <w:rsid w:val="00047BAD"/>
    <w:rsid w:val="00055D42"/>
    <w:rsid w:val="00056B39"/>
    <w:rsid w:val="0005755F"/>
    <w:rsid w:val="00082B83"/>
    <w:rsid w:val="00083FCE"/>
    <w:rsid w:val="00094CA5"/>
    <w:rsid w:val="000A1996"/>
    <w:rsid w:val="000A3746"/>
    <w:rsid w:val="000B5B8D"/>
    <w:rsid w:val="000C0303"/>
    <w:rsid w:val="000D090E"/>
    <w:rsid w:val="000D2154"/>
    <w:rsid w:val="000D294B"/>
    <w:rsid w:val="000D3877"/>
    <w:rsid w:val="000D77DC"/>
    <w:rsid w:val="000E0C7B"/>
    <w:rsid w:val="000E11E1"/>
    <w:rsid w:val="000F46EF"/>
    <w:rsid w:val="000F5E65"/>
    <w:rsid w:val="00100396"/>
    <w:rsid w:val="00103C8C"/>
    <w:rsid w:val="00105F8E"/>
    <w:rsid w:val="001133BA"/>
    <w:rsid w:val="00115EE8"/>
    <w:rsid w:val="00116254"/>
    <w:rsid w:val="00117FF5"/>
    <w:rsid w:val="00156409"/>
    <w:rsid w:val="00157CDB"/>
    <w:rsid w:val="001675F0"/>
    <w:rsid w:val="0017145B"/>
    <w:rsid w:val="001811AA"/>
    <w:rsid w:val="001904AA"/>
    <w:rsid w:val="00195B78"/>
    <w:rsid w:val="00197A90"/>
    <w:rsid w:val="001B001F"/>
    <w:rsid w:val="001B68ED"/>
    <w:rsid w:val="001B7E46"/>
    <w:rsid w:val="001C45C7"/>
    <w:rsid w:val="001C56B3"/>
    <w:rsid w:val="001D6367"/>
    <w:rsid w:val="001D676A"/>
    <w:rsid w:val="001F4390"/>
    <w:rsid w:val="001F6303"/>
    <w:rsid w:val="001F753B"/>
    <w:rsid w:val="00210027"/>
    <w:rsid w:val="0021237E"/>
    <w:rsid w:val="00213344"/>
    <w:rsid w:val="00217B7F"/>
    <w:rsid w:val="002274DF"/>
    <w:rsid w:val="002414C5"/>
    <w:rsid w:val="002414EA"/>
    <w:rsid w:val="00242304"/>
    <w:rsid w:val="002445BA"/>
    <w:rsid w:val="00257680"/>
    <w:rsid w:val="00262075"/>
    <w:rsid w:val="002630AD"/>
    <w:rsid w:val="00281921"/>
    <w:rsid w:val="00291A3A"/>
    <w:rsid w:val="00291E5B"/>
    <w:rsid w:val="002B09B2"/>
    <w:rsid w:val="002B6336"/>
    <w:rsid w:val="002B6E2F"/>
    <w:rsid w:val="002C44F9"/>
    <w:rsid w:val="002C753B"/>
    <w:rsid w:val="002E31B2"/>
    <w:rsid w:val="002E6A0A"/>
    <w:rsid w:val="003025ED"/>
    <w:rsid w:val="00323702"/>
    <w:rsid w:val="00327662"/>
    <w:rsid w:val="003314F8"/>
    <w:rsid w:val="00344879"/>
    <w:rsid w:val="003448BD"/>
    <w:rsid w:val="003529B0"/>
    <w:rsid w:val="00356ADB"/>
    <w:rsid w:val="00360A4A"/>
    <w:rsid w:val="003662F9"/>
    <w:rsid w:val="00377425"/>
    <w:rsid w:val="003866EA"/>
    <w:rsid w:val="003A5BBE"/>
    <w:rsid w:val="003B5A56"/>
    <w:rsid w:val="003C0FE5"/>
    <w:rsid w:val="003C163E"/>
    <w:rsid w:val="003C284B"/>
    <w:rsid w:val="003C2905"/>
    <w:rsid w:val="003C334D"/>
    <w:rsid w:val="003C489E"/>
    <w:rsid w:val="003C4D17"/>
    <w:rsid w:val="003C7AD8"/>
    <w:rsid w:val="003D078D"/>
    <w:rsid w:val="003D1772"/>
    <w:rsid w:val="003D602A"/>
    <w:rsid w:val="003E1159"/>
    <w:rsid w:val="003F38D0"/>
    <w:rsid w:val="003F4A34"/>
    <w:rsid w:val="004035E3"/>
    <w:rsid w:val="00404CE6"/>
    <w:rsid w:val="00407E4B"/>
    <w:rsid w:val="0042052E"/>
    <w:rsid w:val="00423240"/>
    <w:rsid w:val="00444851"/>
    <w:rsid w:val="00444A48"/>
    <w:rsid w:val="00445DE1"/>
    <w:rsid w:val="004465C7"/>
    <w:rsid w:val="00447136"/>
    <w:rsid w:val="00452646"/>
    <w:rsid w:val="004543EA"/>
    <w:rsid w:val="004551B4"/>
    <w:rsid w:val="004670F9"/>
    <w:rsid w:val="00476B4B"/>
    <w:rsid w:val="004964BF"/>
    <w:rsid w:val="004B1926"/>
    <w:rsid w:val="004B59E9"/>
    <w:rsid w:val="004C5F7B"/>
    <w:rsid w:val="004D0D97"/>
    <w:rsid w:val="004D2FB7"/>
    <w:rsid w:val="004E1B0B"/>
    <w:rsid w:val="004E4166"/>
    <w:rsid w:val="004E73BB"/>
    <w:rsid w:val="004E7EBA"/>
    <w:rsid w:val="004F28A4"/>
    <w:rsid w:val="004F6AE4"/>
    <w:rsid w:val="00502A3B"/>
    <w:rsid w:val="005170F8"/>
    <w:rsid w:val="00522417"/>
    <w:rsid w:val="00525E17"/>
    <w:rsid w:val="00527546"/>
    <w:rsid w:val="00535447"/>
    <w:rsid w:val="00537149"/>
    <w:rsid w:val="00540147"/>
    <w:rsid w:val="00543BAF"/>
    <w:rsid w:val="00546A53"/>
    <w:rsid w:val="00547013"/>
    <w:rsid w:val="00570DB5"/>
    <w:rsid w:val="005828F9"/>
    <w:rsid w:val="00597A84"/>
    <w:rsid w:val="005A55BF"/>
    <w:rsid w:val="005A77FC"/>
    <w:rsid w:val="005A785E"/>
    <w:rsid w:val="005C5BC8"/>
    <w:rsid w:val="005D38F6"/>
    <w:rsid w:val="005E394F"/>
    <w:rsid w:val="005E72DB"/>
    <w:rsid w:val="005F0C3E"/>
    <w:rsid w:val="00603A33"/>
    <w:rsid w:val="006047CA"/>
    <w:rsid w:val="0060608F"/>
    <w:rsid w:val="00607BDF"/>
    <w:rsid w:val="006142BA"/>
    <w:rsid w:val="00617F1C"/>
    <w:rsid w:val="00621793"/>
    <w:rsid w:val="00622106"/>
    <w:rsid w:val="006221A6"/>
    <w:rsid w:val="00622F23"/>
    <w:rsid w:val="0062543E"/>
    <w:rsid w:val="00625773"/>
    <w:rsid w:val="00637282"/>
    <w:rsid w:val="00650C2F"/>
    <w:rsid w:val="006515CE"/>
    <w:rsid w:val="00654DE9"/>
    <w:rsid w:val="006607AD"/>
    <w:rsid w:val="00676BA2"/>
    <w:rsid w:val="00677234"/>
    <w:rsid w:val="00686F19"/>
    <w:rsid w:val="00693AE5"/>
    <w:rsid w:val="00697CD4"/>
    <w:rsid w:val="006A66F3"/>
    <w:rsid w:val="006B42E6"/>
    <w:rsid w:val="006B5E93"/>
    <w:rsid w:val="006C389C"/>
    <w:rsid w:val="006C4A79"/>
    <w:rsid w:val="006D397B"/>
    <w:rsid w:val="006D4D75"/>
    <w:rsid w:val="006E1870"/>
    <w:rsid w:val="006E2FEA"/>
    <w:rsid w:val="006E4844"/>
    <w:rsid w:val="006F5674"/>
    <w:rsid w:val="006F7764"/>
    <w:rsid w:val="007048B1"/>
    <w:rsid w:val="00704F93"/>
    <w:rsid w:val="007077CC"/>
    <w:rsid w:val="00711023"/>
    <w:rsid w:val="00711407"/>
    <w:rsid w:val="0072240C"/>
    <w:rsid w:val="00743590"/>
    <w:rsid w:val="00745A19"/>
    <w:rsid w:val="007523E0"/>
    <w:rsid w:val="00757E8A"/>
    <w:rsid w:val="00770C41"/>
    <w:rsid w:val="00780344"/>
    <w:rsid w:val="007813F9"/>
    <w:rsid w:val="007835F7"/>
    <w:rsid w:val="00796209"/>
    <w:rsid w:val="00797B21"/>
    <w:rsid w:val="007A3FF2"/>
    <w:rsid w:val="007A4A18"/>
    <w:rsid w:val="007D2BA8"/>
    <w:rsid w:val="007D4847"/>
    <w:rsid w:val="007D4BA0"/>
    <w:rsid w:val="007D7079"/>
    <w:rsid w:val="007F32E1"/>
    <w:rsid w:val="007F657A"/>
    <w:rsid w:val="00802C5F"/>
    <w:rsid w:val="00813727"/>
    <w:rsid w:val="008138CB"/>
    <w:rsid w:val="00822B8C"/>
    <w:rsid w:val="00831B81"/>
    <w:rsid w:val="00833063"/>
    <w:rsid w:val="00841707"/>
    <w:rsid w:val="0085238B"/>
    <w:rsid w:val="00870DDE"/>
    <w:rsid w:val="00871F3B"/>
    <w:rsid w:val="00886DC0"/>
    <w:rsid w:val="00893125"/>
    <w:rsid w:val="008A3294"/>
    <w:rsid w:val="008C36A8"/>
    <w:rsid w:val="008C3F6C"/>
    <w:rsid w:val="008C5D21"/>
    <w:rsid w:val="008E4FBA"/>
    <w:rsid w:val="008F0506"/>
    <w:rsid w:val="008F0656"/>
    <w:rsid w:val="008F23DB"/>
    <w:rsid w:val="0090198D"/>
    <w:rsid w:val="00912054"/>
    <w:rsid w:val="00916128"/>
    <w:rsid w:val="00921BAF"/>
    <w:rsid w:val="009241C4"/>
    <w:rsid w:val="00933336"/>
    <w:rsid w:val="009352E8"/>
    <w:rsid w:val="00946906"/>
    <w:rsid w:val="00966237"/>
    <w:rsid w:val="00967140"/>
    <w:rsid w:val="00972055"/>
    <w:rsid w:val="009740A4"/>
    <w:rsid w:val="00980F22"/>
    <w:rsid w:val="009822CB"/>
    <w:rsid w:val="009829FF"/>
    <w:rsid w:val="009B36B1"/>
    <w:rsid w:val="009B6C95"/>
    <w:rsid w:val="009D19BC"/>
    <w:rsid w:val="009D6E71"/>
    <w:rsid w:val="009E0BE1"/>
    <w:rsid w:val="009E6872"/>
    <w:rsid w:val="009F00A1"/>
    <w:rsid w:val="00A12DAA"/>
    <w:rsid w:val="00A1380C"/>
    <w:rsid w:val="00A15F29"/>
    <w:rsid w:val="00A20989"/>
    <w:rsid w:val="00A21137"/>
    <w:rsid w:val="00A30709"/>
    <w:rsid w:val="00A36A44"/>
    <w:rsid w:val="00A37819"/>
    <w:rsid w:val="00A41E8D"/>
    <w:rsid w:val="00A43B48"/>
    <w:rsid w:val="00A453C5"/>
    <w:rsid w:val="00A50789"/>
    <w:rsid w:val="00A57754"/>
    <w:rsid w:val="00A62434"/>
    <w:rsid w:val="00A62F79"/>
    <w:rsid w:val="00A739C5"/>
    <w:rsid w:val="00A843C3"/>
    <w:rsid w:val="00A94091"/>
    <w:rsid w:val="00AA0BF9"/>
    <w:rsid w:val="00AC15D2"/>
    <w:rsid w:val="00AC3D09"/>
    <w:rsid w:val="00AD0E4D"/>
    <w:rsid w:val="00AE2B75"/>
    <w:rsid w:val="00AE451A"/>
    <w:rsid w:val="00AE6347"/>
    <w:rsid w:val="00AF5346"/>
    <w:rsid w:val="00AF5AF9"/>
    <w:rsid w:val="00AF70FF"/>
    <w:rsid w:val="00B00085"/>
    <w:rsid w:val="00B050DF"/>
    <w:rsid w:val="00B15D99"/>
    <w:rsid w:val="00B17901"/>
    <w:rsid w:val="00B20B15"/>
    <w:rsid w:val="00B21498"/>
    <w:rsid w:val="00B2233A"/>
    <w:rsid w:val="00B27776"/>
    <w:rsid w:val="00B3464B"/>
    <w:rsid w:val="00B40991"/>
    <w:rsid w:val="00B4501D"/>
    <w:rsid w:val="00B4643A"/>
    <w:rsid w:val="00B51324"/>
    <w:rsid w:val="00B525DB"/>
    <w:rsid w:val="00B53B98"/>
    <w:rsid w:val="00B631C9"/>
    <w:rsid w:val="00B7632E"/>
    <w:rsid w:val="00B81AEB"/>
    <w:rsid w:val="00B82F00"/>
    <w:rsid w:val="00B939B0"/>
    <w:rsid w:val="00BB3E99"/>
    <w:rsid w:val="00BB6381"/>
    <w:rsid w:val="00BB7CE4"/>
    <w:rsid w:val="00BC3B9B"/>
    <w:rsid w:val="00BC6CB9"/>
    <w:rsid w:val="00BD6EDF"/>
    <w:rsid w:val="00BE14BF"/>
    <w:rsid w:val="00BE2380"/>
    <w:rsid w:val="00BE649F"/>
    <w:rsid w:val="00BE74FF"/>
    <w:rsid w:val="00BF52AC"/>
    <w:rsid w:val="00BF5CEE"/>
    <w:rsid w:val="00BF602E"/>
    <w:rsid w:val="00C00485"/>
    <w:rsid w:val="00C047C5"/>
    <w:rsid w:val="00C0643C"/>
    <w:rsid w:val="00C0739B"/>
    <w:rsid w:val="00C07F45"/>
    <w:rsid w:val="00C16263"/>
    <w:rsid w:val="00C21C55"/>
    <w:rsid w:val="00C31393"/>
    <w:rsid w:val="00C419A3"/>
    <w:rsid w:val="00C52116"/>
    <w:rsid w:val="00C536F5"/>
    <w:rsid w:val="00C5777B"/>
    <w:rsid w:val="00C66D8F"/>
    <w:rsid w:val="00C701E2"/>
    <w:rsid w:val="00C805DA"/>
    <w:rsid w:val="00C9037B"/>
    <w:rsid w:val="00C9169A"/>
    <w:rsid w:val="00C94386"/>
    <w:rsid w:val="00CB2172"/>
    <w:rsid w:val="00CC6A22"/>
    <w:rsid w:val="00CD7E22"/>
    <w:rsid w:val="00CF0D6C"/>
    <w:rsid w:val="00CF49A0"/>
    <w:rsid w:val="00CF6306"/>
    <w:rsid w:val="00CF6ABB"/>
    <w:rsid w:val="00CF7AF5"/>
    <w:rsid w:val="00D02F59"/>
    <w:rsid w:val="00D14268"/>
    <w:rsid w:val="00D1794B"/>
    <w:rsid w:val="00D224D8"/>
    <w:rsid w:val="00D26580"/>
    <w:rsid w:val="00D37F73"/>
    <w:rsid w:val="00D402F2"/>
    <w:rsid w:val="00D4185B"/>
    <w:rsid w:val="00D43756"/>
    <w:rsid w:val="00D53DF0"/>
    <w:rsid w:val="00D636D9"/>
    <w:rsid w:val="00D63B82"/>
    <w:rsid w:val="00D67266"/>
    <w:rsid w:val="00D83A6C"/>
    <w:rsid w:val="00D85F97"/>
    <w:rsid w:val="00D90FB7"/>
    <w:rsid w:val="00D94F18"/>
    <w:rsid w:val="00D9588E"/>
    <w:rsid w:val="00DA100F"/>
    <w:rsid w:val="00DA1796"/>
    <w:rsid w:val="00DB24AA"/>
    <w:rsid w:val="00DC760B"/>
    <w:rsid w:val="00DC7AC3"/>
    <w:rsid w:val="00DD30D9"/>
    <w:rsid w:val="00DD5F57"/>
    <w:rsid w:val="00DD6884"/>
    <w:rsid w:val="00DD6955"/>
    <w:rsid w:val="00DD7F13"/>
    <w:rsid w:val="00DE636A"/>
    <w:rsid w:val="00DE7F8C"/>
    <w:rsid w:val="00DF1778"/>
    <w:rsid w:val="00DF3088"/>
    <w:rsid w:val="00DF62E3"/>
    <w:rsid w:val="00E009EF"/>
    <w:rsid w:val="00E01326"/>
    <w:rsid w:val="00E06116"/>
    <w:rsid w:val="00E063C8"/>
    <w:rsid w:val="00E13DA0"/>
    <w:rsid w:val="00E1455B"/>
    <w:rsid w:val="00E164A2"/>
    <w:rsid w:val="00E20914"/>
    <w:rsid w:val="00E21E43"/>
    <w:rsid w:val="00E3462A"/>
    <w:rsid w:val="00E35CB6"/>
    <w:rsid w:val="00E44A47"/>
    <w:rsid w:val="00E45689"/>
    <w:rsid w:val="00E45C07"/>
    <w:rsid w:val="00E46399"/>
    <w:rsid w:val="00E51302"/>
    <w:rsid w:val="00E55545"/>
    <w:rsid w:val="00E60B8A"/>
    <w:rsid w:val="00E6561F"/>
    <w:rsid w:val="00E66632"/>
    <w:rsid w:val="00E703F8"/>
    <w:rsid w:val="00E715F9"/>
    <w:rsid w:val="00E72681"/>
    <w:rsid w:val="00E7544F"/>
    <w:rsid w:val="00E7548C"/>
    <w:rsid w:val="00E81517"/>
    <w:rsid w:val="00E82B93"/>
    <w:rsid w:val="00E91A2D"/>
    <w:rsid w:val="00E95A2A"/>
    <w:rsid w:val="00E967A9"/>
    <w:rsid w:val="00EA0256"/>
    <w:rsid w:val="00EA2BF1"/>
    <w:rsid w:val="00EA58BE"/>
    <w:rsid w:val="00EB6806"/>
    <w:rsid w:val="00ED1FFC"/>
    <w:rsid w:val="00ED28ED"/>
    <w:rsid w:val="00ED2C69"/>
    <w:rsid w:val="00EE2E6C"/>
    <w:rsid w:val="00EF2450"/>
    <w:rsid w:val="00EF6822"/>
    <w:rsid w:val="00EF7182"/>
    <w:rsid w:val="00F202C8"/>
    <w:rsid w:val="00F34821"/>
    <w:rsid w:val="00F44919"/>
    <w:rsid w:val="00F45D38"/>
    <w:rsid w:val="00F46849"/>
    <w:rsid w:val="00F51071"/>
    <w:rsid w:val="00F51AE3"/>
    <w:rsid w:val="00F5398E"/>
    <w:rsid w:val="00F53AB8"/>
    <w:rsid w:val="00F62EB1"/>
    <w:rsid w:val="00F7451A"/>
    <w:rsid w:val="00F80979"/>
    <w:rsid w:val="00F813D4"/>
    <w:rsid w:val="00F84EBF"/>
    <w:rsid w:val="00F9380D"/>
    <w:rsid w:val="00FA6F66"/>
    <w:rsid w:val="00FA7A2D"/>
    <w:rsid w:val="00FB58B5"/>
    <w:rsid w:val="00FC1DC6"/>
    <w:rsid w:val="00FD4CE7"/>
    <w:rsid w:val="00FD50F8"/>
    <w:rsid w:val="00FE02A9"/>
    <w:rsid w:val="00FE0CE9"/>
    <w:rsid w:val="00FE4A2B"/>
    <w:rsid w:val="00FE55DC"/>
    <w:rsid w:val="00FF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352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5D5D-010E-4D84-8261-B46AF9F9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9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411</cp:revision>
  <cp:lastPrinted>2017-11-26T09:24:00Z</cp:lastPrinted>
  <dcterms:created xsi:type="dcterms:W3CDTF">2014-07-11T02:08:00Z</dcterms:created>
  <dcterms:modified xsi:type="dcterms:W3CDTF">2026-01-22T04:22:00Z</dcterms:modified>
</cp:coreProperties>
</file>