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CA" w:rsidRPr="00AF7A42" w:rsidRDefault="009675CA" w:rsidP="009675CA">
      <w:pPr>
        <w:pStyle w:val="4"/>
        <w:tabs>
          <w:tab w:val="left" w:pos="360"/>
        </w:tabs>
        <w:rPr>
          <w:szCs w:val="28"/>
        </w:rPr>
      </w:pPr>
      <w:r w:rsidRPr="00AF7A42">
        <w:rPr>
          <w:szCs w:val="28"/>
        </w:rPr>
        <w:t>РОССИЙСКАЯ ФЕДЕРАЦИЯ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iCs/>
          <w:sz w:val="28"/>
          <w:szCs w:val="28"/>
        </w:rPr>
        <w:t>ВИТИМСКОЕ МУНИЦИПАЛЬНОЕ ОБРАЗОВАНИЕ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pStyle w:val="1"/>
        <w:tabs>
          <w:tab w:val="left" w:pos="0"/>
        </w:tabs>
        <w:jc w:val="center"/>
        <w:rPr>
          <w:szCs w:val="28"/>
        </w:rPr>
      </w:pPr>
      <w:r w:rsidRPr="00AF7A42">
        <w:rPr>
          <w:szCs w:val="28"/>
        </w:rPr>
        <w:t xml:space="preserve">ДУМА ВИТИМСКОГО </w:t>
      </w:r>
      <w:r w:rsidR="00650392">
        <w:rPr>
          <w:szCs w:val="28"/>
        </w:rPr>
        <w:t xml:space="preserve">ГОРОДСКОГО ПОСЕЛЕНИЯ </w:t>
      </w:r>
    </w:p>
    <w:p w:rsidR="009675CA" w:rsidRPr="00AF7A42" w:rsidRDefault="009675CA" w:rsidP="009675CA">
      <w:pPr>
        <w:pStyle w:val="5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AF7A42">
        <w:rPr>
          <w:rFonts w:ascii="Times New Roman" w:hAnsi="Times New Roman"/>
          <w:sz w:val="28"/>
          <w:szCs w:val="28"/>
        </w:rPr>
        <w:t>МАМСКО-ЧУЙСКОГО РАЙОНА ИРКУТСКОЙ ОБЛАСТИ</w:t>
      </w:r>
    </w:p>
    <w:p w:rsidR="009675CA" w:rsidRPr="00AF7A42" w:rsidRDefault="00650392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i w:val="0"/>
          <w:iCs/>
          <w:sz w:val="28"/>
          <w:szCs w:val="28"/>
        </w:rPr>
        <w:t>шестого</w:t>
      </w:r>
      <w:r w:rsidR="009675CA" w:rsidRPr="00AF7A42">
        <w:rPr>
          <w:rFonts w:ascii="Times New Roman" w:hAnsi="Times New Roman"/>
          <w:i w:val="0"/>
          <w:iCs/>
          <w:sz w:val="28"/>
          <w:szCs w:val="28"/>
        </w:rPr>
        <w:t xml:space="preserve">  созыва</w:t>
      </w:r>
    </w:p>
    <w:p w:rsidR="009675CA" w:rsidRPr="00AF7A42" w:rsidRDefault="009675CA" w:rsidP="009675CA">
      <w:pPr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iCs/>
          <w:sz w:val="28"/>
          <w:szCs w:val="28"/>
        </w:rPr>
        <w:t>РЕШЕНИЕ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AF7A42" w:rsidP="009675CA">
      <w:pPr>
        <w:rPr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25.09.2025 </w:t>
      </w:r>
      <w:r w:rsidR="009675CA" w:rsidRPr="00AF7A42">
        <w:rPr>
          <w:rFonts w:ascii="Times New Roman" w:hAnsi="Times New Roman"/>
          <w:i w:val="0"/>
          <w:sz w:val="28"/>
          <w:szCs w:val="28"/>
        </w:rPr>
        <w:t xml:space="preserve"> </w:t>
      </w:r>
      <w:r w:rsidR="009675CA" w:rsidRPr="00AF7A42">
        <w:rPr>
          <w:rFonts w:ascii="Times New Roman" w:hAnsi="Times New Roman"/>
          <w:bCs/>
          <w:i w:val="0"/>
          <w:sz w:val="28"/>
          <w:szCs w:val="28"/>
        </w:rPr>
        <w:t xml:space="preserve"> г</w:t>
      </w:r>
      <w:r w:rsidR="009675CA" w:rsidRPr="00AF7A42">
        <w:rPr>
          <w:rFonts w:ascii="Times New Roman" w:hAnsi="Times New Roman"/>
          <w:bCs/>
          <w:i w:val="0"/>
          <w:iCs/>
          <w:sz w:val="28"/>
          <w:szCs w:val="28"/>
        </w:rPr>
        <w:t xml:space="preserve">.                                                                    </w:t>
      </w:r>
      <w:r>
        <w:rPr>
          <w:rFonts w:ascii="Times New Roman" w:hAnsi="Times New Roman"/>
          <w:bCs/>
          <w:i w:val="0"/>
          <w:iCs/>
          <w:sz w:val="28"/>
          <w:szCs w:val="28"/>
        </w:rPr>
        <w:t xml:space="preserve">   </w:t>
      </w:r>
      <w:r w:rsidR="009675CA" w:rsidRPr="00AF7A42">
        <w:rPr>
          <w:rFonts w:ascii="Times New Roman" w:hAnsi="Times New Roman"/>
          <w:bCs/>
          <w:i w:val="0"/>
          <w:iCs/>
          <w:sz w:val="28"/>
          <w:szCs w:val="28"/>
        </w:rPr>
        <w:t xml:space="preserve">             </w:t>
      </w:r>
      <w:r w:rsidR="009675CA" w:rsidRPr="00AF7A42">
        <w:rPr>
          <w:rFonts w:ascii="Times New Roman" w:hAnsi="Times New Roman"/>
          <w:i w:val="0"/>
          <w:iCs/>
          <w:sz w:val="28"/>
          <w:szCs w:val="28"/>
        </w:rPr>
        <w:t>№ 2</w:t>
      </w:r>
    </w:p>
    <w:p w:rsidR="009675CA" w:rsidRPr="00AF7A42" w:rsidRDefault="009675CA" w:rsidP="009675CA">
      <w:pPr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</w:p>
    <w:p w:rsidR="009675CA" w:rsidRPr="00AF7A42" w:rsidRDefault="009675CA" w:rsidP="009675CA">
      <w:pPr>
        <w:jc w:val="center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п. Витимский</w:t>
      </w:r>
    </w:p>
    <w:p w:rsidR="009675CA" w:rsidRPr="00AF7A42" w:rsidRDefault="009675CA" w:rsidP="009675CA">
      <w:pPr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center"/>
        <w:rPr>
          <w:rFonts w:ascii="Times New Roman" w:hAnsi="Times New Roman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Cs/>
          <w:i w:val="0"/>
          <w:iCs/>
          <w:sz w:val="28"/>
          <w:szCs w:val="28"/>
        </w:rPr>
        <w:t>О признании полномочий депутатов</w:t>
      </w:r>
    </w:p>
    <w:p w:rsidR="009675CA" w:rsidRPr="00AF7A42" w:rsidRDefault="009675CA" w:rsidP="009675CA">
      <w:pPr>
        <w:jc w:val="center"/>
        <w:rPr>
          <w:rFonts w:ascii="Times New Roman" w:hAnsi="Times New Roman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Cs/>
          <w:i w:val="0"/>
          <w:iCs/>
          <w:sz w:val="28"/>
          <w:szCs w:val="28"/>
        </w:rPr>
        <w:t>Думы Витимского городского поселения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pStyle w:val="21"/>
        <w:rPr>
          <w:sz w:val="28"/>
          <w:szCs w:val="28"/>
        </w:rPr>
      </w:pPr>
      <w:r w:rsidRPr="00AF7A42">
        <w:rPr>
          <w:sz w:val="28"/>
          <w:szCs w:val="28"/>
        </w:rPr>
        <w:t>Заслушав доклад председателя комиссии по  мандатам</w:t>
      </w:r>
      <w:proofErr w:type="gramStart"/>
      <w:r w:rsidRPr="00AF7A42">
        <w:rPr>
          <w:sz w:val="28"/>
          <w:szCs w:val="28"/>
        </w:rPr>
        <w:t xml:space="preserve"> ,</w:t>
      </w:r>
      <w:proofErr w:type="gramEnd"/>
      <w:r w:rsidRPr="00AF7A42">
        <w:rPr>
          <w:sz w:val="28"/>
          <w:szCs w:val="28"/>
        </w:rPr>
        <w:t xml:space="preserve">  регламенту и депутатской этике </w:t>
      </w:r>
      <w:r w:rsidR="00650392">
        <w:rPr>
          <w:sz w:val="28"/>
          <w:szCs w:val="28"/>
        </w:rPr>
        <w:t xml:space="preserve">Капустиной Евгении Владимировны </w:t>
      </w:r>
      <w:r w:rsidR="00A75679" w:rsidRPr="00AF7A42">
        <w:rPr>
          <w:sz w:val="28"/>
          <w:szCs w:val="28"/>
        </w:rPr>
        <w:t xml:space="preserve"> </w:t>
      </w:r>
      <w:r w:rsidRPr="00AF7A42">
        <w:rPr>
          <w:sz w:val="28"/>
          <w:szCs w:val="28"/>
        </w:rPr>
        <w:t xml:space="preserve"> ,  Дума Витимского  городского поселения  </w:t>
      </w:r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9675CA">
      <w:pPr>
        <w:tabs>
          <w:tab w:val="left" w:pos="5498"/>
        </w:tabs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iCs/>
          <w:sz w:val="28"/>
          <w:szCs w:val="28"/>
        </w:rPr>
        <w:t>РЕШИЛА: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AF7A42" w:rsidP="00AF7A42">
      <w:pPr>
        <w:ind w:firstLine="567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>1.</w:t>
      </w:r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Утвердить доклад комиссии по мандатам</w:t>
      </w:r>
      <w:proofErr w:type="gramStart"/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,</w:t>
      </w:r>
      <w:proofErr w:type="gramEnd"/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регламенту и депутатской этике (прилагается)</w:t>
      </w: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>;</w:t>
      </w:r>
    </w:p>
    <w:p w:rsidR="009675CA" w:rsidRDefault="00AF7A42" w:rsidP="00AF7A42">
      <w:pPr>
        <w:ind w:firstLine="567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>2.</w:t>
      </w:r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Признать полномочия 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7</w:t>
      </w:r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депутатов Думы В</w:t>
      </w:r>
      <w:r w:rsidR="00650392">
        <w:rPr>
          <w:rFonts w:ascii="Times New Roman" w:hAnsi="Times New Roman"/>
          <w:b w:val="0"/>
          <w:bCs/>
          <w:i w:val="0"/>
          <w:iCs/>
          <w:sz w:val="28"/>
          <w:szCs w:val="28"/>
        </w:rPr>
        <w:t>итимского городского поселения шестого</w:t>
      </w:r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созыва, избранных на муниципальных выборах 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1</w:t>
      </w:r>
      <w:r w:rsidR="009F5AF8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4 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сентября 20</w:t>
      </w:r>
      <w:r w:rsidR="00493B70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2</w:t>
      </w:r>
      <w:r w:rsidR="00421523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5</w:t>
      </w:r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года</w:t>
      </w:r>
      <w:proofErr w:type="gramStart"/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>;</w:t>
      </w:r>
      <w:proofErr w:type="gramEnd"/>
    </w:p>
    <w:p w:rsidR="00AF7A42" w:rsidRPr="00AF7A42" w:rsidRDefault="00AF7A42" w:rsidP="00AF7A42">
      <w:pPr>
        <w:ind w:firstLine="567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>3.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Администрации поселения опубликовать настоящее решение в бюллетене нормативных правовых актов «Витимский вестник» и разместить на официальном сайте http://vitimskiy.mo38.ru.</w:t>
      </w:r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65039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Глава</w:t>
      </w:r>
      <w:r w:rsidRPr="00AF7A42">
        <w:rPr>
          <w:rFonts w:ascii="Times New Roman" w:hAnsi="Times New Roman"/>
          <w:sz w:val="28"/>
          <w:szCs w:val="28"/>
        </w:rPr>
        <w:t xml:space="preserve"> 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Витимского</w:t>
      </w:r>
      <w:r w:rsidR="0065039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</w:p>
    <w:p w:rsidR="009675CA" w:rsidRPr="00AF7A42" w:rsidRDefault="00650392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Н.В.Балуткин</w:t>
      </w:r>
      <w:proofErr w:type="spellEnd"/>
      <w:r w:rsidR="009675CA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 </w:t>
      </w:r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23269B" w:rsidRDefault="009675CA" w:rsidP="009675CA">
      <w:pPr>
        <w:jc w:val="center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9675CA" w:rsidRPr="0023269B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9675CA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650392" w:rsidRDefault="00650392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650392" w:rsidRDefault="00650392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650392" w:rsidRPr="0023269B" w:rsidRDefault="00650392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9675CA" w:rsidRPr="0023269B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9675CA" w:rsidRPr="0023269B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Cs w:val="24"/>
        </w:rPr>
      </w:pPr>
    </w:p>
    <w:p w:rsidR="009675CA" w:rsidRPr="00AF7A42" w:rsidRDefault="009675CA" w:rsidP="009675CA">
      <w:pPr>
        <w:pStyle w:val="3"/>
        <w:tabs>
          <w:tab w:val="left" w:pos="0"/>
        </w:tabs>
        <w:rPr>
          <w:szCs w:val="28"/>
        </w:rPr>
      </w:pPr>
      <w:r w:rsidRPr="00AF7A42">
        <w:rPr>
          <w:szCs w:val="28"/>
        </w:rPr>
        <w:lastRenderedPageBreak/>
        <w:t>ДОКЛАД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iCs/>
          <w:sz w:val="28"/>
          <w:szCs w:val="28"/>
        </w:rPr>
        <w:t>комиссии по мандатам,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iCs/>
          <w:sz w:val="28"/>
          <w:szCs w:val="28"/>
        </w:rPr>
        <w:t>регламенту и депутатской этике</w:t>
      </w: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AF7A42" w:rsidP="009675CA">
      <w:pPr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i w:val="0"/>
          <w:sz w:val="28"/>
          <w:szCs w:val="28"/>
        </w:rPr>
        <w:t xml:space="preserve">25.09.2025 </w:t>
      </w:r>
      <w:r w:rsidR="00A75679" w:rsidRPr="00AF7A42">
        <w:rPr>
          <w:rFonts w:ascii="Times New Roman" w:hAnsi="Times New Roman"/>
          <w:i w:val="0"/>
          <w:sz w:val="28"/>
          <w:szCs w:val="28"/>
        </w:rPr>
        <w:t xml:space="preserve"> </w:t>
      </w:r>
      <w:r w:rsidR="009675CA" w:rsidRPr="00AF7A42">
        <w:rPr>
          <w:rFonts w:ascii="Times New Roman" w:hAnsi="Times New Roman"/>
          <w:i w:val="0"/>
          <w:sz w:val="28"/>
          <w:szCs w:val="28"/>
        </w:rPr>
        <w:t xml:space="preserve"> </w:t>
      </w:r>
      <w:r w:rsidR="009675CA" w:rsidRPr="00AF7A42">
        <w:rPr>
          <w:rFonts w:ascii="Times New Roman" w:hAnsi="Times New Roman"/>
          <w:b w:val="0"/>
          <w:bCs/>
          <w:i w:val="0"/>
          <w:sz w:val="28"/>
          <w:szCs w:val="28"/>
        </w:rPr>
        <w:t xml:space="preserve"> </w:t>
      </w:r>
      <w:r w:rsidR="009675CA" w:rsidRPr="00AF7A42">
        <w:rPr>
          <w:rFonts w:ascii="Times New Roman" w:hAnsi="Times New Roman"/>
          <w:bCs/>
          <w:i w:val="0"/>
          <w:iCs/>
          <w:sz w:val="28"/>
          <w:szCs w:val="28"/>
        </w:rPr>
        <w:t xml:space="preserve"> год.</w:t>
      </w:r>
    </w:p>
    <w:p w:rsidR="009675CA" w:rsidRPr="00AF7A42" w:rsidRDefault="009675CA" w:rsidP="009675CA">
      <w:pPr>
        <w:jc w:val="right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jc w:val="right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pStyle w:val="a3"/>
        <w:ind w:firstLine="708"/>
        <w:rPr>
          <w:szCs w:val="28"/>
        </w:rPr>
      </w:pPr>
      <w:r w:rsidRPr="00AF7A42">
        <w:rPr>
          <w:szCs w:val="28"/>
        </w:rPr>
        <w:t xml:space="preserve">На выборах депутатов Думы Витимского муниципального образования </w:t>
      </w:r>
      <w:r w:rsidR="00C63147" w:rsidRPr="00AF7A42">
        <w:rPr>
          <w:szCs w:val="28"/>
        </w:rPr>
        <w:t xml:space="preserve">четвертого </w:t>
      </w:r>
      <w:r w:rsidRPr="00AF7A42">
        <w:rPr>
          <w:szCs w:val="28"/>
        </w:rPr>
        <w:t xml:space="preserve">созыва </w:t>
      </w:r>
      <w:r w:rsidR="00C63147" w:rsidRPr="00AF7A42">
        <w:rPr>
          <w:szCs w:val="28"/>
        </w:rPr>
        <w:t>1</w:t>
      </w:r>
      <w:r w:rsidR="00421523" w:rsidRPr="00AF7A42">
        <w:rPr>
          <w:szCs w:val="28"/>
        </w:rPr>
        <w:t>4</w:t>
      </w:r>
      <w:r w:rsidR="00C63147" w:rsidRPr="00AF7A42">
        <w:rPr>
          <w:szCs w:val="28"/>
        </w:rPr>
        <w:t xml:space="preserve"> сентября 20</w:t>
      </w:r>
      <w:r w:rsidR="00493B70" w:rsidRPr="00AF7A42">
        <w:rPr>
          <w:szCs w:val="28"/>
        </w:rPr>
        <w:t>2</w:t>
      </w:r>
      <w:r w:rsidR="00421523" w:rsidRPr="00AF7A42">
        <w:rPr>
          <w:szCs w:val="28"/>
        </w:rPr>
        <w:t>5</w:t>
      </w:r>
      <w:r w:rsidR="00C63147" w:rsidRPr="00AF7A42">
        <w:rPr>
          <w:szCs w:val="28"/>
        </w:rPr>
        <w:t xml:space="preserve"> </w:t>
      </w:r>
      <w:r w:rsidRPr="00AF7A42">
        <w:rPr>
          <w:szCs w:val="28"/>
        </w:rPr>
        <w:t xml:space="preserve">года было образовано 2 многомандатных округа. Общее количество зарегистрированных кандидатов в депутаты  </w:t>
      </w:r>
      <w:r w:rsidR="00AF7A42">
        <w:rPr>
          <w:szCs w:val="28"/>
        </w:rPr>
        <w:t>11</w:t>
      </w:r>
      <w:r w:rsidRPr="00AF7A42">
        <w:rPr>
          <w:szCs w:val="28"/>
        </w:rPr>
        <w:t xml:space="preserve"> человек</w:t>
      </w:r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В Думу Витимского муниципального образования   выборы состоялись по 2-ум  избирательным округам.   </w:t>
      </w:r>
      <w:proofErr w:type="gramStart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На выборах  избраны  депутатами 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7 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человек, из них:</w:t>
      </w:r>
      <w:proofErr w:type="gramEnd"/>
    </w:p>
    <w:p w:rsidR="009675CA" w:rsidRPr="00AF7A42" w:rsidRDefault="009675CA" w:rsidP="009675CA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9675C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женщины – </w:t>
      </w:r>
      <w:r w:rsidR="00493B70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4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человек</w:t>
      </w:r>
      <w:r w:rsid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а</w:t>
      </w:r>
    </w:p>
    <w:p w:rsidR="009675CA" w:rsidRPr="00AF7A42" w:rsidRDefault="009675CA" w:rsidP="009675CA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работники соц</w:t>
      </w:r>
      <w:r w:rsid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иальной 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сферы – </w:t>
      </w:r>
      <w:r w:rsidR="00421523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3</w:t>
      </w: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 человека</w:t>
      </w:r>
    </w:p>
    <w:p w:rsidR="009675CA" w:rsidRPr="009F5AF8" w:rsidRDefault="009675CA" w:rsidP="009F5AF8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пенсионеры-</w:t>
      </w:r>
      <w:r w:rsidR="00493B70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1</w:t>
      </w:r>
      <w:r w:rsidR="00C63147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  <w:r w:rsidR="00493B70"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человек.</w:t>
      </w:r>
    </w:p>
    <w:p w:rsidR="009675CA" w:rsidRPr="00AF7A42" w:rsidRDefault="009675CA" w:rsidP="00AF7A42">
      <w:pPr>
        <w:ind w:firstLine="709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Выборы были признаны  состоявшимися по 2-ум округам. </w:t>
      </w:r>
    </w:p>
    <w:p w:rsidR="009675CA" w:rsidRPr="00AF7A42" w:rsidRDefault="009675CA" w:rsidP="00AF7A42">
      <w:pPr>
        <w:ind w:firstLine="709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Жалобы </w:t>
      </w:r>
      <w:proofErr w:type="gramStart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( </w:t>
      </w:r>
      <w:proofErr w:type="gramEnd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заявления ) на нарушения Закона Иркутской области «О муниципальных выборах в Иркутской области»  отсутствуют.</w:t>
      </w:r>
    </w:p>
    <w:p w:rsidR="009675CA" w:rsidRPr="00AF7A42" w:rsidRDefault="009675CA" w:rsidP="00AF7A42">
      <w:pPr>
        <w:ind w:firstLine="709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Дума Витимского муниципального образования выбрана полным составом и может приступить к работе в </w:t>
      </w:r>
      <w:proofErr w:type="gramStart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установленном</w:t>
      </w:r>
      <w:proofErr w:type="gramEnd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законодательством сроки.</w:t>
      </w:r>
    </w:p>
    <w:p w:rsidR="009675CA" w:rsidRPr="00AF7A42" w:rsidRDefault="009675CA" w:rsidP="00AF7A42">
      <w:pPr>
        <w:ind w:firstLine="709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Рассмотрев материалы</w:t>
      </w:r>
      <w:proofErr w:type="gramStart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,</w:t>
      </w:r>
      <w:proofErr w:type="gramEnd"/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представленные избирательной комиссией муниципального образования, Комиссия по мандатам , регламенту и депутатской этике</w:t>
      </w:r>
    </w:p>
    <w:p w:rsidR="009675CA" w:rsidRPr="00AF7A42" w:rsidRDefault="009675CA" w:rsidP="009675CA">
      <w:pPr>
        <w:ind w:left="360"/>
        <w:jc w:val="center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9675CA">
      <w:pPr>
        <w:pStyle w:val="4"/>
        <w:tabs>
          <w:tab w:val="left" w:pos="360"/>
        </w:tabs>
        <w:rPr>
          <w:szCs w:val="28"/>
        </w:rPr>
      </w:pPr>
      <w:r w:rsidRPr="00AF7A42">
        <w:rPr>
          <w:szCs w:val="28"/>
        </w:rPr>
        <w:t>РЕШИЛА</w:t>
      </w:r>
    </w:p>
    <w:p w:rsidR="009675CA" w:rsidRPr="00AF7A42" w:rsidRDefault="009675CA" w:rsidP="009675CA">
      <w:pPr>
        <w:ind w:left="360"/>
        <w:jc w:val="center"/>
        <w:rPr>
          <w:rFonts w:ascii="Times New Roman" w:hAnsi="Times New Roman"/>
          <w:i w:val="0"/>
          <w:iCs/>
          <w:sz w:val="28"/>
          <w:szCs w:val="28"/>
        </w:rPr>
      </w:pPr>
    </w:p>
    <w:p w:rsidR="009675CA" w:rsidRPr="00AF7A42" w:rsidRDefault="009675CA" w:rsidP="009675CA">
      <w:pPr>
        <w:pStyle w:val="a4"/>
        <w:rPr>
          <w:szCs w:val="28"/>
        </w:rPr>
      </w:pPr>
      <w:r w:rsidRPr="00AF7A42">
        <w:rPr>
          <w:szCs w:val="28"/>
        </w:rPr>
        <w:t xml:space="preserve">Признать полномочия всех </w:t>
      </w:r>
      <w:r w:rsidR="00C63147" w:rsidRPr="00AF7A42">
        <w:rPr>
          <w:szCs w:val="28"/>
        </w:rPr>
        <w:t>7</w:t>
      </w:r>
      <w:r w:rsidRPr="00AF7A42">
        <w:rPr>
          <w:szCs w:val="28"/>
        </w:rPr>
        <w:t xml:space="preserve"> депутатов Думы Витимского муниципального образования </w:t>
      </w:r>
      <w:r w:rsidR="00C63147" w:rsidRPr="00AF7A42">
        <w:rPr>
          <w:szCs w:val="28"/>
        </w:rPr>
        <w:t xml:space="preserve">четвертого </w:t>
      </w:r>
      <w:r w:rsidRPr="00AF7A42">
        <w:rPr>
          <w:szCs w:val="28"/>
        </w:rPr>
        <w:t xml:space="preserve">  созыва</w:t>
      </w:r>
      <w:proofErr w:type="gramStart"/>
      <w:r w:rsidRPr="00AF7A42">
        <w:rPr>
          <w:szCs w:val="28"/>
        </w:rPr>
        <w:t xml:space="preserve"> ,</w:t>
      </w:r>
      <w:proofErr w:type="gramEnd"/>
      <w:r w:rsidRPr="00AF7A42">
        <w:rPr>
          <w:szCs w:val="28"/>
        </w:rPr>
        <w:t xml:space="preserve"> избранных на муниципальных выборах </w:t>
      </w:r>
      <w:r w:rsidR="00C63147" w:rsidRPr="00AF7A42">
        <w:rPr>
          <w:szCs w:val="28"/>
        </w:rPr>
        <w:t>1</w:t>
      </w:r>
      <w:r w:rsidR="00421523" w:rsidRPr="00AF7A42">
        <w:rPr>
          <w:szCs w:val="28"/>
        </w:rPr>
        <w:t>4</w:t>
      </w:r>
      <w:r w:rsidR="00C63147" w:rsidRPr="00AF7A42">
        <w:rPr>
          <w:szCs w:val="28"/>
        </w:rPr>
        <w:t xml:space="preserve"> сентября 20</w:t>
      </w:r>
      <w:r w:rsidR="00493B70" w:rsidRPr="00AF7A42">
        <w:rPr>
          <w:szCs w:val="28"/>
        </w:rPr>
        <w:t>2</w:t>
      </w:r>
      <w:r w:rsidR="00421523" w:rsidRPr="00AF7A42">
        <w:rPr>
          <w:szCs w:val="28"/>
        </w:rPr>
        <w:t>5</w:t>
      </w:r>
      <w:r w:rsidR="00C63147" w:rsidRPr="00AF7A42">
        <w:rPr>
          <w:szCs w:val="28"/>
        </w:rPr>
        <w:t xml:space="preserve"> года.</w:t>
      </w:r>
    </w:p>
    <w:p w:rsidR="009675CA" w:rsidRPr="00AF7A42" w:rsidRDefault="009675CA" w:rsidP="00AF7A42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9675CA" w:rsidRPr="00AF7A42" w:rsidRDefault="009675CA" w:rsidP="00650392">
      <w:pPr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</w:p>
    <w:p w:rsidR="00650392" w:rsidRDefault="009675CA" w:rsidP="00650392">
      <w:pPr>
        <w:ind w:left="360"/>
        <w:jc w:val="both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     </w:t>
      </w:r>
    </w:p>
    <w:p w:rsidR="00716340" w:rsidRPr="00AF7A42" w:rsidRDefault="009675CA" w:rsidP="00650392">
      <w:pPr>
        <w:ind w:left="360"/>
        <w:jc w:val="both"/>
        <w:rPr>
          <w:sz w:val="28"/>
          <w:szCs w:val="28"/>
        </w:rPr>
      </w:pPr>
      <w:r w:rsidRP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      Председатель комиссии                              </w:t>
      </w:r>
      <w:proofErr w:type="spellStart"/>
      <w:r w:rsid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>Е.В.Капустина</w:t>
      </w:r>
      <w:proofErr w:type="spellEnd"/>
      <w:r w:rsidR="00AF7A42">
        <w:rPr>
          <w:rFonts w:ascii="Times New Roman" w:hAnsi="Times New Roman"/>
          <w:b w:val="0"/>
          <w:bCs/>
          <w:i w:val="0"/>
          <w:iCs/>
          <w:sz w:val="28"/>
          <w:szCs w:val="28"/>
        </w:rPr>
        <w:t xml:space="preserve"> </w:t>
      </w:r>
    </w:p>
    <w:sectPr w:rsidR="00716340" w:rsidRPr="00AF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CA"/>
    <w:rsid w:val="000640AB"/>
    <w:rsid w:val="00421523"/>
    <w:rsid w:val="00493B70"/>
    <w:rsid w:val="00650392"/>
    <w:rsid w:val="00716340"/>
    <w:rsid w:val="00790E3E"/>
    <w:rsid w:val="00873D9D"/>
    <w:rsid w:val="009675CA"/>
    <w:rsid w:val="009F59C3"/>
    <w:rsid w:val="009F5AF8"/>
    <w:rsid w:val="00A75679"/>
    <w:rsid w:val="00AC1729"/>
    <w:rsid w:val="00AF7A42"/>
    <w:rsid w:val="00BE48A2"/>
    <w:rsid w:val="00C63147"/>
    <w:rsid w:val="00C674B9"/>
    <w:rsid w:val="00D054D0"/>
    <w:rsid w:val="00DD0387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5CA"/>
    <w:pPr>
      <w:suppressAutoHyphens/>
    </w:pPr>
    <w:rPr>
      <w:rFonts w:ascii="Garamond" w:hAnsi="Garamond"/>
      <w:b/>
      <w:i/>
      <w:sz w:val="24"/>
      <w:lang w:eastAsia="ar-SA"/>
    </w:rPr>
  </w:style>
  <w:style w:type="paragraph" w:styleId="1">
    <w:name w:val="heading 1"/>
    <w:basedOn w:val="a"/>
    <w:next w:val="a"/>
    <w:qFormat/>
    <w:rsid w:val="009675CA"/>
    <w:pPr>
      <w:keepNext/>
      <w:numPr>
        <w:numId w:val="1"/>
      </w:numPr>
      <w:jc w:val="both"/>
      <w:outlineLvl w:val="0"/>
    </w:pPr>
    <w:rPr>
      <w:rFonts w:ascii="Times New Roman" w:hAnsi="Times New Roman"/>
      <w:i w:val="0"/>
      <w:iCs/>
      <w:sz w:val="28"/>
    </w:rPr>
  </w:style>
  <w:style w:type="paragraph" w:styleId="3">
    <w:name w:val="heading 3"/>
    <w:basedOn w:val="a"/>
    <w:next w:val="a"/>
    <w:qFormat/>
    <w:rsid w:val="009675CA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i w:val="0"/>
      <w:iCs/>
      <w:sz w:val="28"/>
    </w:rPr>
  </w:style>
  <w:style w:type="paragraph" w:styleId="4">
    <w:name w:val="heading 4"/>
    <w:basedOn w:val="a"/>
    <w:next w:val="a"/>
    <w:qFormat/>
    <w:rsid w:val="009675CA"/>
    <w:pPr>
      <w:keepNext/>
      <w:numPr>
        <w:ilvl w:val="3"/>
        <w:numId w:val="1"/>
      </w:numPr>
      <w:ind w:left="360"/>
      <w:jc w:val="center"/>
      <w:outlineLvl w:val="3"/>
    </w:pPr>
    <w:rPr>
      <w:rFonts w:ascii="Times New Roman" w:hAnsi="Times New Roman"/>
      <w:i w:val="0"/>
      <w:iCs/>
      <w:sz w:val="28"/>
    </w:rPr>
  </w:style>
  <w:style w:type="paragraph" w:styleId="5">
    <w:name w:val="heading 5"/>
    <w:basedOn w:val="a"/>
    <w:next w:val="a"/>
    <w:qFormat/>
    <w:rsid w:val="009675CA"/>
    <w:pPr>
      <w:keepNext/>
      <w:numPr>
        <w:ilvl w:val="4"/>
        <w:numId w:val="1"/>
      </w:numPr>
      <w:jc w:val="center"/>
      <w:outlineLvl w:val="4"/>
    </w:pPr>
    <w:rPr>
      <w:i w:val="0"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75CA"/>
    <w:pPr>
      <w:jc w:val="both"/>
    </w:pPr>
    <w:rPr>
      <w:rFonts w:ascii="Times New Roman" w:hAnsi="Times New Roman"/>
      <w:b w:val="0"/>
      <w:bCs/>
      <w:i w:val="0"/>
      <w:iCs/>
      <w:sz w:val="28"/>
    </w:rPr>
  </w:style>
  <w:style w:type="paragraph" w:styleId="a4">
    <w:name w:val="Body Text Indent"/>
    <w:basedOn w:val="a"/>
    <w:rsid w:val="009675CA"/>
    <w:pPr>
      <w:ind w:left="360"/>
      <w:jc w:val="both"/>
    </w:pPr>
    <w:rPr>
      <w:rFonts w:ascii="Times New Roman" w:hAnsi="Times New Roman"/>
      <w:b w:val="0"/>
      <w:bCs/>
      <w:i w:val="0"/>
      <w:iCs/>
      <w:sz w:val="28"/>
    </w:rPr>
  </w:style>
  <w:style w:type="paragraph" w:customStyle="1" w:styleId="21">
    <w:name w:val="Основной текст 21"/>
    <w:basedOn w:val="a"/>
    <w:rsid w:val="009675CA"/>
    <w:pPr>
      <w:jc w:val="both"/>
    </w:pPr>
    <w:rPr>
      <w:rFonts w:ascii="Times New Roman" w:hAnsi="Times New Roman"/>
      <w:b w:val="0"/>
      <w:bCs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5CA"/>
    <w:pPr>
      <w:suppressAutoHyphens/>
    </w:pPr>
    <w:rPr>
      <w:rFonts w:ascii="Garamond" w:hAnsi="Garamond"/>
      <w:b/>
      <w:i/>
      <w:sz w:val="24"/>
      <w:lang w:eastAsia="ar-SA"/>
    </w:rPr>
  </w:style>
  <w:style w:type="paragraph" w:styleId="1">
    <w:name w:val="heading 1"/>
    <w:basedOn w:val="a"/>
    <w:next w:val="a"/>
    <w:qFormat/>
    <w:rsid w:val="009675CA"/>
    <w:pPr>
      <w:keepNext/>
      <w:numPr>
        <w:numId w:val="1"/>
      </w:numPr>
      <w:jc w:val="both"/>
      <w:outlineLvl w:val="0"/>
    </w:pPr>
    <w:rPr>
      <w:rFonts w:ascii="Times New Roman" w:hAnsi="Times New Roman"/>
      <w:i w:val="0"/>
      <w:iCs/>
      <w:sz w:val="28"/>
    </w:rPr>
  </w:style>
  <w:style w:type="paragraph" w:styleId="3">
    <w:name w:val="heading 3"/>
    <w:basedOn w:val="a"/>
    <w:next w:val="a"/>
    <w:qFormat/>
    <w:rsid w:val="009675CA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i w:val="0"/>
      <w:iCs/>
      <w:sz w:val="28"/>
    </w:rPr>
  </w:style>
  <w:style w:type="paragraph" w:styleId="4">
    <w:name w:val="heading 4"/>
    <w:basedOn w:val="a"/>
    <w:next w:val="a"/>
    <w:qFormat/>
    <w:rsid w:val="009675CA"/>
    <w:pPr>
      <w:keepNext/>
      <w:numPr>
        <w:ilvl w:val="3"/>
        <w:numId w:val="1"/>
      </w:numPr>
      <w:ind w:left="360"/>
      <w:jc w:val="center"/>
      <w:outlineLvl w:val="3"/>
    </w:pPr>
    <w:rPr>
      <w:rFonts w:ascii="Times New Roman" w:hAnsi="Times New Roman"/>
      <w:i w:val="0"/>
      <w:iCs/>
      <w:sz w:val="28"/>
    </w:rPr>
  </w:style>
  <w:style w:type="paragraph" w:styleId="5">
    <w:name w:val="heading 5"/>
    <w:basedOn w:val="a"/>
    <w:next w:val="a"/>
    <w:qFormat/>
    <w:rsid w:val="009675CA"/>
    <w:pPr>
      <w:keepNext/>
      <w:numPr>
        <w:ilvl w:val="4"/>
        <w:numId w:val="1"/>
      </w:numPr>
      <w:jc w:val="center"/>
      <w:outlineLvl w:val="4"/>
    </w:pPr>
    <w:rPr>
      <w:i w:val="0"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75CA"/>
    <w:pPr>
      <w:jc w:val="both"/>
    </w:pPr>
    <w:rPr>
      <w:rFonts w:ascii="Times New Roman" w:hAnsi="Times New Roman"/>
      <w:b w:val="0"/>
      <w:bCs/>
      <w:i w:val="0"/>
      <w:iCs/>
      <w:sz w:val="28"/>
    </w:rPr>
  </w:style>
  <w:style w:type="paragraph" w:styleId="a4">
    <w:name w:val="Body Text Indent"/>
    <w:basedOn w:val="a"/>
    <w:rsid w:val="009675CA"/>
    <w:pPr>
      <w:ind w:left="360"/>
      <w:jc w:val="both"/>
    </w:pPr>
    <w:rPr>
      <w:rFonts w:ascii="Times New Roman" w:hAnsi="Times New Roman"/>
      <w:b w:val="0"/>
      <w:bCs/>
      <w:i w:val="0"/>
      <w:iCs/>
      <w:sz w:val="28"/>
    </w:rPr>
  </w:style>
  <w:style w:type="paragraph" w:customStyle="1" w:styleId="21">
    <w:name w:val="Основной текст 21"/>
    <w:basedOn w:val="a"/>
    <w:rsid w:val="009675CA"/>
    <w:pPr>
      <w:jc w:val="both"/>
    </w:pPr>
    <w:rPr>
      <w:rFonts w:ascii="Times New Roman" w:hAnsi="Times New Roman"/>
      <w:b w:val="0"/>
      <w:bCs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79041434073</cp:lastModifiedBy>
  <cp:revision>2</cp:revision>
  <cp:lastPrinted>2025-10-21T07:48:00Z</cp:lastPrinted>
  <dcterms:created xsi:type="dcterms:W3CDTF">2020-10-05T03:14:00Z</dcterms:created>
  <dcterms:modified xsi:type="dcterms:W3CDTF">2025-10-21T07:49:00Z</dcterms:modified>
</cp:coreProperties>
</file>