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D4" w:rsidRPr="00250234" w:rsidRDefault="00E01AD4" w:rsidP="0043475D">
      <w:pPr>
        <w:pageBreakBefore/>
        <w:spacing w:before="100" w:beforeAutospacing="1" w:after="100" w:afterAutospacing="1" w:line="240" w:lineRule="auto"/>
        <w:ind w:firstLine="720"/>
        <w:jc w:val="center"/>
        <w:rPr>
          <w:rFonts w:ascii="Times New Roman" w:hAnsi="Times New Roman" w:cs="Times New Roman"/>
          <w:color w:val="000000"/>
          <w:sz w:val="24"/>
          <w:szCs w:val="24"/>
        </w:rPr>
      </w:pPr>
      <w:r w:rsidRPr="00250234">
        <w:rPr>
          <w:rFonts w:ascii="Times New Roman" w:hAnsi="Times New Roman" w:cs="Times New Roman"/>
          <w:b/>
          <w:bCs/>
          <w:color w:val="000000"/>
          <w:sz w:val="24"/>
          <w:szCs w:val="24"/>
        </w:rPr>
        <w:t>Конкурсная документация к открытому конкурсу на право заключения договора аренды объектов, являющихся муниципальной собственностью Черемховского районного муниципального образования</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b/>
          <w:bCs/>
          <w:color w:val="000000"/>
          <w:sz w:val="24"/>
          <w:szCs w:val="24"/>
        </w:rPr>
        <w:t>1. Общие положения</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1.1. Настоящая документация разработана в соответствии со ст. 447 – 449, 608 Гражданского кодекса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E01AD4" w:rsidRPr="00250234" w:rsidRDefault="00E01AD4" w:rsidP="0043475D">
      <w:pPr>
        <w:pStyle w:val="ConsPlusNormal"/>
        <w:widowControl/>
        <w:spacing w:line="240" w:lineRule="auto"/>
        <w:ind w:firstLine="360"/>
        <w:rPr>
          <w:rFonts w:ascii="Times New Roman" w:hAnsi="Times New Roman" w:cs="Times New Roman"/>
          <w:sz w:val="24"/>
          <w:szCs w:val="24"/>
        </w:rPr>
      </w:pPr>
      <w:r w:rsidRPr="00250234">
        <w:rPr>
          <w:rFonts w:ascii="Times New Roman" w:hAnsi="Times New Roman" w:cs="Times New Roman"/>
          <w:sz w:val="24"/>
          <w:szCs w:val="24"/>
        </w:rPr>
        <w:t>1.2. Подготовительную работу по проведению конкурса проводит организатор конкурса, который готовит конкурсную документацию, выполняет иные функции, указанные в настоящей конкурсной документации.</w:t>
      </w:r>
    </w:p>
    <w:p w:rsidR="00E01AD4" w:rsidRPr="00250234" w:rsidRDefault="00E01AD4" w:rsidP="0043475D">
      <w:pPr>
        <w:pStyle w:val="ConsPlusNormal"/>
        <w:widowControl/>
        <w:numPr>
          <w:ilvl w:val="1"/>
          <w:numId w:val="1"/>
        </w:numPr>
        <w:tabs>
          <w:tab w:val="clear" w:pos="1080"/>
          <w:tab w:val="left" w:pos="900"/>
        </w:tabs>
        <w:suppressAutoHyphens/>
        <w:autoSpaceDN/>
        <w:adjustRightInd/>
        <w:spacing w:line="240" w:lineRule="auto"/>
        <w:ind w:left="0" w:firstLine="360"/>
        <w:textAlignment w:val="auto"/>
        <w:rPr>
          <w:rFonts w:ascii="Times New Roman" w:hAnsi="Times New Roman" w:cs="Times New Roman"/>
          <w:sz w:val="24"/>
          <w:szCs w:val="24"/>
        </w:rPr>
      </w:pPr>
      <w:r w:rsidRPr="00250234">
        <w:rPr>
          <w:rFonts w:ascii="Times New Roman" w:hAnsi="Times New Roman" w:cs="Times New Roman"/>
          <w:sz w:val="24"/>
          <w:szCs w:val="24"/>
        </w:rPr>
        <w:t xml:space="preserve"> Конкурсной комиссией осуществляются вскрытие конвертов с заявками на участие в конкурсе, рассмотрение заявок на участие в конкурсе, оценка и сопоставление заявок на участие в конкурсе, поданных заявителями, признанных участниками конкурса, протокола об отказе от заключения договора.</w:t>
      </w:r>
    </w:p>
    <w:p w:rsidR="00E01AD4" w:rsidRPr="00250234" w:rsidRDefault="00E01AD4" w:rsidP="0043475D">
      <w:pPr>
        <w:shd w:val="clear" w:color="auto" w:fill="FFFFFF"/>
        <w:spacing w:before="5"/>
        <w:ind w:right="5" w:firstLine="360"/>
        <w:jc w:val="both"/>
        <w:rPr>
          <w:rFonts w:ascii="Times New Roman" w:hAnsi="Times New Roman" w:cs="Times New Roman"/>
          <w:b/>
          <w:bCs/>
          <w:spacing w:val="-6"/>
          <w:sz w:val="24"/>
          <w:szCs w:val="24"/>
        </w:rPr>
      </w:pPr>
      <w:r w:rsidRPr="00250234">
        <w:rPr>
          <w:rFonts w:ascii="Times New Roman" w:hAnsi="Times New Roman" w:cs="Times New Roman"/>
          <w:sz w:val="24"/>
          <w:szCs w:val="24"/>
        </w:rPr>
        <w:t>1.4.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 в соответствии со статьей 438 Гражданского кодекса Российской Федерации.</w:t>
      </w:r>
      <w:r w:rsidRPr="00250234">
        <w:rPr>
          <w:rFonts w:ascii="Times New Roman" w:hAnsi="Times New Roman" w:cs="Times New Roman"/>
          <w:b/>
          <w:bCs/>
          <w:spacing w:val="-6"/>
          <w:sz w:val="24"/>
          <w:szCs w:val="24"/>
        </w:rPr>
        <w:t xml:space="preserve"> </w:t>
      </w:r>
    </w:p>
    <w:p w:rsidR="00E01AD4" w:rsidRPr="00250234" w:rsidRDefault="00E01AD4" w:rsidP="0043475D">
      <w:pPr>
        <w:shd w:val="clear" w:color="auto" w:fill="FFFFFF"/>
        <w:spacing w:before="5"/>
        <w:ind w:right="5" w:firstLine="360"/>
        <w:jc w:val="both"/>
        <w:rPr>
          <w:rFonts w:ascii="Times New Roman" w:hAnsi="Times New Roman" w:cs="Times New Roman"/>
          <w:spacing w:val="-6"/>
          <w:sz w:val="24"/>
          <w:szCs w:val="24"/>
        </w:rPr>
      </w:pPr>
      <w:r w:rsidRPr="00250234">
        <w:rPr>
          <w:rFonts w:ascii="Times New Roman" w:hAnsi="Times New Roman" w:cs="Times New Roman"/>
          <w:spacing w:val="-6"/>
          <w:sz w:val="24"/>
          <w:szCs w:val="24"/>
        </w:rPr>
        <w:t>1.5. 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w:t>
      </w:r>
    </w:p>
    <w:p w:rsidR="00E01AD4" w:rsidRPr="00250234" w:rsidRDefault="00E01AD4" w:rsidP="0043475D">
      <w:pPr>
        <w:pStyle w:val="ConsPlusNormal"/>
        <w:widowControl/>
        <w:spacing w:line="240" w:lineRule="auto"/>
        <w:ind w:firstLine="360"/>
        <w:rPr>
          <w:rFonts w:ascii="Times New Roman" w:hAnsi="Times New Roman" w:cs="Times New Roman"/>
          <w:sz w:val="24"/>
          <w:szCs w:val="24"/>
        </w:rPr>
      </w:pPr>
      <w:r w:rsidRPr="00250234">
        <w:rPr>
          <w:rFonts w:ascii="Times New Roman" w:hAnsi="Times New Roman" w:cs="Times New Roman"/>
          <w:sz w:val="24"/>
          <w:szCs w:val="24"/>
        </w:rPr>
        <w:t xml:space="preserve">1.6. Извещение о проведении конкурса публикуется на официальном сайте Российской Федерации для размещения информации о проведении торгов в информационно-телекоммуникационной сети «Интернет» по адресу: </w:t>
      </w:r>
      <w:hyperlink r:id="rId7" w:history="1">
        <w:r w:rsidRPr="00250234">
          <w:rPr>
            <w:rStyle w:val="Hyperlink"/>
            <w:rFonts w:ascii="Times New Roman" w:hAnsi="Times New Roman"/>
            <w:sz w:val="24"/>
            <w:szCs w:val="24"/>
          </w:rPr>
          <w:t>www.torgi.gov.ru</w:t>
        </w:r>
      </w:hyperlink>
      <w:r w:rsidRPr="00250234">
        <w:rPr>
          <w:rFonts w:ascii="Times New Roman" w:hAnsi="Times New Roman" w:cs="Times New Roman"/>
          <w:b/>
          <w:bCs/>
          <w:sz w:val="24"/>
          <w:szCs w:val="24"/>
          <w:u w:val="single"/>
        </w:rPr>
        <w:t>,</w:t>
      </w:r>
      <w:r w:rsidRPr="00250234">
        <w:rPr>
          <w:rFonts w:ascii="Times New Roman" w:hAnsi="Times New Roman" w:cs="Times New Roman"/>
          <w:sz w:val="24"/>
          <w:szCs w:val="24"/>
        </w:rPr>
        <w:t xml:space="preserve"> официальном сайте Черемховского районного муниципального образования по адресу </w:t>
      </w:r>
      <w:hyperlink r:id="rId8" w:history="1">
        <w:r w:rsidRPr="00250234">
          <w:rPr>
            <w:rStyle w:val="Hyperlink"/>
            <w:rFonts w:ascii="Times New Roman" w:hAnsi="Times New Roman"/>
            <w:sz w:val="24"/>
            <w:szCs w:val="24"/>
            <w:lang w:val="en-US"/>
          </w:rPr>
          <w:t>http</w:t>
        </w:r>
        <w:r w:rsidRPr="00250234">
          <w:rPr>
            <w:rStyle w:val="Hyperlink"/>
            <w:rFonts w:ascii="Times New Roman" w:hAnsi="Times New Roman"/>
            <w:sz w:val="24"/>
            <w:szCs w:val="24"/>
          </w:rPr>
          <w:t>://</w:t>
        </w:r>
        <w:r w:rsidRPr="00250234">
          <w:rPr>
            <w:rStyle w:val="Hyperlink"/>
            <w:rFonts w:ascii="Times New Roman" w:hAnsi="Times New Roman"/>
            <w:sz w:val="24"/>
            <w:szCs w:val="24"/>
            <w:lang w:val="en-US"/>
          </w:rPr>
          <w:t>cher</w:t>
        </w:r>
        <w:r w:rsidRPr="00250234">
          <w:rPr>
            <w:rStyle w:val="Hyperlink"/>
            <w:rFonts w:ascii="Times New Roman" w:hAnsi="Times New Roman"/>
            <w:sz w:val="24"/>
            <w:szCs w:val="24"/>
          </w:rPr>
          <w:t>.</w:t>
        </w:r>
        <w:r w:rsidRPr="00250234">
          <w:rPr>
            <w:rStyle w:val="Hyperlink"/>
            <w:rFonts w:ascii="Times New Roman" w:hAnsi="Times New Roman"/>
            <w:sz w:val="24"/>
            <w:szCs w:val="24"/>
            <w:lang w:val="en-US"/>
          </w:rPr>
          <w:t>ir</w:t>
        </w:r>
        <w:r w:rsidRPr="00250234">
          <w:rPr>
            <w:rStyle w:val="Hyperlink"/>
            <w:rFonts w:ascii="Times New Roman" w:hAnsi="Times New Roman"/>
            <w:sz w:val="24"/>
            <w:szCs w:val="24"/>
          </w:rPr>
          <w:t>к</w:t>
        </w:r>
        <w:r w:rsidRPr="00250234">
          <w:rPr>
            <w:rStyle w:val="Hyperlink"/>
            <w:rFonts w:ascii="Times New Roman" w:hAnsi="Times New Roman"/>
            <w:sz w:val="24"/>
            <w:szCs w:val="24"/>
            <w:lang w:val="en-US"/>
          </w:rPr>
          <w:t>obl</w:t>
        </w:r>
        <w:r w:rsidRPr="00250234">
          <w:rPr>
            <w:rStyle w:val="Hyperlink"/>
            <w:rFonts w:ascii="Times New Roman" w:hAnsi="Times New Roman"/>
            <w:sz w:val="24"/>
            <w:szCs w:val="24"/>
          </w:rPr>
          <w:t>.</w:t>
        </w:r>
        <w:r w:rsidRPr="00250234">
          <w:rPr>
            <w:rStyle w:val="Hyperlink"/>
            <w:rFonts w:ascii="Times New Roman" w:hAnsi="Times New Roman"/>
            <w:sz w:val="24"/>
            <w:szCs w:val="24"/>
            <w:lang w:val="en-US"/>
          </w:rPr>
          <w:t>ru</w:t>
        </w:r>
        <w:r w:rsidRPr="00250234">
          <w:rPr>
            <w:rStyle w:val="Hyperlink"/>
            <w:rFonts w:ascii="Times New Roman" w:hAnsi="Times New Roman"/>
            <w:sz w:val="24"/>
            <w:szCs w:val="24"/>
          </w:rPr>
          <w:t>/</w:t>
        </w:r>
      </w:hyperlink>
      <w:r w:rsidRPr="00250234">
        <w:rPr>
          <w:rFonts w:ascii="Times New Roman" w:hAnsi="Times New Roman" w:cs="Times New Roman"/>
          <w:sz w:val="24"/>
          <w:szCs w:val="24"/>
        </w:rPr>
        <w:t xml:space="preserve">  не позднее чем за 30 дней до даты окончания подачи заявок на участие в конкурсе.</w:t>
      </w:r>
    </w:p>
    <w:p w:rsidR="00E01AD4" w:rsidRPr="00250234" w:rsidRDefault="00E01AD4" w:rsidP="0043475D">
      <w:pPr>
        <w:pStyle w:val="ConsPlusNormal"/>
        <w:widowControl/>
        <w:spacing w:line="240" w:lineRule="auto"/>
        <w:ind w:firstLine="709"/>
        <w:jc w:val="center"/>
        <w:rPr>
          <w:rFonts w:ascii="Times New Roman" w:hAnsi="Times New Roman" w:cs="Times New Roman"/>
          <w:b/>
          <w:bCs/>
          <w:sz w:val="24"/>
          <w:szCs w:val="24"/>
        </w:rPr>
      </w:pPr>
    </w:p>
    <w:p w:rsidR="00E01AD4" w:rsidRPr="00250234" w:rsidRDefault="00E01AD4" w:rsidP="0043475D">
      <w:pPr>
        <w:pStyle w:val="ConsPlusNormal"/>
        <w:widowControl/>
        <w:spacing w:line="240" w:lineRule="auto"/>
        <w:ind w:firstLine="709"/>
        <w:jc w:val="center"/>
        <w:rPr>
          <w:rFonts w:ascii="Times New Roman" w:hAnsi="Times New Roman" w:cs="Times New Roman"/>
          <w:b/>
          <w:bCs/>
          <w:sz w:val="24"/>
          <w:szCs w:val="24"/>
        </w:rPr>
      </w:pPr>
      <w:r w:rsidRPr="00250234">
        <w:rPr>
          <w:rFonts w:ascii="Times New Roman" w:hAnsi="Times New Roman" w:cs="Times New Roman"/>
          <w:b/>
          <w:bCs/>
          <w:sz w:val="24"/>
          <w:szCs w:val="24"/>
        </w:rPr>
        <w:t>2. Извещение о проведении конкурса</w:t>
      </w:r>
    </w:p>
    <w:p w:rsidR="00E01AD4" w:rsidRPr="00250234" w:rsidRDefault="00E01AD4" w:rsidP="0043475D">
      <w:pPr>
        <w:autoSpaceDE w:val="0"/>
        <w:autoSpaceDN w:val="0"/>
        <w:adjustRightInd w:val="0"/>
        <w:spacing w:line="240" w:lineRule="auto"/>
        <w:ind w:firstLine="360"/>
        <w:rPr>
          <w:rFonts w:ascii="Times New Roman" w:hAnsi="Times New Roman" w:cs="Times New Roman"/>
          <w:b/>
          <w:bCs/>
          <w:sz w:val="24"/>
          <w:szCs w:val="24"/>
        </w:rPr>
      </w:pPr>
    </w:p>
    <w:p w:rsidR="00E01AD4" w:rsidRPr="00250234" w:rsidRDefault="00E01AD4" w:rsidP="0043475D">
      <w:pPr>
        <w:autoSpaceDE w:val="0"/>
        <w:autoSpaceDN w:val="0"/>
        <w:adjustRightInd w:val="0"/>
        <w:spacing w:line="240" w:lineRule="auto"/>
        <w:ind w:firstLine="360"/>
        <w:rPr>
          <w:rFonts w:ascii="Times New Roman" w:hAnsi="Times New Roman" w:cs="Times New Roman"/>
          <w:b/>
          <w:bCs/>
          <w:sz w:val="24"/>
          <w:szCs w:val="24"/>
        </w:rPr>
      </w:pPr>
      <w:r w:rsidRPr="00250234">
        <w:rPr>
          <w:rFonts w:ascii="Times New Roman" w:hAnsi="Times New Roman" w:cs="Times New Roman"/>
          <w:b/>
          <w:bCs/>
          <w:sz w:val="24"/>
          <w:szCs w:val="24"/>
        </w:rPr>
        <w:t>2.1. Наименование, место нахождения, почтовый адрес, адрес электронной почты и номер контактного телефона организатора конкурса:</w:t>
      </w:r>
    </w:p>
    <w:p w:rsidR="00E01AD4" w:rsidRPr="00250234" w:rsidRDefault="00E01AD4" w:rsidP="0043475D">
      <w:pPr>
        <w:spacing w:line="240" w:lineRule="auto"/>
        <w:ind w:firstLine="360"/>
        <w:jc w:val="both"/>
        <w:rPr>
          <w:rFonts w:ascii="Times New Roman" w:hAnsi="Times New Roman" w:cs="Times New Roman"/>
          <w:sz w:val="24"/>
          <w:szCs w:val="24"/>
        </w:rPr>
      </w:pPr>
      <w:r w:rsidRPr="00250234">
        <w:rPr>
          <w:rFonts w:ascii="Times New Roman" w:hAnsi="Times New Roman" w:cs="Times New Roman"/>
          <w:sz w:val="24"/>
          <w:szCs w:val="24"/>
        </w:rPr>
        <w:t>Организатор конкурса: Комитет по управлению муниципальным имуществом Черемховского районного муниципального образования.</w:t>
      </w:r>
    </w:p>
    <w:p w:rsidR="00E01AD4" w:rsidRPr="00250234" w:rsidRDefault="00E01AD4" w:rsidP="0043475D">
      <w:pPr>
        <w:spacing w:line="240" w:lineRule="auto"/>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Место нахождения: 665413, Россия, Иркутская обл., г.Черемхово, ул. Куйбышева, 20; </w:t>
      </w:r>
    </w:p>
    <w:p w:rsidR="00E01AD4" w:rsidRPr="00250234" w:rsidRDefault="00E01AD4" w:rsidP="0043475D">
      <w:pPr>
        <w:spacing w:line="240" w:lineRule="auto"/>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Юридический адрес: 665446, Россия, Иркутская обл., Черемховский р-он, пос. Новостройка, ул.Школьная, 44; </w:t>
      </w:r>
    </w:p>
    <w:p w:rsidR="00E01AD4" w:rsidRPr="00250234" w:rsidRDefault="00E01AD4" w:rsidP="0043475D">
      <w:pPr>
        <w:spacing w:line="240" w:lineRule="auto"/>
        <w:ind w:firstLine="360"/>
        <w:jc w:val="both"/>
        <w:rPr>
          <w:rFonts w:ascii="Times New Roman" w:hAnsi="Times New Roman" w:cs="Times New Roman"/>
          <w:sz w:val="24"/>
          <w:szCs w:val="24"/>
        </w:rPr>
      </w:pPr>
    </w:p>
    <w:p w:rsidR="00E01AD4" w:rsidRPr="00250234" w:rsidRDefault="00E01AD4" w:rsidP="0043475D">
      <w:pPr>
        <w:spacing w:line="240" w:lineRule="auto"/>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Номер телефона (факс) 8 (39546) 5-01-96; адрес электронной почты:  </w:t>
      </w:r>
      <w:r w:rsidRPr="00250234">
        <w:rPr>
          <w:rFonts w:ascii="Times New Roman" w:hAnsi="Times New Roman" w:cs="Times New Roman"/>
          <w:sz w:val="24"/>
          <w:szCs w:val="24"/>
          <w:lang w:val="en-US"/>
        </w:rPr>
        <w:t>http</w:t>
      </w:r>
      <w:r w:rsidRPr="00250234">
        <w:rPr>
          <w:rFonts w:ascii="Times New Roman" w:hAnsi="Times New Roman" w:cs="Times New Roman"/>
          <w:sz w:val="24"/>
          <w:szCs w:val="24"/>
        </w:rPr>
        <w:t>://</w:t>
      </w:r>
      <w:r w:rsidRPr="00250234">
        <w:rPr>
          <w:rFonts w:ascii="Times New Roman" w:hAnsi="Times New Roman" w:cs="Times New Roman"/>
          <w:sz w:val="24"/>
          <w:szCs w:val="24"/>
          <w:lang w:val="en-US"/>
        </w:rPr>
        <w:t>kumi</w:t>
      </w:r>
      <w:r w:rsidRPr="00250234">
        <w:rPr>
          <w:rFonts w:ascii="Times New Roman" w:hAnsi="Times New Roman" w:cs="Times New Roman"/>
          <w:sz w:val="24"/>
          <w:szCs w:val="24"/>
        </w:rPr>
        <w:t>-</w:t>
      </w:r>
      <w:r w:rsidRPr="00250234">
        <w:rPr>
          <w:rFonts w:ascii="Times New Roman" w:hAnsi="Times New Roman" w:cs="Times New Roman"/>
          <w:sz w:val="24"/>
          <w:szCs w:val="24"/>
          <w:lang w:val="en-US"/>
        </w:rPr>
        <w:t>chrmo</w:t>
      </w:r>
      <w:r w:rsidRPr="00250234">
        <w:rPr>
          <w:rFonts w:ascii="Times New Roman" w:hAnsi="Times New Roman" w:cs="Times New Roman"/>
          <w:sz w:val="24"/>
          <w:szCs w:val="24"/>
        </w:rPr>
        <w:t>@</w:t>
      </w:r>
      <w:r w:rsidRPr="00250234">
        <w:rPr>
          <w:rFonts w:ascii="Times New Roman" w:hAnsi="Times New Roman" w:cs="Times New Roman"/>
          <w:sz w:val="24"/>
          <w:szCs w:val="24"/>
          <w:lang w:val="en-US"/>
        </w:rPr>
        <w:t>rambler</w:t>
      </w:r>
      <w:r w:rsidRPr="00250234">
        <w:rPr>
          <w:rFonts w:ascii="Times New Roman" w:hAnsi="Times New Roman" w:cs="Times New Roman"/>
          <w:sz w:val="24"/>
          <w:szCs w:val="24"/>
        </w:rPr>
        <w:t>.</w:t>
      </w:r>
      <w:r w:rsidRPr="00250234">
        <w:rPr>
          <w:rFonts w:ascii="Times New Roman" w:hAnsi="Times New Roman" w:cs="Times New Roman"/>
          <w:sz w:val="24"/>
          <w:szCs w:val="24"/>
          <w:lang w:val="en-US"/>
        </w:rPr>
        <w:t>ru</w:t>
      </w:r>
      <w:r w:rsidRPr="00250234">
        <w:rPr>
          <w:rFonts w:ascii="Times New Roman" w:hAnsi="Times New Roman" w:cs="Times New Roman"/>
          <w:sz w:val="24"/>
          <w:szCs w:val="24"/>
        </w:rPr>
        <w:t>/;</w:t>
      </w:r>
    </w:p>
    <w:p w:rsidR="00E01AD4" w:rsidRPr="00250234" w:rsidRDefault="00E01AD4" w:rsidP="0043475D">
      <w:pPr>
        <w:spacing w:line="240" w:lineRule="auto"/>
        <w:ind w:firstLine="360"/>
        <w:jc w:val="both"/>
        <w:rPr>
          <w:rFonts w:ascii="Times New Roman" w:hAnsi="Times New Roman" w:cs="Times New Roman"/>
          <w:b/>
          <w:bCs/>
          <w:sz w:val="24"/>
          <w:szCs w:val="24"/>
        </w:rPr>
      </w:pPr>
      <w:r w:rsidRPr="00250234">
        <w:rPr>
          <w:rFonts w:ascii="Times New Roman" w:hAnsi="Times New Roman" w:cs="Times New Roman"/>
          <w:sz w:val="24"/>
          <w:szCs w:val="24"/>
        </w:rPr>
        <w:t>Контактное лицо: Ивановская Юлия Викторовна – ведущий специалист Комитета по управлению муниципальным имуществом Черемховского районного муниципального образования.</w:t>
      </w:r>
    </w:p>
    <w:p w:rsidR="00E01AD4" w:rsidRPr="00250234" w:rsidRDefault="00E01AD4" w:rsidP="0043475D">
      <w:pPr>
        <w:numPr>
          <w:ilvl w:val="1"/>
          <w:numId w:val="2"/>
        </w:numPr>
        <w:tabs>
          <w:tab w:val="num" w:pos="0"/>
          <w:tab w:val="left" w:pos="900"/>
          <w:tab w:val="left" w:pos="1080"/>
        </w:tabs>
        <w:spacing w:after="0" w:line="240" w:lineRule="auto"/>
        <w:ind w:left="0" w:firstLine="360"/>
        <w:jc w:val="both"/>
        <w:rPr>
          <w:rFonts w:ascii="Times New Roman" w:hAnsi="Times New Roman" w:cs="Times New Roman"/>
          <w:b/>
          <w:bCs/>
          <w:sz w:val="24"/>
          <w:szCs w:val="24"/>
        </w:rPr>
      </w:pPr>
      <w:r w:rsidRPr="00250234">
        <w:rPr>
          <w:rFonts w:ascii="Times New Roman" w:hAnsi="Times New Roman" w:cs="Times New Roman"/>
          <w:sz w:val="24"/>
          <w:szCs w:val="24"/>
        </w:rPr>
        <w:t>Место расположения, описание и технические характеристики муниципального имущества, права на которое передаются по договору:</w:t>
      </w:r>
    </w:p>
    <w:p w:rsidR="00E01AD4" w:rsidRPr="00250234" w:rsidRDefault="00E01AD4" w:rsidP="007C2523">
      <w:pPr>
        <w:ind w:firstLine="360"/>
        <w:rPr>
          <w:rFonts w:ascii="Times New Roman" w:hAnsi="Times New Roman" w:cs="Times New Roman"/>
          <w:sz w:val="24"/>
          <w:szCs w:val="24"/>
        </w:rPr>
      </w:pPr>
      <w:r w:rsidRPr="00250234">
        <w:rPr>
          <w:rFonts w:ascii="Times New Roman" w:hAnsi="Times New Roman" w:cs="Times New Roman"/>
          <w:sz w:val="24"/>
          <w:szCs w:val="24"/>
        </w:rPr>
        <w:tab/>
      </w:r>
      <w:r w:rsidRPr="00250234">
        <w:rPr>
          <w:rFonts w:ascii="Times New Roman" w:hAnsi="Times New Roman" w:cs="Times New Roman"/>
          <w:b/>
          <w:bCs/>
          <w:sz w:val="24"/>
          <w:szCs w:val="24"/>
        </w:rPr>
        <w:t xml:space="preserve">Лот № 1 - </w:t>
      </w:r>
      <w:r w:rsidRPr="00250234">
        <w:rPr>
          <w:rFonts w:ascii="Times New Roman" w:hAnsi="Times New Roman" w:cs="Times New Roman"/>
          <w:sz w:val="24"/>
          <w:szCs w:val="24"/>
        </w:rPr>
        <w:t>объекты электроснабжения  Черемховского района Иркутской области (приложение № 1 к документации об аукционе);</w:t>
      </w:r>
    </w:p>
    <w:p w:rsidR="00E01AD4" w:rsidRPr="00250234" w:rsidRDefault="00E01AD4" w:rsidP="007C2523">
      <w:pPr>
        <w:ind w:firstLine="360"/>
        <w:rPr>
          <w:rFonts w:ascii="Times New Roman" w:hAnsi="Times New Roman" w:cs="Times New Roman"/>
          <w:b/>
          <w:bCs/>
          <w:sz w:val="24"/>
          <w:szCs w:val="24"/>
        </w:rPr>
      </w:pPr>
      <w:r w:rsidRPr="00250234">
        <w:rPr>
          <w:rFonts w:ascii="Times New Roman" w:hAnsi="Times New Roman" w:cs="Times New Roman"/>
          <w:color w:val="000000"/>
          <w:sz w:val="24"/>
          <w:szCs w:val="24"/>
        </w:rPr>
        <w:tab/>
      </w:r>
      <w:r w:rsidRPr="00250234">
        <w:rPr>
          <w:rFonts w:ascii="Times New Roman" w:hAnsi="Times New Roman" w:cs="Times New Roman"/>
          <w:b/>
          <w:bCs/>
          <w:sz w:val="24"/>
          <w:szCs w:val="24"/>
        </w:rPr>
        <w:t>2.3. Целевое назначение имущества, право на которое передается по результатам проведения конкурса:</w:t>
      </w:r>
    </w:p>
    <w:p w:rsidR="00E01AD4" w:rsidRPr="00250234" w:rsidRDefault="00E01AD4" w:rsidP="007C2523">
      <w:pPr>
        <w:ind w:firstLine="360"/>
        <w:jc w:val="both"/>
        <w:rPr>
          <w:rStyle w:val="Strong"/>
          <w:rFonts w:ascii="Times New Roman" w:hAnsi="Times New Roman"/>
          <w:b w:val="0"/>
          <w:bCs w:val="0"/>
          <w:color w:val="000000"/>
          <w:sz w:val="24"/>
          <w:szCs w:val="24"/>
        </w:rPr>
      </w:pPr>
      <w:r w:rsidRPr="00250234">
        <w:rPr>
          <w:rStyle w:val="Strong"/>
          <w:rFonts w:ascii="Times New Roman" w:hAnsi="Times New Roman"/>
          <w:color w:val="000000"/>
          <w:sz w:val="24"/>
          <w:szCs w:val="24"/>
        </w:rPr>
        <w:t xml:space="preserve">Лот № 1 </w:t>
      </w:r>
      <w:r w:rsidRPr="00250234">
        <w:rPr>
          <w:rFonts w:ascii="Times New Roman" w:hAnsi="Times New Roman" w:cs="Times New Roman"/>
          <w:sz w:val="24"/>
          <w:szCs w:val="24"/>
        </w:rPr>
        <w:t>–</w:t>
      </w:r>
      <w:r w:rsidRPr="00250234">
        <w:rPr>
          <w:rStyle w:val="31"/>
          <w:rFonts w:ascii="Times New Roman" w:hAnsi="Times New Roman" w:cs="Times New Roman"/>
          <w:b w:val="0"/>
          <w:bCs w:val="0"/>
          <w:color w:val="000000"/>
          <w:sz w:val="24"/>
          <w:szCs w:val="24"/>
        </w:rPr>
        <w:t xml:space="preserve"> </w:t>
      </w:r>
      <w:r w:rsidRPr="00250234">
        <w:rPr>
          <w:rStyle w:val="Strong"/>
          <w:rFonts w:ascii="Times New Roman" w:hAnsi="Times New Roman"/>
          <w:b w:val="0"/>
          <w:bCs w:val="0"/>
          <w:color w:val="000000"/>
          <w:sz w:val="24"/>
          <w:szCs w:val="24"/>
        </w:rPr>
        <w:t xml:space="preserve">организация электроснабжения населения и прочих потребителей Черемховского района.   </w:t>
      </w:r>
    </w:p>
    <w:p w:rsidR="00E01AD4" w:rsidRPr="00250234" w:rsidRDefault="00E01AD4" w:rsidP="0043475D">
      <w:pPr>
        <w:pStyle w:val="BodyText"/>
        <w:jc w:val="both"/>
        <w:rPr>
          <w:rFonts w:ascii="Times New Roman" w:hAnsi="Times New Roman" w:cs="Times New Roman"/>
          <w:b/>
          <w:bCs/>
        </w:rPr>
      </w:pPr>
    </w:p>
    <w:p w:rsidR="00E01AD4" w:rsidRPr="00250234" w:rsidRDefault="00E01AD4" w:rsidP="0043475D">
      <w:pPr>
        <w:pStyle w:val="BodyText"/>
        <w:jc w:val="both"/>
        <w:rPr>
          <w:rFonts w:ascii="Times New Roman" w:hAnsi="Times New Roman" w:cs="Times New Roman"/>
        </w:rPr>
      </w:pPr>
      <w:r w:rsidRPr="00250234">
        <w:rPr>
          <w:rFonts w:ascii="Times New Roman" w:hAnsi="Times New Roman" w:cs="Times New Roman"/>
          <w:b/>
          <w:bCs/>
        </w:rPr>
        <w:t xml:space="preserve">        2.4. Начальная (минимальная) цена договора определена в размере начального (минимального) размера арендной платы в месяц </w:t>
      </w:r>
      <w:r w:rsidRPr="00250234">
        <w:rPr>
          <w:rFonts w:ascii="Times New Roman" w:hAnsi="Times New Roman" w:cs="Times New Roman"/>
        </w:rPr>
        <w:t xml:space="preserve">в соответствии с Отчетом об оценке рыночной обоснованной ставки арендной платы от 29.12.2014 № 29/12/14-А составляет: </w:t>
      </w:r>
    </w:p>
    <w:p w:rsidR="00E01AD4" w:rsidRPr="00250234" w:rsidRDefault="00E01AD4" w:rsidP="0043475D">
      <w:pPr>
        <w:shd w:val="clear" w:color="auto" w:fill="FFFFFF"/>
        <w:spacing w:before="5"/>
        <w:ind w:left="-180" w:right="5"/>
        <w:jc w:val="both"/>
        <w:rPr>
          <w:rFonts w:ascii="Times New Roman" w:hAnsi="Times New Roman" w:cs="Times New Roman"/>
          <w:snapToGrid w:val="0"/>
          <w:sz w:val="24"/>
          <w:szCs w:val="24"/>
        </w:rPr>
      </w:pPr>
      <w:r w:rsidRPr="00250234">
        <w:rPr>
          <w:rFonts w:ascii="Times New Roman" w:hAnsi="Times New Roman" w:cs="Times New Roman"/>
          <w:b/>
          <w:bCs/>
          <w:snapToGrid w:val="0"/>
          <w:sz w:val="24"/>
          <w:szCs w:val="24"/>
        </w:rPr>
        <w:t>Лот № 1</w:t>
      </w:r>
      <w:r w:rsidRPr="00250234">
        <w:rPr>
          <w:rFonts w:ascii="Times New Roman" w:hAnsi="Times New Roman" w:cs="Times New Roman"/>
          <w:snapToGrid w:val="0"/>
          <w:sz w:val="24"/>
          <w:szCs w:val="24"/>
        </w:rPr>
        <w:t xml:space="preserve"> – 26 571,95 (Двадцать шесть тысяч пятьсот семьдесят один) руб. 95 коп.</w:t>
      </w:r>
    </w:p>
    <w:p w:rsidR="00E01AD4" w:rsidRPr="00250234" w:rsidRDefault="00E01AD4" w:rsidP="0043475D">
      <w:pPr>
        <w:shd w:val="clear" w:color="auto" w:fill="FFFFFF"/>
        <w:spacing w:before="5"/>
        <w:ind w:left="-180" w:right="5"/>
        <w:jc w:val="both"/>
        <w:rPr>
          <w:rFonts w:ascii="Times New Roman" w:hAnsi="Times New Roman" w:cs="Times New Roman"/>
          <w:snapToGrid w:val="0"/>
          <w:sz w:val="24"/>
          <w:szCs w:val="24"/>
        </w:rPr>
      </w:pPr>
      <w:r w:rsidRPr="00250234">
        <w:rPr>
          <w:rFonts w:ascii="Times New Roman" w:hAnsi="Times New Roman" w:cs="Times New Roman"/>
          <w:sz w:val="24"/>
          <w:szCs w:val="24"/>
        </w:rPr>
        <w:t xml:space="preserve">       Цена договора (размер ежемесячной арендной платы за пользование Объектом) определяется по результатам конкурса и устанавливается в договоре аренды. </w:t>
      </w:r>
      <w:r w:rsidRPr="00250234">
        <w:rPr>
          <w:rFonts w:ascii="Times New Roman" w:hAnsi="Times New Roman" w:cs="Times New Roman"/>
          <w:b/>
          <w:bCs/>
          <w:sz w:val="24"/>
          <w:szCs w:val="24"/>
        </w:rPr>
        <w:t>Арендная плата не включает в себя размер налога на добавленную стоимость.</w:t>
      </w:r>
    </w:p>
    <w:p w:rsidR="00E01AD4" w:rsidRPr="00250234" w:rsidRDefault="00E01AD4" w:rsidP="0043475D">
      <w:pPr>
        <w:tabs>
          <w:tab w:val="num" w:pos="360"/>
        </w:tabs>
        <w:ind w:firstLine="360"/>
        <w:jc w:val="both"/>
        <w:rPr>
          <w:rFonts w:ascii="Times New Roman" w:hAnsi="Times New Roman" w:cs="Times New Roman"/>
          <w:sz w:val="24"/>
          <w:szCs w:val="24"/>
        </w:rPr>
      </w:pPr>
      <w:r w:rsidRPr="00250234">
        <w:rPr>
          <w:rFonts w:ascii="Times New Roman" w:hAnsi="Times New Roman" w:cs="Times New Roman"/>
          <w:sz w:val="24"/>
          <w:szCs w:val="24"/>
        </w:rPr>
        <w:t>Арендная плата вносится Арендатором в сроки, предусмотренные проектом договора аренды, на расчетный счет УФК по Иркутской области (Комитет по управлению муниципальным имуществом Черемховского районного муниципального образования)                                                      р/с 40101810900000010001 ГРКЦ ГУ банка России по Иркутской области, г. Иркутск,                          ИНН 3843001170, БИК 042520001, КПП 385101001, код 913 111 05035 05 0000 120,  ОКТМО 25648000.</w:t>
      </w:r>
    </w:p>
    <w:p w:rsidR="00E01AD4" w:rsidRPr="00250234" w:rsidRDefault="00E01AD4" w:rsidP="0043475D">
      <w:pPr>
        <w:tabs>
          <w:tab w:val="num" w:pos="360"/>
        </w:tabs>
        <w:ind w:firstLine="360"/>
        <w:jc w:val="both"/>
        <w:rPr>
          <w:rFonts w:ascii="Times New Roman" w:hAnsi="Times New Roman" w:cs="Times New Roman"/>
          <w:sz w:val="24"/>
          <w:szCs w:val="24"/>
        </w:rPr>
      </w:pPr>
      <w:r w:rsidRPr="00250234">
        <w:rPr>
          <w:rFonts w:ascii="Times New Roman" w:hAnsi="Times New Roman" w:cs="Times New Roman"/>
          <w:sz w:val="24"/>
          <w:szCs w:val="24"/>
        </w:rPr>
        <w:t>Кроме арендной платы за пользование Объектом, Арендатор самостоятельно оплачивает  страховые и иные эксплуатационные расходы, возникающие при эксплуатации муниципального имущества.</w:t>
      </w:r>
    </w:p>
    <w:p w:rsidR="00E01AD4" w:rsidRPr="00250234" w:rsidRDefault="00E01AD4" w:rsidP="0043475D">
      <w:pPr>
        <w:widowControl w:val="0"/>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В платежном поручении указывается назначение платежа,  номер договора, дата заключения, период за который вносится арендная плата. Налоговым агентом является Арендатор. </w:t>
      </w:r>
    </w:p>
    <w:p w:rsidR="00E01AD4" w:rsidRPr="00250234" w:rsidRDefault="00E01AD4" w:rsidP="0043475D">
      <w:pPr>
        <w:widowControl w:val="0"/>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 Цена договора (размер ежемесячной арендной платы без учета НДС) может быть увеличена Арендодателем в одностороннем порядке, но не чаще одного раза в год.</w:t>
      </w:r>
    </w:p>
    <w:p w:rsidR="00E01AD4" w:rsidRPr="00250234" w:rsidRDefault="00E01AD4" w:rsidP="0043475D">
      <w:pPr>
        <w:widowControl w:val="0"/>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 Размер арендной платы может быть пересмотрен Арендодателем</w:t>
      </w:r>
      <w:r w:rsidRPr="00250234">
        <w:rPr>
          <w:rFonts w:ascii="Times New Roman" w:hAnsi="Times New Roman" w:cs="Times New Roman"/>
          <w:i/>
          <w:iCs/>
          <w:sz w:val="24"/>
          <w:szCs w:val="24"/>
        </w:rPr>
        <w:t xml:space="preserve"> </w:t>
      </w:r>
      <w:r w:rsidRPr="00250234">
        <w:rPr>
          <w:rFonts w:ascii="Times New Roman" w:hAnsi="Times New Roman" w:cs="Times New Roman"/>
          <w:sz w:val="24"/>
          <w:szCs w:val="24"/>
        </w:rPr>
        <w:t>не чаще одного раза в год</w:t>
      </w:r>
      <w:r w:rsidRPr="00250234">
        <w:rPr>
          <w:rFonts w:ascii="Times New Roman" w:hAnsi="Times New Roman" w:cs="Times New Roman"/>
          <w:i/>
          <w:iCs/>
          <w:sz w:val="24"/>
          <w:szCs w:val="24"/>
        </w:rPr>
        <w:t xml:space="preserve"> </w:t>
      </w:r>
      <w:r w:rsidRPr="00250234">
        <w:rPr>
          <w:rFonts w:ascii="Times New Roman" w:hAnsi="Times New Roman" w:cs="Times New Roman"/>
          <w:sz w:val="24"/>
          <w:szCs w:val="24"/>
        </w:rPr>
        <w:t xml:space="preserve"> в случаях повышения цен, тарифов и в других случаях, предусмотренных законодательством Российской Федерации в сторону увеличения.          </w:t>
      </w:r>
    </w:p>
    <w:p w:rsidR="00E01AD4" w:rsidRPr="00250234" w:rsidRDefault="00E01AD4" w:rsidP="0043475D">
      <w:pPr>
        <w:widowControl w:val="0"/>
        <w:autoSpaceDE w:val="0"/>
        <w:autoSpaceDN w:val="0"/>
        <w:adjustRightInd w:val="0"/>
        <w:ind w:firstLine="360"/>
        <w:jc w:val="both"/>
        <w:rPr>
          <w:rFonts w:ascii="Times New Roman" w:hAnsi="Times New Roman" w:cs="Times New Roman"/>
          <w:b/>
          <w:bCs/>
          <w:sz w:val="24"/>
          <w:szCs w:val="24"/>
        </w:rPr>
      </w:pPr>
      <w:r w:rsidRPr="00250234">
        <w:rPr>
          <w:rFonts w:ascii="Times New Roman" w:hAnsi="Times New Roman" w:cs="Times New Roman"/>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w:t>
      </w:r>
      <w:r w:rsidRPr="00250234">
        <w:rPr>
          <w:rFonts w:ascii="Times New Roman" w:hAnsi="Times New Roman" w:cs="Times New Roman"/>
          <w:i/>
          <w:iCs/>
          <w:sz w:val="24"/>
          <w:szCs w:val="24"/>
        </w:rPr>
        <w:t xml:space="preserve"> </w:t>
      </w:r>
      <w:r w:rsidRPr="00250234">
        <w:rPr>
          <w:rFonts w:ascii="Times New Roman" w:hAnsi="Times New Roman" w:cs="Times New Roman"/>
          <w:sz w:val="24"/>
          <w:szCs w:val="24"/>
        </w:rPr>
        <w:t xml:space="preserve">под роспись. </w:t>
      </w:r>
    </w:p>
    <w:p w:rsidR="00E01AD4" w:rsidRPr="00250234" w:rsidRDefault="00E01AD4" w:rsidP="0043475D">
      <w:pPr>
        <w:widowControl w:val="0"/>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b/>
          <w:bCs/>
          <w:sz w:val="24"/>
          <w:szCs w:val="24"/>
        </w:rPr>
        <w:t>Уменьшение размера арендной платы по сравнению с размером арендной платы, установленной по результатам проведения конкурса, не допускается.</w:t>
      </w:r>
      <w:r w:rsidRPr="00250234">
        <w:rPr>
          <w:rFonts w:ascii="Times New Roman" w:hAnsi="Times New Roman" w:cs="Times New Roman"/>
          <w:sz w:val="24"/>
          <w:szCs w:val="24"/>
        </w:rPr>
        <w:t xml:space="preserve"> </w:t>
      </w:r>
    </w:p>
    <w:p w:rsidR="00E01AD4" w:rsidRPr="00250234" w:rsidRDefault="00E01AD4" w:rsidP="0043475D">
      <w:pPr>
        <w:pStyle w:val="BodyText"/>
        <w:ind w:firstLine="360"/>
        <w:rPr>
          <w:rFonts w:ascii="Times New Roman" w:hAnsi="Times New Roman" w:cs="Times New Roman"/>
        </w:rPr>
      </w:pPr>
      <w:r w:rsidRPr="00250234">
        <w:rPr>
          <w:rFonts w:ascii="Times New Roman" w:hAnsi="Times New Roman" w:cs="Times New Roman"/>
          <w:b/>
          <w:bCs/>
        </w:rPr>
        <w:t>2.5. Срок действия договора аренды, заключаемого по результатам проведения  конкурса</w:t>
      </w:r>
      <w:r w:rsidRPr="00250234">
        <w:rPr>
          <w:rFonts w:ascii="Times New Roman" w:hAnsi="Times New Roman" w:cs="Times New Roman"/>
        </w:rPr>
        <w:t xml:space="preserve">: </w:t>
      </w:r>
    </w:p>
    <w:p w:rsidR="00E01AD4" w:rsidRPr="00250234" w:rsidRDefault="00E01AD4" w:rsidP="0043475D">
      <w:pPr>
        <w:pStyle w:val="BodyText"/>
        <w:jc w:val="both"/>
        <w:rPr>
          <w:rFonts w:ascii="Times New Roman" w:hAnsi="Times New Roman" w:cs="Times New Roman"/>
        </w:rPr>
      </w:pPr>
      <w:r w:rsidRPr="00250234">
        <w:rPr>
          <w:rFonts w:ascii="Times New Roman" w:hAnsi="Times New Roman" w:cs="Times New Roman"/>
          <w:b/>
          <w:bCs/>
        </w:rPr>
        <w:t>Лот № 1</w:t>
      </w:r>
      <w:r w:rsidRPr="00250234">
        <w:rPr>
          <w:rFonts w:ascii="Times New Roman" w:hAnsi="Times New Roman" w:cs="Times New Roman"/>
        </w:rPr>
        <w:t xml:space="preserve"> – 11 месяцев. </w:t>
      </w:r>
    </w:p>
    <w:p w:rsidR="00E01AD4" w:rsidRPr="00250234" w:rsidRDefault="00E01AD4" w:rsidP="0043475D">
      <w:pPr>
        <w:pStyle w:val="BodyText"/>
        <w:tabs>
          <w:tab w:val="left" w:pos="720"/>
          <w:tab w:val="left" w:pos="900"/>
        </w:tabs>
        <w:ind w:firstLine="360"/>
        <w:rPr>
          <w:rFonts w:ascii="Times New Roman" w:hAnsi="Times New Roman" w:cs="Times New Roman"/>
          <w:b/>
          <w:bCs/>
        </w:rPr>
      </w:pPr>
    </w:p>
    <w:p w:rsidR="00E01AD4" w:rsidRPr="00250234" w:rsidRDefault="00E01AD4" w:rsidP="0043475D">
      <w:pPr>
        <w:pStyle w:val="BodyText"/>
        <w:tabs>
          <w:tab w:val="left" w:pos="720"/>
          <w:tab w:val="left" w:pos="900"/>
        </w:tabs>
        <w:ind w:firstLine="360"/>
        <w:rPr>
          <w:rFonts w:ascii="Times New Roman" w:hAnsi="Times New Roman" w:cs="Times New Roman"/>
          <w:b/>
          <w:bCs/>
        </w:rPr>
      </w:pPr>
      <w:r w:rsidRPr="00250234">
        <w:rPr>
          <w:rFonts w:ascii="Times New Roman" w:hAnsi="Times New Roman" w:cs="Times New Roman"/>
          <w:b/>
          <w:bCs/>
        </w:rPr>
        <w:t>2.6.</w:t>
      </w:r>
      <w:r w:rsidRPr="00250234">
        <w:rPr>
          <w:rFonts w:ascii="Times New Roman" w:hAnsi="Times New Roman" w:cs="Times New Roman"/>
          <w:b/>
          <w:bCs/>
        </w:rPr>
        <w:tab/>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E01AD4" w:rsidRPr="00250234" w:rsidRDefault="00E01AD4" w:rsidP="0043475D">
      <w:pPr>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 Со дня размещения на официальном сайте Российской Федерации для размещения информации о проведении торгов в сети «Интернет» по адресу: </w:t>
      </w:r>
      <w:hyperlink r:id="rId9" w:history="1">
        <w:r w:rsidRPr="00250234">
          <w:rPr>
            <w:rStyle w:val="Hyperlink"/>
            <w:rFonts w:ascii="Times New Roman" w:hAnsi="Times New Roman"/>
            <w:sz w:val="24"/>
            <w:szCs w:val="24"/>
          </w:rPr>
          <w:t>http://torgi.gov.ru/</w:t>
        </w:r>
      </w:hyperlink>
      <w:r w:rsidRPr="00250234">
        <w:rPr>
          <w:rFonts w:ascii="Times New Roman" w:hAnsi="Times New Roman" w:cs="Times New Roman"/>
          <w:sz w:val="24"/>
          <w:szCs w:val="24"/>
        </w:rPr>
        <w:t xml:space="preserve"> и на официальном сайте Черемховского районного муниципального образования http://cher.irкobl.ru/  извещения о проведении конкурса и конкурсной документации - с 30.12.2014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предоставляет такому лицу конкурсную документацию. </w:t>
      </w:r>
    </w:p>
    <w:p w:rsidR="00E01AD4" w:rsidRPr="00250234" w:rsidRDefault="00E01AD4" w:rsidP="0043475D">
      <w:pPr>
        <w:jc w:val="both"/>
        <w:rPr>
          <w:rFonts w:ascii="Times New Roman" w:hAnsi="Times New Roman" w:cs="Times New Roman"/>
          <w:b/>
          <w:bCs/>
          <w:sz w:val="24"/>
          <w:szCs w:val="24"/>
        </w:rPr>
      </w:pPr>
      <w:r w:rsidRPr="00250234">
        <w:rPr>
          <w:rFonts w:ascii="Times New Roman" w:hAnsi="Times New Roman" w:cs="Times New Roman"/>
          <w:sz w:val="24"/>
          <w:szCs w:val="24"/>
        </w:rPr>
        <w:t xml:space="preserve">       Конкурсную документацию можно получить в Комитете по управлению муниципальным имуществом Черемховского районного муниципального образования по адресу: Иркутская обл., г. Черемхово, ул. Куйбышева, 20  (каб.51) ежедневно в рабочие дни с 9.00 час. до 18.00 час., обед с 13.00 час. до 14.00 час. с 30.12.2014 до 12.00 час. 30.01.2015. Плата за предоставление конкурсной документации не взимается.</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b/>
          <w:bCs/>
          <w:sz w:val="24"/>
          <w:szCs w:val="24"/>
        </w:rPr>
        <w:t xml:space="preserve"> 2.7. Требование о внесении задатка, размер задатка, срок и порядок внесения задатка, реквизиты счета для перечисления задатка</w:t>
      </w:r>
      <w:r w:rsidRPr="00250234">
        <w:rPr>
          <w:rFonts w:ascii="Times New Roman" w:hAnsi="Times New Roman" w:cs="Times New Roman"/>
          <w:sz w:val="24"/>
          <w:szCs w:val="24"/>
        </w:rPr>
        <w:t>:</w:t>
      </w:r>
    </w:p>
    <w:p w:rsidR="00E01AD4" w:rsidRPr="00250234" w:rsidRDefault="00E01AD4" w:rsidP="0043475D">
      <w:pPr>
        <w:pStyle w:val="BodyText"/>
        <w:jc w:val="both"/>
        <w:rPr>
          <w:rFonts w:ascii="Times New Roman" w:hAnsi="Times New Roman" w:cs="Times New Roman"/>
        </w:rPr>
      </w:pPr>
      <w:r w:rsidRPr="00250234">
        <w:rPr>
          <w:rFonts w:ascii="Times New Roman" w:hAnsi="Times New Roman" w:cs="Times New Roman"/>
        </w:rPr>
        <w:t xml:space="preserve">       Задаток устанавливается в размере 10 % от начальной (минимальной) цена договора определенной в размере начального (минимального) размера арендной платы в месяц  и составляет: </w:t>
      </w:r>
    </w:p>
    <w:p w:rsidR="00E01AD4" w:rsidRPr="00250234" w:rsidRDefault="00E01AD4" w:rsidP="0043475D">
      <w:pPr>
        <w:widowControl w:val="0"/>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b/>
          <w:bCs/>
          <w:sz w:val="24"/>
          <w:szCs w:val="24"/>
        </w:rPr>
        <w:t>Лот № 1</w:t>
      </w:r>
      <w:r w:rsidRPr="00250234">
        <w:rPr>
          <w:rFonts w:ascii="Times New Roman" w:hAnsi="Times New Roman" w:cs="Times New Roman"/>
          <w:sz w:val="24"/>
          <w:szCs w:val="24"/>
        </w:rPr>
        <w:t xml:space="preserve"> – 2 657,2 (Две тысячи шестьсот пятьдесят семь) руб. 20 коп.</w:t>
      </w:r>
    </w:p>
    <w:p w:rsidR="00E01AD4" w:rsidRPr="00250234" w:rsidRDefault="00E01AD4" w:rsidP="0043475D">
      <w:pPr>
        <w:widowControl w:val="0"/>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   Реквизиты для перечисления задатка: расчетный счет Управления Федерального казначейства по Иркутской области: р/сч 40302810600003000065  ГРКЦ ГУ БР по Иркутской области, лицевой счет 05343009900 УФК по Иркутской области (КУМИ ЧРМО), ИНН 3843001170, КПП 385101001, БИК 042520001, код 00000000000000000000. Назначение платежа - задаток для участия в конкурсе на право заключения договора аренды.</w:t>
      </w:r>
    </w:p>
    <w:p w:rsidR="00E01AD4" w:rsidRPr="00250234" w:rsidRDefault="00E01AD4" w:rsidP="0043475D">
      <w:pPr>
        <w:ind w:firstLine="360"/>
        <w:jc w:val="both"/>
        <w:rPr>
          <w:rFonts w:ascii="Times New Roman" w:hAnsi="Times New Roman" w:cs="Times New Roman"/>
          <w:b/>
          <w:bCs/>
          <w:color w:val="000000"/>
          <w:sz w:val="24"/>
          <w:szCs w:val="24"/>
        </w:rPr>
      </w:pPr>
      <w:r w:rsidRPr="00250234">
        <w:rPr>
          <w:rFonts w:ascii="Times New Roman" w:hAnsi="Times New Roman" w:cs="Times New Roman"/>
          <w:sz w:val="24"/>
          <w:szCs w:val="24"/>
        </w:rPr>
        <w:t>Задаток принимается до 12.00 час. 30.01.2015.</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b/>
          <w:bCs/>
          <w:color w:val="000000"/>
          <w:sz w:val="24"/>
          <w:szCs w:val="24"/>
        </w:rPr>
        <w:t>Сумма задатка возвращается заявителям (участникам) по указанным ими реквизитам в безналичном порядке в следующих случаях и сроки:</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1. в случае если заявитель отзывает свою заявку до даты окончания приема заявок – не позднее, чем 5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2. в случае если участники конкурса не стали победителями конкурса (за исключением участника конкурса, заявке на участие в конкурсе которого присвоен второй номер) – в течение 5 рабочих дней с даты подписания протокола оценки и сопоставления заявок на участие в конкурсе;</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3. в случае если заявитель не был допущен к участию в конкурсе – в течение 5 рабочих дней с даты подписания протокола рассмотрения заявок;</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4. в случае признания участника конкурса победителем конкурса– в течение 5 рабочих дней с даты заключения с ним договора;</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5. в случае если участник конкурса не стал победителем конкурса и на участие в конкурсе которого присвоен второй номер – в течение 5 рабочих дней с даты подписания договора с победителем конкурса или с таким участником конкурса.</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b/>
          <w:bCs/>
          <w:color w:val="000000"/>
          <w:sz w:val="24"/>
          <w:szCs w:val="24"/>
        </w:rPr>
        <w:t>Задаток не возвращается </w:t>
      </w:r>
      <w:r w:rsidRPr="00250234">
        <w:rPr>
          <w:rFonts w:ascii="Times New Roman" w:hAnsi="Times New Roman" w:cs="Times New Roman"/>
          <w:color w:val="000000"/>
          <w:sz w:val="24"/>
          <w:szCs w:val="24"/>
        </w:rPr>
        <w:t>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r w:rsidRPr="00250234">
        <w:rPr>
          <w:rFonts w:ascii="Times New Roman" w:hAnsi="Times New Roman" w:cs="Times New Roman"/>
          <w:color w:val="000000"/>
          <w:sz w:val="24"/>
          <w:szCs w:val="24"/>
        </w:rPr>
        <w:t>Заявители (участники), задатки которых не поступили на расчетный счет организатора торгов в указанный срок, к участию в конкурсе не допускаются.</w:t>
      </w:r>
    </w:p>
    <w:p w:rsidR="00E01AD4" w:rsidRPr="00250234" w:rsidRDefault="00E01AD4" w:rsidP="0043475D">
      <w:pPr>
        <w:ind w:firstLine="360"/>
        <w:jc w:val="both"/>
        <w:rPr>
          <w:rFonts w:ascii="Times New Roman" w:hAnsi="Times New Roman" w:cs="Times New Roman"/>
          <w:sz w:val="24"/>
          <w:szCs w:val="24"/>
        </w:rPr>
      </w:pPr>
      <w:r w:rsidRPr="00250234">
        <w:rPr>
          <w:rFonts w:ascii="Times New Roman" w:hAnsi="Times New Roman" w:cs="Times New Roman"/>
          <w:b/>
          <w:bCs/>
          <w:sz w:val="24"/>
          <w:szCs w:val="24"/>
        </w:rPr>
        <w:t>2.8. Срок, в течение которого организатор конкурса вправе отказаться от проведения конкурса:</w:t>
      </w:r>
    </w:p>
    <w:p w:rsidR="00E01AD4" w:rsidRPr="00250234" w:rsidRDefault="00E01AD4" w:rsidP="0043475D">
      <w:pPr>
        <w:jc w:val="both"/>
        <w:rPr>
          <w:rFonts w:ascii="Times New Roman" w:hAnsi="Times New Roman" w:cs="Times New Roman"/>
          <w:sz w:val="24"/>
          <w:szCs w:val="24"/>
        </w:rPr>
      </w:pPr>
      <w:r w:rsidRPr="00250234">
        <w:rPr>
          <w:rFonts w:ascii="Times New Roman" w:hAnsi="Times New Roman" w:cs="Times New Roman"/>
          <w:sz w:val="24"/>
          <w:szCs w:val="24"/>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 до 26.01.2015. В течение одного дня с даты принятия указанного решения такие изменения размещаются организатором конкурса на официальном сайте торгов. </w:t>
      </w:r>
    </w:p>
    <w:p w:rsidR="00E01AD4" w:rsidRPr="00250234" w:rsidRDefault="00E01AD4" w:rsidP="0043475D">
      <w:pPr>
        <w:autoSpaceDE w:val="0"/>
        <w:autoSpaceDN w:val="0"/>
        <w:adjustRightInd w:val="0"/>
        <w:ind w:firstLine="360"/>
        <w:jc w:val="both"/>
        <w:rPr>
          <w:rFonts w:ascii="Times New Roman" w:hAnsi="Times New Roman" w:cs="Times New Roman"/>
          <w:b/>
          <w:bCs/>
          <w:sz w:val="24"/>
          <w:szCs w:val="24"/>
        </w:rPr>
      </w:pPr>
      <w:r w:rsidRPr="00250234">
        <w:rPr>
          <w:rFonts w:ascii="Times New Roman" w:hAnsi="Times New Roman" w:cs="Times New Roman"/>
          <w:sz w:val="24"/>
          <w:szCs w:val="24"/>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 до 26.01.2015.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направляет соответствующие уведомления всем заявителям.</w:t>
      </w:r>
    </w:p>
    <w:p w:rsidR="00E01AD4" w:rsidRPr="00250234" w:rsidRDefault="00E01AD4" w:rsidP="0043475D">
      <w:pPr>
        <w:autoSpaceDE w:val="0"/>
        <w:autoSpaceDN w:val="0"/>
        <w:adjustRightInd w:val="0"/>
        <w:ind w:firstLine="360"/>
        <w:jc w:val="both"/>
        <w:rPr>
          <w:rFonts w:ascii="Times New Roman" w:hAnsi="Times New Roman" w:cs="Times New Roman"/>
          <w:b/>
          <w:bCs/>
          <w:sz w:val="24"/>
          <w:szCs w:val="24"/>
        </w:rPr>
      </w:pPr>
      <w:r w:rsidRPr="00250234">
        <w:rPr>
          <w:rFonts w:ascii="Times New Roman" w:hAnsi="Times New Roman" w:cs="Times New Roman"/>
          <w:b/>
          <w:bCs/>
          <w:sz w:val="24"/>
          <w:szCs w:val="24"/>
        </w:rPr>
        <w:t>2.9. Требования к техническому состоянию муниципального имущества, право на которое передается по договору, которым это имущество должно соответствовать на момент окончания срока договора</w:t>
      </w:r>
    </w:p>
    <w:p w:rsidR="00E01AD4" w:rsidRPr="00250234" w:rsidRDefault="00E01AD4" w:rsidP="0043475D">
      <w:pPr>
        <w:pStyle w:val="NoSpacing"/>
        <w:widowControl w:val="0"/>
        <w:ind w:firstLine="360"/>
        <w:jc w:val="both"/>
        <w:rPr>
          <w:rFonts w:ascii="Times New Roman" w:hAnsi="Times New Roman" w:cs="Times New Roman"/>
          <w:sz w:val="24"/>
          <w:szCs w:val="24"/>
        </w:rPr>
      </w:pPr>
      <w:r w:rsidRPr="00250234">
        <w:rPr>
          <w:rFonts w:ascii="Times New Roman" w:hAnsi="Times New Roman" w:cs="Times New Roman"/>
          <w:sz w:val="24"/>
          <w:szCs w:val="24"/>
        </w:rPr>
        <w:t>Имущество, предоставляемое в аренду, находится в удовлетворительном техническом состоянии, что отражено в актах приема-передачи муниципального имущества.</w:t>
      </w:r>
    </w:p>
    <w:p w:rsidR="00E01AD4" w:rsidRPr="00250234" w:rsidRDefault="00E01AD4" w:rsidP="0043475D">
      <w:pPr>
        <w:autoSpaceDE w:val="0"/>
        <w:autoSpaceDN w:val="0"/>
        <w:adjustRightInd w:val="0"/>
        <w:ind w:firstLine="284"/>
        <w:jc w:val="both"/>
        <w:rPr>
          <w:rFonts w:ascii="Times New Roman" w:hAnsi="Times New Roman" w:cs="Times New Roman"/>
          <w:sz w:val="24"/>
          <w:szCs w:val="24"/>
        </w:rPr>
      </w:pPr>
      <w:r w:rsidRPr="00250234">
        <w:rPr>
          <w:rFonts w:ascii="Times New Roman" w:hAnsi="Times New Roman" w:cs="Times New Roman"/>
          <w:sz w:val="24"/>
          <w:szCs w:val="24"/>
        </w:rPr>
        <w:t xml:space="preserve"> На момент окончания договора аренды имущество должно быть в надлежащем санитарно-техническом состоянии, в удовлетворительном техническом состоянии (с учетом нормального износа), с сохранением всех функционирующих инженерных систем и сетей, с учетом улучшений,  произведенных в соответствии с установленными конкурсной документацией критериями конкурса, конкурсного предложения.</w:t>
      </w:r>
    </w:p>
    <w:p w:rsidR="00E01AD4" w:rsidRPr="00250234" w:rsidRDefault="00E01AD4" w:rsidP="0043475D">
      <w:pPr>
        <w:autoSpaceDE w:val="0"/>
        <w:autoSpaceDN w:val="0"/>
        <w:adjustRightInd w:val="0"/>
        <w:ind w:firstLine="284"/>
        <w:jc w:val="both"/>
        <w:rPr>
          <w:rFonts w:ascii="Times New Roman" w:hAnsi="Times New Roman" w:cs="Times New Roman"/>
          <w:sz w:val="24"/>
          <w:szCs w:val="24"/>
        </w:rPr>
      </w:pPr>
      <w:r w:rsidRPr="00250234">
        <w:rPr>
          <w:rFonts w:ascii="Times New Roman" w:hAnsi="Times New Roman" w:cs="Times New Roman"/>
          <w:sz w:val="24"/>
          <w:szCs w:val="24"/>
        </w:rPr>
        <w:t xml:space="preserve"> Неотделимые улучшения Объекта остаются в собственности Арендодателя.</w:t>
      </w:r>
      <w:r w:rsidRPr="00250234">
        <w:rPr>
          <w:rFonts w:ascii="Times New Roman" w:hAnsi="Times New Roman" w:cs="Times New Roman"/>
          <w:color w:val="000000"/>
          <w:sz w:val="24"/>
          <w:szCs w:val="24"/>
        </w:rPr>
        <w:t xml:space="preserve"> Стоимость неотделимых улучшений Объекта, произведенных Арендатором, возмещению не подлежит. </w:t>
      </w:r>
    </w:p>
    <w:p w:rsidR="00E01AD4" w:rsidRPr="00250234" w:rsidRDefault="00E01AD4" w:rsidP="0043475D">
      <w:pPr>
        <w:autoSpaceDE w:val="0"/>
        <w:autoSpaceDN w:val="0"/>
        <w:adjustRightInd w:val="0"/>
        <w:ind w:firstLine="360"/>
        <w:rPr>
          <w:rFonts w:ascii="Times New Roman" w:hAnsi="Times New Roman" w:cs="Times New Roman"/>
          <w:b/>
          <w:bCs/>
          <w:sz w:val="24"/>
          <w:szCs w:val="24"/>
        </w:rPr>
      </w:pPr>
    </w:p>
    <w:p w:rsidR="00E01AD4" w:rsidRPr="00250234" w:rsidRDefault="00E01AD4" w:rsidP="0043475D">
      <w:pPr>
        <w:autoSpaceDE w:val="0"/>
        <w:autoSpaceDN w:val="0"/>
        <w:adjustRightInd w:val="0"/>
        <w:ind w:firstLine="360"/>
        <w:rPr>
          <w:rFonts w:ascii="Times New Roman" w:hAnsi="Times New Roman" w:cs="Times New Roman"/>
          <w:b/>
          <w:bCs/>
          <w:sz w:val="24"/>
          <w:szCs w:val="24"/>
        </w:rPr>
      </w:pPr>
      <w:r w:rsidRPr="00250234">
        <w:rPr>
          <w:rFonts w:ascii="Times New Roman" w:hAnsi="Times New Roman" w:cs="Times New Roman"/>
          <w:b/>
          <w:bCs/>
          <w:sz w:val="24"/>
          <w:szCs w:val="24"/>
        </w:rPr>
        <w:t>2.10.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E01AD4" w:rsidRPr="00250234" w:rsidRDefault="00E01AD4" w:rsidP="0043475D">
      <w:pPr>
        <w:autoSpaceDE w:val="0"/>
        <w:autoSpaceDN w:val="0"/>
        <w:adjustRightInd w:val="0"/>
        <w:ind w:firstLine="360"/>
        <w:rPr>
          <w:rFonts w:ascii="Times New Roman" w:hAnsi="Times New Roman" w:cs="Times New Roman"/>
          <w:b/>
          <w:bCs/>
          <w:sz w:val="24"/>
          <w:szCs w:val="24"/>
        </w:rPr>
      </w:pPr>
      <w:r w:rsidRPr="00250234">
        <w:rPr>
          <w:rFonts w:ascii="Times New Roman" w:hAnsi="Times New Roman" w:cs="Times New Roman"/>
          <w:sz w:val="24"/>
          <w:szCs w:val="24"/>
        </w:rPr>
        <w:t>Арендатор должен в период действия договора аренды за свой счет произвести  текущий ремонт, необходимый для осуществления соответствующей деятельности, а также ремонтные работы  в соответствии с предлагаемыми критериями конкурса,  с соблюдением действующих правил и норм, регулирующих соответствующие виды работ, с представлением Арендодателю подтверждающих документов и актов выполненных работ не позднее срока окончания договора аренды.</w:t>
      </w:r>
    </w:p>
    <w:p w:rsidR="00E01AD4" w:rsidRPr="00250234" w:rsidRDefault="00E01AD4" w:rsidP="0043475D">
      <w:pPr>
        <w:autoSpaceDE w:val="0"/>
        <w:autoSpaceDN w:val="0"/>
        <w:adjustRightInd w:val="0"/>
        <w:ind w:firstLine="360"/>
        <w:jc w:val="center"/>
        <w:rPr>
          <w:rFonts w:ascii="Times New Roman" w:hAnsi="Times New Roman" w:cs="Times New Roman"/>
          <w:b/>
          <w:bCs/>
          <w:sz w:val="24"/>
          <w:szCs w:val="24"/>
        </w:rPr>
      </w:pPr>
      <w:r w:rsidRPr="00250234">
        <w:rPr>
          <w:rFonts w:ascii="Times New Roman" w:hAnsi="Times New Roman" w:cs="Times New Roman"/>
          <w:b/>
          <w:bCs/>
          <w:sz w:val="24"/>
          <w:szCs w:val="24"/>
        </w:rPr>
        <w:t xml:space="preserve">3. Конкурсная документация </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b/>
          <w:bCs/>
          <w:sz w:val="24"/>
          <w:szCs w:val="24"/>
        </w:rPr>
        <w:t>3.1. Требования к содержанию, составу и форме заявки на участие в конкурсе</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3.1.1. Заявка на участие в конкурсе подается по форме в соответствии с приложением № 1 к конкурсной документации. </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3.1.3. Заявка на участие в конкурсе должна содержать:</w:t>
      </w:r>
    </w:p>
    <w:p w:rsidR="00E01AD4" w:rsidRPr="00250234" w:rsidRDefault="00E01AD4" w:rsidP="0043475D">
      <w:pPr>
        <w:autoSpaceDE w:val="0"/>
        <w:autoSpaceDN w:val="0"/>
        <w:adjustRightInd w:val="0"/>
        <w:jc w:val="both"/>
        <w:rPr>
          <w:rFonts w:ascii="Times New Roman" w:hAnsi="Times New Roman" w:cs="Times New Roman"/>
          <w:sz w:val="24"/>
          <w:szCs w:val="24"/>
        </w:rPr>
      </w:pPr>
      <w:r w:rsidRPr="00250234">
        <w:rPr>
          <w:rFonts w:ascii="Times New Roman" w:hAnsi="Times New Roman" w:cs="Times New Roman"/>
          <w:sz w:val="24"/>
          <w:szCs w:val="24"/>
        </w:rPr>
        <w:t xml:space="preserve"> сведения и документы о заявителе, подавшем такую заявку:</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г)  копии учредительных документов заявителя (для юридических лиц);</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ж) конкурсное предложение о цене договора, предложения об условиях исполнения договора, которые являются критериями оценки заявок на участие в конкурсе по форме, согласно приложению № 2 к конкурсной документации. </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з) документы или копии документов, подтверждающие внесение задатка (платежное поручение, подтверждающее перечисление задатка).</w:t>
      </w:r>
    </w:p>
    <w:p w:rsidR="00E01AD4" w:rsidRPr="00250234" w:rsidRDefault="00E01AD4" w:rsidP="0043475D">
      <w:pPr>
        <w:pStyle w:val="ConsPlusNormal"/>
        <w:widowControl/>
        <w:spacing w:line="240" w:lineRule="auto"/>
        <w:ind w:firstLine="360"/>
        <w:rPr>
          <w:rFonts w:ascii="Times New Roman" w:hAnsi="Times New Roman" w:cs="Times New Roman"/>
          <w:sz w:val="24"/>
          <w:szCs w:val="24"/>
        </w:rPr>
      </w:pPr>
      <w:r w:rsidRPr="00250234">
        <w:rPr>
          <w:rFonts w:ascii="Times New Roman" w:hAnsi="Times New Roman" w:cs="Times New Roman"/>
          <w:sz w:val="24"/>
          <w:szCs w:val="24"/>
        </w:rPr>
        <w:t>3.1.4. Заявитель вправе подать только одну заявку на участие в конкурсе в отношении каждого предмета конкурса (лота). Если заявитель намерен участвовать  в конкурсе по нескольким лотам, заявка подается  по каждому лоту, при этом пакет документов, предусмотренный п. 4.1 настоящей документации, предоставляется в одном экземпляре.</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3.1.5.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3.1.6.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3.1.7.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3.1.8.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w:t>
      </w:r>
    </w:p>
    <w:p w:rsidR="00E01AD4" w:rsidRPr="00250234" w:rsidRDefault="00E01AD4" w:rsidP="0043475D">
      <w:pPr>
        <w:spacing w:before="100" w:beforeAutospacing="1" w:after="100" w:afterAutospacing="1" w:line="240" w:lineRule="auto"/>
        <w:ind w:firstLine="720"/>
        <w:jc w:val="center"/>
        <w:rPr>
          <w:rFonts w:ascii="Times New Roman" w:hAnsi="Times New Roman" w:cs="Times New Roman"/>
          <w:b/>
          <w:bCs/>
          <w:color w:val="000000"/>
          <w:sz w:val="24"/>
          <w:szCs w:val="24"/>
        </w:rPr>
      </w:pPr>
      <w:r w:rsidRPr="00250234">
        <w:rPr>
          <w:rFonts w:ascii="Times New Roman" w:hAnsi="Times New Roman" w:cs="Times New Roman"/>
          <w:b/>
          <w:bCs/>
          <w:color w:val="000000"/>
          <w:sz w:val="24"/>
          <w:szCs w:val="24"/>
        </w:rPr>
        <w:t>3.2. Критерии конкурса и параметры критериев конкурса</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3.2.1. Для определения лучших условий исполнения договора, предложенных в заявках на участие в конкурсе, оценка и сопоставление этих заявок осуществляется по следующим критериям оценки:</w:t>
      </w:r>
    </w:p>
    <w:tbl>
      <w:tblPr>
        <w:tblW w:w="10365" w:type="dxa"/>
        <w:tblCellSpacing w:w="0" w:type="dxa"/>
        <w:tblInd w:w="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460"/>
        <w:gridCol w:w="2302"/>
        <w:gridCol w:w="3831"/>
        <w:gridCol w:w="1940"/>
        <w:gridCol w:w="1832"/>
      </w:tblGrid>
      <w:tr w:rsidR="00E01AD4" w:rsidRPr="00250234">
        <w:trPr>
          <w:tblCellSpacing w:w="0" w:type="dxa"/>
        </w:trPr>
        <w:tc>
          <w:tcPr>
            <w:tcW w:w="420" w:type="dxa"/>
            <w:tcBorders>
              <w:top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rPr>
                <w:rFonts w:ascii="Times New Roman" w:hAnsi="Times New Roman" w:cs="Times New Roman"/>
                <w:color w:val="000000"/>
                <w:sz w:val="24"/>
                <w:szCs w:val="24"/>
              </w:rPr>
            </w:pPr>
            <w:r w:rsidRPr="00250234">
              <w:rPr>
                <w:rFonts w:ascii="Times New Roman" w:hAnsi="Times New Roman" w:cs="Times New Roman"/>
                <w:color w:val="000000"/>
                <w:sz w:val="24"/>
                <w:szCs w:val="24"/>
              </w:rPr>
              <w:t>п</w:t>
            </w:r>
          </w:p>
        </w:tc>
        <w:tc>
          <w:tcPr>
            <w:tcW w:w="2100"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jc w:val="center"/>
              <w:rPr>
                <w:rFonts w:ascii="Times New Roman" w:hAnsi="Times New Roman" w:cs="Times New Roman"/>
                <w:color w:val="000000"/>
                <w:sz w:val="24"/>
                <w:szCs w:val="24"/>
              </w:rPr>
            </w:pPr>
            <w:r w:rsidRPr="00250234">
              <w:rPr>
                <w:rFonts w:ascii="Times New Roman" w:hAnsi="Times New Roman" w:cs="Times New Roman"/>
                <w:color w:val="000000"/>
                <w:sz w:val="24"/>
                <w:szCs w:val="24"/>
              </w:rPr>
              <w:t>Критерий конкурса</w:t>
            </w:r>
          </w:p>
        </w:tc>
        <w:tc>
          <w:tcPr>
            <w:tcW w:w="3495"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jc w:val="center"/>
              <w:rPr>
                <w:rFonts w:ascii="Times New Roman" w:hAnsi="Times New Roman" w:cs="Times New Roman"/>
                <w:color w:val="000000"/>
                <w:sz w:val="24"/>
                <w:szCs w:val="24"/>
              </w:rPr>
            </w:pPr>
            <w:r w:rsidRPr="00250234">
              <w:rPr>
                <w:rFonts w:ascii="Times New Roman" w:hAnsi="Times New Roman" w:cs="Times New Roman"/>
                <w:color w:val="000000"/>
                <w:sz w:val="24"/>
                <w:szCs w:val="24"/>
              </w:rPr>
              <w:t>Начальное значение критерия конкурса</w:t>
            </w:r>
          </w:p>
        </w:tc>
        <w:tc>
          <w:tcPr>
            <w:tcW w:w="1770"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jc w:val="center"/>
              <w:rPr>
                <w:rFonts w:ascii="Times New Roman" w:hAnsi="Times New Roman" w:cs="Times New Roman"/>
                <w:color w:val="000000"/>
                <w:sz w:val="24"/>
                <w:szCs w:val="24"/>
              </w:rPr>
            </w:pPr>
            <w:r w:rsidRPr="00250234">
              <w:rPr>
                <w:rFonts w:ascii="Times New Roman" w:hAnsi="Times New Roman" w:cs="Times New Roman"/>
                <w:color w:val="000000"/>
                <w:sz w:val="24"/>
                <w:szCs w:val="24"/>
              </w:rPr>
              <w:t>Уменьшение или увеличение начального значения критерия конкурса в конкурсном предложении</w:t>
            </w:r>
          </w:p>
        </w:tc>
        <w:tc>
          <w:tcPr>
            <w:tcW w:w="1500" w:type="dxa"/>
            <w:tcBorders>
              <w:top w:val="outset" w:sz="6" w:space="0" w:color="000000"/>
              <w:left w:val="outset" w:sz="6" w:space="0" w:color="000000"/>
              <w:bottom w:val="outset" w:sz="6" w:space="0" w:color="000000"/>
            </w:tcBorders>
          </w:tcPr>
          <w:p w:rsidR="00E01AD4" w:rsidRPr="00250234" w:rsidRDefault="00E01AD4" w:rsidP="007C2523">
            <w:pPr>
              <w:spacing w:before="100" w:beforeAutospacing="1" w:after="0" w:line="240" w:lineRule="auto"/>
              <w:ind w:right="259"/>
              <w:jc w:val="center"/>
              <w:rPr>
                <w:rFonts w:ascii="Times New Roman" w:hAnsi="Times New Roman" w:cs="Times New Roman"/>
                <w:color w:val="000000"/>
                <w:sz w:val="24"/>
                <w:szCs w:val="24"/>
              </w:rPr>
            </w:pPr>
            <w:r w:rsidRPr="00250234">
              <w:rPr>
                <w:rFonts w:ascii="Times New Roman" w:hAnsi="Times New Roman" w:cs="Times New Roman"/>
                <w:color w:val="000000"/>
                <w:sz w:val="24"/>
                <w:szCs w:val="24"/>
              </w:rPr>
              <w:t>Коэффици-ент, учитываю-щий значимость критерия конкурса</w:t>
            </w:r>
          </w:p>
        </w:tc>
      </w:tr>
      <w:tr w:rsidR="00E01AD4" w:rsidRPr="00250234">
        <w:trPr>
          <w:tblCellSpacing w:w="0" w:type="dxa"/>
        </w:trPr>
        <w:tc>
          <w:tcPr>
            <w:tcW w:w="420" w:type="dxa"/>
            <w:tcBorders>
              <w:top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rPr>
                <w:rFonts w:ascii="Times New Roman" w:hAnsi="Times New Roman" w:cs="Times New Roman"/>
                <w:color w:val="000000"/>
                <w:sz w:val="24"/>
                <w:szCs w:val="24"/>
              </w:rPr>
            </w:pPr>
            <w:r w:rsidRPr="00250234">
              <w:rPr>
                <w:rFonts w:ascii="Times New Roman" w:hAnsi="Times New Roman" w:cs="Times New Roman"/>
                <w:color w:val="000000"/>
                <w:sz w:val="24"/>
                <w:szCs w:val="24"/>
              </w:rPr>
              <w:t>1.</w:t>
            </w:r>
          </w:p>
        </w:tc>
        <w:tc>
          <w:tcPr>
            <w:tcW w:w="2100"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rPr>
                <w:rFonts w:ascii="Times New Roman" w:hAnsi="Times New Roman" w:cs="Times New Roman"/>
                <w:color w:val="000000"/>
                <w:sz w:val="24"/>
                <w:szCs w:val="24"/>
              </w:rPr>
            </w:pPr>
            <w:r w:rsidRPr="00250234">
              <w:rPr>
                <w:rFonts w:ascii="Times New Roman" w:hAnsi="Times New Roman" w:cs="Times New Roman"/>
                <w:color w:val="000000"/>
                <w:sz w:val="24"/>
                <w:szCs w:val="24"/>
              </w:rPr>
              <w:t>Потери электроэнергии</w:t>
            </w:r>
          </w:p>
        </w:tc>
        <w:tc>
          <w:tcPr>
            <w:tcW w:w="3495"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rPr>
                <w:rFonts w:ascii="Times New Roman" w:hAnsi="Times New Roman" w:cs="Times New Roman"/>
                <w:color w:val="000000"/>
                <w:sz w:val="24"/>
                <w:szCs w:val="24"/>
              </w:rPr>
            </w:pPr>
            <w:r w:rsidRPr="00250234">
              <w:rPr>
                <w:rFonts w:ascii="Times New Roman" w:hAnsi="Times New Roman" w:cs="Times New Roman"/>
                <w:color w:val="000000"/>
                <w:sz w:val="24"/>
                <w:szCs w:val="24"/>
              </w:rPr>
              <w:t>Уровень потерь электроэнергии, проценты. (Начальное значение – 40%).</w:t>
            </w:r>
          </w:p>
        </w:tc>
        <w:tc>
          <w:tcPr>
            <w:tcW w:w="1770"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jc w:val="center"/>
              <w:rPr>
                <w:rFonts w:ascii="Times New Roman" w:hAnsi="Times New Roman" w:cs="Times New Roman"/>
                <w:color w:val="000000"/>
                <w:sz w:val="24"/>
                <w:szCs w:val="24"/>
              </w:rPr>
            </w:pPr>
            <w:r w:rsidRPr="00250234">
              <w:rPr>
                <w:rFonts w:ascii="Times New Roman" w:hAnsi="Times New Roman" w:cs="Times New Roman"/>
                <w:color w:val="000000"/>
                <w:sz w:val="24"/>
                <w:szCs w:val="24"/>
              </w:rPr>
              <w:t>уменьшение</w:t>
            </w:r>
          </w:p>
        </w:tc>
        <w:tc>
          <w:tcPr>
            <w:tcW w:w="1500" w:type="dxa"/>
            <w:tcBorders>
              <w:top w:val="outset" w:sz="6" w:space="0" w:color="000000"/>
              <w:left w:val="outset" w:sz="6" w:space="0" w:color="000000"/>
              <w:bottom w:val="outset" w:sz="6" w:space="0" w:color="000000"/>
            </w:tcBorders>
          </w:tcPr>
          <w:p w:rsidR="00E01AD4" w:rsidRPr="00250234" w:rsidRDefault="00E01AD4" w:rsidP="00EB46D9">
            <w:pPr>
              <w:spacing w:before="100" w:beforeAutospacing="1" w:after="0" w:line="240" w:lineRule="auto"/>
              <w:jc w:val="center"/>
              <w:rPr>
                <w:rFonts w:ascii="Times New Roman" w:hAnsi="Times New Roman" w:cs="Times New Roman"/>
                <w:color w:val="000000"/>
                <w:sz w:val="24"/>
                <w:szCs w:val="24"/>
              </w:rPr>
            </w:pPr>
            <w:r w:rsidRPr="00250234">
              <w:rPr>
                <w:rFonts w:ascii="Times New Roman" w:hAnsi="Times New Roman" w:cs="Times New Roman"/>
                <w:color w:val="000000"/>
                <w:sz w:val="24"/>
                <w:szCs w:val="24"/>
              </w:rPr>
              <w:t>К1=0,4</w:t>
            </w:r>
          </w:p>
        </w:tc>
      </w:tr>
      <w:tr w:rsidR="00E01AD4" w:rsidRPr="00250234">
        <w:trPr>
          <w:tblCellSpacing w:w="0" w:type="dxa"/>
        </w:trPr>
        <w:tc>
          <w:tcPr>
            <w:tcW w:w="420" w:type="dxa"/>
            <w:tcBorders>
              <w:top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rPr>
                <w:rFonts w:ascii="Times New Roman" w:hAnsi="Times New Roman" w:cs="Times New Roman"/>
                <w:color w:val="000000"/>
                <w:sz w:val="24"/>
                <w:szCs w:val="24"/>
              </w:rPr>
            </w:pPr>
            <w:r w:rsidRPr="00250234">
              <w:rPr>
                <w:rFonts w:ascii="Times New Roman" w:hAnsi="Times New Roman" w:cs="Times New Roman"/>
                <w:color w:val="000000"/>
                <w:sz w:val="24"/>
                <w:szCs w:val="24"/>
              </w:rPr>
              <w:t>2.</w:t>
            </w:r>
          </w:p>
        </w:tc>
        <w:tc>
          <w:tcPr>
            <w:tcW w:w="2100"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rPr>
                <w:rFonts w:ascii="Times New Roman" w:hAnsi="Times New Roman" w:cs="Times New Roman"/>
                <w:color w:val="000000"/>
                <w:sz w:val="24"/>
                <w:szCs w:val="24"/>
              </w:rPr>
            </w:pPr>
            <w:r w:rsidRPr="00250234">
              <w:rPr>
                <w:rFonts w:ascii="Times New Roman" w:hAnsi="Times New Roman" w:cs="Times New Roman"/>
                <w:color w:val="000000"/>
                <w:sz w:val="24"/>
                <w:szCs w:val="24"/>
              </w:rPr>
              <w:t>Срок выполнения вышеуказанных работ</w:t>
            </w:r>
          </w:p>
        </w:tc>
        <w:tc>
          <w:tcPr>
            <w:tcW w:w="3495"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rPr>
                <w:rFonts w:ascii="Times New Roman" w:hAnsi="Times New Roman" w:cs="Times New Roman"/>
                <w:color w:val="000000"/>
                <w:sz w:val="24"/>
                <w:szCs w:val="24"/>
              </w:rPr>
            </w:pPr>
            <w:r w:rsidRPr="00250234">
              <w:rPr>
                <w:rFonts w:ascii="Times New Roman" w:hAnsi="Times New Roman" w:cs="Times New Roman"/>
                <w:color w:val="000000"/>
                <w:sz w:val="24"/>
                <w:szCs w:val="24"/>
              </w:rPr>
              <w:t>11 месяцев</w:t>
            </w:r>
          </w:p>
        </w:tc>
        <w:tc>
          <w:tcPr>
            <w:tcW w:w="1770"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jc w:val="center"/>
              <w:rPr>
                <w:rFonts w:ascii="Times New Roman" w:hAnsi="Times New Roman" w:cs="Times New Roman"/>
                <w:color w:val="000000"/>
                <w:sz w:val="24"/>
                <w:szCs w:val="24"/>
              </w:rPr>
            </w:pPr>
            <w:r w:rsidRPr="00250234">
              <w:rPr>
                <w:rFonts w:ascii="Times New Roman" w:hAnsi="Times New Roman" w:cs="Times New Roman"/>
                <w:color w:val="000000"/>
                <w:sz w:val="24"/>
                <w:szCs w:val="24"/>
              </w:rPr>
              <w:t>уменьшение</w:t>
            </w:r>
          </w:p>
        </w:tc>
        <w:tc>
          <w:tcPr>
            <w:tcW w:w="1500" w:type="dxa"/>
            <w:tcBorders>
              <w:top w:val="outset" w:sz="6" w:space="0" w:color="000000"/>
              <w:left w:val="outset" w:sz="6" w:space="0" w:color="000000"/>
              <w:bottom w:val="outset" w:sz="6" w:space="0" w:color="000000"/>
            </w:tcBorders>
          </w:tcPr>
          <w:p w:rsidR="00E01AD4" w:rsidRPr="00250234" w:rsidRDefault="00E01AD4" w:rsidP="007C2523">
            <w:pPr>
              <w:spacing w:before="100" w:beforeAutospacing="1" w:after="0" w:line="240" w:lineRule="auto"/>
              <w:jc w:val="center"/>
              <w:rPr>
                <w:rFonts w:ascii="Times New Roman" w:hAnsi="Times New Roman" w:cs="Times New Roman"/>
                <w:color w:val="000000"/>
                <w:sz w:val="24"/>
                <w:szCs w:val="24"/>
              </w:rPr>
            </w:pPr>
            <w:r w:rsidRPr="00250234">
              <w:rPr>
                <w:rFonts w:ascii="Times New Roman" w:hAnsi="Times New Roman" w:cs="Times New Roman"/>
                <w:color w:val="000000"/>
                <w:sz w:val="24"/>
                <w:szCs w:val="24"/>
              </w:rPr>
              <w:t>К1=0,3</w:t>
            </w:r>
          </w:p>
        </w:tc>
      </w:tr>
      <w:tr w:rsidR="00E01AD4" w:rsidRPr="00250234">
        <w:trPr>
          <w:trHeight w:val="750"/>
          <w:tblCellSpacing w:w="0" w:type="dxa"/>
        </w:trPr>
        <w:tc>
          <w:tcPr>
            <w:tcW w:w="420" w:type="dxa"/>
            <w:tcBorders>
              <w:top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rPr>
                <w:rFonts w:ascii="Times New Roman" w:hAnsi="Times New Roman" w:cs="Times New Roman"/>
                <w:color w:val="000000"/>
                <w:sz w:val="24"/>
                <w:szCs w:val="24"/>
              </w:rPr>
            </w:pPr>
            <w:r w:rsidRPr="00250234">
              <w:rPr>
                <w:rFonts w:ascii="Times New Roman" w:hAnsi="Times New Roman" w:cs="Times New Roman"/>
                <w:color w:val="000000"/>
                <w:sz w:val="24"/>
                <w:szCs w:val="24"/>
              </w:rPr>
              <w:t>3.</w:t>
            </w:r>
          </w:p>
        </w:tc>
        <w:tc>
          <w:tcPr>
            <w:tcW w:w="2100"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rPr>
                <w:rFonts w:ascii="Times New Roman" w:hAnsi="Times New Roman" w:cs="Times New Roman"/>
                <w:color w:val="000000"/>
                <w:sz w:val="24"/>
                <w:szCs w:val="24"/>
              </w:rPr>
            </w:pPr>
            <w:r w:rsidRPr="00250234">
              <w:rPr>
                <w:rFonts w:ascii="Times New Roman" w:hAnsi="Times New Roman" w:cs="Times New Roman"/>
                <w:color w:val="000000"/>
                <w:sz w:val="24"/>
                <w:szCs w:val="24"/>
              </w:rPr>
              <w:t>Размер арендной платы</w:t>
            </w:r>
          </w:p>
        </w:tc>
        <w:tc>
          <w:tcPr>
            <w:tcW w:w="3495"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rPr>
                <w:rFonts w:ascii="Times New Roman" w:hAnsi="Times New Roman" w:cs="Times New Roman"/>
                <w:color w:val="000000"/>
                <w:sz w:val="24"/>
                <w:szCs w:val="24"/>
                <w:highlight w:val="yellow"/>
              </w:rPr>
            </w:pPr>
            <w:r w:rsidRPr="00250234">
              <w:rPr>
                <w:rFonts w:ascii="Times New Roman" w:hAnsi="Times New Roman" w:cs="Times New Roman"/>
                <w:color w:val="000000"/>
                <w:sz w:val="24"/>
                <w:szCs w:val="24"/>
              </w:rPr>
              <w:t>26 571,95 (Двадцать шесть тысяч пятьсот девяносто один) руб. 95 коп.</w:t>
            </w:r>
          </w:p>
        </w:tc>
        <w:tc>
          <w:tcPr>
            <w:tcW w:w="1770" w:type="dxa"/>
            <w:tcBorders>
              <w:top w:val="outset" w:sz="6" w:space="0" w:color="000000"/>
              <w:left w:val="outset" w:sz="6" w:space="0" w:color="000000"/>
              <w:bottom w:val="outset" w:sz="6" w:space="0" w:color="000000"/>
              <w:right w:val="outset" w:sz="6" w:space="0" w:color="000000"/>
            </w:tcBorders>
          </w:tcPr>
          <w:p w:rsidR="00E01AD4" w:rsidRPr="00250234" w:rsidRDefault="00E01AD4" w:rsidP="007C2523">
            <w:pPr>
              <w:spacing w:before="100" w:beforeAutospacing="1" w:after="0" w:line="240" w:lineRule="auto"/>
              <w:jc w:val="center"/>
              <w:rPr>
                <w:rFonts w:ascii="Times New Roman" w:hAnsi="Times New Roman" w:cs="Times New Roman"/>
                <w:color w:val="000000"/>
                <w:sz w:val="24"/>
                <w:szCs w:val="24"/>
              </w:rPr>
            </w:pPr>
            <w:r w:rsidRPr="00250234">
              <w:rPr>
                <w:rFonts w:ascii="Times New Roman" w:hAnsi="Times New Roman" w:cs="Times New Roman"/>
                <w:color w:val="000000"/>
                <w:sz w:val="24"/>
                <w:szCs w:val="24"/>
              </w:rPr>
              <w:t>увеличение</w:t>
            </w:r>
          </w:p>
          <w:p w:rsidR="00E01AD4" w:rsidRPr="00250234" w:rsidRDefault="00E01AD4" w:rsidP="007C2523">
            <w:pPr>
              <w:spacing w:before="100" w:beforeAutospacing="1" w:after="0" w:line="240" w:lineRule="auto"/>
              <w:rPr>
                <w:rFonts w:ascii="Times New Roman" w:hAnsi="Times New Roman" w:cs="Times New Roman"/>
                <w:color w:val="000000"/>
                <w:sz w:val="24"/>
                <w:szCs w:val="24"/>
              </w:rPr>
            </w:pPr>
          </w:p>
        </w:tc>
        <w:tc>
          <w:tcPr>
            <w:tcW w:w="1500" w:type="dxa"/>
            <w:tcBorders>
              <w:top w:val="outset" w:sz="6" w:space="0" w:color="000000"/>
              <w:left w:val="outset" w:sz="6" w:space="0" w:color="000000"/>
              <w:bottom w:val="outset" w:sz="6" w:space="0" w:color="000000"/>
            </w:tcBorders>
          </w:tcPr>
          <w:p w:rsidR="00E01AD4" w:rsidRPr="00250234" w:rsidRDefault="00E01AD4" w:rsidP="00EB46D9">
            <w:pPr>
              <w:spacing w:before="100" w:beforeAutospacing="1" w:after="0" w:line="240" w:lineRule="auto"/>
              <w:jc w:val="center"/>
              <w:rPr>
                <w:rFonts w:ascii="Times New Roman" w:hAnsi="Times New Roman" w:cs="Times New Roman"/>
                <w:color w:val="000000"/>
                <w:sz w:val="24"/>
                <w:szCs w:val="24"/>
              </w:rPr>
            </w:pPr>
            <w:r w:rsidRPr="00250234">
              <w:rPr>
                <w:rFonts w:ascii="Times New Roman" w:hAnsi="Times New Roman" w:cs="Times New Roman"/>
                <w:color w:val="000000"/>
                <w:sz w:val="24"/>
                <w:szCs w:val="24"/>
              </w:rPr>
              <w:t>К3=0,3</w:t>
            </w:r>
          </w:p>
        </w:tc>
      </w:tr>
    </w:tbl>
    <w:p w:rsidR="00E01AD4" w:rsidRPr="00250234" w:rsidRDefault="00E01AD4" w:rsidP="0043475D">
      <w:pPr>
        <w:shd w:val="clear" w:color="auto" w:fill="FFFFFF"/>
        <w:spacing w:line="160" w:lineRule="atLeast"/>
        <w:ind w:firstLine="36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3.2.2. Оценка заявок на участие в конкурсе по установленным критериям осуществляется в следующем порядке:</w:t>
      </w:r>
    </w:p>
    <w:p w:rsidR="00E01AD4" w:rsidRPr="00250234" w:rsidRDefault="00E01AD4" w:rsidP="0043475D">
      <w:pPr>
        <w:shd w:val="clear" w:color="auto" w:fill="FFFFFF"/>
        <w:spacing w:line="160" w:lineRule="atLeast"/>
        <w:ind w:firstLine="36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01AD4" w:rsidRPr="00250234" w:rsidRDefault="00E01AD4" w:rsidP="0043475D">
      <w:pPr>
        <w:shd w:val="clear" w:color="auto" w:fill="FFFFFF"/>
        <w:spacing w:line="160" w:lineRule="atLeast"/>
        <w:ind w:firstLine="36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E01AD4" w:rsidRPr="00250234" w:rsidRDefault="00E01AD4" w:rsidP="0043475D">
      <w:pPr>
        <w:shd w:val="clear" w:color="auto" w:fill="FFFFFF"/>
        <w:spacing w:line="160" w:lineRule="atLeast"/>
        <w:ind w:firstLine="36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E01AD4" w:rsidRPr="00250234" w:rsidRDefault="00E01AD4" w:rsidP="0043475D">
      <w:pPr>
        <w:shd w:val="clear" w:color="auto" w:fill="FFFFFF"/>
        <w:spacing w:line="160" w:lineRule="atLeast"/>
        <w:ind w:firstLine="36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 xml:space="preserve">3.2.3. Содержащиеся в заявках на участие в конкурсе условия оцениваются конкурсной комиссией путем сравнения результатов суммирования итоговой величины. </w:t>
      </w:r>
    </w:p>
    <w:p w:rsidR="00E01AD4" w:rsidRPr="00250234" w:rsidRDefault="00E01AD4" w:rsidP="0043475D">
      <w:pPr>
        <w:shd w:val="clear" w:color="auto" w:fill="FFFFFF"/>
        <w:spacing w:line="160" w:lineRule="atLeast"/>
        <w:ind w:firstLine="36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3.2.4.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E01AD4" w:rsidRPr="00250234" w:rsidRDefault="00E01AD4" w:rsidP="0043475D">
      <w:pPr>
        <w:shd w:val="clear" w:color="auto" w:fill="FFFFFF"/>
        <w:spacing w:line="160" w:lineRule="atLeast"/>
        <w:ind w:firstLine="360"/>
        <w:jc w:val="both"/>
        <w:rPr>
          <w:rFonts w:ascii="Times New Roman" w:hAnsi="Times New Roman" w:cs="Times New Roman"/>
          <w:b/>
          <w:bCs/>
          <w:sz w:val="24"/>
          <w:szCs w:val="24"/>
        </w:rPr>
      </w:pPr>
      <w:r w:rsidRPr="00250234">
        <w:rPr>
          <w:rFonts w:ascii="Times New Roman" w:hAnsi="Times New Roman" w:cs="Times New Roman"/>
          <w:color w:val="000000"/>
          <w:sz w:val="24"/>
          <w:szCs w:val="24"/>
        </w:rPr>
        <w:t>3.2.5.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01AD4" w:rsidRPr="00250234" w:rsidRDefault="00E01AD4" w:rsidP="0043475D">
      <w:pPr>
        <w:autoSpaceDE w:val="0"/>
        <w:autoSpaceDN w:val="0"/>
        <w:adjustRightInd w:val="0"/>
        <w:ind w:firstLine="360"/>
        <w:jc w:val="center"/>
        <w:rPr>
          <w:rFonts w:ascii="Times New Roman" w:hAnsi="Times New Roman" w:cs="Times New Roman"/>
          <w:b/>
          <w:bCs/>
          <w:sz w:val="24"/>
          <w:szCs w:val="24"/>
        </w:rPr>
      </w:pPr>
      <w:r w:rsidRPr="00250234">
        <w:rPr>
          <w:rFonts w:ascii="Times New Roman" w:hAnsi="Times New Roman" w:cs="Times New Roman"/>
          <w:b/>
          <w:bCs/>
          <w:sz w:val="24"/>
          <w:szCs w:val="24"/>
        </w:rPr>
        <w:t>3.3. Требования к участникам конкурса</w:t>
      </w:r>
    </w:p>
    <w:p w:rsidR="00E01AD4" w:rsidRPr="00250234" w:rsidRDefault="00E01AD4" w:rsidP="0043475D">
      <w:pPr>
        <w:tabs>
          <w:tab w:val="left" w:pos="900"/>
          <w:tab w:val="left" w:pos="108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3.3.1.</w:t>
      </w:r>
      <w:r w:rsidRPr="00250234">
        <w:rPr>
          <w:rFonts w:ascii="Times New Roman" w:hAnsi="Times New Roman" w:cs="Times New Roman"/>
          <w:sz w:val="24"/>
          <w:szCs w:val="24"/>
        </w:rPr>
        <w:tab/>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отвечающие требования, установленным законодательством.</w:t>
      </w:r>
    </w:p>
    <w:p w:rsidR="00E01AD4" w:rsidRPr="00250234" w:rsidRDefault="00E01AD4" w:rsidP="0043475D">
      <w:pPr>
        <w:tabs>
          <w:tab w:val="left" w:pos="90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3.3.2. Участники конкурса должны соответствовать требованиям, установленным законодательством Российской Федерации к таким участникам в том числе:</w:t>
      </w:r>
    </w:p>
    <w:p w:rsidR="00E01AD4" w:rsidRPr="00250234" w:rsidRDefault="00E01AD4" w:rsidP="0043475D">
      <w:pPr>
        <w:tabs>
          <w:tab w:val="left" w:pos="90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3.3.3. отсутствие ликвидации частника аукциона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E01AD4" w:rsidRPr="00250234" w:rsidRDefault="00E01AD4" w:rsidP="0043475D">
      <w:pPr>
        <w:tabs>
          <w:tab w:val="left" w:pos="900"/>
        </w:tabs>
        <w:autoSpaceDE w:val="0"/>
        <w:autoSpaceDN w:val="0"/>
        <w:adjustRightInd w:val="0"/>
        <w:ind w:firstLine="360"/>
        <w:jc w:val="both"/>
        <w:rPr>
          <w:rFonts w:ascii="Times New Roman" w:hAnsi="Times New Roman" w:cs="Times New Roman"/>
          <w:b/>
          <w:bCs/>
          <w:sz w:val="24"/>
          <w:szCs w:val="24"/>
        </w:rPr>
      </w:pPr>
      <w:r w:rsidRPr="00250234">
        <w:rPr>
          <w:rFonts w:ascii="Times New Roman" w:hAnsi="Times New Roman" w:cs="Times New Roman"/>
          <w:sz w:val="24"/>
          <w:szCs w:val="24"/>
        </w:rPr>
        <w:t>3.3.4. отсутствие приостановления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E01AD4" w:rsidRPr="00250234" w:rsidRDefault="00E01AD4" w:rsidP="0043475D">
      <w:pPr>
        <w:tabs>
          <w:tab w:val="left" w:pos="90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b/>
          <w:bCs/>
          <w:sz w:val="24"/>
          <w:szCs w:val="24"/>
        </w:rPr>
        <w:t>3.4.</w:t>
      </w:r>
      <w:r w:rsidRPr="00250234">
        <w:rPr>
          <w:rFonts w:ascii="Times New Roman" w:hAnsi="Times New Roman" w:cs="Times New Roman"/>
          <w:sz w:val="24"/>
          <w:szCs w:val="24"/>
        </w:rPr>
        <w:t xml:space="preserve"> </w:t>
      </w:r>
      <w:r w:rsidRPr="00250234">
        <w:rPr>
          <w:rFonts w:ascii="Times New Roman" w:hAnsi="Times New Roman" w:cs="Times New Roman"/>
          <w:sz w:val="24"/>
          <w:szCs w:val="24"/>
        </w:rPr>
        <w:tab/>
      </w:r>
      <w:r w:rsidRPr="00250234">
        <w:rPr>
          <w:rFonts w:ascii="Times New Roman" w:hAnsi="Times New Roman" w:cs="Times New Roman"/>
          <w:b/>
          <w:bCs/>
          <w:sz w:val="24"/>
          <w:szCs w:val="24"/>
        </w:rPr>
        <w:t>Заявитель не допускается конкурсной комиссией к участию в конкурсе в случаях</w:t>
      </w:r>
      <w:r w:rsidRPr="00250234">
        <w:rPr>
          <w:rFonts w:ascii="Times New Roman" w:hAnsi="Times New Roman" w:cs="Times New Roman"/>
          <w:sz w:val="24"/>
          <w:szCs w:val="24"/>
        </w:rPr>
        <w:t>:</w:t>
      </w:r>
    </w:p>
    <w:p w:rsidR="00E01AD4" w:rsidRPr="00250234" w:rsidRDefault="00E01AD4" w:rsidP="0043475D">
      <w:pPr>
        <w:tabs>
          <w:tab w:val="left" w:pos="90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3.4.1. непредставления документов, определенных разделом 3.1 настоящей документации, либо наличия в таких документах недостоверных сведений;</w:t>
      </w:r>
    </w:p>
    <w:p w:rsidR="00E01AD4" w:rsidRPr="00250234" w:rsidRDefault="00E01AD4" w:rsidP="0043475D">
      <w:pPr>
        <w:tabs>
          <w:tab w:val="left" w:pos="90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3.4.2. несоответствия заявителя требованиям, указанным в разделе 3.3 настоящей документации;</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3.4.3. несоответствия заявки на участие в конкурсе требованиям  конкурсной документации;</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3.4.4.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3.4.5.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01AD4" w:rsidRPr="00250234" w:rsidRDefault="00E01AD4" w:rsidP="0043475D">
      <w:pPr>
        <w:autoSpaceDE w:val="0"/>
        <w:autoSpaceDN w:val="0"/>
        <w:adjustRightInd w:val="0"/>
        <w:ind w:firstLine="360"/>
        <w:jc w:val="both"/>
        <w:rPr>
          <w:rFonts w:ascii="Times New Roman" w:hAnsi="Times New Roman" w:cs="Times New Roman"/>
          <w:b/>
          <w:bCs/>
          <w:sz w:val="24"/>
          <w:szCs w:val="24"/>
        </w:rPr>
      </w:pPr>
      <w:r w:rsidRPr="00250234">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w:t>
      </w:r>
    </w:p>
    <w:p w:rsidR="00E01AD4" w:rsidRPr="00250234" w:rsidRDefault="00E01AD4" w:rsidP="0043475D">
      <w:pPr>
        <w:ind w:firstLine="360"/>
        <w:rPr>
          <w:rFonts w:ascii="Times New Roman" w:hAnsi="Times New Roman" w:cs="Times New Roman"/>
          <w:sz w:val="24"/>
          <w:szCs w:val="24"/>
        </w:rPr>
      </w:pPr>
      <w:r w:rsidRPr="00250234">
        <w:rPr>
          <w:rFonts w:ascii="Times New Roman" w:hAnsi="Times New Roman" w:cs="Times New Roman"/>
          <w:b/>
          <w:bCs/>
          <w:sz w:val="24"/>
          <w:szCs w:val="24"/>
        </w:rPr>
        <w:t xml:space="preserve">3.5. Место, дата и время вскрытия конвертов с заявками на участие в конкурсе, порядок вскрытия конвертов с заявками на участие в конкурсе: </w:t>
      </w:r>
    </w:p>
    <w:p w:rsidR="00E01AD4" w:rsidRPr="00250234" w:rsidRDefault="00E01AD4" w:rsidP="0043475D">
      <w:pPr>
        <w:ind w:firstLine="360"/>
        <w:rPr>
          <w:rFonts w:ascii="Times New Roman" w:hAnsi="Times New Roman" w:cs="Times New Roman"/>
          <w:sz w:val="24"/>
          <w:szCs w:val="24"/>
        </w:rPr>
      </w:pPr>
      <w:r w:rsidRPr="00250234">
        <w:rPr>
          <w:rFonts w:ascii="Times New Roman" w:hAnsi="Times New Roman" w:cs="Times New Roman"/>
          <w:sz w:val="24"/>
          <w:szCs w:val="24"/>
        </w:rPr>
        <w:t>3.5.1. Место вскрытия: 665413, Иркутская обл., г.Черемхово, ул. Куйбышева, 20, актовый зал.</w:t>
      </w:r>
    </w:p>
    <w:p w:rsidR="00E01AD4" w:rsidRPr="00250234" w:rsidRDefault="00E01AD4" w:rsidP="0043475D">
      <w:pPr>
        <w:ind w:firstLine="360"/>
        <w:jc w:val="both"/>
        <w:rPr>
          <w:rFonts w:ascii="Times New Roman" w:hAnsi="Times New Roman" w:cs="Times New Roman"/>
          <w:b/>
          <w:bCs/>
          <w:sz w:val="24"/>
          <w:szCs w:val="24"/>
        </w:rPr>
      </w:pPr>
      <w:r w:rsidRPr="00250234">
        <w:rPr>
          <w:rFonts w:ascii="Times New Roman" w:hAnsi="Times New Roman" w:cs="Times New Roman"/>
          <w:sz w:val="24"/>
          <w:szCs w:val="24"/>
        </w:rPr>
        <w:t>3.5.2.</w:t>
      </w:r>
      <w:r w:rsidRPr="00250234">
        <w:rPr>
          <w:rFonts w:ascii="Times New Roman" w:hAnsi="Times New Roman" w:cs="Times New Roman"/>
          <w:b/>
          <w:bCs/>
          <w:sz w:val="24"/>
          <w:szCs w:val="24"/>
        </w:rPr>
        <w:t xml:space="preserve"> Дата и время вскрытия: 30.01.2015 в 12.00 час. </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3.5.3.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3.5.4.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3.5.5. Заявители или их представители вправе присутствовать при вскрытии конвертов с заявками на участие в конкурсе.</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3.5.6.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3.5.7.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3.5.8.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3.5.9.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b/>
          <w:bCs/>
          <w:sz w:val="24"/>
          <w:szCs w:val="24"/>
        </w:rPr>
        <w:t>3.6. Место,  дата, порядок рассмотрения заявок на участие  в открытом конкурсе и допуск к участию в открытом конкурсе</w:t>
      </w:r>
      <w:r w:rsidRPr="00250234">
        <w:rPr>
          <w:rFonts w:ascii="Times New Roman" w:hAnsi="Times New Roman" w:cs="Times New Roman"/>
          <w:sz w:val="24"/>
          <w:szCs w:val="24"/>
        </w:rPr>
        <w:t>:</w:t>
      </w:r>
    </w:p>
    <w:p w:rsidR="00E01AD4" w:rsidRPr="00250234" w:rsidRDefault="00E01AD4" w:rsidP="0043475D">
      <w:pPr>
        <w:ind w:firstLine="360"/>
        <w:rPr>
          <w:rFonts w:ascii="Times New Roman" w:hAnsi="Times New Roman" w:cs="Times New Roman"/>
          <w:sz w:val="24"/>
          <w:szCs w:val="24"/>
        </w:rPr>
      </w:pPr>
      <w:r w:rsidRPr="00250234">
        <w:rPr>
          <w:rFonts w:ascii="Times New Roman" w:hAnsi="Times New Roman" w:cs="Times New Roman"/>
          <w:sz w:val="24"/>
          <w:szCs w:val="24"/>
        </w:rPr>
        <w:t>3.6.1. Место  рассмотрения заявок: 665413, Иркутская обл., г.Черемхово, ул. Куйбышева, 20, актовый зал.</w:t>
      </w:r>
    </w:p>
    <w:p w:rsidR="00E01AD4" w:rsidRPr="00250234" w:rsidRDefault="00E01AD4" w:rsidP="0043475D">
      <w:pPr>
        <w:ind w:firstLine="360"/>
        <w:jc w:val="both"/>
        <w:rPr>
          <w:rFonts w:ascii="Times New Roman" w:hAnsi="Times New Roman" w:cs="Times New Roman"/>
          <w:b/>
          <w:bCs/>
          <w:sz w:val="24"/>
          <w:szCs w:val="24"/>
        </w:rPr>
      </w:pPr>
      <w:r w:rsidRPr="00250234">
        <w:rPr>
          <w:rFonts w:ascii="Times New Roman" w:hAnsi="Times New Roman" w:cs="Times New Roman"/>
          <w:sz w:val="24"/>
          <w:szCs w:val="24"/>
        </w:rPr>
        <w:t>3.6.2.</w:t>
      </w:r>
      <w:r w:rsidRPr="00250234">
        <w:rPr>
          <w:rFonts w:ascii="Times New Roman" w:hAnsi="Times New Roman" w:cs="Times New Roman"/>
          <w:b/>
          <w:bCs/>
          <w:sz w:val="24"/>
          <w:szCs w:val="24"/>
        </w:rPr>
        <w:t xml:space="preserve"> </w:t>
      </w:r>
      <w:r w:rsidRPr="00250234">
        <w:rPr>
          <w:rFonts w:ascii="Times New Roman" w:hAnsi="Times New Roman" w:cs="Times New Roman"/>
          <w:sz w:val="24"/>
          <w:szCs w:val="24"/>
        </w:rPr>
        <w:t xml:space="preserve">Дата и время рассмотрения заявок: </w:t>
      </w:r>
      <w:r w:rsidRPr="00250234">
        <w:rPr>
          <w:rFonts w:ascii="Times New Roman" w:hAnsi="Times New Roman" w:cs="Times New Roman"/>
          <w:b/>
          <w:bCs/>
          <w:sz w:val="24"/>
          <w:szCs w:val="24"/>
        </w:rPr>
        <w:t>02.02.2015</w:t>
      </w:r>
      <w:r w:rsidRPr="00250234">
        <w:rPr>
          <w:rFonts w:ascii="Times New Roman" w:hAnsi="Times New Roman" w:cs="Times New Roman"/>
          <w:b/>
          <w:bCs/>
          <w:color w:val="FF0000"/>
          <w:sz w:val="24"/>
          <w:szCs w:val="24"/>
        </w:rPr>
        <w:t xml:space="preserve"> </w:t>
      </w:r>
      <w:r w:rsidRPr="00250234">
        <w:rPr>
          <w:rFonts w:ascii="Times New Roman" w:hAnsi="Times New Roman" w:cs="Times New Roman"/>
          <w:b/>
          <w:bCs/>
          <w:sz w:val="24"/>
          <w:szCs w:val="24"/>
        </w:rPr>
        <w:t xml:space="preserve">в 12.00 час. </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3.6.3.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разделом 3.3 конкурсной документации.</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3.6.4.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Решение комиссии о допуске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3.6.5.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E01AD4" w:rsidRPr="00250234" w:rsidRDefault="00E01AD4" w:rsidP="0043475D">
      <w:pPr>
        <w:autoSpaceDE w:val="0"/>
        <w:autoSpaceDN w:val="0"/>
        <w:adjustRightInd w:val="0"/>
        <w:ind w:firstLine="360"/>
        <w:jc w:val="both"/>
        <w:rPr>
          <w:rFonts w:ascii="Times New Roman" w:hAnsi="Times New Roman" w:cs="Times New Roman"/>
          <w:b/>
          <w:bCs/>
          <w:sz w:val="24"/>
          <w:szCs w:val="24"/>
        </w:rPr>
      </w:pPr>
      <w:r w:rsidRPr="00250234">
        <w:rPr>
          <w:rFonts w:ascii="Times New Roman" w:hAnsi="Times New Roman" w:cs="Times New Roman"/>
          <w:sz w:val="24"/>
          <w:szCs w:val="24"/>
        </w:rPr>
        <w:t>3.6.6.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Задаток заявителям, подавшим заявки на участие в конкурсе, возвращается в течение пяти рабочих дней с даты признания конкурса несостоявшимся, за исключением заявителя, признанного участником конкурса.</w:t>
      </w:r>
    </w:p>
    <w:p w:rsidR="00E01AD4" w:rsidRPr="00250234" w:rsidRDefault="00E01AD4" w:rsidP="0043475D">
      <w:pPr>
        <w:autoSpaceDE w:val="0"/>
        <w:autoSpaceDN w:val="0"/>
        <w:adjustRightInd w:val="0"/>
        <w:ind w:firstLine="360"/>
        <w:jc w:val="center"/>
        <w:rPr>
          <w:rFonts w:ascii="Times New Roman" w:hAnsi="Times New Roman" w:cs="Times New Roman"/>
          <w:sz w:val="24"/>
          <w:szCs w:val="24"/>
        </w:rPr>
      </w:pPr>
      <w:r w:rsidRPr="00250234">
        <w:rPr>
          <w:rFonts w:ascii="Times New Roman" w:hAnsi="Times New Roman" w:cs="Times New Roman"/>
          <w:b/>
          <w:bCs/>
          <w:sz w:val="24"/>
          <w:szCs w:val="24"/>
        </w:rPr>
        <w:t>3.7.  Порядок оценки и сопоставления заявок на участие в конкурсе:</w:t>
      </w:r>
    </w:p>
    <w:p w:rsidR="00E01AD4" w:rsidRPr="00250234" w:rsidRDefault="00E01AD4" w:rsidP="0043475D">
      <w:pPr>
        <w:ind w:firstLine="360"/>
        <w:rPr>
          <w:rFonts w:ascii="Times New Roman" w:hAnsi="Times New Roman" w:cs="Times New Roman"/>
          <w:sz w:val="24"/>
          <w:szCs w:val="24"/>
        </w:rPr>
      </w:pPr>
      <w:r w:rsidRPr="00250234">
        <w:rPr>
          <w:rFonts w:ascii="Times New Roman" w:hAnsi="Times New Roman" w:cs="Times New Roman"/>
          <w:sz w:val="24"/>
          <w:szCs w:val="24"/>
        </w:rPr>
        <w:t>3.7.1. Место проведения оценки: 665413, Иркутская обл., г.Черемхово, ул. Куйбышева, 20, актовый зал.</w:t>
      </w:r>
    </w:p>
    <w:p w:rsidR="00E01AD4" w:rsidRPr="00250234" w:rsidRDefault="00E01AD4" w:rsidP="0043475D">
      <w:pPr>
        <w:ind w:firstLine="360"/>
        <w:jc w:val="both"/>
        <w:rPr>
          <w:rFonts w:ascii="Times New Roman" w:hAnsi="Times New Roman" w:cs="Times New Roman"/>
          <w:b/>
          <w:bCs/>
          <w:sz w:val="24"/>
          <w:szCs w:val="24"/>
        </w:rPr>
      </w:pPr>
      <w:r w:rsidRPr="00250234">
        <w:rPr>
          <w:rFonts w:ascii="Times New Roman" w:hAnsi="Times New Roman" w:cs="Times New Roman"/>
          <w:sz w:val="24"/>
          <w:szCs w:val="24"/>
        </w:rPr>
        <w:t>3.7.2. Дата и время проведения оценки:</w:t>
      </w:r>
      <w:r w:rsidRPr="00250234">
        <w:rPr>
          <w:rFonts w:ascii="Times New Roman" w:hAnsi="Times New Roman" w:cs="Times New Roman"/>
          <w:b/>
          <w:bCs/>
          <w:sz w:val="24"/>
          <w:szCs w:val="24"/>
        </w:rPr>
        <w:t xml:space="preserve"> 02.02.2015</w:t>
      </w:r>
      <w:r w:rsidRPr="00250234">
        <w:rPr>
          <w:rFonts w:ascii="Times New Roman" w:hAnsi="Times New Roman" w:cs="Times New Roman"/>
          <w:b/>
          <w:bCs/>
          <w:color w:val="FF0000"/>
          <w:sz w:val="24"/>
          <w:szCs w:val="24"/>
        </w:rPr>
        <w:t xml:space="preserve"> </w:t>
      </w:r>
      <w:r w:rsidRPr="00250234">
        <w:rPr>
          <w:rFonts w:ascii="Times New Roman" w:hAnsi="Times New Roman" w:cs="Times New Roman"/>
          <w:b/>
          <w:bCs/>
          <w:sz w:val="24"/>
          <w:szCs w:val="24"/>
        </w:rPr>
        <w:t xml:space="preserve">в 12.30 час. </w:t>
      </w:r>
    </w:p>
    <w:p w:rsidR="00E01AD4" w:rsidRPr="00250234" w:rsidRDefault="00E01AD4" w:rsidP="0043475D">
      <w:pPr>
        <w:tabs>
          <w:tab w:val="left" w:pos="756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3.7.3. Конкурсная комиссия осуществляет оценку и сопоставление заявок на участие в конкурсе, поданных заявителями, признанными участниками конкурса. </w:t>
      </w:r>
    </w:p>
    <w:p w:rsidR="00E01AD4" w:rsidRPr="00250234" w:rsidRDefault="00E01AD4" w:rsidP="0043475D">
      <w:pPr>
        <w:tabs>
          <w:tab w:val="left" w:pos="756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3.7.4.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E01AD4" w:rsidRPr="00250234" w:rsidRDefault="00E01AD4" w:rsidP="0043475D">
      <w:pPr>
        <w:tabs>
          <w:tab w:val="left" w:pos="756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3.7.5.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предложенным критериям конкурса в порядке, установленном конкурсной документацией.  </w:t>
      </w:r>
    </w:p>
    <w:p w:rsidR="00E01AD4" w:rsidRPr="00250234" w:rsidRDefault="00E01AD4" w:rsidP="0043475D">
      <w:pPr>
        <w:tabs>
          <w:tab w:val="left" w:pos="756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3.7.6.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E01AD4" w:rsidRPr="00250234" w:rsidRDefault="00E01AD4" w:rsidP="0043475D">
      <w:pPr>
        <w:tabs>
          <w:tab w:val="left" w:pos="756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3.7.7.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01AD4" w:rsidRPr="00250234" w:rsidRDefault="00E01AD4" w:rsidP="0043475D">
      <w:pPr>
        <w:tabs>
          <w:tab w:val="left" w:pos="756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3.7.8.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01AD4" w:rsidRPr="00250234" w:rsidRDefault="00E01AD4" w:rsidP="0043475D">
      <w:pPr>
        <w:tabs>
          <w:tab w:val="left" w:pos="756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3.7.9.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E01AD4" w:rsidRPr="00250234" w:rsidRDefault="00E01AD4" w:rsidP="0043475D">
      <w:pPr>
        <w:tabs>
          <w:tab w:val="left" w:pos="756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3.7.10.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E01AD4" w:rsidRPr="00250234" w:rsidRDefault="00E01AD4" w:rsidP="0043475D">
      <w:pPr>
        <w:tabs>
          <w:tab w:val="left" w:pos="756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3.7.11.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E01AD4" w:rsidRPr="00250234" w:rsidRDefault="00E01AD4" w:rsidP="0043475D">
      <w:pPr>
        <w:autoSpaceDE w:val="0"/>
        <w:autoSpaceDN w:val="0"/>
        <w:adjustRightInd w:val="0"/>
        <w:ind w:firstLine="360"/>
        <w:rPr>
          <w:rFonts w:ascii="Times New Roman" w:hAnsi="Times New Roman" w:cs="Times New Roman"/>
          <w:sz w:val="24"/>
          <w:szCs w:val="24"/>
        </w:rPr>
      </w:pPr>
      <w:r w:rsidRPr="00250234">
        <w:rPr>
          <w:rFonts w:ascii="Times New Roman" w:hAnsi="Times New Roman" w:cs="Times New Roman"/>
          <w:b/>
          <w:bCs/>
          <w:sz w:val="24"/>
          <w:szCs w:val="24"/>
        </w:rPr>
        <w:t>3.8. Порядок и срок отзыва заявок на участие в конкурсе</w:t>
      </w:r>
    </w:p>
    <w:p w:rsidR="00E01AD4" w:rsidRPr="00250234" w:rsidRDefault="00E01AD4" w:rsidP="0043475D">
      <w:pPr>
        <w:autoSpaceDE w:val="0"/>
        <w:autoSpaceDN w:val="0"/>
        <w:adjustRightInd w:val="0"/>
        <w:ind w:firstLine="360"/>
        <w:jc w:val="both"/>
        <w:rPr>
          <w:rFonts w:ascii="Times New Roman" w:hAnsi="Times New Roman" w:cs="Times New Roman"/>
          <w:b/>
          <w:bCs/>
          <w:sz w:val="24"/>
          <w:szCs w:val="24"/>
        </w:rPr>
      </w:pPr>
      <w:r w:rsidRPr="00250234">
        <w:rPr>
          <w:rFonts w:ascii="Times New Roman" w:hAnsi="Times New Roman" w:cs="Times New Roman"/>
          <w:sz w:val="24"/>
          <w:szCs w:val="24"/>
        </w:rPr>
        <w:t xml:space="preserve">Заявитель вправе отозвать заявку в срок </w:t>
      </w:r>
      <w:r w:rsidRPr="00250234">
        <w:rPr>
          <w:rFonts w:ascii="Times New Roman" w:hAnsi="Times New Roman" w:cs="Times New Roman"/>
          <w:b/>
          <w:bCs/>
          <w:i/>
          <w:iCs/>
          <w:sz w:val="24"/>
          <w:szCs w:val="24"/>
        </w:rPr>
        <w:t>до</w:t>
      </w:r>
      <w:r w:rsidRPr="00250234">
        <w:rPr>
          <w:rFonts w:ascii="Times New Roman" w:hAnsi="Times New Roman" w:cs="Times New Roman"/>
          <w:b/>
          <w:bCs/>
          <w:sz w:val="24"/>
          <w:szCs w:val="24"/>
        </w:rPr>
        <w:t xml:space="preserve"> </w:t>
      </w:r>
      <w:r w:rsidRPr="00250234">
        <w:rPr>
          <w:rFonts w:ascii="Times New Roman" w:hAnsi="Times New Roman" w:cs="Times New Roman"/>
          <w:b/>
          <w:bCs/>
          <w:i/>
          <w:iCs/>
          <w:sz w:val="24"/>
          <w:szCs w:val="24"/>
        </w:rPr>
        <w:t>12:00</w:t>
      </w:r>
      <w:r w:rsidRPr="00250234">
        <w:rPr>
          <w:rFonts w:ascii="Times New Roman" w:hAnsi="Times New Roman" w:cs="Times New Roman"/>
          <w:b/>
          <w:bCs/>
          <w:sz w:val="24"/>
          <w:szCs w:val="24"/>
        </w:rPr>
        <w:t xml:space="preserve"> час. </w:t>
      </w:r>
      <w:r w:rsidRPr="00250234">
        <w:rPr>
          <w:rFonts w:ascii="Times New Roman" w:hAnsi="Times New Roman" w:cs="Times New Roman"/>
          <w:b/>
          <w:bCs/>
          <w:i/>
          <w:iCs/>
          <w:sz w:val="24"/>
          <w:szCs w:val="24"/>
        </w:rPr>
        <w:t>30.01.2014</w:t>
      </w:r>
      <w:r w:rsidRPr="00250234">
        <w:rPr>
          <w:rStyle w:val="FootnoteReference"/>
          <w:rFonts w:ascii="Times New Roman" w:hAnsi="Times New Roman"/>
          <w:b/>
          <w:bCs/>
          <w:sz w:val="24"/>
          <w:szCs w:val="24"/>
        </w:rPr>
        <w:footnoteReference w:id="1"/>
      </w:r>
      <w:r w:rsidRPr="00250234">
        <w:rPr>
          <w:rFonts w:ascii="Times New Roman" w:hAnsi="Times New Roman" w:cs="Times New Roman"/>
          <w:sz w:val="24"/>
          <w:szCs w:val="24"/>
        </w:rPr>
        <w:t xml:space="preserve"> по форме, согласно приложению №  5 к конкурсной документации.</w:t>
      </w:r>
    </w:p>
    <w:p w:rsidR="00E01AD4" w:rsidRPr="00250234" w:rsidRDefault="00E01AD4" w:rsidP="0043475D">
      <w:pPr>
        <w:autoSpaceDE w:val="0"/>
        <w:autoSpaceDN w:val="0"/>
        <w:adjustRightInd w:val="0"/>
        <w:ind w:firstLine="360"/>
        <w:rPr>
          <w:rFonts w:ascii="Times New Roman" w:hAnsi="Times New Roman" w:cs="Times New Roman"/>
          <w:sz w:val="24"/>
          <w:szCs w:val="24"/>
        </w:rPr>
      </w:pPr>
      <w:r w:rsidRPr="00250234">
        <w:rPr>
          <w:rFonts w:ascii="Times New Roman" w:hAnsi="Times New Roman" w:cs="Times New Roman"/>
          <w:b/>
          <w:bCs/>
          <w:sz w:val="24"/>
          <w:szCs w:val="24"/>
        </w:rPr>
        <w:t>3.9. Формы, порядок, даты начала и окончания предоставления участникам конкурса разъяснений положений конкурсной документации</w:t>
      </w:r>
    </w:p>
    <w:p w:rsidR="00E01AD4" w:rsidRPr="00250234" w:rsidRDefault="00E01AD4" w:rsidP="0043475D">
      <w:pPr>
        <w:tabs>
          <w:tab w:val="left" w:pos="108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3.9.1.</w:t>
      </w:r>
      <w:r w:rsidRPr="00250234">
        <w:rPr>
          <w:rFonts w:ascii="Times New Roman" w:hAnsi="Times New Roman" w:cs="Times New Roman"/>
          <w:sz w:val="24"/>
          <w:szCs w:val="24"/>
        </w:rPr>
        <w:tab/>
        <w:t xml:space="preserve">Любое заинтересованное лицо вправе направить в письменной форме, согласно приложению № 4 к конкурсной документации, в том числе в форме электронного документа, организатору конкурса запрос о разъяснении положений конкурсной документации. </w:t>
      </w:r>
      <w:r w:rsidRPr="00250234">
        <w:rPr>
          <w:rFonts w:ascii="Times New Roman" w:hAnsi="Times New Roman" w:cs="Times New Roman"/>
          <w:b/>
          <w:bCs/>
          <w:i/>
          <w:iCs/>
          <w:sz w:val="24"/>
          <w:szCs w:val="24"/>
        </w:rPr>
        <w:t>В течение двух рабочих дней</w:t>
      </w:r>
      <w:r w:rsidRPr="00250234">
        <w:rPr>
          <w:rFonts w:ascii="Times New Roman" w:hAnsi="Times New Roman" w:cs="Times New Roman"/>
          <w:b/>
          <w:bCs/>
          <w:sz w:val="24"/>
          <w:szCs w:val="24"/>
        </w:rPr>
        <w:t xml:space="preserve"> </w:t>
      </w:r>
      <w:r w:rsidRPr="00250234">
        <w:rPr>
          <w:rFonts w:ascii="Times New Roman" w:hAnsi="Times New Roman" w:cs="Times New Roman"/>
          <w:sz w:val="24"/>
          <w:szCs w:val="24"/>
        </w:rPr>
        <w:t xml:space="preserve">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w:t>
      </w:r>
      <w:r w:rsidRPr="00250234">
        <w:rPr>
          <w:rFonts w:ascii="Times New Roman" w:hAnsi="Times New Roman" w:cs="Times New Roman"/>
          <w:b/>
          <w:bCs/>
          <w:i/>
          <w:iCs/>
          <w:sz w:val="24"/>
          <w:szCs w:val="24"/>
        </w:rPr>
        <w:t>не позднее</w:t>
      </w:r>
      <w:r w:rsidRPr="00250234">
        <w:rPr>
          <w:rFonts w:ascii="Times New Roman" w:hAnsi="Times New Roman" w:cs="Times New Roman"/>
          <w:b/>
          <w:bCs/>
          <w:sz w:val="24"/>
          <w:szCs w:val="24"/>
        </w:rPr>
        <w:t xml:space="preserve">  18.00 час. 27.01.2015</w:t>
      </w:r>
      <w:r w:rsidRPr="00250234">
        <w:rPr>
          <w:rStyle w:val="FootnoteReference"/>
          <w:rFonts w:ascii="Times New Roman" w:hAnsi="Times New Roman"/>
          <w:b/>
          <w:bCs/>
          <w:sz w:val="24"/>
          <w:szCs w:val="24"/>
        </w:rPr>
        <w:footnoteReference w:id="2"/>
      </w:r>
      <w:r w:rsidRPr="00250234">
        <w:rPr>
          <w:rFonts w:ascii="Times New Roman" w:hAnsi="Times New Roman" w:cs="Times New Roman"/>
          <w:sz w:val="24"/>
          <w:szCs w:val="24"/>
        </w:rPr>
        <w:t>.</w:t>
      </w:r>
    </w:p>
    <w:p w:rsidR="00E01AD4" w:rsidRPr="00250234" w:rsidRDefault="00E01AD4" w:rsidP="0043475D">
      <w:pPr>
        <w:tabs>
          <w:tab w:val="left" w:pos="108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3.9.2.</w:t>
      </w:r>
      <w:r w:rsidRPr="00250234">
        <w:rPr>
          <w:rFonts w:ascii="Times New Roman" w:hAnsi="Times New Roman" w:cs="Times New Roman"/>
          <w:sz w:val="24"/>
          <w:szCs w:val="24"/>
        </w:rPr>
        <w:tab/>
      </w:r>
      <w:r w:rsidRPr="00250234">
        <w:rPr>
          <w:rFonts w:ascii="Times New Roman" w:hAnsi="Times New Roman" w:cs="Times New Roman"/>
          <w:b/>
          <w:bCs/>
          <w:i/>
          <w:iCs/>
          <w:sz w:val="24"/>
          <w:szCs w:val="24"/>
        </w:rPr>
        <w:t>В течение</w:t>
      </w:r>
      <w:r w:rsidRPr="00250234">
        <w:rPr>
          <w:rFonts w:ascii="Times New Roman" w:hAnsi="Times New Roman" w:cs="Times New Roman"/>
          <w:sz w:val="24"/>
          <w:szCs w:val="24"/>
        </w:rPr>
        <w:t xml:space="preserve"> </w:t>
      </w:r>
      <w:r w:rsidRPr="00250234">
        <w:rPr>
          <w:rFonts w:ascii="Times New Roman" w:hAnsi="Times New Roman" w:cs="Times New Roman"/>
          <w:b/>
          <w:bCs/>
          <w:i/>
          <w:iCs/>
          <w:sz w:val="24"/>
          <w:szCs w:val="24"/>
        </w:rPr>
        <w:t>одного дня</w:t>
      </w:r>
      <w:r w:rsidRPr="00250234">
        <w:rPr>
          <w:rFonts w:ascii="Times New Roman" w:hAnsi="Times New Roman" w:cs="Times New Roman"/>
          <w:sz w:val="24"/>
          <w:szCs w:val="24"/>
        </w:rPr>
        <w:t xml:space="preserve">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w:t>
      </w:r>
    </w:p>
    <w:p w:rsidR="00E01AD4" w:rsidRPr="00250234" w:rsidRDefault="00E01AD4" w:rsidP="0043475D">
      <w:pPr>
        <w:tabs>
          <w:tab w:val="left" w:pos="1080"/>
        </w:tabs>
        <w:autoSpaceDE w:val="0"/>
        <w:autoSpaceDN w:val="0"/>
        <w:adjustRightInd w:val="0"/>
        <w:ind w:firstLine="360"/>
        <w:jc w:val="both"/>
        <w:rPr>
          <w:rFonts w:ascii="Times New Roman" w:hAnsi="Times New Roman" w:cs="Times New Roman"/>
          <w:b/>
          <w:bCs/>
          <w:sz w:val="24"/>
          <w:szCs w:val="24"/>
        </w:rPr>
      </w:pPr>
      <w:r w:rsidRPr="00250234">
        <w:rPr>
          <w:rFonts w:ascii="Times New Roman" w:hAnsi="Times New Roman" w:cs="Times New Roman"/>
          <w:sz w:val="24"/>
          <w:szCs w:val="24"/>
        </w:rPr>
        <w:t>3.9.3.</w:t>
      </w:r>
      <w:r w:rsidRPr="00250234">
        <w:rPr>
          <w:rFonts w:ascii="Times New Roman" w:hAnsi="Times New Roman" w:cs="Times New Roman"/>
          <w:sz w:val="24"/>
          <w:szCs w:val="24"/>
        </w:rPr>
        <w:tab/>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w:t>
      </w:r>
      <w:r w:rsidRPr="00250234">
        <w:rPr>
          <w:rFonts w:ascii="Times New Roman" w:hAnsi="Times New Roman" w:cs="Times New Roman"/>
          <w:b/>
          <w:bCs/>
          <w:i/>
          <w:iCs/>
          <w:sz w:val="24"/>
          <w:szCs w:val="24"/>
        </w:rPr>
        <w:t>не позднее чем за пять дней</w:t>
      </w:r>
      <w:r w:rsidRPr="00250234">
        <w:rPr>
          <w:rFonts w:ascii="Times New Roman" w:hAnsi="Times New Roman" w:cs="Times New Roman"/>
          <w:sz w:val="24"/>
          <w:szCs w:val="24"/>
        </w:rPr>
        <w:t xml:space="preserve">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w:t>
      </w:r>
      <w:r w:rsidRPr="00250234">
        <w:rPr>
          <w:rFonts w:ascii="Times New Roman" w:hAnsi="Times New Roman" w:cs="Times New Roman"/>
          <w:b/>
          <w:bCs/>
          <w:i/>
          <w:iCs/>
          <w:sz w:val="24"/>
          <w:szCs w:val="24"/>
        </w:rPr>
        <w:t>в течение двух рабочих дней</w:t>
      </w:r>
      <w:r w:rsidRPr="00250234">
        <w:rPr>
          <w:rFonts w:ascii="Times New Roman" w:hAnsi="Times New Roman" w:cs="Times New Roman"/>
          <w:sz w:val="24"/>
          <w:szCs w:val="24"/>
        </w:rPr>
        <w:t xml:space="preserve">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w:t>
      </w:r>
      <w:r w:rsidRPr="00250234">
        <w:rPr>
          <w:rFonts w:ascii="Times New Roman" w:hAnsi="Times New Roman" w:cs="Times New Roman"/>
          <w:b/>
          <w:bCs/>
          <w:i/>
          <w:iCs/>
          <w:sz w:val="24"/>
          <w:szCs w:val="24"/>
        </w:rPr>
        <w:t>не менее двадцати  дней</w:t>
      </w:r>
      <w:r w:rsidRPr="00250234">
        <w:rPr>
          <w:rFonts w:ascii="Times New Roman" w:hAnsi="Times New Roman" w:cs="Times New Roman"/>
          <w:sz w:val="24"/>
          <w:szCs w:val="24"/>
        </w:rPr>
        <w:t>.</w:t>
      </w:r>
    </w:p>
    <w:p w:rsidR="00E01AD4" w:rsidRPr="00250234" w:rsidRDefault="00E01AD4" w:rsidP="0043475D">
      <w:pPr>
        <w:autoSpaceDE w:val="0"/>
        <w:autoSpaceDN w:val="0"/>
        <w:adjustRightInd w:val="0"/>
        <w:ind w:firstLine="360"/>
        <w:outlineLvl w:val="1"/>
        <w:rPr>
          <w:rFonts w:ascii="Times New Roman" w:hAnsi="Times New Roman" w:cs="Times New Roman"/>
          <w:sz w:val="24"/>
          <w:szCs w:val="24"/>
        </w:rPr>
      </w:pPr>
      <w:r w:rsidRPr="00250234">
        <w:rPr>
          <w:rFonts w:ascii="Times New Roman" w:hAnsi="Times New Roman" w:cs="Times New Roman"/>
          <w:b/>
          <w:bCs/>
          <w:sz w:val="24"/>
          <w:szCs w:val="24"/>
        </w:rPr>
        <w:t>3.10. Заключение договора по результатам проведения конкурса</w:t>
      </w:r>
    </w:p>
    <w:p w:rsidR="00E01AD4" w:rsidRPr="00250234" w:rsidRDefault="00E01AD4" w:rsidP="0043475D">
      <w:pPr>
        <w:tabs>
          <w:tab w:val="left" w:pos="900"/>
        </w:tabs>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3.10.1. Заключение договора осуществляется в порядке, предусмотренном Гражданским кодексом Российской Федерации и иными федеральными законами. Организатор конкурса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данного договора, предложенных победителем конкурса, в проект договора, прилагаемый к конкурсной документации. </w:t>
      </w:r>
    </w:p>
    <w:p w:rsidR="00E01AD4" w:rsidRPr="00250234" w:rsidRDefault="00E01AD4" w:rsidP="0043475D">
      <w:pPr>
        <w:jc w:val="both"/>
        <w:rPr>
          <w:rFonts w:ascii="Times New Roman" w:hAnsi="Times New Roman" w:cs="Times New Roman"/>
          <w:sz w:val="24"/>
          <w:szCs w:val="24"/>
        </w:rPr>
      </w:pPr>
      <w:r w:rsidRPr="00250234">
        <w:rPr>
          <w:rFonts w:ascii="Times New Roman" w:hAnsi="Times New Roman" w:cs="Times New Roman"/>
          <w:sz w:val="24"/>
          <w:szCs w:val="24"/>
        </w:rPr>
        <w:t xml:space="preserve">       Договор должен быть подписан сторонами не ранее чем через десять дней со дня размещения информации о результатах конкурса на официальном сайте торгов и не</w:t>
      </w:r>
      <w:r w:rsidRPr="00250234">
        <w:rPr>
          <w:rFonts w:ascii="Times New Roman" w:hAnsi="Times New Roman" w:cs="Times New Roman"/>
          <w:b/>
          <w:bCs/>
          <w:sz w:val="24"/>
          <w:szCs w:val="24"/>
        </w:rPr>
        <w:t xml:space="preserve"> позднее двадцати дней</w:t>
      </w:r>
      <w:r w:rsidRPr="00250234">
        <w:rPr>
          <w:rFonts w:ascii="Times New Roman" w:hAnsi="Times New Roman" w:cs="Times New Roman"/>
          <w:sz w:val="24"/>
          <w:szCs w:val="24"/>
        </w:rPr>
        <w:t xml:space="preserve"> после завершения торгов и оформления протокола.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3.10.2.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разделом  3.1. конкурсной документации </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3.10.3.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3.10.2.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3.10.4.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3.10.5.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для подписания,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3.10.6.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3.10.2.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w:t>
      </w:r>
      <w:r w:rsidRPr="00250234">
        <w:rPr>
          <w:rFonts w:ascii="Times New Roman" w:hAnsi="Times New Roman" w:cs="Times New Roman"/>
          <w:b/>
          <w:bCs/>
          <w:sz w:val="24"/>
          <w:szCs w:val="24"/>
        </w:rPr>
        <w:t>десятидневный срок</w:t>
      </w:r>
      <w:r w:rsidRPr="00250234">
        <w:rPr>
          <w:rFonts w:ascii="Times New Roman" w:hAnsi="Times New Roman" w:cs="Times New Roman"/>
          <w:sz w:val="24"/>
          <w:szCs w:val="24"/>
        </w:rPr>
        <w:t xml:space="preserve"> и представляется организатору конкурса.</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2.6.7.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E01AD4" w:rsidRPr="00250234" w:rsidRDefault="00E01AD4" w:rsidP="0043475D">
      <w:pPr>
        <w:autoSpaceDE w:val="0"/>
        <w:autoSpaceDN w:val="0"/>
        <w:adjustRightInd w:val="0"/>
        <w:ind w:firstLine="360"/>
        <w:jc w:val="both"/>
        <w:rPr>
          <w:rFonts w:ascii="Times New Roman" w:hAnsi="Times New Roman" w:cs="Times New Roman"/>
          <w:b/>
          <w:bCs/>
          <w:sz w:val="24"/>
          <w:szCs w:val="24"/>
        </w:rPr>
      </w:pPr>
      <w:r w:rsidRPr="00250234">
        <w:rPr>
          <w:rFonts w:ascii="Times New Roman" w:hAnsi="Times New Roman" w:cs="Times New Roman"/>
          <w:sz w:val="24"/>
          <w:szCs w:val="24"/>
        </w:rPr>
        <w:t>2.6.8.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E01AD4" w:rsidRPr="00250234" w:rsidRDefault="00E01AD4" w:rsidP="0043475D">
      <w:pPr>
        <w:autoSpaceDE w:val="0"/>
        <w:autoSpaceDN w:val="0"/>
        <w:adjustRightInd w:val="0"/>
        <w:ind w:firstLine="360"/>
        <w:rPr>
          <w:rFonts w:ascii="Times New Roman" w:hAnsi="Times New Roman" w:cs="Times New Roman"/>
          <w:sz w:val="24"/>
          <w:szCs w:val="24"/>
        </w:rPr>
      </w:pPr>
      <w:r w:rsidRPr="00250234">
        <w:rPr>
          <w:rFonts w:ascii="Times New Roman" w:hAnsi="Times New Roman" w:cs="Times New Roman"/>
          <w:b/>
          <w:bCs/>
          <w:sz w:val="24"/>
          <w:szCs w:val="24"/>
        </w:rPr>
        <w:t>3.11. Дата, время, график проведения осмотра имущества, права на которое передаются по договору</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Осмотр объектов обеспечивает организатор конкурса без взимания платы. Проведение осмотра осуществляется на основании устного запроса заявителя начиная с даты размещения извещения о проведении конкурса на официальном сайте торгов, но не позднее чем за два рабочих дня до даты окончания срока подачи заявок на участие в конкурсе в соответствии с графиком:</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31.12.2014 в 10 час. 00 мин.</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14.01.2015 в 10 час. 00 мин.</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21.01.2015 в 10 час. 00 мин.</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27.01.2014 в 10 час. 00 мин.</w:t>
      </w:r>
    </w:p>
    <w:p w:rsidR="00E01AD4" w:rsidRPr="00250234" w:rsidRDefault="00E01AD4" w:rsidP="0043475D">
      <w:pPr>
        <w:autoSpaceDE w:val="0"/>
        <w:autoSpaceDN w:val="0"/>
        <w:adjustRightInd w:val="0"/>
        <w:ind w:firstLine="360"/>
        <w:jc w:val="both"/>
        <w:rPr>
          <w:rFonts w:ascii="Times New Roman" w:hAnsi="Times New Roman" w:cs="Times New Roman"/>
          <w:b/>
          <w:bCs/>
          <w:sz w:val="24"/>
          <w:szCs w:val="24"/>
        </w:rPr>
      </w:pPr>
      <w:r w:rsidRPr="00250234">
        <w:rPr>
          <w:rFonts w:ascii="Times New Roman" w:hAnsi="Times New Roman" w:cs="Times New Roman"/>
          <w:b/>
          <w:bCs/>
          <w:sz w:val="24"/>
          <w:szCs w:val="24"/>
        </w:rPr>
        <w:t>3.11.  Последствия признания конкурса несостоявшимся</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 xml:space="preserve">3.11.1.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организатор конкурса заключает договор аренды муниципального имущества. </w:t>
      </w:r>
    </w:p>
    <w:p w:rsidR="00E01AD4" w:rsidRPr="00250234" w:rsidRDefault="00E01AD4" w:rsidP="0043475D">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3.11.2. В случае если конкурс признан несостоявшимся, организатор конкурса вправе объявить о проведении нового конкурса.</w:t>
      </w:r>
    </w:p>
    <w:p w:rsidR="00E01AD4" w:rsidRPr="00250234" w:rsidRDefault="00E01AD4" w:rsidP="007C2523">
      <w:pPr>
        <w:autoSpaceDE w:val="0"/>
        <w:autoSpaceDN w:val="0"/>
        <w:adjustRightInd w:val="0"/>
        <w:ind w:firstLine="360"/>
        <w:jc w:val="both"/>
        <w:rPr>
          <w:rFonts w:ascii="Times New Roman" w:hAnsi="Times New Roman" w:cs="Times New Roman"/>
          <w:sz w:val="24"/>
          <w:szCs w:val="24"/>
        </w:rPr>
      </w:pPr>
      <w:r w:rsidRPr="00250234">
        <w:rPr>
          <w:rFonts w:ascii="Times New Roman" w:hAnsi="Times New Roman" w:cs="Times New Roman"/>
          <w:sz w:val="24"/>
          <w:szCs w:val="24"/>
        </w:rPr>
        <w:t>В случае объявления о проведении нового конкурса организатор конкурса вправе изменить условия конкурса.</w:t>
      </w:r>
    </w:p>
    <w:p w:rsidR="00E01AD4" w:rsidRPr="00250234" w:rsidRDefault="00E01AD4" w:rsidP="007C2523">
      <w:pPr>
        <w:autoSpaceDE w:val="0"/>
        <w:autoSpaceDN w:val="0"/>
        <w:adjustRightInd w:val="0"/>
        <w:ind w:firstLine="360"/>
        <w:jc w:val="both"/>
        <w:rPr>
          <w:rFonts w:ascii="Times New Roman" w:hAnsi="Times New Roman" w:cs="Times New Roman"/>
          <w:b/>
          <w:bCs/>
          <w:color w:val="000000"/>
          <w:sz w:val="24"/>
          <w:szCs w:val="24"/>
        </w:rPr>
      </w:pPr>
    </w:p>
    <w:p w:rsidR="00E01AD4" w:rsidRPr="00250234" w:rsidRDefault="00E01AD4" w:rsidP="007C2523">
      <w:pPr>
        <w:autoSpaceDE w:val="0"/>
        <w:autoSpaceDN w:val="0"/>
        <w:adjustRightInd w:val="0"/>
        <w:ind w:firstLine="360"/>
        <w:jc w:val="both"/>
        <w:rPr>
          <w:rFonts w:ascii="Times New Roman" w:hAnsi="Times New Roman" w:cs="Times New Roman"/>
          <w:b/>
          <w:bCs/>
          <w:color w:val="000000"/>
          <w:sz w:val="24"/>
          <w:szCs w:val="24"/>
        </w:rPr>
      </w:pPr>
    </w:p>
    <w:p w:rsidR="00E01AD4" w:rsidRPr="00250234" w:rsidRDefault="00E01AD4" w:rsidP="007C2523">
      <w:pPr>
        <w:autoSpaceDE w:val="0"/>
        <w:autoSpaceDN w:val="0"/>
        <w:adjustRightInd w:val="0"/>
        <w:ind w:firstLine="360"/>
        <w:jc w:val="both"/>
        <w:rPr>
          <w:rFonts w:ascii="Times New Roman" w:hAnsi="Times New Roman" w:cs="Times New Roman"/>
          <w:b/>
          <w:bCs/>
          <w:color w:val="000000"/>
          <w:sz w:val="24"/>
          <w:szCs w:val="24"/>
        </w:rPr>
      </w:pPr>
    </w:p>
    <w:p w:rsidR="00E01AD4" w:rsidRPr="00250234" w:rsidRDefault="00E01AD4" w:rsidP="00EF593C">
      <w:pPr>
        <w:autoSpaceDE w:val="0"/>
        <w:autoSpaceDN w:val="0"/>
        <w:adjustRightInd w:val="0"/>
        <w:ind w:firstLine="360"/>
        <w:jc w:val="both"/>
        <w:rPr>
          <w:rFonts w:ascii="Times New Roman" w:hAnsi="Times New Roman" w:cs="Times New Roman"/>
          <w:b/>
          <w:bCs/>
          <w:color w:val="000000"/>
          <w:sz w:val="24"/>
          <w:szCs w:val="24"/>
        </w:rPr>
      </w:pPr>
      <w:r w:rsidRPr="00250234">
        <w:rPr>
          <w:rFonts w:ascii="Times New Roman" w:hAnsi="Times New Roman" w:cs="Times New Roman"/>
          <w:b/>
          <w:bCs/>
          <w:color w:val="000000"/>
          <w:sz w:val="24"/>
          <w:szCs w:val="24"/>
        </w:rPr>
        <w:t>4. Срок, в течение которого победитель конкурса должен подписать проект договора.</w:t>
      </w:r>
    </w:p>
    <w:p w:rsidR="00E01AD4" w:rsidRPr="00250234" w:rsidRDefault="00E01AD4" w:rsidP="00EF593C">
      <w:pPr>
        <w:autoSpaceDE w:val="0"/>
        <w:autoSpaceDN w:val="0"/>
        <w:adjustRightInd w:val="0"/>
        <w:ind w:firstLine="36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Заключение договора аренды с победителем конкурса осуществляется в порядке, предусмотренном Гражданским кодексом Российской Федерации и иными федеральными законами.</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Срок, в течение которого победитель конкурса должен подписать проект договора, должен составлять не ранее чем через 10 (десять) дней и не более чем через 20 (двадцать)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01AD4" w:rsidRPr="00250234" w:rsidRDefault="00E01AD4" w:rsidP="007C2523">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 xml:space="preserve">3) предоставления таким лицом заведомо ложных сведений, содержащихся в документах, </w:t>
      </w:r>
    </w:p>
    <w:p w:rsidR="00E01AD4" w:rsidRPr="00250234" w:rsidRDefault="00E01AD4" w:rsidP="007C2523">
      <w:pPr>
        <w:spacing w:before="100" w:beforeAutospacing="1" w:after="100" w:afterAutospacing="1" w:line="240" w:lineRule="auto"/>
        <w:ind w:firstLine="720"/>
        <w:jc w:val="both"/>
        <w:rPr>
          <w:rFonts w:ascii="Times New Roman" w:hAnsi="Times New Roman" w:cs="Times New Roman"/>
          <w:color w:val="000000"/>
          <w:sz w:val="24"/>
          <w:szCs w:val="24"/>
        </w:rPr>
      </w:pP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r w:rsidRPr="00250234">
        <w:rPr>
          <w:rFonts w:ascii="Times New Roman" w:hAnsi="Times New Roman" w:cs="Times New Roman"/>
          <w:color w:val="000000"/>
          <w:sz w:val="24"/>
          <w:szCs w:val="24"/>
        </w:rPr>
        <w:t xml:space="preserve">Председатель КУМИ ЧРМО                                                                   В.Б. Пежемская </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color w:val="000000"/>
          <w:sz w:val="24"/>
          <w:szCs w:val="24"/>
        </w:rPr>
      </w:pPr>
    </w:p>
    <w:p w:rsidR="00E01AD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p>
    <w:p w:rsidR="00E01AD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p>
    <w:p w:rsidR="00E01AD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p>
    <w:p w:rsidR="00E01AD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p>
    <w:p w:rsidR="00E01AD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p>
    <w:p w:rsidR="00E01AD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p>
    <w:p w:rsidR="00E01AD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p>
    <w:p w:rsidR="00E01AD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p>
    <w:p w:rsidR="00E01AD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p>
    <w:tbl>
      <w:tblPr>
        <w:tblW w:w="10647" w:type="dxa"/>
        <w:tblInd w:w="-459" w:type="dxa"/>
        <w:tblLayout w:type="fixed"/>
        <w:tblLook w:val="0000"/>
      </w:tblPr>
      <w:tblGrid>
        <w:gridCol w:w="993"/>
        <w:gridCol w:w="9654"/>
      </w:tblGrid>
      <w:tr w:rsidR="00E01AD4" w:rsidRPr="00C83DCE" w:rsidTr="00D82DF6">
        <w:trPr>
          <w:trHeight w:val="3055"/>
        </w:trPr>
        <w:tc>
          <w:tcPr>
            <w:tcW w:w="993" w:type="dxa"/>
          </w:tcPr>
          <w:p w:rsidR="00E01AD4" w:rsidRPr="00C83DCE" w:rsidRDefault="00E01AD4" w:rsidP="00D82DF6"/>
        </w:tc>
        <w:tc>
          <w:tcPr>
            <w:tcW w:w="9654" w:type="dxa"/>
          </w:tcPr>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p>
          <w:p w:rsidR="00E01AD4" w:rsidRDefault="00E01AD4" w:rsidP="00D82DF6">
            <w:pPr>
              <w:pStyle w:val="Heading1"/>
              <w:spacing w:before="0" w:after="0"/>
              <w:ind w:left="6306"/>
              <w:rPr>
                <w:rFonts w:ascii="Times New Roman" w:hAnsi="Times New Roman"/>
                <w:sz w:val="24"/>
                <w:szCs w:val="24"/>
              </w:rPr>
            </w:pPr>
            <w:r w:rsidRPr="0037784B">
              <w:rPr>
                <w:rFonts w:ascii="Times New Roman" w:hAnsi="Times New Roman"/>
                <w:sz w:val="24"/>
                <w:szCs w:val="24"/>
              </w:rPr>
              <w:t>Согласовано:</w:t>
            </w:r>
          </w:p>
          <w:p w:rsidR="00E01AD4" w:rsidRDefault="00E01AD4" w:rsidP="00D82DF6">
            <w:pPr>
              <w:pStyle w:val="Heading1"/>
              <w:spacing w:before="0" w:after="0"/>
              <w:ind w:left="6306"/>
              <w:rPr>
                <w:rFonts w:ascii="Times New Roman" w:hAnsi="Times New Roman"/>
                <w:sz w:val="24"/>
                <w:szCs w:val="24"/>
              </w:rPr>
            </w:pPr>
            <w:r>
              <w:rPr>
                <w:rFonts w:ascii="Times New Roman" w:hAnsi="Times New Roman"/>
                <w:sz w:val="24"/>
                <w:szCs w:val="24"/>
              </w:rPr>
              <w:t>Временно замещающая должность мэра Черемховского  района</w:t>
            </w:r>
          </w:p>
          <w:p w:rsidR="00E01AD4" w:rsidRPr="0037784B" w:rsidRDefault="00E01AD4" w:rsidP="00D82DF6">
            <w:pPr>
              <w:ind w:left="6306"/>
            </w:pPr>
          </w:p>
          <w:p w:rsidR="00E01AD4" w:rsidRPr="0037784B" w:rsidRDefault="00E01AD4" w:rsidP="00D82DF6">
            <w:pPr>
              <w:ind w:left="6306"/>
              <w:rPr>
                <w:b/>
              </w:rPr>
            </w:pPr>
            <w:r>
              <w:rPr>
                <w:b/>
              </w:rPr>
              <w:t>__________ И.А. Тугаринова</w:t>
            </w:r>
          </w:p>
          <w:p w:rsidR="00E01AD4" w:rsidRPr="00773F5A" w:rsidRDefault="00E01AD4" w:rsidP="00D82DF6">
            <w:pPr>
              <w:pStyle w:val="Heading1"/>
              <w:jc w:val="center"/>
              <w:rPr>
                <w:b w:val="0"/>
                <w:sz w:val="28"/>
                <w:szCs w:val="28"/>
              </w:rPr>
            </w:pPr>
            <w:r w:rsidRPr="00773F5A">
              <w:rPr>
                <w:b w:val="0"/>
                <w:sz w:val="28"/>
                <w:szCs w:val="28"/>
              </w:rPr>
              <w:t>РОССИЙСКАЯ ФЕДЕРАЦИЯ</w:t>
            </w:r>
          </w:p>
          <w:p w:rsidR="00E01AD4" w:rsidRPr="00773F5A" w:rsidRDefault="00E01AD4" w:rsidP="00D82DF6">
            <w:pPr>
              <w:jc w:val="center"/>
              <w:rPr>
                <w:b/>
                <w:sz w:val="28"/>
                <w:szCs w:val="28"/>
              </w:rPr>
            </w:pPr>
            <w:r w:rsidRPr="00773F5A">
              <w:rPr>
                <w:b/>
                <w:sz w:val="28"/>
                <w:szCs w:val="28"/>
              </w:rPr>
              <w:t>Черемховское районное муниципальное образование</w:t>
            </w:r>
          </w:p>
          <w:p w:rsidR="00E01AD4" w:rsidRPr="00773F5A" w:rsidRDefault="00E01AD4" w:rsidP="00D82DF6">
            <w:pPr>
              <w:jc w:val="center"/>
              <w:rPr>
                <w:b/>
                <w:sz w:val="28"/>
                <w:szCs w:val="28"/>
              </w:rPr>
            </w:pPr>
            <w:r w:rsidRPr="00773F5A">
              <w:rPr>
                <w:b/>
                <w:sz w:val="28"/>
                <w:szCs w:val="28"/>
              </w:rPr>
              <w:t>Комитет по управлению муниципальным имуществом</w:t>
            </w:r>
          </w:p>
          <w:p w:rsidR="00E01AD4" w:rsidRPr="00773F5A" w:rsidRDefault="00E01AD4" w:rsidP="00D82DF6">
            <w:pPr>
              <w:pStyle w:val="Heading2"/>
              <w:jc w:val="center"/>
              <w:rPr>
                <w:rFonts w:ascii="Times New Roman" w:hAnsi="Times New Roman"/>
                <w:i w:val="0"/>
              </w:rPr>
            </w:pPr>
            <w:r w:rsidRPr="00773F5A">
              <w:rPr>
                <w:rFonts w:ascii="Times New Roman" w:hAnsi="Times New Roman"/>
                <w:i w:val="0"/>
              </w:rPr>
              <w:t>Р А С П О Р Я Ж Е Н И Е</w:t>
            </w:r>
          </w:p>
          <w:p w:rsidR="00E01AD4" w:rsidRPr="00773F5A" w:rsidRDefault="00E01AD4" w:rsidP="00D82DF6">
            <w:pPr>
              <w:jc w:val="center"/>
              <w:rPr>
                <w:sz w:val="28"/>
                <w:szCs w:val="28"/>
              </w:rPr>
            </w:pPr>
          </w:p>
          <w:p w:rsidR="00E01AD4" w:rsidRDefault="00E01AD4" w:rsidP="00D82DF6">
            <w:r w:rsidRPr="00773F5A">
              <w:t xml:space="preserve">от  </w:t>
            </w:r>
            <w:r>
              <w:t>_______________  №  ____</w:t>
            </w:r>
          </w:p>
          <w:p w:rsidR="00E01AD4" w:rsidRPr="00C83DCE" w:rsidRDefault="00E01AD4" w:rsidP="00D82DF6">
            <w:r w:rsidRPr="00773F5A">
              <w:t xml:space="preserve">       г. Черемхово</w:t>
            </w:r>
          </w:p>
        </w:tc>
      </w:tr>
    </w:tbl>
    <w:p w:rsidR="00E01AD4" w:rsidRPr="00C83DCE" w:rsidRDefault="00E01AD4" w:rsidP="00493BF6">
      <w:pPr>
        <w:rPr>
          <w:b/>
          <w:bCs/>
          <w:color w:val="000000"/>
          <w:spacing w:val="-1"/>
        </w:rPr>
      </w:pPr>
    </w:p>
    <w:p w:rsidR="00E01AD4" w:rsidRDefault="00E01AD4" w:rsidP="00493BF6">
      <w:pPr>
        <w:ind w:firstLine="900"/>
        <w:rPr>
          <w:b/>
        </w:rPr>
      </w:pPr>
      <w:r>
        <w:rPr>
          <w:noProof/>
        </w:rPr>
        <w:pict>
          <v:rect id="_x0000_s1026" style="position:absolute;left:0;text-align:left;margin-left:-27pt;margin-top:-.75pt;width:58.8pt;height:40.25pt;z-index:251658240"/>
        </w:pict>
      </w:r>
      <w:r>
        <w:rPr>
          <w:b/>
        </w:rPr>
        <w:t xml:space="preserve"> </w:t>
      </w:r>
      <w:r w:rsidRPr="008F52D2">
        <w:sym w:font="Symbol" w:char="F0E9"/>
      </w:r>
      <w:r w:rsidRPr="009B0963">
        <w:rPr>
          <w:b/>
        </w:rPr>
        <w:t xml:space="preserve"> О проведении открытого </w:t>
      </w:r>
      <w:r>
        <w:rPr>
          <w:b/>
        </w:rPr>
        <w:t xml:space="preserve">конкурса          </w:t>
      </w:r>
      <w:r w:rsidRPr="008F52D2">
        <w:sym w:font="Symbol" w:char="F0F9"/>
      </w:r>
    </w:p>
    <w:p w:rsidR="00E01AD4" w:rsidRPr="009B0963" w:rsidRDefault="00E01AD4" w:rsidP="00493BF6">
      <w:pPr>
        <w:ind w:firstLine="900"/>
        <w:rPr>
          <w:b/>
        </w:rPr>
      </w:pPr>
      <w:r>
        <w:rPr>
          <w:b/>
        </w:rPr>
        <w:t xml:space="preserve">   </w:t>
      </w:r>
      <w:r w:rsidRPr="009B0963">
        <w:rPr>
          <w:b/>
        </w:rPr>
        <w:t xml:space="preserve"> на право </w:t>
      </w:r>
      <w:r>
        <w:rPr>
          <w:b/>
        </w:rPr>
        <w:t xml:space="preserve"> </w:t>
      </w:r>
      <w:r w:rsidRPr="009B0963">
        <w:rPr>
          <w:b/>
        </w:rPr>
        <w:t>заключения договор</w:t>
      </w:r>
      <w:r>
        <w:rPr>
          <w:b/>
        </w:rPr>
        <w:t>а</w:t>
      </w:r>
      <w:r w:rsidRPr="009B0963">
        <w:rPr>
          <w:b/>
        </w:rPr>
        <w:t xml:space="preserve"> аренды </w:t>
      </w:r>
    </w:p>
    <w:p w:rsidR="00E01AD4" w:rsidRPr="009B0963" w:rsidRDefault="00E01AD4" w:rsidP="00493BF6">
      <w:pPr>
        <w:ind w:firstLine="900"/>
        <w:rPr>
          <w:b/>
        </w:rPr>
      </w:pPr>
      <w:r>
        <w:rPr>
          <w:b/>
        </w:rPr>
        <w:t xml:space="preserve">    муниципального имущества </w:t>
      </w:r>
    </w:p>
    <w:p w:rsidR="00E01AD4" w:rsidRPr="002E7AC3" w:rsidRDefault="00E01AD4" w:rsidP="00493BF6">
      <w:pPr>
        <w:ind w:firstLine="900"/>
        <w:rPr>
          <w:sz w:val="32"/>
          <w:szCs w:val="32"/>
        </w:rPr>
      </w:pPr>
    </w:p>
    <w:p w:rsidR="00E01AD4" w:rsidRPr="000C4F41" w:rsidRDefault="00E01AD4" w:rsidP="00493BF6">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Руководствуясь статьями</w:t>
      </w:r>
      <w:r w:rsidRPr="00E01F50">
        <w:rPr>
          <w:rFonts w:ascii="Times New Roman" w:hAnsi="Times New Roman" w:cs="Times New Roman"/>
          <w:sz w:val="28"/>
          <w:szCs w:val="28"/>
        </w:rPr>
        <w:t xml:space="preserve"> 606-608 Гражданского кодекса Российской Федерации, ст</w:t>
      </w:r>
      <w:r>
        <w:rPr>
          <w:rFonts w:ascii="Times New Roman" w:hAnsi="Times New Roman" w:cs="Times New Roman"/>
          <w:sz w:val="28"/>
          <w:szCs w:val="28"/>
        </w:rPr>
        <w:t>атьями 15</w:t>
      </w:r>
      <w:r w:rsidRPr="00E01F50">
        <w:rPr>
          <w:rFonts w:ascii="Times New Roman" w:hAnsi="Times New Roman" w:cs="Times New Roman"/>
          <w:sz w:val="28"/>
          <w:szCs w:val="28"/>
        </w:rPr>
        <w:t xml:space="preserve">, 50 Федерального закона Российской Федерации </w:t>
      </w:r>
      <w:r>
        <w:rPr>
          <w:rFonts w:ascii="Times New Roman" w:hAnsi="Times New Roman" w:cs="Times New Roman"/>
          <w:sz w:val="28"/>
          <w:szCs w:val="28"/>
        </w:rPr>
        <w:t xml:space="preserve">                   </w:t>
      </w:r>
      <w:r w:rsidRPr="00E01F50">
        <w:rPr>
          <w:rFonts w:ascii="Times New Roman" w:hAnsi="Times New Roman" w:cs="Times New Roman"/>
          <w:sz w:val="28"/>
          <w:szCs w:val="28"/>
        </w:rPr>
        <w:t>от 06.10.2003</w:t>
      </w:r>
      <w:r>
        <w:rPr>
          <w:rFonts w:ascii="Times New Roman" w:hAnsi="Times New Roman" w:cs="Times New Roman"/>
          <w:sz w:val="28"/>
          <w:szCs w:val="28"/>
        </w:rPr>
        <w:t xml:space="preserve"> </w:t>
      </w:r>
      <w:r w:rsidRPr="000C4F41">
        <w:rPr>
          <w:rFonts w:ascii="Times New Roman" w:hAnsi="Times New Roman" w:cs="Times New Roman"/>
          <w:sz w:val="28"/>
          <w:szCs w:val="28"/>
        </w:rPr>
        <w:t>№ 131-ФЗ «Об общих принципах организации местного самоуправления в Российской Федерации»,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соответствии с Положением о порядке сдачи в аренду муниципального имущества, утвержденным решением Думы</w:t>
      </w:r>
      <w:r w:rsidRPr="00640ADF">
        <w:rPr>
          <w:rFonts w:ascii="Times New Roman" w:hAnsi="Times New Roman" w:cs="Times New Roman"/>
          <w:sz w:val="28"/>
          <w:szCs w:val="28"/>
        </w:rPr>
        <w:t xml:space="preserve"> </w:t>
      </w:r>
      <w:r w:rsidRPr="000C4F41">
        <w:rPr>
          <w:rFonts w:ascii="Times New Roman" w:hAnsi="Times New Roman" w:cs="Times New Roman"/>
          <w:sz w:val="28"/>
          <w:szCs w:val="28"/>
        </w:rPr>
        <w:t xml:space="preserve">Черемховского районного муниципального образования  от 24.05.2006 № 166,  на основании Положения </w:t>
      </w:r>
      <w:r>
        <w:rPr>
          <w:rFonts w:ascii="Times New Roman" w:hAnsi="Times New Roman" w:cs="Times New Roman"/>
          <w:sz w:val="28"/>
          <w:szCs w:val="28"/>
        </w:rPr>
        <w:t xml:space="preserve"> </w:t>
      </w:r>
      <w:r w:rsidRPr="000C4F41">
        <w:rPr>
          <w:rFonts w:ascii="Times New Roman" w:hAnsi="Times New Roman" w:cs="Times New Roman"/>
          <w:sz w:val="28"/>
          <w:szCs w:val="28"/>
        </w:rPr>
        <w:t>о Комитете по управлению муниципальным имуществом Черемховского районного муниципального образования, утвержденного</w:t>
      </w:r>
      <w:r>
        <w:rPr>
          <w:rFonts w:ascii="Times New Roman" w:hAnsi="Times New Roman" w:cs="Times New Roman"/>
          <w:sz w:val="28"/>
          <w:szCs w:val="28"/>
        </w:rPr>
        <w:t xml:space="preserve"> </w:t>
      </w:r>
      <w:r w:rsidRPr="000C4F41">
        <w:rPr>
          <w:rFonts w:ascii="Times New Roman" w:hAnsi="Times New Roman" w:cs="Times New Roman"/>
          <w:sz w:val="28"/>
          <w:szCs w:val="28"/>
        </w:rPr>
        <w:t xml:space="preserve"> решением </w:t>
      </w:r>
      <w:r>
        <w:rPr>
          <w:rFonts w:ascii="Times New Roman" w:hAnsi="Times New Roman" w:cs="Times New Roman"/>
          <w:sz w:val="28"/>
          <w:szCs w:val="28"/>
        </w:rPr>
        <w:t xml:space="preserve"> </w:t>
      </w:r>
      <w:r w:rsidRPr="000C4F41">
        <w:rPr>
          <w:rFonts w:ascii="Times New Roman" w:hAnsi="Times New Roman" w:cs="Times New Roman"/>
          <w:sz w:val="28"/>
          <w:szCs w:val="28"/>
        </w:rPr>
        <w:t xml:space="preserve">Думы </w:t>
      </w:r>
      <w:r>
        <w:rPr>
          <w:rFonts w:ascii="Times New Roman" w:hAnsi="Times New Roman" w:cs="Times New Roman"/>
          <w:sz w:val="28"/>
          <w:szCs w:val="28"/>
        </w:rPr>
        <w:t xml:space="preserve"> </w:t>
      </w:r>
      <w:r w:rsidRPr="000C4F41">
        <w:rPr>
          <w:rFonts w:ascii="Times New Roman" w:hAnsi="Times New Roman" w:cs="Times New Roman"/>
          <w:sz w:val="28"/>
          <w:szCs w:val="28"/>
        </w:rPr>
        <w:t xml:space="preserve">Черемховского районного муниципального образования </w:t>
      </w:r>
      <w:r>
        <w:rPr>
          <w:rFonts w:ascii="Times New Roman" w:hAnsi="Times New Roman" w:cs="Times New Roman"/>
          <w:sz w:val="28"/>
          <w:szCs w:val="28"/>
        </w:rPr>
        <w:t xml:space="preserve">              от  28.11.2012 </w:t>
      </w:r>
      <w:r w:rsidRPr="000C4F41">
        <w:rPr>
          <w:rFonts w:ascii="Times New Roman" w:hAnsi="Times New Roman" w:cs="Times New Roman"/>
          <w:sz w:val="28"/>
          <w:szCs w:val="28"/>
        </w:rPr>
        <w:t>№ 232:</w:t>
      </w:r>
    </w:p>
    <w:p w:rsidR="00E01AD4" w:rsidRPr="00493BF6" w:rsidRDefault="00E01AD4" w:rsidP="00493BF6">
      <w:pPr>
        <w:numPr>
          <w:ilvl w:val="0"/>
          <w:numId w:val="3"/>
        </w:numPr>
        <w:tabs>
          <w:tab w:val="clear" w:pos="1515"/>
          <w:tab w:val="num" w:pos="0"/>
          <w:tab w:val="left" w:pos="720"/>
          <w:tab w:val="left" w:pos="900"/>
        </w:tabs>
        <w:spacing w:after="0" w:line="240" w:lineRule="auto"/>
        <w:ind w:left="0" w:firstLine="540"/>
        <w:jc w:val="both"/>
        <w:rPr>
          <w:rFonts w:ascii="Times New Roman" w:hAnsi="Times New Roman" w:cs="Times New Roman"/>
          <w:sz w:val="28"/>
          <w:szCs w:val="28"/>
        </w:rPr>
      </w:pPr>
      <w:r w:rsidRPr="00493BF6">
        <w:rPr>
          <w:rFonts w:ascii="Times New Roman" w:hAnsi="Times New Roman" w:cs="Times New Roman"/>
          <w:sz w:val="28"/>
          <w:szCs w:val="28"/>
        </w:rPr>
        <w:t>Провести открытый  конкурс на право заключения договора аренды  муниципального имущества на следующее имущество:</w:t>
      </w:r>
    </w:p>
    <w:p w:rsidR="00E01AD4" w:rsidRPr="00493BF6" w:rsidRDefault="00E01AD4" w:rsidP="00493BF6">
      <w:pPr>
        <w:ind w:firstLine="540"/>
        <w:jc w:val="both"/>
        <w:rPr>
          <w:rFonts w:ascii="Times New Roman" w:hAnsi="Times New Roman" w:cs="Times New Roman"/>
          <w:sz w:val="28"/>
          <w:szCs w:val="28"/>
        </w:rPr>
      </w:pPr>
      <w:r w:rsidRPr="00493BF6">
        <w:rPr>
          <w:rFonts w:ascii="Times New Roman" w:hAnsi="Times New Roman" w:cs="Times New Roman"/>
          <w:sz w:val="28"/>
          <w:szCs w:val="28"/>
        </w:rPr>
        <w:t>Лот № 1 – объекты электроснабжения Черемховского района Иркутской области (приложение № 1 к распоряжению);</w:t>
      </w:r>
    </w:p>
    <w:p w:rsidR="00E01AD4" w:rsidRPr="00493BF6" w:rsidRDefault="00E01AD4" w:rsidP="00493BF6">
      <w:pPr>
        <w:tabs>
          <w:tab w:val="num" w:pos="0"/>
          <w:tab w:val="left" w:pos="720"/>
        </w:tabs>
        <w:ind w:firstLine="540"/>
        <w:jc w:val="both"/>
        <w:rPr>
          <w:rFonts w:ascii="Times New Roman" w:hAnsi="Times New Roman" w:cs="Times New Roman"/>
          <w:sz w:val="28"/>
          <w:szCs w:val="28"/>
        </w:rPr>
      </w:pPr>
      <w:r w:rsidRPr="00493BF6">
        <w:rPr>
          <w:rFonts w:ascii="Times New Roman" w:hAnsi="Times New Roman" w:cs="Times New Roman"/>
          <w:sz w:val="28"/>
          <w:szCs w:val="28"/>
        </w:rPr>
        <w:t>2. Утвердить документацию о конкурсе на право заключения договора аренды муниципального имущества (приложение № 2 к распоряжению).</w:t>
      </w:r>
    </w:p>
    <w:p w:rsidR="00E01AD4" w:rsidRPr="00493BF6" w:rsidRDefault="00E01AD4" w:rsidP="00493BF6">
      <w:pPr>
        <w:ind w:firstLine="540"/>
        <w:jc w:val="both"/>
        <w:rPr>
          <w:rFonts w:ascii="Times New Roman" w:hAnsi="Times New Roman" w:cs="Times New Roman"/>
          <w:sz w:val="28"/>
          <w:szCs w:val="28"/>
        </w:rPr>
      </w:pPr>
      <w:r w:rsidRPr="00493BF6">
        <w:rPr>
          <w:rFonts w:ascii="Times New Roman" w:hAnsi="Times New Roman" w:cs="Times New Roman"/>
          <w:sz w:val="28"/>
          <w:szCs w:val="28"/>
        </w:rPr>
        <w:t>3. Ведущему специалисту Ивановской Ю.В.:</w:t>
      </w:r>
    </w:p>
    <w:p w:rsidR="00E01AD4" w:rsidRPr="00493BF6" w:rsidRDefault="00E01AD4" w:rsidP="00493BF6">
      <w:pPr>
        <w:ind w:firstLine="540"/>
        <w:jc w:val="both"/>
        <w:rPr>
          <w:rFonts w:ascii="Times New Roman" w:hAnsi="Times New Roman" w:cs="Times New Roman"/>
          <w:sz w:val="28"/>
          <w:szCs w:val="28"/>
        </w:rPr>
      </w:pPr>
      <w:r w:rsidRPr="00493BF6">
        <w:rPr>
          <w:rFonts w:ascii="Times New Roman" w:hAnsi="Times New Roman" w:cs="Times New Roman"/>
          <w:sz w:val="28"/>
          <w:szCs w:val="28"/>
        </w:rPr>
        <w:t xml:space="preserve">3.1. обеспечить размещение на официальном сайте торгов Российской Федерации для размещения информации о проведении торгов в информационно-телекоммуникационной сети «Интернет» по адресу: http://torgi.gov.ru/ и официальном сайте Черемховского районного муниципального образования по адресу: </w:t>
      </w:r>
      <w:hyperlink r:id="rId10" w:history="1">
        <w:r w:rsidRPr="00493BF6">
          <w:rPr>
            <w:rStyle w:val="Hyperlink"/>
            <w:rFonts w:ascii="Times New Roman" w:hAnsi="Times New Roman"/>
            <w:sz w:val="28"/>
            <w:szCs w:val="28"/>
            <w:lang w:val="en-US"/>
          </w:rPr>
          <w:t>http</w:t>
        </w:r>
        <w:r w:rsidRPr="00493BF6">
          <w:rPr>
            <w:rStyle w:val="Hyperlink"/>
            <w:rFonts w:ascii="Times New Roman" w:hAnsi="Times New Roman"/>
            <w:sz w:val="28"/>
            <w:szCs w:val="28"/>
          </w:rPr>
          <w:t>://</w:t>
        </w:r>
        <w:r w:rsidRPr="00493BF6">
          <w:rPr>
            <w:rStyle w:val="Hyperlink"/>
            <w:rFonts w:ascii="Times New Roman" w:hAnsi="Times New Roman"/>
            <w:sz w:val="28"/>
            <w:szCs w:val="28"/>
            <w:lang w:val="en-US"/>
          </w:rPr>
          <w:t>cher</w:t>
        </w:r>
        <w:r w:rsidRPr="00493BF6">
          <w:rPr>
            <w:rStyle w:val="Hyperlink"/>
            <w:rFonts w:ascii="Times New Roman" w:hAnsi="Times New Roman"/>
            <w:sz w:val="28"/>
            <w:szCs w:val="28"/>
          </w:rPr>
          <w:t>.</w:t>
        </w:r>
        <w:r w:rsidRPr="00493BF6">
          <w:rPr>
            <w:rStyle w:val="Hyperlink"/>
            <w:rFonts w:ascii="Times New Roman" w:hAnsi="Times New Roman"/>
            <w:sz w:val="28"/>
            <w:szCs w:val="28"/>
            <w:lang w:val="en-US"/>
          </w:rPr>
          <w:t>ir</w:t>
        </w:r>
        <w:r w:rsidRPr="00493BF6">
          <w:rPr>
            <w:rStyle w:val="Hyperlink"/>
            <w:rFonts w:ascii="Times New Roman" w:hAnsi="Times New Roman"/>
            <w:sz w:val="28"/>
            <w:szCs w:val="28"/>
          </w:rPr>
          <w:t>к</w:t>
        </w:r>
        <w:r w:rsidRPr="00493BF6">
          <w:rPr>
            <w:rStyle w:val="Hyperlink"/>
            <w:rFonts w:ascii="Times New Roman" w:hAnsi="Times New Roman"/>
            <w:sz w:val="28"/>
            <w:szCs w:val="28"/>
            <w:lang w:val="en-US"/>
          </w:rPr>
          <w:t>obl</w:t>
        </w:r>
        <w:r w:rsidRPr="00493BF6">
          <w:rPr>
            <w:rStyle w:val="Hyperlink"/>
            <w:rFonts w:ascii="Times New Roman" w:hAnsi="Times New Roman"/>
            <w:sz w:val="28"/>
            <w:szCs w:val="28"/>
          </w:rPr>
          <w:t>.</w:t>
        </w:r>
        <w:r w:rsidRPr="00493BF6">
          <w:rPr>
            <w:rStyle w:val="Hyperlink"/>
            <w:rFonts w:ascii="Times New Roman" w:hAnsi="Times New Roman"/>
            <w:sz w:val="28"/>
            <w:szCs w:val="28"/>
            <w:lang w:val="en-US"/>
          </w:rPr>
          <w:t>ru</w:t>
        </w:r>
        <w:r w:rsidRPr="00493BF6">
          <w:rPr>
            <w:rStyle w:val="Hyperlink"/>
            <w:rFonts w:ascii="Times New Roman" w:hAnsi="Times New Roman"/>
            <w:sz w:val="28"/>
            <w:szCs w:val="28"/>
          </w:rPr>
          <w:t>/</w:t>
        </w:r>
      </w:hyperlink>
      <w:r w:rsidRPr="00493BF6">
        <w:rPr>
          <w:rFonts w:ascii="Times New Roman" w:hAnsi="Times New Roman" w:cs="Times New Roman"/>
          <w:sz w:val="28"/>
          <w:szCs w:val="28"/>
        </w:rPr>
        <w:t xml:space="preserve"> извещения о проведении конкурса и конкурсной документации;</w:t>
      </w:r>
    </w:p>
    <w:p w:rsidR="00E01AD4" w:rsidRPr="00493BF6" w:rsidRDefault="00E01AD4" w:rsidP="00493BF6">
      <w:pPr>
        <w:ind w:firstLine="540"/>
        <w:jc w:val="both"/>
        <w:rPr>
          <w:rFonts w:ascii="Times New Roman" w:hAnsi="Times New Roman" w:cs="Times New Roman"/>
          <w:sz w:val="28"/>
          <w:szCs w:val="28"/>
        </w:rPr>
      </w:pPr>
      <w:r w:rsidRPr="00493BF6">
        <w:rPr>
          <w:rFonts w:ascii="Times New Roman" w:hAnsi="Times New Roman" w:cs="Times New Roman"/>
          <w:sz w:val="28"/>
          <w:szCs w:val="28"/>
        </w:rPr>
        <w:t>3.2. по итогам конкурса подготовить договор аренды муниципального имущества.</w:t>
      </w:r>
    </w:p>
    <w:p w:rsidR="00E01AD4" w:rsidRPr="00493BF6" w:rsidRDefault="00E01AD4" w:rsidP="00493BF6">
      <w:pPr>
        <w:ind w:firstLine="540"/>
        <w:jc w:val="both"/>
        <w:rPr>
          <w:rFonts w:ascii="Times New Roman" w:hAnsi="Times New Roman" w:cs="Times New Roman"/>
          <w:sz w:val="28"/>
          <w:szCs w:val="28"/>
        </w:rPr>
      </w:pPr>
      <w:r w:rsidRPr="00493BF6">
        <w:rPr>
          <w:rFonts w:ascii="Times New Roman" w:hAnsi="Times New Roman" w:cs="Times New Roman"/>
          <w:sz w:val="28"/>
          <w:szCs w:val="28"/>
        </w:rPr>
        <w:t>4. Контроль за исполнением данного распоряжения возложить на  председателя Комитета по управлению муниципальным имуществом Черемховского районного муниципального  образования В.Б. Пежемскую.</w:t>
      </w:r>
    </w:p>
    <w:p w:rsidR="00E01AD4" w:rsidRPr="00493BF6" w:rsidRDefault="00E01AD4" w:rsidP="00493BF6">
      <w:pPr>
        <w:tabs>
          <w:tab w:val="left" w:pos="6943"/>
        </w:tabs>
        <w:jc w:val="both"/>
        <w:rPr>
          <w:rFonts w:ascii="Times New Roman" w:hAnsi="Times New Roman" w:cs="Times New Roman"/>
          <w:sz w:val="16"/>
          <w:szCs w:val="16"/>
        </w:rPr>
      </w:pPr>
    </w:p>
    <w:p w:rsidR="00E01AD4" w:rsidRPr="00493BF6" w:rsidRDefault="00E01AD4" w:rsidP="00493BF6">
      <w:pPr>
        <w:tabs>
          <w:tab w:val="left" w:pos="6943"/>
        </w:tabs>
        <w:jc w:val="both"/>
        <w:rPr>
          <w:rFonts w:ascii="Times New Roman" w:hAnsi="Times New Roman" w:cs="Times New Roman"/>
          <w:sz w:val="28"/>
          <w:szCs w:val="28"/>
        </w:rPr>
      </w:pPr>
    </w:p>
    <w:p w:rsidR="00E01AD4" w:rsidRPr="00493BF6" w:rsidRDefault="00E01AD4" w:rsidP="00493BF6">
      <w:pPr>
        <w:tabs>
          <w:tab w:val="left" w:pos="6943"/>
        </w:tabs>
        <w:jc w:val="both"/>
        <w:rPr>
          <w:rFonts w:ascii="Times New Roman" w:hAnsi="Times New Roman" w:cs="Times New Roman"/>
        </w:rPr>
      </w:pPr>
      <w:r w:rsidRPr="00493BF6">
        <w:rPr>
          <w:rFonts w:ascii="Times New Roman" w:hAnsi="Times New Roman" w:cs="Times New Roman"/>
          <w:sz w:val="28"/>
          <w:szCs w:val="28"/>
        </w:rPr>
        <w:t>Председатель                                                                                          В.Б. Пежемская</w:t>
      </w:r>
    </w:p>
    <w:p w:rsidR="00E01AD4" w:rsidRPr="00DB4258" w:rsidRDefault="00E01AD4" w:rsidP="00493BF6"/>
    <w:p w:rsidR="00E01AD4" w:rsidRPr="00DB4258" w:rsidRDefault="00E01AD4" w:rsidP="00493BF6"/>
    <w:p w:rsidR="00E01AD4" w:rsidRPr="00DB4258" w:rsidRDefault="00E01AD4" w:rsidP="00493BF6">
      <w:r>
        <w:t>Ю</w:t>
      </w:r>
      <w:r w:rsidRPr="00DB4258">
        <w:t xml:space="preserve">.В. </w:t>
      </w:r>
      <w:r>
        <w:t xml:space="preserve">Ивановская </w:t>
      </w:r>
    </w:p>
    <w:p w:rsidR="00E01AD4" w:rsidRDefault="00E01AD4" w:rsidP="00493BF6">
      <w:r w:rsidRPr="00DB4258">
        <w:t>5-01-96</w:t>
      </w:r>
    </w:p>
    <w:p w:rsidR="00E01AD4" w:rsidRPr="00493BF6" w:rsidRDefault="00E01AD4" w:rsidP="00493BF6">
      <w:pPr>
        <w:jc w:val="right"/>
      </w:pPr>
      <w:r w:rsidRPr="00194662">
        <w:rPr>
          <w:b/>
          <w:sz w:val="20"/>
          <w:szCs w:val="20"/>
        </w:rPr>
        <w:t>Приложение № 1</w:t>
      </w:r>
    </w:p>
    <w:p w:rsidR="00E01AD4" w:rsidRDefault="00E01AD4" w:rsidP="00493BF6">
      <w:pPr>
        <w:ind w:firstLine="709"/>
        <w:jc w:val="right"/>
        <w:rPr>
          <w:b/>
          <w:sz w:val="20"/>
          <w:szCs w:val="20"/>
        </w:rPr>
      </w:pPr>
      <w:r w:rsidRPr="00194662">
        <w:rPr>
          <w:b/>
          <w:sz w:val="20"/>
          <w:szCs w:val="20"/>
        </w:rPr>
        <w:t xml:space="preserve">к </w:t>
      </w:r>
      <w:r>
        <w:rPr>
          <w:b/>
          <w:sz w:val="20"/>
          <w:szCs w:val="20"/>
        </w:rPr>
        <w:t>распоряжению КУМИ ЧРМО от ______________ №_______</w:t>
      </w:r>
    </w:p>
    <w:p w:rsidR="00E01AD4" w:rsidRPr="00971871" w:rsidRDefault="00E01AD4" w:rsidP="00493BF6">
      <w:pPr>
        <w:ind w:firstLine="709"/>
        <w:jc w:val="right"/>
        <w:rPr>
          <w:b/>
        </w:rPr>
      </w:pPr>
    </w:p>
    <w:p w:rsidR="00E01AD4" w:rsidRDefault="00E01AD4" w:rsidP="00493BF6">
      <w:pPr>
        <w:ind w:firstLine="709"/>
        <w:jc w:val="center"/>
        <w:rPr>
          <w:b/>
        </w:rPr>
      </w:pPr>
      <w:r w:rsidRPr="00971871">
        <w:rPr>
          <w:b/>
        </w:rPr>
        <w:t>Объекты электроснабжения Черемховского района Иркутской области</w:t>
      </w:r>
    </w:p>
    <w:tbl>
      <w:tblPr>
        <w:tblW w:w="10717" w:type="dxa"/>
        <w:tblInd w:w="-601" w:type="dxa"/>
        <w:tblLayout w:type="fixed"/>
        <w:tblLook w:val="00A0"/>
      </w:tblPr>
      <w:tblGrid>
        <w:gridCol w:w="851"/>
        <w:gridCol w:w="1668"/>
        <w:gridCol w:w="1425"/>
        <w:gridCol w:w="1383"/>
        <w:gridCol w:w="1466"/>
        <w:gridCol w:w="1451"/>
        <w:gridCol w:w="1300"/>
        <w:gridCol w:w="1173"/>
      </w:tblGrid>
      <w:tr w:rsidR="00E01AD4" w:rsidRPr="00826357" w:rsidTr="00D82DF6">
        <w:trPr>
          <w:trHeight w:val="1665"/>
        </w:trPr>
        <w:tc>
          <w:tcPr>
            <w:tcW w:w="851" w:type="dxa"/>
            <w:tcBorders>
              <w:top w:val="single" w:sz="4" w:space="0" w:color="auto"/>
              <w:left w:val="single" w:sz="4" w:space="0" w:color="auto"/>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 п/п</w:t>
            </w:r>
          </w:p>
        </w:tc>
        <w:tc>
          <w:tcPr>
            <w:tcW w:w="1668" w:type="dxa"/>
            <w:tcBorders>
              <w:top w:val="single" w:sz="4" w:space="0" w:color="auto"/>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Наименование населенного пункта</w:t>
            </w:r>
          </w:p>
        </w:tc>
        <w:tc>
          <w:tcPr>
            <w:tcW w:w="1425" w:type="dxa"/>
            <w:tcBorders>
              <w:top w:val="single" w:sz="4" w:space="0" w:color="auto"/>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ТП, КТП</w:t>
            </w:r>
          </w:p>
        </w:tc>
        <w:tc>
          <w:tcPr>
            <w:tcW w:w="1383" w:type="dxa"/>
            <w:tcBorders>
              <w:top w:val="single" w:sz="4" w:space="0" w:color="auto"/>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 </w:t>
            </w:r>
          </w:p>
        </w:tc>
        <w:tc>
          <w:tcPr>
            <w:tcW w:w="1466" w:type="dxa"/>
            <w:tcBorders>
              <w:top w:val="single" w:sz="4" w:space="0" w:color="auto"/>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ВЛ, КЛ</w:t>
            </w:r>
          </w:p>
        </w:tc>
        <w:tc>
          <w:tcPr>
            <w:tcW w:w="1451" w:type="dxa"/>
            <w:tcBorders>
              <w:top w:val="single" w:sz="4" w:space="0" w:color="auto"/>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 </w:t>
            </w:r>
          </w:p>
        </w:tc>
        <w:tc>
          <w:tcPr>
            <w:tcW w:w="1300" w:type="dxa"/>
            <w:tcBorders>
              <w:top w:val="single" w:sz="4" w:space="0" w:color="auto"/>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Год ввода объекта в эксплуатацию</w:t>
            </w:r>
          </w:p>
        </w:tc>
        <w:tc>
          <w:tcPr>
            <w:tcW w:w="1173" w:type="dxa"/>
            <w:tcBorders>
              <w:top w:val="single" w:sz="4" w:space="0" w:color="auto"/>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 xml:space="preserve">Техническое состояние </w:t>
            </w:r>
          </w:p>
        </w:tc>
      </w:tr>
      <w:tr w:rsidR="00E01AD4" w:rsidRPr="00826357" w:rsidTr="00D82DF6">
        <w:trPr>
          <w:trHeight w:val="1050"/>
        </w:trPr>
        <w:tc>
          <w:tcPr>
            <w:tcW w:w="851" w:type="dxa"/>
            <w:tcBorders>
              <w:top w:val="nil"/>
              <w:left w:val="single" w:sz="4" w:space="0" w:color="auto"/>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 </w:t>
            </w:r>
          </w:p>
        </w:tc>
        <w:tc>
          <w:tcPr>
            <w:tcW w:w="1668" w:type="dxa"/>
            <w:tcBorders>
              <w:top w:val="nil"/>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 </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Наименование объекта</w:t>
            </w:r>
          </w:p>
        </w:tc>
        <w:tc>
          <w:tcPr>
            <w:tcW w:w="1383" w:type="dxa"/>
            <w:tcBorders>
              <w:top w:val="nil"/>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Мощность установленная, кВа</w:t>
            </w:r>
          </w:p>
        </w:tc>
        <w:tc>
          <w:tcPr>
            <w:tcW w:w="1466" w:type="dxa"/>
            <w:tcBorders>
              <w:top w:val="nil"/>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Наименование объекта</w:t>
            </w:r>
          </w:p>
        </w:tc>
        <w:tc>
          <w:tcPr>
            <w:tcW w:w="1451" w:type="dxa"/>
            <w:tcBorders>
              <w:top w:val="nil"/>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Протяженность, км.</w:t>
            </w:r>
          </w:p>
        </w:tc>
        <w:tc>
          <w:tcPr>
            <w:tcW w:w="1300" w:type="dxa"/>
            <w:tcBorders>
              <w:top w:val="nil"/>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 </w:t>
            </w:r>
          </w:p>
        </w:tc>
        <w:tc>
          <w:tcPr>
            <w:tcW w:w="1173" w:type="dxa"/>
            <w:tcBorders>
              <w:top w:val="nil"/>
              <w:left w:val="nil"/>
              <w:bottom w:val="single" w:sz="4" w:space="0" w:color="auto"/>
              <w:right w:val="single" w:sz="4" w:space="0" w:color="auto"/>
            </w:tcBorders>
            <w:vAlign w:val="center"/>
          </w:tcPr>
          <w:p w:rsidR="00E01AD4" w:rsidRPr="00826357" w:rsidRDefault="00E01AD4" w:rsidP="00D82DF6">
            <w:pPr>
              <w:jc w:val="center"/>
              <w:rPr>
                <w:b/>
                <w:bCs/>
                <w:sz w:val="18"/>
                <w:szCs w:val="18"/>
              </w:rPr>
            </w:pPr>
            <w:r w:rsidRPr="00826357">
              <w:rPr>
                <w:b/>
                <w:bCs/>
                <w:sz w:val="18"/>
                <w:szCs w:val="18"/>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Узкий Луг</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№333/100 ф. №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0,613</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Узкий Луг</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160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 333/100 ф. №1 на дачи</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66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Узкий Луг</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КТП-10/0,4-160кВА № 470</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160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84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Узкий Луг</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ТМ-160кВА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 470/160 ф.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0,35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Узкий Луг</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 470/160 ф.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Худорожкина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Участок ВЛ-0,4кВ от КТП №347/100 ф. № 1 от опоры  №16</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0,72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Лохово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Ответвление ВЛ-10кВ «РП «Табук»-Нены» на КТП №408/160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1995</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45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Жмурова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10/0,4-400 кВА № 108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1983</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Жмурова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ТМ-400кВА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1983</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Жмурова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ВЛ-10кВ «Новогромово-Жмурова» на КТП №107/160</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0,061</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Нены</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ВЛ-10кВ «РП «Табук»-Нены» на КТП № 455/100</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0,71</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Голуметь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№589/400 ф. №2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0,66</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1987</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Голуметь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№589/400 ф. №3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1987</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Голуметь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КЛ-0,4кВ от ЗТП №536\400 ф..№2</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0,3</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1989</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Голуметь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КЛ-0,4кВ от ЗТП №536/400 ф.№4</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1983</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Голуметь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КЛ-0,4кВ от ЗТП №536/400 ф. №3</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0,3</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1997</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Голуметь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№545/160 ф. №1 от оп.4</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0,185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Елоты</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№509/100 ф..№ от опоры №24</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0,054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1989</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34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ПС 35/0,4 «КАРЗ»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ТМ-560кВА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Ответвление ВЛ-35кВ «Черемхово-Гришево»  на ПС «КАРЗ»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0,22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1969</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ПС 35/0,4кВ «КАРЗ» ф. №1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0,28</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1969</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ПС 35/0,4кВ «КАРЗ» ф. №2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2,025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1969</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КЛ-0,4кВ от ПС 35/0,4кВ «КАРЗ» ф. №3</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0.6</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КЛ-0,4кВ от ПС 35/0,4кВ «КАРЗ» ф. №4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КЛ-0,4кВ от ПС 35/0,4кВ «КАРЗ» ф. №5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КЛ-0,4кВ от ПС 35/0,4кВ «КАРЗ» ф. №8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КЛ-0,4кВ от ПС 35/0,4кВ «КАРЗ» ф. №9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КЛ-0,4кВ от ПС 35/0,4кВ «КАРЗ» ф. №15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8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10/0,4-400кВА №481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ТМ-400кВА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№481/400 ф..№1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0,8</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№481/400 ф..№2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КЛ-0,4кВ от КТП №481/400 до ж/д №3 ул.Городской</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КЛ-0,4кВ от КТП №481/400 до школы</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КЛ-0,4кВ от КТП №481/400 ф-3 почта</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0,01</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40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10/0,4-250кВА №482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250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ТМ-250кВА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№482/250 ф..№1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0,8</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№482/250 ф..№2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2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10/0,4-400кВА №483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ТМ-400кВА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№483/400 ф..№1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№483/400 ф..№2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82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ВЛ-10кВ В.Булай-Алехино на КТП №483/400 от оп. №105</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1,607</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1985</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Алёхино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Ответвление от ВЛ-10кВ «Верхний Булай-Алёхино» на КТП №481/400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0,03</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Ответвление ВЛ-10кВ «Верхний Булай-Алёхино» на КТП №482/250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10/0,4-250кВА №651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250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ТМ-400кВА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xml:space="preserve">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№651/250 ф..№1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1.007</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10/0,4-250кВА №14ПА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250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ТМ-400кВА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xml:space="preserve"> </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№14ПА/250 ф..№1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0,381</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№14ПА /250 ф..№2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0,885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№313/400 ф..№1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0,87</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№652/250 ф..№1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0,16</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№652/250 ф..№2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1,008</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Алехино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№652/250 ф..№3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0,967</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59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КТП-10/04кВ -100кВА № 124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ТМ-100кВА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№124/100 ф. №2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0,76</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 кВ от КТП № 260/250 ф. №2 от оп. №11.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0,32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ЗТП-10/0,4 -400кВА №126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1995</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ТМ-400кВА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КТП-10/04кВ –630кВА №123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630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ТМ-630кВА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 0,4кВ от КТП №255/1000 ф.№3</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№259/400 ф. №4</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0,28</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Новогромово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№255/1000 ф.№2  от оп.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0,07</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Катом</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№215/100 ф. №2 от оп.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Катом</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№214/100 ф. №2 от оп. .№2</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Малиновка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№101/400 ф. №1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0,21</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Малиновка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№101/400 ф. №2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Малиновка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№101/400 ф. №3  от опоры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0,32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Малиновка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№120/630 ф.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0,03</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Малиновка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№120/630 ф. №2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0,03</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Малиновка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№120/630 ф. №3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0,68</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Шаманаева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КТП-10/0,4 -250кВА № 288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250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79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Шаманаева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ТМ-250кВА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4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Шаманаева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КТП-10/0,4-160кВА №100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160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1993</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Шаманаева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ТМ-160кВА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1993</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Шаманаева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КТП-10/0,4 кВ-400 кВА № 110</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Шаманаева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ТМ-400кВА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Шаманаева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 212/160 ф.№1 от оп. №5</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0,036</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Шаманаева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№299 ф.№1 от оп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Громово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№103/100 ф.№1 от оп.№1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Рысево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 кВ от КТП №119 /400 ф. №1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Рысево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№119/400 ф. №2</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0,63</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89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Кирзавод</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10/0,4-630 кВА №220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630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1976</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Кирзавод</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ТМ-630кВА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1976</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Кирзавод</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№220/630 ф.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2,75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1976</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з. Чемодариха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МТП №232/250 ф. №4  от опоры  №4</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0,32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1987</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Каменно-Ангарск</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№246/400 ф..№1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1984</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Каменно-Ангарск</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№246/400 ф..№2</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0,32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1984</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Каменно-Ангарск</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№246/400 ф..№3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0,7</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1984</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Каменно-Ангарск</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№246/400 ф..№4</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1984</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Балухарь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КТП 10/0,4-100кВА №234</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Балухарь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ТМ-100кВА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99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Балухарь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№234/100 ф.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Балухарь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№234/100 ф. №2</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Балухарь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№203/250 ф.№2 от оп.№1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0,28</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Балухарь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ВЛ-10кВ "Белобородово-К.Ангарск" на КТП №234/100</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Парфеново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10/0,4-160кВА №480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160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Парфеново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ТМ-160кВА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Парфеново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10/0,4-250кВА №454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250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1985</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Парфеново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ТМ-250кВА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1984</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Парфеново</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№480/160 ф. №2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0,84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Русская Аларь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10/0,4-100кВА №453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1987</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Русская Аларь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ТМ-100кВА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1987</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Русская Аларь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КТП-10/0,4-30 кВА № 498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30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1986</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Русская Аларь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ТМ-30кВА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1986</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Средняя</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№459/100 ф. №1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1,75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1989</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Бельск</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КТП 10/0,4 -400кВА № 359</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Бельск</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ТМ-400кВА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1992</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Верхний Булай</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КТП-10/0,4-630кВА №20 «Школа»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630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1985</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Верхний Булай</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 Силовой трансформатор ТМ-630кВА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1985</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Верхний Булай</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ВЛ-10кВ «Верхний Булай-Алёхино» на КТП №308/100</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1986</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Верхний Булай</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КТП-10/0,4-100кВА №308 «Быт»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1986</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119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Верхний Булай</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ТМ-100 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1986</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Верхний Булай</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№308/100 ф.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1986</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п. Трудовой</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ВЛ-10кВ «Верхний Булай-Карьер»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1983</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п. Трудовой</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КТП 10/0,4-400кВА №15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400</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1984</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п. Трудовой</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ТМ-400кВА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1984</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25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п. Трудовой</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ВЛ-0,4кВ от КТП №15/400 кВА ф. №1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1,72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1984</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53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д. Козлова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Участки  ВЛ-0,4кВ  от КТП №387/100 ф. №1 от опоры №15 до опоры №45, от опоры №30 до опоры №37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0,459</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1984</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п. Молочное</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 275/400 ф. №2 от оп. №12</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0,32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25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п. Молочное</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№275/400 ф. №2 от оп. №21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0,28</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102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128</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п. Молочное</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№275/400 ф. №2 от оп. №18</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0,12</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1991</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25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129</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xml:space="preserve">с. Зерновое, </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Ответвление ВЛ-0,4кВ от КТП №112/630 ф. №2 от оп.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130</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Саянское</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КЛ-0,4кВ от КТП №523/400 ф. школа</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0,1</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131</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с. Саянское</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№523/400 ф. клуб</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0.35</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132</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з. Нижняя Иреть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КТП 10/0,4-63кВА №421</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63</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765"/>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133</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з. Нижняя Иреть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Силовой трансформатор ТМ-63кВА</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 </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134</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з. Нижняя Иреть</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№421/63 ф.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0,24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135</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з. Невидимова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 0,4 кВ от КТП № 597/250  ф. №1</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0,6</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1980</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136</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з.Невидимова</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xml:space="preserve">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КЛ-0,4 кВ от от КТП №597</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0,4</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1993</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137</w:t>
            </w:r>
          </w:p>
        </w:tc>
        <w:tc>
          <w:tcPr>
            <w:tcW w:w="1668"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п. Юлинск</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bottom"/>
          </w:tcPr>
          <w:p w:rsidR="00E01AD4" w:rsidRPr="00826357" w:rsidRDefault="00E01AD4" w:rsidP="00D82DF6">
            <w:pPr>
              <w:rPr>
                <w:sz w:val="20"/>
                <w:szCs w:val="20"/>
              </w:rPr>
            </w:pPr>
            <w:r w:rsidRPr="00826357">
              <w:rPr>
                <w:sz w:val="20"/>
                <w:szCs w:val="20"/>
              </w:rPr>
              <w:t>ВЛ-0,4кВ от КТП №620/40 ф..№2</w:t>
            </w:r>
          </w:p>
        </w:tc>
        <w:tc>
          <w:tcPr>
            <w:tcW w:w="1451"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0,86</w:t>
            </w:r>
          </w:p>
        </w:tc>
        <w:tc>
          <w:tcPr>
            <w:tcW w:w="1300"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1987</w:t>
            </w:r>
          </w:p>
        </w:tc>
        <w:tc>
          <w:tcPr>
            <w:tcW w:w="1173" w:type="dxa"/>
            <w:tcBorders>
              <w:top w:val="nil"/>
              <w:left w:val="nil"/>
              <w:bottom w:val="single" w:sz="4" w:space="0" w:color="auto"/>
              <w:right w:val="single" w:sz="4" w:space="0" w:color="auto"/>
            </w:tcBorders>
            <w:vAlign w:val="bottom"/>
          </w:tcPr>
          <w:p w:rsidR="00E01AD4" w:rsidRPr="00826357" w:rsidRDefault="00E01AD4" w:rsidP="00D82DF6">
            <w:pPr>
              <w:jc w:val="center"/>
              <w:rPr>
                <w:sz w:val="20"/>
                <w:szCs w:val="20"/>
              </w:rPr>
            </w:pPr>
            <w:r w:rsidRPr="00826357">
              <w:rPr>
                <w:sz w:val="20"/>
                <w:szCs w:val="20"/>
              </w:rPr>
              <w:t> </w:t>
            </w:r>
          </w:p>
        </w:tc>
      </w:tr>
      <w:tr w:rsidR="00E01AD4" w:rsidRPr="00826357" w:rsidTr="00D82DF6">
        <w:trPr>
          <w:trHeight w:val="510"/>
        </w:trPr>
        <w:tc>
          <w:tcPr>
            <w:tcW w:w="851" w:type="dxa"/>
            <w:tcBorders>
              <w:top w:val="nil"/>
              <w:left w:val="single" w:sz="4" w:space="0" w:color="auto"/>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138</w:t>
            </w:r>
          </w:p>
        </w:tc>
        <w:tc>
          <w:tcPr>
            <w:tcW w:w="1668" w:type="dxa"/>
            <w:tcBorders>
              <w:top w:val="nil"/>
              <w:left w:val="nil"/>
              <w:bottom w:val="single" w:sz="4" w:space="0" w:color="auto"/>
              <w:right w:val="single" w:sz="4" w:space="0" w:color="auto"/>
            </w:tcBorders>
            <w:vAlign w:val="center"/>
          </w:tcPr>
          <w:p w:rsidR="00E01AD4" w:rsidRPr="00826357" w:rsidRDefault="00E01AD4" w:rsidP="00D82DF6">
            <w:pPr>
              <w:rPr>
                <w:sz w:val="20"/>
                <w:szCs w:val="20"/>
              </w:rPr>
            </w:pPr>
            <w:r w:rsidRPr="00826357">
              <w:rPr>
                <w:sz w:val="20"/>
                <w:szCs w:val="20"/>
              </w:rPr>
              <w:t>с. Рысево, Аэропорт</w:t>
            </w:r>
          </w:p>
        </w:tc>
        <w:tc>
          <w:tcPr>
            <w:tcW w:w="1425"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383"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c>
          <w:tcPr>
            <w:tcW w:w="1466"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xml:space="preserve">ВЛ-04 кВ </w:t>
            </w:r>
          </w:p>
        </w:tc>
        <w:tc>
          <w:tcPr>
            <w:tcW w:w="1451"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0,1</w:t>
            </w:r>
          </w:p>
        </w:tc>
        <w:tc>
          <w:tcPr>
            <w:tcW w:w="1300"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1985</w:t>
            </w:r>
          </w:p>
        </w:tc>
        <w:tc>
          <w:tcPr>
            <w:tcW w:w="1173" w:type="dxa"/>
            <w:tcBorders>
              <w:top w:val="nil"/>
              <w:left w:val="nil"/>
              <w:bottom w:val="single" w:sz="4" w:space="0" w:color="auto"/>
              <w:right w:val="single" w:sz="4" w:space="0" w:color="auto"/>
            </w:tcBorders>
            <w:vAlign w:val="center"/>
          </w:tcPr>
          <w:p w:rsidR="00E01AD4" w:rsidRPr="00826357" w:rsidRDefault="00E01AD4" w:rsidP="00D82DF6">
            <w:pPr>
              <w:jc w:val="center"/>
              <w:rPr>
                <w:sz w:val="20"/>
                <w:szCs w:val="20"/>
              </w:rPr>
            </w:pPr>
            <w:r w:rsidRPr="00826357">
              <w:rPr>
                <w:sz w:val="20"/>
                <w:szCs w:val="20"/>
              </w:rPr>
              <w:t> </w:t>
            </w:r>
          </w:p>
        </w:tc>
      </w:tr>
    </w:tbl>
    <w:p w:rsidR="00E01AD4" w:rsidRDefault="00E01AD4" w:rsidP="00493BF6">
      <w:pPr>
        <w:ind w:firstLine="709"/>
        <w:jc w:val="center"/>
        <w:rPr>
          <w:b/>
        </w:rPr>
      </w:pPr>
    </w:p>
    <w:p w:rsidR="00E01AD4" w:rsidRDefault="00E01AD4" w:rsidP="00493BF6">
      <w:pPr>
        <w:rPr>
          <w:b/>
        </w:rPr>
      </w:pPr>
    </w:p>
    <w:p w:rsidR="00E01AD4" w:rsidRPr="00826357" w:rsidRDefault="00E01AD4" w:rsidP="00493BF6">
      <w:r w:rsidRPr="00826357">
        <w:t>Председатель КУМИ ЧРМО                                                                                В.Б. Пежем</w:t>
      </w:r>
      <w:r>
        <w:t>с</w:t>
      </w:r>
      <w:r w:rsidRPr="00826357">
        <w:t xml:space="preserve">кая </w:t>
      </w:r>
    </w:p>
    <w:p w:rsidR="00E01AD4" w:rsidRPr="00250234" w:rsidRDefault="00E01AD4" w:rsidP="0043475D">
      <w:pPr>
        <w:spacing w:before="100" w:beforeAutospacing="1" w:after="100" w:afterAutospacing="1" w:line="240" w:lineRule="auto"/>
        <w:ind w:firstLine="720"/>
        <w:jc w:val="both"/>
        <w:rPr>
          <w:rFonts w:ascii="Times New Roman" w:hAnsi="Times New Roman" w:cs="Times New Roman"/>
          <w:b/>
          <w:bCs/>
          <w:sz w:val="24"/>
          <w:szCs w:val="24"/>
        </w:rPr>
      </w:pPr>
    </w:p>
    <w:p w:rsidR="00E01AD4" w:rsidRPr="00250234" w:rsidRDefault="00E01AD4">
      <w:pPr>
        <w:rPr>
          <w:rFonts w:ascii="Times New Roman" w:hAnsi="Times New Roman" w:cs="Times New Roman"/>
          <w:sz w:val="24"/>
          <w:szCs w:val="24"/>
        </w:rPr>
      </w:pPr>
    </w:p>
    <w:sectPr w:rsidR="00E01AD4" w:rsidRPr="00250234" w:rsidSect="00EC02CB">
      <w:headerReference w:type="default" r:id="rId11"/>
      <w:pgSz w:w="11906" w:h="16838"/>
      <w:pgMar w:top="1134" w:right="746"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D4" w:rsidRDefault="00E01AD4" w:rsidP="0043475D">
      <w:pPr>
        <w:spacing w:after="0" w:line="240" w:lineRule="auto"/>
      </w:pPr>
      <w:r>
        <w:separator/>
      </w:r>
    </w:p>
  </w:endnote>
  <w:endnote w:type="continuationSeparator" w:id="0">
    <w:p w:rsidR="00E01AD4" w:rsidRDefault="00E01AD4" w:rsidP="00434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D4" w:rsidRDefault="00E01AD4" w:rsidP="0043475D">
      <w:pPr>
        <w:spacing w:after="0" w:line="240" w:lineRule="auto"/>
      </w:pPr>
      <w:r>
        <w:separator/>
      </w:r>
    </w:p>
  </w:footnote>
  <w:footnote w:type="continuationSeparator" w:id="0">
    <w:p w:rsidR="00E01AD4" w:rsidRDefault="00E01AD4" w:rsidP="0043475D">
      <w:pPr>
        <w:spacing w:after="0" w:line="240" w:lineRule="auto"/>
      </w:pPr>
      <w:r>
        <w:continuationSeparator/>
      </w:r>
    </w:p>
  </w:footnote>
  <w:footnote w:id="1">
    <w:p w:rsidR="00E01AD4" w:rsidRDefault="00E01AD4" w:rsidP="0043475D">
      <w:pPr>
        <w:pStyle w:val="FootnoteText"/>
      </w:pPr>
      <w:r>
        <w:rPr>
          <w:rStyle w:val="FootnoteReference"/>
          <w:rFonts w:cs="Calibri"/>
        </w:rPr>
        <w:footnoteRef/>
      </w:r>
      <w:r>
        <w:t xml:space="preserve"> </w:t>
      </w:r>
      <w:r>
        <w:rPr>
          <w:sz w:val="16"/>
          <w:szCs w:val="16"/>
        </w:rPr>
        <w:t>в любое время до установленных даты и времени начала рассмотрения заявок на участие в конкурсе(ст.58 Приказа ФАС РФ от 10.02.2010 N 67)</w:t>
      </w:r>
    </w:p>
  </w:footnote>
  <w:footnote w:id="2">
    <w:p w:rsidR="00E01AD4" w:rsidRDefault="00E01AD4" w:rsidP="0043475D">
      <w:pPr>
        <w:pStyle w:val="FootnoteText"/>
      </w:pPr>
      <w:r>
        <w:rPr>
          <w:rStyle w:val="FootnoteReference"/>
          <w:rFonts w:cs="Calibri"/>
          <w:sz w:val="16"/>
          <w:szCs w:val="16"/>
        </w:rPr>
        <w:footnoteRef/>
      </w:r>
      <w:r>
        <w:rPr>
          <w:sz w:val="16"/>
          <w:szCs w:val="16"/>
        </w:rPr>
        <w:t xml:space="preserve"> не позднее, чем за три рабочих дня до даты окончания срока подачи заявок на участие в конкурсе (ст.47 Приказа ФАС РФ от 10.02.2010 N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AD4" w:rsidRDefault="00E01AD4" w:rsidP="00041EF3">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19</w:t>
    </w:r>
    <w:r>
      <w:rPr>
        <w:rStyle w:val="PageNumber"/>
        <w:rFonts w:cs="Calibri"/>
      </w:rPr>
      <w:fldChar w:fldCharType="end"/>
    </w:r>
  </w:p>
  <w:p w:rsidR="00E01AD4" w:rsidRDefault="00E01A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569903A2"/>
    <w:multiLevelType w:val="multilevel"/>
    <w:tmpl w:val="FC563D7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68AE1C6E"/>
    <w:multiLevelType w:val="hybridMultilevel"/>
    <w:tmpl w:val="C53055DC"/>
    <w:lvl w:ilvl="0" w:tplc="287804A6">
      <w:start w:val="1"/>
      <w:numFmt w:val="decimal"/>
      <w:lvlText w:val="%1."/>
      <w:lvlJc w:val="left"/>
      <w:pPr>
        <w:tabs>
          <w:tab w:val="num" w:pos="1515"/>
        </w:tabs>
        <w:ind w:left="1515" w:hanging="97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75D"/>
    <w:rsid w:val="00032272"/>
    <w:rsid w:val="00041EF3"/>
    <w:rsid w:val="00055574"/>
    <w:rsid w:val="00062A6D"/>
    <w:rsid w:val="000C4F41"/>
    <w:rsid w:val="00194662"/>
    <w:rsid w:val="001A0E84"/>
    <w:rsid w:val="00245EA0"/>
    <w:rsid w:val="00250234"/>
    <w:rsid w:val="002A78CC"/>
    <w:rsid w:val="002B2901"/>
    <w:rsid w:val="002E7AC3"/>
    <w:rsid w:val="0030164B"/>
    <w:rsid w:val="00302A93"/>
    <w:rsid w:val="00331C45"/>
    <w:rsid w:val="003415EA"/>
    <w:rsid w:val="0037784B"/>
    <w:rsid w:val="003F14A4"/>
    <w:rsid w:val="0043475D"/>
    <w:rsid w:val="00451385"/>
    <w:rsid w:val="00493BF6"/>
    <w:rsid w:val="005B00EE"/>
    <w:rsid w:val="005C2509"/>
    <w:rsid w:val="00607C3C"/>
    <w:rsid w:val="00636556"/>
    <w:rsid w:val="00640ADF"/>
    <w:rsid w:val="00724C44"/>
    <w:rsid w:val="00742CE8"/>
    <w:rsid w:val="00773F5A"/>
    <w:rsid w:val="007C2523"/>
    <w:rsid w:val="00826357"/>
    <w:rsid w:val="008E4324"/>
    <w:rsid w:val="008F52D2"/>
    <w:rsid w:val="00971871"/>
    <w:rsid w:val="009B0963"/>
    <w:rsid w:val="00AA4B5D"/>
    <w:rsid w:val="00C163AD"/>
    <w:rsid w:val="00C83DCE"/>
    <w:rsid w:val="00D040F3"/>
    <w:rsid w:val="00D11C6B"/>
    <w:rsid w:val="00D82DF6"/>
    <w:rsid w:val="00DA55E9"/>
    <w:rsid w:val="00DB4258"/>
    <w:rsid w:val="00E01AD4"/>
    <w:rsid w:val="00E01F50"/>
    <w:rsid w:val="00EB46D9"/>
    <w:rsid w:val="00EC02CB"/>
    <w:rsid w:val="00EF593C"/>
    <w:rsid w:val="00FD54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6B"/>
    <w:pPr>
      <w:spacing w:after="200" w:line="276" w:lineRule="auto"/>
    </w:pPr>
    <w:rPr>
      <w:rFonts w:cs="Calibri"/>
    </w:rPr>
  </w:style>
  <w:style w:type="paragraph" w:styleId="Heading1">
    <w:name w:val="heading 1"/>
    <w:basedOn w:val="Normal"/>
    <w:next w:val="Normal"/>
    <w:link w:val="Heading1Char1"/>
    <w:uiPriority w:val="99"/>
    <w:qFormat/>
    <w:locked/>
    <w:rsid w:val="00493BF6"/>
    <w:pPr>
      <w:keepNext/>
      <w:spacing w:before="240" w:after="60" w:line="240" w:lineRule="auto"/>
      <w:outlineLvl w:val="0"/>
    </w:pPr>
    <w:rPr>
      <w:rFonts w:ascii="Cambria" w:hAnsi="Cambria" w:cs="Times New Roman"/>
      <w:b/>
      <w:bCs/>
      <w:kern w:val="32"/>
      <w:sz w:val="32"/>
      <w:szCs w:val="32"/>
    </w:rPr>
  </w:style>
  <w:style w:type="paragraph" w:styleId="Heading2">
    <w:name w:val="heading 2"/>
    <w:basedOn w:val="Normal"/>
    <w:next w:val="Normal"/>
    <w:link w:val="Heading2Char1"/>
    <w:uiPriority w:val="99"/>
    <w:qFormat/>
    <w:locked/>
    <w:rsid w:val="00493BF6"/>
    <w:pPr>
      <w:keepNext/>
      <w:spacing w:before="240" w:after="60" w:line="240" w:lineRule="auto"/>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02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20025"/>
    <w:rPr>
      <w:rFonts w:asciiTheme="majorHAnsi" w:eastAsiaTheme="majorEastAsia" w:hAnsiTheme="majorHAnsi" w:cstheme="majorBidi"/>
      <w:b/>
      <w:bCs/>
      <w:i/>
      <w:iCs/>
      <w:sz w:val="28"/>
      <w:szCs w:val="28"/>
    </w:rPr>
  </w:style>
  <w:style w:type="character" w:styleId="Hyperlink">
    <w:name w:val="Hyperlink"/>
    <w:basedOn w:val="DefaultParagraphFont"/>
    <w:uiPriority w:val="99"/>
    <w:semiHidden/>
    <w:rsid w:val="0043475D"/>
    <w:rPr>
      <w:rFonts w:cs="Times New Roman"/>
      <w:color w:val="0000FF"/>
      <w:u w:val="single"/>
    </w:rPr>
  </w:style>
  <w:style w:type="paragraph" w:customStyle="1" w:styleId="ConsPlusNormal">
    <w:name w:val="ConsPlusNormal"/>
    <w:uiPriority w:val="99"/>
    <w:rsid w:val="0043475D"/>
    <w:pPr>
      <w:widowControl w:val="0"/>
      <w:autoSpaceDE w:val="0"/>
      <w:autoSpaceDN w:val="0"/>
      <w:adjustRightInd w:val="0"/>
      <w:spacing w:line="360" w:lineRule="atLeast"/>
      <w:ind w:firstLine="720"/>
      <w:jc w:val="both"/>
      <w:textAlignment w:val="baseline"/>
    </w:pPr>
    <w:rPr>
      <w:rFonts w:ascii="Arial" w:hAnsi="Arial" w:cs="Arial"/>
      <w:sz w:val="20"/>
      <w:szCs w:val="20"/>
    </w:rPr>
  </w:style>
  <w:style w:type="paragraph" w:styleId="BodyText">
    <w:name w:val="Body Text"/>
    <w:basedOn w:val="Normal"/>
    <w:link w:val="BodyTextChar"/>
    <w:uiPriority w:val="99"/>
    <w:rsid w:val="0043475D"/>
    <w:pPr>
      <w:spacing w:after="0" w:line="240" w:lineRule="auto"/>
    </w:pPr>
    <w:rPr>
      <w:sz w:val="24"/>
      <w:szCs w:val="24"/>
    </w:rPr>
  </w:style>
  <w:style w:type="character" w:customStyle="1" w:styleId="BodyTextChar">
    <w:name w:val="Body Text Char"/>
    <w:basedOn w:val="DefaultParagraphFont"/>
    <w:link w:val="BodyText"/>
    <w:uiPriority w:val="99"/>
    <w:locked/>
    <w:rsid w:val="0043475D"/>
    <w:rPr>
      <w:rFonts w:ascii="Times New Roman" w:hAnsi="Times New Roman" w:cs="Times New Roman"/>
      <w:sz w:val="20"/>
      <w:szCs w:val="20"/>
    </w:rPr>
  </w:style>
  <w:style w:type="character" w:styleId="Strong">
    <w:name w:val="Strong"/>
    <w:basedOn w:val="DefaultParagraphFont"/>
    <w:uiPriority w:val="99"/>
    <w:qFormat/>
    <w:rsid w:val="0043475D"/>
    <w:rPr>
      <w:rFonts w:cs="Times New Roman"/>
      <w:b/>
      <w:bCs/>
    </w:rPr>
  </w:style>
  <w:style w:type="character" w:customStyle="1" w:styleId="3">
    <w:name w:val="Знак Знак3"/>
    <w:basedOn w:val="DefaultParagraphFont"/>
    <w:uiPriority w:val="99"/>
    <w:rsid w:val="0043475D"/>
    <w:rPr>
      <w:rFonts w:ascii="Cambria" w:hAnsi="Cambria" w:cs="Cambria"/>
      <w:b/>
      <w:bCs/>
      <w:kern w:val="32"/>
      <w:sz w:val="32"/>
      <w:szCs w:val="32"/>
      <w:lang w:val="ru-RU" w:eastAsia="ru-RU"/>
    </w:rPr>
  </w:style>
  <w:style w:type="paragraph" w:styleId="NoSpacing">
    <w:name w:val="No Spacing"/>
    <w:uiPriority w:val="99"/>
    <w:qFormat/>
    <w:rsid w:val="0043475D"/>
    <w:rPr>
      <w:rFonts w:cs="Calibri"/>
      <w:lang w:eastAsia="en-US"/>
    </w:rPr>
  </w:style>
  <w:style w:type="paragraph" w:styleId="Header">
    <w:name w:val="header"/>
    <w:basedOn w:val="Normal"/>
    <w:link w:val="HeaderChar"/>
    <w:uiPriority w:val="99"/>
    <w:rsid w:val="0043475D"/>
    <w:pPr>
      <w:tabs>
        <w:tab w:val="center" w:pos="4677"/>
        <w:tab w:val="right" w:pos="9355"/>
      </w:tabs>
    </w:pPr>
  </w:style>
  <w:style w:type="character" w:customStyle="1" w:styleId="HeaderChar">
    <w:name w:val="Header Char"/>
    <w:basedOn w:val="DefaultParagraphFont"/>
    <w:link w:val="Header"/>
    <w:uiPriority w:val="99"/>
    <w:locked/>
    <w:rsid w:val="0043475D"/>
    <w:rPr>
      <w:rFonts w:ascii="Calibri" w:hAnsi="Calibri" w:cs="Calibri"/>
    </w:rPr>
  </w:style>
  <w:style w:type="character" w:styleId="PageNumber">
    <w:name w:val="page number"/>
    <w:basedOn w:val="DefaultParagraphFont"/>
    <w:uiPriority w:val="99"/>
    <w:rsid w:val="0043475D"/>
    <w:rPr>
      <w:rFonts w:cs="Times New Roman"/>
    </w:rPr>
  </w:style>
  <w:style w:type="paragraph" w:styleId="FootnoteText">
    <w:name w:val="footnote text"/>
    <w:basedOn w:val="Normal"/>
    <w:link w:val="FootnoteTextChar"/>
    <w:uiPriority w:val="99"/>
    <w:semiHidden/>
    <w:rsid w:val="004347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3475D"/>
    <w:rPr>
      <w:rFonts w:ascii="Times New Roman" w:hAnsi="Times New Roman" w:cs="Times New Roman"/>
      <w:sz w:val="20"/>
      <w:szCs w:val="20"/>
    </w:rPr>
  </w:style>
  <w:style w:type="character" w:styleId="FootnoteReference">
    <w:name w:val="footnote reference"/>
    <w:basedOn w:val="DefaultParagraphFont"/>
    <w:uiPriority w:val="99"/>
    <w:semiHidden/>
    <w:rsid w:val="0043475D"/>
    <w:rPr>
      <w:rFonts w:cs="Times New Roman"/>
      <w:vertAlign w:val="superscript"/>
    </w:rPr>
  </w:style>
  <w:style w:type="character" w:customStyle="1" w:styleId="31">
    <w:name w:val="Знак Знак31"/>
    <w:basedOn w:val="DefaultParagraphFont"/>
    <w:uiPriority w:val="99"/>
    <w:rsid w:val="007C2523"/>
    <w:rPr>
      <w:rFonts w:ascii="Cambria" w:hAnsi="Cambria" w:cs="Cambria"/>
      <w:b/>
      <w:bCs/>
      <w:kern w:val="32"/>
      <w:sz w:val="32"/>
      <w:szCs w:val="32"/>
      <w:lang w:val="ru-RU" w:eastAsia="ru-RU"/>
    </w:rPr>
  </w:style>
  <w:style w:type="paragraph" w:customStyle="1" w:styleId="western">
    <w:name w:val="western"/>
    <w:basedOn w:val="Normal"/>
    <w:uiPriority w:val="99"/>
    <w:rsid w:val="007C2523"/>
    <w:pPr>
      <w:spacing w:before="100" w:beforeAutospacing="1" w:after="100" w:afterAutospacing="1" w:line="240" w:lineRule="auto"/>
    </w:pPr>
    <w:rPr>
      <w:sz w:val="24"/>
      <w:szCs w:val="24"/>
    </w:rPr>
  </w:style>
  <w:style w:type="character" w:customStyle="1" w:styleId="Heading1Char1">
    <w:name w:val="Heading 1 Char1"/>
    <w:basedOn w:val="DefaultParagraphFont"/>
    <w:link w:val="Heading1"/>
    <w:uiPriority w:val="99"/>
    <w:locked/>
    <w:rsid w:val="00493BF6"/>
    <w:rPr>
      <w:rFonts w:ascii="Cambria" w:hAnsi="Cambria" w:cs="Times New Roman"/>
      <w:b/>
      <w:bCs/>
      <w:kern w:val="32"/>
      <w:sz w:val="32"/>
      <w:szCs w:val="32"/>
      <w:lang w:val="ru-RU" w:eastAsia="ru-RU" w:bidi="ar-SA"/>
    </w:rPr>
  </w:style>
  <w:style w:type="character" w:customStyle="1" w:styleId="Heading2Char1">
    <w:name w:val="Heading 2 Char1"/>
    <w:basedOn w:val="DefaultParagraphFont"/>
    <w:link w:val="Heading2"/>
    <w:uiPriority w:val="99"/>
    <w:semiHidden/>
    <w:locked/>
    <w:rsid w:val="00493BF6"/>
    <w:rPr>
      <w:rFonts w:ascii="Cambria" w:hAnsi="Cambria" w:cs="Times New Roman"/>
      <w:b/>
      <w:bCs/>
      <w:i/>
      <w:iCs/>
      <w:sz w:val="28"/>
      <w:szCs w:val="28"/>
      <w:lang w:val="ru-RU" w:eastAsia="ru-RU" w:bidi="ar-SA"/>
    </w:rPr>
  </w:style>
  <w:style w:type="paragraph" w:customStyle="1" w:styleId="ConsNormal">
    <w:name w:val="ConsNormal"/>
    <w:uiPriority w:val="99"/>
    <w:rsid w:val="00493BF6"/>
    <w:pPr>
      <w:widowControl w:val="0"/>
      <w:autoSpaceDE w:val="0"/>
      <w:autoSpaceDN w:val="0"/>
      <w:adjustRightInd w:val="0"/>
      <w:ind w:right="19772" w:firstLine="720"/>
    </w:pPr>
    <w:rPr>
      <w:rFonts w:ascii="Arial" w:hAnsi="Arial" w:cs="Arial"/>
      <w:sz w:val="20"/>
      <w:szCs w:val="20"/>
    </w:rPr>
  </w:style>
  <w:style w:type="character" w:customStyle="1" w:styleId="9">
    <w:name w:val="Знак Знак9"/>
    <w:basedOn w:val="DefaultParagraphFont"/>
    <w:uiPriority w:val="99"/>
    <w:locked/>
    <w:rsid w:val="00493BF6"/>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47118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r.ir&#1082;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pgoi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her.ir&#1082;obl.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31</Pages>
  <Words>8569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cp:lastModifiedBy>
  <cp:revision>10</cp:revision>
  <dcterms:created xsi:type="dcterms:W3CDTF">2014-12-28T04:18:00Z</dcterms:created>
  <dcterms:modified xsi:type="dcterms:W3CDTF">2014-12-30T06:29:00Z</dcterms:modified>
</cp:coreProperties>
</file>