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EA" w:rsidRPr="0025128A" w:rsidRDefault="00333AE4" w:rsidP="008D59EA">
      <w:pPr>
        <w:jc w:val="center"/>
        <w:rPr>
          <w:rFonts w:ascii="Arial" w:hAnsi="Arial" w:cs="Arial"/>
          <w:b/>
          <w:sz w:val="32"/>
          <w:szCs w:val="32"/>
        </w:rPr>
      </w:pPr>
      <w:r w:rsidRPr="00333AE4">
        <w:rPr>
          <w:rFonts w:ascii="Arial" w:hAnsi="Arial" w:cs="Arial"/>
          <w:b/>
          <w:sz w:val="32"/>
          <w:szCs w:val="32"/>
        </w:rPr>
        <w:t>18.12.2025г. №77</w:t>
      </w:r>
    </w:p>
    <w:p w:rsidR="008D59EA" w:rsidRPr="0025128A" w:rsidRDefault="008D59EA" w:rsidP="008D59EA">
      <w:pPr>
        <w:jc w:val="center"/>
        <w:rPr>
          <w:rFonts w:ascii="Arial" w:hAnsi="Arial" w:cs="Arial"/>
          <w:b/>
          <w:sz w:val="32"/>
          <w:szCs w:val="32"/>
        </w:rPr>
      </w:pPr>
      <w:r w:rsidRPr="0025128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D59EA" w:rsidRPr="003A7C3E" w:rsidRDefault="008D59EA" w:rsidP="008D59EA">
      <w:pPr>
        <w:jc w:val="center"/>
        <w:rPr>
          <w:rFonts w:ascii="Arial" w:hAnsi="Arial" w:cs="Arial"/>
          <w:b/>
          <w:sz w:val="32"/>
          <w:szCs w:val="32"/>
        </w:rPr>
      </w:pPr>
      <w:r w:rsidRPr="0025128A">
        <w:rPr>
          <w:rFonts w:ascii="Arial" w:hAnsi="Arial" w:cs="Arial"/>
          <w:b/>
          <w:sz w:val="32"/>
          <w:szCs w:val="32"/>
        </w:rPr>
        <w:t>ИРКУТСКАЯ ОБЛАСТЬ ЧЕРЕМХОВСКИЙ</w:t>
      </w:r>
      <w:r w:rsidRPr="003A7C3E">
        <w:rPr>
          <w:rFonts w:ascii="Arial" w:hAnsi="Arial" w:cs="Arial"/>
          <w:b/>
          <w:sz w:val="32"/>
          <w:szCs w:val="32"/>
        </w:rPr>
        <w:t xml:space="preserve"> РАЙОН </w:t>
      </w:r>
    </w:p>
    <w:p w:rsidR="008D59EA" w:rsidRPr="003A7C3E" w:rsidRDefault="008D59EA" w:rsidP="008D59EA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8D59EA" w:rsidRPr="003A7C3E" w:rsidRDefault="008D59EA" w:rsidP="008D59EA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АДМИНИСТРАЦИЯ</w:t>
      </w:r>
    </w:p>
    <w:p w:rsidR="008D59EA" w:rsidRPr="003A7C3E" w:rsidRDefault="008D59EA" w:rsidP="008D59EA">
      <w:pPr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ПОСТАНОВЛЕНИЕ</w:t>
      </w:r>
    </w:p>
    <w:p w:rsidR="008D59EA" w:rsidRPr="003A7C3E" w:rsidRDefault="008D59EA" w:rsidP="008D59EA">
      <w:pPr>
        <w:jc w:val="center"/>
        <w:rPr>
          <w:rFonts w:ascii="Arial" w:hAnsi="Arial" w:cs="Arial"/>
          <w:b/>
          <w:sz w:val="32"/>
          <w:szCs w:val="32"/>
        </w:rPr>
      </w:pPr>
    </w:p>
    <w:p w:rsidR="00D31E2B" w:rsidRDefault="008D59EA" w:rsidP="00D31E2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3A7C3E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>Б УТВЕРЖДЕНИИ П</w:t>
      </w:r>
      <w:r w:rsidR="00D31E2B">
        <w:rPr>
          <w:rFonts w:ascii="Arial" w:hAnsi="Arial" w:cs="Arial"/>
          <w:b/>
          <w:sz w:val="32"/>
          <w:szCs w:val="32"/>
        </w:rPr>
        <w:t>ОЛОЖЕНИЯ ОБ ОПЛАТЕ ТРУДА РАБОТНИКОВ, ЗАМЕЩАЮЩИХ ДОЛЖНОСТИ, НЕ ЯВЛЯЮЩИЕСЯ ДОЛЖНОСТЯМИ МУНИЦИПАЛЬНОЙ СЛУЖБЫ И ВСПОМОГАТЕЛЬНОГО ПЕРСОНАЛА</w:t>
      </w:r>
      <w:r w:rsidR="00F45C93">
        <w:rPr>
          <w:rFonts w:ascii="Arial" w:hAnsi="Arial" w:cs="Arial"/>
          <w:b/>
          <w:sz w:val="32"/>
          <w:szCs w:val="32"/>
        </w:rPr>
        <w:t>, ВСПОМОГАТЕЛЬНОГО ПЕРСОНАЛА</w:t>
      </w:r>
      <w:r w:rsidR="00D31E2B">
        <w:rPr>
          <w:rFonts w:ascii="Arial" w:hAnsi="Arial" w:cs="Arial"/>
          <w:b/>
          <w:sz w:val="32"/>
          <w:szCs w:val="32"/>
        </w:rPr>
        <w:t xml:space="preserve"> АДМИНИСТРАЦИИ ТАЛЬНИКОВСКОГО МУНИЦИПАЛЬНОГО ОБРАЗОВАНИЯ</w:t>
      </w:r>
    </w:p>
    <w:p w:rsidR="00F71E9C" w:rsidRPr="00FF09A6" w:rsidRDefault="00F71E9C" w:rsidP="004A1345">
      <w:pPr>
        <w:pStyle w:val="a5"/>
        <w:widowControl w:val="0"/>
        <w:tabs>
          <w:tab w:val="left" w:pos="7110"/>
        </w:tabs>
        <w:ind w:firstLine="0"/>
        <w:jc w:val="center"/>
        <w:rPr>
          <w:rFonts w:ascii="Arial" w:hAnsi="Arial" w:cs="Arial"/>
          <w:sz w:val="24"/>
          <w:szCs w:val="28"/>
        </w:rPr>
      </w:pPr>
    </w:p>
    <w:p w:rsidR="00234D22" w:rsidRPr="00FF09A6" w:rsidRDefault="002A77B6" w:rsidP="004A1345">
      <w:pPr>
        <w:pStyle w:val="ad"/>
        <w:widowControl w:val="0"/>
        <w:ind w:left="0" w:firstLine="709"/>
        <w:jc w:val="both"/>
        <w:rPr>
          <w:rFonts w:ascii="Arial" w:hAnsi="Arial" w:cs="Arial"/>
          <w:szCs w:val="28"/>
        </w:rPr>
      </w:pPr>
      <w:proofErr w:type="gramStart"/>
      <w:r w:rsidRPr="00FF09A6">
        <w:rPr>
          <w:rFonts w:ascii="Arial" w:hAnsi="Arial" w:cs="Arial"/>
          <w:szCs w:val="28"/>
        </w:rPr>
        <w:t>В соответствии со статьями 135, 144 Трудового кодекса Российской Федерации, Федера</w:t>
      </w:r>
      <w:r w:rsidR="00FF09A6">
        <w:rPr>
          <w:rFonts w:ascii="Arial" w:hAnsi="Arial" w:cs="Arial"/>
          <w:szCs w:val="28"/>
        </w:rPr>
        <w:t>льным законом от 6 октября 2003года №</w:t>
      </w:r>
      <w:r w:rsidRPr="00FF09A6">
        <w:rPr>
          <w:rFonts w:ascii="Arial" w:hAnsi="Arial" w:cs="Arial"/>
          <w:szCs w:val="28"/>
        </w:rPr>
        <w:t>131-ФЗ «Об общих принципах организации местного самоуправления в Российской Федерации», Феде</w:t>
      </w:r>
      <w:r w:rsidR="00FF09A6">
        <w:rPr>
          <w:rFonts w:ascii="Arial" w:hAnsi="Arial" w:cs="Arial"/>
          <w:szCs w:val="28"/>
        </w:rPr>
        <w:t>ральным законом от 2 марта 2007года №</w:t>
      </w:r>
      <w:r w:rsidRPr="00FF09A6">
        <w:rPr>
          <w:rFonts w:ascii="Arial" w:hAnsi="Arial" w:cs="Arial"/>
          <w:szCs w:val="28"/>
        </w:rPr>
        <w:t>25-ФЗ «О муниципальной службе в Российской Федерации», Федеральным з</w:t>
      </w:r>
      <w:r w:rsidR="00FF09A6">
        <w:rPr>
          <w:rFonts w:ascii="Arial" w:hAnsi="Arial" w:cs="Arial"/>
          <w:szCs w:val="28"/>
        </w:rPr>
        <w:t>аконом от 20 марта 2025</w:t>
      </w:r>
      <w:r w:rsidR="00FF09A6" w:rsidRPr="00FF09A6">
        <w:rPr>
          <w:rFonts w:ascii="Arial" w:hAnsi="Arial" w:cs="Arial"/>
          <w:szCs w:val="28"/>
        </w:rPr>
        <w:t>года №</w:t>
      </w:r>
      <w:r w:rsidRPr="00FF09A6">
        <w:rPr>
          <w:rFonts w:ascii="Arial" w:hAnsi="Arial" w:cs="Arial"/>
          <w:szCs w:val="28"/>
        </w:rPr>
        <w:t xml:space="preserve">33-ФЗ «Об общих принципах организации местного самоуправления в единой системе публичной власти», руководствуясь статьями </w:t>
      </w:r>
      <w:r w:rsidR="00F501AB" w:rsidRPr="00FF09A6">
        <w:rPr>
          <w:rFonts w:ascii="Arial" w:hAnsi="Arial" w:cs="Arial"/>
          <w:szCs w:val="28"/>
        </w:rPr>
        <w:t>32</w:t>
      </w:r>
      <w:proofErr w:type="gramEnd"/>
      <w:r w:rsidR="00F501AB" w:rsidRPr="00FF09A6">
        <w:rPr>
          <w:rFonts w:ascii="Arial" w:hAnsi="Arial" w:cs="Arial"/>
          <w:szCs w:val="28"/>
        </w:rPr>
        <w:t>, 43</w:t>
      </w:r>
      <w:r w:rsidRPr="00FF09A6">
        <w:rPr>
          <w:rFonts w:ascii="Arial" w:hAnsi="Arial" w:cs="Arial"/>
          <w:szCs w:val="28"/>
        </w:rPr>
        <w:t xml:space="preserve"> Устава </w:t>
      </w:r>
      <w:r w:rsidR="00D31E2B" w:rsidRPr="00FF09A6">
        <w:rPr>
          <w:rFonts w:ascii="Arial" w:hAnsi="Arial" w:cs="Arial"/>
          <w:szCs w:val="28"/>
        </w:rPr>
        <w:t>Тальниковского</w:t>
      </w:r>
      <w:r w:rsidRPr="00FF09A6">
        <w:rPr>
          <w:rFonts w:ascii="Arial" w:hAnsi="Arial" w:cs="Arial"/>
          <w:szCs w:val="28"/>
        </w:rPr>
        <w:t xml:space="preserve"> муниципального образования, администрация </w:t>
      </w:r>
      <w:r w:rsidR="00D31E2B" w:rsidRPr="00FF09A6">
        <w:rPr>
          <w:rFonts w:ascii="Arial" w:hAnsi="Arial" w:cs="Arial"/>
          <w:szCs w:val="28"/>
        </w:rPr>
        <w:t>Тальниковского</w:t>
      </w:r>
      <w:r w:rsidRPr="00FF09A6">
        <w:rPr>
          <w:rFonts w:ascii="Arial" w:hAnsi="Arial" w:cs="Arial"/>
          <w:szCs w:val="28"/>
        </w:rPr>
        <w:t xml:space="preserve"> муниципального образования</w:t>
      </w:r>
    </w:p>
    <w:p w:rsidR="00FF09A6" w:rsidRPr="00133598" w:rsidRDefault="00FF09A6" w:rsidP="00FF09A6">
      <w:pPr>
        <w:pStyle w:val="ad"/>
        <w:autoSpaceDE w:val="0"/>
        <w:autoSpaceDN w:val="0"/>
        <w:adjustRightInd w:val="0"/>
        <w:ind w:left="1069"/>
        <w:jc w:val="center"/>
        <w:rPr>
          <w:rFonts w:ascii="Arial" w:hAnsi="Arial" w:cs="Arial"/>
          <w:szCs w:val="28"/>
        </w:rPr>
      </w:pPr>
    </w:p>
    <w:p w:rsidR="00FF09A6" w:rsidRPr="00FF730F" w:rsidRDefault="00FF09A6" w:rsidP="00FF09A6">
      <w:pPr>
        <w:pStyle w:val="ad"/>
        <w:ind w:left="1069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FF09A6" w:rsidRPr="00FF730F" w:rsidRDefault="00FF09A6" w:rsidP="00FF09A6">
      <w:pPr>
        <w:pStyle w:val="ad"/>
        <w:ind w:left="1069"/>
        <w:jc w:val="center"/>
        <w:rPr>
          <w:rFonts w:ascii="Arial" w:hAnsi="Arial" w:cs="Arial"/>
          <w:szCs w:val="28"/>
        </w:rPr>
      </w:pPr>
    </w:p>
    <w:p w:rsidR="004A7702" w:rsidRPr="00FF09A6" w:rsidRDefault="00FF09A6" w:rsidP="00FF09A6">
      <w:pPr>
        <w:pStyle w:val="ad"/>
        <w:widowControl w:val="0"/>
        <w:ind w:left="0"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1. </w:t>
      </w:r>
      <w:r w:rsidR="002A77B6" w:rsidRPr="00FF09A6">
        <w:rPr>
          <w:rFonts w:ascii="Arial" w:hAnsi="Arial" w:cs="Arial"/>
        </w:rPr>
        <w:t>Утвердить Положение об оплате труда работников, замещающих должности, не являющиеся должностями муниципальной службы и вспомогательного персонала</w:t>
      </w:r>
      <w:r w:rsidR="00F45C93" w:rsidRPr="00FF09A6">
        <w:rPr>
          <w:rFonts w:ascii="Arial" w:hAnsi="Arial" w:cs="Arial"/>
        </w:rPr>
        <w:t>, вспомогательного персонала</w:t>
      </w:r>
      <w:r w:rsidR="002A77B6" w:rsidRPr="00FF09A6">
        <w:rPr>
          <w:rFonts w:ascii="Arial" w:hAnsi="Arial" w:cs="Arial"/>
        </w:rPr>
        <w:t xml:space="preserve"> администрации </w:t>
      </w:r>
      <w:r w:rsidR="00D31E2B" w:rsidRPr="00FF09A6">
        <w:rPr>
          <w:rFonts w:ascii="Arial" w:hAnsi="Arial" w:cs="Arial"/>
        </w:rPr>
        <w:t>Т</w:t>
      </w:r>
      <w:r w:rsidR="009E5B1E" w:rsidRPr="00FF09A6">
        <w:rPr>
          <w:rFonts w:ascii="Arial" w:hAnsi="Arial" w:cs="Arial"/>
        </w:rPr>
        <w:t>альниковского</w:t>
      </w:r>
      <w:r w:rsidR="002A77B6" w:rsidRPr="00FF09A6">
        <w:rPr>
          <w:rFonts w:ascii="Arial" w:hAnsi="Arial" w:cs="Arial"/>
        </w:rPr>
        <w:t xml:space="preserve"> муниципального образования</w:t>
      </w:r>
      <w:r w:rsidR="00F71E9C" w:rsidRPr="00FF09A6">
        <w:rPr>
          <w:rFonts w:ascii="Arial" w:hAnsi="Arial" w:cs="Arial"/>
        </w:rPr>
        <w:t>, в новой редакции</w:t>
      </w:r>
      <w:r w:rsidR="001C609A" w:rsidRPr="00FF09A6">
        <w:rPr>
          <w:rFonts w:ascii="Arial" w:hAnsi="Arial" w:cs="Arial"/>
        </w:rPr>
        <w:t xml:space="preserve"> с 1 января 2026 года</w:t>
      </w:r>
      <w:r w:rsidR="00F71E9C" w:rsidRPr="00FF09A6">
        <w:rPr>
          <w:rFonts w:ascii="Arial" w:hAnsi="Arial" w:cs="Arial"/>
        </w:rPr>
        <w:t xml:space="preserve"> (прилагается).</w:t>
      </w:r>
    </w:p>
    <w:p w:rsidR="002A77B6" w:rsidRPr="00FF09A6" w:rsidRDefault="00FF09A6" w:rsidP="00FF09A6">
      <w:pPr>
        <w:pStyle w:val="ad"/>
        <w:widowControl w:val="0"/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2. </w:t>
      </w:r>
      <w:r w:rsidR="002A77B6" w:rsidRPr="00FF09A6">
        <w:rPr>
          <w:rFonts w:ascii="Arial" w:hAnsi="Arial" w:cs="Arial"/>
        </w:rPr>
        <w:t xml:space="preserve">Признать утратившими силу следующие постановления администрации </w:t>
      </w:r>
      <w:r w:rsidR="009E5B1E" w:rsidRPr="00FF09A6">
        <w:rPr>
          <w:rFonts w:ascii="Arial" w:hAnsi="Arial" w:cs="Arial"/>
        </w:rPr>
        <w:t>Тальниковского</w:t>
      </w:r>
      <w:r w:rsidR="002A77B6" w:rsidRPr="00FF09A6">
        <w:rPr>
          <w:rFonts w:ascii="Arial" w:hAnsi="Arial" w:cs="Arial"/>
        </w:rPr>
        <w:t xml:space="preserve"> муниципального образования:</w:t>
      </w:r>
    </w:p>
    <w:p w:rsidR="004827F5" w:rsidRPr="00FF09A6" w:rsidRDefault="00FF09A6" w:rsidP="00FF09A6">
      <w:pPr>
        <w:pStyle w:val="ad"/>
        <w:widowControl w:val="0"/>
        <w:ind w:left="0"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2.1. </w:t>
      </w:r>
      <w:r w:rsidR="002A77B6" w:rsidRPr="00FF09A6">
        <w:rPr>
          <w:rFonts w:ascii="Arial" w:hAnsi="Arial" w:cs="Arial"/>
        </w:rPr>
        <w:t xml:space="preserve">от </w:t>
      </w:r>
      <w:r w:rsidR="009E5B1E" w:rsidRPr="00FF09A6">
        <w:rPr>
          <w:rFonts w:ascii="Arial" w:hAnsi="Arial" w:cs="Arial"/>
        </w:rPr>
        <w:t>21</w:t>
      </w:r>
      <w:r w:rsidR="00F501AB" w:rsidRPr="00FF09A6">
        <w:rPr>
          <w:rFonts w:ascii="Arial" w:hAnsi="Arial" w:cs="Arial"/>
        </w:rPr>
        <w:t xml:space="preserve"> </w:t>
      </w:r>
      <w:r w:rsidR="009E5B1E" w:rsidRPr="00FF09A6">
        <w:rPr>
          <w:rFonts w:ascii="Arial" w:hAnsi="Arial" w:cs="Arial"/>
        </w:rPr>
        <w:t>мая 2018</w:t>
      </w:r>
      <w:r>
        <w:rPr>
          <w:rFonts w:ascii="Arial" w:hAnsi="Arial" w:cs="Arial"/>
        </w:rPr>
        <w:t>года №</w:t>
      </w:r>
      <w:r w:rsidR="009E5B1E" w:rsidRPr="00FF09A6">
        <w:rPr>
          <w:rFonts w:ascii="Arial" w:hAnsi="Arial" w:cs="Arial"/>
        </w:rPr>
        <w:t>30</w:t>
      </w:r>
      <w:r w:rsidR="002A77B6" w:rsidRPr="00FF09A6">
        <w:rPr>
          <w:rFonts w:ascii="Arial" w:hAnsi="Arial" w:cs="Arial"/>
        </w:rPr>
        <w:t xml:space="preserve"> «Об утверждении 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</w:t>
      </w:r>
      <w:r w:rsidR="00DF24F8" w:rsidRPr="00FF09A6">
        <w:rPr>
          <w:rFonts w:ascii="Arial" w:hAnsi="Arial" w:cs="Arial"/>
        </w:rPr>
        <w:t>Тальниковского</w:t>
      </w:r>
      <w:r w:rsidR="002A77B6" w:rsidRPr="00FF09A6">
        <w:rPr>
          <w:rFonts w:ascii="Arial" w:hAnsi="Arial" w:cs="Arial"/>
        </w:rPr>
        <w:t xml:space="preserve"> муниципального образования»;</w:t>
      </w:r>
    </w:p>
    <w:p w:rsidR="002A77B6" w:rsidRPr="00FF09A6" w:rsidRDefault="00FF09A6" w:rsidP="00FF09A6">
      <w:pPr>
        <w:pStyle w:val="ad"/>
        <w:widowControl w:val="0"/>
        <w:ind w:left="0"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2.2. </w:t>
      </w:r>
      <w:r w:rsidR="002A77B6" w:rsidRPr="00FF09A6">
        <w:rPr>
          <w:rFonts w:ascii="Arial" w:hAnsi="Arial" w:cs="Arial"/>
        </w:rPr>
        <w:t xml:space="preserve">от </w:t>
      </w:r>
      <w:r w:rsidR="009D36F2" w:rsidRPr="00FF09A6">
        <w:rPr>
          <w:rFonts w:ascii="Arial" w:hAnsi="Arial" w:cs="Arial"/>
        </w:rPr>
        <w:t>20</w:t>
      </w:r>
      <w:r w:rsidR="00A43B14" w:rsidRPr="00FF09A6">
        <w:rPr>
          <w:rFonts w:ascii="Arial" w:hAnsi="Arial" w:cs="Arial"/>
        </w:rPr>
        <w:t xml:space="preserve"> </w:t>
      </w:r>
      <w:r w:rsidR="009D36F2" w:rsidRPr="00FF09A6">
        <w:rPr>
          <w:rFonts w:ascii="Arial" w:hAnsi="Arial" w:cs="Arial"/>
        </w:rPr>
        <w:t>июня 2022</w:t>
      </w:r>
      <w:r>
        <w:rPr>
          <w:rFonts w:ascii="Arial" w:hAnsi="Arial" w:cs="Arial"/>
        </w:rPr>
        <w:t>года №</w:t>
      </w:r>
      <w:r w:rsidR="009D36F2" w:rsidRPr="00FF09A6">
        <w:rPr>
          <w:rFonts w:ascii="Arial" w:hAnsi="Arial" w:cs="Arial"/>
        </w:rPr>
        <w:t>40</w:t>
      </w:r>
      <w:r w:rsidR="002A77B6" w:rsidRPr="00FF09A6">
        <w:rPr>
          <w:rFonts w:ascii="Arial" w:hAnsi="Arial" w:cs="Arial"/>
        </w:rPr>
        <w:t xml:space="preserve"> </w:t>
      </w:r>
      <w:r w:rsidR="0087447F" w:rsidRPr="00FF09A6">
        <w:rPr>
          <w:rFonts w:ascii="Arial" w:hAnsi="Arial" w:cs="Arial"/>
        </w:rPr>
        <w:t>«</w:t>
      </w:r>
      <w:r w:rsidR="004827F5" w:rsidRPr="00FF09A6">
        <w:rPr>
          <w:rFonts w:ascii="Arial" w:hAnsi="Arial" w:cs="Arial"/>
        </w:rPr>
        <w:t>О внесении изменений в Положение об оплате</w:t>
      </w:r>
      <w:r w:rsidR="006E2339" w:rsidRPr="00FF09A6">
        <w:rPr>
          <w:rFonts w:ascii="Arial" w:hAnsi="Arial" w:cs="Arial"/>
        </w:rPr>
        <w:t xml:space="preserve"> </w:t>
      </w:r>
      <w:r w:rsidR="004827F5" w:rsidRPr="00FF09A6">
        <w:rPr>
          <w:rFonts w:ascii="Arial" w:hAnsi="Arial" w:cs="Arial"/>
        </w:rPr>
        <w:t xml:space="preserve">труда работников, замещающих должности, не являющиеся должностями муниципальной службы и вспомогательного персонала администрации </w:t>
      </w:r>
      <w:r w:rsidR="009D36F2" w:rsidRPr="00FF09A6">
        <w:rPr>
          <w:rFonts w:ascii="Arial" w:hAnsi="Arial" w:cs="Arial"/>
        </w:rPr>
        <w:t>Тальниковского</w:t>
      </w:r>
      <w:r w:rsidR="004827F5" w:rsidRPr="00FF09A6">
        <w:rPr>
          <w:rFonts w:ascii="Arial" w:hAnsi="Arial" w:cs="Arial"/>
        </w:rPr>
        <w:t xml:space="preserve"> муниципального образования, утвержденное постановлением администрации </w:t>
      </w:r>
      <w:r w:rsidR="009D36F2" w:rsidRPr="00FF09A6">
        <w:rPr>
          <w:rFonts w:ascii="Arial" w:hAnsi="Arial" w:cs="Arial"/>
        </w:rPr>
        <w:t>Тальниковского</w:t>
      </w:r>
      <w:r w:rsidR="004827F5" w:rsidRPr="00FF09A6">
        <w:rPr>
          <w:rFonts w:ascii="Arial" w:hAnsi="Arial" w:cs="Arial"/>
        </w:rPr>
        <w:t xml:space="preserve"> муници</w:t>
      </w:r>
      <w:r w:rsidR="009D36F2" w:rsidRPr="00FF09A6">
        <w:rPr>
          <w:rFonts w:ascii="Arial" w:hAnsi="Arial" w:cs="Arial"/>
        </w:rPr>
        <w:t>пального образования от 21</w:t>
      </w:r>
      <w:r w:rsidR="004827F5" w:rsidRPr="00FF09A6">
        <w:rPr>
          <w:rFonts w:ascii="Arial" w:hAnsi="Arial" w:cs="Arial"/>
        </w:rPr>
        <w:t>.</w:t>
      </w:r>
      <w:r w:rsidR="009D36F2" w:rsidRPr="00FF09A6">
        <w:rPr>
          <w:rFonts w:ascii="Arial" w:hAnsi="Arial" w:cs="Arial"/>
        </w:rPr>
        <w:t>05.2018 №30</w:t>
      </w:r>
      <w:r w:rsidR="0087447F" w:rsidRPr="00FF09A6">
        <w:rPr>
          <w:rFonts w:ascii="Arial" w:hAnsi="Arial" w:cs="Arial"/>
        </w:rPr>
        <w:t>»</w:t>
      </w:r>
      <w:r w:rsidR="004827F5" w:rsidRPr="00FF09A6">
        <w:rPr>
          <w:rFonts w:ascii="Arial" w:hAnsi="Arial" w:cs="Arial"/>
          <w:b/>
        </w:rPr>
        <w:t>;</w:t>
      </w:r>
    </w:p>
    <w:p w:rsidR="00937008" w:rsidRPr="00FF09A6" w:rsidRDefault="005C0750" w:rsidP="00FF09A6">
      <w:pPr>
        <w:pStyle w:val="ad"/>
        <w:widowControl w:val="0"/>
        <w:ind w:left="0"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3</w:t>
      </w:r>
      <w:r w:rsidR="001D5269" w:rsidRPr="00FF09A6">
        <w:rPr>
          <w:rFonts w:ascii="Arial" w:hAnsi="Arial" w:cs="Arial"/>
        </w:rPr>
        <w:t xml:space="preserve">. </w:t>
      </w:r>
      <w:r w:rsidR="00FF09A6" w:rsidRPr="00FF09A6">
        <w:rPr>
          <w:rFonts w:ascii="Arial" w:hAnsi="Arial" w:cs="Arial"/>
        </w:rPr>
        <w:t xml:space="preserve">3. </w:t>
      </w:r>
      <w:r w:rsidR="009D36F2" w:rsidRPr="00FF09A6">
        <w:rPr>
          <w:rFonts w:ascii="Arial" w:hAnsi="Arial" w:cs="Arial"/>
        </w:rPr>
        <w:t>Ведущему</w:t>
      </w:r>
      <w:r w:rsidR="009315F5" w:rsidRPr="00FF09A6">
        <w:rPr>
          <w:rFonts w:ascii="Arial" w:hAnsi="Arial" w:cs="Arial"/>
        </w:rPr>
        <w:t xml:space="preserve"> специалисту </w:t>
      </w:r>
      <w:r w:rsidR="009D36F2" w:rsidRPr="00FF09A6">
        <w:rPr>
          <w:rFonts w:ascii="Arial" w:hAnsi="Arial" w:cs="Arial"/>
        </w:rPr>
        <w:t>Бабкиной С.В.</w:t>
      </w:r>
      <w:r w:rsidR="00937008" w:rsidRPr="00FF09A6">
        <w:rPr>
          <w:rFonts w:ascii="Arial" w:hAnsi="Arial" w:cs="Arial"/>
        </w:rPr>
        <w:t>:</w:t>
      </w:r>
    </w:p>
    <w:p w:rsidR="00937008" w:rsidRPr="00FF09A6" w:rsidRDefault="005C0750" w:rsidP="00FF09A6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3</w:t>
      </w:r>
      <w:r w:rsidR="00937008" w:rsidRPr="00FF09A6">
        <w:rPr>
          <w:rFonts w:ascii="Arial" w:hAnsi="Arial" w:cs="Arial"/>
        </w:rPr>
        <w:t xml:space="preserve">.1. </w:t>
      </w:r>
      <w:r w:rsidR="00F71E9C" w:rsidRPr="00FF09A6">
        <w:rPr>
          <w:rFonts w:ascii="Arial" w:hAnsi="Arial" w:cs="Arial"/>
        </w:rPr>
        <w:t>в</w:t>
      </w:r>
      <w:r w:rsidR="00937008" w:rsidRPr="00FF09A6">
        <w:rPr>
          <w:rFonts w:ascii="Arial" w:hAnsi="Arial" w:cs="Arial"/>
        </w:rPr>
        <w:t>нести информационн</w:t>
      </w:r>
      <w:r w:rsidR="00C16619" w:rsidRPr="00FF09A6">
        <w:rPr>
          <w:rFonts w:ascii="Arial" w:hAnsi="Arial" w:cs="Arial"/>
        </w:rPr>
        <w:t>ые</w:t>
      </w:r>
      <w:r w:rsidR="00937008" w:rsidRPr="00FF09A6">
        <w:rPr>
          <w:rFonts w:ascii="Arial" w:hAnsi="Arial" w:cs="Arial"/>
        </w:rPr>
        <w:t xml:space="preserve"> справк</w:t>
      </w:r>
      <w:r w:rsidR="00C16619" w:rsidRPr="00FF09A6">
        <w:rPr>
          <w:rFonts w:ascii="Arial" w:hAnsi="Arial" w:cs="Arial"/>
        </w:rPr>
        <w:t>и</w:t>
      </w:r>
      <w:r w:rsidR="00937008" w:rsidRPr="00FF09A6">
        <w:rPr>
          <w:rFonts w:ascii="Arial" w:hAnsi="Arial" w:cs="Arial"/>
        </w:rPr>
        <w:t xml:space="preserve"> </w:t>
      </w:r>
      <w:r w:rsidR="001D5269" w:rsidRPr="00FF09A6">
        <w:rPr>
          <w:rFonts w:ascii="Arial" w:hAnsi="Arial" w:cs="Arial"/>
        </w:rPr>
        <w:t>в оригинал</w:t>
      </w:r>
      <w:r w:rsidR="00C16619" w:rsidRPr="00FF09A6">
        <w:rPr>
          <w:rFonts w:ascii="Arial" w:hAnsi="Arial" w:cs="Arial"/>
        </w:rPr>
        <w:t>ы</w:t>
      </w:r>
      <w:r w:rsidR="001D5269" w:rsidRPr="00FF09A6">
        <w:rPr>
          <w:rFonts w:ascii="Arial" w:hAnsi="Arial" w:cs="Arial"/>
        </w:rPr>
        <w:t xml:space="preserve"> </w:t>
      </w:r>
      <w:r w:rsidR="00F71E9C" w:rsidRPr="00FF09A6">
        <w:rPr>
          <w:rFonts w:ascii="Arial" w:hAnsi="Arial" w:cs="Arial"/>
        </w:rPr>
        <w:t>п</w:t>
      </w:r>
      <w:r w:rsidR="001D5269" w:rsidRPr="00FF09A6">
        <w:rPr>
          <w:rFonts w:ascii="Arial" w:hAnsi="Arial" w:cs="Arial"/>
        </w:rPr>
        <w:t>остановлени</w:t>
      </w:r>
      <w:r w:rsidR="00C16619" w:rsidRPr="00FF09A6">
        <w:rPr>
          <w:rFonts w:ascii="Arial" w:hAnsi="Arial" w:cs="Arial"/>
        </w:rPr>
        <w:t xml:space="preserve">й, указанных в пункте 2 настоящего постановления, о дате признания их </w:t>
      </w:r>
      <w:proofErr w:type="gramStart"/>
      <w:r w:rsidR="00C16619" w:rsidRPr="00FF09A6">
        <w:rPr>
          <w:rFonts w:ascii="Arial" w:hAnsi="Arial" w:cs="Arial"/>
        </w:rPr>
        <w:t>утратившими</w:t>
      </w:r>
      <w:proofErr w:type="gramEnd"/>
      <w:r w:rsidR="00C16619" w:rsidRPr="00FF09A6">
        <w:rPr>
          <w:rFonts w:ascii="Arial" w:hAnsi="Arial" w:cs="Arial"/>
        </w:rPr>
        <w:t xml:space="preserve"> силу</w:t>
      </w:r>
      <w:r w:rsidR="006E22AF" w:rsidRPr="00FF09A6">
        <w:rPr>
          <w:rFonts w:ascii="Arial" w:hAnsi="Arial" w:cs="Arial"/>
        </w:rPr>
        <w:t xml:space="preserve"> настоящим постановлением</w:t>
      </w:r>
      <w:r w:rsidR="00F71E9C" w:rsidRPr="00FF09A6">
        <w:rPr>
          <w:rFonts w:ascii="Arial" w:hAnsi="Arial" w:cs="Arial"/>
        </w:rPr>
        <w:t>;</w:t>
      </w:r>
    </w:p>
    <w:p w:rsidR="009315F5" w:rsidRPr="00FF09A6" w:rsidRDefault="005C0750" w:rsidP="00FF09A6">
      <w:pPr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lastRenderedPageBreak/>
        <w:t>3</w:t>
      </w:r>
      <w:r w:rsidR="00937008" w:rsidRPr="00FF09A6">
        <w:rPr>
          <w:rFonts w:ascii="Arial" w:hAnsi="Arial" w:cs="Arial"/>
        </w:rPr>
        <w:t xml:space="preserve">.2. </w:t>
      </w:r>
      <w:r w:rsidR="009315F5" w:rsidRPr="00FF09A6">
        <w:rPr>
          <w:rFonts w:ascii="Arial" w:hAnsi="Arial" w:cs="Arial"/>
        </w:rPr>
        <w:t>опубликовать настоящее постановление в издании «</w:t>
      </w:r>
      <w:proofErr w:type="spellStart"/>
      <w:r w:rsidR="009D36F2" w:rsidRPr="00FF09A6">
        <w:rPr>
          <w:rFonts w:ascii="Arial" w:hAnsi="Arial" w:cs="Arial"/>
        </w:rPr>
        <w:t>Тальниковский</w:t>
      </w:r>
      <w:proofErr w:type="spellEnd"/>
      <w:r w:rsidR="009315F5" w:rsidRPr="00FF09A6">
        <w:rPr>
          <w:rFonts w:ascii="Arial" w:hAnsi="Arial" w:cs="Arial"/>
        </w:rPr>
        <w:t xml:space="preserve"> вестник» </w:t>
      </w:r>
      <w:r w:rsidR="009D36F2" w:rsidRPr="00FF09A6">
        <w:rPr>
          <w:rFonts w:ascii="Arial" w:hAnsi="Arial" w:cs="Arial"/>
        </w:rPr>
        <w:t>и разместить в информационно-телекоммуникационной сети «Интернет» в подразделе Тальниковского сельского поселения раздела «Поселения района» официального сайта Черемховского районного муниципального образования</w:t>
      </w:r>
      <w:r w:rsidR="009315F5" w:rsidRPr="00FF09A6">
        <w:rPr>
          <w:rFonts w:ascii="Arial" w:hAnsi="Arial" w:cs="Arial"/>
          <w:color w:val="000000"/>
          <w:shd w:val="clear" w:color="auto" w:fill="FFFFFF"/>
        </w:rPr>
        <w:t>.</w:t>
      </w:r>
    </w:p>
    <w:p w:rsidR="009315F5" w:rsidRPr="00FF09A6" w:rsidRDefault="009315F5" w:rsidP="00FF09A6">
      <w:pPr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  <w:snapToGrid w:val="0"/>
        </w:rPr>
        <w:t xml:space="preserve">3. </w:t>
      </w:r>
      <w:proofErr w:type="gramStart"/>
      <w:r w:rsidRPr="00FF09A6">
        <w:rPr>
          <w:rFonts w:ascii="Arial" w:hAnsi="Arial" w:cs="Arial"/>
          <w:snapToGrid w:val="0"/>
        </w:rPr>
        <w:t>Контроль за</w:t>
      </w:r>
      <w:proofErr w:type="gramEnd"/>
      <w:r w:rsidRPr="00FF09A6">
        <w:rPr>
          <w:rFonts w:ascii="Arial" w:hAnsi="Arial" w:cs="Arial"/>
          <w:snapToGrid w:val="0"/>
        </w:rPr>
        <w:t xml:space="preserve"> исполнением настоящего решения возложить на </w:t>
      </w:r>
      <w:r w:rsidRPr="00FF09A6">
        <w:rPr>
          <w:rFonts w:ascii="Arial" w:hAnsi="Arial" w:cs="Arial"/>
        </w:rPr>
        <w:t xml:space="preserve">главу </w:t>
      </w:r>
      <w:r w:rsidR="009D36F2" w:rsidRPr="00FF09A6">
        <w:rPr>
          <w:rFonts w:ascii="Arial" w:hAnsi="Arial" w:cs="Arial"/>
        </w:rPr>
        <w:t>Тальниковского</w:t>
      </w:r>
      <w:r w:rsidRPr="00FF09A6">
        <w:rPr>
          <w:rFonts w:ascii="Arial" w:hAnsi="Arial" w:cs="Arial"/>
        </w:rPr>
        <w:t xml:space="preserve"> сельского поселения </w:t>
      </w:r>
      <w:r w:rsidR="009D36F2" w:rsidRPr="00FF09A6">
        <w:rPr>
          <w:rFonts w:ascii="Arial" w:hAnsi="Arial" w:cs="Arial"/>
        </w:rPr>
        <w:t>Т.В. Болдыреву</w:t>
      </w:r>
      <w:r w:rsidRPr="00FF09A6">
        <w:rPr>
          <w:rFonts w:ascii="Arial" w:hAnsi="Arial" w:cs="Arial"/>
        </w:rPr>
        <w:t>.</w:t>
      </w:r>
    </w:p>
    <w:p w:rsidR="009315F5" w:rsidRPr="00FF09A6" w:rsidRDefault="009315F5" w:rsidP="00FF09A6">
      <w:pPr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4. Настоящее </w:t>
      </w:r>
      <w:r w:rsidR="0072285F" w:rsidRPr="00FF09A6">
        <w:rPr>
          <w:rFonts w:ascii="Arial" w:hAnsi="Arial" w:cs="Arial"/>
        </w:rPr>
        <w:t>постановление</w:t>
      </w:r>
      <w:r w:rsidRPr="00FF09A6">
        <w:rPr>
          <w:rFonts w:ascii="Arial" w:hAnsi="Arial" w:cs="Arial"/>
        </w:rPr>
        <w:t xml:space="preserve"> вступает в силу после его официального опубликования </w:t>
      </w:r>
      <w:r w:rsidRPr="00FF09A6">
        <w:rPr>
          <w:rFonts w:ascii="Arial" w:hAnsi="Arial" w:cs="Arial"/>
          <w:shd w:val="clear" w:color="auto" w:fill="FFFFFF"/>
        </w:rPr>
        <w:t xml:space="preserve">и распространяется на правоотношения, возникшие с 1 </w:t>
      </w:r>
      <w:r w:rsidR="0072285F" w:rsidRPr="00FF09A6">
        <w:rPr>
          <w:rFonts w:ascii="Arial" w:hAnsi="Arial" w:cs="Arial"/>
          <w:shd w:val="clear" w:color="auto" w:fill="FFFFFF"/>
        </w:rPr>
        <w:t>января 2026</w:t>
      </w:r>
      <w:r w:rsidRPr="00FF09A6">
        <w:rPr>
          <w:rFonts w:ascii="Arial" w:hAnsi="Arial" w:cs="Arial"/>
          <w:shd w:val="clear" w:color="auto" w:fill="FFFFFF"/>
        </w:rPr>
        <w:t xml:space="preserve"> года.</w:t>
      </w:r>
    </w:p>
    <w:p w:rsidR="00FF09A6" w:rsidRDefault="00FF09A6" w:rsidP="00FF09A6">
      <w:pPr>
        <w:pStyle w:val="ConsPlusNormal"/>
        <w:outlineLvl w:val="0"/>
        <w:rPr>
          <w:sz w:val="24"/>
          <w:szCs w:val="24"/>
        </w:rPr>
      </w:pPr>
    </w:p>
    <w:p w:rsidR="00FF09A6" w:rsidRPr="00166D14" w:rsidRDefault="00FF09A6" w:rsidP="00FF09A6">
      <w:pPr>
        <w:pStyle w:val="ConsPlusNormal"/>
        <w:outlineLvl w:val="0"/>
        <w:rPr>
          <w:sz w:val="24"/>
          <w:szCs w:val="24"/>
        </w:rPr>
      </w:pPr>
    </w:p>
    <w:p w:rsidR="00FF09A6" w:rsidRPr="00166D14" w:rsidRDefault="00FF09A6" w:rsidP="00FF09A6">
      <w:pPr>
        <w:pStyle w:val="ConsPlusNormal"/>
        <w:ind w:firstLine="0"/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Глава Тальниковского</w:t>
      </w:r>
    </w:p>
    <w:p w:rsidR="00FF09A6" w:rsidRPr="00166D14" w:rsidRDefault="00FF09A6" w:rsidP="00FF09A6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муниципального образования</w:t>
      </w:r>
    </w:p>
    <w:p w:rsidR="00FF09A6" w:rsidRDefault="00FF09A6" w:rsidP="00FF09A6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Т.В. Болдырева</w:t>
      </w:r>
    </w:p>
    <w:p w:rsidR="00FF09A6" w:rsidRDefault="00FF09A6" w:rsidP="00FF09A6">
      <w:pPr>
        <w:rPr>
          <w:rFonts w:ascii="Arial" w:hAnsi="Arial" w:cs="Arial"/>
          <w:szCs w:val="28"/>
        </w:rPr>
      </w:pPr>
    </w:p>
    <w:p w:rsidR="00FF09A6" w:rsidRDefault="00FF09A6" w:rsidP="00FF09A6">
      <w:pPr>
        <w:rPr>
          <w:rFonts w:ascii="Arial" w:hAnsi="Arial" w:cs="Arial"/>
          <w:szCs w:val="28"/>
        </w:rPr>
      </w:pPr>
    </w:p>
    <w:p w:rsidR="004A1345" w:rsidRPr="00FF09A6" w:rsidRDefault="004A1345" w:rsidP="004A1345">
      <w:pPr>
        <w:widowControl w:val="0"/>
        <w:ind w:left="5670" w:hanging="34"/>
        <w:rPr>
          <w:rStyle w:val="af0"/>
          <w:rFonts w:ascii="Courier New" w:hAnsi="Courier New" w:cs="Courier New"/>
          <w:b w:val="0"/>
          <w:color w:val="auto"/>
          <w:sz w:val="22"/>
        </w:rPr>
      </w:pPr>
      <w:r w:rsidRPr="00FF09A6">
        <w:rPr>
          <w:rStyle w:val="af0"/>
          <w:rFonts w:ascii="Courier New" w:hAnsi="Courier New" w:cs="Courier New"/>
          <w:b w:val="0"/>
          <w:color w:val="auto"/>
          <w:sz w:val="22"/>
        </w:rPr>
        <w:t xml:space="preserve">Приложение </w:t>
      </w:r>
    </w:p>
    <w:p w:rsidR="004A1345" w:rsidRPr="00FF09A6" w:rsidRDefault="004A1345" w:rsidP="004A1345">
      <w:pPr>
        <w:widowControl w:val="0"/>
        <w:ind w:left="5670" w:right="315" w:hanging="34"/>
        <w:rPr>
          <w:rStyle w:val="af0"/>
          <w:rFonts w:ascii="Courier New" w:hAnsi="Courier New" w:cs="Courier New"/>
          <w:b w:val="0"/>
          <w:color w:val="auto"/>
          <w:sz w:val="22"/>
        </w:rPr>
      </w:pPr>
      <w:r w:rsidRPr="00FF09A6">
        <w:rPr>
          <w:rStyle w:val="af0"/>
          <w:rFonts w:ascii="Courier New" w:hAnsi="Courier New" w:cs="Courier New"/>
          <w:b w:val="0"/>
          <w:color w:val="auto"/>
          <w:sz w:val="22"/>
        </w:rPr>
        <w:t>к постановлению администрации</w:t>
      </w:r>
    </w:p>
    <w:p w:rsidR="004A1345" w:rsidRPr="00FF09A6" w:rsidRDefault="009D36F2" w:rsidP="004A1345">
      <w:pPr>
        <w:widowControl w:val="0"/>
        <w:ind w:left="5670" w:hanging="34"/>
        <w:rPr>
          <w:rStyle w:val="af0"/>
          <w:rFonts w:ascii="Courier New" w:hAnsi="Courier New" w:cs="Courier New"/>
          <w:b w:val="0"/>
          <w:color w:val="auto"/>
          <w:sz w:val="22"/>
        </w:rPr>
      </w:pPr>
      <w:r w:rsidRPr="00FF09A6">
        <w:rPr>
          <w:rStyle w:val="af0"/>
          <w:rFonts w:ascii="Courier New" w:hAnsi="Courier New" w:cs="Courier New"/>
          <w:b w:val="0"/>
          <w:color w:val="auto"/>
          <w:sz w:val="22"/>
        </w:rPr>
        <w:t>Тальниковского</w:t>
      </w:r>
    </w:p>
    <w:p w:rsidR="004A1345" w:rsidRPr="00333AE4" w:rsidRDefault="004A1345" w:rsidP="004A1345">
      <w:pPr>
        <w:widowControl w:val="0"/>
        <w:ind w:left="5670" w:hanging="34"/>
        <w:rPr>
          <w:rStyle w:val="af0"/>
          <w:rFonts w:ascii="Courier New" w:hAnsi="Courier New" w:cs="Courier New"/>
          <w:b w:val="0"/>
          <w:color w:val="auto"/>
          <w:sz w:val="22"/>
        </w:rPr>
      </w:pPr>
      <w:r w:rsidRPr="00333AE4">
        <w:rPr>
          <w:rStyle w:val="af0"/>
          <w:rFonts w:ascii="Courier New" w:hAnsi="Courier New" w:cs="Courier New"/>
          <w:b w:val="0"/>
          <w:color w:val="auto"/>
          <w:sz w:val="22"/>
        </w:rPr>
        <w:t>муниципального образования</w:t>
      </w:r>
    </w:p>
    <w:p w:rsidR="003C1AA6" w:rsidRPr="00FF09A6" w:rsidRDefault="004A1345" w:rsidP="004A1345">
      <w:pPr>
        <w:widowControl w:val="0"/>
        <w:ind w:left="5670" w:hanging="34"/>
        <w:jc w:val="both"/>
        <w:rPr>
          <w:rFonts w:ascii="Courier New" w:hAnsi="Courier New" w:cs="Courier New"/>
          <w:szCs w:val="28"/>
        </w:rPr>
      </w:pPr>
      <w:r w:rsidRPr="00333AE4">
        <w:rPr>
          <w:rStyle w:val="af0"/>
          <w:rFonts w:ascii="Courier New" w:hAnsi="Courier New" w:cs="Courier New"/>
          <w:b w:val="0"/>
          <w:color w:val="auto"/>
          <w:sz w:val="22"/>
        </w:rPr>
        <w:t xml:space="preserve">от </w:t>
      </w:r>
      <w:r w:rsidR="00333AE4" w:rsidRPr="00333AE4">
        <w:rPr>
          <w:rStyle w:val="af0"/>
          <w:rFonts w:ascii="Courier New" w:hAnsi="Courier New" w:cs="Courier New"/>
          <w:b w:val="0"/>
          <w:color w:val="auto"/>
          <w:sz w:val="22"/>
        </w:rPr>
        <w:t>18.12</w:t>
      </w:r>
      <w:r w:rsidR="00F059D3" w:rsidRPr="00333AE4">
        <w:rPr>
          <w:rStyle w:val="af0"/>
          <w:rFonts w:ascii="Courier New" w:hAnsi="Courier New" w:cs="Courier New"/>
          <w:b w:val="0"/>
          <w:color w:val="auto"/>
          <w:sz w:val="22"/>
        </w:rPr>
        <w:t>.</w:t>
      </w:r>
      <w:r w:rsidRPr="00333AE4">
        <w:rPr>
          <w:rStyle w:val="af0"/>
          <w:rFonts w:ascii="Courier New" w:hAnsi="Courier New" w:cs="Courier New"/>
          <w:b w:val="0"/>
          <w:color w:val="auto"/>
          <w:sz w:val="22"/>
        </w:rPr>
        <w:t xml:space="preserve">2025 № </w:t>
      </w:r>
      <w:r w:rsidR="00F059D3" w:rsidRPr="00333AE4">
        <w:rPr>
          <w:rStyle w:val="af0"/>
          <w:rFonts w:ascii="Courier New" w:hAnsi="Courier New" w:cs="Courier New"/>
          <w:b w:val="0"/>
          <w:color w:val="auto"/>
          <w:sz w:val="22"/>
        </w:rPr>
        <w:t>7</w:t>
      </w:r>
      <w:bookmarkStart w:id="0" w:name="_GoBack"/>
      <w:bookmarkEnd w:id="0"/>
      <w:r w:rsidR="00333AE4" w:rsidRPr="00333AE4">
        <w:rPr>
          <w:rStyle w:val="af0"/>
          <w:rFonts w:ascii="Courier New" w:hAnsi="Courier New" w:cs="Courier New"/>
          <w:b w:val="0"/>
          <w:color w:val="auto"/>
          <w:sz w:val="22"/>
        </w:rPr>
        <w:t>7</w:t>
      </w:r>
    </w:p>
    <w:p w:rsidR="003C1AA6" w:rsidRPr="00FF09A6" w:rsidRDefault="003C1AA6" w:rsidP="004A1345">
      <w:pPr>
        <w:widowControl w:val="0"/>
        <w:ind w:firstLine="709"/>
        <w:jc w:val="both"/>
        <w:rPr>
          <w:rFonts w:ascii="Arial" w:hAnsi="Arial" w:cs="Arial"/>
          <w:szCs w:val="28"/>
        </w:rPr>
      </w:pPr>
    </w:p>
    <w:p w:rsidR="004A1345" w:rsidRPr="00FF09A6" w:rsidRDefault="004A1345" w:rsidP="004A1345">
      <w:pPr>
        <w:pStyle w:val="1"/>
        <w:keepNext w:val="0"/>
        <w:widowControl w:val="0"/>
        <w:rPr>
          <w:rFonts w:ascii="Arial" w:hAnsi="Arial" w:cs="Arial"/>
          <w:b/>
          <w:sz w:val="30"/>
          <w:szCs w:val="30"/>
        </w:rPr>
      </w:pPr>
      <w:bookmarkStart w:id="1" w:name="sub_9991"/>
      <w:r w:rsidRPr="00FF09A6">
        <w:rPr>
          <w:rFonts w:ascii="Arial" w:hAnsi="Arial" w:cs="Arial"/>
          <w:b/>
          <w:sz w:val="30"/>
          <w:szCs w:val="30"/>
        </w:rPr>
        <w:t>Положение</w:t>
      </w:r>
      <w:r w:rsidR="00FF09A6" w:rsidRPr="00FF09A6">
        <w:rPr>
          <w:rFonts w:ascii="Arial" w:hAnsi="Arial" w:cs="Arial"/>
          <w:b/>
          <w:sz w:val="30"/>
          <w:szCs w:val="30"/>
        </w:rPr>
        <w:t xml:space="preserve"> </w:t>
      </w:r>
      <w:r w:rsidRPr="00FF09A6">
        <w:rPr>
          <w:rFonts w:ascii="Arial" w:hAnsi="Arial" w:cs="Arial"/>
          <w:b/>
          <w:sz w:val="30"/>
          <w:szCs w:val="30"/>
        </w:rPr>
        <w:t>об оплате труда работников, замещающих должности, не являющиеся</w:t>
      </w:r>
      <w:r w:rsidR="00FF09A6" w:rsidRPr="00FF09A6">
        <w:rPr>
          <w:rFonts w:ascii="Arial" w:hAnsi="Arial" w:cs="Arial"/>
          <w:b/>
          <w:sz w:val="30"/>
          <w:szCs w:val="30"/>
        </w:rPr>
        <w:t xml:space="preserve"> </w:t>
      </w:r>
      <w:r w:rsidRPr="00FF09A6">
        <w:rPr>
          <w:rFonts w:ascii="Arial" w:hAnsi="Arial" w:cs="Arial"/>
          <w:b/>
          <w:sz w:val="30"/>
          <w:szCs w:val="30"/>
        </w:rPr>
        <w:t>должностями муниципальной службы и вспомогательного персонала администрации</w:t>
      </w:r>
      <w:r w:rsidR="00F45C93" w:rsidRPr="00FF09A6">
        <w:rPr>
          <w:rFonts w:ascii="Arial" w:hAnsi="Arial" w:cs="Arial"/>
          <w:b/>
          <w:sz w:val="30"/>
          <w:szCs w:val="30"/>
        </w:rPr>
        <w:t>, вспомогательного персонала</w:t>
      </w:r>
      <w:r w:rsidRPr="00FF09A6">
        <w:rPr>
          <w:rFonts w:ascii="Arial" w:hAnsi="Arial" w:cs="Arial"/>
          <w:b/>
          <w:sz w:val="30"/>
          <w:szCs w:val="30"/>
        </w:rPr>
        <w:t xml:space="preserve"> </w:t>
      </w:r>
      <w:r w:rsidR="009D36F2" w:rsidRPr="00FF09A6">
        <w:rPr>
          <w:rFonts w:ascii="Arial" w:hAnsi="Arial" w:cs="Arial"/>
          <w:b/>
          <w:sz w:val="30"/>
          <w:szCs w:val="30"/>
        </w:rPr>
        <w:t>Тальниковского</w:t>
      </w:r>
      <w:r w:rsidRPr="00FF09A6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4A1345" w:rsidRPr="00FF09A6" w:rsidRDefault="004A1345" w:rsidP="004A1345">
      <w:pPr>
        <w:ind w:firstLine="709"/>
        <w:rPr>
          <w:rFonts w:ascii="Arial" w:hAnsi="Arial" w:cs="Arial"/>
        </w:rPr>
      </w:pPr>
    </w:p>
    <w:p w:rsidR="004A1345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2" w:name="sub_100"/>
      <w:bookmarkEnd w:id="1"/>
      <w:r w:rsidRPr="00FF09A6">
        <w:rPr>
          <w:rFonts w:ascii="Arial" w:hAnsi="Arial" w:cs="Arial"/>
          <w:sz w:val="24"/>
          <w:szCs w:val="24"/>
        </w:rPr>
        <w:t>Глава 1. Общие положения</w:t>
      </w:r>
    </w:p>
    <w:p w:rsidR="00FF09A6" w:rsidRPr="00FF09A6" w:rsidRDefault="00FF09A6" w:rsidP="00FF09A6">
      <w:pPr>
        <w:rPr>
          <w:rFonts w:ascii="Arial" w:hAnsi="Arial" w:cs="Arial"/>
        </w:rPr>
      </w:pPr>
    </w:p>
    <w:p w:rsidR="004A1345" w:rsidRPr="00FF09A6" w:rsidRDefault="004A1345" w:rsidP="00FF09A6">
      <w:pPr>
        <w:widowControl w:val="0"/>
        <w:ind w:firstLine="709"/>
        <w:jc w:val="both"/>
        <w:rPr>
          <w:rFonts w:ascii="Arial" w:hAnsi="Arial" w:cs="Arial"/>
        </w:rPr>
      </w:pPr>
      <w:bookmarkStart w:id="3" w:name="sub_11"/>
      <w:bookmarkEnd w:id="2"/>
      <w:r w:rsidRPr="00FF09A6">
        <w:rPr>
          <w:rFonts w:ascii="Arial" w:hAnsi="Arial" w:cs="Arial"/>
        </w:rPr>
        <w:t>Настоящее Положение устанавливает оплату труда и порядок формирования фонда оплаты труда работников, замещающих должности, не являющиеся должностями муниципальной службы и вспомогательного персонала</w:t>
      </w:r>
      <w:r w:rsidR="00F45C93" w:rsidRPr="00FF09A6">
        <w:rPr>
          <w:rFonts w:ascii="Arial" w:hAnsi="Arial" w:cs="Arial"/>
        </w:rPr>
        <w:t>, вспомогательного персонала</w:t>
      </w:r>
      <w:r w:rsidRPr="00FF09A6">
        <w:rPr>
          <w:rFonts w:ascii="Arial" w:hAnsi="Arial" w:cs="Arial"/>
        </w:rPr>
        <w:t xml:space="preserve"> администрации </w:t>
      </w:r>
      <w:r w:rsidR="009D36F2" w:rsidRPr="00FF09A6">
        <w:rPr>
          <w:rFonts w:ascii="Arial" w:hAnsi="Arial" w:cs="Arial"/>
        </w:rPr>
        <w:t>Тальниковского</w:t>
      </w:r>
      <w:r w:rsidRPr="00FF09A6">
        <w:rPr>
          <w:rFonts w:ascii="Arial" w:hAnsi="Arial" w:cs="Arial"/>
        </w:rPr>
        <w:t xml:space="preserve"> муниципального образования</w:t>
      </w:r>
      <w:r w:rsidR="00254389" w:rsidRPr="00FF09A6">
        <w:rPr>
          <w:rFonts w:ascii="Arial" w:hAnsi="Arial" w:cs="Arial"/>
        </w:rPr>
        <w:t>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Pr="00FF09A6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4" w:name="sub_200"/>
      <w:bookmarkEnd w:id="3"/>
      <w:r w:rsidRPr="00FF09A6">
        <w:rPr>
          <w:rFonts w:ascii="Arial" w:hAnsi="Arial" w:cs="Arial"/>
          <w:sz w:val="24"/>
          <w:szCs w:val="24"/>
        </w:rPr>
        <w:t>Глава 2. Оплата труда и порядок формирования фонда оплаты труда</w:t>
      </w:r>
    </w:p>
    <w:p w:rsidR="004A1345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r w:rsidRPr="00FF09A6">
        <w:rPr>
          <w:rFonts w:ascii="Arial" w:hAnsi="Arial" w:cs="Arial"/>
          <w:sz w:val="24"/>
          <w:szCs w:val="24"/>
        </w:rPr>
        <w:t xml:space="preserve">работников, замещающих должности, не являющиеся должностями муниципальной службы и вспомогательного персонала администрации </w:t>
      </w:r>
      <w:r w:rsidR="009D36F2" w:rsidRPr="00FF09A6">
        <w:rPr>
          <w:rFonts w:ascii="Arial" w:hAnsi="Arial" w:cs="Arial"/>
          <w:sz w:val="24"/>
          <w:szCs w:val="24"/>
        </w:rPr>
        <w:t>Тальниковского</w:t>
      </w:r>
      <w:r w:rsidRPr="00FF09A6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FF09A6" w:rsidRPr="00FF09A6" w:rsidRDefault="00FF09A6" w:rsidP="00FF09A6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5" w:name="sub_23"/>
      <w:bookmarkEnd w:id="4"/>
      <w:r w:rsidRPr="00FF09A6">
        <w:rPr>
          <w:rFonts w:ascii="Arial" w:hAnsi="Arial" w:cs="Arial"/>
        </w:rPr>
        <w:t xml:space="preserve">2.1. Оплата труда работников, замещающих должности, не являющиеся должностями муниципальной службы и вспомогательного персонала администрации </w:t>
      </w:r>
      <w:r w:rsidR="00F45C93" w:rsidRPr="00FF09A6">
        <w:rPr>
          <w:rFonts w:ascii="Arial" w:hAnsi="Arial" w:cs="Arial"/>
        </w:rPr>
        <w:t>Тальниковского</w:t>
      </w:r>
      <w:r w:rsidRPr="00FF09A6">
        <w:rPr>
          <w:rFonts w:ascii="Arial" w:hAnsi="Arial" w:cs="Arial"/>
        </w:rPr>
        <w:t xml:space="preserve"> муниципального образования (далее – </w:t>
      </w:r>
      <w:proofErr w:type="gramStart"/>
      <w:r w:rsidRPr="00FF09A6">
        <w:rPr>
          <w:rFonts w:ascii="Arial" w:hAnsi="Arial" w:cs="Arial"/>
        </w:rPr>
        <w:t>технические исполнители</w:t>
      </w:r>
      <w:proofErr w:type="gramEnd"/>
      <w:r w:rsidRPr="00FF09A6">
        <w:rPr>
          <w:rFonts w:ascii="Arial" w:hAnsi="Arial" w:cs="Arial"/>
        </w:rPr>
        <w:t>) состоит из должностного оклада, ежемесячных и иных дополнительных выплат.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6" w:name="sub_24"/>
      <w:bookmarkEnd w:id="5"/>
      <w:r w:rsidRPr="00FF09A6">
        <w:rPr>
          <w:rFonts w:ascii="Arial" w:hAnsi="Arial" w:cs="Arial"/>
        </w:rPr>
        <w:t xml:space="preserve">2.2. Должностные оклады </w:t>
      </w:r>
      <w:proofErr w:type="gramStart"/>
      <w:r w:rsidRPr="00FF09A6">
        <w:rPr>
          <w:rFonts w:ascii="Arial" w:hAnsi="Arial" w:cs="Arial"/>
        </w:rPr>
        <w:t>технических исполнителей</w:t>
      </w:r>
      <w:proofErr w:type="gramEnd"/>
      <w:r w:rsidRPr="00FF09A6">
        <w:rPr>
          <w:rFonts w:ascii="Arial" w:hAnsi="Arial" w:cs="Arial"/>
        </w:rPr>
        <w:t xml:space="preserve"> устанавливаются в следующих размерах:</w:t>
      </w:r>
    </w:p>
    <w:p w:rsidR="003A7793" w:rsidRPr="00FF09A6" w:rsidRDefault="003A7793" w:rsidP="004A1345">
      <w:pPr>
        <w:widowControl w:val="0"/>
        <w:ind w:firstLine="709"/>
        <w:jc w:val="both"/>
        <w:rPr>
          <w:rFonts w:ascii="Arial" w:hAnsi="Arial" w:cs="Arial"/>
        </w:rPr>
      </w:pPr>
    </w:p>
    <w:tbl>
      <w:tblPr>
        <w:tblW w:w="92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80"/>
        <w:gridCol w:w="3060"/>
      </w:tblGrid>
      <w:tr w:rsidR="003A7793" w:rsidRPr="00FF09A6" w:rsidTr="003A7793">
        <w:trPr>
          <w:trHeight w:val="595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93" w:rsidRPr="00FF09A6" w:rsidRDefault="003A7793" w:rsidP="003A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93" w:rsidRPr="00FF09A6" w:rsidRDefault="003A7793" w:rsidP="003A7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Размер должностного оклада, руб.</w:t>
            </w:r>
          </w:p>
        </w:tc>
      </w:tr>
      <w:tr w:rsidR="004D2DB1" w:rsidRPr="00FF09A6" w:rsidTr="003A7793"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1" w:rsidRPr="00FF09A6" w:rsidRDefault="004D2DB1" w:rsidP="003A7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Инспектор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B1" w:rsidRPr="00FF09A6" w:rsidRDefault="004D2DB1" w:rsidP="00BD2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</w:t>
            </w:r>
            <w:r w:rsidR="00BD2901" w:rsidRPr="00FF09A6">
              <w:rPr>
                <w:rFonts w:ascii="Arial" w:hAnsi="Arial" w:cs="Arial"/>
              </w:rPr>
              <w:t>425</w:t>
            </w:r>
            <w:r w:rsidRPr="00FF09A6">
              <w:rPr>
                <w:rFonts w:ascii="Arial" w:hAnsi="Arial" w:cs="Arial"/>
              </w:rPr>
              <w:t>,00</w:t>
            </w:r>
          </w:p>
        </w:tc>
      </w:tr>
    </w:tbl>
    <w:p w:rsidR="003A7793" w:rsidRPr="00FF09A6" w:rsidRDefault="003A7793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lastRenderedPageBreak/>
        <w:t xml:space="preserve">Наименования должностей </w:t>
      </w:r>
      <w:proofErr w:type="gramStart"/>
      <w:r w:rsidRPr="00FF09A6">
        <w:rPr>
          <w:rFonts w:ascii="Arial" w:hAnsi="Arial" w:cs="Arial"/>
        </w:rPr>
        <w:t>технических исполнителей</w:t>
      </w:r>
      <w:proofErr w:type="gramEnd"/>
      <w:r w:rsidRPr="00FF09A6">
        <w:rPr>
          <w:rFonts w:ascii="Arial" w:hAnsi="Arial" w:cs="Arial"/>
        </w:rPr>
        <w:t xml:space="preserve"> являются обобщающими, в штатном расписании допускается их конкретизация через указание на выполняемые функции.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2.3. К должностным окладам </w:t>
      </w:r>
      <w:proofErr w:type="gramStart"/>
      <w:r w:rsidRPr="00FF09A6">
        <w:rPr>
          <w:rFonts w:ascii="Arial" w:hAnsi="Arial" w:cs="Arial"/>
        </w:rPr>
        <w:t>технических исполнителей</w:t>
      </w:r>
      <w:proofErr w:type="gramEnd"/>
      <w:r w:rsidRPr="00FF09A6">
        <w:rPr>
          <w:rFonts w:ascii="Arial" w:hAnsi="Arial" w:cs="Arial"/>
        </w:rPr>
        <w:t xml:space="preserve">, учитывая характер работы, связанной с высокой нагрузкой и повышенной ответственностью выполняемых функций, применяется персональный повышающий коэффициент </w:t>
      </w:r>
      <w:bookmarkEnd w:id="6"/>
      <w:r w:rsidRPr="00FF09A6">
        <w:rPr>
          <w:rFonts w:ascii="Arial" w:hAnsi="Arial" w:cs="Arial"/>
        </w:rPr>
        <w:t xml:space="preserve">до </w:t>
      </w:r>
      <w:r w:rsidR="009F5132" w:rsidRPr="00FF09A6">
        <w:rPr>
          <w:rFonts w:ascii="Arial" w:hAnsi="Arial" w:cs="Arial"/>
        </w:rPr>
        <w:t>2,5</w:t>
      </w:r>
      <w:r w:rsidRPr="00FF09A6">
        <w:rPr>
          <w:rFonts w:ascii="Arial" w:hAnsi="Arial" w:cs="Arial"/>
        </w:rPr>
        <w:t>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Конкретный размер персонального повышающего коэффициента зависит от уровня нагрузки и ответственности, установленной по должности должностной инструкцией.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7" w:name="sub_26"/>
      <w:r w:rsidRPr="00FF09A6">
        <w:rPr>
          <w:rFonts w:ascii="Arial" w:hAnsi="Arial" w:cs="Arial"/>
        </w:rPr>
        <w:t>Ежемесячные и иные дополнительные выплаты (за исключением материальной помощи и единовременной выплаты при предоставлении ежегодного оплачиваемого отпуска) начисляются на должностной оклад с учетом персонального повышающего коэффициента, в случае его установления.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2.4. Индексация размеров должностных окладов </w:t>
      </w:r>
      <w:proofErr w:type="gramStart"/>
      <w:r w:rsidRPr="00FF09A6">
        <w:rPr>
          <w:rFonts w:ascii="Arial" w:hAnsi="Arial" w:cs="Arial"/>
        </w:rPr>
        <w:t>технических исполнителей</w:t>
      </w:r>
      <w:proofErr w:type="gramEnd"/>
      <w:r w:rsidRPr="00FF09A6">
        <w:rPr>
          <w:rFonts w:ascii="Arial" w:hAnsi="Arial" w:cs="Arial"/>
        </w:rPr>
        <w:t xml:space="preserve"> производится постановлением администрации </w:t>
      </w:r>
      <w:r w:rsidR="00BD2901" w:rsidRPr="00FF09A6">
        <w:rPr>
          <w:rFonts w:ascii="Arial" w:hAnsi="Arial" w:cs="Arial"/>
        </w:rPr>
        <w:t>Тальниковского</w:t>
      </w:r>
      <w:r w:rsidRPr="00FF09A6">
        <w:rPr>
          <w:rFonts w:ascii="Arial" w:hAnsi="Arial" w:cs="Arial"/>
        </w:rPr>
        <w:t xml:space="preserve"> муниципального образования (далее – постановление администрации) в пределах бюджетных ассигнований, предусмотренных на эти цели в бюджете на соответствующий финансовый год.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8" w:name="sub_27"/>
      <w:bookmarkEnd w:id="7"/>
      <w:r w:rsidRPr="00FF09A6">
        <w:rPr>
          <w:rFonts w:ascii="Arial" w:hAnsi="Arial" w:cs="Arial"/>
        </w:rPr>
        <w:t xml:space="preserve">2.5. </w:t>
      </w:r>
      <w:proofErr w:type="gramStart"/>
      <w:r w:rsidRPr="00FF09A6">
        <w:rPr>
          <w:rFonts w:ascii="Arial" w:hAnsi="Arial" w:cs="Arial"/>
        </w:rPr>
        <w:t>Техническим исполнителям</w:t>
      </w:r>
      <w:proofErr w:type="gramEnd"/>
      <w:r w:rsidRPr="00FF09A6">
        <w:rPr>
          <w:rFonts w:ascii="Arial" w:hAnsi="Arial" w:cs="Arial"/>
        </w:rPr>
        <w:t xml:space="preserve"> производятся следующие ежемесячные и иные дополнительные выплаты: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а) должностной оклад;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9" w:name="sub_271"/>
      <w:bookmarkEnd w:id="8"/>
      <w:r w:rsidRPr="00FF09A6">
        <w:rPr>
          <w:rFonts w:ascii="Arial" w:hAnsi="Arial" w:cs="Arial"/>
        </w:rPr>
        <w:t>б) ежемесячное денежное поощрение;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0" w:name="sub_272"/>
      <w:bookmarkEnd w:id="9"/>
      <w:r w:rsidRPr="00FF09A6">
        <w:rPr>
          <w:rFonts w:ascii="Arial" w:hAnsi="Arial" w:cs="Arial"/>
        </w:rPr>
        <w:t>в) ежемесячная надбавка к должностному окладу за выслугу лет;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1" w:name="sub_273"/>
      <w:bookmarkEnd w:id="10"/>
      <w:r w:rsidRPr="00FF09A6">
        <w:rPr>
          <w:rFonts w:ascii="Arial" w:hAnsi="Arial" w:cs="Arial"/>
        </w:rPr>
        <w:t>г) ежемесячная надбавка за сложность, напряженность и высокие достижения в труде;</w:t>
      </w:r>
    </w:p>
    <w:p w:rsidR="004A1345" w:rsidRPr="00FF09A6" w:rsidRDefault="00854CA9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2" w:name="sub_275"/>
      <w:bookmarkEnd w:id="11"/>
      <w:proofErr w:type="spellStart"/>
      <w:r w:rsidRPr="00FF09A6">
        <w:rPr>
          <w:rFonts w:ascii="Arial" w:hAnsi="Arial" w:cs="Arial"/>
        </w:rPr>
        <w:t>д</w:t>
      </w:r>
      <w:proofErr w:type="spellEnd"/>
      <w:r w:rsidRPr="00FF09A6">
        <w:rPr>
          <w:rFonts w:ascii="Arial" w:hAnsi="Arial" w:cs="Arial"/>
        </w:rPr>
        <w:t>) премии по результатам работы;</w:t>
      </w:r>
    </w:p>
    <w:p w:rsidR="004A1345" w:rsidRPr="00FF09A6" w:rsidRDefault="00854CA9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3" w:name="sub_276"/>
      <w:bookmarkEnd w:id="12"/>
      <w:r w:rsidRPr="00FF09A6">
        <w:rPr>
          <w:rFonts w:ascii="Arial" w:hAnsi="Arial" w:cs="Arial"/>
        </w:rPr>
        <w:t>е) материальная помощь;</w:t>
      </w:r>
    </w:p>
    <w:p w:rsidR="004A1345" w:rsidRPr="00FF09A6" w:rsidRDefault="00854CA9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4" w:name="sub_277"/>
      <w:bookmarkEnd w:id="13"/>
      <w:r w:rsidRPr="00FF09A6">
        <w:rPr>
          <w:rFonts w:ascii="Arial" w:hAnsi="Arial" w:cs="Arial"/>
        </w:rPr>
        <w:t>ж</w:t>
      </w:r>
      <w:r w:rsidR="004A1345" w:rsidRPr="00FF09A6">
        <w:rPr>
          <w:rFonts w:ascii="Arial" w:hAnsi="Arial" w:cs="Arial"/>
        </w:rPr>
        <w:t>) единовременная выплата при предоставлении ежегодного оплачиваемого отпуска.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5" w:name="sub_28"/>
      <w:bookmarkEnd w:id="14"/>
      <w:r w:rsidRPr="00FF09A6">
        <w:rPr>
          <w:rFonts w:ascii="Arial" w:hAnsi="Arial" w:cs="Arial"/>
        </w:rPr>
        <w:t xml:space="preserve">2.6. Районные коэффициенты и процентные надбавки к должностному окладу, ежемесячным и иным дополнительным выплатам </w:t>
      </w:r>
      <w:proofErr w:type="gramStart"/>
      <w:r w:rsidRPr="00FF09A6">
        <w:rPr>
          <w:rFonts w:ascii="Arial" w:hAnsi="Arial" w:cs="Arial"/>
        </w:rPr>
        <w:t>техническим исполнителям</w:t>
      </w:r>
      <w:proofErr w:type="gramEnd"/>
      <w:r w:rsidRPr="00FF09A6">
        <w:rPr>
          <w:rFonts w:ascii="Arial" w:hAnsi="Arial" w:cs="Arial"/>
        </w:rPr>
        <w:t xml:space="preserve"> за работу в районах Крайнего Севера и приравненных к ним местностях, в южных районах Иркутской области устанавливаются в соответствии с законодательством.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6" w:name="sub_29"/>
      <w:bookmarkEnd w:id="15"/>
      <w:r w:rsidRPr="00FF09A6">
        <w:rPr>
          <w:rFonts w:ascii="Arial" w:hAnsi="Arial" w:cs="Arial"/>
        </w:rPr>
        <w:t xml:space="preserve">2.7. При формировании фонда оплаты труда </w:t>
      </w:r>
      <w:proofErr w:type="gramStart"/>
      <w:r w:rsidRPr="00FF09A6">
        <w:rPr>
          <w:rFonts w:ascii="Arial" w:hAnsi="Arial" w:cs="Arial"/>
        </w:rPr>
        <w:t>технических исполнителей</w:t>
      </w:r>
      <w:proofErr w:type="gramEnd"/>
      <w:r w:rsidRPr="00FF09A6">
        <w:rPr>
          <w:rFonts w:ascii="Arial" w:hAnsi="Arial" w:cs="Arial"/>
        </w:rPr>
        <w:t xml:space="preserve"> предусматриваются следующие средства для выплаты (в расчете на год):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а) должностной оклад –12 должностных окладов;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7" w:name="sub_291"/>
      <w:bookmarkEnd w:id="16"/>
      <w:r w:rsidRPr="00FF09A6">
        <w:rPr>
          <w:rFonts w:ascii="Arial" w:hAnsi="Arial" w:cs="Arial"/>
        </w:rPr>
        <w:t>б) ежемесячное денежное поощрение - в размере 12 должностных окладов;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8" w:name="sub_292"/>
      <w:bookmarkEnd w:id="17"/>
      <w:r w:rsidRPr="00FF09A6">
        <w:rPr>
          <w:rFonts w:ascii="Arial" w:hAnsi="Arial" w:cs="Arial"/>
        </w:rPr>
        <w:t>в) ежемесячная надбавка к должностному окладу за выслугу лет - в размере   3,6 должностных окладов;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19" w:name="sub_293"/>
      <w:bookmarkEnd w:id="18"/>
      <w:r w:rsidRPr="00FF09A6">
        <w:rPr>
          <w:rFonts w:ascii="Arial" w:hAnsi="Arial" w:cs="Arial"/>
        </w:rPr>
        <w:t>г) ежемесячная надбавка за сложность, напряженность и высокие достижения в труде - в размере 1</w:t>
      </w:r>
      <w:r w:rsidR="001956AA" w:rsidRPr="00FF09A6">
        <w:rPr>
          <w:rFonts w:ascii="Arial" w:hAnsi="Arial" w:cs="Arial"/>
        </w:rPr>
        <w:t>2</w:t>
      </w:r>
      <w:r w:rsidRPr="00FF09A6">
        <w:rPr>
          <w:rFonts w:ascii="Arial" w:hAnsi="Arial" w:cs="Arial"/>
        </w:rPr>
        <w:t xml:space="preserve"> должностных окладов;</w:t>
      </w:r>
    </w:p>
    <w:p w:rsidR="004A1345" w:rsidRPr="00FF09A6" w:rsidRDefault="003E2AA3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20" w:name="sub_294"/>
      <w:bookmarkEnd w:id="19"/>
      <w:proofErr w:type="spellStart"/>
      <w:r w:rsidRPr="00FF09A6">
        <w:rPr>
          <w:rFonts w:ascii="Arial" w:hAnsi="Arial" w:cs="Arial"/>
        </w:rPr>
        <w:t>д</w:t>
      </w:r>
      <w:proofErr w:type="spellEnd"/>
      <w:r w:rsidR="004A1345" w:rsidRPr="00FF09A6">
        <w:rPr>
          <w:rFonts w:ascii="Arial" w:hAnsi="Arial" w:cs="Arial"/>
        </w:rPr>
        <w:t>) премия по результатам работы - в размере 12 должностных окладов;</w:t>
      </w:r>
    </w:p>
    <w:p w:rsidR="004A1345" w:rsidRPr="00FF09A6" w:rsidRDefault="003E2AA3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21" w:name="sub_295"/>
      <w:bookmarkEnd w:id="20"/>
      <w:r w:rsidRPr="00FF09A6">
        <w:rPr>
          <w:rFonts w:ascii="Arial" w:hAnsi="Arial" w:cs="Arial"/>
        </w:rPr>
        <w:t>е</w:t>
      </w:r>
      <w:r w:rsidR="004A1345" w:rsidRPr="00FF09A6">
        <w:rPr>
          <w:rFonts w:ascii="Arial" w:hAnsi="Arial" w:cs="Arial"/>
        </w:rPr>
        <w:t>) материальная помощь - в размере 1 должностного оклада;</w:t>
      </w:r>
    </w:p>
    <w:p w:rsidR="004A1345" w:rsidRPr="00FF09A6" w:rsidRDefault="003E2AA3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22" w:name="sub_296"/>
      <w:bookmarkEnd w:id="21"/>
      <w:r w:rsidRPr="00FF09A6">
        <w:rPr>
          <w:rFonts w:ascii="Arial" w:hAnsi="Arial" w:cs="Arial"/>
        </w:rPr>
        <w:t>ж</w:t>
      </w:r>
      <w:r w:rsidR="004A1345" w:rsidRPr="00FF09A6">
        <w:rPr>
          <w:rFonts w:ascii="Arial" w:hAnsi="Arial" w:cs="Arial"/>
        </w:rPr>
        <w:t xml:space="preserve">) единовременная выплата при предоставлении ежегодного оплачиваемого отпуска - в размере </w:t>
      </w:r>
      <w:r w:rsidR="00AA013E" w:rsidRPr="00FF09A6">
        <w:rPr>
          <w:rFonts w:ascii="Arial" w:hAnsi="Arial" w:cs="Arial"/>
        </w:rPr>
        <w:t>1</w:t>
      </w:r>
      <w:r w:rsidR="00FF09A6">
        <w:rPr>
          <w:rFonts w:ascii="Arial" w:hAnsi="Arial" w:cs="Arial"/>
        </w:rPr>
        <w:t xml:space="preserve"> </w:t>
      </w:r>
      <w:r w:rsidR="004A1345" w:rsidRPr="00FF09A6">
        <w:rPr>
          <w:rFonts w:ascii="Arial" w:hAnsi="Arial" w:cs="Arial"/>
        </w:rPr>
        <w:t>должностн</w:t>
      </w:r>
      <w:r w:rsidR="00AA013E" w:rsidRPr="00FF09A6">
        <w:rPr>
          <w:rFonts w:ascii="Arial" w:hAnsi="Arial" w:cs="Arial"/>
        </w:rPr>
        <w:t>ого оклада</w:t>
      </w:r>
      <w:r w:rsidR="004A1345" w:rsidRPr="00FF09A6">
        <w:rPr>
          <w:rFonts w:ascii="Arial" w:hAnsi="Arial" w:cs="Arial"/>
        </w:rPr>
        <w:t>.</w:t>
      </w:r>
    </w:p>
    <w:bookmarkEnd w:id="22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Фонд оплаты труда </w:t>
      </w:r>
      <w:proofErr w:type="gramStart"/>
      <w:r w:rsidRPr="00FF09A6">
        <w:rPr>
          <w:rFonts w:ascii="Arial" w:hAnsi="Arial" w:cs="Arial"/>
        </w:rPr>
        <w:t>технических исполнителей</w:t>
      </w:r>
      <w:proofErr w:type="gramEnd"/>
      <w:r w:rsidRPr="00FF09A6">
        <w:rPr>
          <w:rFonts w:ascii="Arial" w:hAnsi="Arial" w:cs="Arial"/>
        </w:rPr>
        <w:t xml:space="preserve">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</w:t>
      </w:r>
      <w:r w:rsidRPr="00FF09A6">
        <w:rPr>
          <w:rFonts w:ascii="Arial" w:hAnsi="Arial" w:cs="Arial"/>
        </w:rPr>
        <w:lastRenderedPageBreak/>
        <w:t>актами Российской Федерации.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Pr="00FF09A6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23" w:name="sub_300"/>
      <w:r w:rsidRPr="00FF09A6">
        <w:rPr>
          <w:rFonts w:ascii="Arial" w:hAnsi="Arial" w:cs="Arial"/>
          <w:sz w:val="24"/>
          <w:szCs w:val="24"/>
        </w:rPr>
        <w:t>Глава 3. Оплата труда и порядок формирования фонда оплаты труда</w:t>
      </w:r>
    </w:p>
    <w:p w:rsidR="004A1345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r w:rsidRPr="00FF09A6">
        <w:rPr>
          <w:rFonts w:ascii="Arial" w:hAnsi="Arial" w:cs="Arial"/>
          <w:sz w:val="24"/>
          <w:szCs w:val="24"/>
        </w:rPr>
        <w:t xml:space="preserve">вспомогательного персонала администрации </w:t>
      </w:r>
      <w:r w:rsidR="00BD2901" w:rsidRPr="00FF09A6">
        <w:rPr>
          <w:rFonts w:ascii="Arial" w:hAnsi="Arial" w:cs="Arial"/>
          <w:sz w:val="24"/>
          <w:szCs w:val="24"/>
        </w:rPr>
        <w:t>Тальниковского</w:t>
      </w:r>
      <w:r w:rsidRPr="00FF09A6">
        <w:rPr>
          <w:rFonts w:ascii="Arial" w:hAnsi="Arial" w:cs="Arial"/>
          <w:sz w:val="24"/>
          <w:szCs w:val="24"/>
        </w:rPr>
        <w:t xml:space="preserve"> районного муниципального образования</w:t>
      </w:r>
    </w:p>
    <w:p w:rsidR="00FF09A6" w:rsidRPr="00FF09A6" w:rsidRDefault="00FF09A6" w:rsidP="00FF09A6"/>
    <w:p w:rsidR="004A1345" w:rsidRPr="00FF09A6" w:rsidRDefault="004A1345" w:rsidP="004A1345">
      <w:pPr>
        <w:widowControl w:val="0"/>
        <w:ind w:firstLine="567"/>
        <w:jc w:val="both"/>
        <w:rPr>
          <w:rFonts w:ascii="Arial" w:hAnsi="Arial" w:cs="Arial"/>
        </w:rPr>
      </w:pPr>
      <w:bookmarkStart w:id="24" w:name="sub_310"/>
      <w:bookmarkEnd w:id="23"/>
      <w:r w:rsidRPr="00FF09A6">
        <w:rPr>
          <w:rFonts w:ascii="Arial" w:hAnsi="Arial" w:cs="Arial"/>
        </w:rPr>
        <w:t xml:space="preserve">3.1. Оплата труда вспомогательного персонала администрации </w:t>
      </w:r>
      <w:r w:rsidR="00BD2901" w:rsidRPr="00FF09A6">
        <w:rPr>
          <w:rFonts w:ascii="Arial" w:hAnsi="Arial" w:cs="Arial"/>
        </w:rPr>
        <w:t>Тальниковского</w:t>
      </w:r>
      <w:r w:rsidRPr="00FF09A6">
        <w:rPr>
          <w:rFonts w:ascii="Arial" w:hAnsi="Arial" w:cs="Arial"/>
        </w:rPr>
        <w:t xml:space="preserve"> муниципального образования (далее - вспомогательный персонал) состоит из должностного оклада, ежемесячных и иных дополнительных выплат.</w:t>
      </w:r>
    </w:p>
    <w:p w:rsidR="004A1345" w:rsidRPr="00FF09A6" w:rsidRDefault="004A1345" w:rsidP="004A1345">
      <w:pPr>
        <w:widowControl w:val="0"/>
        <w:ind w:firstLine="567"/>
        <w:jc w:val="both"/>
        <w:rPr>
          <w:rFonts w:ascii="Arial" w:hAnsi="Arial" w:cs="Arial"/>
        </w:rPr>
      </w:pPr>
      <w:bookmarkStart w:id="25" w:name="sub_311"/>
      <w:bookmarkEnd w:id="24"/>
      <w:r w:rsidRPr="00FF09A6">
        <w:rPr>
          <w:rFonts w:ascii="Arial" w:hAnsi="Arial" w:cs="Arial"/>
        </w:rPr>
        <w:t xml:space="preserve">3.2. </w:t>
      </w:r>
      <w:bookmarkStart w:id="26" w:name="sub_312"/>
      <w:bookmarkEnd w:id="25"/>
      <w:r w:rsidRPr="00FF09A6">
        <w:rPr>
          <w:rFonts w:ascii="Arial" w:hAnsi="Arial" w:cs="Arial"/>
        </w:rPr>
        <w:t>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p w:rsidR="00876D6E" w:rsidRPr="00FF09A6" w:rsidRDefault="00876D6E" w:rsidP="004A1345">
      <w:pPr>
        <w:widowControl w:val="0"/>
        <w:ind w:firstLine="567"/>
        <w:jc w:val="both"/>
        <w:rPr>
          <w:rFonts w:ascii="Arial" w:hAnsi="Arial" w:cs="Arial"/>
        </w:rPr>
      </w:pPr>
    </w:p>
    <w:tbl>
      <w:tblPr>
        <w:tblW w:w="93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18"/>
        <w:gridCol w:w="2935"/>
      </w:tblGrid>
      <w:tr w:rsidR="00876D6E" w:rsidRPr="00FF09A6" w:rsidTr="00876D6E">
        <w:trPr>
          <w:trHeight w:val="841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Размер должностного оклада, руб.</w:t>
            </w:r>
          </w:p>
        </w:tc>
      </w:tr>
      <w:tr w:rsidR="00876D6E" w:rsidRPr="00FF09A6" w:rsidTr="00876D6E">
        <w:trPr>
          <w:trHeight w:val="285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1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4694</w:t>
            </w:r>
          </w:p>
        </w:tc>
      </w:tr>
      <w:tr w:rsidR="00876D6E" w:rsidRPr="00FF09A6" w:rsidTr="00876D6E">
        <w:trPr>
          <w:trHeight w:val="285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2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4844</w:t>
            </w:r>
          </w:p>
        </w:tc>
      </w:tr>
      <w:tr w:rsidR="00876D6E" w:rsidRPr="00FF09A6" w:rsidTr="00876D6E">
        <w:trPr>
          <w:trHeight w:val="271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3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4992</w:t>
            </w:r>
          </w:p>
        </w:tc>
      </w:tr>
      <w:tr w:rsidR="00876D6E" w:rsidRPr="00FF09A6" w:rsidTr="00876D6E">
        <w:trPr>
          <w:trHeight w:val="285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4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5142</w:t>
            </w:r>
          </w:p>
        </w:tc>
      </w:tr>
      <w:tr w:rsidR="00876D6E" w:rsidRPr="00FF09A6" w:rsidTr="00876D6E">
        <w:trPr>
          <w:trHeight w:val="271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5292</w:t>
            </w:r>
          </w:p>
        </w:tc>
      </w:tr>
      <w:tr w:rsidR="00876D6E" w:rsidRPr="00FF09A6" w:rsidTr="00876D6E">
        <w:trPr>
          <w:trHeight w:val="285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6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5442</w:t>
            </w:r>
          </w:p>
        </w:tc>
      </w:tr>
      <w:tr w:rsidR="00876D6E" w:rsidRPr="00FF09A6" w:rsidTr="00876D6E">
        <w:trPr>
          <w:trHeight w:val="285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7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5592</w:t>
            </w:r>
          </w:p>
        </w:tc>
      </w:tr>
      <w:tr w:rsidR="00876D6E" w:rsidRPr="00FF09A6" w:rsidTr="00876D6E">
        <w:trPr>
          <w:trHeight w:val="271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8 квалификационный разряд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6E" w:rsidRPr="00FF09A6" w:rsidRDefault="00876D6E" w:rsidP="00876D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F09A6">
              <w:rPr>
                <w:rFonts w:ascii="Arial" w:hAnsi="Arial" w:cs="Arial"/>
              </w:rPr>
              <w:t>5764</w:t>
            </w:r>
          </w:p>
        </w:tc>
      </w:tr>
    </w:tbl>
    <w:p w:rsidR="00876D6E" w:rsidRPr="00FF09A6" w:rsidRDefault="00876D6E" w:rsidP="00876D6E">
      <w:pPr>
        <w:widowControl w:val="0"/>
        <w:jc w:val="both"/>
        <w:rPr>
          <w:rFonts w:ascii="Arial" w:hAnsi="Arial" w:cs="Arial"/>
        </w:rPr>
      </w:pP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3.3. К должностному окладу вспомогательного персонала применяется повышающий коэффициент в размере до 2</w:t>
      </w:r>
      <w:r w:rsidR="009F5132" w:rsidRPr="00FF09A6">
        <w:rPr>
          <w:rFonts w:ascii="Arial" w:hAnsi="Arial" w:cs="Arial"/>
        </w:rPr>
        <w:t>,5</w:t>
      </w:r>
      <w:r w:rsidRPr="00FF09A6">
        <w:rPr>
          <w:rFonts w:ascii="Arial" w:hAnsi="Arial" w:cs="Arial"/>
        </w:rPr>
        <w:t>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Конкретный размер повышающего коэффициента для вспомогательного персонала определяется следующими критериями: уровень нагрузки и ответственности, установленной по должности должностной инструкцией.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Ежемесячные и иные дополнительные выплаты начисляются на должностной оклад с учетом персонального повышающего коэффициента, в случае его установления.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3.4. Индексация размеров должностных окладов вспомогательного персонала производится постановлением администрации в пределах бюджетных ассигнований, предусмотренных на эти цели в бюджете на соответствующий финансовый год.</w:t>
      </w:r>
      <w:bookmarkEnd w:id="26"/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27" w:name="sub_316"/>
      <w:r w:rsidRPr="00FF09A6">
        <w:rPr>
          <w:rFonts w:ascii="Arial" w:hAnsi="Arial" w:cs="Arial"/>
        </w:rPr>
        <w:t>3.5. Вспомогательному персоналу производятся следующие ежемесячные и иные дополнительные выплаты: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28" w:name="sub_3161"/>
      <w:bookmarkEnd w:id="27"/>
      <w:r w:rsidRPr="00FF09A6">
        <w:rPr>
          <w:rFonts w:ascii="Arial" w:hAnsi="Arial" w:cs="Arial"/>
        </w:rPr>
        <w:t>а) должностной оклад;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б) ежемесячное денежное поощрение;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29" w:name="sub_3162"/>
      <w:bookmarkEnd w:id="28"/>
      <w:r w:rsidRPr="00FF09A6">
        <w:rPr>
          <w:rFonts w:ascii="Arial" w:hAnsi="Arial" w:cs="Arial"/>
        </w:rPr>
        <w:t>в) ежемесячная надбавка за сложность, напряженность и высокие достижения в труде;</w:t>
      </w:r>
    </w:p>
    <w:p w:rsidR="004A1345" w:rsidRDefault="00BB6C63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0" w:name="sub_3164"/>
      <w:bookmarkEnd w:id="29"/>
      <w:r w:rsidRPr="00FF09A6">
        <w:rPr>
          <w:rFonts w:ascii="Arial" w:hAnsi="Arial" w:cs="Arial"/>
        </w:rPr>
        <w:t>г</w:t>
      </w:r>
      <w:r w:rsidR="009F5132" w:rsidRPr="00FF09A6">
        <w:rPr>
          <w:rFonts w:ascii="Arial" w:hAnsi="Arial" w:cs="Arial"/>
        </w:rPr>
        <w:t>) пре</w:t>
      </w:r>
      <w:r w:rsidR="00FF09A6">
        <w:rPr>
          <w:rFonts w:ascii="Arial" w:hAnsi="Arial" w:cs="Arial"/>
        </w:rPr>
        <w:t>мии по результатам работы;</w:t>
      </w:r>
    </w:p>
    <w:p w:rsidR="00FF09A6" w:rsidRPr="00FF09A6" w:rsidRDefault="00FF09A6" w:rsidP="004A1345">
      <w:pPr>
        <w:widowControl w:val="0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 единовременная выплата при предоставлении ежегодного оплачиваемого отпуска 1 раз в год – в размере одного должностного оклада, без учета повышающего коэффициента.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1" w:name="sub_318"/>
      <w:bookmarkEnd w:id="30"/>
      <w:r w:rsidRPr="00FF09A6">
        <w:rPr>
          <w:rFonts w:ascii="Arial" w:hAnsi="Arial" w:cs="Arial"/>
        </w:rPr>
        <w:t xml:space="preserve">3.6. Районные коэффициенты и процентные надбавки к должностному окладу, ежемесячным и иным дополнительным выплатам вспомогательного персонала </w:t>
      </w:r>
      <w:r w:rsidR="00B3754A" w:rsidRPr="00FF09A6">
        <w:rPr>
          <w:rFonts w:ascii="Arial" w:hAnsi="Arial" w:cs="Arial"/>
        </w:rPr>
        <w:t>администрации Тальниковского</w:t>
      </w:r>
      <w:r w:rsidR="009F5132" w:rsidRPr="00FF09A6">
        <w:rPr>
          <w:rFonts w:ascii="Arial" w:hAnsi="Arial" w:cs="Arial"/>
        </w:rPr>
        <w:t xml:space="preserve"> муниципального образования</w:t>
      </w:r>
      <w:r w:rsidRPr="00FF09A6">
        <w:rPr>
          <w:rFonts w:ascii="Arial" w:hAnsi="Arial" w:cs="Arial"/>
        </w:rPr>
        <w:t xml:space="preserve"> за </w:t>
      </w:r>
      <w:r w:rsidRPr="00FF09A6">
        <w:rPr>
          <w:rFonts w:ascii="Arial" w:hAnsi="Arial" w:cs="Arial"/>
        </w:rPr>
        <w:lastRenderedPageBreak/>
        <w:t>работу в районах Крайнего Севера и приравненных к ним местностях, в южных районах Иркутской области устанавливаются в соответствии с законодательством.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2" w:name="sub_319"/>
      <w:bookmarkEnd w:id="31"/>
      <w:r w:rsidRPr="00FF09A6">
        <w:rPr>
          <w:rFonts w:ascii="Arial" w:hAnsi="Arial" w:cs="Arial"/>
        </w:rPr>
        <w:t>3.7. При формировании фонда оплаты труда вспомогательного персонала, предусматриваются следующие средства для выплаты (в расчете на год):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а) должностной оклад- 12 должностных окладов;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3" w:name="sub_3191"/>
      <w:bookmarkEnd w:id="32"/>
      <w:r w:rsidRPr="00FF09A6">
        <w:rPr>
          <w:rFonts w:ascii="Arial" w:hAnsi="Arial" w:cs="Arial"/>
        </w:rPr>
        <w:t>б) ежемесячное денежное поощрение - в размере 12 должностных окладов;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4" w:name="sub_3192"/>
      <w:bookmarkEnd w:id="33"/>
      <w:r w:rsidRPr="00FF09A6">
        <w:rPr>
          <w:rFonts w:ascii="Arial" w:hAnsi="Arial" w:cs="Arial"/>
        </w:rPr>
        <w:t>в) ежемесячная надбавка за сложность, напряженность и высокие достижения в труде, - в размере 12 должностных окладов;</w:t>
      </w:r>
    </w:p>
    <w:p w:rsidR="004A1345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5" w:name="sub_3193"/>
      <w:bookmarkEnd w:id="34"/>
      <w:r w:rsidRPr="00FF09A6">
        <w:rPr>
          <w:rFonts w:ascii="Arial" w:hAnsi="Arial" w:cs="Arial"/>
        </w:rPr>
        <w:t>г) премия по результатам работы - в размере 12 должностных окладов;</w:t>
      </w:r>
    </w:p>
    <w:p w:rsidR="008C2B2C" w:rsidRPr="00FF09A6" w:rsidRDefault="002F4F03" w:rsidP="004A1345">
      <w:pPr>
        <w:widowControl w:val="0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) единовременная выплата при предоставлении ежегодного оплачиваемого отпуска 1 раз в год – в размере одного должностного оклада, без учета повышающего коэффициента.</w:t>
      </w:r>
    </w:p>
    <w:bookmarkEnd w:id="35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</w:t>
      </w:r>
      <w:proofErr w:type="gramStart"/>
      <w:r w:rsidRPr="00FF09A6">
        <w:rPr>
          <w:rFonts w:ascii="Arial" w:hAnsi="Arial" w:cs="Arial"/>
        </w:rPr>
        <w:t>предусмотренных</w:t>
      </w:r>
      <w:proofErr w:type="gramEnd"/>
      <w:r w:rsidRPr="00FF09A6">
        <w:rPr>
          <w:rFonts w:ascii="Arial" w:hAnsi="Arial" w:cs="Arial"/>
        </w:rPr>
        <w:t xml:space="preserve"> федеральными законами и иными нормативными правовыми актами Российской Федерации.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Pr="00FF09A6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36" w:name="sub_400"/>
      <w:r w:rsidRPr="00FF09A6">
        <w:rPr>
          <w:rFonts w:ascii="Arial" w:hAnsi="Arial" w:cs="Arial"/>
          <w:sz w:val="24"/>
          <w:szCs w:val="24"/>
        </w:rPr>
        <w:t>Глава 4. Размер, порядок установления и выплаты ежемесячной надбавки за выслугу лет</w:t>
      </w:r>
    </w:p>
    <w:p w:rsidR="004A1345" w:rsidRPr="00FF09A6" w:rsidRDefault="004A1345" w:rsidP="004A1345">
      <w:pPr>
        <w:ind w:firstLine="709"/>
        <w:jc w:val="both"/>
        <w:rPr>
          <w:rFonts w:ascii="Arial" w:hAnsi="Arial" w:cs="Arial"/>
        </w:rPr>
      </w:pP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7" w:name="sub_420"/>
      <w:bookmarkEnd w:id="36"/>
      <w:r w:rsidRPr="00FF09A6">
        <w:rPr>
          <w:rFonts w:ascii="Arial" w:hAnsi="Arial" w:cs="Arial"/>
        </w:rPr>
        <w:t xml:space="preserve">4.1. Ежемесячная надбавка за выслугу лет устанавливается </w:t>
      </w:r>
      <w:proofErr w:type="gramStart"/>
      <w:r w:rsidRPr="00FF09A6">
        <w:rPr>
          <w:rFonts w:ascii="Arial" w:hAnsi="Arial" w:cs="Arial"/>
        </w:rPr>
        <w:t>техническим исполнителям</w:t>
      </w:r>
      <w:proofErr w:type="gramEnd"/>
      <w:r w:rsidRPr="00FF09A6">
        <w:rPr>
          <w:rFonts w:ascii="Arial" w:hAnsi="Arial" w:cs="Arial"/>
        </w:rPr>
        <w:t xml:space="preserve"> к должностным окладам по основной замещаемой должности</w:t>
      </w:r>
      <w:bookmarkStart w:id="38" w:name="sub_426"/>
      <w:r w:rsidRPr="00FF09A6">
        <w:rPr>
          <w:rFonts w:ascii="Arial" w:hAnsi="Arial" w:cs="Arial"/>
        </w:rPr>
        <w:t xml:space="preserve"> соответствующим правовым актом</w:t>
      </w:r>
      <w:bookmarkEnd w:id="38"/>
      <w:r w:rsidRPr="00FF09A6">
        <w:rPr>
          <w:rFonts w:ascii="Arial" w:hAnsi="Arial" w:cs="Arial"/>
        </w:rPr>
        <w:t xml:space="preserve"> в следующих размерах:</w:t>
      </w:r>
      <w:bookmarkEnd w:id="37"/>
    </w:p>
    <w:p w:rsidR="00F07C85" w:rsidRPr="00FF09A6" w:rsidRDefault="00F07C85" w:rsidP="004A1345">
      <w:pPr>
        <w:widowControl w:val="0"/>
        <w:ind w:firstLine="709"/>
        <w:jc w:val="both"/>
        <w:rPr>
          <w:rFonts w:ascii="Arial" w:hAnsi="Arial" w:cs="Arial"/>
        </w:rPr>
      </w:pPr>
    </w:p>
    <w:tbl>
      <w:tblPr>
        <w:tblW w:w="93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65"/>
        <w:gridCol w:w="4800"/>
      </w:tblGrid>
      <w:tr w:rsidR="004A1345" w:rsidRPr="00FF09A6" w:rsidTr="004A1345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  <w:jc w:val="center"/>
            </w:pPr>
            <w:r w:rsidRPr="00FF09A6">
              <w:t>Стаж работы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  <w:jc w:val="center"/>
            </w:pPr>
            <w:r w:rsidRPr="00FF09A6">
              <w:t>Размер (в процентах к должностному окладу)</w:t>
            </w:r>
          </w:p>
        </w:tc>
      </w:tr>
      <w:tr w:rsidR="004A1345" w:rsidRPr="00FF09A6" w:rsidTr="004A1345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от 3 до 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10</w:t>
            </w:r>
          </w:p>
        </w:tc>
      </w:tr>
      <w:tr w:rsidR="004A1345" w:rsidRPr="00FF09A6" w:rsidTr="004A1345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  <w:rPr>
                <w:lang w:val="en-US"/>
              </w:rPr>
            </w:pPr>
            <w:r w:rsidRPr="00FF09A6">
              <w:t>от 8 до 13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15</w:t>
            </w:r>
          </w:p>
        </w:tc>
      </w:tr>
      <w:tr w:rsidR="004A1345" w:rsidRPr="00FF09A6" w:rsidTr="004A1345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от 13 до 18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20</w:t>
            </w:r>
          </w:p>
        </w:tc>
      </w:tr>
      <w:tr w:rsidR="004A1345" w:rsidRPr="00FF09A6" w:rsidTr="004A1345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от 18 до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25</w:t>
            </w:r>
          </w:p>
        </w:tc>
      </w:tr>
      <w:tr w:rsidR="004A1345" w:rsidRPr="00FF09A6" w:rsidTr="004A1345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от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45" w:rsidRPr="00FF09A6" w:rsidRDefault="004A1345" w:rsidP="004A1345">
            <w:pPr>
              <w:pStyle w:val="af"/>
            </w:pPr>
            <w:r w:rsidRPr="00FF09A6">
              <w:t>30</w:t>
            </w:r>
          </w:p>
        </w:tc>
      </w:tr>
    </w:tbl>
    <w:p w:rsidR="00F07C85" w:rsidRPr="00FF09A6" w:rsidRDefault="00F07C8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39" w:name="sub_421"/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4.2. </w:t>
      </w:r>
      <w:bookmarkStart w:id="40" w:name="sub_422"/>
      <w:bookmarkEnd w:id="39"/>
      <w:r w:rsidRPr="00FF09A6">
        <w:rPr>
          <w:rFonts w:ascii="Arial" w:hAnsi="Arial" w:cs="Arial"/>
        </w:rPr>
        <w:t>В стаж работы служащего, дающий право на установление ежемесячной надбавки за выслугу лет, засчитываются периоды работы (службы):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4.2.1. должностей муниципальной службы;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4.2.2. муниципальных должностей;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4.2.3. государственных должностей Российской Федерации и государственных должностей субъектов Российской Федерации;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4.2.4. должностей государственной гражданской службы, воинских должностей и должностей федеральной государственной службы иных видов.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4.2.5. должностей, не являющихся должностями муниципальной службы и вспомогательного персонала, в органах местного самоуправления и органах государственной власти.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4.3. В стаж работы, дающий право на получение надбавки за выслугу лет, могут засчитываться периоды замещения отдельных должностей руководителей и специалистов на предприятиях, в учреждениях, организациях, опыт и знание работы в которых необходимы </w:t>
      </w:r>
      <w:proofErr w:type="gramStart"/>
      <w:r w:rsidRPr="00FF09A6">
        <w:rPr>
          <w:rFonts w:ascii="Arial" w:hAnsi="Arial" w:cs="Arial"/>
        </w:rPr>
        <w:t>техническим исполнителям</w:t>
      </w:r>
      <w:proofErr w:type="gramEnd"/>
      <w:r w:rsidRPr="00FF09A6">
        <w:rPr>
          <w:rFonts w:ascii="Arial" w:hAnsi="Arial" w:cs="Arial"/>
        </w:rPr>
        <w:t>, для выполнения должностных обязанностей по замещаемой должности. Периоды работы в указанных должностях в совокупности не должны превышать пять лет.</w:t>
      </w:r>
    </w:p>
    <w:p w:rsidR="004A1345" w:rsidRPr="00FF09A6" w:rsidRDefault="004A1345" w:rsidP="009A0D50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Периоды работы в указанных должностях засчитываются по рекомендации </w:t>
      </w:r>
      <w:r w:rsidRPr="00FF09A6">
        <w:rPr>
          <w:rFonts w:ascii="Arial" w:hAnsi="Arial" w:cs="Arial"/>
        </w:rPr>
        <w:lastRenderedPageBreak/>
        <w:t>комиссии по кадровым вопросам на основании</w:t>
      </w:r>
      <w:r w:rsidR="009A0D50" w:rsidRPr="00FF09A6">
        <w:rPr>
          <w:rFonts w:ascii="Arial" w:hAnsi="Arial" w:cs="Arial"/>
        </w:rPr>
        <w:t xml:space="preserve"> </w:t>
      </w:r>
      <w:r w:rsidRPr="00FF09A6">
        <w:rPr>
          <w:rFonts w:ascii="Arial" w:hAnsi="Arial" w:cs="Arial"/>
        </w:rPr>
        <w:t xml:space="preserve">распоряжения администрации </w:t>
      </w:r>
      <w:r w:rsidR="00B3754A" w:rsidRPr="00FF09A6">
        <w:rPr>
          <w:rFonts w:ascii="Arial" w:hAnsi="Arial" w:cs="Arial"/>
        </w:rPr>
        <w:t>Тальниковского</w:t>
      </w:r>
      <w:r w:rsidRPr="00FF09A6">
        <w:rPr>
          <w:rFonts w:ascii="Arial" w:hAnsi="Arial" w:cs="Arial"/>
        </w:rPr>
        <w:t xml:space="preserve"> муниципального образования (дале</w:t>
      </w:r>
      <w:r w:rsidR="00D52235" w:rsidRPr="00FF09A6">
        <w:rPr>
          <w:rFonts w:ascii="Arial" w:hAnsi="Arial" w:cs="Arial"/>
        </w:rPr>
        <w:t>е – распоряжение а</w:t>
      </w:r>
      <w:r w:rsidR="00BB6C63" w:rsidRPr="00FF09A6">
        <w:rPr>
          <w:rFonts w:ascii="Arial" w:hAnsi="Arial" w:cs="Arial"/>
        </w:rPr>
        <w:t>дминистрации).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proofErr w:type="gramStart"/>
      <w:r w:rsidRPr="00FF09A6">
        <w:rPr>
          <w:rFonts w:ascii="Arial" w:hAnsi="Arial" w:cs="Arial"/>
        </w:rPr>
        <w:t>Технические исполнители</w:t>
      </w:r>
      <w:proofErr w:type="gramEnd"/>
      <w:r w:rsidRPr="00FF09A6">
        <w:rPr>
          <w:rFonts w:ascii="Arial" w:hAnsi="Arial" w:cs="Arial"/>
        </w:rPr>
        <w:t>, вправе обратиться с письменным заявлением в комиссию по кадровым вопросам для включения в стаж, дающий право на получение надбавки за выслугу лет, иных периодов работы (службы).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4.4. Периоды, учитываемые при исчислении стажа работы, дающего право на установление ежемесячной надбавки за выслугу лет, устанавливаются в календарном исчислении и суммируются.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1" w:name="sub_423"/>
      <w:bookmarkEnd w:id="40"/>
      <w:r w:rsidRPr="00FF09A6">
        <w:rPr>
          <w:rFonts w:ascii="Arial" w:hAnsi="Arial" w:cs="Arial"/>
        </w:rPr>
        <w:t>4.5. Основным документом для определения стажа работы (службы), дающего право на получение ежемесячной надбавки за выслугу лет, является трудовая книжка, военный билет.</w:t>
      </w:r>
    </w:p>
    <w:bookmarkEnd w:id="41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4.6. В подтверждение стажа работы (службы) </w:t>
      </w:r>
      <w:proofErr w:type="gramStart"/>
      <w:r w:rsidRPr="00FF09A6">
        <w:rPr>
          <w:rFonts w:ascii="Arial" w:hAnsi="Arial" w:cs="Arial"/>
        </w:rPr>
        <w:t>техническим исполнителем</w:t>
      </w:r>
      <w:proofErr w:type="gramEnd"/>
      <w:r w:rsidRPr="00FF09A6">
        <w:rPr>
          <w:rFonts w:ascii="Arial" w:hAnsi="Arial" w:cs="Arial"/>
        </w:rPr>
        <w:t xml:space="preserve"> могут быть представлены также иные документы, удостоверяющие наличие стажа работы (службы), дающего право на получение ежемесячной надбавки за выслугу лет.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2" w:name="sub_424"/>
      <w:r w:rsidRPr="00FF09A6">
        <w:rPr>
          <w:rFonts w:ascii="Arial" w:hAnsi="Arial" w:cs="Arial"/>
        </w:rPr>
        <w:t>4.7. Ежемесячная надбавка за выслугу лет устанавливается и выплачивается с момента возникновения права на ее назначение или повышение размера данной надбавки.</w:t>
      </w:r>
    </w:p>
    <w:bookmarkEnd w:id="42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В случае если у </w:t>
      </w:r>
      <w:proofErr w:type="gramStart"/>
      <w:r w:rsidRPr="00FF09A6">
        <w:rPr>
          <w:rFonts w:ascii="Arial" w:hAnsi="Arial" w:cs="Arial"/>
        </w:rPr>
        <w:t>технического исполнителя</w:t>
      </w:r>
      <w:proofErr w:type="gramEnd"/>
      <w:r w:rsidRPr="00FF09A6">
        <w:rPr>
          <w:rFonts w:ascii="Arial" w:hAnsi="Arial" w:cs="Arial"/>
        </w:rPr>
        <w:t xml:space="preserve"> указанное право наступило в период служебной командировки, при переподготовке или повышении квалификации с отрывом от работы и в других аналогичных случаях, когда за ним сохранялась средняя заработная плата, производится соответствующий перерасчет среднего заработка.</w:t>
      </w:r>
    </w:p>
    <w:p w:rsidR="004A1345" w:rsidRPr="00FF09A6" w:rsidRDefault="004A1345" w:rsidP="00BB6C63">
      <w:pPr>
        <w:widowControl w:val="0"/>
        <w:ind w:firstLine="709"/>
        <w:jc w:val="both"/>
        <w:rPr>
          <w:rFonts w:ascii="Arial" w:hAnsi="Arial" w:cs="Arial"/>
        </w:rPr>
      </w:pPr>
      <w:bookmarkStart w:id="43" w:name="sub_425"/>
      <w:r w:rsidRPr="00FF09A6">
        <w:rPr>
          <w:rFonts w:ascii="Arial" w:hAnsi="Arial" w:cs="Arial"/>
        </w:rPr>
        <w:t>4.8. Ответственность за своевременный пересмотр размера ежемесячной надбавки за выслугу лет возлагается</w:t>
      </w:r>
      <w:r w:rsidR="00BB6C63" w:rsidRPr="00FF09A6">
        <w:rPr>
          <w:rFonts w:ascii="Arial" w:hAnsi="Arial" w:cs="Arial"/>
        </w:rPr>
        <w:t xml:space="preserve"> на специалиста, ведущего кадровое делопроизводство.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Default="004A1345" w:rsidP="003746A4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44" w:name="sub_500"/>
      <w:bookmarkEnd w:id="43"/>
      <w:r w:rsidRPr="00FF09A6">
        <w:rPr>
          <w:rFonts w:ascii="Arial" w:hAnsi="Arial" w:cs="Arial"/>
          <w:sz w:val="24"/>
          <w:szCs w:val="24"/>
        </w:rPr>
        <w:t>Глава 5. Размер, порядок установления и выплаты ежемесячной надбавки</w:t>
      </w:r>
      <w:r w:rsidR="003746A4" w:rsidRPr="00FF09A6">
        <w:rPr>
          <w:rFonts w:ascii="Arial" w:hAnsi="Arial" w:cs="Arial"/>
          <w:sz w:val="24"/>
          <w:szCs w:val="24"/>
        </w:rPr>
        <w:t xml:space="preserve"> </w:t>
      </w:r>
      <w:r w:rsidRPr="00FF09A6">
        <w:rPr>
          <w:rFonts w:ascii="Arial" w:hAnsi="Arial" w:cs="Arial"/>
          <w:sz w:val="24"/>
          <w:szCs w:val="24"/>
        </w:rPr>
        <w:t>за сложность, напряженность и высокие достижения в труде</w:t>
      </w:r>
    </w:p>
    <w:p w:rsidR="00333AE4" w:rsidRPr="00333AE4" w:rsidRDefault="00333AE4" w:rsidP="00333AE4">
      <w:pPr>
        <w:rPr>
          <w:rFonts w:ascii="Arial" w:hAnsi="Arial" w:cs="Arial"/>
        </w:rPr>
      </w:pP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5" w:name="sub_527"/>
      <w:bookmarkEnd w:id="44"/>
      <w:r w:rsidRPr="00FF09A6">
        <w:rPr>
          <w:rFonts w:ascii="Arial" w:hAnsi="Arial" w:cs="Arial"/>
        </w:rPr>
        <w:t xml:space="preserve">5.1. Ежемесячная надбавка за сложность, напряженность и высокие достижения в труде (далее - надбавка) выплачивается </w:t>
      </w:r>
      <w:proofErr w:type="gramStart"/>
      <w:r w:rsidRPr="00FF09A6">
        <w:rPr>
          <w:rFonts w:ascii="Arial" w:hAnsi="Arial" w:cs="Arial"/>
        </w:rPr>
        <w:t>техническим исполнителям</w:t>
      </w:r>
      <w:proofErr w:type="gramEnd"/>
      <w:r w:rsidRPr="00FF09A6">
        <w:rPr>
          <w:rFonts w:ascii="Arial" w:hAnsi="Arial" w:cs="Arial"/>
        </w:rPr>
        <w:t xml:space="preserve"> и вспомогательному персоналу (далее при совместном упоминании - работники) за качественное, оперативное выполнение объема работ.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6" w:name="sub_528"/>
      <w:bookmarkEnd w:id="45"/>
      <w:r w:rsidRPr="00FF09A6">
        <w:rPr>
          <w:rFonts w:ascii="Arial" w:hAnsi="Arial" w:cs="Arial"/>
        </w:rPr>
        <w:t>5.2. Надбавка устанавливается в размере от 10 до 100 процентов должностного оклада в зависимости от следующих условий: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7" w:name="sub_5281"/>
      <w:bookmarkEnd w:id="46"/>
      <w:r w:rsidRPr="00FF09A6">
        <w:rPr>
          <w:rFonts w:ascii="Arial" w:hAnsi="Arial" w:cs="Arial"/>
        </w:rPr>
        <w:t>а) исполнение трудовых (должностных) обязанностей в условиях, отклоняющихся от нормальных;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8" w:name="sub_5282"/>
      <w:bookmarkEnd w:id="47"/>
      <w:r w:rsidRPr="00FF09A6">
        <w:rPr>
          <w:rFonts w:ascii="Arial" w:hAnsi="Arial" w:cs="Arial"/>
        </w:rPr>
        <w:t>б) привлечение работника к выполнению непредвиденных, особо важных и ответственных работ.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49" w:name="sub_529"/>
      <w:bookmarkEnd w:id="48"/>
      <w:r w:rsidRPr="00FF09A6">
        <w:rPr>
          <w:rFonts w:ascii="Arial" w:hAnsi="Arial" w:cs="Arial"/>
        </w:rPr>
        <w:t>5.3. Конкретный размер надбавки устанавливается штатным расписанием исходя из условий, указанных в пункте 5.2 настоящего Положения об оплате труда.</w:t>
      </w:r>
      <w:bookmarkStart w:id="50" w:name="sub_531"/>
      <w:bookmarkEnd w:id="49"/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51" w:name="sub_600"/>
      <w:bookmarkEnd w:id="50"/>
      <w:r w:rsidRPr="00FF09A6">
        <w:rPr>
          <w:rFonts w:ascii="Arial" w:hAnsi="Arial" w:cs="Arial"/>
          <w:sz w:val="24"/>
          <w:szCs w:val="24"/>
        </w:rPr>
        <w:t>Глава 6. Порядок и условия выплаты премии по результатам работы</w:t>
      </w:r>
    </w:p>
    <w:p w:rsidR="00333AE4" w:rsidRPr="00333AE4" w:rsidRDefault="00333AE4" w:rsidP="00333AE4">
      <w:pPr>
        <w:rPr>
          <w:rFonts w:ascii="Arial" w:hAnsi="Arial" w:cs="Arial"/>
        </w:rPr>
      </w:pP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52" w:name="sub_632"/>
      <w:bookmarkEnd w:id="51"/>
      <w:r w:rsidRPr="00FF09A6">
        <w:rPr>
          <w:rFonts w:ascii="Arial" w:hAnsi="Arial" w:cs="Arial"/>
        </w:rPr>
        <w:t xml:space="preserve">6.1. Премия по результатам работы (далее - премия) выплачивается пропорционально отработанному времени. </w:t>
      </w:r>
      <w:bookmarkStart w:id="53" w:name="sub_6323"/>
      <w:bookmarkEnd w:id="52"/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6.2. Премия устанавливается в размере от 25 до 100 процентов должностного оклада в зависимости от безупречного результата работы.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6.3. Конкретный размер премии по должности устанавливается штатным расписанием, исходя из условия, указанного в пункте 6.2 настоящего Положения </w:t>
      </w:r>
      <w:r w:rsidRPr="00FF09A6">
        <w:rPr>
          <w:rFonts w:ascii="Arial" w:hAnsi="Arial" w:cs="Arial"/>
        </w:rPr>
        <w:lastRenderedPageBreak/>
        <w:t>об оплате труда.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</w:p>
    <w:p w:rsidR="004A1345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54" w:name="sub_700"/>
      <w:bookmarkEnd w:id="53"/>
      <w:r w:rsidRPr="00FF09A6">
        <w:rPr>
          <w:rFonts w:ascii="Arial" w:hAnsi="Arial" w:cs="Arial"/>
          <w:sz w:val="24"/>
          <w:szCs w:val="24"/>
        </w:rPr>
        <w:t>Глава 7. Размер, порядок и условия выплаты материальной помощи</w:t>
      </w:r>
    </w:p>
    <w:p w:rsidR="00333AE4" w:rsidRPr="00333AE4" w:rsidRDefault="00333AE4" w:rsidP="00333AE4">
      <w:pPr>
        <w:rPr>
          <w:rFonts w:ascii="Arial" w:hAnsi="Arial" w:cs="Arial"/>
        </w:rPr>
      </w:pPr>
    </w:p>
    <w:bookmarkEnd w:id="54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7.1. Материальная помощь </w:t>
      </w:r>
      <w:proofErr w:type="gramStart"/>
      <w:r w:rsidRPr="00FF09A6">
        <w:rPr>
          <w:rFonts w:ascii="Arial" w:hAnsi="Arial" w:cs="Arial"/>
        </w:rPr>
        <w:t>техническим исполнителям</w:t>
      </w:r>
      <w:proofErr w:type="gramEnd"/>
      <w:r w:rsidRPr="00FF09A6">
        <w:rPr>
          <w:rFonts w:ascii="Arial" w:hAnsi="Arial" w:cs="Arial"/>
        </w:rPr>
        <w:t xml:space="preserve"> выплачивается, как правило, при уходе в установленном порядке в ежегодный оплачиваемый отпуск.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7.2. На выплату материальной помощи в случае, указанном в пункте 7.1 настоящего Положения, не требуется письменно оформленного заявления технического исполнителя.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7.3. Выплата материальной помощи производится один раз в год, а в случаях: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55" w:name="sub_8442"/>
      <w:r w:rsidRPr="00FF09A6">
        <w:rPr>
          <w:rFonts w:ascii="Arial" w:hAnsi="Arial" w:cs="Arial"/>
        </w:rPr>
        <w:t>а) разделения в установленном порядке ежегодного оплачиваемого отпуска на части при предоставлении одной из частей данного отпуска;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bookmarkStart w:id="56" w:name="sub_8443"/>
      <w:bookmarkEnd w:id="55"/>
      <w:r w:rsidRPr="00FF09A6">
        <w:rPr>
          <w:rFonts w:ascii="Arial" w:hAnsi="Arial" w:cs="Arial"/>
        </w:rPr>
        <w:t>б) замены в установленном порядке части ежегодного оплачиваемого отпуска денежной компенсацией одновременно с предоставлением данной компенсации.</w:t>
      </w:r>
    </w:p>
    <w:bookmarkEnd w:id="56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7.4. В случае возникновения у </w:t>
      </w:r>
      <w:proofErr w:type="gramStart"/>
      <w:r w:rsidRPr="00FF09A6">
        <w:rPr>
          <w:rFonts w:ascii="Arial" w:hAnsi="Arial" w:cs="Arial"/>
        </w:rPr>
        <w:t>технического исполнителя</w:t>
      </w:r>
      <w:proofErr w:type="gramEnd"/>
      <w:r w:rsidRPr="00FF09A6">
        <w:rPr>
          <w:rFonts w:ascii="Arial" w:hAnsi="Arial" w:cs="Arial"/>
        </w:rPr>
        <w:t xml:space="preserve"> материальных трудностей, вызванных объективными причинами, материальная помощь выплачивается по его письменному заявлению (при наличии стажа работы в </w:t>
      </w:r>
      <w:r w:rsidR="00834B60" w:rsidRPr="00FF09A6">
        <w:rPr>
          <w:rFonts w:ascii="Arial" w:hAnsi="Arial" w:cs="Arial"/>
        </w:rPr>
        <w:t>а</w:t>
      </w:r>
      <w:r w:rsidRPr="00FF09A6">
        <w:rPr>
          <w:rFonts w:ascii="Arial" w:hAnsi="Arial" w:cs="Arial"/>
        </w:rPr>
        <w:t>дминистрации</w:t>
      </w:r>
      <w:r w:rsidR="00834B60" w:rsidRPr="00FF09A6">
        <w:rPr>
          <w:rFonts w:ascii="Arial" w:hAnsi="Arial" w:cs="Arial"/>
        </w:rPr>
        <w:t xml:space="preserve"> </w:t>
      </w:r>
      <w:r w:rsidR="00B04027" w:rsidRPr="00FF09A6">
        <w:rPr>
          <w:rFonts w:ascii="Arial" w:hAnsi="Arial" w:cs="Arial"/>
        </w:rPr>
        <w:t>Тальниковского</w:t>
      </w:r>
      <w:r w:rsidR="00834B60" w:rsidRPr="00FF09A6">
        <w:rPr>
          <w:rFonts w:ascii="Arial" w:hAnsi="Arial" w:cs="Arial"/>
        </w:rPr>
        <w:t xml:space="preserve"> муниципального образования</w:t>
      </w:r>
      <w:r w:rsidRPr="00FF09A6">
        <w:rPr>
          <w:rFonts w:ascii="Arial" w:hAnsi="Arial" w:cs="Arial"/>
        </w:rPr>
        <w:t>, дающего права на её выплату, не менее 6 месяцев).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7.5. Право на получение материальной помощи возникает </w:t>
      </w:r>
      <w:proofErr w:type="gramStart"/>
      <w:r w:rsidRPr="00FF09A6">
        <w:rPr>
          <w:rFonts w:ascii="Arial" w:hAnsi="Arial" w:cs="Arial"/>
        </w:rPr>
        <w:t>с даты начала</w:t>
      </w:r>
      <w:proofErr w:type="gramEnd"/>
      <w:r w:rsidRPr="00FF09A6">
        <w:rPr>
          <w:rFonts w:ascii="Arial" w:hAnsi="Arial" w:cs="Arial"/>
        </w:rPr>
        <w:t xml:space="preserve"> работы и исчисляется за каждый отработанный год.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7.6. В случае, когда </w:t>
      </w:r>
      <w:proofErr w:type="gramStart"/>
      <w:r w:rsidRPr="00FF09A6">
        <w:rPr>
          <w:rFonts w:ascii="Arial" w:hAnsi="Arial" w:cs="Arial"/>
        </w:rPr>
        <w:t>технический исполнитель</w:t>
      </w:r>
      <w:proofErr w:type="gramEnd"/>
      <w:r w:rsidRPr="00FF09A6">
        <w:rPr>
          <w:rFonts w:ascii="Arial" w:hAnsi="Arial" w:cs="Arial"/>
        </w:rPr>
        <w:t xml:space="preserve"> не использовал в течение календарного года ежегодный оплачиваемый отпуск (при наличии права на его предоставление), предусмотренный графиком отпусков, а отработанный период, дающий право на предоставление материальной помощи, составляет 12 месяцев, то материальная помощь выплачивается в конце календарного года без письменного заявления технического исполнителя.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7.7. При увольнении </w:t>
      </w:r>
      <w:proofErr w:type="gramStart"/>
      <w:r w:rsidRPr="00FF09A6">
        <w:rPr>
          <w:rFonts w:ascii="Arial" w:hAnsi="Arial" w:cs="Arial"/>
        </w:rPr>
        <w:t>технического исполнителя</w:t>
      </w:r>
      <w:proofErr w:type="gramEnd"/>
      <w:r w:rsidRPr="00FF09A6">
        <w:rPr>
          <w:rFonts w:ascii="Arial" w:hAnsi="Arial" w:cs="Arial"/>
        </w:rPr>
        <w:t xml:space="preserve"> материальная помощь начисляется пропорционально отработанному времени. 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7.8. При увольнении временного </w:t>
      </w:r>
      <w:proofErr w:type="gramStart"/>
      <w:r w:rsidRPr="00FF09A6">
        <w:rPr>
          <w:rFonts w:ascii="Arial" w:hAnsi="Arial" w:cs="Arial"/>
        </w:rPr>
        <w:t>технического исполнителя</w:t>
      </w:r>
      <w:proofErr w:type="gramEnd"/>
      <w:r w:rsidRPr="00FF09A6">
        <w:rPr>
          <w:rFonts w:ascii="Arial" w:hAnsi="Arial" w:cs="Arial"/>
        </w:rPr>
        <w:t>, с которым был заключен, трудовой договор на срок до двух месяцев, материальная помощь не выплачивается.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7.9. Материальная помощь выплачивается на основании </w:t>
      </w:r>
      <w:r w:rsidR="009A0D50" w:rsidRPr="00FF09A6">
        <w:rPr>
          <w:rFonts w:ascii="Arial" w:hAnsi="Arial" w:cs="Arial"/>
        </w:rPr>
        <w:t xml:space="preserve">распоряжения </w:t>
      </w:r>
      <w:r w:rsidR="00D52235" w:rsidRPr="00FF09A6">
        <w:rPr>
          <w:rFonts w:ascii="Arial" w:hAnsi="Arial" w:cs="Arial"/>
        </w:rPr>
        <w:t>а</w:t>
      </w:r>
      <w:r w:rsidR="009A0D50" w:rsidRPr="00FF09A6">
        <w:rPr>
          <w:rFonts w:ascii="Arial" w:hAnsi="Arial" w:cs="Arial"/>
        </w:rPr>
        <w:t>дминистрации.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На материальную помощь начисляется районный коэффициент и процентная надбавка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:rsidR="004A1345" w:rsidRPr="00FF09A6" w:rsidRDefault="004A1345" w:rsidP="004A1345">
      <w:pPr>
        <w:widowControl w:val="0"/>
        <w:rPr>
          <w:rFonts w:ascii="Arial" w:hAnsi="Arial" w:cs="Arial"/>
        </w:rPr>
      </w:pPr>
    </w:p>
    <w:p w:rsidR="004A1345" w:rsidRDefault="004A1345" w:rsidP="004A1345">
      <w:pPr>
        <w:pStyle w:val="1"/>
        <w:keepNext w:val="0"/>
        <w:widowControl w:val="0"/>
        <w:rPr>
          <w:rFonts w:ascii="Arial" w:hAnsi="Arial" w:cs="Arial"/>
          <w:sz w:val="24"/>
          <w:szCs w:val="24"/>
        </w:rPr>
      </w:pPr>
      <w:bookmarkStart w:id="57" w:name="sub_800"/>
      <w:r w:rsidRPr="00FF09A6">
        <w:rPr>
          <w:rFonts w:ascii="Arial" w:hAnsi="Arial" w:cs="Arial"/>
          <w:sz w:val="24"/>
          <w:szCs w:val="24"/>
        </w:rPr>
        <w:t>Глава 8. Размер, порядок и условия единовременной выплаты</w:t>
      </w:r>
      <w:r w:rsidR="00333AE4">
        <w:rPr>
          <w:rFonts w:ascii="Arial" w:hAnsi="Arial" w:cs="Arial"/>
          <w:sz w:val="24"/>
          <w:szCs w:val="24"/>
        </w:rPr>
        <w:t xml:space="preserve"> </w:t>
      </w:r>
      <w:r w:rsidRPr="00FF09A6">
        <w:rPr>
          <w:rFonts w:ascii="Arial" w:hAnsi="Arial" w:cs="Arial"/>
          <w:sz w:val="24"/>
          <w:szCs w:val="24"/>
        </w:rPr>
        <w:t>при предоставлении ежегодного оплачиваемого отпуска</w:t>
      </w:r>
    </w:p>
    <w:p w:rsidR="00333AE4" w:rsidRPr="00333AE4" w:rsidRDefault="00333AE4" w:rsidP="00333AE4">
      <w:pPr>
        <w:rPr>
          <w:rFonts w:ascii="Arial" w:hAnsi="Arial" w:cs="Arial"/>
        </w:rPr>
      </w:pPr>
    </w:p>
    <w:bookmarkEnd w:id="57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8.1. Единовременная выплата </w:t>
      </w:r>
      <w:proofErr w:type="gramStart"/>
      <w:r w:rsidRPr="00FF09A6">
        <w:rPr>
          <w:rFonts w:ascii="Arial" w:hAnsi="Arial" w:cs="Arial"/>
        </w:rPr>
        <w:t xml:space="preserve">техническим </w:t>
      </w:r>
      <w:r w:rsidR="003F71F7" w:rsidRPr="00FF09A6">
        <w:rPr>
          <w:rFonts w:ascii="Arial" w:hAnsi="Arial" w:cs="Arial"/>
        </w:rPr>
        <w:t>исполнителям</w:t>
      </w:r>
      <w:proofErr w:type="gramEnd"/>
      <w:r w:rsidRPr="00FF09A6">
        <w:rPr>
          <w:rFonts w:ascii="Arial" w:hAnsi="Arial" w:cs="Arial"/>
        </w:rPr>
        <w:t xml:space="preserve"> предоставляется при уходе в установленном порядке в ежегодный оплачиваемый отпуск.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8.2. На единовременную выплату в случае, указанном в пункте 8.1 настоящего Положения, не требуется письменно оформленного заявления технического исполнителя.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8.3.</w:t>
      </w:r>
      <w:bookmarkStart w:id="58" w:name="sub_112"/>
      <w:r w:rsidRPr="00FF09A6">
        <w:rPr>
          <w:rFonts w:ascii="Arial" w:hAnsi="Arial" w:cs="Arial"/>
        </w:rPr>
        <w:t xml:space="preserve"> </w:t>
      </w:r>
      <w:bookmarkStart w:id="59" w:name="sub_1122"/>
      <w:bookmarkEnd w:id="58"/>
      <w:r w:rsidRPr="00FF09A6">
        <w:rPr>
          <w:rFonts w:ascii="Arial" w:hAnsi="Arial" w:cs="Arial"/>
        </w:rPr>
        <w:t>Единовременная выплата производится один раз в год, а в случаях: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а) разделения в установленном порядке ежегодного оплачиваемого отпуска </w:t>
      </w:r>
      <w:r w:rsidRPr="00FF09A6">
        <w:rPr>
          <w:rFonts w:ascii="Arial" w:hAnsi="Arial" w:cs="Arial"/>
        </w:rPr>
        <w:lastRenderedPageBreak/>
        <w:t>на части при предоставлении одной из частей данного отпуска;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б) замены в установленном порядке части ежегодного оплачиваемого отпуска денежной компенсацией одновременно с предоставлением данной компенсации.</w:t>
      </w:r>
    </w:p>
    <w:bookmarkEnd w:id="59"/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8.4. Право на получение единовременной выплаты возникает </w:t>
      </w:r>
      <w:proofErr w:type="gramStart"/>
      <w:r w:rsidRPr="00FF09A6">
        <w:rPr>
          <w:rFonts w:ascii="Arial" w:hAnsi="Arial" w:cs="Arial"/>
        </w:rPr>
        <w:t>с даты начала</w:t>
      </w:r>
      <w:proofErr w:type="gramEnd"/>
      <w:r w:rsidRPr="00FF09A6">
        <w:rPr>
          <w:rFonts w:ascii="Arial" w:hAnsi="Arial" w:cs="Arial"/>
        </w:rPr>
        <w:t xml:space="preserve"> работы и исчисляется за каждый отработанный год.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8.5. В случае, когда </w:t>
      </w:r>
      <w:proofErr w:type="gramStart"/>
      <w:r w:rsidRPr="00FF09A6">
        <w:rPr>
          <w:rFonts w:ascii="Arial" w:hAnsi="Arial" w:cs="Arial"/>
        </w:rPr>
        <w:t>технический исполнитель</w:t>
      </w:r>
      <w:proofErr w:type="gramEnd"/>
      <w:r w:rsidRPr="00FF09A6">
        <w:rPr>
          <w:rFonts w:ascii="Arial" w:hAnsi="Arial" w:cs="Arial"/>
        </w:rPr>
        <w:t xml:space="preserve"> не использовал в течение календарного года ежегодный оплачиваемый отпуск (при наличии права на его предоставление), предусмотренный графиком отпусков, а отработанный период, дающий право на предоставление ежегодного оплачиваемого отпуска, составляет 12 месяцев, то единовременная выплата, осуществляется в конце календарного года без письменного заявления технического исполнителя.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 8.6. При увольнении </w:t>
      </w:r>
      <w:proofErr w:type="gramStart"/>
      <w:r w:rsidRPr="00FF09A6">
        <w:rPr>
          <w:rFonts w:ascii="Arial" w:hAnsi="Arial" w:cs="Arial"/>
        </w:rPr>
        <w:t>технического исполнителя</w:t>
      </w:r>
      <w:proofErr w:type="gramEnd"/>
      <w:r w:rsidRPr="00FF09A6">
        <w:rPr>
          <w:rFonts w:ascii="Arial" w:hAnsi="Arial" w:cs="Arial"/>
        </w:rPr>
        <w:t>, единовременная выплата производится пропорционально отработанному времени.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При увольнении временного </w:t>
      </w:r>
      <w:proofErr w:type="gramStart"/>
      <w:r w:rsidRPr="00FF09A6">
        <w:rPr>
          <w:rFonts w:ascii="Arial" w:hAnsi="Arial" w:cs="Arial"/>
        </w:rPr>
        <w:t>технического исполнителя</w:t>
      </w:r>
      <w:proofErr w:type="gramEnd"/>
      <w:r w:rsidRPr="00FF09A6">
        <w:rPr>
          <w:rFonts w:ascii="Arial" w:hAnsi="Arial" w:cs="Arial"/>
        </w:rPr>
        <w:t>, с которым был заключен, трудовой договор на срок до двух месяцев, единовременная выплата не производится.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8.7. Единовременная выплата выплачивается на </w:t>
      </w:r>
      <w:r w:rsidR="003F71F7" w:rsidRPr="00FF09A6">
        <w:rPr>
          <w:rFonts w:ascii="Arial" w:hAnsi="Arial" w:cs="Arial"/>
        </w:rPr>
        <w:t>основ</w:t>
      </w:r>
      <w:r w:rsidR="00D52235" w:rsidRPr="00FF09A6">
        <w:rPr>
          <w:rFonts w:ascii="Arial" w:hAnsi="Arial" w:cs="Arial"/>
        </w:rPr>
        <w:t>ании распоряжения а</w:t>
      </w:r>
      <w:r w:rsidR="003F71F7" w:rsidRPr="00FF09A6">
        <w:rPr>
          <w:rFonts w:ascii="Arial" w:hAnsi="Arial" w:cs="Arial"/>
        </w:rPr>
        <w:t>дминистрации.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 На единовременную выплату начисляется районный коэффициент и процентная надбавка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:rsidR="004A1345" w:rsidRPr="00FF09A6" w:rsidRDefault="004A1345" w:rsidP="004A1345">
      <w:pPr>
        <w:widowControl w:val="0"/>
        <w:ind w:firstLine="709"/>
        <w:jc w:val="center"/>
        <w:rPr>
          <w:rFonts w:ascii="Arial" w:hAnsi="Arial" w:cs="Arial"/>
        </w:rPr>
      </w:pPr>
    </w:p>
    <w:p w:rsidR="004A1345" w:rsidRDefault="004A1345" w:rsidP="004A1345">
      <w:pPr>
        <w:widowControl w:val="0"/>
        <w:jc w:val="center"/>
        <w:rPr>
          <w:rFonts w:ascii="Arial" w:hAnsi="Arial" w:cs="Arial"/>
          <w:bCs/>
        </w:rPr>
      </w:pPr>
      <w:r w:rsidRPr="00FF09A6">
        <w:rPr>
          <w:rFonts w:ascii="Arial" w:hAnsi="Arial" w:cs="Arial"/>
          <w:bCs/>
        </w:rPr>
        <w:t xml:space="preserve">Глава 9. О порядке установления и выплаты ежемесячного денежного поощрения </w:t>
      </w:r>
    </w:p>
    <w:p w:rsidR="00333AE4" w:rsidRPr="00FF09A6" w:rsidRDefault="00333AE4" w:rsidP="004A1345">
      <w:pPr>
        <w:widowControl w:val="0"/>
        <w:jc w:val="center"/>
        <w:rPr>
          <w:rFonts w:ascii="Arial" w:hAnsi="Arial" w:cs="Arial"/>
          <w:bCs/>
        </w:rPr>
      </w:pP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9.1. </w:t>
      </w:r>
      <w:bookmarkStart w:id="60" w:name="_Hlk120868525"/>
      <w:r w:rsidRPr="00FF09A6">
        <w:rPr>
          <w:rFonts w:ascii="Arial" w:hAnsi="Arial" w:cs="Arial"/>
        </w:rPr>
        <w:t>Ежемесячное денежное поощрение, выплачивается работникам в размере до 100 % должностного оклада (тарифной ставки).</w:t>
      </w:r>
      <w:bookmarkEnd w:id="60"/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 xml:space="preserve">9.2. Размеры ежемесячного денежного поощрения работникам определяется штатным </w:t>
      </w:r>
      <w:proofErr w:type="gramStart"/>
      <w:r w:rsidRPr="00FF09A6">
        <w:rPr>
          <w:rFonts w:ascii="Arial" w:hAnsi="Arial" w:cs="Arial"/>
        </w:rPr>
        <w:t>расписанием</w:t>
      </w:r>
      <w:proofErr w:type="gramEnd"/>
      <w:r w:rsidRPr="00FF09A6">
        <w:rPr>
          <w:rFonts w:ascii="Arial" w:hAnsi="Arial" w:cs="Arial"/>
        </w:rPr>
        <w:t xml:space="preserve"> и зависят от количества направлений по выполняемым должностным обязанностям.</w:t>
      </w:r>
    </w:p>
    <w:p w:rsidR="004A1345" w:rsidRPr="00FF09A6" w:rsidRDefault="004A1345" w:rsidP="004A1345">
      <w:pPr>
        <w:widowControl w:val="0"/>
        <w:ind w:firstLine="709"/>
        <w:jc w:val="both"/>
        <w:rPr>
          <w:rFonts w:ascii="Arial" w:hAnsi="Arial" w:cs="Arial"/>
        </w:rPr>
      </w:pPr>
      <w:r w:rsidRPr="00FF09A6">
        <w:rPr>
          <w:rFonts w:ascii="Arial" w:hAnsi="Arial" w:cs="Arial"/>
        </w:rPr>
        <w:t>9.3. Ежемесячное денежное поощрение выплачивается в пределах фонда оплаты труда работников, предусмотренного в местном бюджете на соответствующий финансовый год.</w:t>
      </w:r>
    </w:p>
    <w:sectPr w:rsidR="004A1345" w:rsidRPr="00FF09A6" w:rsidSect="00931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B85" w:rsidRDefault="00C03B85" w:rsidP="000666B7">
      <w:r>
        <w:separator/>
      </w:r>
    </w:p>
  </w:endnote>
  <w:endnote w:type="continuationSeparator" w:id="0">
    <w:p w:rsidR="00C03B85" w:rsidRDefault="00C03B85" w:rsidP="00066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B85" w:rsidRDefault="00C03B85" w:rsidP="000666B7">
      <w:r>
        <w:separator/>
      </w:r>
    </w:p>
  </w:footnote>
  <w:footnote w:type="continuationSeparator" w:id="0">
    <w:p w:rsidR="00C03B85" w:rsidRDefault="00C03B85" w:rsidP="000666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80EBC"/>
    <w:multiLevelType w:val="hybridMultilevel"/>
    <w:tmpl w:val="DDC6B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632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D645C"/>
    <w:multiLevelType w:val="multilevel"/>
    <w:tmpl w:val="A4BAEC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57DD"/>
    <w:rsid w:val="00045265"/>
    <w:rsid w:val="000465E6"/>
    <w:rsid w:val="000666B7"/>
    <w:rsid w:val="000740EF"/>
    <w:rsid w:val="00092F36"/>
    <w:rsid w:val="00094410"/>
    <w:rsid w:val="000B054B"/>
    <w:rsid w:val="000C5226"/>
    <w:rsid w:val="00102F87"/>
    <w:rsid w:val="00105B54"/>
    <w:rsid w:val="0010604E"/>
    <w:rsid w:val="00106184"/>
    <w:rsid w:val="00117776"/>
    <w:rsid w:val="00121FC4"/>
    <w:rsid w:val="00124876"/>
    <w:rsid w:val="001357DD"/>
    <w:rsid w:val="00175738"/>
    <w:rsid w:val="0017713F"/>
    <w:rsid w:val="001956AA"/>
    <w:rsid w:val="001B7A51"/>
    <w:rsid w:val="001C609A"/>
    <w:rsid w:val="001D5269"/>
    <w:rsid w:val="001E5A3E"/>
    <w:rsid w:val="001F3464"/>
    <w:rsid w:val="00203C34"/>
    <w:rsid w:val="00213040"/>
    <w:rsid w:val="00234D22"/>
    <w:rsid w:val="002514A3"/>
    <w:rsid w:val="00252D74"/>
    <w:rsid w:val="00254389"/>
    <w:rsid w:val="00260728"/>
    <w:rsid w:val="002635CC"/>
    <w:rsid w:val="00264FA0"/>
    <w:rsid w:val="00275DF8"/>
    <w:rsid w:val="002A77B6"/>
    <w:rsid w:val="002B633E"/>
    <w:rsid w:val="002C5B24"/>
    <w:rsid w:val="002C66F2"/>
    <w:rsid w:val="002D2823"/>
    <w:rsid w:val="002E0BA8"/>
    <w:rsid w:val="002E393E"/>
    <w:rsid w:val="002F4F03"/>
    <w:rsid w:val="002F69B6"/>
    <w:rsid w:val="00333AE4"/>
    <w:rsid w:val="0034466E"/>
    <w:rsid w:val="00352306"/>
    <w:rsid w:val="003746A4"/>
    <w:rsid w:val="00382628"/>
    <w:rsid w:val="003A7793"/>
    <w:rsid w:val="003C1AA6"/>
    <w:rsid w:val="003C3C6B"/>
    <w:rsid w:val="003E0E03"/>
    <w:rsid w:val="003E2AA3"/>
    <w:rsid w:val="003F71F7"/>
    <w:rsid w:val="004353B5"/>
    <w:rsid w:val="00470571"/>
    <w:rsid w:val="004827F5"/>
    <w:rsid w:val="00493424"/>
    <w:rsid w:val="00493A74"/>
    <w:rsid w:val="00497BC4"/>
    <w:rsid w:val="004A1345"/>
    <w:rsid w:val="004A7702"/>
    <w:rsid w:val="004B5194"/>
    <w:rsid w:val="004B77CA"/>
    <w:rsid w:val="004D2DB1"/>
    <w:rsid w:val="004F436E"/>
    <w:rsid w:val="00502EED"/>
    <w:rsid w:val="005059AB"/>
    <w:rsid w:val="00521F6A"/>
    <w:rsid w:val="00564EF3"/>
    <w:rsid w:val="005A11C6"/>
    <w:rsid w:val="005C0750"/>
    <w:rsid w:val="005C62F6"/>
    <w:rsid w:val="005F6432"/>
    <w:rsid w:val="006028C5"/>
    <w:rsid w:val="00633FD6"/>
    <w:rsid w:val="00672E2D"/>
    <w:rsid w:val="0068798E"/>
    <w:rsid w:val="006D6AB8"/>
    <w:rsid w:val="006E22AF"/>
    <w:rsid w:val="006E2339"/>
    <w:rsid w:val="0072146F"/>
    <w:rsid w:val="0072285F"/>
    <w:rsid w:val="00724BDB"/>
    <w:rsid w:val="00733322"/>
    <w:rsid w:val="00735B31"/>
    <w:rsid w:val="00736732"/>
    <w:rsid w:val="007537B1"/>
    <w:rsid w:val="007622C6"/>
    <w:rsid w:val="0077621C"/>
    <w:rsid w:val="007D3FE5"/>
    <w:rsid w:val="007E150E"/>
    <w:rsid w:val="007F5F94"/>
    <w:rsid w:val="00811D84"/>
    <w:rsid w:val="0081502E"/>
    <w:rsid w:val="00834B60"/>
    <w:rsid w:val="00854CA9"/>
    <w:rsid w:val="00861BD9"/>
    <w:rsid w:val="00865D90"/>
    <w:rsid w:val="00866635"/>
    <w:rsid w:val="00871804"/>
    <w:rsid w:val="00873C26"/>
    <w:rsid w:val="0087447F"/>
    <w:rsid w:val="00876D6E"/>
    <w:rsid w:val="008A25D1"/>
    <w:rsid w:val="008C2B2C"/>
    <w:rsid w:val="008D050B"/>
    <w:rsid w:val="008D59EA"/>
    <w:rsid w:val="008E2C34"/>
    <w:rsid w:val="008E3270"/>
    <w:rsid w:val="008E4665"/>
    <w:rsid w:val="008F2B6D"/>
    <w:rsid w:val="009064CE"/>
    <w:rsid w:val="009065D3"/>
    <w:rsid w:val="00915444"/>
    <w:rsid w:val="009315F5"/>
    <w:rsid w:val="00931783"/>
    <w:rsid w:val="00937008"/>
    <w:rsid w:val="009571CE"/>
    <w:rsid w:val="0097072D"/>
    <w:rsid w:val="00984019"/>
    <w:rsid w:val="009A0D50"/>
    <w:rsid w:val="009D36F2"/>
    <w:rsid w:val="009E3E4A"/>
    <w:rsid w:val="009E5B1E"/>
    <w:rsid w:val="009F5132"/>
    <w:rsid w:val="00A11CE4"/>
    <w:rsid w:val="00A3422A"/>
    <w:rsid w:val="00A433C8"/>
    <w:rsid w:val="00A43B14"/>
    <w:rsid w:val="00A637A0"/>
    <w:rsid w:val="00AA013E"/>
    <w:rsid w:val="00AA1704"/>
    <w:rsid w:val="00AB4D0A"/>
    <w:rsid w:val="00AC2F79"/>
    <w:rsid w:val="00AF0159"/>
    <w:rsid w:val="00AF5471"/>
    <w:rsid w:val="00B04027"/>
    <w:rsid w:val="00B33674"/>
    <w:rsid w:val="00B36D30"/>
    <w:rsid w:val="00B3754A"/>
    <w:rsid w:val="00B4119C"/>
    <w:rsid w:val="00B7205D"/>
    <w:rsid w:val="00B76A1E"/>
    <w:rsid w:val="00B76F63"/>
    <w:rsid w:val="00B9509D"/>
    <w:rsid w:val="00BB6C63"/>
    <w:rsid w:val="00BD2901"/>
    <w:rsid w:val="00BD5568"/>
    <w:rsid w:val="00C035E2"/>
    <w:rsid w:val="00C03B85"/>
    <w:rsid w:val="00C16619"/>
    <w:rsid w:val="00C25B48"/>
    <w:rsid w:val="00C92C54"/>
    <w:rsid w:val="00CA3298"/>
    <w:rsid w:val="00CB28FE"/>
    <w:rsid w:val="00CF24D4"/>
    <w:rsid w:val="00CF2625"/>
    <w:rsid w:val="00D241A6"/>
    <w:rsid w:val="00D31E2B"/>
    <w:rsid w:val="00D3415E"/>
    <w:rsid w:val="00D34344"/>
    <w:rsid w:val="00D45C8A"/>
    <w:rsid w:val="00D474B5"/>
    <w:rsid w:val="00D52235"/>
    <w:rsid w:val="00D52CD0"/>
    <w:rsid w:val="00D5321F"/>
    <w:rsid w:val="00D53BBF"/>
    <w:rsid w:val="00D6170C"/>
    <w:rsid w:val="00DA754A"/>
    <w:rsid w:val="00DF24F8"/>
    <w:rsid w:val="00E12FE8"/>
    <w:rsid w:val="00E17585"/>
    <w:rsid w:val="00E3679E"/>
    <w:rsid w:val="00E46D17"/>
    <w:rsid w:val="00EA1F9E"/>
    <w:rsid w:val="00EB49B8"/>
    <w:rsid w:val="00EC2845"/>
    <w:rsid w:val="00F059D3"/>
    <w:rsid w:val="00F07C85"/>
    <w:rsid w:val="00F27107"/>
    <w:rsid w:val="00F45C93"/>
    <w:rsid w:val="00F501AB"/>
    <w:rsid w:val="00F65FF6"/>
    <w:rsid w:val="00F71E9C"/>
    <w:rsid w:val="00F83A41"/>
    <w:rsid w:val="00FD0016"/>
    <w:rsid w:val="00FD3465"/>
    <w:rsid w:val="00FF0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Нормальный (таблица)"/>
    <w:basedOn w:val="a"/>
    <w:next w:val="a"/>
    <w:rsid w:val="004A134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0">
    <w:name w:val="Цветовое выделение"/>
    <w:rsid w:val="004A1345"/>
    <w:rPr>
      <w:b/>
      <w:bCs/>
      <w:color w:val="000080"/>
    </w:rPr>
  </w:style>
  <w:style w:type="paragraph" w:customStyle="1" w:styleId="ConsPlusNormal">
    <w:name w:val="ConsPlusNormal"/>
    <w:link w:val="ConsPlusNormal0"/>
    <w:rsid w:val="00FF09A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FF09A6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3C97E-B1D4-430D-B42C-68DD36F3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8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53</cp:revision>
  <cp:lastPrinted>2025-10-22T06:31:00Z</cp:lastPrinted>
  <dcterms:created xsi:type="dcterms:W3CDTF">2025-10-31T06:27:00Z</dcterms:created>
  <dcterms:modified xsi:type="dcterms:W3CDTF">2025-12-22T07:21:00Z</dcterms:modified>
</cp:coreProperties>
</file>