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52" w:rsidRDefault="00763952" w:rsidP="00F84D07">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F84D07" w:rsidRPr="00010742" w:rsidRDefault="00010742" w:rsidP="000A6114">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010742">
        <w:rPr>
          <w:rFonts w:ascii="Times New Roman" w:hAnsi="Times New Roman" w:cs="Times New Roman"/>
          <w:sz w:val="24"/>
          <w:szCs w:val="24"/>
        </w:rPr>
        <w:t>АКТ-ОТЧЁТ</w:t>
      </w:r>
      <w:r w:rsidR="00F84D07" w:rsidRPr="00010742">
        <w:rPr>
          <w:rFonts w:ascii="Times New Roman" w:hAnsi="Times New Roman" w:cs="Times New Roman"/>
          <w:sz w:val="24"/>
          <w:szCs w:val="24"/>
        </w:rPr>
        <w:t xml:space="preserve"> № </w:t>
      </w:r>
      <w:r w:rsidR="008B77B5">
        <w:rPr>
          <w:rFonts w:ascii="Times New Roman" w:hAnsi="Times New Roman" w:cs="Times New Roman"/>
          <w:sz w:val="24"/>
          <w:szCs w:val="24"/>
        </w:rPr>
        <w:t>4</w:t>
      </w:r>
      <w:r w:rsidR="00F84D07" w:rsidRPr="00010742">
        <w:rPr>
          <w:rFonts w:ascii="Times New Roman" w:hAnsi="Times New Roman" w:cs="Times New Roman"/>
          <w:sz w:val="24"/>
          <w:szCs w:val="24"/>
        </w:rPr>
        <w:t>/</w:t>
      </w:r>
      <w:proofErr w:type="gramStart"/>
      <w:r w:rsidR="00F84D07" w:rsidRPr="00010742">
        <w:rPr>
          <w:rFonts w:ascii="Times New Roman" w:hAnsi="Times New Roman" w:cs="Times New Roman"/>
          <w:sz w:val="24"/>
          <w:szCs w:val="24"/>
        </w:rPr>
        <w:t>П</w:t>
      </w:r>
      <w:proofErr w:type="gramEnd"/>
    </w:p>
    <w:p w:rsidR="003A35E7" w:rsidRPr="003A35E7" w:rsidRDefault="003A35E7" w:rsidP="000A6114">
      <w:pPr>
        <w:widowControl w:val="0"/>
        <w:autoSpaceDE w:val="0"/>
        <w:autoSpaceDN w:val="0"/>
        <w:adjustRightInd w:val="0"/>
        <w:spacing w:after="0" w:line="240" w:lineRule="auto"/>
        <w:jc w:val="center"/>
        <w:rPr>
          <w:rFonts w:ascii="Times New Roman" w:hAnsi="Times New Roman" w:cs="Times New Roman"/>
          <w:sz w:val="24"/>
          <w:szCs w:val="24"/>
        </w:rPr>
      </w:pPr>
      <w:r w:rsidRPr="003A35E7">
        <w:rPr>
          <w:rFonts w:ascii="Times New Roman" w:hAnsi="Times New Roman" w:cs="Times New Roman"/>
          <w:sz w:val="24"/>
          <w:szCs w:val="24"/>
        </w:rPr>
        <w:t>плановой документальной проверки</w:t>
      </w:r>
    </w:p>
    <w:p w:rsidR="003A35E7" w:rsidRPr="003A35E7" w:rsidRDefault="003A35E7" w:rsidP="000A6114">
      <w:pPr>
        <w:widowControl w:val="0"/>
        <w:tabs>
          <w:tab w:val="left" w:pos="142"/>
        </w:tabs>
        <w:autoSpaceDE w:val="0"/>
        <w:autoSpaceDN w:val="0"/>
        <w:adjustRightInd w:val="0"/>
        <w:spacing w:after="0" w:line="240" w:lineRule="auto"/>
        <w:jc w:val="center"/>
        <w:rPr>
          <w:rFonts w:ascii="Times New Roman" w:hAnsi="Times New Roman" w:cs="Times New Roman"/>
          <w:sz w:val="24"/>
          <w:szCs w:val="24"/>
        </w:rPr>
      </w:pPr>
      <w:r w:rsidRPr="003A35E7">
        <w:rPr>
          <w:rFonts w:ascii="Times New Roman" w:hAnsi="Times New Roman" w:cs="Times New Roman"/>
          <w:sz w:val="24"/>
          <w:szCs w:val="24"/>
        </w:rPr>
        <w:t xml:space="preserve">за соблюдением бюджетного законодательства и иных нормативно-правовых актов регулирующих бюджетные правоотношения при реализации мероприятий по муниципальной программе «Безопасность </w:t>
      </w:r>
      <w:proofErr w:type="spellStart"/>
      <w:r w:rsidRPr="003A35E7">
        <w:rPr>
          <w:rFonts w:ascii="Times New Roman" w:hAnsi="Times New Roman" w:cs="Times New Roman"/>
          <w:sz w:val="24"/>
          <w:szCs w:val="24"/>
        </w:rPr>
        <w:t>Нижнеилимского</w:t>
      </w:r>
      <w:proofErr w:type="spellEnd"/>
      <w:r w:rsidRPr="003A35E7">
        <w:rPr>
          <w:rFonts w:ascii="Times New Roman" w:hAnsi="Times New Roman" w:cs="Times New Roman"/>
          <w:sz w:val="24"/>
          <w:szCs w:val="24"/>
        </w:rPr>
        <w:t xml:space="preserve"> муниципального района»</w:t>
      </w:r>
    </w:p>
    <w:p w:rsidR="00F84D07" w:rsidRPr="002966FD" w:rsidRDefault="0033195F" w:rsidP="000A61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w:t>
      </w:r>
      <w:r w:rsidR="009C4A72">
        <w:rPr>
          <w:rFonts w:ascii="Times New Roman" w:hAnsi="Times New Roman" w:cs="Times New Roman"/>
          <w:sz w:val="24"/>
          <w:szCs w:val="24"/>
        </w:rPr>
        <w:t>0</w:t>
      </w:r>
      <w:r>
        <w:rPr>
          <w:rFonts w:ascii="Times New Roman" w:hAnsi="Times New Roman" w:cs="Times New Roman"/>
          <w:sz w:val="24"/>
          <w:szCs w:val="24"/>
        </w:rPr>
        <w:t>18</w:t>
      </w:r>
      <w:r w:rsidR="005B52DD">
        <w:rPr>
          <w:rFonts w:ascii="Times New Roman" w:hAnsi="Times New Roman" w:cs="Times New Roman"/>
          <w:sz w:val="24"/>
          <w:szCs w:val="24"/>
        </w:rPr>
        <w:sym w:font="Symbol" w:char="F02D"/>
      </w:r>
      <w:r>
        <w:rPr>
          <w:rFonts w:ascii="Times New Roman" w:hAnsi="Times New Roman" w:cs="Times New Roman"/>
          <w:sz w:val="24"/>
          <w:szCs w:val="24"/>
        </w:rPr>
        <w:t>2023 годы»</w:t>
      </w:r>
    </w:p>
    <w:p w:rsidR="00F84D07" w:rsidRPr="002966FD" w:rsidRDefault="00F84D07" w:rsidP="000A6114">
      <w:pPr>
        <w:widowControl w:val="0"/>
        <w:autoSpaceDE w:val="0"/>
        <w:autoSpaceDN w:val="0"/>
        <w:adjustRightInd w:val="0"/>
        <w:spacing w:after="0" w:line="240" w:lineRule="auto"/>
        <w:jc w:val="both"/>
        <w:rPr>
          <w:rFonts w:ascii="Times New Roman" w:hAnsi="Times New Roman" w:cs="Times New Roman"/>
          <w:sz w:val="24"/>
          <w:szCs w:val="24"/>
        </w:rPr>
      </w:pPr>
      <w:r w:rsidRPr="002966FD">
        <w:rPr>
          <w:rFonts w:ascii="Times New Roman" w:hAnsi="Times New Roman" w:cs="Times New Roman"/>
          <w:sz w:val="24"/>
          <w:szCs w:val="24"/>
        </w:rPr>
        <w:t xml:space="preserve"> г. Железногорск-Илимский                                                                 </w:t>
      </w:r>
      <w:r w:rsidR="003A35E7">
        <w:rPr>
          <w:rFonts w:ascii="Times New Roman" w:hAnsi="Times New Roman" w:cs="Times New Roman"/>
          <w:sz w:val="24"/>
          <w:szCs w:val="24"/>
        </w:rPr>
        <w:t xml:space="preserve">        </w:t>
      </w:r>
      <w:r w:rsidRPr="002966FD">
        <w:rPr>
          <w:rFonts w:ascii="Times New Roman" w:hAnsi="Times New Roman" w:cs="Times New Roman"/>
          <w:sz w:val="24"/>
          <w:szCs w:val="24"/>
        </w:rPr>
        <w:t xml:space="preserve"> </w:t>
      </w:r>
      <w:r w:rsidR="003A35E7">
        <w:rPr>
          <w:rFonts w:ascii="Times New Roman" w:hAnsi="Times New Roman" w:cs="Times New Roman"/>
          <w:sz w:val="24"/>
          <w:szCs w:val="24"/>
        </w:rPr>
        <w:t>1</w:t>
      </w:r>
      <w:r w:rsidR="0033195F">
        <w:rPr>
          <w:rFonts w:ascii="Times New Roman" w:hAnsi="Times New Roman" w:cs="Times New Roman"/>
          <w:sz w:val="24"/>
          <w:szCs w:val="24"/>
        </w:rPr>
        <w:t>1</w:t>
      </w:r>
      <w:r w:rsidRPr="002966FD">
        <w:rPr>
          <w:rFonts w:ascii="Times New Roman" w:hAnsi="Times New Roman" w:cs="Times New Roman"/>
          <w:sz w:val="24"/>
          <w:szCs w:val="24"/>
        </w:rPr>
        <w:t xml:space="preserve"> </w:t>
      </w:r>
      <w:r w:rsidR="003A35E7">
        <w:rPr>
          <w:rFonts w:ascii="Times New Roman" w:hAnsi="Times New Roman" w:cs="Times New Roman"/>
          <w:sz w:val="24"/>
          <w:szCs w:val="24"/>
        </w:rPr>
        <w:t>сентября</w:t>
      </w:r>
      <w:r w:rsidR="00010742">
        <w:rPr>
          <w:rFonts w:ascii="Times New Roman" w:hAnsi="Times New Roman" w:cs="Times New Roman"/>
          <w:sz w:val="24"/>
          <w:szCs w:val="24"/>
        </w:rPr>
        <w:t xml:space="preserve"> 2020</w:t>
      </w:r>
      <w:r w:rsidRPr="002966FD">
        <w:rPr>
          <w:rFonts w:ascii="Times New Roman" w:hAnsi="Times New Roman" w:cs="Times New Roman"/>
          <w:sz w:val="24"/>
          <w:szCs w:val="24"/>
        </w:rPr>
        <w:t xml:space="preserve"> года </w:t>
      </w:r>
    </w:p>
    <w:p w:rsidR="00F84D07" w:rsidRPr="002966FD" w:rsidRDefault="00F84D07" w:rsidP="000A6114">
      <w:pPr>
        <w:widowControl w:val="0"/>
        <w:autoSpaceDE w:val="0"/>
        <w:autoSpaceDN w:val="0"/>
        <w:adjustRightInd w:val="0"/>
        <w:spacing w:after="0" w:line="240" w:lineRule="auto"/>
        <w:jc w:val="both"/>
        <w:rPr>
          <w:rFonts w:ascii="Times New Roman" w:hAnsi="Times New Roman" w:cs="Times New Roman"/>
          <w:sz w:val="24"/>
          <w:szCs w:val="24"/>
        </w:rPr>
      </w:pPr>
    </w:p>
    <w:p w:rsidR="00AE313C" w:rsidRPr="00F73D26" w:rsidRDefault="00010742" w:rsidP="000A6114">
      <w:pPr>
        <w:widowControl w:val="0"/>
        <w:autoSpaceDE w:val="0"/>
        <w:autoSpaceDN w:val="0"/>
        <w:adjustRightInd w:val="0"/>
        <w:spacing w:after="0" w:line="240" w:lineRule="auto"/>
        <w:ind w:firstLine="709"/>
        <w:jc w:val="both"/>
      </w:pPr>
      <w:r w:rsidRPr="00010742">
        <w:rPr>
          <w:rFonts w:ascii="Times New Roman" w:hAnsi="Times New Roman" w:cs="Times New Roman"/>
          <w:b/>
          <w:sz w:val="24"/>
          <w:szCs w:val="24"/>
        </w:rPr>
        <w:t>Основание для проведения контрольного мероприятия</w:t>
      </w:r>
      <w:r w:rsidRPr="00010742">
        <w:rPr>
          <w:rFonts w:ascii="Times New Roman" w:hAnsi="Times New Roman" w:cs="Times New Roman"/>
          <w:sz w:val="24"/>
          <w:szCs w:val="24"/>
        </w:rPr>
        <w:t>:</w:t>
      </w:r>
      <w:r w:rsidR="00554690">
        <w:rPr>
          <w:rFonts w:ascii="Times New Roman" w:hAnsi="Times New Roman" w:cs="Times New Roman"/>
          <w:sz w:val="24"/>
          <w:szCs w:val="24"/>
        </w:rPr>
        <w:t xml:space="preserve"> </w:t>
      </w:r>
      <w:proofErr w:type="gramStart"/>
      <w:r w:rsidR="00096294">
        <w:rPr>
          <w:rFonts w:ascii="Times New Roman" w:hAnsi="Times New Roman" w:cs="Times New Roman"/>
          <w:sz w:val="24"/>
          <w:szCs w:val="24"/>
        </w:rPr>
        <w:t>Постановление</w:t>
      </w:r>
      <w:r w:rsidR="00F73D26" w:rsidRPr="00F73D26">
        <w:rPr>
          <w:rFonts w:ascii="Times New Roman" w:hAnsi="Times New Roman" w:cs="Times New Roman"/>
          <w:sz w:val="24"/>
          <w:szCs w:val="24"/>
        </w:rPr>
        <w:t xml:space="preserve"> администрации Нижнеилимск</w:t>
      </w:r>
      <w:r w:rsidR="0033195F">
        <w:rPr>
          <w:rFonts w:ascii="Times New Roman" w:hAnsi="Times New Roman" w:cs="Times New Roman"/>
          <w:sz w:val="24"/>
          <w:szCs w:val="24"/>
        </w:rPr>
        <w:t>ого муниципального района № 515 от 28.05.2020</w:t>
      </w:r>
      <w:r w:rsidR="00F73D26" w:rsidRPr="00F73D26">
        <w:rPr>
          <w:rFonts w:ascii="Times New Roman" w:hAnsi="Times New Roman" w:cs="Times New Roman"/>
          <w:sz w:val="24"/>
          <w:szCs w:val="24"/>
        </w:rPr>
        <w:t xml:space="preserve"> года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финансово-бюджетной сфере»</w:t>
      </w:r>
      <w:r w:rsidR="00F6747C">
        <w:rPr>
          <w:rFonts w:ascii="Times New Roman" w:hAnsi="Times New Roman" w:cs="Times New Roman"/>
          <w:sz w:val="24"/>
          <w:szCs w:val="24"/>
        </w:rPr>
        <w:t xml:space="preserve"> (далее – Порядок</w:t>
      </w:r>
      <w:r w:rsidR="0033195F">
        <w:rPr>
          <w:rFonts w:ascii="Times New Roman" w:hAnsi="Times New Roman" w:cs="Times New Roman"/>
          <w:sz w:val="24"/>
          <w:szCs w:val="24"/>
        </w:rPr>
        <w:t xml:space="preserve"> 515</w:t>
      </w:r>
      <w:r w:rsidR="00F6747C">
        <w:rPr>
          <w:rFonts w:ascii="Times New Roman" w:hAnsi="Times New Roman" w:cs="Times New Roman"/>
          <w:sz w:val="24"/>
          <w:szCs w:val="24"/>
        </w:rPr>
        <w:t>)</w:t>
      </w:r>
      <w:r w:rsidR="00F73D26" w:rsidRPr="00F73D26">
        <w:rPr>
          <w:rFonts w:ascii="Times New Roman" w:hAnsi="Times New Roman" w:cs="Times New Roman"/>
          <w:sz w:val="24"/>
          <w:szCs w:val="24"/>
        </w:rPr>
        <w:t xml:space="preserve"> и планом проведения плановых контрольных мероприятий на 2020 год, утвержденным приказом Финансового управления администрации Нижнеилимского муниципального района от 20.12.2019 года № 36</w:t>
      </w:r>
      <w:r w:rsidR="00F73D26">
        <w:rPr>
          <w:rFonts w:ascii="Times New Roman" w:hAnsi="Times New Roman" w:cs="Times New Roman"/>
          <w:sz w:val="24"/>
          <w:szCs w:val="24"/>
        </w:rPr>
        <w:t xml:space="preserve">-од </w:t>
      </w:r>
      <w:r w:rsidR="00AE313C">
        <w:rPr>
          <w:rFonts w:ascii="Times New Roman" w:hAnsi="Times New Roman" w:cs="Times New Roman"/>
          <w:sz w:val="24"/>
          <w:szCs w:val="24"/>
        </w:rPr>
        <w:t>«Об утверждении плана проведения плановых контрольных мероприятий на 2020</w:t>
      </w:r>
      <w:proofErr w:type="gramEnd"/>
      <w:r w:rsidR="00AE313C">
        <w:rPr>
          <w:rFonts w:ascii="Times New Roman" w:hAnsi="Times New Roman" w:cs="Times New Roman"/>
          <w:sz w:val="24"/>
          <w:szCs w:val="24"/>
        </w:rPr>
        <w:t xml:space="preserve"> год». </w:t>
      </w:r>
    </w:p>
    <w:p w:rsidR="00F73D26" w:rsidRPr="00DB12C5" w:rsidRDefault="00554690" w:rsidP="000A6114">
      <w:pPr>
        <w:widowControl w:val="0"/>
        <w:tabs>
          <w:tab w:val="left" w:pos="142"/>
        </w:tabs>
        <w:autoSpaceDE w:val="0"/>
        <w:autoSpaceDN w:val="0"/>
        <w:adjustRightInd w:val="0"/>
        <w:spacing w:after="0" w:line="240" w:lineRule="auto"/>
        <w:jc w:val="both"/>
      </w:pPr>
      <w:r>
        <w:rPr>
          <w:rFonts w:ascii="Times New Roman" w:hAnsi="Times New Roman" w:cs="Times New Roman"/>
          <w:b/>
          <w:sz w:val="24"/>
          <w:szCs w:val="24"/>
        </w:rPr>
        <w:tab/>
        <w:t xml:space="preserve">         </w:t>
      </w:r>
      <w:r w:rsidR="00010742" w:rsidRPr="00010742">
        <w:rPr>
          <w:rFonts w:ascii="Times New Roman" w:hAnsi="Times New Roman" w:cs="Times New Roman"/>
          <w:b/>
          <w:sz w:val="24"/>
          <w:szCs w:val="24"/>
        </w:rPr>
        <w:t>Предмет контрольного мероприятия</w:t>
      </w:r>
      <w:r w:rsidR="00010742" w:rsidRPr="0001074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контроль </w:t>
      </w:r>
      <w:r w:rsidR="00F73D26" w:rsidRPr="00F73D26">
        <w:rPr>
          <w:rFonts w:ascii="Times New Roman" w:hAnsi="Times New Roman" w:cs="Times New Roman"/>
          <w:sz w:val="24"/>
          <w:szCs w:val="24"/>
        </w:rPr>
        <w:t>за</w:t>
      </w:r>
      <w:proofErr w:type="gramEnd"/>
      <w:r w:rsidR="00F73D26" w:rsidRPr="00F73D26">
        <w:rPr>
          <w:rFonts w:ascii="Times New Roman" w:hAnsi="Times New Roman" w:cs="Times New Roman"/>
          <w:sz w:val="24"/>
          <w:szCs w:val="24"/>
        </w:rPr>
        <w:t xml:space="preserve"> соблюдением бюджетного законодательства и иных нормативно-правовых актов регулирующих бюджетные правоотношения при реализации мероприятий по муниципальной программе «</w:t>
      </w:r>
      <w:r w:rsidR="0033195F">
        <w:rPr>
          <w:rFonts w:ascii="Times New Roman" w:hAnsi="Times New Roman" w:cs="Times New Roman"/>
          <w:sz w:val="24"/>
          <w:szCs w:val="24"/>
        </w:rPr>
        <w:t xml:space="preserve">Безопасность </w:t>
      </w:r>
      <w:proofErr w:type="spellStart"/>
      <w:r w:rsidR="0033195F">
        <w:rPr>
          <w:rFonts w:ascii="Times New Roman" w:hAnsi="Times New Roman" w:cs="Times New Roman"/>
          <w:sz w:val="24"/>
          <w:szCs w:val="24"/>
        </w:rPr>
        <w:t>Нижнеилимского</w:t>
      </w:r>
      <w:proofErr w:type="spellEnd"/>
      <w:r w:rsidR="0033195F">
        <w:rPr>
          <w:rFonts w:ascii="Times New Roman" w:hAnsi="Times New Roman" w:cs="Times New Roman"/>
          <w:sz w:val="24"/>
          <w:szCs w:val="24"/>
        </w:rPr>
        <w:t xml:space="preserve"> муниципального района»</w:t>
      </w:r>
      <w:r w:rsidR="00F73D26" w:rsidRPr="00F73D26">
        <w:rPr>
          <w:rFonts w:ascii="Times New Roman" w:hAnsi="Times New Roman" w:cs="Times New Roman"/>
          <w:sz w:val="24"/>
          <w:szCs w:val="24"/>
        </w:rPr>
        <w:t xml:space="preserve"> на 2018</w:t>
      </w:r>
      <w:r w:rsidR="003A741E">
        <w:rPr>
          <w:rFonts w:ascii="Times New Roman" w:hAnsi="Times New Roman" w:cs="Times New Roman"/>
          <w:sz w:val="24"/>
          <w:szCs w:val="24"/>
        </w:rPr>
        <w:sym w:font="Symbol" w:char="F02D"/>
      </w:r>
      <w:r w:rsidR="00F73D26" w:rsidRPr="00F73D26">
        <w:rPr>
          <w:rFonts w:ascii="Times New Roman" w:hAnsi="Times New Roman" w:cs="Times New Roman"/>
          <w:sz w:val="24"/>
          <w:szCs w:val="24"/>
        </w:rPr>
        <w:t>2023 годы</w:t>
      </w:r>
      <w:r w:rsidR="0033195F">
        <w:rPr>
          <w:rFonts w:ascii="Times New Roman" w:hAnsi="Times New Roman" w:cs="Times New Roman"/>
          <w:sz w:val="24"/>
          <w:szCs w:val="24"/>
        </w:rPr>
        <w:t>»</w:t>
      </w:r>
      <w:r w:rsidR="00F73D26">
        <w:rPr>
          <w:rFonts w:ascii="Times New Roman" w:hAnsi="Times New Roman" w:cs="Times New Roman"/>
          <w:sz w:val="24"/>
          <w:szCs w:val="24"/>
        </w:rPr>
        <w:t>.</w:t>
      </w:r>
    </w:p>
    <w:p w:rsidR="00F73D26" w:rsidRDefault="00A422EA" w:rsidP="000A6114">
      <w:pPr>
        <w:widowControl w:val="0"/>
        <w:autoSpaceDE w:val="0"/>
        <w:autoSpaceDN w:val="0"/>
        <w:adjustRightInd w:val="0"/>
        <w:spacing w:after="0" w:line="240" w:lineRule="auto"/>
        <w:ind w:firstLine="709"/>
        <w:jc w:val="both"/>
      </w:pPr>
      <w:r>
        <w:rPr>
          <w:rFonts w:ascii="Times New Roman" w:hAnsi="Times New Roman" w:cs="Times New Roman"/>
          <w:b/>
          <w:sz w:val="24"/>
          <w:szCs w:val="24"/>
        </w:rPr>
        <w:t xml:space="preserve">Объект </w:t>
      </w:r>
      <w:r w:rsidR="00010742" w:rsidRPr="00010742">
        <w:rPr>
          <w:rFonts w:ascii="Times New Roman" w:hAnsi="Times New Roman" w:cs="Times New Roman"/>
          <w:b/>
          <w:sz w:val="24"/>
          <w:szCs w:val="24"/>
        </w:rPr>
        <w:t>контрольного мероприятия</w:t>
      </w:r>
      <w:r w:rsidR="00010742">
        <w:rPr>
          <w:rFonts w:ascii="Times New Roman" w:hAnsi="Times New Roman" w:cs="Times New Roman"/>
          <w:sz w:val="24"/>
          <w:szCs w:val="24"/>
        </w:rPr>
        <w:t>:</w:t>
      </w:r>
      <w:r w:rsidR="00010742" w:rsidRPr="00F73D26">
        <w:rPr>
          <w:rFonts w:ascii="Times New Roman" w:hAnsi="Times New Roman" w:cs="Times New Roman"/>
          <w:sz w:val="24"/>
          <w:szCs w:val="24"/>
        </w:rPr>
        <w:t xml:space="preserve"> </w:t>
      </w:r>
      <w:r w:rsidR="00F73D26" w:rsidRPr="00F73D26">
        <w:rPr>
          <w:rFonts w:ascii="Times New Roman" w:hAnsi="Times New Roman" w:cs="Times New Roman"/>
          <w:sz w:val="24"/>
          <w:szCs w:val="24"/>
        </w:rPr>
        <w:t xml:space="preserve">Администрация </w:t>
      </w:r>
      <w:proofErr w:type="spellStart"/>
      <w:r w:rsidR="00F73D26" w:rsidRPr="00F73D26">
        <w:rPr>
          <w:rFonts w:ascii="Times New Roman" w:hAnsi="Times New Roman" w:cs="Times New Roman"/>
          <w:sz w:val="24"/>
          <w:szCs w:val="24"/>
        </w:rPr>
        <w:t>Нижнеилимского</w:t>
      </w:r>
      <w:proofErr w:type="spellEnd"/>
      <w:r w:rsidR="00F73D26" w:rsidRPr="00F73D26">
        <w:rPr>
          <w:rFonts w:ascii="Times New Roman" w:hAnsi="Times New Roman" w:cs="Times New Roman"/>
          <w:sz w:val="24"/>
          <w:szCs w:val="24"/>
        </w:rPr>
        <w:t xml:space="preserve"> муниципального района (далее </w:t>
      </w:r>
      <w:r w:rsidR="003A741E">
        <w:rPr>
          <w:rFonts w:ascii="Times New Roman" w:hAnsi="Times New Roman" w:cs="Times New Roman"/>
          <w:sz w:val="24"/>
          <w:szCs w:val="24"/>
        </w:rPr>
        <w:sym w:font="Symbol" w:char="F02D"/>
      </w:r>
      <w:r w:rsidR="00F73D26" w:rsidRPr="00F73D26">
        <w:rPr>
          <w:rFonts w:ascii="Times New Roman" w:hAnsi="Times New Roman" w:cs="Times New Roman"/>
          <w:sz w:val="24"/>
          <w:szCs w:val="24"/>
        </w:rPr>
        <w:t xml:space="preserve"> АНМР)</w:t>
      </w:r>
      <w:r w:rsidR="0033195F">
        <w:rPr>
          <w:rFonts w:ascii="Times New Roman" w:hAnsi="Times New Roman" w:cs="Times New Roman"/>
          <w:sz w:val="24"/>
          <w:szCs w:val="24"/>
        </w:rPr>
        <w:t xml:space="preserve">, Муниципальное казенное учреждение «Единая дежурно-диспетчерская служба» (далее </w:t>
      </w:r>
      <w:r w:rsidR="0033195F">
        <w:rPr>
          <w:rFonts w:ascii="Times New Roman" w:hAnsi="Times New Roman" w:cs="Times New Roman"/>
          <w:sz w:val="24"/>
          <w:szCs w:val="24"/>
        </w:rPr>
        <w:sym w:font="Symbol" w:char="F02D"/>
      </w:r>
      <w:r w:rsidR="0033195F">
        <w:rPr>
          <w:rFonts w:ascii="Times New Roman" w:hAnsi="Times New Roman" w:cs="Times New Roman"/>
          <w:sz w:val="24"/>
          <w:szCs w:val="24"/>
        </w:rPr>
        <w:t xml:space="preserve"> МКУ «ЕДДС»)</w:t>
      </w:r>
      <w:r w:rsidR="00554690">
        <w:rPr>
          <w:rFonts w:ascii="Times New Roman" w:hAnsi="Times New Roman" w:cs="Times New Roman"/>
          <w:sz w:val="24"/>
          <w:szCs w:val="24"/>
        </w:rPr>
        <w:t>.</w:t>
      </w:r>
    </w:p>
    <w:p w:rsidR="00F73D26" w:rsidRDefault="00F73D26" w:rsidP="000A6114">
      <w:pPr>
        <w:tabs>
          <w:tab w:val="left" w:pos="709"/>
          <w:tab w:val="left" w:pos="993"/>
        </w:tabs>
        <w:spacing w:after="0" w:line="240" w:lineRule="auto"/>
        <w:jc w:val="both"/>
        <w:rPr>
          <w:rFonts w:ascii="Times New Roman" w:hAnsi="Times New Roman" w:cs="Times New Roman"/>
          <w:sz w:val="20"/>
          <w:szCs w:val="20"/>
        </w:rPr>
      </w:pPr>
      <w:r>
        <w:rPr>
          <w:rFonts w:ascii="Times New Roman" w:hAnsi="Times New Roman" w:cs="Times New Roman"/>
          <w:b/>
          <w:sz w:val="24"/>
          <w:szCs w:val="24"/>
        </w:rPr>
        <w:tab/>
      </w:r>
      <w:r w:rsidR="00010742" w:rsidRPr="00F73D26">
        <w:rPr>
          <w:rFonts w:ascii="Times New Roman" w:hAnsi="Times New Roman" w:cs="Times New Roman"/>
          <w:b/>
          <w:sz w:val="24"/>
          <w:szCs w:val="24"/>
        </w:rPr>
        <w:t>Цели контрольного мероприятия</w:t>
      </w:r>
      <w:r w:rsidR="00010742" w:rsidRPr="00F73D26">
        <w:rPr>
          <w:rFonts w:ascii="Times New Roman" w:hAnsi="Times New Roman" w:cs="Times New Roman"/>
          <w:sz w:val="24"/>
          <w:szCs w:val="24"/>
        </w:rPr>
        <w:t xml:space="preserve">: </w:t>
      </w:r>
      <w:r w:rsidRPr="00F73D26">
        <w:rPr>
          <w:rFonts w:ascii="Times New Roman" w:hAnsi="Times New Roman" w:cs="Times New Roman"/>
          <w:sz w:val="24"/>
          <w:szCs w:val="24"/>
        </w:rPr>
        <w:t>проверка</w:t>
      </w:r>
      <w:r w:rsidR="0033195F">
        <w:rPr>
          <w:rFonts w:ascii="Times New Roman" w:hAnsi="Times New Roman" w:cs="Times New Roman"/>
          <w:sz w:val="24"/>
          <w:szCs w:val="24"/>
        </w:rPr>
        <w:t xml:space="preserve"> законности, целевого и эффективного использования бюджетных средств, при реализации мероприятий по муниципальной программе «Безопасность </w:t>
      </w:r>
      <w:proofErr w:type="spellStart"/>
      <w:r w:rsidR="0033195F">
        <w:rPr>
          <w:rFonts w:ascii="Times New Roman" w:hAnsi="Times New Roman" w:cs="Times New Roman"/>
          <w:sz w:val="24"/>
          <w:szCs w:val="24"/>
        </w:rPr>
        <w:t>Нижнеилимского</w:t>
      </w:r>
      <w:proofErr w:type="spellEnd"/>
      <w:r w:rsidR="0033195F">
        <w:rPr>
          <w:rFonts w:ascii="Times New Roman" w:hAnsi="Times New Roman" w:cs="Times New Roman"/>
          <w:sz w:val="24"/>
          <w:szCs w:val="24"/>
        </w:rPr>
        <w:t xml:space="preserve"> муниципального района» на 2018</w:t>
      </w:r>
      <w:r w:rsidR="003A741E">
        <w:rPr>
          <w:rFonts w:ascii="Times New Roman" w:hAnsi="Times New Roman" w:cs="Times New Roman"/>
          <w:sz w:val="24"/>
          <w:szCs w:val="24"/>
        </w:rPr>
        <w:sym w:font="Symbol" w:char="F02D"/>
      </w:r>
      <w:r w:rsidR="0033195F">
        <w:rPr>
          <w:rFonts w:ascii="Times New Roman" w:hAnsi="Times New Roman" w:cs="Times New Roman"/>
          <w:sz w:val="24"/>
          <w:szCs w:val="24"/>
        </w:rPr>
        <w:t>2013 года».</w:t>
      </w:r>
      <w:r w:rsidRPr="00665E42">
        <w:rPr>
          <w:rFonts w:ascii="Times New Roman" w:hAnsi="Times New Roman" w:cs="Times New Roman"/>
          <w:sz w:val="20"/>
          <w:szCs w:val="20"/>
        </w:rPr>
        <w:t xml:space="preserve"> </w:t>
      </w:r>
    </w:p>
    <w:p w:rsidR="00010742" w:rsidRPr="00010742" w:rsidRDefault="00F73D26" w:rsidP="000A6114">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sidR="00010742" w:rsidRPr="00010742">
        <w:rPr>
          <w:rFonts w:ascii="Times New Roman" w:hAnsi="Times New Roman" w:cs="Times New Roman"/>
          <w:b/>
          <w:sz w:val="24"/>
          <w:szCs w:val="24"/>
        </w:rPr>
        <w:t xml:space="preserve">Срок проведения контрольного мероприятия: </w:t>
      </w:r>
      <w:r w:rsidR="00010742" w:rsidRPr="00010742">
        <w:rPr>
          <w:rFonts w:ascii="Times New Roman" w:hAnsi="Times New Roman" w:cs="Times New Roman"/>
          <w:sz w:val="24"/>
          <w:szCs w:val="24"/>
        </w:rPr>
        <w:t xml:space="preserve">с </w:t>
      </w:r>
      <w:r w:rsidR="0033195F">
        <w:rPr>
          <w:rFonts w:ascii="Times New Roman" w:hAnsi="Times New Roman" w:cs="Times New Roman"/>
          <w:sz w:val="24"/>
          <w:szCs w:val="24"/>
        </w:rPr>
        <w:t>29</w:t>
      </w:r>
      <w:r w:rsidR="00AE313C">
        <w:rPr>
          <w:rFonts w:ascii="Times New Roman" w:hAnsi="Times New Roman" w:cs="Times New Roman"/>
          <w:sz w:val="24"/>
          <w:szCs w:val="24"/>
        </w:rPr>
        <w:t>.0</w:t>
      </w:r>
      <w:r w:rsidR="0033195F">
        <w:rPr>
          <w:rFonts w:ascii="Times New Roman" w:hAnsi="Times New Roman" w:cs="Times New Roman"/>
          <w:sz w:val="24"/>
          <w:szCs w:val="24"/>
        </w:rPr>
        <w:t>6</w:t>
      </w:r>
      <w:r w:rsidR="00AE313C">
        <w:rPr>
          <w:rFonts w:ascii="Times New Roman" w:hAnsi="Times New Roman" w:cs="Times New Roman"/>
          <w:sz w:val="24"/>
          <w:szCs w:val="24"/>
        </w:rPr>
        <w:t xml:space="preserve">.2020 по </w:t>
      </w:r>
      <w:r w:rsidR="0033195F">
        <w:rPr>
          <w:rFonts w:ascii="Times New Roman" w:hAnsi="Times New Roman" w:cs="Times New Roman"/>
          <w:sz w:val="24"/>
          <w:szCs w:val="24"/>
        </w:rPr>
        <w:t>10.08</w:t>
      </w:r>
      <w:r w:rsidR="00AE313C">
        <w:rPr>
          <w:rFonts w:ascii="Times New Roman" w:hAnsi="Times New Roman" w:cs="Times New Roman"/>
          <w:sz w:val="24"/>
          <w:szCs w:val="24"/>
        </w:rPr>
        <w:t xml:space="preserve">.2020 </w:t>
      </w:r>
      <w:r w:rsidR="00010742" w:rsidRPr="00010742">
        <w:rPr>
          <w:rFonts w:ascii="Times New Roman" w:hAnsi="Times New Roman" w:cs="Times New Roman"/>
          <w:sz w:val="24"/>
          <w:szCs w:val="24"/>
        </w:rPr>
        <w:t>года</w:t>
      </w:r>
      <w:r w:rsidR="0033195F">
        <w:rPr>
          <w:rFonts w:ascii="Times New Roman" w:hAnsi="Times New Roman" w:cs="Times New Roman"/>
          <w:sz w:val="24"/>
          <w:szCs w:val="24"/>
        </w:rPr>
        <w:t xml:space="preserve">. </w:t>
      </w:r>
    </w:p>
    <w:p w:rsidR="00010742" w:rsidRPr="00010742" w:rsidRDefault="00010742" w:rsidP="000A6114">
      <w:pPr>
        <w:widowControl w:val="0"/>
        <w:tabs>
          <w:tab w:val="left" w:pos="567"/>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10742">
        <w:rPr>
          <w:rFonts w:ascii="Times New Roman" w:hAnsi="Times New Roman" w:cs="Times New Roman"/>
          <w:b/>
          <w:sz w:val="24"/>
          <w:szCs w:val="24"/>
        </w:rPr>
        <w:t>Срок оформления контрольного мероприятия:</w:t>
      </w:r>
      <w:r w:rsidRPr="00010742">
        <w:rPr>
          <w:rFonts w:ascii="Times New Roman" w:hAnsi="Times New Roman" w:cs="Times New Roman"/>
          <w:sz w:val="24"/>
          <w:szCs w:val="24"/>
        </w:rPr>
        <w:t xml:space="preserve"> до </w:t>
      </w:r>
      <w:r w:rsidR="0033195F">
        <w:rPr>
          <w:rFonts w:ascii="Times New Roman" w:hAnsi="Times New Roman" w:cs="Times New Roman"/>
          <w:sz w:val="24"/>
          <w:szCs w:val="24"/>
        </w:rPr>
        <w:t>11</w:t>
      </w:r>
      <w:r w:rsidRPr="00010742">
        <w:rPr>
          <w:rFonts w:ascii="Times New Roman" w:hAnsi="Times New Roman" w:cs="Times New Roman"/>
          <w:sz w:val="24"/>
          <w:szCs w:val="24"/>
        </w:rPr>
        <w:t>.</w:t>
      </w:r>
      <w:r>
        <w:rPr>
          <w:rFonts w:ascii="Times New Roman" w:hAnsi="Times New Roman" w:cs="Times New Roman"/>
          <w:sz w:val="24"/>
          <w:szCs w:val="24"/>
        </w:rPr>
        <w:t>0</w:t>
      </w:r>
      <w:r w:rsidR="00C214AB">
        <w:rPr>
          <w:rFonts w:ascii="Times New Roman" w:hAnsi="Times New Roman" w:cs="Times New Roman"/>
          <w:sz w:val="24"/>
          <w:szCs w:val="24"/>
        </w:rPr>
        <w:t>9</w:t>
      </w:r>
      <w:r w:rsidRPr="00010742">
        <w:rPr>
          <w:rFonts w:ascii="Times New Roman" w:hAnsi="Times New Roman" w:cs="Times New Roman"/>
          <w:sz w:val="24"/>
          <w:szCs w:val="24"/>
        </w:rPr>
        <w:t>.20</w:t>
      </w:r>
      <w:r>
        <w:rPr>
          <w:rFonts w:ascii="Times New Roman" w:hAnsi="Times New Roman" w:cs="Times New Roman"/>
          <w:sz w:val="24"/>
          <w:szCs w:val="24"/>
        </w:rPr>
        <w:t xml:space="preserve">20 </w:t>
      </w:r>
      <w:r w:rsidRPr="00010742">
        <w:rPr>
          <w:rFonts w:ascii="Times New Roman" w:hAnsi="Times New Roman" w:cs="Times New Roman"/>
          <w:sz w:val="24"/>
          <w:szCs w:val="24"/>
        </w:rPr>
        <w:t>года.</w:t>
      </w:r>
    </w:p>
    <w:p w:rsidR="00010742" w:rsidRPr="00010742" w:rsidRDefault="00010742" w:rsidP="000A6114">
      <w:pPr>
        <w:widowControl w:val="0"/>
        <w:tabs>
          <w:tab w:val="left" w:pos="567"/>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10742">
        <w:rPr>
          <w:rFonts w:ascii="Times New Roman" w:hAnsi="Times New Roman" w:cs="Times New Roman"/>
          <w:b/>
          <w:sz w:val="24"/>
          <w:szCs w:val="24"/>
        </w:rPr>
        <w:t>По результатам проверки составлены:</w:t>
      </w:r>
    </w:p>
    <w:p w:rsidR="00010742" w:rsidRPr="00010742" w:rsidRDefault="00010742" w:rsidP="000A6114">
      <w:pPr>
        <w:widowControl w:val="0"/>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10742">
        <w:rPr>
          <w:rFonts w:ascii="Times New Roman" w:hAnsi="Times New Roman" w:cs="Times New Roman"/>
          <w:sz w:val="24"/>
          <w:szCs w:val="24"/>
        </w:rPr>
        <w:t xml:space="preserve">Акт № </w:t>
      </w:r>
      <w:r w:rsidR="003A741E">
        <w:rPr>
          <w:rFonts w:ascii="Times New Roman" w:hAnsi="Times New Roman" w:cs="Times New Roman"/>
          <w:sz w:val="24"/>
          <w:szCs w:val="24"/>
        </w:rPr>
        <w:t>4</w:t>
      </w:r>
      <w:r w:rsidRPr="00010742">
        <w:rPr>
          <w:rFonts w:ascii="Times New Roman" w:hAnsi="Times New Roman" w:cs="Times New Roman"/>
          <w:sz w:val="24"/>
          <w:szCs w:val="24"/>
        </w:rPr>
        <w:t>/</w:t>
      </w:r>
      <w:proofErr w:type="gramStart"/>
      <w:r w:rsidRPr="00010742">
        <w:rPr>
          <w:rFonts w:ascii="Times New Roman" w:hAnsi="Times New Roman" w:cs="Times New Roman"/>
          <w:sz w:val="24"/>
          <w:szCs w:val="24"/>
        </w:rPr>
        <w:t>П</w:t>
      </w:r>
      <w:proofErr w:type="gramEnd"/>
      <w:r w:rsidRPr="00010742">
        <w:rPr>
          <w:rFonts w:ascii="Times New Roman" w:hAnsi="Times New Roman" w:cs="Times New Roman"/>
          <w:sz w:val="24"/>
          <w:szCs w:val="24"/>
        </w:rPr>
        <w:t xml:space="preserve"> от </w:t>
      </w:r>
      <w:r w:rsidR="0033195F">
        <w:rPr>
          <w:rFonts w:ascii="Times New Roman" w:hAnsi="Times New Roman" w:cs="Times New Roman"/>
          <w:sz w:val="24"/>
          <w:szCs w:val="24"/>
        </w:rPr>
        <w:t>10</w:t>
      </w:r>
      <w:r w:rsidRPr="00010742">
        <w:rPr>
          <w:rFonts w:ascii="Times New Roman" w:hAnsi="Times New Roman" w:cs="Times New Roman"/>
          <w:sz w:val="24"/>
          <w:szCs w:val="24"/>
        </w:rPr>
        <w:t>.</w:t>
      </w:r>
      <w:r w:rsidR="0033195F">
        <w:rPr>
          <w:rFonts w:ascii="Times New Roman" w:hAnsi="Times New Roman" w:cs="Times New Roman"/>
          <w:sz w:val="24"/>
          <w:szCs w:val="24"/>
        </w:rPr>
        <w:t>08</w:t>
      </w:r>
      <w:r w:rsidRPr="00010742">
        <w:rPr>
          <w:rFonts w:ascii="Times New Roman" w:hAnsi="Times New Roman" w:cs="Times New Roman"/>
          <w:sz w:val="24"/>
          <w:szCs w:val="24"/>
        </w:rPr>
        <w:t>.20</w:t>
      </w:r>
      <w:r w:rsidR="00AE313C">
        <w:rPr>
          <w:rFonts w:ascii="Times New Roman" w:hAnsi="Times New Roman" w:cs="Times New Roman"/>
          <w:sz w:val="24"/>
          <w:szCs w:val="24"/>
        </w:rPr>
        <w:t>20</w:t>
      </w:r>
      <w:r w:rsidRPr="00010742">
        <w:rPr>
          <w:rFonts w:ascii="Times New Roman" w:hAnsi="Times New Roman" w:cs="Times New Roman"/>
          <w:sz w:val="24"/>
          <w:szCs w:val="24"/>
        </w:rPr>
        <w:t xml:space="preserve"> года.</w:t>
      </w:r>
    </w:p>
    <w:p w:rsidR="00554690" w:rsidRDefault="0033195F" w:rsidP="000A6114">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Актом проверки руководители проверяемых объектов</w:t>
      </w:r>
      <w:r w:rsidR="00010742" w:rsidRPr="00010742">
        <w:rPr>
          <w:rFonts w:ascii="Times New Roman" w:hAnsi="Times New Roman" w:cs="Times New Roman"/>
          <w:sz w:val="24"/>
          <w:szCs w:val="24"/>
        </w:rPr>
        <w:t xml:space="preserve"> ознакомлены. </w:t>
      </w:r>
    </w:p>
    <w:p w:rsidR="00D34E34" w:rsidRPr="00010742" w:rsidRDefault="00CB458B" w:rsidP="000A6114">
      <w:pPr>
        <w:widowControl w:val="0"/>
        <w:tabs>
          <w:tab w:val="left" w:pos="540"/>
          <w:tab w:val="left" w:pos="709"/>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8"/>
          <w:szCs w:val="28"/>
        </w:rPr>
        <w:tab/>
      </w:r>
      <w:r w:rsidR="00F6747C" w:rsidRPr="00F6747C">
        <w:rPr>
          <w:rFonts w:ascii="Times New Roman" w:hAnsi="Times New Roman" w:cs="Times New Roman"/>
          <w:sz w:val="24"/>
          <w:szCs w:val="24"/>
        </w:rPr>
        <w:t xml:space="preserve">   В соответствии с пунктом </w:t>
      </w:r>
      <w:r w:rsidRPr="00F6747C">
        <w:rPr>
          <w:rFonts w:ascii="Times New Roman" w:hAnsi="Times New Roman" w:cs="Times New Roman"/>
          <w:sz w:val="24"/>
          <w:szCs w:val="24"/>
        </w:rPr>
        <w:t>4.4</w:t>
      </w:r>
      <w:r w:rsidR="00F6747C">
        <w:rPr>
          <w:rFonts w:ascii="Times New Roman" w:hAnsi="Times New Roman" w:cs="Times New Roman"/>
          <w:sz w:val="24"/>
          <w:szCs w:val="24"/>
        </w:rPr>
        <w:t>4</w:t>
      </w:r>
      <w:r w:rsidRPr="00F6747C">
        <w:rPr>
          <w:rFonts w:ascii="Times New Roman" w:hAnsi="Times New Roman" w:cs="Times New Roman"/>
          <w:sz w:val="24"/>
          <w:szCs w:val="24"/>
        </w:rPr>
        <w:t>.</w:t>
      </w:r>
      <w:r w:rsidR="004D45A1">
        <w:rPr>
          <w:rFonts w:ascii="Times New Roman" w:hAnsi="Times New Roman" w:cs="Times New Roman"/>
          <w:sz w:val="24"/>
          <w:szCs w:val="24"/>
        </w:rPr>
        <w:t xml:space="preserve"> Порядка 515</w:t>
      </w:r>
      <w:r w:rsidR="00F6747C" w:rsidRPr="00F6747C">
        <w:rPr>
          <w:rFonts w:ascii="Times New Roman" w:hAnsi="Times New Roman" w:cs="Times New Roman"/>
          <w:sz w:val="24"/>
          <w:szCs w:val="24"/>
        </w:rPr>
        <w:t xml:space="preserve"> представитель объекта контроля вправе представить возражения в письменной форме на промежуточный акт, оформленный по результатам камеральной проверки, и устранить нарушения, отмеченные в промежуточном акте в течение 10 рабочих дней со дня получения промежуточного акта. Возражения направляются нарочным либо заказным почтовым отправлением с уведомлением о вручении.</w:t>
      </w:r>
    </w:p>
    <w:p w:rsidR="004D45A1" w:rsidRDefault="00010742" w:rsidP="000A6114">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sidRPr="00010742">
        <w:rPr>
          <w:rFonts w:ascii="Times New Roman" w:hAnsi="Times New Roman" w:cs="Times New Roman"/>
          <w:sz w:val="24"/>
          <w:szCs w:val="24"/>
        </w:rPr>
        <w:t xml:space="preserve">            По фактам, изложенным в Акте проверки</w:t>
      </w:r>
      <w:r w:rsidR="007A1F49">
        <w:rPr>
          <w:rFonts w:ascii="Times New Roman" w:hAnsi="Times New Roman" w:cs="Times New Roman"/>
          <w:sz w:val="24"/>
          <w:szCs w:val="24"/>
        </w:rPr>
        <w:t>,</w:t>
      </w:r>
      <w:r w:rsidRPr="00010742">
        <w:rPr>
          <w:rFonts w:ascii="Times New Roman" w:hAnsi="Times New Roman" w:cs="Times New Roman"/>
          <w:sz w:val="24"/>
          <w:szCs w:val="24"/>
        </w:rPr>
        <w:t xml:space="preserve"> представлены</w:t>
      </w:r>
      <w:r w:rsidR="00CA4564">
        <w:rPr>
          <w:rFonts w:ascii="Times New Roman" w:hAnsi="Times New Roman" w:cs="Times New Roman"/>
          <w:sz w:val="24"/>
          <w:szCs w:val="24"/>
        </w:rPr>
        <w:t xml:space="preserve"> </w:t>
      </w:r>
      <w:r w:rsidR="004D45A1">
        <w:rPr>
          <w:rFonts w:ascii="Times New Roman" w:hAnsi="Times New Roman" w:cs="Times New Roman"/>
          <w:sz w:val="24"/>
          <w:szCs w:val="24"/>
        </w:rPr>
        <w:t>возражения, пояснения АНМР № 1-</w:t>
      </w:r>
      <w:r w:rsidR="00CA4564">
        <w:rPr>
          <w:rFonts w:ascii="Times New Roman" w:hAnsi="Times New Roman" w:cs="Times New Roman"/>
          <w:sz w:val="24"/>
          <w:szCs w:val="24"/>
        </w:rPr>
        <w:t>6</w:t>
      </w:r>
      <w:r w:rsidR="004D45A1">
        <w:rPr>
          <w:rFonts w:ascii="Times New Roman" w:hAnsi="Times New Roman" w:cs="Times New Roman"/>
          <w:sz w:val="24"/>
          <w:szCs w:val="24"/>
        </w:rPr>
        <w:t>/3240 от 07.09.2020 года, № 1-14/3175 от 02.09.2020 года,</w:t>
      </w:r>
      <w:r w:rsidR="008B7DE9">
        <w:rPr>
          <w:rFonts w:ascii="Times New Roman" w:hAnsi="Times New Roman" w:cs="Times New Roman"/>
          <w:sz w:val="24"/>
          <w:szCs w:val="24"/>
        </w:rPr>
        <w:t xml:space="preserve"> № 1-26/3258</w:t>
      </w:r>
      <w:r w:rsidR="004D45A1">
        <w:rPr>
          <w:rFonts w:ascii="Times New Roman" w:hAnsi="Times New Roman" w:cs="Times New Roman"/>
          <w:sz w:val="24"/>
          <w:szCs w:val="24"/>
        </w:rPr>
        <w:t xml:space="preserve"> МКУ «ЕДДС» № 85 от 07.09.2020 года. </w:t>
      </w:r>
    </w:p>
    <w:p w:rsidR="00881D1F" w:rsidRDefault="00554690" w:rsidP="000A6114">
      <w:pPr>
        <w:tabs>
          <w:tab w:val="left" w:pos="426"/>
        </w:tabs>
        <w:spacing w:after="0" w:line="240" w:lineRule="auto"/>
        <w:ind w:firstLine="709"/>
        <w:jc w:val="both"/>
        <w:rPr>
          <w:rFonts w:ascii="Times New Roman" w:hAnsi="Times New Roman" w:cs="Times New Roman"/>
          <w:sz w:val="24"/>
          <w:szCs w:val="24"/>
        </w:rPr>
      </w:pPr>
      <w:r w:rsidRPr="00554690">
        <w:rPr>
          <w:rFonts w:ascii="Times New Roman" w:hAnsi="Times New Roman" w:cs="Times New Roman"/>
          <w:sz w:val="24"/>
          <w:szCs w:val="24"/>
        </w:rPr>
        <w:t xml:space="preserve">Руководствуясь статьей 269.2 Бюджетного кодекса Российской Федерации (далее </w:t>
      </w:r>
      <w:r w:rsidR="008B77B5">
        <w:rPr>
          <w:rFonts w:ascii="Times New Roman" w:hAnsi="Times New Roman" w:cs="Times New Roman"/>
          <w:sz w:val="24"/>
          <w:szCs w:val="24"/>
        </w:rPr>
        <w:sym w:font="Symbol" w:char="F02D"/>
      </w:r>
      <w:r w:rsidRPr="00554690">
        <w:rPr>
          <w:rFonts w:ascii="Times New Roman" w:hAnsi="Times New Roman" w:cs="Times New Roman"/>
          <w:sz w:val="24"/>
          <w:szCs w:val="24"/>
        </w:rPr>
        <w:t xml:space="preserve"> БК РФ), в результате плановой проверки</w:t>
      </w:r>
    </w:p>
    <w:p w:rsidR="008B77B5" w:rsidRPr="002966FD" w:rsidRDefault="008B77B5" w:rsidP="000A6114">
      <w:pPr>
        <w:tabs>
          <w:tab w:val="left" w:pos="426"/>
        </w:tabs>
        <w:spacing w:after="0" w:line="240" w:lineRule="auto"/>
        <w:ind w:firstLine="709"/>
        <w:jc w:val="both"/>
        <w:rPr>
          <w:rFonts w:ascii="Times New Roman" w:hAnsi="Times New Roman" w:cs="Times New Roman"/>
          <w:sz w:val="24"/>
          <w:szCs w:val="24"/>
        </w:rPr>
      </w:pPr>
    </w:p>
    <w:p w:rsidR="00F84D07" w:rsidRPr="002966FD" w:rsidRDefault="00F84D07" w:rsidP="000A6114">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r w:rsidRPr="002966FD">
        <w:rPr>
          <w:rFonts w:ascii="Times New Roman" w:hAnsi="Times New Roman" w:cs="Times New Roman"/>
          <w:sz w:val="24"/>
          <w:szCs w:val="24"/>
        </w:rPr>
        <w:t>УСТАНОВЛЕНО:</w:t>
      </w:r>
    </w:p>
    <w:p w:rsidR="00F84D07" w:rsidRPr="00554690" w:rsidRDefault="00F84D07" w:rsidP="000A6114">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p>
    <w:p w:rsidR="00506662" w:rsidRDefault="00506662" w:rsidP="000A6114">
      <w:pPr>
        <w:tabs>
          <w:tab w:val="left" w:pos="426"/>
        </w:tabs>
        <w:spacing w:after="0" w:line="240" w:lineRule="auto"/>
        <w:ind w:firstLine="426"/>
        <w:jc w:val="center"/>
        <w:rPr>
          <w:rFonts w:ascii="Times New Roman" w:hAnsi="Times New Roman" w:cs="Times New Roman"/>
          <w:b/>
          <w:i/>
          <w:sz w:val="24"/>
          <w:szCs w:val="24"/>
        </w:rPr>
      </w:pPr>
      <w:r w:rsidRPr="00506662">
        <w:rPr>
          <w:rFonts w:ascii="Times New Roman" w:hAnsi="Times New Roman" w:cs="Times New Roman"/>
          <w:b/>
          <w:i/>
          <w:sz w:val="24"/>
          <w:szCs w:val="24"/>
        </w:rPr>
        <w:t>Анализ положений Муниципальной программы на соответствие действующему законодательству и нормативно-правовым актам.</w:t>
      </w:r>
    </w:p>
    <w:p w:rsidR="000A6114" w:rsidRPr="00506662" w:rsidRDefault="000A6114" w:rsidP="000A6114">
      <w:pPr>
        <w:tabs>
          <w:tab w:val="left" w:pos="426"/>
        </w:tabs>
        <w:spacing w:after="0" w:line="240" w:lineRule="auto"/>
        <w:ind w:firstLine="426"/>
        <w:jc w:val="center"/>
        <w:rPr>
          <w:rFonts w:ascii="Times New Roman" w:hAnsi="Times New Roman" w:cs="Times New Roman"/>
          <w:b/>
          <w:i/>
          <w:sz w:val="24"/>
          <w:szCs w:val="24"/>
        </w:rPr>
      </w:pPr>
    </w:p>
    <w:p w:rsidR="00506662" w:rsidRPr="000A6114" w:rsidRDefault="00506662" w:rsidP="000A6114">
      <w:pPr>
        <w:shd w:val="clear" w:color="auto" w:fill="FFFFFF"/>
        <w:tabs>
          <w:tab w:val="left" w:pos="709"/>
        </w:tabs>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r w:rsidRPr="000A6114">
        <w:rPr>
          <w:rFonts w:ascii="Times New Roman" w:hAnsi="Times New Roman" w:cs="Times New Roman"/>
          <w:sz w:val="24"/>
          <w:szCs w:val="24"/>
        </w:rPr>
        <w:t xml:space="preserve">В соответствии с решением Думы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26.02.2015 года № 538 «Об утверждении «Положения о бюджетном процессе в </w:t>
      </w:r>
      <w:r w:rsidRPr="000A6114">
        <w:rPr>
          <w:rFonts w:ascii="Times New Roman" w:hAnsi="Times New Roman" w:cs="Times New Roman"/>
          <w:sz w:val="24"/>
          <w:szCs w:val="24"/>
        </w:rPr>
        <w:lastRenderedPageBreak/>
        <w:t>муниципальном образовании «</w:t>
      </w:r>
      <w:proofErr w:type="spellStart"/>
      <w:r w:rsidRPr="000A6114">
        <w:rPr>
          <w:rFonts w:ascii="Times New Roman" w:hAnsi="Times New Roman" w:cs="Times New Roman"/>
          <w:sz w:val="24"/>
          <w:szCs w:val="24"/>
        </w:rPr>
        <w:t>Нижнеилимский</w:t>
      </w:r>
      <w:proofErr w:type="spellEnd"/>
      <w:r w:rsidRPr="000A6114">
        <w:rPr>
          <w:rFonts w:ascii="Times New Roman" w:hAnsi="Times New Roman" w:cs="Times New Roman"/>
          <w:sz w:val="24"/>
          <w:szCs w:val="24"/>
        </w:rPr>
        <w:t xml:space="preserve"> район» к бюджетным полномочиям АНМР относится порядок принятия решений о разработке муниципальных программ района, их формировании и реализации.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АНМР.</w:t>
      </w:r>
    </w:p>
    <w:p w:rsidR="00506662" w:rsidRPr="000A6114" w:rsidRDefault="00506662" w:rsidP="000A6114">
      <w:pPr>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Порядок разработки, реализации и оценки эффективности реализации муниципальных программ утвержден Постановлением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23.10.2013 года № 1728 (далее – Порядок № 1728).</w:t>
      </w:r>
    </w:p>
    <w:p w:rsidR="00506662" w:rsidRPr="000A6114" w:rsidRDefault="00506662" w:rsidP="000A6114">
      <w:pPr>
        <w:pStyle w:val="ad"/>
        <w:tabs>
          <w:tab w:val="left" w:pos="0"/>
        </w:tabs>
        <w:ind w:firstLine="709"/>
        <w:jc w:val="both"/>
        <w:rPr>
          <w:b w:val="0"/>
        </w:rPr>
      </w:pPr>
      <w:r w:rsidRPr="000A6114">
        <w:rPr>
          <w:b w:val="0"/>
        </w:rPr>
        <w:t xml:space="preserve">Муниципальная программа включена в Перечень муниципальных программ, утвержденный Постановлением администрации </w:t>
      </w:r>
      <w:proofErr w:type="spellStart"/>
      <w:r w:rsidRPr="000A6114">
        <w:rPr>
          <w:b w:val="0"/>
        </w:rPr>
        <w:t>Нижнеилимского</w:t>
      </w:r>
      <w:proofErr w:type="spellEnd"/>
      <w:r w:rsidRPr="000A6114">
        <w:rPr>
          <w:b w:val="0"/>
        </w:rPr>
        <w:t xml:space="preserve"> муниципального района от 04.07.2017 года № 467 (с учетом внесенных изменений).</w:t>
      </w:r>
    </w:p>
    <w:p w:rsidR="00506662" w:rsidRPr="000A6114" w:rsidRDefault="00506662" w:rsidP="000A6114">
      <w:pPr>
        <w:pStyle w:val="ad"/>
        <w:tabs>
          <w:tab w:val="left" w:pos="0"/>
        </w:tabs>
        <w:ind w:firstLine="709"/>
        <w:jc w:val="both"/>
        <w:rPr>
          <w:b w:val="0"/>
        </w:rPr>
      </w:pPr>
      <w:r w:rsidRPr="000A6114">
        <w:rPr>
          <w:b w:val="0"/>
        </w:rPr>
        <w:t xml:space="preserve">Муниципальная программа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утверждена Постановлением администрации </w:t>
      </w:r>
      <w:proofErr w:type="spellStart"/>
      <w:r w:rsidRPr="000A6114">
        <w:rPr>
          <w:b w:val="0"/>
        </w:rPr>
        <w:t>Нижнеилимского</w:t>
      </w:r>
      <w:proofErr w:type="spellEnd"/>
      <w:r w:rsidRPr="000A6114">
        <w:rPr>
          <w:b w:val="0"/>
        </w:rPr>
        <w:t xml:space="preserve"> муниципального района от 08.08.2017 года № 549. Изменения в Программу вносились постановлениями АНМР:</w:t>
      </w:r>
    </w:p>
    <w:p w:rsidR="00506662" w:rsidRPr="000A6114" w:rsidRDefault="00506662" w:rsidP="000A6114">
      <w:pPr>
        <w:pStyle w:val="ad"/>
        <w:numPr>
          <w:ilvl w:val="0"/>
          <w:numId w:val="25"/>
        </w:numPr>
        <w:tabs>
          <w:tab w:val="left" w:pos="0"/>
          <w:tab w:val="left" w:pos="993"/>
        </w:tabs>
        <w:ind w:left="0" w:firstLine="709"/>
        <w:jc w:val="both"/>
        <w:rPr>
          <w:b w:val="0"/>
        </w:rPr>
      </w:pPr>
      <w:r w:rsidRPr="000A6114">
        <w:rPr>
          <w:b w:val="0"/>
        </w:rPr>
        <w:t xml:space="preserve">постановление № 1077 от 15.12.2017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08.08.2017 года № 549 «Об утверждении муниципальной программы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(далее </w:t>
      </w:r>
      <w:r w:rsidRPr="000A6114">
        <w:rPr>
          <w:b w:val="0"/>
        </w:rPr>
        <w:sym w:font="Symbol" w:char="F02D"/>
      </w:r>
      <w:r w:rsidRPr="000A6114">
        <w:rPr>
          <w:b w:val="0"/>
        </w:rPr>
        <w:t xml:space="preserve"> Постановление № 1077);</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1205 от 27.12.2018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08.08.2017 года № 549 «Об утверждении муниципальной программы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(далее </w:t>
      </w:r>
      <w:r w:rsidRPr="000A6114">
        <w:rPr>
          <w:b w:val="0"/>
        </w:rPr>
        <w:sym w:font="Symbol" w:char="F02D"/>
      </w:r>
      <w:r w:rsidRPr="000A6114">
        <w:rPr>
          <w:b w:val="0"/>
        </w:rPr>
        <w:t xml:space="preserve"> Постановление № 1205);</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1206 от 27.12.2018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08.08.2017 года № 549 «Об утверждении муниципальной программы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(далее </w:t>
      </w:r>
      <w:r w:rsidRPr="000A6114">
        <w:rPr>
          <w:b w:val="0"/>
        </w:rPr>
        <w:sym w:font="Symbol" w:char="F02D"/>
      </w:r>
      <w:r w:rsidRPr="000A6114">
        <w:rPr>
          <w:b w:val="0"/>
        </w:rPr>
        <w:t xml:space="preserve"> Постановление № 1206);</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18 от 10.01.2019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27.12.2018 года № 1206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и утверждении ее в новой редакции (далее </w:t>
      </w:r>
      <w:r w:rsidRPr="000A6114">
        <w:rPr>
          <w:b w:val="0"/>
        </w:rPr>
        <w:sym w:font="Symbol" w:char="F02D"/>
      </w:r>
      <w:r w:rsidRPr="000A6114">
        <w:rPr>
          <w:b w:val="0"/>
        </w:rPr>
        <w:t xml:space="preserve"> Постановление № 18);</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345 от 04.04.2019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27.12.2018 года № 1206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и утверждении ее в новой редакции (далее </w:t>
      </w:r>
      <w:r w:rsidRPr="000A6114">
        <w:rPr>
          <w:b w:val="0"/>
        </w:rPr>
        <w:sym w:font="Symbol" w:char="F02D"/>
      </w:r>
      <w:r w:rsidRPr="000A6114">
        <w:rPr>
          <w:b w:val="0"/>
        </w:rPr>
        <w:t xml:space="preserve"> Постановление № 345);</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1142 от 05.11.2019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27.12.2018 года № 1206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и утверждении ее в новой редакции (далее </w:t>
      </w:r>
      <w:r w:rsidRPr="000A6114">
        <w:rPr>
          <w:b w:val="0"/>
        </w:rPr>
        <w:sym w:font="Symbol" w:char="F02D"/>
      </w:r>
      <w:r w:rsidRPr="000A6114">
        <w:rPr>
          <w:b w:val="0"/>
        </w:rPr>
        <w:t xml:space="preserve"> Постановление № 1142);</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1265 от 02.12.2019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27.12.2018 года № 1206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и утверждении ее в новой редакции (далее </w:t>
      </w:r>
      <w:r w:rsidRPr="000A6114">
        <w:rPr>
          <w:b w:val="0"/>
        </w:rPr>
        <w:sym w:font="Symbol" w:char="F02D"/>
      </w:r>
      <w:r w:rsidRPr="000A6114">
        <w:rPr>
          <w:b w:val="0"/>
        </w:rPr>
        <w:t xml:space="preserve"> Постановление № 1265);</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1419 от 26.12.2019 года «О внесении изменений в Постановление администрации </w:t>
      </w:r>
      <w:proofErr w:type="spellStart"/>
      <w:r w:rsidRPr="000A6114">
        <w:rPr>
          <w:b w:val="0"/>
        </w:rPr>
        <w:t>Нижнеилимского</w:t>
      </w:r>
      <w:proofErr w:type="spellEnd"/>
      <w:r w:rsidRPr="000A6114">
        <w:rPr>
          <w:b w:val="0"/>
        </w:rPr>
        <w:t xml:space="preserve"> муниципального района от 27.12.2018 года № 1206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w:t>
      </w:r>
      <w:r w:rsidRPr="000A6114">
        <w:rPr>
          <w:b w:val="0"/>
        </w:rPr>
        <w:lastRenderedPageBreak/>
        <w:t>муниципального района» на 2018</w:t>
      </w:r>
      <w:r w:rsidRPr="000A6114">
        <w:rPr>
          <w:b w:val="0"/>
        </w:rPr>
        <w:sym w:font="Symbol" w:char="F02D"/>
      </w:r>
      <w:r w:rsidRPr="000A6114">
        <w:rPr>
          <w:b w:val="0"/>
        </w:rPr>
        <w:t xml:space="preserve">2023 годы» и утверждении ее в новой редакции (далее </w:t>
      </w:r>
      <w:r w:rsidRPr="000A6114">
        <w:rPr>
          <w:b w:val="0"/>
        </w:rPr>
        <w:sym w:font="Symbol" w:char="F02D"/>
      </w:r>
      <w:r w:rsidRPr="000A6114">
        <w:rPr>
          <w:b w:val="0"/>
        </w:rPr>
        <w:t xml:space="preserve"> Постановление № 1419);</w:t>
      </w:r>
    </w:p>
    <w:p w:rsidR="00506662" w:rsidRPr="000A6114" w:rsidRDefault="00506662" w:rsidP="000A6114">
      <w:pPr>
        <w:pStyle w:val="ad"/>
        <w:numPr>
          <w:ilvl w:val="0"/>
          <w:numId w:val="26"/>
        </w:numPr>
        <w:tabs>
          <w:tab w:val="left" w:pos="0"/>
          <w:tab w:val="left" w:pos="993"/>
        </w:tabs>
        <w:ind w:left="0" w:firstLine="709"/>
        <w:jc w:val="both"/>
        <w:rPr>
          <w:b w:val="0"/>
        </w:rPr>
      </w:pPr>
      <w:r w:rsidRPr="000A6114">
        <w:rPr>
          <w:b w:val="0"/>
        </w:rPr>
        <w:t xml:space="preserve">постановление № 1421 от 27.12.2019 года «О внесении изменений в муниципальную программу «Безопасность </w:t>
      </w:r>
      <w:proofErr w:type="spellStart"/>
      <w:r w:rsidRPr="000A6114">
        <w:rPr>
          <w:b w:val="0"/>
        </w:rPr>
        <w:t>Нижнеилимского</w:t>
      </w:r>
      <w:proofErr w:type="spellEnd"/>
      <w:r w:rsidRPr="000A6114">
        <w:rPr>
          <w:b w:val="0"/>
        </w:rPr>
        <w:t xml:space="preserve"> муниципального района» на 2018</w:t>
      </w:r>
      <w:r w:rsidRPr="000A6114">
        <w:rPr>
          <w:b w:val="0"/>
        </w:rPr>
        <w:sym w:font="Symbol" w:char="F02D"/>
      </w:r>
      <w:r w:rsidRPr="000A6114">
        <w:rPr>
          <w:b w:val="0"/>
        </w:rPr>
        <w:t xml:space="preserve">2023 годы утвержденную Постановлением администрации </w:t>
      </w:r>
      <w:proofErr w:type="spellStart"/>
      <w:r w:rsidRPr="000A6114">
        <w:rPr>
          <w:b w:val="0"/>
        </w:rPr>
        <w:t>Нижнеилимского</w:t>
      </w:r>
      <w:proofErr w:type="spellEnd"/>
      <w:r w:rsidRPr="000A6114">
        <w:rPr>
          <w:b w:val="0"/>
        </w:rPr>
        <w:t xml:space="preserve"> муниципального района от 08.08.2017 года № 549 и утверждении ее в новой редакции (далее </w:t>
      </w:r>
      <w:r w:rsidRPr="000A6114">
        <w:rPr>
          <w:b w:val="0"/>
        </w:rPr>
        <w:sym w:font="Symbol" w:char="F02D"/>
      </w:r>
      <w:r w:rsidRPr="000A6114">
        <w:rPr>
          <w:b w:val="0"/>
        </w:rPr>
        <w:t xml:space="preserve"> Постановление № 1421).</w:t>
      </w:r>
    </w:p>
    <w:p w:rsidR="00506662" w:rsidRPr="000A6114" w:rsidRDefault="00506662" w:rsidP="000A6114">
      <w:pPr>
        <w:pStyle w:val="ad"/>
        <w:tabs>
          <w:tab w:val="left" w:pos="0"/>
        </w:tabs>
        <w:ind w:firstLine="709"/>
        <w:jc w:val="both"/>
        <w:rPr>
          <w:b w:val="0"/>
        </w:rPr>
      </w:pPr>
      <w:r w:rsidRPr="000A6114">
        <w:rPr>
          <w:b w:val="0"/>
        </w:rPr>
        <w:t>В связи с утверждением Муниципальной программы в новой редакции Постановлением № 1421, не утратили силу Постановления № 1077, 1205, 1206, 18, 345, 1142, 1265, 1419.</w:t>
      </w:r>
    </w:p>
    <w:p w:rsidR="00506662" w:rsidRPr="000A6114" w:rsidRDefault="00506662" w:rsidP="000A611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 xml:space="preserve">В нарушение статьи 16.1 Порядка подготовки и оформления проектов постановлений и распоряжений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решений Думы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утвержденного распоряжением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22.06.2011 года № 292 «О внесении изменений в «Регламент работы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утвержденный распоряжением мэра района от 02.10.2006</w:t>
      </w:r>
      <w:r w:rsidR="000006BA">
        <w:rPr>
          <w:rFonts w:ascii="Times New Roman" w:hAnsi="Times New Roman" w:cs="Times New Roman"/>
          <w:sz w:val="24"/>
          <w:szCs w:val="24"/>
        </w:rPr>
        <w:t xml:space="preserve"> </w:t>
      </w:r>
      <w:r w:rsidRPr="000A6114">
        <w:rPr>
          <w:rFonts w:ascii="Times New Roman" w:hAnsi="Times New Roman" w:cs="Times New Roman"/>
          <w:sz w:val="24"/>
          <w:szCs w:val="24"/>
        </w:rPr>
        <w:t>г</w:t>
      </w:r>
      <w:r w:rsidR="000006BA">
        <w:rPr>
          <w:rFonts w:ascii="Times New Roman" w:hAnsi="Times New Roman" w:cs="Times New Roman"/>
          <w:sz w:val="24"/>
          <w:szCs w:val="24"/>
        </w:rPr>
        <w:t>ода</w:t>
      </w:r>
      <w:r w:rsidRPr="000A6114">
        <w:rPr>
          <w:rFonts w:ascii="Times New Roman" w:hAnsi="Times New Roman" w:cs="Times New Roman"/>
          <w:sz w:val="24"/>
          <w:szCs w:val="24"/>
        </w:rPr>
        <w:t xml:space="preserve"> № 1135б», в части юридико-технического оформления проектов постановлений, в Муниципальную программу Постановлениями АНМР</w:t>
      </w:r>
      <w:proofErr w:type="gramEnd"/>
      <w:r w:rsidRPr="000A6114">
        <w:rPr>
          <w:rFonts w:ascii="Times New Roman" w:hAnsi="Times New Roman" w:cs="Times New Roman"/>
          <w:sz w:val="24"/>
          <w:szCs w:val="24"/>
        </w:rPr>
        <w:t xml:space="preserve"> № 18, 345, 1142, 1265, 1419 вносились изменения путем внесения изменений в изменяющий законодательный акт.</w:t>
      </w:r>
    </w:p>
    <w:p w:rsidR="00506662" w:rsidRPr="000A6114" w:rsidRDefault="00506662" w:rsidP="000A6114">
      <w:pPr>
        <w:autoSpaceDE w:val="0"/>
        <w:autoSpaceDN w:val="0"/>
        <w:adjustRightInd w:val="0"/>
        <w:spacing w:after="0" w:line="240" w:lineRule="auto"/>
        <w:ind w:firstLine="709"/>
        <w:jc w:val="both"/>
        <w:rPr>
          <w:rFonts w:ascii="Times New Roman" w:hAnsi="Times New Roman" w:cs="Times New Roman"/>
          <w:b/>
          <w:sz w:val="24"/>
          <w:szCs w:val="24"/>
        </w:rPr>
      </w:pPr>
      <w:r w:rsidRPr="000A6114">
        <w:rPr>
          <w:rFonts w:ascii="Times New Roman" w:hAnsi="Times New Roman" w:cs="Times New Roman"/>
          <w:sz w:val="24"/>
          <w:szCs w:val="24"/>
        </w:rPr>
        <w:t xml:space="preserve">Согласно пункту 57 Методических рекомендаций по юридико-техническому оформлению законопроектов (письмо аппарата ГД ФС РФ от 18.11.2003 года № вн2-18/490) изменения всегда вносятся только в основной законодательный акт. </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Целью Муниципальной программы является обеспечение надежной защиты населения и территории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чрезвычайных ситуаций природного и техногенного характера, осуществление мероприятий ГО, обеспечение пожарной безопасности и безопасности людей на водных объектах, защита жизни и здоровья, предотвращение гибели людей и минимизация возможного ущерба.</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Улучшение состояния общественного порядка, предупреждение террористических и экстремистских проявлений на территории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Сохранение и восстановление природной среды, обеспечивающей экологическую безопасность населения, сохранение и восстановление природных </w:t>
      </w:r>
      <w:proofErr w:type="gramStart"/>
      <w:r w:rsidRPr="000A6114">
        <w:rPr>
          <w:rFonts w:ascii="Times New Roman" w:hAnsi="Times New Roman" w:cs="Times New Roman"/>
          <w:sz w:val="24"/>
          <w:szCs w:val="24"/>
        </w:rPr>
        <w:t>экосистем</w:t>
      </w:r>
      <w:proofErr w:type="gramEnd"/>
      <w:r w:rsidRPr="000A6114">
        <w:rPr>
          <w:rFonts w:ascii="Times New Roman" w:hAnsi="Times New Roman" w:cs="Times New Roman"/>
          <w:sz w:val="24"/>
          <w:szCs w:val="24"/>
        </w:rPr>
        <w:t xml:space="preserve"> и обеспечение конституционных прав граждан на благоприятную окружающую среду.</w:t>
      </w:r>
    </w:p>
    <w:p w:rsidR="00506662" w:rsidRPr="000A6114" w:rsidRDefault="00506662" w:rsidP="000A6114">
      <w:pPr>
        <w:tabs>
          <w:tab w:val="left" w:pos="709"/>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Для достижения цели Муниципальной программы определены следующие задачи:</w:t>
      </w:r>
    </w:p>
    <w:p w:rsidR="00506662" w:rsidRPr="000A6114" w:rsidRDefault="00506662" w:rsidP="000A6114">
      <w:pPr>
        <w:numPr>
          <w:ilvl w:val="0"/>
          <w:numId w:val="10"/>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Повышение уровня безопасности населения и территории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чрезвычайных ситуаций природного и техногенного характера;</w:t>
      </w:r>
    </w:p>
    <w:p w:rsidR="00506662" w:rsidRPr="000A6114" w:rsidRDefault="00506662" w:rsidP="000A6114">
      <w:pPr>
        <w:numPr>
          <w:ilvl w:val="0"/>
          <w:numId w:val="10"/>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Укрепление на территории района законности, правопорядка, повышение общественной и личной безопасности граждан;</w:t>
      </w:r>
    </w:p>
    <w:p w:rsidR="00506662" w:rsidRPr="000A6114" w:rsidRDefault="00506662" w:rsidP="000A6114">
      <w:pPr>
        <w:numPr>
          <w:ilvl w:val="0"/>
          <w:numId w:val="10"/>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Повышение оперативности реагирования в решении вопросов местного значения муниципального образования «</w:t>
      </w:r>
      <w:proofErr w:type="spellStart"/>
      <w:r w:rsidRPr="000A6114">
        <w:rPr>
          <w:rFonts w:ascii="Times New Roman" w:hAnsi="Times New Roman" w:cs="Times New Roman"/>
          <w:sz w:val="24"/>
          <w:szCs w:val="24"/>
        </w:rPr>
        <w:t>Нижнеилимский</w:t>
      </w:r>
      <w:proofErr w:type="spellEnd"/>
      <w:r w:rsidRPr="000A6114">
        <w:rPr>
          <w:rFonts w:ascii="Times New Roman" w:hAnsi="Times New Roman" w:cs="Times New Roman"/>
          <w:sz w:val="24"/>
          <w:szCs w:val="24"/>
        </w:rPr>
        <w:t xml:space="preserve"> район» по предупреждению и ликвидации последствий чрезвычайных ситуаций в границах муниципального района;</w:t>
      </w:r>
    </w:p>
    <w:p w:rsidR="00506662" w:rsidRPr="000A6114" w:rsidRDefault="00506662" w:rsidP="000A6114">
      <w:pPr>
        <w:numPr>
          <w:ilvl w:val="0"/>
          <w:numId w:val="10"/>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Улучшение состояния окружающей среды на территории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содействие в обеспечении благоприятной для проживания окружающей среды.</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Муниципальная программа «Безопасность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на 2018</w:t>
      </w:r>
      <w:r w:rsidRPr="000A6114">
        <w:rPr>
          <w:rFonts w:ascii="Times New Roman" w:hAnsi="Times New Roman" w:cs="Times New Roman"/>
          <w:sz w:val="24"/>
          <w:szCs w:val="24"/>
        </w:rPr>
        <w:sym w:font="Symbol" w:char="F02D"/>
      </w:r>
      <w:r w:rsidRPr="000A6114">
        <w:rPr>
          <w:rFonts w:ascii="Times New Roman" w:hAnsi="Times New Roman" w:cs="Times New Roman"/>
          <w:sz w:val="24"/>
          <w:szCs w:val="24"/>
        </w:rPr>
        <w:t xml:space="preserve">2023 годы содержит 4 подпрограммы: </w:t>
      </w:r>
    </w:p>
    <w:p w:rsidR="00506662" w:rsidRPr="000A6114" w:rsidRDefault="00506662" w:rsidP="000A6114">
      <w:pPr>
        <w:numPr>
          <w:ilvl w:val="0"/>
          <w:numId w:val="27"/>
        </w:numPr>
        <w:shd w:val="clear" w:color="auto" w:fill="FFFFFF"/>
        <w:spacing w:after="0" w:line="240" w:lineRule="auto"/>
        <w:ind w:left="993" w:hanging="284"/>
        <w:jc w:val="both"/>
        <w:rPr>
          <w:rFonts w:ascii="Times New Roman" w:hAnsi="Times New Roman" w:cs="Times New Roman"/>
          <w:sz w:val="24"/>
          <w:szCs w:val="24"/>
        </w:rPr>
      </w:pPr>
      <w:r w:rsidRPr="000A6114">
        <w:rPr>
          <w:rFonts w:ascii="Times New Roman" w:hAnsi="Times New Roman" w:cs="Times New Roman"/>
          <w:sz w:val="24"/>
          <w:szCs w:val="24"/>
        </w:rPr>
        <w:t>«Предупреждение и ликвидация последствий чрезвычайных ситуаций»;</w:t>
      </w:r>
    </w:p>
    <w:p w:rsidR="00506662" w:rsidRPr="000A6114" w:rsidRDefault="00506662" w:rsidP="000A6114">
      <w:pPr>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«Совершенствование системы профилактики правонарушений и усиление борьбы с преступностью </w:t>
      </w:r>
      <w:proofErr w:type="gramStart"/>
      <w:r w:rsidRPr="000A6114">
        <w:rPr>
          <w:rFonts w:ascii="Times New Roman" w:hAnsi="Times New Roman" w:cs="Times New Roman"/>
          <w:sz w:val="24"/>
          <w:szCs w:val="24"/>
        </w:rPr>
        <w:t>в</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Нижнеилимском</w:t>
      </w:r>
      <w:proofErr w:type="gramEnd"/>
      <w:r w:rsidRPr="000A6114">
        <w:rPr>
          <w:rFonts w:ascii="Times New Roman" w:hAnsi="Times New Roman" w:cs="Times New Roman"/>
          <w:sz w:val="24"/>
          <w:szCs w:val="24"/>
        </w:rPr>
        <w:t xml:space="preserve"> районе»;</w:t>
      </w:r>
    </w:p>
    <w:p w:rsidR="00506662" w:rsidRPr="000A6114" w:rsidRDefault="00506662" w:rsidP="000A6114">
      <w:pPr>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«Повышение эффективности взаимодействия привлекаемых сил и средств </w:t>
      </w:r>
      <w:proofErr w:type="gramStart"/>
      <w:r w:rsidRPr="000A6114">
        <w:rPr>
          <w:rFonts w:ascii="Times New Roman" w:hAnsi="Times New Roman" w:cs="Times New Roman"/>
          <w:sz w:val="24"/>
          <w:szCs w:val="24"/>
        </w:rPr>
        <w:t xml:space="preserve">подразделений муниципального звена территориальной подсистемы Единой </w:t>
      </w:r>
      <w:r w:rsidRPr="000A6114">
        <w:rPr>
          <w:rFonts w:ascii="Times New Roman" w:hAnsi="Times New Roman" w:cs="Times New Roman"/>
          <w:sz w:val="24"/>
          <w:szCs w:val="24"/>
        </w:rPr>
        <w:lastRenderedPageBreak/>
        <w:t>государственной системы предупреждения</w:t>
      </w:r>
      <w:proofErr w:type="gramEnd"/>
      <w:r w:rsidRPr="000A6114">
        <w:rPr>
          <w:rFonts w:ascii="Times New Roman" w:hAnsi="Times New Roman" w:cs="Times New Roman"/>
          <w:sz w:val="24"/>
          <w:szCs w:val="24"/>
        </w:rPr>
        <w:t xml:space="preserve"> и ликвидации чрезвычайных ситуаций и обеспечение пожарной безопасности»;</w:t>
      </w:r>
    </w:p>
    <w:p w:rsidR="00506662" w:rsidRPr="000A6114" w:rsidRDefault="00506662" w:rsidP="000A6114">
      <w:pPr>
        <w:numPr>
          <w:ilvl w:val="0"/>
          <w:numId w:val="27"/>
        </w:numPr>
        <w:shd w:val="clear" w:color="auto" w:fill="FFFFFF"/>
        <w:spacing w:after="0" w:line="240" w:lineRule="auto"/>
        <w:ind w:left="993" w:hanging="284"/>
        <w:jc w:val="both"/>
        <w:rPr>
          <w:rFonts w:ascii="Times New Roman" w:hAnsi="Times New Roman" w:cs="Times New Roman"/>
          <w:sz w:val="24"/>
          <w:szCs w:val="24"/>
        </w:rPr>
      </w:pPr>
      <w:r w:rsidRPr="000A6114">
        <w:rPr>
          <w:rFonts w:ascii="Times New Roman" w:hAnsi="Times New Roman" w:cs="Times New Roman"/>
          <w:sz w:val="24"/>
          <w:szCs w:val="24"/>
        </w:rPr>
        <w:t xml:space="preserve">«Охрана окружающей среды». </w:t>
      </w:r>
    </w:p>
    <w:p w:rsidR="00506662" w:rsidRPr="000A6114" w:rsidRDefault="00506662" w:rsidP="000A6114">
      <w:pPr>
        <w:pStyle w:val="a3"/>
        <w:spacing w:after="0" w:line="240" w:lineRule="auto"/>
        <w:ind w:left="0" w:firstLine="709"/>
        <w:jc w:val="both"/>
        <w:rPr>
          <w:rFonts w:ascii="Times New Roman" w:hAnsi="Times New Roman" w:cs="Times New Roman"/>
          <w:bCs/>
          <w:sz w:val="24"/>
          <w:szCs w:val="24"/>
        </w:rPr>
      </w:pPr>
      <w:r w:rsidRPr="000A6114">
        <w:rPr>
          <w:rFonts w:ascii="Times New Roman" w:hAnsi="Times New Roman" w:cs="Times New Roman"/>
          <w:bCs/>
          <w:sz w:val="24"/>
          <w:szCs w:val="24"/>
        </w:rPr>
        <w:t>В ходе проверки Муниципальной программы установлено следующее:</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proofErr w:type="gramStart"/>
      <w:r w:rsidRPr="000A6114">
        <w:rPr>
          <w:rFonts w:ascii="Times New Roman" w:hAnsi="Times New Roman" w:cs="Times New Roman"/>
          <w:bCs/>
          <w:sz w:val="24"/>
          <w:szCs w:val="24"/>
        </w:rPr>
        <w:t>С</w:t>
      </w:r>
      <w:r w:rsidRPr="000A6114">
        <w:rPr>
          <w:rFonts w:ascii="Times New Roman" w:hAnsi="Times New Roman" w:cs="Times New Roman"/>
          <w:sz w:val="24"/>
          <w:szCs w:val="24"/>
        </w:rPr>
        <w:t xml:space="preserve">огласно пункту 3.1. главы 3 Порядка № 1728 муниципальные программы разрабатываются в соответствии с нормативными правовыми актами Российской Федерации и Иркутской области, муниципальными правовыми актами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во исполнение полномочий органов местного самоуправления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с учетом стратегических направлений социально-экономического развития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определенных Комплексной программой социально-экономического развития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w:t>
      </w:r>
      <w:proofErr w:type="gramEnd"/>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В паспорте муниципальной программы «Безопасность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на 2018–2023 годы» в пункте 1 главы 1 правовые основания разработки муниципальной программы неверно указаны названия нормативно-правовых актов: </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вместо</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Концепция</w:t>
      </w:r>
      <w:proofErr w:type="gramEnd"/>
      <w:r w:rsidRPr="000A6114">
        <w:rPr>
          <w:rFonts w:ascii="Times New Roman" w:hAnsi="Times New Roman" w:cs="Times New Roman"/>
          <w:sz w:val="24"/>
          <w:szCs w:val="24"/>
        </w:rPr>
        <w:t xml:space="preserve"> противодействия терроризму в Российской Федерации» (утв. Президентом РФ 05.10.2009),</w:t>
      </w:r>
    </w:p>
    <w:p w:rsidR="00506662" w:rsidRPr="000A6114" w:rsidRDefault="00506662" w:rsidP="000A6114">
      <w:pPr>
        <w:shd w:val="clear" w:color="auto" w:fill="FFFFFF"/>
        <w:tabs>
          <w:tab w:val="left" w:pos="1134"/>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ab/>
        <w:t>указано «Концепция противодействия терроризму в Российской Федерации до 2025 года» (утв. Президентом РФ 05.10.2009);</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вместо</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Стратегия</w:t>
      </w:r>
      <w:proofErr w:type="gramEnd"/>
      <w:r w:rsidRPr="000A6114">
        <w:rPr>
          <w:rFonts w:ascii="Times New Roman" w:hAnsi="Times New Roman" w:cs="Times New Roman"/>
          <w:sz w:val="24"/>
          <w:szCs w:val="24"/>
        </w:rPr>
        <w:t xml:space="preserve"> противодействия экстремизму в Российской Федерации до 2025 года» (утв. Президентом РФ 28.11.2014 № Пр-2753),</w:t>
      </w:r>
    </w:p>
    <w:p w:rsidR="00506662" w:rsidRPr="000A6114" w:rsidRDefault="00506662" w:rsidP="000A6114">
      <w:pPr>
        <w:shd w:val="clear" w:color="auto" w:fill="FFFFFF"/>
        <w:tabs>
          <w:tab w:val="left" w:pos="1134"/>
        </w:tabs>
        <w:spacing w:after="0" w:line="240" w:lineRule="auto"/>
        <w:jc w:val="both"/>
        <w:rPr>
          <w:rFonts w:ascii="Times New Roman" w:hAnsi="Times New Roman" w:cs="Times New Roman"/>
          <w:sz w:val="24"/>
          <w:szCs w:val="24"/>
        </w:rPr>
      </w:pPr>
      <w:r w:rsidRPr="000A6114">
        <w:rPr>
          <w:rFonts w:ascii="Times New Roman" w:hAnsi="Times New Roman" w:cs="Times New Roman"/>
          <w:sz w:val="24"/>
          <w:szCs w:val="24"/>
        </w:rPr>
        <w:tab/>
        <w:t>указано «Стратегия противодействия терроризму в Российской Федерации» (утв. Президентом РФ 28.11.2014 года № Пр-2753).</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В паспорте Подпрограммы 2 «Совершенствование системы профилактики правонарушений и усиление борьбы с преступностью </w:t>
      </w:r>
      <w:proofErr w:type="gramStart"/>
      <w:r w:rsidRPr="000A6114">
        <w:rPr>
          <w:rFonts w:ascii="Times New Roman" w:hAnsi="Times New Roman" w:cs="Times New Roman"/>
          <w:sz w:val="24"/>
          <w:szCs w:val="24"/>
        </w:rPr>
        <w:t>в</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Нижнеилимском</w:t>
      </w:r>
      <w:proofErr w:type="gramEnd"/>
      <w:r w:rsidRPr="000A6114">
        <w:rPr>
          <w:rFonts w:ascii="Times New Roman" w:hAnsi="Times New Roman" w:cs="Times New Roman"/>
          <w:sz w:val="24"/>
          <w:szCs w:val="24"/>
        </w:rPr>
        <w:t xml:space="preserve"> районе» в разделе 1 главы 8 правовые основания разработки муниципальной подпрограммы неверно указано название нормативно правового акта: </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вместо</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Концепция</w:t>
      </w:r>
      <w:proofErr w:type="gramEnd"/>
      <w:r w:rsidRPr="000A6114">
        <w:rPr>
          <w:rFonts w:ascii="Times New Roman" w:hAnsi="Times New Roman" w:cs="Times New Roman"/>
          <w:sz w:val="24"/>
          <w:szCs w:val="24"/>
        </w:rPr>
        <w:t xml:space="preserve"> противодействия терроризму в Российской Федерации» (утв. Президентом РФ 05.10.2009),</w:t>
      </w:r>
    </w:p>
    <w:p w:rsidR="00506662" w:rsidRPr="000A6114" w:rsidRDefault="00506662" w:rsidP="000A6114">
      <w:pPr>
        <w:shd w:val="clear" w:color="auto" w:fill="FFFFFF"/>
        <w:tabs>
          <w:tab w:val="left" w:pos="1134"/>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ab/>
        <w:t>указано «Концепция противодействия терроризму в Российской Федерации до 2025 года» (утв. Президентом РФ 05.10.2009);</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вместо</w:t>
      </w:r>
      <w:proofErr w:type="gramEnd"/>
      <w:r w:rsidRPr="000A6114">
        <w:rPr>
          <w:rFonts w:ascii="Times New Roman" w:hAnsi="Times New Roman" w:cs="Times New Roman"/>
          <w:sz w:val="24"/>
          <w:szCs w:val="24"/>
        </w:rPr>
        <w:t xml:space="preserve"> «</w:t>
      </w:r>
      <w:proofErr w:type="gramStart"/>
      <w:r w:rsidRPr="000A6114">
        <w:rPr>
          <w:rFonts w:ascii="Times New Roman" w:hAnsi="Times New Roman" w:cs="Times New Roman"/>
          <w:sz w:val="24"/>
          <w:szCs w:val="24"/>
        </w:rPr>
        <w:t>Стратегия</w:t>
      </w:r>
      <w:proofErr w:type="gramEnd"/>
      <w:r w:rsidRPr="000A6114">
        <w:rPr>
          <w:rFonts w:ascii="Times New Roman" w:hAnsi="Times New Roman" w:cs="Times New Roman"/>
          <w:sz w:val="24"/>
          <w:szCs w:val="24"/>
        </w:rPr>
        <w:t xml:space="preserve"> противодействия экстремизму в Российской Федерации до 2025 года» (утв. Президентом РФ 28.11.2014 № Пр-2753),</w:t>
      </w:r>
    </w:p>
    <w:p w:rsidR="00506662" w:rsidRPr="000A6114" w:rsidRDefault="00506662" w:rsidP="000A6114">
      <w:pPr>
        <w:shd w:val="clear" w:color="auto" w:fill="FFFFFF"/>
        <w:tabs>
          <w:tab w:val="left" w:pos="1134"/>
        </w:tabs>
        <w:spacing w:after="0" w:line="240" w:lineRule="auto"/>
        <w:jc w:val="both"/>
        <w:rPr>
          <w:rFonts w:ascii="Times New Roman" w:hAnsi="Times New Roman" w:cs="Times New Roman"/>
          <w:sz w:val="24"/>
          <w:szCs w:val="24"/>
        </w:rPr>
      </w:pPr>
      <w:r w:rsidRPr="000A6114">
        <w:rPr>
          <w:rFonts w:ascii="Times New Roman" w:hAnsi="Times New Roman" w:cs="Times New Roman"/>
          <w:sz w:val="24"/>
          <w:szCs w:val="24"/>
        </w:rPr>
        <w:tab/>
        <w:t>указано «Стратегия противодействия терроризму в Российской Федерации» (утв. Президентом РФ 28.11.2014 года № Пр-2753).</w:t>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b/>
          <w:sz w:val="24"/>
          <w:szCs w:val="24"/>
        </w:rPr>
        <w:tab/>
      </w:r>
      <w:r w:rsidRPr="000A6114">
        <w:rPr>
          <w:rFonts w:ascii="Times New Roman" w:hAnsi="Times New Roman" w:cs="Times New Roman"/>
          <w:sz w:val="24"/>
          <w:szCs w:val="24"/>
        </w:rPr>
        <w:t xml:space="preserve">В главе 2 муниципальной программы «Безопасность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на 2018–2023 годы: </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вместо «ГОСТ </w:t>
      </w:r>
      <w:proofErr w:type="gramStart"/>
      <w:r w:rsidRPr="000A6114">
        <w:rPr>
          <w:rFonts w:ascii="Times New Roman" w:hAnsi="Times New Roman" w:cs="Times New Roman"/>
          <w:sz w:val="24"/>
          <w:szCs w:val="24"/>
        </w:rPr>
        <w:t>Р</w:t>
      </w:r>
      <w:proofErr w:type="gramEnd"/>
      <w:r w:rsidRPr="000A6114">
        <w:rPr>
          <w:rFonts w:ascii="Times New Roman" w:hAnsi="Times New Roman" w:cs="Times New Roman"/>
          <w:sz w:val="24"/>
          <w:szCs w:val="24"/>
        </w:rPr>
        <w:t xml:space="preserve"> 22.7.01-2016. Национальный стандарт Российской Федерации. Безопасность в чрезвычайных ситуациях. Единая дежурно-диспетчерская служба. </w:t>
      </w:r>
      <w:r w:rsidRPr="000A6114">
        <w:rPr>
          <w:rFonts w:ascii="Times New Roman" w:hAnsi="Times New Roman" w:cs="Times New Roman"/>
          <w:sz w:val="24"/>
          <w:szCs w:val="24"/>
          <w:u w:val="single"/>
        </w:rPr>
        <w:t>Основные положения»</w:t>
      </w:r>
      <w:r w:rsidRPr="000A6114">
        <w:rPr>
          <w:rFonts w:ascii="Times New Roman" w:hAnsi="Times New Roman" w:cs="Times New Roman"/>
          <w:sz w:val="24"/>
          <w:szCs w:val="24"/>
        </w:rPr>
        <w:t xml:space="preserve"> (утв. и </w:t>
      </w:r>
      <w:proofErr w:type="gramStart"/>
      <w:r w:rsidRPr="000A6114">
        <w:rPr>
          <w:rFonts w:ascii="Times New Roman" w:hAnsi="Times New Roman" w:cs="Times New Roman"/>
          <w:sz w:val="24"/>
          <w:szCs w:val="24"/>
        </w:rPr>
        <w:t>введен</w:t>
      </w:r>
      <w:proofErr w:type="gramEnd"/>
      <w:r w:rsidRPr="000A6114">
        <w:rPr>
          <w:rFonts w:ascii="Times New Roman" w:hAnsi="Times New Roman" w:cs="Times New Roman"/>
          <w:sz w:val="24"/>
          <w:szCs w:val="24"/>
        </w:rPr>
        <w:t xml:space="preserve"> в действие Приказом</w:t>
      </w:r>
      <w:r w:rsidRPr="000A6114">
        <w:rPr>
          <w:rFonts w:ascii="Times New Roman" w:hAnsi="Times New Roman" w:cs="Times New Roman"/>
          <w:sz w:val="24"/>
          <w:szCs w:val="24"/>
          <w:u w:val="single"/>
        </w:rPr>
        <w:t xml:space="preserve"> </w:t>
      </w:r>
      <w:proofErr w:type="spellStart"/>
      <w:r w:rsidRPr="000A6114">
        <w:rPr>
          <w:rFonts w:ascii="Times New Roman" w:hAnsi="Times New Roman" w:cs="Times New Roman"/>
          <w:sz w:val="24"/>
          <w:szCs w:val="24"/>
          <w:u w:val="single"/>
        </w:rPr>
        <w:t>Росстандарта</w:t>
      </w:r>
      <w:proofErr w:type="spellEnd"/>
      <w:r w:rsidRPr="000A6114">
        <w:rPr>
          <w:rFonts w:ascii="Times New Roman" w:hAnsi="Times New Roman" w:cs="Times New Roman"/>
          <w:sz w:val="24"/>
          <w:szCs w:val="24"/>
          <w:u w:val="single"/>
        </w:rPr>
        <w:t xml:space="preserve"> </w:t>
      </w:r>
      <w:r w:rsidRPr="000A6114">
        <w:rPr>
          <w:rFonts w:ascii="Times New Roman" w:hAnsi="Times New Roman" w:cs="Times New Roman"/>
          <w:sz w:val="24"/>
          <w:szCs w:val="24"/>
        </w:rPr>
        <w:t>от 29.06.2016 года № 723-ст),</w:t>
      </w:r>
    </w:p>
    <w:p w:rsidR="00506662" w:rsidRPr="000A6114" w:rsidRDefault="00506662" w:rsidP="000A6114">
      <w:pPr>
        <w:shd w:val="clear" w:color="auto" w:fill="FFFFFF"/>
        <w:tabs>
          <w:tab w:val="left" w:pos="1134"/>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указано Национальный стандарт Российской Федерации «Безопасность в чрезвычайных ситуациях, Единая дежурно-диспетчерская служба» </w:t>
      </w:r>
      <w:r w:rsidR="00E1178A">
        <w:rPr>
          <w:rFonts w:ascii="Times New Roman" w:hAnsi="Times New Roman" w:cs="Times New Roman"/>
          <w:sz w:val="24"/>
          <w:szCs w:val="24"/>
        </w:rPr>
        <w:sym w:font="Symbol" w:char="F02D"/>
      </w:r>
      <w:r w:rsidRPr="000A6114">
        <w:rPr>
          <w:rFonts w:ascii="Times New Roman" w:hAnsi="Times New Roman" w:cs="Times New Roman"/>
          <w:sz w:val="24"/>
          <w:szCs w:val="24"/>
        </w:rPr>
        <w:t xml:space="preserve"> ГОСТ </w:t>
      </w:r>
      <w:proofErr w:type="gramStart"/>
      <w:r w:rsidRPr="000A6114">
        <w:rPr>
          <w:rFonts w:ascii="Times New Roman" w:hAnsi="Times New Roman" w:cs="Times New Roman"/>
          <w:sz w:val="24"/>
          <w:szCs w:val="24"/>
        </w:rPr>
        <w:t>Р</w:t>
      </w:r>
      <w:proofErr w:type="gramEnd"/>
      <w:r w:rsidRPr="000A6114">
        <w:rPr>
          <w:rFonts w:ascii="Times New Roman" w:hAnsi="Times New Roman" w:cs="Times New Roman"/>
          <w:sz w:val="24"/>
          <w:szCs w:val="24"/>
        </w:rPr>
        <w:t xml:space="preserve"> 22.7.01-2016 утвержденный и введенный в действие с 1 июля 2017 года Приказом </w:t>
      </w:r>
      <w:r w:rsidRPr="000A6114">
        <w:rPr>
          <w:rFonts w:ascii="Times New Roman" w:hAnsi="Times New Roman" w:cs="Times New Roman"/>
          <w:sz w:val="24"/>
          <w:szCs w:val="24"/>
          <w:u w:val="single"/>
        </w:rPr>
        <w:t xml:space="preserve">федерального агентства по техническому регулированию и метрологии </w:t>
      </w:r>
      <w:r w:rsidRPr="000A6114">
        <w:rPr>
          <w:rFonts w:ascii="Times New Roman" w:hAnsi="Times New Roman" w:cs="Times New Roman"/>
          <w:sz w:val="24"/>
          <w:szCs w:val="24"/>
        </w:rPr>
        <w:t>от 29.06.2016 г. № 723-ст;</w:t>
      </w:r>
    </w:p>
    <w:p w:rsidR="00506662" w:rsidRPr="000A6114" w:rsidRDefault="00506662" w:rsidP="000A6114">
      <w:pPr>
        <w:shd w:val="clear" w:color="auto" w:fill="FFFFFF"/>
        <w:tabs>
          <w:tab w:val="left" w:pos="1134"/>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В главе 7 раздела 2 Подпрограммы 1 «Предупреждение и ликвидация последствий чрезвычайных ситуаций»:</w:t>
      </w:r>
    </w:p>
    <w:p w:rsidR="00506662" w:rsidRPr="000A6114" w:rsidRDefault="00506662" w:rsidP="000A6114">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вместо Указа Президента РФ от 31.12.2015 года № 683 «О Стратегии национальной безопасности Российской Федерации»,</w:t>
      </w:r>
      <w:r w:rsidRPr="000A6114">
        <w:rPr>
          <w:rFonts w:ascii="Times New Roman" w:hAnsi="Times New Roman" w:cs="Times New Roman"/>
          <w:sz w:val="24"/>
          <w:szCs w:val="24"/>
        </w:rPr>
        <w:tab/>
      </w:r>
    </w:p>
    <w:p w:rsidR="00506662" w:rsidRPr="000A6114" w:rsidRDefault="00506662" w:rsidP="000A6114">
      <w:pPr>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указана Стратегия национальной безопасности Российской Федерации </w:t>
      </w:r>
      <w:r w:rsidRPr="000A6114">
        <w:rPr>
          <w:rFonts w:ascii="Times New Roman" w:hAnsi="Times New Roman" w:cs="Times New Roman"/>
          <w:sz w:val="24"/>
          <w:szCs w:val="24"/>
          <w:u w:val="single"/>
        </w:rPr>
        <w:t>до 2030 года</w:t>
      </w:r>
      <w:r w:rsidRPr="00E1178A">
        <w:rPr>
          <w:rFonts w:ascii="Times New Roman" w:hAnsi="Times New Roman" w:cs="Times New Roman"/>
          <w:sz w:val="24"/>
          <w:szCs w:val="24"/>
        </w:rPr>
        <w:t>,</w:t>
      </w:r>
      <w:r w:rsidRPr="000A6114">
        <w:rPr>
          <w:rFonts w:ascii="Times New Roman" w:hAnsi="Times New Roman" w:cs="Times New Roman"/>
          <w:sz w:val="24"/>
          <w:szCs w:val="24"/>
        </w:rPr>
        <w:t xml:space="preserve"> утвержденная Указом Президента Российской Федерации от 31.12.2015 года № 683;</w:t>
      </w:r>
    </w:p>
    <w:p w:rsidR="00506662" w:rsidRPr="000A6114" w:rsidRDefault="00506662" w:rsidP="000A6114">
      <w:pPr>
        <w:shd w:val="clear" w:color="auto" w:fill="FFFFFF"/>
        <w:tabs>
          <w:tab w:val="left" w:pos="1134"/>
        </w:tabs>
        <w:spacing w:after="0" w:line="240" w:lineRule="auto"/>
        <w:ind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lastRenderedPageBreak/>
        <w:t>В главе 9 раздела 2 Подпрограммы 3 «Повышение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 указан нормативно-правовой акт «Стратегия национальной безопасности Российской Федерации до 2020 года», утвержденный Указом Президента Российской Федерации от 12.05.2009 № 537, утративший силу с 31.12.2015 года.</w:t>
      </w:r>
      <w:proofErr w:type="gramEnd"/>
    </w:p>
    <w:p w:rsidR="00506662" w:rsidRPr="00CD0B66" w:rsidRDefault="00506662" w:rsidP="000A6114">
      <w:pPr>
        <w:shd w:val="clear" w:color="auto" w:fill="FFFFFF"/>
        <w:tabs>
          <w:tab w:val="left" w:pos="709"/>
        </w:tabs>
        <w:spacing w:after="0" w:line="240" w:lineRule="auto"/>
        <w:jc w:val="both"/>
        <w:rPr>
          <w:rFonts w:ascii="Times New Roman" w:hAnsi="Times New Roman" w:cs="Times New Roman"/>
          <w:sz w:val="24"/>
          <w:szCs w:val="24"/>
          <w:highlight w:val="yellow"/>
        </w:rPr>
      </w:pPr>
      <w:r w:rsidRPr="000A6114">
        <w:rPr>
          <w:rFonts w:ascii="Times New Roman" w:hAnsi="Times New Roman" w:cs="Times New Roman"/>
          <w:sz w:val="24"/>
          <w:szCs w:val="24"/>
        </w:rPr>
        <w:tab/>
      </w:r>
      <w:r w:rsidRPr="00CD0B66">
        <w:rPr>
          <w:rFonts w:ascii="Times New Roman" w:hAnsi="Times New Roman" w:cs="Times New Roman"/>
          <w:sz w:val="24"/>
          <w:szCs w:val="24"/>
          <w:highlight w:val="yellow"/>
        </w:rPr>
        <w:t>В соответствии с пунктом 3.9. Порядка № 1728 в главе «Ожидаемые результаты реализации муниципальной программы» проводится описание ожидаемых результатов реализации муниципальной программы, а также показатели результативности муниципальной программы в абсолютном или относительном выражении. По каждому расчетному показателю результативности муниципальной программы должна быть приведена методика его расчета или указан источник, содержащий соответствующую информацию.</w:t>
      </w:r>
    </w:p>
    <w:p w:rsidR="00506662" w:rsidRPr="000A6114" w:rsidRDefault="00506662" w:rsidP="000A6114">
      <w:pPr>
        <w:shd w:val="clear" w:color="auto" w:fill="FFFFFF"/>
        <w:tabs>
          <w:tab w:val="left" w:pos="993"/>
        </w:tabs>
        <w:spacing w:after="0" w:line="240" w:lineRule="auto"/>
        <w:ind w:firstLine="709"/>
        <w:jc w:val="both"/>
        <w:rPr>
          <w:rFonts w:ascii="Times New Roman" w:hAnsi="Times New Roman" w:cs="Times New Roman"/>
          <w:sz w:val="24"/>
          <w:szCs w:val="24"/>
        </w:rPr>
      </w:pPr>
      <w:r w:rsidRPr="00CD0B66">
        <w:rPr>
          <w:rFonts w:ascii="Times New Roman" w:hAnsi="Times New Roman" w:cs="Times New Roman"/>
          <w:sz w:val="24"/>
          <w:szCs w:val="24"/>
          <w:highlight w:val="yellow"/>
        </w:rPr>
        <w:t>В таблице 4 «Методика расчета показателей результативности муниципальной программы», главы 5 «Ожидаемые результаты реализации муниципальной программы» не в полном объеме отражены расчеты показателей результативности и источники, содержащие соответствующую информацию, а именно:</w:t>
      </w:r>
    </w:p>
    <w:p w:rsidR="00506662" w:rsidRPr="000A6114" w:rsidRDefault="00506662" w:rsidP="000A6114">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proofErr w:type="spellStart"/>
      <w:r w:rsidRPr="000A6114">
        <w:rPr>
          <w:rFonts w:ascii="Times New Roman" w:hAnsi="Times New Roman" w:cs="Times New Roman"/>
          <w:sz w:val="24"/>
          <w:szCs w:val="24"/>
        </w:rPr>
        <w:t>антикоррупционная</w:t>
      </w:r>
      <w:proofErr w:type="spellEnd"/>
      <w:r w:rsidRPr="000A6114">
        <w:rPr>
          <w:rFonts w:ascii="Times New Roman" w:hAnsi="Times New Roman" w:cs="Times New Roman"/>
          <w:sz w:val="24"/>
          <w:szCs w:val="24"/>
        </w:rPr>
        <w:t xml:space="preserve"> экспертиза НПА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и их проектов;</w:t>
      </w:r>
    </w:p>
    <w:p w:rsidR="00506662" w:rsidRPr="000A6114" w:rsidRDefault="00506662" w:rsidP="000A6114">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sidRPr="000A6114">
        <w:rPr>
          <w:rFonts w:ascii="Times New Roman" w:hAnsi="Times New Roman" w:cs="Times New Roman"/>
          <w:sz w:val="24"/>
          <w:szCs w:val="24"/>
        </w:rPr>
        <w:t>мероприятия по привитию молодежи идей межнациональной толерантности и по разъяснению угроз, вызываемых распространением идей терроризма;</w:t>
      </w:r>
    </w:p>
    <w:p w:rsidR="00506662" w:rsidRPr="000A6114" w:rsidRDefault="00506662" w:rsidP="000A6114">
      <w:pPr>
        <w:numPr>
          <w:ilvl w:val="0"/>
          <w:numId w:val="28"/>
        </w:numPr>
        <w:shd w:val="clear" w:color="auto" w:fill="FFFFFF"/>
        <w:tabs>
          <w:tab w:val="left" w:pos="709"/>
        </w:tabs>
        <w:spacing w:after="0" w:line="240" w:lineRule="auto"/>
        <w:ind w:left="993" w:hanging="284"/>
        <w:jc w:val="both"/>
        <w:rPr>
          <w:rStyle w:val="10pt"/>
          <w:rFonts w:ascii="Times New Roman" w:hAnsi="Times New Roman"/>
          <w:b w:val="0"/>
          <w:color w:val="auto"/>
          <w:sz w:val="24"/>
          <w:szCs w:val="24"/>
        </w:rPr>
      </w:pPr>
      <w:r w:rsidRPr="000A6114">
        <w:rPr>
          <w:rStyle w:val="10pt"/>
          <w:rFonts w:ascii="Times New Roman" w:hAnsi="Times New Roman"/>
          <w:b w:val="0"/>
          <w:color w:val="auto"/>
          <w:sz w:val="24"/>
          <w:szCs w:val="24"/>
        </w:rPr>
        <w:t>снижение количества людей пострадавших на пожарах;</w:t>
      </w:r>
    </w:p>
    <w:p w:rsidR="00506662" w:rsidRPr="000A6114" w:rsidRDefault="00506662" w:rsidP="000A6114">
      <w:pPr>
        <w:numPr>
          <w:ilvl w:val="0"/>
          <w:numId w:val="28"/>
        </w:numPr>
        <w:shd w:val="clear" w:color="auto" w:fill="FFFFFF"/>
        <w:tabs>
          <w:tab w:val="left" w:pos="709"/>
        </w:tabs>
        <w:spacing w:after="0" w:line="240" w:lineRule="auto"/>
        <w:ind w:left="993" w:hanging="284"/>
        <w:jc w:val="both"/>
        <w:rPr>
          <w:rStyle w:val="10pt"/>
          <w:rFonts w:ascii="Times New Roman" w:hAnsi="Times New Roman"/>
          <w:b w:val="0"/>
          <w:color w:val="auto"/>
          <w:sz w:val="24"/>
          <w:szCs w:val="24"/>
        </w:rPr>
      </w:pPr>
      <w:r w:rsidRPr="000A6114">
        <w:rPr>
          <w:rStyle w:val="10pt"/>
          <w:rFonts w:ascii="Times New Roman" w:hAnsi="Times New Roman"/>
          <w:b w:val="0"/>
          <w:color w:val="auto"/>
          <w:sz w:val="24"/>
          <w:szCs w:val="24"/>
        </w:rPr>
        <w:t>снижение размера материального ущерба от пожаров;</w:t>
      </w:r>
    </w:p>
    <w:p w:rsidR="00506662" w:rsidRPr="000A6114" w:rsidRDefault="00506662" w:rsidP="000A6114">
      <w:pPr>
        <w:numPr>
          <w:ilvl w:val="0"/>
          <w:numId w:val="28"/>
        </w:numPr>
        <w:shd w:val="clear" w:color="auto" w:fill="FFFFFF"/>
        <w:tabs>
          <w:tab w:val="left" w:pos="709"/>
          <w:tab w:val="left" w:pos="993"/>
        </w:tabs>
        <w:spacing w:after="0" w:line="240" w:lineRule="auto"/>
        <w:ind w:left="0" w:firstLine="709"/>
        <w:jc w:val="both"/>
        <w:rPr>
          <w:rStyle w:val="10pt"/>
          <w:rFonts w:ascii="Times New Roman" w:hAnsi="Times New Roman"/>
          <w:b w:val="0"/>
          <w:color w:val="auto"/>
          <w:sz w:val="24"/>
          <w:szCs w:val="24"/>
        </w:rPr>
      </w:pPr>
      <w:r w:rsidRPr="000A6114">
        <w:rPr>
          <w:rStyle w:val="10pt"/>
          <w:rFonts w:ascii="Times New Roman" w:hAnsi="Times New Roman"/>
          <w:b w:val="0"/>
          <w:color w:val="auto"/>
          <w:sz w:val="24"/>
          <w:szCs w:val="24"/>
        </w:rPr>
        <w:t xml:space="preserve">обучение сотрудников </w:t>
      </w:r>
      <w:r w:rsidRPr="000A6114">
        <w:rPr>
          <w:rFonts w:ascii="Times New Roman" w:hAnsi="Times New Roman" w:cs="Times New Roman"/>
          <w:sz w:val="24"/>
          <w:szCs w:val="24"/>
          <w:lang w:eastAsia="en-US"/>
        </w:rPr>
        <w:t xml:space="preserve">администраций района и </w:t>
      </w:r>
      <w:r w:rsidRPr="000A6114">
        <w:rPr>
          <w:rFonts w:ascii="Times New Roman" w:hAnsi="Times New Roman" w:cs="Times New Roman"/>
          <w:sz w:val="24"/>
          <w:szCs w:val="24"/>
        </w:rPr>
        <w:t>поселений района по</w:t>
      </w:r>
      <w:r w:rsidRPr="000A6114">
        <w:rPr>
          <w:rFonts w:ascii="Times New Roman" w:hAnsi="Times New Roman" w:cs="Times New Roman"/>
          <w:b/>
          <w:sz w:val="24"/>
          <w:szCs w:val="24"/>
        </w:rPr>
        <w:t xml:space="preserve"> </w:t>
      </w:r>
      <w:r w:rsidRPr="000A6114">
        <w:rPr>
          <w:rStyle w:val="10pt"/>
          <w:rFonts w:ascii="Times New Roman" w:hAnsi="Times New Roman"/>
          <w:b w:val="0"/>
          <w:color w:val="auto"/>
          <w:sz w:val="24"/>
          <w:szCs w:val="24"/>
        </w:rPr>
        <w:t>вопросам охраны окружающей среды и природопользования;</w:t>
      </w:r>
    </w:p>
    <w:p w:rsidR="00506662" w:rsidRPr="000A6114" w:rsidRDefault="00506662" w:rsidP="000A6114">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b/>
          <w:sz w:val="24"/>
          <w:szCs w:val="24"/>
        </w:rPr>
      </w:pPr>
      <w:r w:rsidRPr="000A6114">
        <w:rPr>
          <w:rStyle w:val="10pt"/>
          <w:rFonts w:ascii="Times New Roman" w:hAnsi="Times New Roman"/>
          <w:b w:val="0"/>
          <w:color w:val="auto"/>
          <w:sz w:val="24"/>
          <w:szCs w:val="24"/>
        </w:rPr>
        <w:t>реализация мероприятий, направленных на исследование состояния окружающей среды, оздоровление населения.</w:t>
      </w:r>
      <w:r w:rsidRPr="000A6114">
        <w:rPr>
          <w:rFonts w:ascii="Times New Roman" w:hAnsi="Times New Roman" w:cs="Times New Roman"/>
          <w:b/>
          <w:sz w:val="24"/>
          <w:szCs w:val="24"/>
        </w:rPr>
        <w:tab/>
      </w:r>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proofErr w:type="gramStart"/>
      <w:r w:rsidRPr="000A6114">
        <w:rPr>
          <w:rFonts w:ascii="Times New Roman" w:hAnsi="Times New Roman" w:cs="Times New Roman"/>
          <w:sz w:val="24"/>
          <w:szCs w:val="24"/>
        </w:rPr>
        <w:t xml:space="preserve">Муниципальная программа «Безопасность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на 2018–2023 годы разработана с учетом стратегических направлений социально-экономического развития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определенных Комплексной программой социально-экономического развития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утвержденной Решением Думы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25.10.2018 года </w:t>
      </w:r>
      <w:hyperlink r:id="rId8" w:history="1">
        <w:r w:rsidRPr="000A6114">
          <w:rPr>
            <w:rStyle w:val="a6"/>
            <w:color w:val="auto"/>
            <w:sz w:val="24"/>
            <w:szCs w:val="24"/>
          </w:rPr>
          <w:t>№ 359 «Об утверждении Стратегии социально-экономического развития муниципального образования «</w:t>
        </w:r>
        <w:proofErr w:type="spellStart"/>
        <w:r w:rsidRPr="000A6114">
          <w:rPr>
            <w:rStyle w:val="a6"/>
            <w:color w:val="auto"/>
            <w:sz w:val="24"/>
            <w:szCs w:val="24"/>
          </w:rPr>
          <w:t>Нижнеилимский</w:t>
        </w:r>
        <w:proofErr w:type="spellEnd"/>
        <w:r w:rsidRPr="000A6114">
          <w:rPr>
            <w:rStyle w:val="a6"/>
            <w:color w:val="auto"/>
            <w:sz w:val="24"/>
            <w:szCs w:val="24"/>
          </w:rPr>
          <w:t xml:space="preserve"> район» до 2030 года</w:t>
        </w:r>
      </w:hyperlink>
      <w:r w:rsidRPr="000A6114">
        <w:rPr>
          <w:rFonts w:ascii="Times New Roman" w:hAnsi="Times New Roman" w:cs="Times New Roman"/>
          <w:sz w:val="24"/>
          <w:szCs w:val="24"/>
        </w:rPr>
        <w:t xml:space="preserve">» (далее </w:t>
      </w:r>
      <w:r w:rsidR="00E1178A">
        <w:rPr>
          <w:rFonts w:ascii="Times New Roman" w:hAnsi="Times New Roman" w:cs="Times New Roman"/>
          <w:sz w:val="24"/>
          <w:szCs w:val="24"/>
        </w:rPr>
        <w:sym w:font="Symbol" w:char="F02D"/>
      </w:r>
      <w:r w:rsidR="00E1178A">
        <w:rPr>
          <w:rFonts w:ascii="Times New Roman" w:hAnsi="Times New Roman" w:cs="Times New Roman"/>
          <w:sz w:val="24"/>
          <w:szCs w:val="24"/>
        </w:rPr>
        <w:t xml:space="preserve"> </w:t>
      </w:r>
      <w:r w:rsidRPr="000A6114">
        <w:rPr>
          <w:rFonts w:ascii="Times New Roman" w:hAnsi="Times New Roman" w:cs="Times New Roman"/>
          <w:sz w:val="24"/>
          <w:szCs w:val="24"/>
        </w:rPr>
        <w:t>Стратегия МО «</w:t>
      </w:r>
      <w:proofErr w:type="spellStart"/>
      <w:r w:rsidRPr="000A6114">
        <w:rPr>
          <w:rFonts w:ascii="Times New Roman" w:hAnsi="Times New Roman" w:cs="Times New Roman"/>
          <w:sz w:val="24"/>
          <w:szCs w:val="24"/>
        </w:rPr>
        <w:t>Нижнеилимский</w:t>
      </w:r>
      <w:proofErr w:type="spellEnd"/>
      <w:r w:rsidRPr="000A6114">
        <w:rPr>
          <w:rFonts w:ascii="Times New Roman" w:hAnsi="Times New Roman" w:cs="Times New Roman"/>
          <w:sz w:val="24"/>
          <w:szCs w:val="24"/>
        </w:rPr>
        <w:t xml:space="preserve"> район»).</w:t>
      </w:r>
      <w:proofErr w:type="gramEnd"/>
    </w:p>
    <w:p w:rsidR="00506662" w:rsidRPr="000A6114" w:rsidRDefault="00506662" w:rsidP="000A6114">
      <w:pPr>
        <w:shd w:val="clear" w:color="auto" w:fill="FFFFFF"/>
        <w:spacing w:after="0" w:line="240" w:lineRule="auto"/>
        <w:ind w:firstLine="709"/>
        <w:jc w:val="both"/>
        <w:rPr>
          <w:rFonts w:ascii="Times New Roman" w:hAnsi="Times New Roman" w:cs="Times New Roman"/>
          <w:sz w:val="24"/>
          <w:szCs w:val="24"/>
        </w:rPr>
      </w:pPr>
      <w:r w:rsidRPr="000A6114">
        <w:rPr>
          <w:rFonts w:ascii="Times New Roman" w:hAnsi="Times New Roman" w:cs="Times New Roman"/>
          <w:sz w:val="24"/>
          <w:szCs w:val="24"/>
        </w:rPr>
        <w:t xml:space="preserve">Постановлением администрации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от 15.11.2018 года № 1051 «О переименовании и утверждении Устава муниципального казенного учреждения «Единая дежурно-диспетчерская служба» </w:t>
      </w:r>
      <w:proofErr w:type="spellStart"/>
      <w:r w:rsidRPr="000A6114">
        <w:rPr>
          <w:rFonts w:ascii="Times New Roman" w:hAnsi="Times New Roman" w:cs="Times New Roman"/>
          <w:sz w:val="24"/>
          <w:szCs w:val="24"/>
        </w:rPr>
        <w:t>Нижнеилимского</w:t>
      </w:r>
      <w:proofErr w:type="spellEnd"/>
      <w:r w:rsidRPr="000A6114">
        <w:rPr>
          <w:rFonts w:ascii="Times New Roman" w:hAnsi="Times New Roman" w:cs="Times New Roman"/>
          <w:sz w:val="24"/>
          <w:szCs w:val="24"/>
        </w:rPr>
        <w:t xml:space="preserve"> муниципального района» МКУ «ПЧ НИР» переименовано в МКУ «ЕДДС».</w:t>
      </w:r>
    </w:p>
    <w:p w:rsidR="00506662" w:rsidRPr="000A6114" w:rsidRDefault="00506662" w:rsidP="000A6114">
      <w:pPr>
        <w:shd w:val="clear" w:color="auto" w:fill="FFFFFF"/>
        <w:tabs>
          <w:tab w:val="left" w:pos="709"/>
        </w:tabs>
        <w:spacing w:after="0" w:line="240" w:lineRule="auto"/>
        <w:jc w:val="both"/>
        <w:rPr>
          <w:rFonts w:ascii="Times New Roman" w:hAnsi="Times New Roman" w:cs="Times New Roman"/>
          <w:sz w:val="24"/>
          <w:szCs w:val="24"/>
        </w:rPr>
      </w:pPr>
      <w:r w:rsidRPr="000A6114">
        <w:rPr>
          <w:rFonts w:ascii="Times New Roman" w:hAnsi="Times New Roman" w:cs="Times New Roman"/>
          <w:b/>
          <w:sz w:val="24"/>
          <w:szCs w:val="24"/>
        </w:rPr>
        <w:tab/>
      </w:r>
      <w:r w:rsidRPr="000A6114">
        <w:rPr>
          <w:rFonts w:ascii="Times New Roman" w:hAnsi="Times New Roman" w:cs="Times New Roman"/>
          <w:sz w:val="24"/>
          <w:szCs w:val="24"/>
        </w:rPr>
        <w:t>В Стратегию МО «</w:t>
      </w:r>
      <w:proofErr w:type="spellStart"/>
      <w:r w:rsidRPr="000A6114">
        <w:rPr>
          <w:rFonts w:ascii="Times New Roman" w:hAnsi="Times New Roman" w:cs="Times New Roman"/>
          <w:sz w:val="24"/>
          <w:szCs w:val="24"/>
        </w:rPr>
        <w:t>Нижнеилимский</w:t>
      </w:r>
      <w:proofErr w:type="spellEnd"/>
      <w:r w:rsidRPr="000A6114">
        <w:rPr>
          <w:rFonts w:ascii="Times New Roman" w:hAnsi="Times New Roman" w:cs="Times New Roman"/>
          <w:sz w:val="24"/>
          <w:szCs w:val="24"/>
        </w:rPr>
        <w:t xml:space="preserve"> район» изменения в части переименования МКУ «ПЧ НИР» в МКУ «ЕДДС» не внесены. </w:t>
      </w:r>
    </w:p>
    <w:p w:rsidR="00506662" w:rsidRPr="00506662" w:rsidRDefault="00506662" w:rsidP="000A6114">
      <w:pPr>
        <w:shd w:val="clear" w:color="auto" w:fill="FFFFFF"/>
        <w:tabs>
          <w:tab w:val="left" w:pos="709"/>
        </w:tabs>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p>
    <w:p w:rsidR="00506662" w:rsidRPr="00506662" w:rsidRDefault="00506662" w:rsidP="000A6114">
      <w:pPr>
        <w:shd w:val="clear" w:color="auto" w:fill="FFFFFF"/>
        <w:tabs>
          <w:tab w:val="left" w:pos="1134"/>
        </w:tabs>
        <w:spacing w:after="0" w:line="240" w:lineRule="auto"/>
        <w:jc w:val="center"/>
        <w:rPr>
          <w:rFonts w:ascii="Times New Roman" w:hAnsi="Times New Roman" w:cs="Times New Roman"/>
          <w:b/>
          <w:i/>
          <w:color w:val="000000"/>
          <w:sz w:val="24"/>
          <w:szCs w:val="24"/>
        </w:rPr>
      </w:pPr>
      <w:r w:rsidRPr="00506662">
        <w:rPr>
          <w:rFonts w:ascii="Times New Roman" w:hAnsi="Times New Roman" w:cs="Times New Roman"/>
          <w:b/>
          <w:i/>
          <w:color w:val="000000"/>
          <w:sz w:val="24"/>
          <w:szCs w:val="24"/>
        </w:rPr>
        <w:t>Финансовое обеспечение муниципальной программы.</w:t>
      </w:r>
    </w:p>
    <w:p w:rsidR="00506662" w:rsidRPr="00506662" w:rsidRDefault="00506662" w:rsidP="000A6114">
      <w:pPr>
        <w:shd w:val="clear" w:color="auto" w:fill="FFFFFF"/>
        <w:tabs>
          <w:tab w:val="left" w:pos="1134"/>
        </w:tabs>
        <w:spacing w:after="0" w:line="240" w:lineRule="auto"/>
        <w:jc w:val="center"/>
        <w:rPr>
          <w:rFonts w:ascii="Times New Roman" w:hAnsi="Times New Roman" w:cs="Times New Roman"/>
          <w:b/>
          <w:i/>
          <w:color w:val="000000"/>
          <w:sz w:val="24"/>
          <w:szCs w:val="24"/>
        </w:rPr>
      </w:pPr>
    </w:p>
    <w:p w:rsidR="00506662" w:rsidRPr="00506662" w:rsidRDefault="00506662" w:rsidP="008B7DE9">
      <w:pPr>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Первоначальной Бюджетной росписью на 2019 год и плановый период 2020 и 2021 годов,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27.12.2018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53-од от 27.12.2018г.,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27.12.2019г.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 период </w:t>
      </w:r>
      <w:r w:rsidRPr="00506662">
        <w:rPr>
          <w:rFonts w:ascii="Times New Roman" w:hAnsi="Times New Roman" w:cs="Times New Roman"/>
          <w:sz w:val="24"/>
          <w:szCs w:val="24"/>
        </w:rPr>
        <w:lastRenderedPageBreak/>
        <w:t>2020 и</w:t>
      </w:r>
      <w:proofErr w:type="gramEnd"/>
      <w:r w:rsidRPr="00506662">
        <w:rPr>
          <w:rFonts w:ascii="Times New Roman" w:hAnsi="Times New Roman" w:cs="Times New Roman"/>
          <w:sz w:val="24"/>
          <w:szCs w:val="24"/>
        </w:rPr>
        <w:t xml:space="preserve"> 2021 годов» утверждены ассигнования на реализацию муниципальной программы «Безопасность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на 2018</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2023 годы в сумме 19 534,00 тыс. рублей, из них по подпрограммам:</w:t>
      </w:r>
    </w:p>
    <w:p w:rsidR="00506662" w:rsidRPr="00506662" w:rsidRDefault="00506662" w:rsidP="008B7DE9">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подпрограмма № 1 «Предупреждение и ликвидация последствий чрезвычайных ситуаций»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Подпрограмма № 1) в сумме 1 859,00 тыс. рублей;</w:t>
      </w:r>
    </w:p>
    <w:p w:rsidR="00506662" w:rsidRPr="00506662" w:rsidRDefault="00506662" w:rsidP="008B7DE9">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подпрограмма № 2 «Совершенствование системы профилактики правонарушений и усиление борьбы с преступностью </w:t>
      </w:r>
      <w:proofErr w:type="gramStart"/>
      <w:r w:rsidRPr="00506662">
        <w:rPr>
          <w:rFonts w:ascii="Times New Roman" w:hAnsi="Times New Roman" w:cs="Times New Roman"/>
          <w:color w:val="000000"/>
          <w:sz w:val="24"/>
          <w:szCs w:val="24"/>
        </w:rPr>
        <w:t>в</w:t>
      </w:r>
      <w:proofErr w:type="gramEnd"/>
      <w:r w:rsidRPr="00506662">
        <w:rPr>
          <w:rFonts w:ascii="Times New Roman" w:hAnsi="Times New Roman" w:cs="Times New Roman"/>
          <w:color w:val="000000"/>
          <w:sz w:val="24"/>
          <w:szCs w:val="24"/>
        </w:rPr>
        <w:t xml:space="preserve"> </w:t>
      </w:r>
      <w:proofErr w:type="gramStart"/>
      <w:r w:rsidRPr="00506662">
        <w:rPr>
          <w:rFonts w:ascii="Times New Roman" w:hAnsi="Times New Roman" w:cs="Times New Roman"/>
          <w:color w:val="000000"/>
          <w:sz w:val="24"/>
          <w:szCs w:val="24"/>
        </w:rPr>
        <w:t>Нижнеилимском</w:t>
      </w:r>
      <w:proofErr w:type="gramEnd"/>
      <w:r w:rsidRPr="00506662">
        <w:rPr>
          <w:rFonts w:ascii="Times New Roman" w:hAnsi="Times New Roman" w:cs="Times New Roman"/>
          <w:color w:val="000000"/>
          <w:sz w:val="24"/>
          <w:szCs w:val="24"/>
        </w:rPr>
        <w:t xml:space="preserve"> районе»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Подпрограмма № 2) в сумме 150,00 тыс. рублей;</w:t>
      </w:r>
    </w:p>
    <w:p w:rsidR="00506662" w:rsidRPr="00506662" w:rsidRDefault="00506662" w:rsidP="008B7DE9">
      <w:pPr>
        <w:numPr>
          <w:ilvl w:val="0"/>
          <w:numId w:val="29"/>
        </w:numPr>
        <w:shd w:val="clear" w:color="auto" w:fill="FFFFFF"/>
        <w:tabs>
          <w:tab w:val="left" w:pos="851"/>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   подпрограмма № 3 «Повышение эффективности взаимодействия привлекаемых сил и средств </w:t>
      </w:r>
      <w:proofErr w:type="gramStart"/>
      <w:r w:rsidRPr="00506662">
        <w:rPr>
          <w:rFonts w:ascii="Times New Roman" w:hAnsi="Times New Roman" w:cs="Times New Roman"/>
          <w:color w:val="000000"/>
          <w:sz w:val="24"/>
          <w:szCs w:val="24"/>
        </w:rPr>
        <w:t>подразделений муниципального звена территориальной подсистемы Единой государственной системы предупреждения</w:t>
      </w:r>
      <w:proofErr w:type="gramEnd"/>
      <w:r w:rsidRPr="00506662">
        <w:rPr>
          <w:rFonts w:ascii="Times New Roman" w:hAnsi="Times New Roman" w:cs="Times New Roman"/>
          <w:color w:val="000000"/>
          <w:sz w:val="24"/>
          <w:szCs w:val="24"/>
        </w:rPr>
        <w:t xml:space="preserve"> и ликвидации чрезвычайных ситуаций и обеспечение пожарной безопасности»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Подпрограмма № 3) в сумме 17 525,00 тыс. рублей;</w:t>
      </w:r>
    </w:p>
    <w:p w:rsidR="00506662" w:rsidRPr="00506662" w:rsidRDefault="00506662" w:rsidP="008B7DE9">
      <w:pPr>
        <w:widowControl w:val="0"/>
        <w:numPr>
          <w:ilvl w:val="0"/>
          <w:numId w:val="29"/>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color w:val="000000"/>
          <w:sz w:val="24"/>
          <w:szCs w:val="24"/>
        </w:rPr>
        <w:t xml:space="preserve">подпрограмма № 4 «Охрана окружающей среды»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8B7DE9">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2019 году в Бюджетную роспись шесть раз вносились изменения:</w:t>
      </w:r>
    </w:p>
    <w:p w:rsidR="00506662" w:rsidRPr="00506662" w:rsidRDefault="00506662" w:rsidP="008B7DE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Уточненной Бюджетной росписью на 2019 год и плановый период 2020 и 2021 годов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Уточненная Бюджетная роспись),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11.01.2019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02-од от 11.01.2019 года утверждены ассигнования на реализацию муниципальной программы 19 534,00 тыс. рублей, из них по подпрограммам:</w:t>
      </w:r>
      <w:proofErr w:type="gramEnd"/>
    </w:p>
    <w:p w:rsidR="00506662" w:rsidRPr="00506662" w:rsidRDefault="00506662" w:rsidP="008B7DE9">
      <w:pPr>
        <w:numPr>
          <w:ilvl w:val="0"/>
          <w:numId w:val="30"/>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1 859,0 тыс. рублей;</w:t>
      </w:r>
    </w:p>
    <w:p w:rsidR="00506662" w:rsidRPr="00506662" w:rsidRDefault="00506662" w:rsidP="008B7DE9">
      <w:pPr>
        <w:numPr>
          <w:ilvl w:val="0"/>
          <w:numId w:val="30"/>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150,00 тыс. рублей;</w:t>
      </w:r>
    </w:p>
    <w:p w:rsidR="00506662" w:rsidRPr="00506662" w:rsidRDefault="00506662" w:rsidP="008B7DE9">
      <w:pPr>
        <w:numPr>
          <w:ilvl w:val="0"/>
          <w:numId w:val="30"/>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17 525,0 тыс. рублей;</w:t>
      </w:r>
    </w:p>
    <w:p w:rsidR="00506662" w:rsidRPr="00506662" w:rsidRDefault="00506662" w:rsidP="008B7DE9">
      <w:pPr>
        <w:widowControl w:val="0"/>
        <w:numPr>
          <w:ilvl w:val="0"/>
          <w:numId w:val="30"/>
        </w:numPr>
        <w:tabs>
          <w:tab w:val="left" w:pos="142"/>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8B7DE9">
      <w:pPr>
        <w:pStyle w:val="a3"/>
        <w:tabs>
          <w:tab w:val="left" w:pos="993"/>
        </w:tabs>
        <w:spacing w:after="0" w:line="240" w:lineRule="auto"/>
        <w:ind w:left="0" w:firstLine="709"/>
        <w:jc w:val="both"/>
        <w:rPr>
          <w:rFonts w:ascii="Times New Roman" w:hAnsi="Times New Roman" w:cs="Times New Roman"/>
          <w:i/>
          <w:sz w:val="24"/>
          <w:szCs w:val="24"/>
        </w:rPr>
      </w:pPr>
      <w:r w:rsidRPr="00506662">
        <w:rPr>
          <w:rFonts w:ascii="Times New Roman" w:hAnsi="Times New Roman" w:cs="Times New Roman"/>
          <w:i/>
          <w:spacing w:val="-2"/>
          <w:sz w:val="24"/>
          <w:szCs w:val="24"/>
        </w:rPr>
        <w:t>Внесены изменения в части наименования Подпрограммы № 3</w:t>
      </w:r>
      <w:r w:rsidRPr="00506662">
        <w:rPr>
          <w:rFonts w:ascii="Times New Roman" w:hAnsi="Times New Roman" w:cs="Times New Roman"/>
          <w:i/>
          <w:color w:val="000080"/>
          <w:spacing w:val="-2"/>
          <w:sz w:val="24"/>
          <w:szCs w:val="24"/>
        </w:rPr>
        <w:t xml:space="preserve"> </w:t>
      </w:r>
      <w:r w:rsidRPr="00506662">
        <w:rPr>
          <w:rFonts w:ascii="Times New Roman" w:hAnsi="Times New Roman" w:cs="Times New Roman"/>
          <w:i/>
          <w:spacing w:val="-2"/>
          <w:sz w:val="24"/>
          <w:szCs w:val="24"/>
        </w:rPr>
        <w:t xml:space="preserve">«Обеспечение пожарной безопасности» в </w:t>
      </w:r>
      <w:r w:rsidRPr="00506662">
        <w:rPr>
          <w:rFonts w:ascii="Times New Roman" w:hAnsi="Times New Roman" w:cs="Times New Roman"/>
          <w:i/>
          <w:sz w:val="24"/>
          <w:szCs w:val="24"/>
        </w:rPr>
        <w:t xml:space="preserve">Подпрограмму № 3 «Повышение эффективности взаимодействия привлекаемых сил и средств </w:t>
      </w:r>
      <w:proofErr w:type="gramStart"/>
      <w:r w:rsidRPr="00506662">
        <w:rPr>
          <w:rFonts w:ascii="Times New Roman" w:hAnsi="Times New Roman" w:cs="Times New Roman"/>
          <w:i/>
          <w:sz w:val="24"/>
          <w:szCs w:val="24"/>
        </w:rPr>
        <w:t>подразделений муниципального звена территориальной подсистемы Единой государственной системы предупреждения</w:t>
      </w:r>
      <w:proofErr w:type="gramEnd"/>
      <w:r w:rsidRPr="00506662">
        <w:rPr>
          <w:rFonts w:ascii="Times New Roman" w:hAnsi="Times New Roman" w:cs="Times New Roman"/>
          <w:i/>
          <w:sz w:val="24"/>
          <w:szCs w:val="24"/>
        </w:rPr>
        <w:t xml:space="preserve"> и ликвидации чрезвычайных ситуаций и обеспечение пожарной безопасности»;</w:t>
      </w:r>
    </w:p>
    <w:p w:rsidR="00506662" w:rsidRPr="00506662" w:rsidRDefault="00506662" w:rsidP="008B7DE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30.03.2019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08-од от 30.03.2019г.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30.03.2019г. № 406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w:t>
      </w:r>
      <w:proofErr w:type="gramEnd"/>
      <w:r w:rsidRPr="00506662">
        <w:rPr>
          <w:rFonts w:ascii="Times New Roman" w:hAnsi="Times New Roman" w:cs="Times New Roman"/>
          <w:sz w:val="24"/>
          <w:szCs w:val="24"/>
        </w:rPr>
        <w:t xml:space="preserve"> период 2020 и 2021 годов» утверждены ассигнования на реализацию муниципальной программы в сумме 19 534,0 тыс. рублей, из них по подпрограммам:</w:t>
      </w:r>
    </w:p>
    <w:p w:rsidR="00506662" w:rsidRPr="00506662" w:rsidRDefault="00506662" w:rsidP="008B7DE9">
      <w:pPr>
        <w:numPr>
          <w:ilvl w:val="0"/>
          <w:numId w:val="31"/>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1 520,6 тыс. рублей;</w:t>
      </w:r>
    </w:p>
    <w:p w:rsidR="00506662" w:rsidRPr="00506662" w:rsidRDefault="00506662" w:rsidP="008B7DE9">
      <w:pPr>
        <w:numPr>
          <w:ilvl w:val="0"/>
          <w:numId w:val="31"/>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150,00 тыс. рублей;</w:t>
      </w:r>
    </w:p>
    <w:p w:rsidR="00506662" w:rsidRPr="00506662" w:rsidRDefault="00506662" w:rsidP="008B7DE9">
      <w:pPr>
        <w:numPr>
          <w:ilvl w:val="0"/>
          <w:numId w:val="31"/>
        </w:numPr>
        <w:shd w:val="clear" w:color="auto" w:fill="FFFFFF"/>
        <w:tabs>
          <w:tab w:val="left" w:pos="993"/>
        </w:tabs>
        <w:spacing w:after="0" w:line="240" w:lineRule="auto"/>
        <w:ind w:hanging="7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17 863,4 тыс. рублей;</w:t>
      </w:r>
    </w:p>
    <w:p w:rsidR="00506662" w:rsidRPr="00506662" w:rsidRDefault="00506662" w:rsidP="008B7DE9">
      <w:pPr>
        <w:widowControl w:val="0"/>
        <w:numPr>
          <w:ilvl w:val="0"/>
          <w:numId w:val="31"/>
        </w:numPr>
        <w:tabs>
          <w:tab w:val="left" w:pos="142"/>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8B7DE9">
      <w:pPr>
        <w:widowControl w:val="0"/>
        <w:tabs>
          <w:tab w:val="left" w:pos="14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i/>
          <w:spacing w:val="-2"/>
          <w:sz w:val="24"/>
          <w:szCs w:val="24"/>
        </w:rPr>
        <w:t xml:space="preserve">Перераспределены бюджетные ассигнования между Подпрограммами № 1 и 3 </w:t>
      </w:r>
      <w:r w:rsidRPr="00506662">
        <w:rPr>
          <w:rFonts w:ascii="Times New Roman" w:hAnsi="Times New Roman" w:cs="Times New Roman"/>
          <w:bCs/>
          <w:i/>
          <w:sz w:val="24"/>
          <w:szCs w:val="24"/>
        </w:rPr>
        <w:t>(-</w:t>
      </w:r>
      <w:r w:rsidRPr="00506662">
        <w:rPr>
          <w:rFonts w:ascii="Times New Roman" w:hAnsi="Times New Roman" w:cs="Times New Roman"/>
          <w:i/>
          <w:sz w:val="24"/>
          <w:szCs w:val="24"/>
        </w:rPr>
        <w:t>338,4 тыс. рублей</w:t>
      </w:r>
      <w:r w:rsidRPr="00506662">
        <w:rPr>
          <w:rFonts w:ascii="Times New Roman" w:hAnsi="Times New Roman" w:cs="Times New Roman"/>
          <w:i/>
          <w:iCs/>
          <w:sz w:val="24"/>
          <w:szCs w:val="24"/>
        </w:rPr>
        <w:t xml:space="preserve"> – </w:t>
      </w:r>
      <w:r w:rsidRPr="00506662">
        <w:rPr>
          <w:rFonts w:ascii="Times New Roman" w:hAnsi="Times New Roman" w:cs="Times New Roman"/>
          <w:i/>
          <w:iCs/>
          <w:spacing w:val="-6"/>
          <w:sz w:val="24"/>
          <w:szCs w:val="24"/>
        </w:rPr>
        <w:t>монтаж и пусконаладочные работы «Системы-112»</w:t>
      </w:r>
      <w:r w:rsidRPr="00506662">
        <w:rPr>
          <w:rFonts w:ascii="Times New Roman" w:hAnsi="Times New Roman" w:cs="Times New Roman"/>
          <w:i/>
          <w:iCs/>
          <w:sz w:val="24"/>
          <w:szCs w:val="24"/>
        </w:rPr>
        <w:t>,</w:t>
      </w:r>
      <w:r w:rsidRPr="00506662">
        <w:rPr>
          <w:rFonts w:ascii="Times New Roman" w:hAnsi="Times New Roman" w:cs="Times New Roman"/>
          <w:i/>
          <w:sz w:val="24"/>
          <w:szCs w:val="24"/>
        </w:rPr>
        <w:t xml:space="preserve"> </w:t>
      </w:r>
      <w:r w:rsidRPr="00506662">
        <w:rPr>
          <w:rFonts w:ascii="Times New Roman" w:hAnsi="Times New Roman" w:cs="Times New Roman"/>
          <w:i/>
          <w:spacing w:val="-4"/>
          <w:sz w:val="24"/>
          <w:szCs w:val="24"/>
        </w:rPr>
        <w:t>+338,4 тыс. рублей</w:t>
      </w:r>
      <w:r w:rsidRPr="00506662">
        <w:rPr>
          <w:rFonts w:ascii="Times New Roman" w:hAnsi="Times New Roman" w:cs="Times New Roman"/>
          <w:i/>
          <w:iCs/>
          <w:spacing w:val="-4"/>
          <w:sz w:val="24"/>
          <w:szCs w:val="24"/>
        </w:rPr>
        <w:t xml:space="preserve"> – функционирование ЕДДС (курсы повышения квалификации).</w:t>
      </w:r>
      <w:proofErr w:type="gramEnd"/>
    </w:p>
    <w:p w:rsidR="00506662" w:rsidRPr="00506662" w:rsidRDefault="00506662" w:rsidP="008B7DE9">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30.05.2019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11-од от 30.05.2019г.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w:t>
      </w:r>
      <w:r w:rsidRPr="00506662">
        <w:rPr>
          <w:rFonts w:ascii="Times New Roman" w:hAnsi="Times New Roman" w:cs="Times New Roman"/>
          <w:sz w:val="24"/>
          <w:szCs w:val="24"/>
        </w:rPr>
        <w:lastRenderedPageBreak/>
        <w:t xml:space="preserve">от 30.05.2019г. № 423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w:t>
      </w:r>
      <w:proofErr w:type="gramEnd"/>
      <w:r w:rsidRPr="00506662">
        <w:rPr>
          <w:rFonts w:ascii="Times New Roman" w:hAnsi="Times New Roman" w:cs="Times New Roman"/>
          <w:sz w:val="24"/>
          <w:szCs w:val="24"/>
        </w:rPr>
        <w:t xml:space="preserve"> период 2020 и 2021 годов» утверждены ассигнования на реализацию муниципальной программы в сумме 19 534,0 тыс. рублей, из них по подпрограммам:</w:t>
      </w:r>
    </w:p>
    <w:p w:rsidR="00506662" w:rsidRPr="00506662" w:rsidRDefault="00506662" w:rsidP="008B7DE9">
      <w:pPr>
        <w:numPr>
          <w:ilvl w:val="0"/>
          <w:numId w:val="32"/>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1 520,6 тыс. рублей;</w:t>
      </w:r>
    </w:p>
    <w:p w:rsidR="00506662" w:rsidRPr="00506662" w:rsidRDefault="00506662" w:rsidP="008B7DE9">
      <w:pPr>
        <w:numPr>
          <w:ilvl w:val="0"/>
          <w:numId w:val="32"/>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 тыс. рублей;</w:t>
      </w:r>
    </w:p>
    <w:p w:rsidR="00506662" w:rsidRPr="00506662" w:rsidRDefault="00506662" w:rsidP="008B7DE9">
      <w:pPr>
        <w:numPr>
          <w:ilvl w:val="0"/>
          <w:numId w:val="32"/>
        </w:numPr>
        <w:shd w:val="clear" w:color="auto" w:fill="FFFFFF"/>
        <w:tabs>
          <w:tab w:val="left" w:pos="993"/>
        </w:tabs>
        <w:spacing w:after="0" w:line="240" w:lineRule="auto"/>
        <w:ind w:hanging="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17 863,4 тыс. рублей;</w:t>
      </w:r>
    </w:p>
    <w:p w:rsidR="00506662" w:rsidRPr="00506662" w:rsidRDefault="00506662" w:rsidP="008B7DE9">
      <w:pPr>
        <w:widowControl w:val="0"/>
        <w:numPr>
          <w:ilvl w:val="0"/>
          <w:numId w:val="32"/>
        </w:numPr>
        <w:tabs>
          <w:tab w:val="left" w:pos="142"/>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8B7DE9">
      <w:pPr>
        <w:widowControl w:val="0"/>
        <w:tabs>
          <w:tab w:val="left" w:pos="142"/>
        </w:tabs>
        <w:autoSpaceDE w:val="0"/>
        <w:autoSpaceDN w:val="0"/>
        <w:adjustRightInd w:val="0"/>
        <w:spacing w:after="0" w:line="240" w:lineRule="auto"/>
        <w:ind w:firstLine="709"/>
        <w:jc w:val="both"/>
        <w:rPr>
          <w:rFonts w:ascii="Times New Roman" w:hAnsi="Times New Roman" w:cs="Times New Roman"/>
          <w:i/>
          <w:sz w:val="24"/>
          <w:szCs w:val="24"/>
        </w:rPr>
      </w:pPr>
      <w:r w:rsidRPr="00506662">
        <w:rPr>
          <w:rFonts w:ascii="Times New Roman" w:hAnsi="Times New Roman" w:cs="Times New Roman"/>
          <w:i/>
          <w:sz w:val="24"/>
          <w:szCs w:val="24"/>
        </w:rPr>
        <w:t>Перераспределены бюджетные ассигнования по видам расходов бюджетной классификации по Подпрограмме № 3.</w:t>
      </w:r>
    </w:p>
    <w:p w:rsidR="00506662" w:rsidRPr="00506662" w:rsidRDefault="00506662" w:rsidP="008B7DE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12.08.2019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19-од от 12.08.2019 года утверждены ассигнования на реализацию муниципальной программы в сумме 19 534,0 тыс. рублей, из них по подпрограммам:</w:t>
      </w:r>
    </w:p>
    <w:p w:rsidR="00506662" w:rsidRPr="00506662" w:rsidRDefault="00506662" w:rsidP="008B7DE9">
      <w:pPr>
        <w:numPr>
          <w:ilvl w:val="0"/>
          <w:numId w:val="33"/>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1 520,6 тыс. рублей;</w:t>
      </w:r>
    </w:p>
    <w:p w:rsidR="00506662" w:rsidRPr="00506662" w:rsidRDefault="00506662" w:rsidP="008B7DE9">
      <w:pPr>
        <w:numPr>
          <w:ilvl w:val="0"/>
          <w:numId w:val="33"/>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 тыс. рублей;</w:t>
      </w:r>
    </w:p>
    <w:p w:rsidR="00506662" w:rsidRPr="00506662" w:rsidRDefault="00506662" w:rsidP="008B7DE9">
      <w:pPr>
        <w:numPr>
          <w:ilvl w:val="0"/>
          <w:numId w:val="33"/>
        </w:numPr>
        <w:shd w:val="clear" w:color="auto" w:fill="FFFFFF"/>
        <w:tabs>
          <w:tab w:val="left" w:pos="993"/>
        </w:tabs>
        <w:spacing w:after="0" w:line="240" w:lineRule="auto"/>
        <w:ind w:hanging="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17 863,4 тыс. рублей;</w:t>
      </w:r>
    </w:p>
    <w:p w:rsidR="00506662" w:rsidRPr="00506662" w:rsidRDefault="00506662" w:rsidP="008B7DE9">
      <w:pPr>
        <w:widowControl w:val="0"/>
        <w:numPr>
          <w:ilvl w:val="0"/>
          <w:numId w:val="33"/>
        </w:numPr>
        <w:tabs>
          <w:tab w:val="left" w:pos="142"/>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3616F6">
      <w:pPr>
        <w:widowControl w:val="0"/>
        <w:tabs>
          <w:tab w:val="left" w:pos="142"/>
        </w:tabs>
        <w:autoSpaceDE w:val="0"/>
        <w:autoSpaceDN w:val="0"/>
        <w:adjustRightInd w:val="0"/>
        <w:spacing w:after="0" w:line="240" w:lineRule="auto"/>
        <w:ind w:firstLine="709"/>
        <w:jc w:val="both"/>
        <w:rPr>
          <w:rFonts w:ascii="Times New Roman" w:hAnsi="Times New Roman" w:cs="Times New Roman"/>
          <w:i/>
          <w:sz w:val="24"/>
          <w:szCs w:val="24"/>
        </w:rPr>
      </w:pPr>
      <w:r w:rsidRPr="00506662">
        <w:rPr>
          <w:rFonts w:ascii="Times New Roman" w:hAnsi="Times New Roman" w:cs="Times New Roman"/>
          <w:i/>
          <w:sz w:val="24"/>
          <w:szCs w:val="24"/>
        </w:rPr>
        <w:t>Перераспределены бюджетные ассигнования по видам расходов бюджетной классификации по Подпрограмме № 3.</w:t>
      </w:r>
    </w:p>
    <w:p w:rsidR="00506662" w:rsidRPr="00506662" w:rsidRDefault="00506662" w:rsidP="003616F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31.10.2019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29-од от 31.10.2019г.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31.10.2019г. № 447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w:t>
      </w:r>
      <w:proofErr w:type="gramEnd"/>
      <w:r w:rsidRPr="00506662">
        <w:rPr>
          <w:rFonts w:ascii="Times New Roman" w:hAnsi="Times New Roman" w:cs="Times New Roman"/>
          <w:sz w:val="24"/>
          <w:szCs w:val="24"/>
        </w:rPr>
        <w:t xml:space="preserve"> период 2020 и 2021 годов» утверждены ассигнования на реализацию муниципальной программы в сумме 23 040,0 тыс. рублей, из них по подпрограммам:</w:t>
      </w:r>
    </w:p>
    <w:p w:rsidR="00506662" w:rsidRPr="00506662" w:rsidRDefault="00506662" w:rsidP="003616F6">
      <w:pPr>
        <w:numPr>
          <w:ilvl w:val="0"/>
          <w:numId w:val="34"/>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1 168,8 тыс. рублей;</w:t>
      </w:r>
    </w:p>
    <w:p w:rsidR="00506662" w:rsidRPr="00506662" w:rsidRDefault="00506662" w:rsidP="008B7DE9">
      <w:pPr>
        <w:numPr>
          <w:ilvl w:val="0"/>
          <w:numId w:val="35"/>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 тыс. рублей;</w:t>
      </w:r>
    </w:p>
    <w:p w:rsidR="00506662" w:rsidRPr="00506662" w:rsidRDefault="00506662" w:rsidP="008B7DE9">
      <w:pPr>
        <w:numPr>
          <w:ilvl w:val="0"/>
          <w:numId w:val="35"/>
        </w:numPr>
        <w:shd w:val="clear" w:color="auto" w:fill="FFFFFF"/>
        <w:tabs>
          <w:tab w:val="left" w:pos="993"/>
        </w:tabs>
        <w:spacing w:after="0" w:line="240" w:lineRule="auto"/>
        <w:ind w:hanging="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21 721,2 тыс. рублей;</w:t>
      </w:r>
    </w:p>
    <w:p w:rsidR="00506662" w:rsidRPr="00506662" w:rsidRDefault="00506662" w:rsidP="008B7DE9">
      <w:pPr>
        <w:widowControl w:val="0"/>
        <w:numPr>
          <w:ilvl w:val="0"/>
          <w:numId w:val="35"/>
        </w:numPr>
        <w:tabs>
          <w:tab w:val="left" w:pos="142"/>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3616F6">
      <w:pPr>
        <w:widowControl w:val="0"/>
        <w:tabs>
          <w:tab w:val="left" w:pos="0"/>
        </w:tabs>
        <w:autoSpaceDE w:val="0"/>
        <w:autoSpaceDN w:val="0"/>
        <w:adjustRightInd w:val="0"/>
        <w:spacing w:after="0" w:line="240" w:lineRule="auto"/>
        <w:ind w:firstLine="709"/>
        <w:jc w:val="both"/>
        <w:rPr>
          <w:rFonts w:ascii="Times New Roman" w:hAnsi="Times New Roman" w:cs="Times New Roman"/>
          <w:i/>
          <w:spacing w:val="-2"/>
          <w:sz w:val="24"/>
          <w:szCs w:val="24"/>
        </w:rPr>
      </w:pPr>
      <w:r w:rsidRPr="00506662">
        <w:rPr>
          <w:rFonts w:ascii="Times New Roman" w:hAnsi="Times New Roman" w:cs="Times New Roman"/>
          <w:i/>
          <w:spacing w:val="-2"/>
          <w:sz w:val="24"/>
          <w:szCs w:val="24"/>
        </w:rPr>
        <w:t xml:space="preserve">Увеличены бюджетные ассигнования </w:t>
      </w:r>
      <w:r w:rsidRPr="00506662">
        <w:rPr>
          <w:rFonts w:ascii="Times New Roman" w:hAnsi="Times New Roman" w:cs="Times New Roman"/>
          <w:i/>
          <w:iCs/>
          <w:spacing w:val="-2"/>
          <w:sz w:val="24"/>
          <w:szCs w:val="24"/>
        </w:rPr>
        <w:t>по Подпрограмме № 3</w:t>
      </w:r>
      <w:r w:rsidRPr="00506662">
        <w:rPr>
          <w:rFonts w:ascii="Times New Roman" w:hAnsi="Times New Roman" w:cs="Times New Roman"/>
          <w:i/>
          <w:spacing w:val="-2"/>
          <w:sz w:val="24"/>
          <w:szCs w:val="24"/>
        </w:rPr>
        <w:t xml:space="preserve"> (+3 424,00 тыс. рублей на </w:t>
      </w:r>
      <w:r w:rsidRPr="00506662">
        <w:rPr>
          <w:rFonts w:ascii="Times New Roman" w:hAnsi="Times New Roman" w:cs="Times New Roman"/>
          <w:i/>
          <w:iCs/>
          <w:spacing w:val="-2"/>
          <w:sz w:val="24"/>
          <w:szCs w:val="24"/>
        </w:rPr>
        <w:t>заработную плату с начислениями на выплаты по оплате труда; +</w:t>
      </w:r>
      <w:r w:rsidRPr="00506662">
        <w:rPr>
          <w:rFonts w:ascii="Times New Roman" w:hAnsi="Times New Roman" w:cs="Times New Roman"/>
          <w:i/>
          <w:iCs/>
          <w:spacing w:val="-6"/>
          <w:sz w:val="24"/>
          <w:szCs w:val="24"/>
        </w:rPr>
        <w:t>23,4</w:t>
      </w:r>
      <w:r w:rsidRPr="00506662">
        <w:rPr>
          <w:rFonts w:ascii="Times New Roman" w:hAnsi="Times New Roman" w:cs="Times New Roman"/>
          <w:b/>
          <w:i/>
          <w:iCs/>
          <w:spacing w:val="-6"/>
          <w:sz w:val="24"/>
          <w:szCs w:val="24"/>
        </w:rPr>
        <w:t xml:space="preserve"> </w:t>
      </w:r>
      <w:r w:rsidRPr="00506662">
        <w:rPr>
          <w:rFonts w:ascii="Times New Roman" w:hAnsi="Times New Roman" w:cs="Times New Roman"/>
          <w:i/>
          <w:iCs/>
          <w:spacing w:val="-6"/>
          <w:sz w:val="24"/>
          <w:szCs w:val="24"/>
        </w:rPr>
        <w:t xml:space="preserve">тыс. рублей </w:t>
      </w:r>
      <w:r w:rsidRPr="00506662">
        <w:rPr>
          <w:rFonts w:ascii="Times New Roman" w:hAnsi="Times New Roman" w:cs="Times New Roman"/>
          <w:i/>
          <w:sz w:val="24"/>
          <w:szCs w:val="24"/>
        </w:rPr>
        <w:t>дополнительные расходы по исполнительным листам по недополученной заработной плате</w:t>
      </w:r>
      <w:r w:rsidRPr="00506662">
        <w:rPr>
          <w:rFonts w:ascii="Times New Roman" w:hAnsi="Times New Roman" w:cs="Times New Roman"/>
          <w:bCs/>
          <w:i/>
          <w:spacing w:val="-4"/>
          <w:sz w:val="24"/>
          <w:szCs w:val="24"/>
        </w:rPr>
        <w:t>;</w:t>
      </w:r>
      <w:r w:rsidRPr="00506662">
        <w:rPr>
          <w:rFonts w:ascii="Times New Roman" w:hAnsi="Times New Roman" w:cs="Times New Roman"/>
          <w:b/>
          <w:i/>
          <w:iCs/>
          <w:spacing w:val="-6"/>
          <w:sz w:val="24"/>
          <w:szCs w:val="24"/>
        </w:rPr>
        <w:t xml:space="preserve"> + </w:t>
      </w:r>
      <w:r w:rsidRPr="00506662">
        <w:rPr>
          <w:rFonts w:ascii="Times New Roman" w:hAnsi="Times New Roman" w:cs="Times New Roman"/>
          <w:i/>
          <w:iCs/>
          <w:spacing w:val="-6"/>
          <w:sz w:val="24"/>
          <w:szCs w:val="24"/>
        </w:rPr>
        <w:t>65,0</w:t>
      </w:r>
      <w:r w:rsidRPr="00506662">
        <w:rPr>
          <w:rFonts w:ascii="Times New Roman" w:hAnsi="Times New Roman" w:cs="Times New Roman"/>
          <w:b/>
          <w:i/>
          <w:iCs/>
          <w:spacing w:val="-6"/>
          <w:sz w:val="24"/>
          <w:szCs w:val="24"/>
        </w:rPr>
        <w:t xml:space="preserve"> </w:t>
      </w:r>
      <w:r w:rsidRPr="00506662">
        <w:rPr>
          <w:rFonts w:ascii="Times New Roman" w:hAnsi="Times New Roman" w:cs="Times New Roman"/>
          <w:i/>
          <w:iCs/>
          <w:spacing w:val="-6"/>
          <w:sz w:val="24"/>
          <w:szCs w:val="24"/>
        </w:rPr>
        <w:t xml:space="preserve">тыс. рублей </w:t>
      </w:r>
      <w:r w:rsidRPr="00506662">
        <w:rPr>
          <w:rFonts w:ascii="Times New Roman" w:hAnsi="Times New Roman" w:cs="Times New Roman"/>
          <w:i/>
          <w:sz w:val="24"/>
          <w:szCs w:val="24"/>
        </w:rPr>
        <w:t>приобретение основных сре</w:t>
      </w:r>
      <w:proofErr w:type="gramStart"/>
      <w:r w:rsidRPr="00506662">
        <w:rPr>
          <w:rFonts w:ascii="Times New Roman" w:hAnsi="Times New Roman" w:cs="Times New Roman"/>
          <w:i/>
          <w:sz w:val="24"/>
          <w:szCs w:val="24"/>
        </w:rPr>
        <w:t>дств дл</w:t>
      </w:r>
      <w:proofErr w:type="gramEnd"/>
      <w:r w:rsidRPr="00506662">
        <w:rPr>
          <w:rFonts w:ascii="Times New Roman" w:hAnsi="Times New Roman" w:cs="Times New Roman"/>
          <w:i/>
          <w:sz w:val="24"/>
          <w:szCs w:val="24"/>
        </w:rPr>
        <w:t xml:space="preserve">я </w:t>
      </w:r>
      <w:r w:rsidRPr="00506662">
        <w:rPr>
          <w:rFonts w:ascii="Times New Roman" w:hAnsi="Times New Roman" w:cs="Times New Roman"/>
          <w:i/>
          <w:iCs/>
          <w:spacing w:val="-6"/>
          <w:sz w:val="24"/>
          <w:szCs w:val="24"/>
        </w:rPr>
        <w:t>работы «Системы-112»).</w:t>
      </w:r>
      <w:r w:rsidRPr="00506662">
        <w:rPr>
          <w:rFonts w:ascii="Times New Roman" w:hAnsi="Times New Roman" w:cs="Times New Roman"/>
          <w:i/>
          <w:spacing w:val="-2"/>
          <w:sz w:val="24"/>
          <w:szCs w:val="24"/>
        </w:rPr>
        <w:t xml:space="preserve">     </w:t>
      </w:r>
    </w:p>
    <w:p w:rsidR="00506662" w:rsidRPr="00506662" w:rsidRDefault="00506662" w:rsidP="003616F6">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i/>
          <w:spacing w:val="-2"/>
          <w:sz w:val="24"/>
          <w:szCs w:val="24"/>
        </w:rPr>
        <w:t xml:space="preserve">Перераспределены бюджетные ассигнования между Подпрограммами № 1 и № 3        </w:t>
      </w:r>
      <w:r w:rsidRPr="00506662">
        <w:rPr>
          <w:rFonts w:ascii="Times New Roman" w:hAnsi="Times New Roman" w:cs="Times New Roman"/>
          <w:i/>
          <w:sz w:val="24"/>
          <w:szCs w:val="24"/>
        </w:rPr>
        <w:t>(</w:t>
      </w:r>
      <w:r w:rsidRPr="00506662">
        <w:rPr>
          <w:rFonts w:ascii="Times New Roman" w:hAnsi="Times New Roman" w:cs="Times New Roman"/>
          <w:i/>
          <w:sz w:val="24"/>
          <w:szCs w:val="24"/>
        </w:rPr>
        <w:sym w:font="Symbol" w:char="F02D"/>
      </w:r>
      <w:r w:rsidRPr="00506662">
        <w:rPr>
          <w:rFonts w:ascii="Times New Roman" w:hAnsi="Times New Roman" w:cs="Times New Roman"/>
          <w:i/>
          <w:sz w:val="24"/>
          <w:szCs w:val="24"/>
        </w:rPr>
        <w:t>345,3 тыс. рублей</w:t>
      </w:r>
      <w:r w:rsidRPr="00506662">
        <w:rPr>
          <w:rFonts w:ascii="Times New Roman" w:hAnsi="Times New Roman" w:cs="Times New Roman"/>
          <w:i/>
          <w:iCs/>
          <w:sz w:val="24"/>
          <w:szCs w:val="24"/>
        </w:rPr>
        <w:t xml:space="preserve"> – </w:t>
      </w:r>
      <w:r w:rsidRPr="00506662">
        <w:rPr>
          <w:rFonts w:ascii="Times New Roman" w:hAnsi="Times New Roman" w:cs="Times New Roman"/>
          <w:i/>
          <w:iCs/>
          <w:spacing w:val="-6"/>
          <w:sz w:val="24"/>
          <w:szCs w:val="24"/>
        </w:rPr>
        <w:t>монтаж и пусконаладочные работы «Системы-112»</w:t>
      </w:r>
      <w:r w:rsidRPr="00506662">
        <w:rPr>
          <w:rFonts w:ascii="Times New Roman" w:hAnsi="Times New Roman" w:cs="Times New Roman"/>
          <w:i/>
          <w:iCs/>
          <w:sz w:val="24"/>
          <w:szCs w:val="24"/>
        </w:rPr>
        <w:t>;</w:t>
      </w:r>
      <w:r w:rsidRPr="00506662">
        <w:rPr>
          <w:rFonts w:ascii="Times New Roman" w:hAnsi="Times New Roman" w:cs="Times New Roman"/>
          <w:i/>
          <w:sz w:val="24"/>
          <w:szCs w:val="24"/>
        </w:rPr>
        <w:t xml:space="preserve"> </w:t>
      </w:r>
      <w:r w:rsidRPr="00506662">
        <w:rPr>
          <w:rFonts w:ascii="Times New Roman" w:hAnsi="Times New Roman" w:cs="Times New Roman"/>
          <w:i/>
          <w:spacing w:val="-2"/>
          <w:sz w:val="24"/>
          <w:szCs w:val="24"/>
        </w:rPr>
        <w:t>+345,3 тыс. рублей</w:t>
      </w:r>
      <w:r w:rsidRPr="00506662">
        <w:rPr>
          <w:rFonts w:ascii="Times New Roman" w:hAnsi="Times New Roman" w:cs="Times New Roman"/>
          <w:i/>
          <w:iCs/>
          <w:spacing w:val="-2"/>
          <w:sz w:val="24"/>
          <w:szCs w:val="24"/>
        </w:rPr>
        <w:t xml:space="preserve"> – </w:t>
      </w:r>
      <w:r w:rsidRPr="00506662">
        <w:rPr>
          <w:rFonts w:ascii="Times New Roman" w:hAnsi="Times New Roman" w:cs="Times New Roman"/>
          <w:i/>
          <w:sz w:val="24"/>
          <w:szCs w:val="24"/>
        </w:rPr>
        <w:t>разработка проектно-сметной документации</w:t>
      </w:r>
      <w:r w:rsidRPr="00506662">
        <w:rPr>
          <w:rFonts w:ascii="Times New Roman" w:hAnsi="Times New Roman" w:cs="Times New Roman"/>
          <w:i/>
          <w:spacing w:val="-2"/>
          <w:sz w:val="24"/>
          <w:szCs w:val="24"/>
        </w:rPr>
        <w:t xml:space="preserve"> и проведение перепланировки и переустройства помещений ЕДДС)</w:t>
      </w:r>
      <w:r w:rsidRPr="00506662">
        <w:rPr>
          <w:rFonts w:ascii="Times New Roman" w:hAnsi="Times New Roman" w:cs="Times New Roman"/>
          <w:i/>
          <w:iCs/>
          <w:spacing w:val="-2"/>
          <w:sz w:val="24"/>
          <w:szCs w:val="24"/>
        </w:rPr>
        <w:t>.</w:t>
      </w:r>
    </w:p>
    <w:p w:rsidR="00506662" w:rsidRPr="00506662" w:rsidRDefault="00506662" w:rsidP="003616F6">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26.12.2019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43-од от 26.12.2019г.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26.12.2019г. № 465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w:t>
      </w:r>
      <w:proofErr w:type="gramEnd"/>
      <w:r w:rsidRPr="00506662">
        <w:rPr>
          <w:rFonts w:ascii="Times New Roman" w:hAnsi="Times New Roman" w:cs="Times New Roman"/>
          <w:sz w:val="24"/>
          <w:szCs w:val="24"/>
        </w:rPr>
        <w:t xml:space="preserve"> период 2020 и 2021 годов» утверждены </w:t>
      </w:r>
      <w:r w:rsidRPr="00506662">
        <w:rPr>
          <w:rFonts w:ascii="Times New Roman" w:hAnsi="Times New Roman" w:cs="Times New Roman"/>
          <w:sz w:val="24"/>
          <w:szCs w:val="24"/>
        </w:rPr>
        <w:lastRenderedPageBreak/>
        <w:t>ассигнования на реализацию муниципальной программы в сумме 22 960,9 тыс. рублей, из них по подпрограммам:</w:t>
      </w:r>
    </w:p>
    <w:p w:rsidR="00506662" w:rsidRPr="00506662" w:rsidRDefault="00506662" w:rsidP="008B7DE9">
      <w:pPr>
        <w:numPr>
          <w:ilvl w:val="0"/>
          <w:numId w:val="37"/>
        </w:numPr>
        <w:shd w:val="clear" w:color="auto" w:fill="FFFFFF"/>
        <w:tabs>
          <w:tab w:val="left" w:pos="1134"/>
        </w:tabs>
        <w:spacing w:after="0" w:line="240" w:lineRule="auto"/>
        <w:ind w:hanging="1298"/>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1 в сумме 1 168,9 тыс. рублей;</w:t>
      </w:r>
    </w:p>
    <w:p w:rsidR="00506662" w:rsidRPr="00506662" w:rsidRDefault="00506662" w:rsidP="008B7DE9">
      <w:pPr>
        <w:numPr>
          <w:ilvl w:val="0"/>
          <w:numId w:val="36"/>
        </w:numPr>
        <w:shd w:val="clear" w:color="auto" w:fill="FFFFFF"/>
        <w:spacing w:after="0" w:line="240" w:lineRule="auto"/>
        <w:ind w:left="1134" w:hanging="308"/>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2 в сумме 150,0 тыс. рублей;</w:t>
      </w:r>
    </w:p>
    <w:p w:rsidR="00506662" w:rsidRPr="00506662" w:rsidRDefault="00506662" w:rsidP="008B7DE9">
      <w:pPr>
        <w:numPr>
          <w:ilvl w:val="0"/>
          <w:numId w:val="36"/>
        </w:numPr>
        <w:shd w:val="clear" w:color="auto" w:fill="FFFFFF"/>
        <w:tabs>
          <w:tab w:val="left" w:pos="851"/>
        </w:tabs>
        <w:spacing w:after="0" w:line="240" w:lineRule="auto"/>
        <w:ind w:left="1134" w:hanging="308"/>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Подпрограмма № 3 в сумме 21 642,0 тыс. рублей;</w:t>
      </w:r>
    </w:p>
    <w:p w:rsidR="00506662" w:rsidRPr="00506662" w:rsidRDefault="00506662" w:rsidP="008B7DE9">
      <w:pPr>
        <w:widowControl w:val="0"/>
        <w:numPr>
          <w:ilvl w:val="0"/>
          <w:numId w:val="36"/>
        </w:numPr>
        <w:tabs>
          <w:tab w:val="left" w:pos="142"/>
        </w:tabs>
        <w:autoSpaceDE w:val="0"/>
        <w:autoSpaceDN w:val="0"/>
        <w:adjustRightInd w:val="0"/>
        <w:spacing w:after="0" w:line="240" w:lineRule="auto"/>
        <w:ind w:left="1134" w:hanging="308"/>
        <w:jc w:val="both"/>
        <w:rPr>
          <w:rFonts w:ascii="Times New Roman" w:hAnsi="Times New Roman" w:cs="Times New Roman"/>
          <w:sz w:val="24"/>
          <w:szCs w:val="24"/>
        </w:rPr>
      </w:pPr>
      <w:r w:rsidRPr="00506662">
        <w:rPr>
          <w:rFonts w:ascii="Times New Roman" w:hAnsi="Times New Roman" w:cs="Times New Roman"/>
          <w:color w:val="000000"/>
          <w:sz w:val="24"/>
          <w:szCs w:val="24"/>
        </w:rPr>
        <w:t>Подпрограмма № 4 в сумме 0,00 тыс. рублей.</w:t>
      </w:r>
      <w:r w:rsidRPr="00506662">
        <w:rPr>
          <w:rFonts w:ascii="Times New Roman" w:hAnsi="Times New Roman" w:cs="Times New Roman"/>
          <w:sz w:val="24"/>
          <w:szCs w:val="24"/>
        </w:rPr>
        <w:t xml:space="preserve"> </w:t>
      </w:r>
    </w:p>
    <w:p w:rsidR="00506662" w:rsidRPr="00506662" w:rsidRDefault="00506662" w:rsidP="003616F6">
      <w:pPr>
        <w:keepNext/>
        <w:autoSpaceDE w:val="0"/>
        <w:autoSpaceDN w:val="0"/>
        <w:adjustRightInd w:val="0"/>
        <w:spacing w:after="0" w:line="240" w:lineRule="auto"/>
        <w:ind w:firstLine="709"/>
        <w:jc w:val="both"/>
        <w:rPr>
          <w:rFonts w:ascii="Times New Roman" w:hAnsi="Times New Roman" w:cs="Times New Roman"/>
          <w:i/>
          <w:spacing w:val="-1"/>
          <w:sz w:val="24"/>
          <w:szCs w:val="24"/>
        </w:rPr>
      </w:pPr>
      <w:r w:rsidRPr="00506662">
        <w:rPr>
          <w:rFonts w:ascii="Times New Roman" w:hAnsi="Times New Roman" w:cs="Times New Roman"/>
          <w:i/>
          <w:spacing w:val="-2"/>
          <w:sz w:val="24"/>
          <w:szCs w:val="24"/>
        </w:rPr>
        <w:t>Уменьшены бюджетные ассигнования по Подпрограмме № 3 (</w:t>
      </w:r>
      <w:r w:rsidRPr="00506662">
        <w:rPr>
          <w:rFonts w:ascii="Times New Roman" w:hAnsi="Times New Roman" w:cs="Times New Roman"/>
          <w:i/>
          <w:iCs/>
          <w:spacing w:val="-6"/>
          <w:sz w:val="24"/>
          <w:szCs w:val="24"/>
        </w:rPr>
        <w:t>- 42,9 тыс. рублей – льготный проезд;</w:t>
      </w:r>
      <w:r w:rsidRPr="00506662">
        <w:rPr>
          <w:rFonts w:ascii="Times New Roman" w:hAnsi="Times New Roman" w:cs="Times New Roman"/>
          <w:i/>
          <w:spacing w:val="-1"/>
          <w:sz w:val="24"/>
          <w:szCs w:val="24"/>
        </w:rPr>
        <w:t xml:space="preserve"> </w:t>
      </w:r>
      <w:r w:rsidRPr="00506662">
        <w:rPr>
          <w:rFonts w:ascii="Times New Roman" w:hAnsi="Times New Roman" w:cs="Times New Roman"/>
          <w:i/>
          <w:iCs/>
          <w:spacing w:val="-6"/>
          <w:sz w:val="24"/>
          <w:szCs w:val="24"/>
        </w:rPr>
        <w:t xml:space="preserve">- 36,2 тыс. рублей – </w:t>
      </w:r>
      <w:r w:rsidRPr="00506662">
        <w:rPr>
          <w:rFonts w:ascii="Times New Roman" w:hAnsi="Times New Roman" w:cs="Times New Roman"/>
          <w:i/>
          <w:sz w:val="24"/>
          <w:szCs w:val="24"/>
        </w:rPr>
        <w:t>иные расходы</w:t>
      </w:r>
      <w:r w:rsidRPr="00506662">
        <w:rPr>
          <w:rFonts w:ascii="Times New Roman" w:hAnsi="Times New Roman" w:cs="Times New Roman"/>
          <w:i/>
          <w:iCs/>
          <w:spacing w:val="-6"/>
          <w:sz w:val="24"/>
          <w:szCs w:val="24"/>
        </w:rPr>
        <w:t>)</w:t>
      </w:r>
    </w:p>
    <w:p w:rsidR="00506662" w:rsidRPr="00506662" w:rsidRDefault="00506662" w:rsidP="003616F6">
      <w:pPr>
        <w:shd w:val="clear" w:color="auto" w:fill="FFFFFF"/>
        <w:tabs>
          <w:tab w:val="left" w:pos="709"/>
        </w:tabs>
        <w:spacing w:after="0" w:line="240" w:lineRule="auto"/>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ab/>
      </w:r>
      <w:proofErr w:type="gramStart"/>
      <w:r w:rsidRPr="00506662">
        <w:rPr>
          <w:rFonts w:ascii="Times New Roman" w:hAnsi="Times New Roman" w:cs="Times New Roman"/>
          <w:color w:val="000000"/>
          <w:sz w:val="24"/>
          <w:szCs w:val="24"/>
        </w:rPr>
        <w:t xml:space="preserve">Лимиты бюджетных обязательств утверждены и доведены своевременно, не нарушая сроков предусмотренных Порядком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 утвержденного приказом Финансового управления администрации </w:t>
      </w:r>
      <w:proofErr w:type="spellStart"/>
      <w:r w:rsidRPr="00506662">
        <w:rPr>
          <w:rFonts w:ascii="Times New Roman" w:hAnsi="Times New Roman" w:cs="Times New Roman"/>
          <w:color w:val="000000"/>
          <w:sz w:val="24"/>
          <w:szCs w:val="24"/>
        </w:rPr>
        <w:t>Нижнеилимского</w:t>
      </w:r>
      <w:proofErr w:type="spellEnd"/>
      <w:r w:rsidRPr="00506662">
        <w:rPr>
          <w:rFonts w:ascii="Times New Roman" w:hAnsi="Times New Roman" w:cs="Times New Roman"/>
          <w:color w:val="000000"/>
          <w:sz w:val="24"/>
          <w:szCs w:val="24"/>
        </w:rPr>
        <w:t xml:space="preserve"> муниципального района от 30.12.2015 года № 27-од.     </w:t>
      </w:r>
      <w:proofErr w:type="gramEnd"/>
    </w:p>
    <w:p w:rsidR="00506662" w:rsidRPr="00506662" w:rsidRDefault="00506662" w:rsidP="003616F6">
      <w:pPr>
        <w:shd w:val="clear" w:color="auto" w:fill="FFFFFF"/>
        <w:tabs>
          <w:tab w:val="left" w:pos="1134"/>
        </w:tabs>
        <w:spacing w:after="0" w:line="240" w:lineRule="auto"/>
        <w:jc w:val="both"/>
        <w:rPr>
          <w:rFonts w:ascii="Times New Roman" w:hAnsi="Times New Roman" w:cs="Times New Roman"/>
          <w:color w:val="000000"/>
          <w:sz w:val="24"/>
          <w:szCs w:val="24"/>
        </w:rPr>
      </w:pPr>
    </w:p>
    <w:p w:rsidR="00506662" w:rsidRPr="00506662" w:rsidRDefault="00506662" w:rsidP="000A6114">
      <w:pPr>
        <w:shd w:val="clear" w:color="auto" w:fill="FFFFFF"/>
        <w:spacing w:after="0" w:line="240" w:lineRule="auto"/>
        <w:jc w:val="center"/>
        <w:rPr>
          <w:rFonts w:ascii="Times New Roman" w:hAnsi="Times New Roman" w:cs="Times New Roman"/>
          <w:b/>
          <w:i/>
          <w:sz w:val="24"/>
          <w:szCs w:val="24"/>
        </w:rPr>
      </w:pPr>
      <w:r w:rsidRPr="00506662">
        <w:rPr>
          <w:rFonts w:ascii="Times New Roman" w:hAnsi="Times New Roman" w:cs="Times New Roman"/>
          <w:b/>
          <w:i/>
          <w:sz w:val="24"/>
          <w:szCs w:val="24"/>
        </w:rPr>
        <w:t xml:space="preserve">Проверка эффективного и целевого использования бюджетных средств направленных </w:t>
      </w:r>
    </w:p>
    <w:p w:rsidR="00506662" w:rsidRPr="00506662" w:rsidRDefault="00506662" w:rsidP="000A6114">
      <w:pPr>
        <w:shd w:val="clear" w:color="auto" w:fill="FFFFFF"/>
        <w:spacing w:after="0" w:line="240" w:lineRule="auto"/>
        <w:jc w:val="center"/>
        <w:rPr>
          <w:rFonts w:ascii="Times New Roman" w:hAnsi="Times New Roman" w:cs="Times New Roman"/>
          <w:b/>
          <w:i/>
          <w:color w:val="000000"/>
          <w:sz w:val="24"/>
          <w:szCs w:val="24"/>
        </w:rPr>
      </w:pPr>
      <w:r w:rsidRPr="00506662">
        <w:rPr>
          <w:rFonts w:ascii="Times New Roman" w:hAnsi="Times New Roman" w:cs="Times New Roman"/>
          <w:b/>
          <w:i/>
          <w:sz w:val="24"/>
          <w:szCs w:val="24"/>
        </w:rPr>
        <w:t>на реализацию мероприятий по Муниципальной программе, соблюдение положений правовых актов, устанавливающих требования к ведению бухгалтерского учета</w:t>
      </w:r>
    </w:p>
    <w:p w:rsidR="00506662" w:rsidRPr="00506662" w:rsidRDefault="00506662" w:rsidP="000A6114">
      <w:pPr>
        <w:shd w:val="clear" w:color="auto" w:fill="FFFFFF"/>
        <w:spacing w:after="0" w:line="240" w:lineRule="auto"/>
        <w:jc w:val="center"/>
        <w:rPr>
          <w:rFonts w:ascii="Times New Roman" w:hAnsi="Times New Roman" w:cs="Times New Roman"/>
          <w:color w:val="000000"/>
          <w:sz w:val="24"/>
          <w:szCs w:val="24"/>
          <w:u w:val="single"/>
        </w:rPr>
      </w:pPr>
    </w:p>
    <w:p w:rsidR="00506662" w:rsidRPr="00506662" w:rsidRDefault="00506662" w:rsidP="000A6114">
      <w:pPr>
        <w:pStyle w:val="40"/>
        <w:shd w:val="clear" w:color="auto" w:fill="auto"/>
        <w:spacing w:before="0" w:after="0" w:line="240" w:lineRule="auto"/>
        <w:ind w:left="20" w:firstLine="689"/>
        <w:rPr>
          <w:rFonts w:ascii="Times New Roman" w:hAnsi="Times New Roman"/>
          <w:b w:val="0"/>
          <w:sz w:val="24"/>
          <w:szCs w:val="24"/>
          <w:u w:val="single"/>
        </w:rPr>
      </w:pPr>
      <w:r w:rsidRPr="00506662">
        <w:rPr>
          <w:rFonts w:ascii="Times New Roman" w:hAnsi="Times New Roman"/>
          <w:b w:val="0"/>
          <w:sz w:val="24"/>
          <w:szCs w:val="24"/>
          <w:u w:val="single"/>
        </w:rPr>
        <w:t xml:space="preserve">Подпрограмма № 1 </w:t>
      </w:r>
      <w:r w:rsidRPr="00506662">
        <w:rPr>
          <w:rFonts w:ascii="Times New Roman" w:hAnsi="Times New Roman"/>
          <w:b w:val="0"/>
          <w:color w:val="000000"/>
          <w:sz w:val="24"/>
          <w:szCs w:val="24"/>
          <w:u w:val="single"/>
        </w:rPr>
        <w:t>«</w:t>
      </w:r>
      <w:r w:rsidRPr="00506662">
        <w:rPr>
          <w:rFonts w:ascii="Times New Roman" w:hAnsi="Times New Roman"/>
          <w:b w:val="0"/>
          <w:sz w:val="24"/>
          <w:szCs w:val="24"/>
          <w:u w:val="single"/>
        </w:rPr>
        <w:t>Предупреждение и ликвидация</w:t>
      </w:r>
    </w:p>
    <w:p w:rsidR="00506662" w:rsidRPr="00506662" w:rsidRDefault="00506662" w:rsidP="000A6114">
      <w:pPr>
        <w:pStyle w:val="40"/>
        <w:shd w:val="clear" w:color="auto" w:fill="auto"/>
        <w:spacing w:before="0" w:after="0" w:line="240" w:lineRule="auto"/>
        <w:ind w:left="20" w:firstLine="689"/>
        <w:rPr>
          <w:rFonts w:ascii="Times New Roman" w:hAnsi="Times New Roman"/>
          <w:b w:val="0"/>
          <w:sz w:val="24"/>
          <w:szCs w:val="24"/>
          <w:u w:val="single"/>
        </w:rPr>
      </w:pPr>
      <w:r w:rsidRPr="00506662">
        <w:rPr>
          <w:rFonts w:ascii="Times New Roman" w:hAnsi="Times New Roman"/>
          <w:b w:val="0"/>
          <w:sz w:val="24"/>
          <w:szCs w:val="24"/>
          <w:u w:val="single"/>
        </w:rPr>
        <w:t>последствий чрезвычайных ситуаций»</w:t>
      </w:r>
    </w:p>
    <w:p w:rsidR="00506662" w:rsidRPr="00506662" w:rsidRDefault="00506662" w:rsidP="000A6114">
      <w:pPr>
        <w:pStyle w:val="40"/>
        <w:shd w:val="clear" w:color="auto" w:fill="auto"/>
        <w:spacing w:before="0" w:after="0" w:line="240" w:lineRule="auto"/>
        <w:ind w:left="20" w:firstLine="689"/>
        <w:rPr>
          <w:rFonts w:ascii="Times New Roman" w:hAnsi="Times New Roman"/>
          <w:i/>
          <w:sz w:val="24"/>
          <w:szCs w:val="24"/>
        </w:rPr>
      </w:pPr>
    </w:p>
    <w:p w:rsidR="00506662" w:rsidRPr="00506662" w:rsidRDefault="00506662" w:rsidP="00506662">
      <w:pPr>
        <w:pStyle w:val="40"/>
        <w:shd w:val="clear" w:color="auto" w:fill="auto"/>
        <w:spacing w:before="0" w:after="0" w:line="240" w:lineRule="auto"/>
        <w:ind w:left="20" w:firstLine="689"/>
        <w:jc w:val="both"/>
        <w:rPr>
          <w:rFonts w:ascii="Times New Roman" w:hAnsi="Times New Roman"/>
          <w:b w:val="0"/>
          <w:color w:val="000000"/>
          <w:sz w:val="24"/>
          <w:szCs w:val="24"/>
        </w:rPr>
      </w:pPr>
      <w:r w:rsidRPr="00506662">
        <w:rPr>
          <w:rFonts w:ascii="Times New Roman" w:hAnsi="Times New Roman"/>
          <w:b w:val="0"/>
          <w:sz w:val="24"/>
          <w:szCs w:val="24"/>
        </w:rPr>
        <w:t xml:space="preserve">Целью Подпрограммы № 1 является </w:t>
      </w:r>
      <w:r w:rsidRPr="00506662">
        <w:rPr>
          <w:rFonts w:ascii="Times New Roman" w:hAnsi="Times New Roman"/>
          <w:b w:val="0"/>
          <w:color w:val="000000"/>
          <w:sz w:val="24"/>
          <w:szCs w:val="24"/>
        </w:rPr>
        <w:t xml:space="preserve">повышение уровня безопасности населения и территории </w:t>
      </w:r>
      <w:proofErr w:type="spellStart"/>
      <w:r w:rsidRPr="00506662">
        <w:rPr>
          <w:rFonts w:ascii="Times New Roman" w:hAnsi="Times New Roman"/>
          <w:b w:val="0"/>
          <w:color w:val="000000"/>
          <w:sz w:val="24"/>
          <w:szCs w:val="24"/>
        </w:rPr>
        <w:t>Нижнеилимского</w:t>
      </w:r>
      <w:proofErr w:type="spellEnd"/>
      <w:r w:rsidRPr="00506662">
        <w:rPr>
          <w:rFonts w:ascii="Times New Roman" w:hAnsi="Times New Roman"/>
          <w:b w:val="0"/>
          <w:color w:val="000000"/>
          <w:sz w:val="24"/>
          <w:szCs w:val="24"/>
        </w:rPr>
        <w:t xml:space="preserve"> муниципального района от чрезвычайных ситуаций природного и техногенного характера.</w:t>
      </w:r>
    </w:p>
    <w:p w:rsidR="00506662" w:rsidRPr="00506662" w:rsidRDefault="00506662" w:rsidP="00506662">
      <w:pPr>
        <w:pStyle w:val="40"/>
        <w:shd w:val="clear" w:color="auto" w:fill="auto"/>
        <w:spacing w:before="0" w:after="0" w:line="240" w:lineRule="auto"/>
        <w:ind w:left="20" w:firstLine="689"/>
        <w:jc w:val="both"/>
        <w:rPr>
          <w:rFonts w:ascii="Times New Roman" w:hAnsi="Times New Roman"/>
          <w:b w:val="0"/>
          <w:color w:val="000000"/>
          <w:sz w:val="24"/>
          <w:szCs w:val="24"/>
        </w:rPr>
      </w:pPr>
      <w:r w:rsidRPr="00506662">
        <w:rPr>
          <w:rFonts w:ascii="Times New Roman" w:hAnsi="Times New Roman"/>
          <w:b w:val="0"/>
          <w:color w:val="000000"/>
          <w:sz w:val="24"/>
          <w:szCs w:val="24"/>
        </w:rPr>
        <w:t>Задачей Подпрограммы № 1 является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w:t>
      </w:r>
    </w:p>
    <w:p w:rsidR="00506662" w:rsidRPr="00506662" w:rsidRDefault="00506662" w:rsidP="00506662">
      <w:pPr>
        <w:pStyle w:val="40"/>
        <w:shd w:val="clear" w:color="auto" w:fill="auto"/>
        <w:spacing w:before="0" w:after="0" w:line="240" w:lineRule="auto"/>
        <w:ind w:left="20" w:firstLine="689"/>
        <w:jc w:val="both"/>
        <w:rPr>
          <w:rFonts w:ascii="Times New Roman" w:hAnsi="Times New Roman"/>
          <w:b w:val="0"/>
          <w:color w:val="000000"/>
          <w:sz w:val="24"/>
          <w:szCs w:val="24"/>
        </w:rPr>
      </w:pPr>
      <w:r w:rsidRPr="00506662">
        <w:rPr>
          <w:rFonts w:ascii="Times New Roman" w:hAnsi="Times New Roman"/>
          <w:b w:val="0"/>
          <w:color w:val="000000"/>
          <w:sz w:val="24"/>
          <w:szCs w:val="24"/>
        </w:rPr>
        <w:t>Ожидаемые результаты реализации подпрограммы:</w:t>
      </w:r>
    </w:p>
    <w:p w:rsidR="00506662" w:rsidRPr="00506662" w:rsidRDefault="00506662" w:rsidP="00506662">
      <w:pPr>
        <w:pStyle w:val="11"/>
        <w:numPr>
          <w:ilvl w:val="0"/>
          <w:numId w:val="38"/>
        </w:numPr>
        <w:shd w:val="clear" w:color="auto" w:fill="auto"/>
        <w:tabs>
          <w:tab w:val="left" w:pos="993"/>
        </w:tabs>
        <w:spacing w:before="0" w:after="0" w:line="240" w:lineRule="auto"/>
        <w:ind w:left="0" w:right="20" w:firstLine="709"/>
        <w:jc w:val="both"/>
        <w:rPr>
          <w:rFonts w:ascii="Times New Roman" w:hAnsi="Times New Roman"/>
          <w:sz w:val="24"/>
          <w:szCs w:val="24"/>
        </w:rPr>
      </w:pPr>
      <w:r w:rsidRPr="00506662">
        <w:rPr>
          <w:rFonts w:ascii="Times New Roman" w:hAnsi="Times New Roman"/>
          <w:color w:val="000000"/>
          <w:sz w:val="24"/>
          <w:szCs w:val="24"/>
        </w:rPr>
        <w:t>повысить уровень безопасности населения от угроз природного и техногенного характера;</w:t>
      </w:r>
    </w:p>
    <w:p w:rsidR="00506662" w:rsidRPr="00506662" w:rsidRDefault="00506662" w:rsidP="00506662">
      <w:pPr>
        <w:pStyle w:val="11"/>
        <w:numPr>
          <w:ilvl w:val="0"/>
          <w:numId w:val="39"/>
        </w:numPr>
        <w:shd w:val="clear" w:color="auto" w:fill="auto"/>
        <w:tabs>
          <w:tab w:val="left" w:pos="993"/>
        </w:tabs>
        <w:spacing w:before="0" w:after="0" w:line="240" w:lineRule="auto"/>
        <w:ind w:left="0" w:right="20" w:firstLine="709"/>
        <w:jc w:val="both"/>
        <w:rPr>
          <w:rFonts w:ascii="Times New Roman" w:hAnsi="Times New Roman"/>
          <w:sz w:val="24"/>
          <w:szCs w:val="24"/>
        </w:rPr>
      </w:pPr>
      <w:r w:rsidRPr="00506662">
        <w:rPr>
          <w:rFonts w:ascii="Times New Roman" w:hAnsi="Times New Roman"/>
          <w:color w:val="000000"/>
          <w:sz w:val="24"/>
          <w:szCs w:val="24"/>
        </w:rPr>
        <w:t>уменьшить количество человеческих и материальных потерь при возникновении чрезвычайных ситуаций, пожаров;</w:t>
      </w:r>
    </w:p>
    <w:p w:rsidR="00506662" w:rsidRPr="00506662" w:rsidRDefault="00506662" w:rsidP="00506662">
      <w:pPr>
        <w:pStyle w:val="40"/>
        <w:numPr>
          <w:ilvl w:val="0"/>
          <w:numId w:val="39"/>
        </w:numPr>
        <w:shd w:val="clear" w:color="auto" w:fill="auto"/>
        <w:tabs>
          <w:tab w:val="left" w:pos="993"/>
        </w:tabs>
        <w:spacing w:before="0" w:after="0" w:line="240" w:lineRule="auto"/>
        <w:ind w:left="0" w:firstLine="709"/>
        <w:jc w:val="both"/>
        <w:rPr>
          <w:rFonts w:ascii="Times New Roman" w:hAnsi="Times New Roman"/>
          <w:b w:val="0"/>
          <w:color w:val="000000"/>
          <w:sz w:val="24"/>
          <w:szCs w:val="24"/>
        </w:rPr>
      </w:pPr>
      <w:r w:rsidRPr="00506662">
        <w:rPr>
          <w:rFonts w:ascii="Times New Roman" w:hAnsi="Times New Roman"/>
          <w:b w:val="0"/>
          <w:color w:val="000000"/>
          <w:sz w:val="24"/>
          <w:szCs w:val="24"/>
        </w:rPr>
        <w:t>повысить уровень подготовки населения в области гражданской обороны, защиты от чрезвычайных ситуаций и обеспечени</w:t>
      </w:r>
      <w:r w:rsidR="00770F13">
        <w:rPr>
          <w:rFonts w:ascii="Times New Roman" w:hAnsi="Times New Roman"/>
          <w:b w:val="0"/>
          <w:color w:val="000000"/>
          <w:sz w:val="24"/>
          <w:szCs w:val="24"/>
        </w:rPr>
        <w:t>е</w:t>
      </w:r>
      <w:r w:rsidRPr="00506662">
        <w:rPr>
          <w:rFonts w:ascii="Times New Roman" w:hAnsi="Times New Roman"/>
          <w:b w:val="0"/>
          <w:color w:val="000000"/>
          <w:sz w:val="24"/>
          <w:szCs w:val="24"/>
        </w:rPr>
        <w:t xml:space="preserve"> пожарной безопасности.</w:t>
      </w:r>
    </w:p>
    <w:p w:rsidR="00506662" w:rsidRPr="00506662" w:rsidRDefault="00506662" w:rsidP="00506662">
      <w:pPr>
        <w:pStyle w:val="40"/>
        <w:shd w:val="clear" w:color="auto" w:fill="auto"/>
        <w:spacing w:before="0" w:after="0" w:line="240" w:lineRule="auto"/>
        <w:ind w:left="20" w:firstLine="689"/>
        <w:jc w:val="both"/>
        <w:rPr>
          <w:rFonts w:ascii="Times New Roman" w:hAnsi="Times New Roman"/>
          <w:b w:val="0"/>
          <w:sz w:val="24"/>
          <w:szCs w:val="24"/>
        </w:rPr>
      </w:pPr>
      <w:r w:rsidRPr="00506662">
        <w:rPr>
          <w:rFonts w:ascii="Times New Roman" w:hAnsi="Times New Roman"/>
          <w:b w:val="0"/>
          <w:sz w:val="24"/>
          <w:szCs w:val="24"/>
        </w:rPr>
        <w:t xml:space="preserve">По Подпрограмме № 1 «Предупреждение и ликвидация последствий чрезвычайных ситуаций» кассовое исполнение по расходам составило </w:t>
      </w:r>
      <w:r w:rsidRPr="00506662">
        <w:rPr>
          <w:rFonts w:ascii="Times New Roman" w:hAnsi="Times New Roman"/>
          <w:b w:val="0"/>
          <w:color w:val="000000"/>
          <w:sz w:val="24"/>
          <w:szCs w:val="24"/>
        </w:rPr>
        <w:t>668,9 тыс.</w:t>
      </w:r>
      <w:r w:rsidRPr="00506662">
        <w:rPr>
          <w:rFonts w:ascii="Times New Roman" w:hAnsi="Times New Roman"/>
          <w:color w:val="000000"/>
          <w:sz w:val="24"/>
          <w:szCs w:val="24"/>
        </w:rPr>
        <w:t xml:space="preserve"> </w:t>
      </w:r>
      <w:r w:rsidRPr="00506662">
        <w:rPr>
          <w:rFonts w:ascii="Times New Roman" w:hAnsi="Times New Roman"/>
          <w:b w:val="0"/>
          <w:sz w:val="24"/>
          <w:szCs w:val="24"/>
        </w:rPr>
        <w:t xml:space="preserve">рублей. </w:t>
      </w:r>
    </w:p>
    <w:p w:rsidR="00506662" w:rsidRPr="00506662" w:rsidRDefault="00506662" w:rsidP="00506662">
      <w:pPr>
        <w:pStyle w:val="40"/>
        <w:shd w:val="clear" w:color="auto" w:fill="auto"/>
        <w:spacing w:before="0" w:after="0" w:line="240" w:lineRule="auto"/>
        <w:ind w:left="20" w:firstLine="689"/>
        <w:jc w:val="both"/>
        <w:rPr>
          <w:rFonts w:ascii="Times New Roman" w:hAnsi="Times New Roman"/>
          <w:b w:val="0"/>
          <w:sz w:val="24"/>
          <w:szCs w:val="24"/>
        </w:rPr>
      </w:pPr>
      <w:r w:rsidRPr="00506662">
        <w:rPr>
          <w:rFonts w:ascii="Times New Roman" w:hAnsi="Times New Roman"/>
          <w:b w:val="0"/>
          <w:sz w:val="24"/>
          <w:szCs w:val="24"/>
        </w:rPr>
        <w:t xml:space="preserve">В рамках подпрограммы № 1 </w:t>
      </w:r>
      <w:r w:rsidRPr="00506662">
        <w:rPr>
          <w:rFonts w:ascii="Times New Roman" w:hAnsi="Times New Roman"/>
          <w:b w:val="0"/>
          <w:color w:val="000000"/>
          <w:sz w:val="24"/>
          <w:szCs w:val="24"/>
        </w:rPr>
        <w:t>в</w:t>
      </w:r>
      <w:r w:rsidRPr="00506662">
        <w:rPr>
          <w:rFonts w:ascii="Times New Roman" w:hAnsi="Times New Roman"/>
          <w:b w:val="0"/>
          <w:sz w:val="24"/>
          <w:szCs w:val="24"/>
        </w:rPr>
        <w:t xml:space="preserve"> 2019 году проведены следующие мероприятия:</w:t>
      </w:r>
    </w:p>
    <w:p w:rsidR="00506662" w:rsidRPr="00506662" w:rsidRDefault="00506662" w:rsidP="00506662">
      <w:pPr>
        <w:pStyle w:val="40"/>
        <w:numPr>
          <w:ilvl w:val="0"/>
          <w:numId w:val="6"/>
        </w:numPr>
        <w:shd w:val="clear" w:color="auto" w:fill="auto"/>
        <w:tabs>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подготовка населения и организаций к действиям в чрезвычайной ситуации в мирное и военное время путем размещения </w:t>
      </w:r>
      <w:proofErr w:type="spellStart"/>
      <w:r w:rsidRPr="00506662">
        <w:rPr>
          <w:rFonts w:ascii="Times New Roman" w:hAnsi="Times New Roman"/>
          <w:b w:val="0"/>
          <w:sz w:val="24"/>
          <w:szCs w:val="24"/>
        </w:rPr>
        <w:t>аудиороликов</w:t>
      </w:r>
      <w:proofErr w:type="spellEnd"/>
      <w:r w:rsidRPr="00506662">
        <w:rPr>
          <w:rFonts w:ascii="Times New Roman" w:hAnsi="Times New Roman"/>
          <w:b w:val="0"/>
          <w:sz w:val="24"/>
          <w:szCs w:val="24"/>
        </w:rPr>
        <w:t xml:space="preserve"> в эфире радиоканалов «Радио Дача», «Хит ФМ», «</w:t>
      </w:r>
      <w:proofErr w:type="spellStart"/>
      <w:r w:rsidRPr="00506662">
        <w:rPr>
          <w:rFonts w:ascii="Times New Roman" w:hAnsi="Times New Roman"/>
          <w:b w:val="0"/>
          <w:sz w:val="24"/>
          <w:szCs w:val="24"/>
        </w:rPr>
        <w:t>Авторадио</w:t>
      </w:r>
      <w:proofErr w:type="spellEnd"/>
      <w:r w:rsidRPr="00506662">
        <w:rPr>
          <w:rFonts w:ascii="Times New Roman" w:hAnsi="Times New Roman"/>
          <w:b w:val="0"/>
          <w:sz w:val="24"/>
          <w:szCs w:val="24"/>
        </w:rPr>
        <w:t>», видеороликов и бегущие строки в эфирах телеканала ТНТ на сумму 149,8 тыс. рублей;</w:t>
      </w:r>
    </w:p>
    <w:p w:rsidR="00506662" w:rsidRPr="00506662" w:rsidRDefault="00506662" w:rsidP="00506662">
      <w:pPr>
        <w:pStyle w:val="40"/>
        <w:numPr>
          <w:ilvl w:val="0"/>
          <w:numId w:val="6"/>
        </w:numPr>
        <w:shd w:val="clear" w:color="auto" w:fill="auto"/>
        <w:tabs>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проведено эксплуатационно-техническое обслуживание автоматизированной системы центрального оповещения, в том числе оборудования автоматизированной системы оповещения руководящего состава «Рупор» на сумму 193,8 тыс. рублей;</w:t>
      </w:r>
    </w:p>
    <w:p w:rsidR="00506662" w:rsidRPr="00506662" w:rsidRDefault="00506662" w:rsidP="00506662">
      <w:pPr>
        <w:pStyle w:val="40"/>
        <w:numPr>
          <w:ilvl w:val="0"/>
          <w:numId w:val="6"/>
        </w:numPr>
        <w:shd w:val="clear" w:color="auto" w:fill="auto"/>
        <w:tabs>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монтаж и пусконаладочные работы «Системы-112», организация и предоставление в пользование Канала связи с поддержкой протокола телефонной сигнализации Е</w:t>
      </w:r>
      <w:r w:rsidRPr="00506662">
        <w:rPr>
          <w:rFonts w:ascii="Times New Roman" w:hAnsi="Times New Roman"/>
          <w:b w:val="0"/>
          <w:sz w:val="24"/>
          <w:szCs w:val="24"/>
          <w:lang w:val="en-US"/>
        </w:rPr>
        <w:t>DSS</w:t>
      </w:r>
      <w:r w:rsidRPr="00506662">
        <w:rPr>
          <w:rFonts w:ascii="Times New Roman" w:hAnsi="Times New Roman"/>
          <w:b w:val="0"/>
          <w:sz w:val="24"/>
          <w:szCs w:val="24"/>
        </w:rPr>
        <w:t>1 на сумму 325,3 тыс. рублей.</w:t>
      </w:r>
    </w:p>
    <w:p w:rsidR="00506662" w:rsidRPr="000A6114" w:rsidRDefault="00506662" w:rsidP="00506662">
      <w:pPr>
        <w:pStyle w:val="40"/>
        <w:shd w:val="clear" w:color="auto" w:fill="auto"/>
        <w:spacing w:before="0" w:after="0" w:line="240" w:lineRule="auto"/>
        <w:ind w:left="20" w:firstLine="689"/>
        <w:jc w:val="both"/>
        <w:rPr>
          <w:rFonts w:ascii="Times New Roman" w:hAnsi="Times New Roman"/>
          <w:b w:val="0"/>
          <w:sz w:val="24"/>
          <w:szCs w:val="24"/>
        </w:rPr>
      </w:pPr>
      <w:r w:rsidRPr="000A6114">
        <w:rPr>
          <w:rFonts w:ascii="Times New Roman" w:hAnsi="Times New Roman"/>
          <w:b w:val="0"/>
          <w:sz w:val="24"/>
          <w:szCs w:val="24"/>
        </w:rPr>
        <w:t xml:space="preserve">Для реализации мероприятий по Подпрограмме №1 заключено 4 муниципальных контракта на сумму 668,9 тыс. рублей, из них: </w:t>
      </w:r>
    </w:p>
    <w:p w:rsidR="00506662" w:rsidRPr="000A6114" w:rsidRDefault="00506662" w:rsidP="00506662">
      <w:pPr>
        <w:pStyle w:val="40"/>
        <w:numPr>
          <w:ilvl w:val="0"/>
          <w:numId w:val="40"/>
        </w:numPr>
        <w:shd w:val="clear" w:color="auto" w:fill="auto"/>
        <w:tabs>
          <w:tab w:val="left" w:pos="993"/>
        </w:tabs>
        <w:spacing w:before="0" w:after="0" w:line="240" w:lineRule="auto"/>
        <w:ind w:left="0" w:firstLine="709"/>
        <w:jc w:val="both"/>
        <w:rPr>
          <w:rFonts w:ascii="Times New Roman" w:hAnsi="Times New Roman"/>
          <w:b w:val="0"/>
          <w:sz w:val="24"/>
          <w:szCs w:val="24"/>
        </w:rPr>
      </w:pPr>
      <w:r w:rsidRPr="000A6114">
        <w:rPr>
          <w:rFonts w:ascii="Times New Roman" w:hAnsi="Times New Roman"/>
          <w:b w:val="0"/>
          <w:sz w:val="24"/>
          <w:szCs w:val="24"/>
        </w:rPr>
        <w:t xml:space="preserve">1 муниципальный контракт по пункту 3 части 1 статьи 93 </w:t>
      </w:r>
      <w:hyperlink r:id="rId9" w:history="1">
        <w:r w:rsidRPr="000A6114">
          <w:rPr>
            <w:rStyle w:val="a6"/>
            <w:b w:val="0"/>
            <w:bCs w:val="0"/>
            <w:color w:val="auto"/>
            <w:sz w:val="24"/>
            <w:szCs w:val="24"/>
            <w:shd w:val="clear" w:color="auto" w:fill="FFFFFF"/>
          </w:rPr>
          <w:t xml:space="preserve">Федерального закона </w:t>
        </w:r>
        <w:r w:rsidRPr="000A6114">
          <w:rPr>
            <w:rStyle w:val="a6"/>
            <w:b w:val="0"/>
            <w:bCs w:val="0"/>
            <w:color w:val="auto"/>
            <w:sz w:val="24"/>
            <w:szCs w:val="24"/>
            <w:shd w:val="clear" w:color="auto" w:fill="FFFFFF"/>
          </w:rPr>
          <w:lastRenderedPageBreak/>
          <w:t>от 05.04.2013 года № 44-ФЗ «О контрактной системе в сфере закупок товаров, работ, услуг для обеспечения государственных и муниципальных нужд</w:t>
        </w:r>
      </w:hyperlink>
      <w:r w:rsidRPr="000A6114">
        <w:rPr>
          <w:rFonts w:ascii="Times New Roman" w:hAnsi="Times New Roman"/>
          <w:sz w:val="24"/>
          <w:szCs w:val="24"/>
        </w:rPr>
        <w:t xml:space="preserve">» </w:t>
      </w:r>
      <w:r w:rsidRPr="000A6114">
        <w:rPr>
          <w:rFonts w:ascii="Times New Roman" w:hAnsi="Times New Roman"/>
          <w:b w:val="0"/>
          <w:sz w:val="24"/>
          <w:szCs w:val="24"/>
        </w:rPr>
        <w:t>(далее – Закон № 44-ФЗ) на сумму 193,8 тыс. рублей;</w:t>
      </w:r>
    </w:p>
    <w:p w:rsidR="00506662" w:rsidRPr="00506662" w:rsidRDefault="00506662" w:rsidP="00506662">
      <w:pPr>
        <w:pStyle w:val="40"/>
        <w:numPr>
          <w:ilvl w:val="0"/>
          <w:numId w:val="40"/>
        </w:numPr>
        <w:shd w:val="clear" w:color="auto" w:fill="auto"/>
        <w:tabs>
          <w:tab w:val="left" w:pos="993"/>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 2 муниципальных контракта по пункту 4 части 1 статьи 93 Закона </w:t>
      </w:r>
      <w:r w:rsidR="00770F13">
        <w:rPr>
          <w:rFonts w:ascii="Times New Roman" w:hAnsi="Times New Roman"/>
          <w:b w:val="0"/>
          <w:sz w:val="24"/>
          <w:szCs w:val="24"/>
        </w:rPr>
        <w:t xml:space="preserve">№ </w:t>
      </w:r>
      <w:r w:rsidRPr="00506662">
        <w:rPr>
          <w:rFonts w:ascii="Times New Roman" w:hAnsi="Times New Roman"/>
          <w:b w:val="0"/>
          <w:sz w:val="24"/>
          <w:szCs w:val="24"/>
        </w:rPr>
        <w:t>44-ФЗ на сумму 325,3 тыс. рублей;</w:t>
      </w:r>
    </w:p>
    <w:p w:rsidR="00506662" w:rsidRPr="00506662" w:rsidRDefault="00506662" w:rsidP="00506662">
      <w:pPr>
        <w:pStyle w:val="40"/>
        <w:numPr>
          <w:ilvl w:val="0"/>
          <w:numId w:val="40"/>
        </w:numPr>
        <w:shd w:val="clear" w:color="auto" w:fill="auto"/>
        <w:tabs>
          <w:tab w:val="left" w:pos="993"/>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1 муниципальный контракт по результатам электронного аукциона на сумму 149,8 тыс. рублей.</w:t>
      </w:r>
    </w:p>
    <w:p w:rsidR="00506662" w:rsidRPr="00506662" w:rsidRDefault="00506662" w:rsidP="00506662">
      <w:pPr>
        <w:pStyle w:val="40"/>
        <w:numPr>
          <w:ilvl w:val="0"/>
          <w:numId w:val="4"/>
        </w:numPr>
        <w:shd w:val="clear" w:color="auto" w:fill="auto"/>
        <w:tabs>
          <w:tab w:val="left" w:pos="993"/>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Муниципальный контракт № 1.15.2019 от 04.02.2019 года, заключен между АНМР и поставщиком АО «Корпорация «Капитал-Технология» на сумму 193,8 тыс. рублей, контракт заключен в соответствии с пунктом 3 части 1 статьи 93 Закона № 44-ФЗ, предметом контракта являются услуги по эксплуатационно-техническому обслуживанию системы оповещения. </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pacing w:val="2"/>
          <w:sz w:val="24"/>
          <w:szCs w:val="24"/>
          <w:shd w:val="clear" w:color="auto" w:fill="FFFFFF"/>
        </w:rPr>
      </w:pPr>
      <w:r w:rsidRPr="00506662">
        <w:rPr>
          <w:rFonts w:ascii="Times New Roman" w:hAnsi="Times New Roman" w:cs="Times New Roman"/>
          <w:sz w:val="24"/>
          <w:szCs w:val="24"/>
        </w:rPr>
        <w:t xml:space="preserve">В соответствии со статьей 22 Закона 44-ФЗ, пунктом 3.7.1. Приказа Минэкономразвития России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Методические рекомендаций № 567), </w:t>
      </w:r>
      <w:r w:rsidRPr="00506662">
        <w:rPr>
          <w:rFonts w:ascii="Times New Roman" w:hAnsi="Times New Roman" w:cs="Times New Roman"/>
          <w:sz w:val="24"/>
          <w:szCs w:val="24"/>
          <w:shd w:val="clear" w:color="auto" w:fill="FFFFFF"/>
        </w:rPr>
        <w:t>заказчику необходимо направить Запросы о предоставлении ценового предложения</w:t>
      </w:r>
      <w:r w:rsidRPr="00506662">
        <w:rPr>
          <w:rFonts w:ascii="Times New Roman" w:hAnsi="Times New Roman" w:cs="Times New Roman"/>
          <w:spacing w:val="2"/>
          <w:sz w:val="24"/>
          <w:szCs w:val="24"/>
          <w:shd w:val="clear" w:color="auto" w:fill="FFFFFF"/>
        </w:rPr>
        <w:t xml:space="preserve"> не менее пяти поставщикам.</w:t>
      </w:r>
    </w:p>
    <w:p w:rsidR="00506662" w:rsidRPr="00506662" w:rsidRDefault="003616F6" w:rsidP="003616F6">
      <w:pPr>
        <w:pStyle w:val="a3"/>
        <w:tabs>
          <w:tab w:val="left" w:pos="0"/>
          <w:tab w:val="left" w:pos="426"/>
          <w:tab w:val="left" w:pos="99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662" w:rsidRPr="00506662">
        <w:rPr>
          <w:rFonts w:ascii="Times New Roman" w:hAnsi="Times New Roman" w:cs="Times New Roman"/>
          <w:sz w:val="24"/>
          <w:szCs w:val="24"/>
        </w:rPr>
        <w:t xml:space="preserve"> Запросы о це</w:t>
      </w:r>
      <w:r>
        <w:rPr>
          <w:rFonts w:ascii="Times New Roman" w:hAnsi="Times New Roman" w:cs="Times New Roman"/>
          <w:sz w:val="24"/>
          <w:szCs w:val="24"/>
        </w:rPr>
        <w:t>новой информации направлены пяти</w:t>
      </w:r>
      <w:r w:rsidR="00506662" w:rsidRPr="00506662">
        <w:rPr>
          <w:rFonts w:ascii="Times New Roman" w:hAnsi="Times New Roman" w:cs="Times New Roman"/>
          <w:sz w:val="24"/>
          <w:szCs w:val="24"/>
        </w:rPr>
        <w:t xml:space="preserve"> поставщикам: АО «Корпорация «Капитал-Технология», ООО ТСКОМ-ПРОЕКТ, ООО «</w:t>
      </w:r>
      <w:proofErr w:type="spellStart"/>
      <w:r w:rsidR="00506662" w:rsidRPr="00506662">
        <w:rPr>
          <w:rFonts w:ascii="Times New Roman" w:hAnsi="Times New Roman" w:cs="Times New Roman"/>
          <w:sz w:val="24"/>
          <w:szCs w:val="24"/>
        </w:rPr>
        <w:t>СибирьСвязь</w:t>
      </w:r>
      <w:r>
        <w:rPr>
          <w:rFonts w:ascii="Times New Roman" w:hAnsi="Times New Roman" w:cs="Times New Roman"/>
          <w:sz w:val="24"/>
          <w:szCs w:val="24"/>
        </w:rPr>
        <w:t>Маркет</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Инсистем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РосПромСтандарт</w:t>
      </w:r>
      <w:proofErr w:type="spellEnd"/>
      <w:r>
        <w:rPr>
          <w:rFonts w:ascii="Times New Roman" w:hAnsi="Times New Roman" w:cs="Times New Roman"/>
          <w:sz w:val="24"/>
          <w:szCs w:val="24"/>
        </w:rPr>
        <w:t>»</w:t>
      </w:r>
    </w:p>
    <w:p w:rsidR="00506662" w:rsidRPr="00506662" w:rsidRDefault="00506662" w:rsidP="003616F6">
      <w:pPr>
        <w:pStyle w:val="formattext"/>
        <w:shd w:val="clear" w:color="auto" w:fill="FFFFFF"/>
        <w:spacing w:before="0" w:beforeAutospacing="0" w:after="0" w:afterAutospacing="0"/>
        <w:ind w:firstLine="708"/>
        <w:jc w:val="both"/>
        <w:textAlignment w:val="baseline"/>
        <w:rPr>
          <w:spacing w:val="2"/>
        </w:rPr>
      </w:pPr>
      <w:r w:rsidRPr="00506662">
        <w:t xml:space="preserve"> </w:t>
      </w:r>
      <w:r w:rsidRPr="00506662">
        <w:rPr>
          <w:spacing w:val="2"/>
        </w:rPr>
        <w:t>В ответ на запрос о предоставлении ценового предложения поставщиками предложена, следующая ценовая информация:</w:t>
      </w:r>
    </w:p>
    <w:p w:rsidR="00506662" w:rsidRPr="00506662" w:rsidRDefault="00506662" w:rsidP="003616F6">
      <w:pPr>
        <w:pStyle w:val="formattext"/>
        <w:numPr>
          <w:ilvl w:val="0"/>
          <w:numId w:val="41"/>
        </w:numPr>
        <w:shd w:val="clear" w:color="auto" w:fill="FFFFFF"/>
        <w:spacing w:before="0" w:beforeAutospacing="0" w:after="0" w:afterAutospacing="0"/>
        <w:ind w:left="993" w:hanging="284"/>
        <w:jc w:val="both"/>
        <w:textAlignment w:val="baseline"/>
        <w:rPr>
          <w:spacing w:val="2"/>
        </w:rPr>
      </w:pPr>
      <w:r w:rsidRPr="00506662">
        <w:t>АО «Корпорация «Капитал-Технология»</w:t>
      </w:r>
      <w:r w:rsidRPr="00506662">
        <w:rPr>
          <w:spacing w:val="2"/>
        </w:rPr>
        <w:t xml:space="preserve"> </w:t>
      </w:r>
      <w:r w:rsidRPr="00506662">
        <w:rPr>
          <w:spacing w:val="2"/>
        </w:rPr>
        <w:sym w:font="Symbol" w:char="F02D"/>
      </w:r>
      <w:r w:rsidRPr="00506662">
        <w:rPr>
          <w:spacing w:val="2"/>
        </w:rPr>
        <w:t xml:space="preserve"> 193,8 тыс. рублей;</w:t>
      </w:r>
    </w:p>
    <w:p w:rsidR="00506662" w:rsidRPr="00506662" w:rsidRDefault="00506662" w:rsidP="003616F6">
      <w:pPr>
        <w:pStyle w:val="formattext"/>
        <w:numPr>
          <w:ilvl w:val="0"/>
          <w:numId w:val="41"/>
        </w:numPr>
        <w:shd w:val="clear" w:color="auto" w:fill="FFFFFF"/>
        <w:spacing w:before="0" w:beforeAutospacing="0" w:after="0" w:afterAutospacing="0"/>
        <w:ind w:left="993" w:hanging="284"/>
        <w:jc w:val="both"/>
        <w:textAlignment w:val="baseline"/>
        <w:rPr>
          <w:spacing w:val="2"/>
        </w:rPr>
      </w:pPr>
      <w:r w:rsidRPr="00506662">
        <w:t>ООО ТСКОМ-ПРОЕКТ</w:t>
      </w:r>
      <w:r w:rsidRPr="00506662">
        <w:rPr>
          <w:spacing w:val="2"/>
        </w:rPr>
        <w:t xml:space="preserve"> – 200,0 тыс. рублей;</w:t>
      </w:r>
    </w:p>
    <w:p w:rsidR="00506662" w:rsidRPr="00506662" w:rsidRDefault="00506662" w:rsidP="003616F6">
      <w:pPr>
        <w:pStyle w:val="formattext"/>
        <w:numPr>
          <w:ilvl w:val="0"/>
          <w:numId w:val="41"/>
        </w:numPr>
        <w:shd w:val="clear" w:color="auto" w:fill="FFFFFF"/>
        <w:spacing w:before="0" w:beforeAutospacing="0" w:after="0" w:afterAutospacing="0"/>
        <w:ind w:left="993" w:hanging="284"/>
        <w:jc w:val="both"/>
        <w:textAlignment w:val="baseline"/>
        <w:rPr>
          <w:spacing w:val="2"/>
        </w:rPr>
      </w:pPr>
      <w:r w:rsidRPr="00506662">
        <w:t>ООО «</w:t>
      </w:r>
      <w:proofErr w:type="spellStart"/>
      <w:r w:rsidRPr="00506662">
        <w:t>СибирьСвязьМаркет</w:t>
      </w:r>
      <w:proofErr w:type="spellEnd"/>
      <w:r w:rsidRPr="00506662">
        <w:t>»</w:t>
      </w:r>
      <w:r w:rsidRPr="00506662">
        <w:rPr>
          <w:spacing w:val="2"/>
        </w:rPr>
        <w:t xml:space="preserve"> </w:t>
      </w:r>
      <w:r w:rsidRPr="00506662">
        <w:rPr>
          <w:spacing w:val="2"/>
        </w:rPr>
        <w:sym w:font="Symbol" w:char="F02D"/>
      </w:r>
      <w:r w:rsidRPr="00506662">
        <w:rPr>
          <w:spacing w:val="2"/>
        </w:rPr>
        <w:t xml:space="preserve"> 202,2 тыс. рублей.</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506662">
        <w:rPr>
          <w:rFonts w:ascii="Times New Roman" w:hAnsi="Times New Roman" w:cs="Times New Roman"/>
          <w:sz w:val="24"/>
          <w:szCs w:val="24"/>
        </w:rPr>
        <w:t xml:space="preserve">Для обоснования начальной (максимальной) цены контракта (далее – НМЦК) выбран метод сопоставимых рыночных цен (анализ рынка). НМЦК </w:t>
      </w:r>
      <w:proofErr w:type="gramStart"/>
      <w:r w:rsidRPr="00506662">
        <w:rPr>
          <w:rFonts w:ascii="Times New Roman" w:hAnsi="Times New Roman" w:cs="Times New Roman"/>
          <w:sz w:val="24"/>
          <w:szCs w:val="24"/>
        </w:rPr>
        <w:t>сформирована</w:t>
      </w:r>
      <w:proofErr w:type="gramEnd"/>
      <w:r w:rsidRPr="00506662">
        <w:rPr>
          <w:rFonts w:ascii="Times New Roman" w:hAnsi="Times New Roman" w:cs="Times New Roman"/>
          <w:sz w:val="24"/>
          <w:szCs w:val="24"/>
        </w:rPr>
        <w:t xml:space="preserve"> на основании коммерческих предложений поставщиков и составила 193,8 рублей.</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506662">
        <w:rPr>
          <w:rFonts w:ascii="Times New Roman" w:hAnsi="Times New Roman" w:cs="Times New Roman"/>
          <w:sz w:val="24"/>
          <w:szCs w:val="24"/>
        </w:rPr>
        <w:t>Муниципальный контракт заключен 04.02.2019 года и размещен в единой информационной системе (далее</w:t>
      </w:r>
      <w:r w:rsidR="00770F13">
        <w:rPr>
          <w:rFonts w:ascii="Times New Roman" w:hAnsi="Times New Roman" w:cs="Times New Roman"/>
          <w:sz w:val="24"/>
          <w:szCs w:val="24"/>
        </w:rPr>
        <w:t xml:space="preserve"> </w:t>
      </w:r>
      <w:r w:rsidR="00770F13">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ЕИС) 08.02.2019 года в течение пяти дней, не нарушая сроков.</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Поставщиком представлено обеспечение исполнения обязательств по муниципальному контракту, в виде внесения денежных сре</w:t>
      </w:r>
      <w:proofErr w:type="gramStart"/>
      <w:r w:rsidRPr="00506662">
        <w:rPr>
          <w:rFonts w:ascii="Times New Roman" w:hAnsi="Times New Roman" w:cs="Times New Roman"/>
          <w:sz w:val="24"/>
          <w:szCs w:val="24"/>
        </w:rPr>
        <w:t>дств в р</w:t>
      </w:r>
      <w:proofErr w:type="gramEnd"/>
      <w:r w:rsidRPr="00506662">
        <w:rPr>
          <w:rFonts w:ascii="Times New Roman" w:hAnsi="Times New Roman" w:cs="Times New Roman"/>
          <w:sz w:val="24"/>
          <w:szCs w:val="24"/>
        </w:rPr>
        <w:t xml:space="preserve">азмере 5 % НМЦК на счет заказчика, что подтверждено платежным поручением № 48 от 31.01.2019 года в сумме            9,7 тыс. рублей (НМЦК 193,8*5%). Согласно условиям контракта денежные средства передаются поставщиком заказчику на весь срок исполнения обязательств по контракту.   </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Нарушений условий контракта по представлению документов на оплату поставщиком и на оплату услуг заказчиком не установлено. </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Экспертиза результатов исполнения контракта проведена силами Заказчика (консультантом отдела ГО и ЧС АНМР Киреевой М.С.), где установлено, что услуги по эксплуатационно-техническому обслуживанию системы оповещения оказаны полностью, согласно условиям договора.</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Исполнение контракта, а именно: акты выполненных работ, результаты экспертизы, платежные поручения размещены в ЕИС в течение 5 рабочих дней в соответствии со статьей 103 Закона </w:t>
      </w:r>
      <w:r w:rsidR="00770F13">
        <w:rPr>
          <w:rFonts w:ascii="Times New Roman" w:hAnsi="Times New Roman" w:cs="Times New Roman"/>
          <w:sz w:val="24"/>
          <w:szCs w:val="24"/>
        </w:rPr>
        <w:t xml:space="preserve">№ </w:t>
      </w:r>
      <w:r w:rsidRPr="00506662">
        <w:rPr>
          <w:rFonts w:ascii="Times New Roman" w:hAnsi="Times New Roman" w:cs="Times New Roman"/>
          <w:sz w:val="24"/>
          <w:szCs w:val="24"/>
        </w:rPr>
        <w:t>44-ФЗ.</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Возврат обеспечения исполнения муниципального контракта в сумме 9,7 тыс. рублей подтвержден платежным поручением № 798248 от 25.12.2019 года, после выполнения сторонами обязательств, предусмотренных муниципальным контрактом.</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Муниципальный контракт № Ф.2019.65086 от 25.02.2019 года, между АНМР и поставщиком ООО «Виват </w:t>
      </w:r>
      <w:proofErr w:type="spellStart"/>
      <w:proofErr w:type="gramStart"/>
      <w:r w:rsidRPr="00506662">
        <w:rPr>
          <w:rFonts w:ascii="Times New Roman" w:hAnsi="Times New Roman" w:cs="Times New Roman"/>
          <w:sz w:val="24"/>
          <w:szCs w:val="24"/>
        </w:rPr>
        <w:t>Медиа</w:t>
      </w:r>
      <w:proofErr w:type="spellEnd"/>
      <w:r w:rsidRPr="00506662">
        <w:rPr>
          <w:rFonts w:ascii="Times New Roman" w:hAnsi="Times New Roman" w:cs="Times New Roman"/>
          <w:sz w:val="24"/>
          <w:szCs w:val="24"/>
        </w:rPr>
        <w:t>» на</w:t>
      </w:r>
      <w:proofErr w:type="gramEnd"/>
      <w:r w:rsidRPr="00506662">
        <w:rPr>
          <w:rFonts w:ascii="Times New Roman" w:hAnsi="Times New Roman" w:cs="Times New Roman"/>
          <w:sz w:val="24"/>
          <w:szCs w:val="24"/>
        </w:rPr>
        <w:t xml:space="preserve"> сумму 149,8 тыс. рублей, контракт заключен по </w:t>
      </w:r>
      <w:r w:rsidRPr="00506662">
        <w:rPr>
          <w:rFonts w:ascii="Times New Roman" w:hAnsi="Times New Roman" w:cs="Times New Roman"/>
          <w:sz w:val="24"/>
          <w:szCs w:val="24"/>
        </w:rPr>
        <w:lastRenderedPageBreak/>
        <w:t>результатам электронного аукциона, предметом муниципального контракта являются услуги по размещению информации для населения по информационным теле и радио каналам.</w:t>
      </w:r>
    </w:p>
    <w:p w:rsidR="00506662" w:rsidRPr="003616F6" w:rsidRDefault="00506662" w:rsidP="00770F13">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 Запросы о це</w:t>
      </w:r>
      <w:r w:rsidR="003616F6">
        <w:rPr>
          <w:rFonts w:ascii="Times New Roman" w:hAnsi="Times New Roman" w:cs="Times New Roman"/>
          <w:sz w:val="24"/>
          <w:szCs w:val="24"/>
        </w:rPr>
        <w:t>новой информации направлены пяти</w:t>
      </w:r>
      <w:r w:rsidRPr="00506662">
        <w:rPr>
          <w:rFonts w:ascii="Times New Roman" w:hAnsi="Times New Roman" w:cs="Times New Roman"/>
          <w:sz w:val="24"/>
          <w:szCs w:val="24"/>
        </w:rPr>
        <w:t xml:space="preserve"> поставщикам: Рекламное агентство «</w:t>
      </w:r>
      <w:proofErr w:type="spellStart"/>
      <w:r w:rsidRPr="00506662">
        <w:rPr>
          <w:rFonts w:ascii="Times New Roman" w:hAnsi="Times New Roman" w:cs="Times New Roman"/>
          <w:sz w:val="24"/>
          <w:szCs w:val="24"/>
        </w:rPr>
        <w:t>Альтерра</w:t>
      </w:r>
      <w:proofErr w:type="spellEnd"/>
      <w:r w:rsidRPr="00506662">
        <w:rPr>
          <w:rFonts w:ascii="Times New Roman" w:hAnsi="Times New Roman" w:cs="Times New Roman"/>
          <w:sz w:val="24"/>
          <w:szCs w:val="24"/>
        </w:rPr>
        <w:t>», ООО «Оптимальн</w:t>
      </w:r>
      <w:r w:rsidR="003616F6">
        <w:rPr>
          <w:rFonts w:ascii="Times New Roman" w:hAnsi="Times New Roman" w:cs="Times New Roman"/>
          <w:sz w:val="24"/>
          <w:szCs w:val="24"/>
        </w:rPr>
        <w:t xml:space="preserve">ый вариант», ООО «Виват </w:t>
      </w:r>
      <w:proofErr w:type="spellStart"/>
      <w:r w:rsidR="003616F6">
        <w:rPr>
          <w:rFonts w:ascii="Times New Roman" w:hAnsi="Times New Roman" w:cs="Times New Roman"/>
          <w:sz w:val="24"/>
          <w:szCs w:val="24"/>
        </w:rPr>
        <w:t>Медиа</w:t>
      </w:r>
      <w:proofErr w:type="spellEnd"/>
      <w:r w:rsidR="003616F6">
        <w:rPr>
          <w:rFonts w:ascii="Times New Roman" w:hAnsi="Times New Roman" w:cs="Times New Roman"/>
          <w:sz w:val="24"/>
          <w:szCs w:val="24"/>
        </w:rPr>
        <w:t>», рекламное агентство «</w:t>
      </w:r>
      <w:r w:rsidR="003616F6">
        <w:rPr>
          <w:rFonts w:ascii="Times New Roman" w:hAnsi="Times New Roman" w:cs="Times New Roman"/>
          <w:sz w:val="24"/>
          <w:szCs w:val="24"/>
          <w:lang w:val="en-US"/>
        </w:rPr>
        <w:t>TV</w:t>
      </w:r>
      <w:r w:rsidR="003616F6" w:rsidRPr="003616F6">
        <w:rPr>
          <w:rFonts w:ascii="Times New Roman" w:hAnsi="Times New Roman" w:cs="Times New Roman"/>
          <w:sz w:val="24"/>
          <w:szCs w:val="24"/>
        </w:rPr>
        <w:t xml:space="preserve"> </w:t>
      </w:r>
      <w:r w:rsidR="003616F6">
        <w:rPr>
          <w:rFonts w:ascii="Times New Roman" w:hAnsi="Times New Roman" w:cs="Times New Roman"/>
          <w:sz w:val="24"/>
          <w:szCs w:val="24"/>
          <w:lang w:val="en-US"/>
        </w:rPr>
        <w:t>Basic</w:t>
      </w:r>
      <w:r w:rsidR="003616F6">
        <w:rPr>
          <w:rFonts w:ascii="Times New Roman" w:hAnsi="Times New Roman" w:cs="Times New Roman"/>
          <w:sz w:val="24"/>
          <w:szCs w:val="24"/>
        </w:rPr>
        <w:t>», рекламное агентство «</w:t>
      </w:r>
      <w:proofErr w:type="spellStart"/>
      <w:r w:rsidR="003616F6">
        <w:rPr>
          <w:rFonts w:ascii="Times New Roman" w:hAnsi="Times New Roman" w:cs="Times New Roman"/>
          <w:sz w:val="24"/>
          <w:szCs w:val="24"/>
        </w:rPr>
        <w:t>Ласкер</w:t>
      </w:r>
      <w:proofErr w:type="spellEnd"/>
      <w:r w:rsidR="003616F6">
        <w:rPr>
          <w:rFonts w:ascii="Times New Roman" w:hAnsi="Times New Roman" w:cs="Times New Roman"/>
          <w:sz w:val="24"/>
          <w:szCs w:val="24"/>
        </w:rPr>
        <w:t>».</w:t>
      </w:r>
    </w:p>
    <w:p w:rsidR="00506662" w:rsidRPr="00506662" w:rsidRDefault="00506662" w:rsidP="00770F13">
      <w:pPr>
        <w:pStyle w:val="formattext"/>
        <w:shd w:val="clear" w:color="auto" w:fill="FFFFFF"/>
        <w:spacing w:before="0" w:beforeAutospacing="0" w:after="0" w:afterAutospacing="0"/>
        <w:ind w:firstLine="709"/>
        <w:jc w:val="both"/>
        <w:textAlignment w:val="baseline"/>
        <w:rPr>
          <w:spacing w:val="2"/>
        </w:rPr>
      </w:pPr>
      <w:r w:rsidRPr="00506662">
        <w:rPr>
          <w:spacing w:val="2"/>
        </w:rPr>
        <w:t>В ответ на запрос о предоставлении ценового предложения подрядчиками предложена, следующая ценовая информация:</w:t>
      </w:r>
    </w:p>
    <w:p w:rsidR="00506662" w:rsidRPr="00506662" w:rsidRDefault="00506662" w:rsidP="003616F6">
      <w:pPr>
        <w:pStyle w:val="formattext"/>
        <w:numPr>
          <w:ilvl w:val="0"/>
          <w:numId w:val="42"/>
        </w:numPr>
        <w:shd w:val="clear" w:color="auto" w:fill="FFFFFF"/>
        <w:spacing w:before="0" w:beforeAutospacing="0" w:after="0" w:afterAutospacing="0"/>
        <w:ind w:left="993" w:hanging="284"/>
        <w:jc w:val="both"/>
        <w:textAlignment w:val="baseline"/>
        <w:rPr>
          <w:spacing w:val="2"/>
        </w:rPr>
      </w:pPr>
      <w:r w:rsidRPr="00506662">
        <w:t xml:space="preserve"> Рекламное агентство «</w:t>
      </w:r>
      <w:proofErr w:type="spellStart"/>
      <w:r w:rsidRPr="00506662">
        <w:t>Альтерра</w:t>
      </w:r>
      <w:proofErr w:type="spellEnd"/>
      <w:r w:rsidRPr="00506662">
        <w:t>»</w:t>
      </w:r>
      <w:r w:rsidRPr="00506662">
        <w:rPr>
          <w:spacing w:val="2"/>
        </w:rPr>
        <w:t xml:space="preserve"> </w:t>
      </w:r>
      <w:r w:rsidRPr="00506662">
        <w:rPr>
          <w:spacing w:val="2"/>
        </w:rPr>
        <w:sym w:font="Symbol" w:char="F02D"/>
      </w:r>
      <w:r w:rsidRPr="00506662">
        <w:rPr>
          <w:spacing w:val="2"/>
        </w:rPr>
        <w:t xml:space="preserve"> 151,6 тыс. рублей;</w:t>
      </w:r>
    </w:p>
    <w:p w:rsidR="00506662" w:rsidRPr="00506662" w:rsidRDefault="00506662" w:rsidP="003616F6">
      <w:pPr>
        <w:pStyle w:val="formattext"/>
        <w:numPr>
          <w:ilvl w:val="0"/>
          <w:numId w:val="42"/>
        </w:numPr>
        <w:shd w:val="clear" w:color="auto" w:fill="FFFFFF"/>
        <w:spacing w:before="0" w:beforeAutospacing="0" w:after="0" w:afterAutospacing="0"/>
        <w:ind w:left="993" w:hanging="284"/>
        <w:jc w:val="both"/>
        <w:textAlignment w:val="baseline"/>
        <w:rPr>
          <w:spacing w:val="2"/>
        </w:rPr>
      </w:pPr>
      <w:r w:rsidRPr="00506662">
        <w:t xml:space="preserve"> ООО «Оптимальный вариант»</w:t>
      </w:r>
      <w:r w:rsidRPr="00506662">
        <w:rPr>
          <w:spacing w:val="2"/>
        </w:rPr>
        <w:t xml:space="preserve"> </w:t>
      </w:r>
      <w:r w:rsidRPr="00506662">
        <w:rPr>
          <w:spacing w:val="2"/>
        </w:rPr>
        <w:sym w:font="Symbol" w:char="F02D"/>
      </w:r>
      <w:r w:rsidRPr="00506662">
        <w:rPr>
          <w:spacing w:val="2"/>
        </w:rPr>
        <w:t xml:space="preserve"> 159,1 тыс. рублей;</w:t>
      </w:r>
    </w:p>
    <w:p w:rsidR="00506662" w:rsidRPr="00506662" w:rsidRDefault="00506662" w:rsidP="003616F6">
      <w:pPr>
        <w:pStyle w:val="formattext"/>
        <w:numPr>
          <w:ilvl w:val="0"/>
          <w:numId w:val="42"/>
        </w:numPr>
        <w:shd w:val="clear" w:color="auto" w:fill="FFFFFF"/>
        <w:spacing w:before="0" w:beforeAutospacing="0" w:after="0" w:afterAutospacing="0"/>
        <w:ind w:left="993" w:hanging="284"/>
        <w:jc w:val="both"/>
        <w:textAlignment w:val="baseline"/>
        <w:rPr>
          <w:spacing w:val="2"/>
        </w:rPr>
      </w:pPr>
      <w:r w:rsidRPr="00506662">
        <w:t xml:space="preserve"> ООО «Виват </w:t>
      </w:r>
      <w:proofErr w:type="spellStart"/>
      <w:r w:rsidRPr="00506662">
        <w:t>Медиа</w:t>
      </w:r>
      <w:proofErr w:type="spellEnd"/>
      <w:r w:rsidRPr="00506662">
        <w:t>»</w:t>
      </w:r>
      <w:r w:rsidRPr="00506662">
        <w:rPr>
          <w:spacing w:val="2"/>
        </w:rPr>
        <w:t xml:space="preserve"> </w:t>
      </w:r>
      <w:r w:rsidRPr="00506662">
        <w:rPr>
          <w:spacing w:val="2"/>
        </w:rPr>
        <w:sym w:font="Symbol" w:char="F02D"/>
      </w:r>
      <w:r w:rsidRPr="00506662">
        <w:rPr>
          <w:spacing w:val="2"/>
        </w:rPr>
        <w:t xml:space="preserve"> 149,8 тыс. рублей.</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Для обоснования НМЦК выбран метод сопоставимых рыночных цен (анализ рынка). НМЦК </w:t>
      </w:r>
      <w:proofErr w:type="gramStart"/>
      <w:r w:rsidRPr="00506662">
        <w:rPr>
          <w:rFonts w:ascii="Times New Roman" w:hAnsi="Times New Roman" w:cs="Times New Roman"/>
          <w:sz w:val="24"/>
          <w:szCs w:val="24"/>
        </w:rPr>
        <w:t>сформирована</w:t>
      </w:r>
      <w:proofErr w:type="gramEnd"/>
      <w:r w:rsidRPr="00506662">
        <w:rPr>
          <w:rFonts w:ascii="Times New Roman" w:hAnsi="Times New Roman" w:cs="Times New Roman"/>
          <w:sz w:val="24"/>
          <w:szCs w:val="24"/>
        </w:rPr>
        <w:t xml:space="preserve"> на основании коммерческих предложений подрядчиков и составила 149,8 тыс. рублей.</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Извещение о проведении электронного аукциона размещено заказчиком в единой информационной системе 01.02.2019 года, т.е. не менее чем за семь дней до даты окончания срока подачи заявок (11.02.2019 года) в соответствии со статьей 63 Закона </w:t>
      </w:r>
      <w:r w:rsidR="00770F13">
        <w:rPr>
          <w:rFonts w:ascii="Times New Roman" w:hAnsi="Times New Roman" w:cs="Times New Roman"/>
          <w:sz w:val="24"/>
          <w:szCs w:val="24"/>
        </w:rPr>
        <w:t xml:space="preserve">№ </w:t>
      </w:r>
      <w:r w:rsidRPr="00506662">
        <w:rPr>
          <w:rFonts w:ascii="Times New Roman" w:hAnsi="Times New Roman" w:cs="Times New Roman"/>
          <w:sz w:val="24"/>
          <w:szCs w:val="24"/>
        </w:rPr>
        <w:t>44-ФЗ.</w:t>
      </w:r>
    </w:p>
    <w:p w:rsidR="00506662" w:rsidRPr="00506662" w:rsidRDefault="00506662" w:rsidP="003616F6">
      <w:pPr>
        <w:autoSpaceDE w:val="0"/>
        <w:autoSpaceDN w:val="0"/>
        <w:adjustRightInd w:val="0"/>
        <w:spacing w:after="0" w:line="240" w:lineRule="auto"/>
        <w:ind w:firstLine="708"/>
        <w:jc w:val="both"/>
        <w:rPr>
          <w:rFonts w:ascii="Times New Roman" w:hAnsi="Times New Roman" w:cs="Times New Roman"/>
          <w:sz w:val="24"/>
          <w:szCs w:val="24"/>
        </w:rPr>
      </w:pPr>
      <w:r w:rsidRPr="00506662">
        <w:rPr>
          <w:rFonts w:ascii="Times New Roman" w:hAnsi="Times New Roman" w:cs="Times New Roman"/>
          <w:sz w:val="24"/>
          <w:szCs w:val="24"/>
        </w:rPr>
        <w:t xml:space="preserve">На момент окончания срока подачи заявок на участие в электронном аукционе была подана единственная заявка (ООО «Виват </w:t>
      </w:r>
      <w:proofErr w:type="spellStart"/>
      <w:r w:rsidRPr="00506662">
        <w:rPr>
          <w:rFonts w:ascii="Times New Roman" w:hAnsi="Times New Roman" w:cs="Times New Roman"/>
          <w:sz w:val="24"/>
          <w:szCs w:val="24"/>
        </w:rPr>
        <w:t>Медиа</w:t>
      </w:r>
      <w:proofErr w:type="spellEnd"/>
      <w:r w:rsidRPr="00506662">
        <w:rPr>
          <w:rFonts w:ascii="Times New Roman" w:hAnsi="Times New Roman" w:cs="Times New Roman"/>
          <w:sz w:val="24"/>
          <w:szCs w:val="24"/>
        </w:rPr>
        <w:t xml:space="preserve">»), в соответствии с частью 16 статьи 66 Закона </w:t>
      </w:r>
      <w:r w:rsidR="00770F13">
        <w:rPr>
          <w:rFonts w:ascii="Times New Roman" w:hAnsi="Times New Roman" w:cs="Times New Roman"/>
          <w:sz w:val="24"/>
          <w:szCs w:val="24"/>
        </w:rPr>
        <w:t xml:space="preserve">№ </w:t>
      </w:r>
      <w:r w:rsidRPr="00506662">
        <w:rPr>
          <w:rFonts w:ascii="Times New Roman" w:hAnsi="Times New Roman" w:cs="Times New Roman"/>
          <w:sz w:val="24"/>
          <w:szCs w:val="24"/>
        </w:rPr>
        <w:t>44-ФЗ электронный аукцион признан несостоявшимся.</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 основании рассмотрения единственной заявки на участие в электронном аукционе и в соответствии с частью 1 статьи 71 Закона № 44-ФЗ контракт заключен с единственным участником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ООО «Виват </w:t>
      </w:r>
      <w:proofErr w:type="spellStart"/>
      <w:r w:rsidRPr="00506662">
        <w:rPr>
          <w:rFonts w:ascii="Times New Roman" w:hAnsi="Times New Roman" w:cs="Times New Roman"/>
          <w:sz w:val="24"/>
          <w:szCs w:val="24"/>
        </w:rPr>
        <w:t>Медиа</w:t>
      </w:r>
      <w:proofErr w:type="spellEnd"/>
      <w:r w:rsidRPr="00506662">
        <w:rPr>
          <w:rFonts w:ascii="Times New Roman" w:hAnsi="Times New Roman" w:cs="Times New Roman"/>
          <w:sz w:val="24"/>
          <w:szCs w:val="24"/>
        </w:rPr>
        <w:t>».</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Муниципальный контракт заключен 25.02.2019 года в соответствии со статьей 83.2 Закона </w:t>
      </w:r>
      <w:r w:rsidR="005C3723">
        <w:rPr>
          <w:rFonts w:ascii="Times New Roman" w:hAnsi="Times New Roman" w:cs="Times New Roman"/>
          <w:sz w:val="24"/>
          <w:szCs w:val="24"/>
        </w:rPr>
        <w:t xml:space="preserve">№ </w:t>
      </w:r>
      <w:r w:rsidRPr="00506662">
        <w:rPr>
          <w:rFonts w:ascii="Times New Roman" w:hAnsi="Times New Roman" w:cs="Times New Roman"/>
          <w:sz w:val="24"/>
          <w:szCs w:val="24"/>
        </w:rPr>
        <w:t xml:space="preserve">44-ФЗ, т.е. не ранее десяти дней, </w:t>
      </w:r>
      <w:proofErr w:type="gramStart"/>
      <w:r w:rsidRPr="00506662">
        <w:rPr>
          <w:rFonts w:ascii="Times New Roman" w:hAnsi="Times New Roman" w:cs="Times New Roman"/>
          <w:sz w:val="24"/>
          <w:szCs w:val="24"/>
        </w:rPr>
        <w:t>с даты рассмотрения</w:t>
      </w:r>
      <w:proofErr w:type="gramEnd"/>
      <w:r w:rsidRPr="00506662">
        <w:rPr>
          <w:rFonts w:ascii="Times New Roman" w:hAnsi="Times New Roman" w:cs="Times New Roman"/>
          <w:sz w:val="24"/>
          <w:szCs w:val="24"/>
        </w:rPr>
        <w:t xml:space="preserve"> заявок (11.02.2019 года) и размещен в ЕИС 27.02.2019 года в течение пяти дней, не нарушая сроков.</w:t>
      </w:r>
    </w:p>
    <w:p w:rsidR="00506662" w:rsidRPr="00506662" w:rsidRDefault="00506662" w:rsidP="003616F6">
      <w:pPr>
        <w:pStyle w:val="a3"/>
        <w:tabs>
          <w:tab w:val="left" w:pos="0"/>
          <w:tab w:val="left" w:pos="426"/>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Поставщиком предоставлено обеспечение исполнения обязательств по муниципальному контракту, в виде внесения денежных сре</w:t>
      </w:r>
      <w:proofErr w:type="gramStart"/>
      <w:r w:rsidRPr="00506662">
        <w:rPr>
          <w:rFonts w:ascii="Times New Roman" w:hAnsi="Times New Roman" w:cs="Times New Roman"/>
          <w:sz w:val="24"/>
          <w:szCs w:val="24"/>
        </w:rPr>
        <w:t>дств в р</w:t>
      </w:r>
      <w:proofErr w:type="gramEnd"/>
      <w:r w:rsidRPr="00506662">
        <w:rPr>
          <w:rFonts w:ascii="Times New Roman" w:hAnsi="Times New Roman" w:cs="Times New Roman"/>
          <w:sz w:val="24"/>
          <w:szCs w:val="24"/>
        </w:rPr>
        <w:t xml:space="preserve">азмере 5 % НМЦК на счет заказчика, что подтверждено платежным поручением № 22 от 13.02.2019 года в сумме            7,5 тыс. рублей (149,8*5%). Согласно условиям контракта денежные средства передаются поставщиком заказчику на весь срок исполнения обязательств по контракту.  </w:t>
      </w:r>
    </w:p>
    <w:p w:rsidR="00506662" w:rsidRPr="00506662" w:rsidRDefault="00506662" w:rsidP="003616F6">
      <w:pPr>
        <w:pStyle w:val="a3"/>
        <w:tabs>
          <w:tab w:val="left" w:pos="0"/>
          <w:tab w:val="left" w:pos="426"/>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ходе проведения контрольного мероприятия установлен факт несвоевременной оплаты за оказанные услуги. </w:t>
      </w:r>
    </w:p>
    <w:p w:rsidR="00506662" w:rsidRPr="00506662" w:rsidRDefault="00506662" w:rsidP="003616F6">
      <w:pPr>
        <w:pStyle w:val="a3"/>
        <w:tabs>
          <w:tab w:val="left" w:pos="0"/>
          <w:tab w:val="left" w:pos="426"/>
          <w:tab w:val="left" w:pos="993"/>
        </w:tabs>
        <w:autoSpaceDE w:val="0"/>
        <w:autoSpaceDN w:val="0"/>
        <w:adjustRightInd w:val="0"/>
        <w:spacing w:line="240" w:lineRule="auto"/>
        <w:ind w:left="0" w:firstLine="720"/>
        <w:jc w:val="both"/>
        <w:rPr>
          <w:rFonts w:ascii="Times New Roman" w:hAnsi="Times New Roman" w:cs="Times New Roman"/>
          <w:sz w:val="24"/>
          <w:szCs w:val="24"/>
        </w:rPr>
      </w:pPr>
      <w:r w:rsidRPr="00506662">
        <w:rPr>
          <w:rFonts w:ascii="Times New Roman" w:hAnsi="Times New Roman" w:cs="Times New Roman"/>
          <w:sz w:val="24"/>
          <w:szCs w:val="24"/>
        </w:rPr>
        <w:t>В соответствии с пунктом 2.6. муниципального контракта № Ф.2019.65086 от 25.02.2019 года оплата осуществляется путем перечисления денежных средств на расчетный счет исполнителя по факту предоставления услуги заказчику, на основании выставленного исполнителем счета (счета-фактуры) и подписанного обеими сторонами Акта приемки оказанных услуг в течение 15 рабочих дней.</w:t>
      </w:r>
    </w:p>
    <w:p w:rsidR="00506662" w:rsidRPr="00506662" w:rsidRDefault="00506662" w:rsidP="003616F6">
      <w:pPr>
        <w:pStyle w:val="a3"/>
        <w:tabs>
          <w:tab w:val="left" w:pos="0"/>
          <w:tab w:val="left" w:pos="426"/>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Согласно представленным к проверке документам:</w:t>
      </w:r>
    </w:p>
    <w:p w:rsidR="00506662" w:rsidRPr="00506662" w:rsidRDefault="00506662" w:rsidP="003616F6">
      <w:pPr>
        <w:pStyle w:val="a3"/>
        <w:numPr>
          <w:ilvl w:val="0"/>
          <w:numId w:val="43"/>
        </w:numPr>
        <w:tabs>
          <w:tab w:val="left" w:pos="0"/>
          <w:tab w:val="left" w:pos="426"/>
          <w:tab w:val="left" w:pos="993"/>
        </w:tabs>
        <w:autoSpaceDE w:val="0"/>
        <w:autoSpaceDN w:val="0"/>
        <w:adjustRightInd w:val="0"/>
        <w:spacing w:after="0" w:line="240" w:lineRule="auto"/>
        <w:ind w:hanging="731"/>
        <w:jc w:val="both"/>
        <w:rPr>
          <w:rFonts w:ascii="Times New Roman" w:hAnsi="Times New Roman" w:cs="Times New Roman"/>
          <w:sz w:val="24"/>
          <w:szCs w:val="24"/>
        </w:rPr>
      </w:pPr>
      <w:r w:rsidRPr="00506662">
        <w:rPr>
          <w:rFonts w:ascii="Times New Roman" w:hAnsi="Times New Roman" w:cs="Times New Roman"/>
          <w:sz w:val="24"/>
          <w:szCs w:val="24"/>
        </w:rPr>
        <w:t>счет-фактура № 663 от 25.09.2019 года на сумму 15,2 тыс. рублей,</w:t>
      </w:r>
    </w:p>
    <w:p w:rsidR="00506662" w:rsidRPr="00506662" w:rsidRDefault="00506662" w:rsidP="003616F6">
      <w:pPr>
        <w:pStyle w:val="a3"/>
        <w:numPr>
          <w:ilvl w:val="0"/>
          <w:numId w:val="43"/>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акт выполненных работ, услуг № 663 от 25.09.2019 года подписанного обеими сторонами, срок оплаты согласно договору до 16.10.2019 года, по факту оплата произведена 23.10.2019 года, т.е. через 20 рабочих дней.  </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Согласно пункту 5.3.3. муниципального контракта № Ф.2019.65086 от 25.02.2019 года исполнитель вправе потребовать от заказчика уплаты неустоек (штрафов, пеней) за ненадлежащее исполнение заказчиком обязательств. Кроме того в соответствии со статьей 7.32.5. </w:t>
      </w:r>
      <w:proofErr w:type="gramStart"/>
      <w:r w:rsidRPr="00506662">
        <w:rPr>
          <w:rFonts w:ascii="Times New Roman" w:hAnsi="Times New Roman" w:cs="Times New Roman"/>
          <w:sz w:val="24"/>
          <w:szCs w:val="24"/>
        </w:rPr>
        <w:t xml:space="preserve">Кодекса Российской Федерации об административных правонарушениях от 30.12.2001 года № 195-ФЗ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w:t>
      </w:r>
      <w:proofErr w:type="spellStart"/>
      <w:r w:rsidRPr="00506662">
        <w:rPr>
          <w:rFonts w:ascii="Times New Roman" w:hAnsi="Times New Roman" w:cs="Times New Roman"/>
          <w:sz w:val="24"/>
          <w:szCs w:val="24"/>
        </w:rPr>
        <w:t>КоАП</w:t>
      </w:r>
      <w:proofErr w:type="spellEnd"/>
      <w:r w:rsidRPr="00506662">
        <w:rPr>
          <w:rFonts w:ascii="Times New Roman" w:hAnsi="Times New Roman" w:cs="Times New Roman"/>
          <w:sz w:val="24"/>
          <w:szCs w:val="24"/>
        </w:rPr>
        <w:t xml:space="preserve"> РФ)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w:t>
      </w:r>
      <w:r w:rsidRPr="00506662">
        <w:rPr>
          <w:rFonts w:ascii="Times New Roman" w:hAnsi="Times New Roman" w:cs="Times New Roman"/>
          <w:sz w:val="24"/>
          <w:szCs w:val="24"/>
        </w:rPr>
        <w:lastRenderedPageBreak/>
        <w:t xml:space="preserve">контрактом, влечет наложение административного штрафа в размере от тридцати тысяч до пятидесяти тысяч рублей. </w:t>
      </w:r>
      <w:proofErr w:type="gramEnd"/>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Экспертиза результатов исполнения контракта проведена силами Заказчика (консультантом отдела ГО и ЧС АНМР Киреевой М.С.), где установлено, что услуги по размещению информации в целях подготовки населения в ГО и ЧС на территории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оказаны полностью, согласно условиям договора.</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Исполнение контракта, а именно: акты выполненных работ, результаты экспертизы, платежные поручения размещены в ЕИС в течение 5 рабочих дней в соответствии со статьей 103 Закона </w:t>
      </w:r>
      <w:r w:rsidR="005C3723">
        <w:rPr>
          <w:rFonts w:ascii="Times New Roman" w:hAnsi="Times New Roman" w:cs="Times New Roman"/>
          <w:sz w:val="24"/>
          <w:szCs w:val="24"/>
        </w:rPr>
        <w:t xml:space="preserve">№ </w:t>
      </w:r>
      <w:r w:rsidRPr="00506662">
        <w:rPr>
          <w:rFonts w:ascii="Times New Roman" w:hAnsi="Times New Roman" w:cs="Times New Roman"/>
          <w:sz w:val="24"/>
          <w:szCs w:val="24"/>
        </w:rPr>
        <w:t>44-ФЗ.</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Возврат обеспечения исполнения муниципального контракта в сумме 7,5 тыс. рублей подтвержден платежным поручением № 798249 от 25.12.2019 года, после выполнения сторонами обязательств, предусмотренных муниципальным контрактом.</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целью оказания услуг связи по предоставлению каналов связи осуществлены закупки по пункту 4 части 1 статьи 93 Закона </w:t>
      </w:r>
      <w:r w:rsidR="00A17C86">
        <w:rPr>
          <w:rFonts w:ascii="Times New Roman" w:hAnsi="Times New Roman" w:cs="Times New Roman"/>
          <w:sz w:val="24"/>
          <w:szCs w:val="24"/>
        </w:rPr>
        <w:t xml:space="preserve">№ </w:t>
      </w:r>
      <w:r w:rsidRPr="00506662">
        <w:rPr>
          <w:rFonts w:ascii="Times New Roman" w:hAnsi="Times New Roman" w:cs="Times New Roman"/>
          <w:sz w:val="24"/>
          <w:szCs w:val="24"/>
        </w:rPr>
        <w:t xml:space="preserve">44-ФЗ между МКУ «ЕДДС» и поставщиком Иркутским филиалом ПАО «РОСТЕЛЕКОМ»: </w:t>
      </w:r>
    </w:p>
    <w:p w:rsidR="00506662" w:rsidRPr="00506662" w:rsidRDefault="00506662" w:rsidP="003616F6">
      <w:pPr>
        <w:pStyle w:val="a3"/>
        <w:numPr>
          <w:ilvl w:val="0"/>
          <w:numId w:val="4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муниципальный контракт № 638000118744 от 27.02.2019 года, на сумму 40,7 тыс. рублей;</w:t>
      </w:r>
    </w:p>
    <w:p w:rsidR="00506662" w:rsidRPr="00506662" w:rsidRDefault="00506662" w:rsidP="003616F6">
      <w:pPr>
        <w:pStyle w:val="a3"/>
        <w:numPr>
          <w:ilvl w:val="0"/>
          <w:numId w:val="4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муниципальный контракт № 638000134140 от 08.11.2019 года, на сумму 284,6 тыс. рублей.</w:t>
      </w:r>
    </w:p>
    <w:p w:rsidR="00506662" w:rsidRPr="00506662" w:rsidRDefault="00506662" w:rsidP="003616F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Условия, прописанные в контрактах по оплате и выполнению услуг, выполнены.</w:t>
      </w:r>
    </w:p>
    <w:p w:rsidR="00506662" w:rsidRPr="00506662" w:rsidRDefault="00506662" w:rsidP="000A6114">
      <w:pPr>
        <w:tabs>
          <w:tab w:val="left" w:pos="426"/>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Нарушения требований части 3 статьи 94 Закона № 44-ФЗ в части проведения экспертизы услуг связи не выявлены.</w:t>
      </w:r>
    </w:p>
    <w:p w:rsidR="00506662" w:rsidRPr="00506662" w:rsidRDefault="00506662" w:rsidP="000A6114">
      <w:pPr>
        <w:spacing w:after="0" w:line="240" w:lineRule="auto"/>
        <w:jc w:val="center"/>
        <w:rPr>
          <w:rFonts w:ascii="Times New Roman" w:hAnsi="Times New Roman" w:cs="Times New Roman"/>
          <w:b/>
          <w:sz w:val="24"/>
          <w:szCs w:val="24"/>
        </w:rPr>
      </w:pPr>
    </w:p>
    <w:p w:rsidR="00506662" w:rsidRPr="00506662" w:rsidRDefault="00506662" w:rsidP="000A6114">
      <w:pPr>
        <w:spacing w:after="0" w:line="240" w:lineRule="auto"/>
        <w:jc w:val="center"/>
        <w:rPr>
          <w:rFonts w:ascii="Times New Roman" w:hAnsi="Times New Roman" w:cs="Times New Roman"/>
          <w:sz w:val="24"/>
          <w:szCs w:val="24"/>
          <w:u w:val="single"/>
        </w:rPr>
      </w:pPr>
      <w:r w:rsidRPr="00506662">
        <w:rPr>
          <w:rFonts w:ascii="Times New Roman" w:hAnsi="Times New Roman" w:cs="Times New Roman"/>
          <w:sz w:val="24"/>
          <w:szCs w:val="24"/>
          <w:u w:val="single"/>
        </w:rPr>
        <w:t xml:space="preserve">Подпрограмма 2 «Совершенствование системы профилактики правонарушений </w:t>
      </w:r>
    </w:p>
    <w:p w:rsidR="00506662" w:rsidRPr="00506662" w:rsidRDefault="00506662" w:rsidP="000A6114">
      <w:pPr>
        <w:spacing w:after="0" w:line="240" w:lineRule="auto"/>
        <w:jc w:val="center"/>
        <w:rPr>
          <w:rFonts w:ascii="Times New Roman" w:hAnsi="Times New Roman" w:cs="Times New Roman"/>
          <w:sz w:val="24"/>
          <w:szCs w:val="24"/>
          <w:u w:val="single"/>
        </w:rPr>
      </w:pPr>
      <w:r w:rsidRPr="00506662">
        <w:rPr>
          <w:rFonts w:ascii="Times New Roman" w:hAnsi="Times New Roman" w:cs="Times New Roman"/>
          <w:sz w:val="24"/>
          <w:szCs w:val="24"/>
          <w:u w:val="single"/>
        </w:rPr>
        <w:t xml:space="preserve">и усиление борьбы с преступностью </w:t>
      </w:r>
      <w:proofErr w:type="gramStart"/>
      <w:r w:rsidRPr="00506662">
        <w:rPr>
          <w:rFonts w:ascii="Times New Roman" w:hAnsi="Times New Roman" w:cs="Times New Roman"/>
          <w:sz w:val="24"/>
          <w:szCs w:val="24"/>
          <w:u w:val="single"/>
        </w:rPr>
        <w:t>в</w:t>
      </w:r>
      <w:proofErr w:type="gramEnd"/>
      <w:r w:rsidRPr="00506662">
        <w:rPr>
          <w:rFonts w:ascii="Times New Roman" w:hAnsi="Times New Roman" w:cs="Times New Roman"/>
          <w:sz w:val="24"/>
          <w:szCs w:val="24"/>
          <w:u w:val="single"/>
        </w:rPr>
        <w:t xml:space="preserve"> </w:t>
      </w:r>
      <w:proofErr w:type="gramStart"/>
      <w:r w:rsidRPr="00506662">
        <w:rPr>
          <w:rFonts w:ascii="Times New Roman" w:hAnsi="Times New Roman" w:cs="Times New Roman"/>
          <w:sz w:val="24"/>
          <w:szCs w:val="24"/>
          <w:u w:val="single"/>
        </w:rPr>
        <w:t>Нижнеилимском</w:t>
      </w:r>
      <w:proofErr w:type="gramEnd"/>
      <w:r w:rsidRPr="00506662">
        <w:rPr>
          <w:rFonts w:ascii="Times New Roman" w:hAnsi="Times New Roman" w:cs="Times New Roman"/>
          <w:sz w:val="24"/>
          <w:szCs w:val="24"/>
          <w:u w:val="single"/>
        </w:rPr>
        <w:t xml:space="preserve"> районе».</w:t>
      </w:r>
    </w:p>
    <w:p w:rsidR="00506662" w:rsidRPr="00506662" w:rsidRDefault="00506662" w:rsidP="000A6114">
      <w:pPr>
        <w:spacing w:after="0" w:line="240" w:lineRule="auto"/>
        <w:jc w:val="center"/>
        <w:rPr>
          <w:rFonts w:ascii="Times New Roman" w:hAnsi="Times New Roman" w:cs="Times New Roman"/>
          <w:b/>
          <w:i/>
          <w:sz w:val="24"/>
          <w:szCs w:val="24"/>
        </w:rPr>
      </w:pPr>
    </w:p>
    <w:p w:rsidR="00506662" w:rsidRPr="00506662" w:rsidRDefault="00506662" w:rsidP="003616F6">
      <w:pPr>
        <w:tabs>
          <w:tab w:val="left" w:pos="426"/>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Целью Подпрограммы № 2 является укрепление на территории района законности, правопорядка, повышение общественной и личной безопасности граждан.</w:t>
      </w:r>
    </w:p>
    <w:p w:rsidR="00506662" w:rsidRPr="00506662" w:rsidRDefault="00506662" w:rsidP="003616F6">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Задачами Подпрограммы № 2 является:</w:t>
      </w:r>
    </w:p>
    <w:p w:rsidR="00506662" w:rsidRPr="00506662" w:rsidRDefault="00506662" w:rsidP="003616F6">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снижение уровня преступности на территории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улучшение координации деятельности правоохранительных органов и органов местного самоуправления в предупреждении правонарушений;</w:t>
      </w:r>
    </w:p>
    <w:p w:rsidR="00506662" w:rsidRPr="00506662" w:rsidRDefault="00506662" w:rsidP="003616F6">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выявление и устранение причин и условий, способствующих совершению правонарушений несовершеннолетних;</w:t>
      </w:r>
    </w:p>
    <w:p w:rsidR="00506662" w:rsidRPr="00506662" w:rsidRDefault="00506662" w:rsidP="003616F6">
      <w:pPr>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проведение эффективной политики по предупреждению коррупции на уровне органов местного самоуправления;</w:t>
      </w:r>
    </w:p>
    <w:p w:rsidR="00506662" w:rsidRPr="00506662" w:rsidRDefault="00506662" w:rsidP="003616F6">
      <w:pPr>
        <w:numPr>
          <w:ilvl w:val="0"/>
          <w:numId w:val="48"/>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506662" w:rsidRPr="00506662" w:rsidRDefault="00506662" w:rsidP="003616F6">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Ожидаемые результаты от реализации Подпрограммы № 2:</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снизить уровень преступлений, совершенных в общественных местах района и (или) совершенных несовершеннолетними;</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улучшить информационное обеспечение населения, организаций и общественных объединений по обеспечению охраны общественного порядка на территории района;</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минимизировать и (или) ликвидировать последствия коррупции, устранить </w:t>
      </w:r>
      <w:proofErr w:type="spellStart"/>
      <w:r w:rsidRPr="00506662">
        <w:rPr>
          <w:rFonts w:ascii="Times New Roman" w:hAnsi="Times New Roman" w:cs="Times New Roman"/>
          <w:sz w:val="24"/>
          <w:szCs w:val="24"/>
        </w:rPr>
        <w:t>коррупциогенность</w:t>
      </w:r>
      <w:proofErr w:type="spellEnd"/>
      <w:r w:rsidRPr="00506662">
        <w:rPr>
          <w:rFonts w:ascii="Times New Roman" w:hAnsi="Times New Roman" w:cs="Times New Roman"/>
          <w:sz w:val="24"/>
          <w:szCs w:val="24"/>
        </w:rPr>
        <w:t xml:space="preserve"> муниципальных нормативных правовых актов и их проектов;</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повысить эффективность муниципального управления, качество и доступность муниципальных услуг;</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укрепить доверие гражданского общества к деятельности органов местного самоуправления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p>
    <w:p w:rsidR="00506662" w:rsidRPr="00506662" w:rsidRDefault="00506662" w:rsidP="003616F6">
      <w:pPr>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lastRenderedPageBreak/>
        <w:t xml:space="preserve">снизить возможность совершения террористических актов на территории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устранить причины и условия, способствующие проявлению экстремизма. </w:t>
      </w:r>
    </w:p>
    <w:p w:rsidR="00506662" w:rsidRPr="00506662" w:rsidRDefault="00506662" w:rsidP="003616F6">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По Подпрограмме № 2 «Совершенствование системы профилактики правонарушений и усиление борьбы с преступностью </w:t>
      </w:r>
      <w:proofErr w:type="gramStart"/>
      <w:r w:rsidRPr="00506662">
        <w:rPr>
          <w:rFonts w:ascii="Times New Roman" w:hAnsi="Times New Roman" w:cs="Times New Roman"/>
          <w:sz w:val="24"/>
          <w:szCs w:val="24"/>
        </w:rPr>
        <w:t>в</w:t>
      </w:r>
      <w:proofErr w:type="gramEnd"/>
      <w:r w:rsidRPr="00506662">
        <w:rPr>
          <w:rFonts w:ascii="Times New Roman" w:hAnsi="Times New Roman" w:cs="Times New Roman"/>
          <w:sz w:val="24"/>
          <w:szCs w:val="24"/>
        </w:rPr>
        <w:t xml:space="preserve"> </w:t>
      </w:r>
      <w:proofErr w:type="gramStart"/>
      <w:r w:rsidRPr="00506662">
        <w:rPr>
          <w:rFonts w:ascii="Times New Roman" w:hAnsi="Times New Roman" w:cs="Times New Roman"/>
          <w:sz w:val="24"/>
          <w:szCs w:val="24"/>
        </w:rPr>
        <w:t>Нижнеилимском</w:t>
      </w:r>
      <w:proofErr w:type="gramEnd"/>
      <w:r w:rsidRPr="00506662">
        <w:rPr>
          <w:rFonts w:ascii="Times New Roman" w:hAnsi="Times New Roman" w:cs="Times New Roman"/>
          <w:sz w:val="24"/>
          <w:szCs w:val="24"/>
        </w:rPr>
        <w:t xml:space="preserve"> районе» кассовое исполнение по расходам составило 150,0 тыс. рублей, фактические расходы 66,7 тыс. рублей.</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рамках Подпрограммы № 2 «Совершенствование системы профилактики правонарушений и усиление борьбы с преступностью </w:t>
      </w:r>
      <w:proofErr w:type="gramStart"/>
      <w:r w:rsidRPr="00506662">
        <w:rPr>
          <w:rFonts w:ascii="Times New Roman" w:hAnsi="Times New Roman" w:cs="Times New Roman"/>
          <w:sz w:val="24"/>
          <w:szCs w:val="24"/>
        </w:rPr>
        <w:t>в</w:t>
      </w:r>
      <w:proofErr w:type="gramEnd"/>
      <w:r w:rsidRPr="00506662">
        <w:rPr>
          <w:rFonts w:ascii="Times New Roman" w:hAnsi="Times New Roman" w:cs="Times New Roman"/>
          <w:sz w:val="24"/>
          <w:szCs w:val="24"/>
        </w:rPr>
        <w:t xml:space="preserve"> </w:t>
      </w:r>
      <w:proofErr w:type="gramStart"/>
      <w:r w:rsidRPr="00506662">
        <w:rPr>
          <w:rFonts w:ascii="Times New Roman" w:hAnsi="Times New Roman" w:cs="Times New Roman"/>
          <w:sz w:val="24"/>
          <w:szCs w:val="24"/>
        </w:rPr>
        <w:t>Нижнеилимском</w:t>
      </w:r>
      <w:proofErr w:type="gramEnd"/>
      <w:r w:rsidRPr="00506662">
        <w:rPr>
          <w:rFonts w:ascii="Times New Roman" w:hAnsi="Times New Roman" w:cs="Times New Roman"/>
          <w:sz w:val="24"/>
          <w:szCs w:val="24"/>
        </w:rPr>
        <w:t xml:space="preserve"> районе» проведены следующие мероприятия:</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районный конкурс «Безопасное колесо-2019», сумма расходов согласно смете составила 16,2 тыс. рублей (приобретение велосипедов в количестве 2 штук), дата проведения мероприятия 27.03.2019 года, в соответствии с Положением о проведении районного конкурса. Вручение велосипедов подтверждено ведомостью на получение ценного подарка от 27.03.2019 года на сумму 16,2 тыс. рублей;</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мероприятие «Антитеррористическая защищенность объектов образования, культуры и принимаемых </w:t>
      </w:r>
      <w:proofErr w:type="gramStart"/>
      <w:r w:rsidRPr="00506662">
        <w:rPr>
          <w:rFonts w:ascii="Times New Roman" w:hAnsi="Times New Roman" w:cs="Times New Roman"/>
          <w:sz w:val="24"/>
          <w:szCs w:val="24"/>
        </w:rPr>
        <w:t>мерах</w:t>
      </w:r>
      <w:proofErr w:type="gramEnd"/>
      <w:r w:rsidRPr="00506662">
        <w:rPr>
          <w:rFonts w:ascii="Times New Roman" w:hAnsi="Times New Roman" w:cs="Times New Roman"/>
          <w:sz w:val="24"/>
          <w:szCs w:val="24"/>
        </w:rPr>
        <w:t xml:space="preserve"> по ее совершенствованию», сумма расходов согласно смете составила 18,0 тыс. рублей (приобретение ручных </w:t>
      </w:r>
      <w:proofErr w:type="spellStart"/>
      <w:r w:rsidRPr="00506662">
        <w:rPr>
          <w:rFonts w:ascii="Times New Roman" w:hAnsi="Times New Roman" w:cs="Times New Roman"/>
          <w:sz w:val="24"/>
          <w:szCs w:val="24"/>
        </w:rPr>
        <w:t>металлодетекторов</w:t>
      </w:r>
      <w:proofErr w:type="spellEnd"/>
      <w:r w:rsidRPr="00506662">
        <w:rPr>
          <w:rFonts w:ascii="Times New Roman" w:hAnsi="Times New Roman" w:cs="Times New Roman"/>
          <w:sz w:val="24"/>
          <w:szCs w:val="24"/>
        </w:rPr>
        <w:t xml:space="preserve"> в количестве 4 штук), дата проведения мероприятия 29.11.2019 го</w:t>
      </w:r>
      <w:r w:rsidR="003616F6">
        <w:rPr>
          <w:rFonts w:ascii="Times New Roman" w:hAnsi="Times New Roman" w:cs="Times New Roman"/>
          <w:sz w:val="24"/>
          <w:szCs w:val="24"/>
        </w:rPr>
        <w:t xml:space="preserve">да. </w:t>
      </w:r>
      <w:r w:rsidRPr="00506662">
        <w:rPr>
          <w:rFonts w:ascii="Times New Roman" w:hAnsi="Times New Roman" w:cs="Times New Roman"/>
          <w:sz w:val="24"/>
          <w:szCs w:val="24"/>
        </w:rPr>
        <w:t>Согласно договору дарения от 29.11.2019 года № 42 заключенного между АНМР «Даритель» и МОУ «</w:t>
      </w:r>
      <w:proofErr w:type="spellStart"/>
      <w:r w:rsidRPr="00506662">
        <w:rPr>
          <w:rFonts w:ascii="Times New Roman" w:hAnsi="Times New Roman" w:cs="Times New Roman"/>
          <w:sz w:val="24"/>
          <w:szCs w:val="24"/>
        </w:rPr>
        <w:t>Рудногорская</w:t>
      </w:r>
      <w:proofErr w:type="spellEnd"/>
      <w:r w:rsidRPr="00506662">
        <w:rPr>
          <w:rFonts w:ascii="Times New Roman" w:hAnsi="Times New Roman" w:cs="Times New Roman"/>
          <w:sz w:val="24"/>
          <w:szCs w:val="24"/>
        </w:rPr>
        <w:t xml:space="preserve"> СОШ» «Одаряемый», ручной </w:t>
      </w:r>
      <w:proofErr w:type="spellStart"/>
      <w:r w:rsidRPr="00506662">
        <w:rPr>
          <w:rFonts w:ascii="Times New Roman" w:hAnsi="Times New Roman" w:cs="Times New Roman"/>
          <w:sz w:val="24"/>
          <w:szCs w:val="24"/>
        </w:rPr>
        <w:t>металлодетектор</w:t>
      </w:r>
      <w:proofErr w:type="spellEnd"/>
      <w:r w:rsidRPr="00506662">
        <w:rPr>
          <w:rFonts w:ascii="Times New Roman" w:hAnsi="Times New Roman" w:cs="Times New Roman"/>
          <w:sz w:val="24"/>
          <w:szCs w:val="24"/>
        </w:rPr>
        <w:t xml:space="preserve"> в количестве 1 штуки передан безвозмездно в собственность МОУ «</w:t>
      </w:r>
      <w:proofErr w:type="spellStart"/>
      <w:r w:rsidRPr="00506662">
        <w:rPr>
          <w:rFonts w:ascii="Times New Roman" w:hAnsi="Times New Roman" w:cs="Times New Roman"/>
          <w:sz w:val="24"/>
          <w:szCs w:val="24"/>
        </w:rPr>
        <w:t>Рудногорская</w:t>
      </w:r>
      <w:proofErr w:type="spellEnd"/>
      <w:r w:rsidRPr="00506662">
        <w:rPr>
          <w:rFonts w:ascii="Times New Roman" w:hAnsi="Times New Roman" w:cs="Times New Roman"/>
          <w:sz w:val="24"/>
          <w:szCs w:val="24"/>
        </w:rPr>
        <w:t xml:space="preserve"> СОШ» в связи с 50-ти летним юбилеем. Вручение ручного </w:t>
      </w:r>
      <w:proofErr w:type="spellStart"/>
      <w:r w:rsidRPr="00506662">
        <w:rPr>
          <w:rFonts w:ascii="Times New Roman" w:hAnsi="Times New Roman" w:cs="Times New Roman"/>
          <w:sz w:val="24"/>
          <w:szCs w:val="24"/>
        </w:rPr>
        <w:t>металлодетектора</w:t>
      </w:r>
      <w:proofErr w:type="spellEnd"/>
      <w:r w:rsidRPr="00506662">
        <w:rPr>
          <w:rFonts w:ascii="Times New Roman" w:hAnsi="Times New Roman" w:cs="Times New Roman"/>
          <w:sz w:val="24"/>
          <w:szCs w:val="24"/>
        </w:rPr>
        <w:t xml:space="preserve"> подтверждено ведомостью на получение ценного подарка от 29.11.2019 года на сумму 4,5 тыс. рублей. </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Согласно данным бюджетного учета </w:t>
      </w:r>
      <w:proofErr w:type="spellStart"/>
      <w:r w:rsidRPr="00506662">
        <w:rPr>
          <w:rFonts w:ascii="Times New Roman" w:hAnsi="Times New Roman" w:cs="Times New Roman"/>
          <w:sz w:val="24"/>
          <w:szCs w:val="24"/>
        </w:rPr>
        <w:t>металлодетекторы</w:t>
      </w:r>
      <w:proofErr w:type="spellEnd"/>
      <w:r w:rsidRPr="00506662">
        <w:rPr>
          <w:rFonts w:ascii="Times New Roman" w:hAnsi="Times New Roman" w:cs="Times New Roman"/>
          <w:sz w:val="24"/>
          <w:szCs w:val="24"/>
        </w:rPr>
        <w:t xml:space="preserve"> в количестве 3 штук на сумму 13,5 тыс. рублей на 01.01.2020 года находятся на остатке по счету 105.00 «Материальные запасы» по подстатье 349 «Увеличение стоимости прочих материальных запасов однократного применения»; </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профессиональный праздник «День участкового», сумма расходов согласно смете составила 30,0 тыс. рублей (приобретение копир/принтер/сканер/факс </w:t>
      </w:r>
      <w:r w:rsidRPr="00506662">
        <w:rPr>
          <w:rFonts w:ascii="Times New Roman" w:hAnsi="Times New Roman" w:cs="Times New Roman"/>
          <w:sz w:val="24"/>
          <w:szCs w:val="24"/>
          <w:lang w:val="en-US"/>
        </w:rPr>
        <w:t>Kyocera</w:t>
      </w:r>
      <w:r w:rsidRPr="00506662">
        <w:rPr>
          <w:rFonts w:ascii="Times New Roman" w:hAnsi="Times New Roman" w:cs="Times New Roman"/>
          <w:sz w:val="24"/>
          <w:szCs w:val="24"/>
        </w:rPr>
        <w:t>), дата проведения 22.11.2019 го</w:t>
      </w:r>
      <w:r w:rsidR="003616F6">
        <w:rPr>
          <w:rFonts w:ascii="Times New Roman" w:hAnsi="Times New Roman" w:cs="Times New Roman"/>
          <w:sz w:val="24"/>
          <w:szCs w:val="24"/>
        </w:rPr>
        <w:t xml:space="preserve">да. </w:t>
      </w:r>
      <w:r w:rsidRPr="00506662">
        <w:rPr>
          <w:rFonts w:ascii="Times New Roman" w:hAnsi="Times New Roman" w:cs="Times New Roman"/>
          <w:sz w:val="24"/>
          <w:szCs w:val="24"/>
        </w:rPr>
        <w:t xml:space="preserve">Согласно договору дарения от 22.11.2019 года № 66/19-33 заключенного между АНМР «Даритель» и Отделом Министерства внутренних дел РФ по </w:t>
      </w:r>
      <w:proofErr w:type="spellStart"/>
      <w:r w:rsidRPr="00506662">
        <w:rPr>
          <w:rFonts w:ascii="Times New Roman" w:hAnsi="Times New Roman" w:cs="Times New Roman"/>
          <w:sz w:val="24"/>
          <w:szCs w:val="24"/>
        </w:rPr>
        <w:t>Нижнеилимскому</w:t>
      </w:r>
      <w:proofErr w:type="spellEnd"/>
      <w:r w:rsidRPr="00506662">
        <w:rPr>
          <w:rFonts w:ascii="Times New Roman" w:hAnsi="Times New Roman" w:cs="Times New Roman"/>
          <w:sz w:val="24"/>
          <w:szCs w:val="24"/>
        </w:rPr>
        <w:t xml:space="preserve"> району «Одаряемый», копир/принтер/сканер/факс </w:t>
      </w:r>
      <w:r w:rsidRPr="00506662">
        <w:rPr>
          <w:rFonts w:ascii="Times New Roman" w:hAnsi="Times New Roman" w:cs="Times New Roman"/>
          <w:sz w:val="24"/>
          <w:szCs w:val="24"/>
          <w:lang w:val="en-US"/>
        </w:rPr>
        <w:t>Kyocera</w:t>
      </w:r>
      <w:r w:rsidRPr="00506662">
        <w:rPr>
          <w:rFonts w:ascii="Times New Roman" w:hAnsi="Times New Roman" w:cs="Times New Roman"/>
          <w:sz w:val="24"/>
          <w:szCs w:val="24"/>
        </w:rPr>
        <w:t xml:space="preserve"> в количестве 1 штуки передан безвозмездно в собственность Отделу Министерства внутренних дел РФ по </w:t>
      </w:r>
      <w:proofErr w:type="spellStart"/>
      <w:r w:rsidRPr="00506662">
        <w:rPr>
          <w:rFonts w:ascii="Times New Roman" w:hAnsi="Times New Roman" w:cs="Times New Roman"/>
          <w:sz w:val="24"/>
          <w:szCs w:val="24"/>
        </w:rPr>
        <w:t>Нижнеилимскому</w:t>
      </w:r>
      <w:proofErr w:type="spellEnd"/>
      <w:r w:rsidRPr="00506662">
        <w:rPr>
          <w:rFonts w:ascii="Times New Roman" w:hAnsi="Times New Roman" w:cs="Times New Roman"/>
          <w:sz w:val="24"/>
          <w:szCs w:val="24"/>
        </w:rPr>
        <w:t xml:space="preserve"> району в связи с профессиональным праздником «День участкового».  Вручение копир/принтер/сканер/факс </w:t>
      </w:r>
      <w:r w:rsidRPr="00506662">
        <w:rPr>
          <w:rFonts w:ascii="Times New Roman" w:hAnsi="Times New Roman" w:cs="Times New Roman"/>
          <w:sz w:val="24"/>
          <w:szCs w:val="24"/>
          <w:lang w:val="en-US"/>
        </w:rPr>
        <w:t>Kyocera</w:t>
      </w:r>
      <w:r w:rsidRPr="00506662">
        <w:rPr>
          <w:rFonts w:ascii="Times New Roman" w:hAnsi="Times New Roman" w:cs="Times New Roman"/>
          <w:sz w:val="24"/>
          <w:szCs w:val="24"/>
        </w:rPr>
        <w:t xml:space="preserve"> подтверждено ведомостью на получение ценного подарка от 22.11.2019 года на сумму 30,0 тыс. рублей;</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целях профилактики терроризма, минимизации и ликвидации последствий проявления терроризма разработаны и изготовлены информационные, методические и пропагандистские материалы на сумму 20,0 тыс. рублей (722 буклета, 20 календарей на 2020 год «Год безопасности», </w:t>
      </w:r>
      <w:r w:rsidR="003616F6">
        <w:rPr>
          <w:rFonts w:ascii="Times New Roman" w:hAnsi="Times New Roman" w:cs="Times New Roman"/>
          <w:sz w:val="24"/>
          <w:szCs w:val="24"/>
        </w:rPr>
        <w:t xml:space="preserve">10 плакатов). </w:t>
      </w:r>
      <w:r w:rsidRPr="00506662">
        <w:rPr>
          <w:rFonts w:ascii="Times New Roman" w:hAnsi="Times New Roman" w:cs="Times New Roman"/>
          <w:sz w:val="24"/>
          <w:szCs w:val="24"/>
        </w:rPr>
        <w:t xml:space="preserve">Согласно акту о списании материальных запасов № 81 от 30.12.2019 года на сумму 16,0 тыс. рублей, продукция частично вручена участникам заседания антитеррористической комиссии (522 буклета, 20 календарей на 2020 год «Год безопасности», 10 плакатов), заседание данной комиссии подтверждено Протоколом от 13.12.2019 года. </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Согласно данным бюджетного учета буклеты в количестве 200 штук на сумму 4,0 тыс. рублей на 01.01.2020 года находятся на остатке по счету 105.00 «Материальные запасы» по подстатье 346 «Увеличение стоимости прочих материальных запасов»;</w:t>
      </w:r>
    </w:p>
    <w:p w:rsidR="00506662" w:rsidRPr="00506662" w:rsidRDefault="00506662" w:rsidP="003616F6">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 целях информирования населения через средства массовой информации о проведении мероприятий антитеррористической направленности, изготовлены и размещены</w:t>
      </w:r>
    </w:p>
    <w:p w:rsidR="00506662" w:rsidRPr="00506662" w:rsidRDefault="00506662" w:rsidP="003616F6">
      <w:pPr>
        <w:pStyle w:val="a3"/>
        <w:tabs>
          <w:tab w:val="left" w:pos="0"/>
          <w:tab w:val="left" w:pos="426"/>
          <w:tab w:val="left" w:pos="993"/>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506662">
        <w:rPr>
          <w:rFonts w:ascii="Times New Roman" w:hAnsi="Times New Roman" w:cs="Times New Roman"/>
          <w:sz w:val="24"/>
          <w:szCs w:val="24"/>
        </w:rPr>
        <w:t>аудиоролики</w:t>
      </w:r>
      <w:proofErr w:type="spellEnd"/>
      <w:r w:rsidRPr="00506662">
        <w:rPr>
          <w:rFonts w:ascii="Times New Roman" w:hAnsi="Times New Roman" w:cs="Times New Roman"/>
          <w:sz w:val="24"/>
          <w:szCs w:val="24"/>
        </w:rPr>
        <w:t xml:space="preserve"> в эфирах радиоканалов «Радио Дача», «Хит ФМ», «</w:t>
      </w:r>
      <w:proofErr w:type="spellStart"/>
      <w:r w:rsidRPr="00506662">
        <w:rPr>
          <w:rFonts w:ascii="Times New Roman" w:hAnsi="Times New Roman" w:cs="Times New Roman"/>
          <w:sz w:val="24"/>
          <w:szCs w:val="24"/>
        </w:rPr>
        <w:t>Авторадио</w:t>
      </w:r>
      <w:proofErr w:type="spellEnd"/>
      <w:r w:rsidRPr="00506662">
        <w:rPr>
          <w:rFonts w:ascii="Times New Roman" w:hAnsi="Times New Roman" w:cs="Times New Roman"/>
          <w:sz w:val="24"/>
          <w:szCs w:val="24"/>
        </w:rPr>
        <w:t xml:space="preserve">» и трансляция бегущей строки в эфире телеканала ТНТ на сумму 30,0 тыс. рублей.  Выполнение услуг по </w:t>
      </w:r>
      <w:r w:rsidRPr="00506662">
        <w:rPr>
          <w:rFonts w:ascii="Times New Roman" w:hAnsi="Times New Roman" w:cs="Times New Roman"/>
          <w:sz w:val="24"/>
          <w:szCs w:val="24"/>
        </w:rPr>
        <w:lastRenderedPageBreak/>
        <w:t>размещению информации подтверждено Актами выполненных работ № 622 от 23.07.2019 года и № 661 от 24.09.2019 года.</w:t>
      </w:r>
    </w:p>
    <w:p w:rsidR="00506662" w:rsidRPr="00506662" w:rsidRDefault="00506662" w:rsidP="003616F6">
      <w:pPr>
        <w:pStyle w:val="40"/>
        <w:shd w:val="clear" w:color="auto" w:fill="auto"/>
        <w:tabs>
          <w:tab w:val="left" w:pos="993"/>
        </w:tabs>
        <w:spacing w:before="0" w:after="0" w:line="240" w:lineRule="auto"/>
        <w:ind w:firstLine="709"/>
        <w:jc w:val="both"/>
        <w:rPr>
          <w:rFonts w:ascii="Times New Roman" w:hAnsi="Times New Roman"/>
          <w:b w:val="0"/>
          <w:sz w:val="24"/>
          <w:szCs w:val="24"/>
        </w:rPr>
      </w:pPr>
      <w:r w:rsidRPr="00506662">
        <w:rPr>
          <w:rFonts w:ascii="Times New Roman" w:hAnsi="Times New Roman"/>
          <w:b w:val="0"/>
          <w:sz w:val="24"/>
          <w:szCs w:val="24"/>
        </w:rPr>
        <w:t>В рамках подпрограммы № 2 в 2019 году приобретена продукция на сумму 35,8 тыс. рублей, а именно:</w:t>
      </w:r>
    </w:p>
    <w:p w:rsidR="00506662" w:rsidRPr="00506662" w:rsidRDefault="00506662" w:rsidP="003616F6">
      <w:pPr>
        <w:pStyle w:val="40"/>
        <w:numPr>
          <w:ilvl w:val="0"/>
          <w:numId w:val="50"/>
        </w:numPr>
        <w:shd w:val="clear" w:color="auto" w:fill="auto"/>
        <w:tabs>
          <w:tab w:val="left" w:pos="0"/>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мегафоны ручные М</w:t>
      </w:r>
      <w:r w:rsidRPr="00506662">
        <w:rPr>
          <w:rFonts w:ascii="Times New Roman" w:hAnsi="Times New Roman"/>
          <w:b w:val="0"/>
          <w:sz w:val="24"/>
          <w:szCs w:val="24"/>
          <w:lang w:val="en-US"/>
        </w:rPr>
        <w:t>G</w:t>
      </w:r>
      <w:r w:rsidRPr="00506662">
        <w:rPr>
          <w:rFonts w:ascii="Times New Roman" w:hAnsi="Times New Roman"/>
          <w:b w:val="0"/>
          <w:sz w:val="24"/>
          <w:szCs w:val="24"/>
        </w:rPr>
        <w:t>-220</w:t>
      </w:r>
      <w:r w:rsidRPr="00506662">
        <w:rPr>
          <w:rFonts w:ascii="Times New Roman" w:hAnsi="Times New Roman"/>
          <w:b w:val="0"/>
          <w:sz w:val="24"/>
          <w:szCs w:val="24"/>
          <w:lang w:val="en-US"/>
        </w:rPr>
        <w:t>RCL</w:t>
      </w:r>
      <w:r w:rsidRPr="00506662">
        <w:rPr>
          <w:rFonts w:ascii="Times New Roman" w:hAnsi="Times New Roman"/>
          <w:b w:val="0"/>
          <w:sz w:val="24"/>
          <w:szCs w:val="24"/>
        </w:rPr>
        <w:t>+</w:t>
      </w:r>
      <w:r w:rsidRPr="00506662">
        <w:rPr>
          <w:rFonts w:ascii="Times New Roman" w:hAnsi="Times New Roman"/>
          <w:b w:val="0"/>
          <w:sz w:val="24"/>
          <w:szCs w:val="24"/>
          <w:lang w:val="en-US"/>
        </w:rPr>
        <w:t>USB</w:t>
      </w:r>
      <w:r w:rsidRPr="00506662">
        <w:rPr>
          <w:rFonts w:ascii="Times New Roman" w:hAnsi="Times New Roman"/>
          <w:b w:val="0"/>
          <w:sz w:val="24"/>
          <w:szCs w:val="24"/>
        </w:rPr>
        <w:t xml:space="preserve"> 25 </w:t>
      </w:r>
      <w:proofErr w:type="gramStart"/>
      <w:r w:rsidRPr="00506662">
        <w:rPr>
          <w:rFonts w:ascii="Times New Roman" w:hAnsi="Times New Roman"/>
          <w:b w:val="0"/>
          <w:sz w:val="24"/>
          <w:szCs w:val="24"/>
          <w:lang w:val="en-US"/>
        </w:rPr>
        <w:t>B</w:t>
      </w:r>
      <w:proofErr w:type="gramEnd"/>
      <w:r w:rsidRPr="00506662">
        <w:rPr>
          <w:rFonts w:ascii="Times New Roman" w:hAnsi="Times New Roman"/>
          <w:b w:val="0"/>
          <w:sz w:val="24"/>
          <w:szCs w:val="24"/>
        </w:rPr>
        <w:t>т (50Вт), сирена, МП3 плеер (</w:t>
      </w:r>
      <w:r w:rsidRPr="00506662">
        <w:rPr>
          <w:rFonts w:ascii="Times New Roman" w:hAnsi="Times New Roman"/>
          <w:b w:val="0"/>
          <w:sz w:val="24"/>
          <w:szCs w:val="24"/>
          <w:lang w:val="en-US"/>
        </w:rPr>
        <w:t>USB</w:t>
      </w:r>
      <w:r w:rsidRPr="00506662">
        <w:rPr>
          <w:rFonts w:ascii="Times New Roman" w:hAnsi="Times New Roman"/>
          <w:b w:val="0"/>
          <w:sz w:val="24"/>
          <w:szCs w:val="24"/>
        </w:rPr>
        <w:t>/</w:t>
      </w:r>
      <w:r w:rsidRPr="00506662">
        <w:rPr>
          <w:rFonts w:ascii="Times New Roman" w:hAnsi="Times New Roman"/>
          <w:b w:val="0"/>
          <w:sz w:val="24"/>
          <w:szCs w:val="24"/>
          <w:lang w:val="en-US"/>
        </w:rPr>
        <w:t>SD</w:t>
      </w:r>
      <w:r w:rsidRPr="00506662">
        <w:rPr>
          <w:rFonts w:ascii="Times New Roman" w:hAnsi="Times New Roman"/>
          <w:b w:val="0"/>
          <w:sz w:val="24"/>
          <w:szCs w:val="24"/>
        </w:rPr>
        <w:t>) на сумму 26,2 тыс. рублей в количестве 2 штук;</w:t>
      </w:r>
    </w:p>
    <w:p w:rsidR="00506662" w:rsidRPr="00506662" w:rsidRDefault="00506662" w:rsidP="003616F6">
      <w:pPr>
        <w:pStyle w:val="40"/>
        <w:numPr>
          <w:ilvl w:val="0"/>
          <w:numId w:val="50"/>
        </w:numPr>
        <w:shd w:val="clear" w:color="auto" w:fill="auto"/>
        <w:tabs>
          <w:tab w:val="left" w:pos="0"/>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ручки шариковые синие 0,7 мм </w:t>
      </w:r>
      <w:r w:rsidRPr="00506662">
        <w:rPr>
          <w:rFonts w:ascii="Times New Roman" w:hAnsi="Times New Roman"/>
          <w:b w:val="0"/>
          <w:sz w:val="24"/>
          <w:szCs w:val="24"/>
          <w:lang w:val="en-US"/>
        </w:rPr>
        <w:t>REX</w:t>
      </w:r>
      <w:r w:rsidRPr="00506662">
        <w:rPr>
          <w:rFonts w:ascii="Times New Roman" w:hAnsi="Times New Roman"/>
          <w:b w:val="0"/>
          <w:sz w:val="24"/>
          <w:szCs w:val="24"/>
        </w:rPr>
        <w:t xml:space="preserve"> </w:t>
      </w:r>
      <w:r w:rsidRPr="00506662">
        <w:rPr>
          <w:rFonts w:ascii="Times New Roman" w:hAnsi="Times New Roman"/>
          <w:b w:val="0"/>
          <w:sz w:val="24"/>
          <w:szCs w:val="24"/>
          <w:lang w:val="en-US"/>
        </w:rPr>
        <w:t>GRIP</w:t>
      </w:r>
      <w:r w:rsidRPr="00506662">
        <w:rPr>
          <w:rFonts w:ascii="Times New Roman" w:hAnsi="Times New Roman"/>
          <w:b w:val="0"/>
          <w:sz w:val="24"/>
          <w:szCs w:val="24"/>
        </w:rPr>
        <w:t xml:space="preserve"> </w:t>
      </w:r>
      <w:r w:rsidRPr="00506662">
        <w:rPr>
          <w:rFonts w:ascii="Times New Roman" w:hAnsi="Times New Roman"/>
          <w:b w:val="0"/>
          <w:sz w:val="24"/>
          <w:szCs w:val="24"/>
          <w:lang w:val="en-US"/>
        </w:rPr>
        <w:t>Pilot</w:t>
      </w:r>
      <w:r w:rsidRPr="00506662">
        <w:rPr>
          <w:rFonts w:ascii="Times New Roman" w:hAnsi="Times New Roman"/>
          <w:b w:val="0"/>
          <w:sz w:val="24"/>
          <w:szCs w:val="24"/>
        </w:rPr>
        <w:t xml:space="preserve"> </w:t>
      </w:r>
      <w:r w:rsidRPr="00506662">
        <w:rPr>
          <w:rFonts w:ascii="Times New Roman" w:hAnsi="Times New Roman"/>
          <w:b w:val="0"/>
          <w:sz w:val="24"/>
          <w:szCs w:val="24"/>
          <w:lang w:val="en-US"/>
        </w:rPr>
        <w:t>BPRG</w:t>
      </w:r>
      <w:r w:rsidRPr="00506662">
        <w:rPr>
          <w:rFonts w:ascii="Times New Roman" w:hAnsi="Times New Roman"/>
          <w:b w:val="0"/>
          <w:sz w:val="24"/>
          <w:szCs w:val="24"/>
        </w:rPr>
        <w:t>-10</w:t>
      </w:r>
      <w:r w:rsidRPr="00506662">
        <w:rPr>
          <w:rFonts w:ascii="Times New Roman" w:hAnsi="Times New Roman"/>
          <w:b w:val="0"/>
          <w:sz w:val="24"/>
          <w:szCs w:val="24"/>
          <w:lang w:val="en-US"/>
        </w:rPr>
        <w:t>R</w:t>
      </w:r>
      <w:r w:rsidRPr="00506662">
        <w:rPr>
          <w:rFonts w:ascii="Times New Roman" w:hAnsi="Times New Roman"/>
          <w:b w:val="0"/>
          <w:sz w:val="24"/>
          <w:szCs w:val="24"/>
        </w:rPr>
        <w:t xml:space="preserve"> </w:t>
      </w:r>
      <w:r w:rsidRPr="00506662">
        <w:rPr>
          <w:rFonts w:ascii="Times New Roman" w:hAnsi="Times New Roman"/>
          <w:b w:val="0"/>
          <w:sz w:val="24"/>
          <w:szCs w:val="24"/>
          <w:lang w:val="en-US"/>
        </w:rPr>
        <w:t>FL</w:t>
      </w:r>
      <w:r w:rsidRPr="00506662">
        <w:rPr>
          <w:rFonts w:ascii="Times New Roman" w:hAnsi="Times New Roman"/>
          <w:b w:val="0"/>
          <w:sz w:val="24"/>
          <w:szCs w:val="24"/>
        </w:rPr>
        <w:t xml:space="preserve"> на сумму 1,0 тыс. рублей в количестве 6 штук;</w:t>
      </w:r>
    </w:p>
    <w:p w:rsidR="00506662" w:rsidRDefault="00506662" w:rsidP="003616F6">
      <w:pPr>
        <w:pStyle w:val="40"/>
        <w:numPr>
          <w:ilvl w:val="0"/>
          <w:numId w:val="50"/>
        </w:numPr>
        <w:shd w:val="clear" w:color="auto" w:fill="auto"/>
        <w:tabs>
          <w:tab w:val="left" w:pos="709"/>
          <w:tab w:val="left" w:pos="1134"/>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ежедневники </w:t>
      </w:r>
      <w:proofErr w:type="spellStart"/>
      <w:r w:rsidRPr="00506662">
        <w:rPr>
          <w:rFonts w:ascii="Times New Roman" w:hAnsi="Times New Roman"/>
          <w:b w:val="0"/>
          <w:sz w:val="24"/>
          <w:szCs w:val="24"/>
        </w:rPr>
        <w:t>н</w:t>
      </w:r>
      <w:proofErr w:type="spellEnd"/>
      <w:r w:rsidRPr="00506662">
        <w:rPr>
          <w:rFonts w:ascii="Times New Roman" w:hAnsi="Times New Roman"/>
          <w:b w:val="0"/>
          <w:sz w:val="24"/>
          <w:szCs w:val="24"/>
        </w:rPr>
        <w:t>/</w:t>
      </w:r>
      <w:proofErr w:type="spellStart"/>
      <w:r w:rsidRPr="00506662">
        <w:rPr>
          <w:rFonts w:ascii="Times New Roman" w:hAnsi="Times New Roman"/>
          <w:b w:val="0"/>
          <w:sz w:val="24"/>
          <w:szCs w:val="24"/>
        </w:rPr>
        <w:t>д</w:t>
      </w:r>
      <w:proofErr w:type="spellEnd"/>
      <w:r w:rsidRPr="00506662">
        <w:rPr>
          <w:rFonts w:ascii="Times New Roman" w:hAnsi="Times New Roman"/>
          <w:b w:val="0"/>
          <w:sz w:val="24"/>
          <w:szCs w:val="24"/>
        </w:rPr>
        <w:t xml:space="preserve"> А5 192 стр. ФЕНИКС </w:t>
      </w:r>
      <w:proofErr w:type="spellStart"/>
      <w:r w:rsidRPr="00506662">
        <w:rPr>
          <w:rFonts w:ascii="Times New Roman" w:hAnsi="Times New Roman"/>
          <w:b w:val="0"/>
          <w:sz w:val="24"/>
          <w:szCs w:val="24"/>
        </w:rPr>
        <w:t>кож</w:t>
      </w:r>
      <w:proofErr w:type="gramStart"/>
      <w:r w:rsidRPr="00506662">
        <w:rPr>
          <w:rFonts w:ascii="Times New Roman" w:hAnsi="Times New Roman"/>
          <w:b w:val="0"/>
          <w:sz w:val="24"/>
          <w:szCs w:val="24"/>
        </w:rPr>
        <w:t>.з</w:t>
      </w:r>
      <w:proofErr w:type="gramEnd"/>
      <w:r w:rsidRPr="00506662">
        <w:rPr>
          <w:rFonts w:ascii="Times New Roman" w:hAnsi="Times New Roman"/>
          <w:b w:val="0"/>
          <w:sz w:val="24"/>
          <w:szCs w:val="24"/>
        </w:rPr>
        <w:t>ам</w:t>
      </w:r>
      <w:proofErr w:type="spellEnd"/>
      <w:r w:rsidRPr="00506662">
        <w:rPr>
          <w:rFonts w:ascii="Times New Roman" w:hAnsi="Times New Roman"/>
          <w:b w:val="0"/>
          <w:sz w:val="24"/>
          <w:szCs w:val="24"/>
        </w:rPr>
        <w:t xml:space="preserve">. «Синий </w:t>
      </w:r>
      <w:proofErr w:type="spellStart"/>
      <w:r w:rsidRPr="00506662">
        <w:rPr>
          <w:rFonts w:ascii="Times New Roman" w:hAnsi="Times New Roman"/>
          <w:b w:val="0"/>
          <w:sz w:val="24"/>
          <w:szCs w:val="24"/>
        </w:rPr>
        <w:t>джинс</w:t>
      </w:r>
      <w:proofErr w:type="spellEnd"/>
      <w:r w:rsidRPr="00506662">
        <w:rPr>
          <w:rFonts w:ascii="Times New Roman" w:hAnsi="Times New Roman"/>
          <w:b w:val="0"/>
          <w:sz w:val="24"/>
          <w:szCs w:val="24"/>
        </w:rPr>
        <w:t xml:space="preserve"> в белый горох» 38993 блинт. </w:t>
      </w:r>
      <w:proofErr w:type="spellStart"/>
      <w:r w:rsidRPr="00506662">
        <w:rPr>
          <w:rFonts w:ascii="Times New Roman" w:hAnsi="Times New Roman"/>
          <w:b w:val="0"/>
          <w:sz w:val="24"/>
          <w:szCs w:val="24"/>
        </w:rPr>
        <w:t>тисн</w:t>
      </w:r>
      <w:proofErr w:type="spellEnd"/>
      <w:r w:rsidRPr="00506662">
        <w:rPr>
          <w:rFonts w:ascii="Times New Roman" w:hAnsi="Times New Roman"/>
          <w:b w:val="0"/>
          <w:sz w:val="24"/>
          <w:szCs w:val="24"/>
        </w:rPr>
        <w:t xml:space="preserve">., </w:t>
      </w:r>
      <w:proofErr w:type="spellStart"/>
      <w:r w:rsidRPr="00506662">
        <w:rPr>
          <w:rFonts w:ascii="Times New Roman" w:hAnsi="Times New Roman"/>
          <w:b w:val="0"/>
          <w:sz w:val="24"/>
          <w:szCs w:val="24"/>
        </w:rPr>
        <w:t>ляссе</w:t>
      </w:r>
      <w:proofErr w:type="spellEnd"/>
      <w:r w:rsidRPr="00506662">
        <w:rPr>
          <w:rFonts w:ascii="Times New Roman" w:hAnsi="Times New Roman"/>
          <w:b w:val="0"/>
          <w:sz w:val="24"/>
          <w:szCs w:val="24"/>
        </w:rPr>
        <w:t xml:space="preserve"> на сумму 8,6 тыс. рублей в количестве 6 штук.</w:t>
      </w:r>
    </w:p>
    <w:p w:rsidR="0027476E" w:rsidRPr="00506662" w:rsidRDefault="0027476E" w:rsidP="0027476E">
      <w:pPr>
        <w:pStyle w:val="40"/>
        <w:shd w:val="clear" w:color="auto" w:fill="auto"/>
        <w:tabs>
          <w:tab w:val="left" w:pos="709"/>
          <w:tab w:val="left" w:pos="1134"/>
        </w:tabs>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           Согласно смете расходов от 02.12.2019 года продукция приобретена на 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 стимулирования членов добровольных общественных формирований граждан правоохранительной направленности</w:t>
      </w:r>
      <w:r w:rsidR="00071AC3">
        <w:rPr>
          <w:rFonts w:ascii="Times New Roman" w:hAnsi="Times New Roman"/>
          <w:b w:val="0"/>
          <w:sz w:val="24"/>
          <w:szCs w:val="24"/>
        </w:rPr>
        <w:t>, с</w:t>
      </w:r>
      <w:r>
        <w:rPr>
          <w:rFonts w:ascii="Times New Roman" w:hAnsi="Times New Roman"/>
          <w:b w:val="0"/>
          <w:sz w:val="24"/>
          <w:szCs w:val="24"/>
        </w:rPr>
        <w:t>рок проведения мероприятия декабрь 2019 года.</w:t>
      </w:r>
    </w:p>
    <w:p w:rsidR="00506662" w:rsidRPr="00506662" w:rsidRDefault="0027476E" w:rsidP="003616F6">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06662" w:rsidRPr="00506662">
        <w:rPr>
          <w:rFonts w:ascii="Times New Roman" w:hAnsi="Times New Roman" w:cs="Times New Roman"/>
          <w:sz w:val="24"/>
          <w:szCs w:val="24"/>
        </w:rPr>
        <w:t xml:space="preserve">данным бюджетного учета вышеуказанная продукция на 01.01.2020 года находится на остатке по счету 105.00 «Материальные запасы» по подстатье 349 «Увеличение стоимости прочих материальных запасов однократного применения». </w:t>
      </w:r>
    </w:p>
    <w:p w:rsidR="00506662" w:rsidRPr="00506662" w:rsidRDefault="00506662" w:rsidP="003616F6">
      <w:pPr>
        <w:pStyle w:val="40"/>
        <w:shd w:val="clear" w:color="auto" w:fill="auto"/>
        <w:spacing w:before="0" w:after="0" w:line="240" w:lineRule="auto"/>
        <w:ind w:left="23" w:firstLine="709"/>
        <w:jc w:val="both"/>
        <w:rPr>
          <w:rFonts w:ascii="Times New Roman" w:hAnsi="Times New Roman"/>
          <w:b w:val="0"/>
          <w:sz w:val="24"/>
          <w:szCs w:val="24"/>
        </w:rPr>
      </w:pPr>
      <w:r w:rsidRPr="00506662">
        <w:rPr>
          <w:rFonts w:ascii="Times New Roman" w:hAnsi="Times New Roman"/>
          <w:b w:val="0"/>
          <w:sz w:val="24"/>
          <w:szCs w:val="24"/>
        </w:rPr>
        <w:t>Для реализации мероприятий по Подпрограмме № 2</w:t>
      </w:r>
      <w:r w:rsidRPr="00506662">
        <w:rPr>
          <w:rFonts w:ascii="Times New Roman" w:hAnsi="Times New Roman"/>
          <w:sz w:val="24"/>
          <w:szCs w:val="24"/>
        </w:rPr>
        <w:t xml:space="preserve"> </w:t>
      </w:r>
      <w:r w:rsidRPr="00506662">
        <w:rPr>
          <w:rFonts w:ascii="Times New Roman" w:hAnsi="Times New Roman"/>
          <w:b w:val="0"/>
          <w:sz w:val="24"/>
          <w:szCs w:val="24"/>
        </w:rPr>
        <w:t xml:space="preserve">заключено 6 муниципальных контрактов на сумму 150,0 тыс. рублей в соответствии с пунктом 4 части 1 статьи 93 Закона </w:t>
      </w:r>
      <w:r w:rsidR="00A17C86">
        <w:rPr>
          <w:rFonts w:ascii="Times New Roman" w:hAnsi="Times New Roman"/>
          <w:b w:val="0"/>
          <w:sz w:val="24"/>
          <w:szCs w:val="24"/>
        </w:rPr>
        <w:t xml:space="preserve">№ </w:t>
      </w:r>
      <w:r w:rsidRPr="00506662">
        <w:rPr>
          <w:rFonts w:ascii="Times New Roman" w:hAnsi="Times New Roman"/>
          <w:b w:val="0"/>
          <w:sz w:val="24"/>
          <w:szCs w:val="24"/>
        </w:rPr>
        <w:t>44-ФЗ.</w:t>
      </w:r>
    </w:p>
    <w:p w:rsidR="00506662" w:rsidRPr="00506662" w:rsidRDefault="00506662" w:rsidP="003616F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Условия, прописанные в контрактах по оплате и поставке товаров, выполнены.</w:t>
      </w:r>
    </w:p>
    <w:p w:rsidR="00506662" w:rsidRPr="00506662" w:rsidRDefault="00506662" w:rsidP="003616F6">
      <w:pPr>
        <w:tabs>
          <w:tab w:val="left" w:pos="426"/>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Нарушения требований части 3 статьи 94 Закона № 44-ФЗ в части проведения экспертизы товаров не выявлены.</w:t>
      </w:r>
    </w:p>
    <w:p w:rsidR="00506662" w:rsidRPr="00506662" w:rsidRDefault="00506662" w:rsidP="003616F6">
      <w:pPr>
        <w:shd w:val="clear" w:color="auto" w:fill="FFFFFF"/>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Объектом контроля бюджетный учет ведется в соответствии </w:t>
      </w:r>
      <w:proofErr w:type="gramStart"/>
      <w:r w:rsidRPr="00506662">
        <w:rPr>
          <w:rFonts w:ascii="Times New Roman" w:hAnsi="Times New Roman" w:cs="Times New Roman"/>
          <w:color w:val="000000"/>
          <w:sz w:val="24"/>
          <w:szCs w:val="24"/>
        </w:rPr>
        <w:t>с</w:t>
      </w:r>
      <w:proofErr w:type="gramEnd"/>
      <w:r w:rsidRPr="00506662">
        <w:rPr>
          <w:rFonts w:ascii="Times New Roman" w:hAnsi="Times New Roman" w:cs="Times New Roman"/>
          <w:color w:val="000000"/>
          <w:sz w:val="24"/>
          <w:szCs w:val="24"/>
        </w:rPr>
        <w:t>:</w:t>
      </w:r>
    </w:p>
    <w:p w:rsidR="00506662" w:rsidRPr="00506662" w:rsidRDefault="00506662" w:rsidP="003616F6">
      <w:pPr>
        <w:numPr>
          <w:ilvl w:val="0"/>
          <w:numId w:val="5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Федеральным законом от 06.12.2011 года № 402-ФЗ «О бухгалтерском учете»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Закон № 402-ФЗ);</w:t>
      </w:r>
    </w:p>
    <w:p w:rsidR="00506662" w:rsidRPr="00506662" w:rsidRDefault="00506662" w:rsidP="003616F6">
      <w:pPr>
        <w:numPr>
          <w:ilvl w:val="0"/>
          <w:numId w:val="5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Приказом Минфина России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 157н);</w:t>
      </w:r>
    </w:p>
    <w:p w:rsidR="00506662" w:rsidRPr="00506662" w:rsidRDefault="00506662" w:rsidP="003616F6">
      <w:pPr>
        <w:numPr>
          <w:ilvl w:val="0"/>
          <w:numId w:val="5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Приказом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 52н);</w:t>
      </w:r>
    </w:p>
    <w:p w:rsidR="00506662" w:rsidRPr="00506662" w:rsidRDefault="00506662" w:rsidP="003616F6">
      <w:pPr>
        <w:numPr>
          <w:ilvl w:val="0"/>
          <w:numId w:val="5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Учетной политикой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утвержденной распоряжением мэра района от 31.03.2017 года № 116 «Об утверждении Учетной политики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района»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Учетная политика АНМР).</w:t>
      </w:r>
    </w:p>
    <w:p w:rsidR="00506662" w:rsidRPr="00506662" w:rsidRDefault="00506662" w:rsidP="003616F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Учет расчетов с поставщиками и подрядчиками ведется на счетах 0.302.21.000 </w:t>
      </w:r>
      <w:r w:rsidR="00A17C86">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0.302.26.000 «Расчеты с поставщиками и подрядчиками» в журнале операций № 4 по форме ОКУД № 0504071.</w:t>
      </w:r>
    </w:p>
    <w:p w:rsidR="00506662" w:rsidRPr="00506662" w:rsidRDefault="00506662" w:rsidP="003616F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Учет, списание выданных материальных запасов учитывается в журнале операций     № 7 «Выбытие и перемещение нефинансовых активов» форма по ОКУД 0504071 в соответствии с требованиями пункта 11 Приказа № 157н.</w:t>
      </w:r>
    </w:p>
    <w:p w:rsidR="00506662" w:rsidRPr="00506662" w:rsidRDefault="00506662" w:rsidP="003616F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lastRenderedPageBreak/>
        <w:t>Первичные документы, приложенные к журналам операций, подобраны, систематизированы и сброшюрованы в хронологическом порядке. Формы первичных документов соответствуют Приказу № 52н.</w:t>
      </w:r>
    </w:p>
    <w:p w:rsidR="00506662" w:rsidRPr="00506662" w:rsidRDefault="00506662" w:rsidP="003616F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бюджетном учете расходы по подпрограммам отражены:</w:t>
      </w:r>
    </w:p>
    <w:p w:rsidR="00506662" w:rsidRPr="00506662" w:rsidRDefault="00506662" w:rsidP="003616F6">
      <w:pPr>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приобретение подарочной продукции по КВР 244 «</w:t>
      </w:r>
      <w:r w:rsidRPr="00506662">
        <w:rPr>
          <w:rFonts w:ascii="Times New Roman" w:hAnsi="Times New Roman" w:cs="Times New Roman"/>
          <w:sz w:val="24"/>
          <w:szCs w:val="24"/>
          <w:shd w:val="clear" w:color="auto" w:fill="FFFFFF"/>
        </w:rPr>
        <w:t xml:space="preserve">Прочая закупка товаров, работ и услуг» и </w:t>
      </w:r>
      <w:r w:rsidRPr="00506662">
        <w:rPr>
          <w:rFonts w:ascii="Times New Roman" w:hAnsi="Times New Roman" w:cs="Times New Roman"/>
          <w:sz w:val="24"/>
          <w:szCs w:val="24"/>
        </w:rPr>
        <w:t>по подстатьям 349 «Увеличение стоимости прочих материальных запасов однократного применения», 346 «Увеличение прочих материальных запасов»;</w:t>
      </w:r>
    </w:p>
    <w:p w:rsidR="00506662" w:rsidRPr="00506662" w:rsidRDefault="00506662" w:rsidP="003616F6">
      <w:pPr>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размещения </w:t>
      </w:r>
      <w:proofErr w:type="spellStart"/>
      <w:r w:rsidRPr="00506662">
        <w:rPr>
          <w:rFonts w:ascii="Times New Roman" w:hAnsi="Times New Roman" w:cs="Times New Roman"/>
          <w:sz w:val="24"/>
          <w:szCs w:val="24"/>
        </w:rPr>
        <w:t>аудиороликов</w:t>
      </w:r>
      <w:proofErr w:type="spellEnd"/>
      <w:r w:rsidRPr="00506662">
        <w:rPr>
          <w:rFonts w:ascii="Times New Roman" w:hAnsi="Times New Roman" w:cs="Times New Roman"/>
          <w:sz w:val="24"/>
          <w:szCs w:val="24"/>
        </w:rPr>
        <w:t xml:space="preserve"> в эфире радиоканалов «Радио Дача», «Хит ФМ», «</w:t>
      </w:r>
      <w:proofErr w:type="spellStart"/>
      <w:r w:rsidRPr="00506662">
        <w:rPr>
          <w:rFonts w:ascii="Times New Roman" w:hAnsi="Times New Roman" w:cs="Times New Roman"/>
          <w:sz w:val="24"/>
          <w:szCs w:val="24"/>
        </w:rPr>
        <w:t>Авторадио</w:t>
      </w:r>
      <w:proofErr w:type="spellEnd"/>
      <w:r w:rsidRPr="00506662">
        <w:rPr>
          <w:rFonts w:ascii="Times New Roman" w:hAnsi="Times New Roman" w:cs="Times New Roman"/>
          <w:sz w:val="24"/>
          <w:szCs w:val="24"/>
        </w:rPr>
        <w:t>», видеороликов и бегущие строки в эфирах телеканала ТНТ по КВР 244 и по подстатье 226 «Расчет по прочим работам, услугам»;</w:t>
      </w:r>
    </w:p>
    <w:p w:rsidR="00506662" w:rsidRPr="009F4A18" w:rsidRDefault="00506662" w:rsidP="003616F6">
      <w:pPr>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эксплуатационно-техническое обслуживание автоматизированной системы центрального оповещения, в том числе оборудования автоматизированной системы оповещения руководящего состава «Рупор» по КВР 244 и по подстатье 225 «Работы, услуги по содержанию имущества»,</w:t>
      </w:r>
      <w:r w:rsidR="009F4A18">
        <w:rPr>
          <w:rFonts w:ascii="Times New Roman" w:hAnsi="Times New Roman" w:cs="Times New Roman"/>
          <w:sz w:val="24"/>
          <w:szCs w:val="24"/>
        </w:rPr>
        <w:t xml:space="preserve"> </w:t>
      </w:r>
      <w:r w:rsidRPr="009F4A18">
        <w:rPr>
          <w:rFonts w:ascii="Times New Roman" w:hAnsi="Times New Roman" w:cs="Times New Roman"/>
          <w:sz w:val="24"/>
          <w:szCs w:val="24"/>
        </w:rPr>
        <w:t xml:space="preserve">в соответствии с </w:t>
      </w:r>
      <w:r w:rsidRPr="009F4A18">
        <w:rPr>
          <w:rFonts w:ascii="Times New Roman" w:hAnsi="Times New Roman" w:cs="Times New Roman"/>
          <w:color w:val="000000" w:themeColor="text1"/>
          <w:sz w:val="24"/>
          <w:szCs w:val="24"/>
        </w:rPr>
        <w:t xml:space="preserve">Приказом Минфина России от 29.11.2017 года № 209н «Об утверждении </w:t>
      </w:r>
      <w:proofErr w:type="gramStart"/>
      <w:r w:rsidRPr="009F4A18">
        <w:rPr>
          <w:rFonts w:ascii="Times New Roman" w:hAnsi="Times New Roman" w:cs="Times New Roman"/>
          <w:color w:val="000000" w:themeColor="text1"/>
          <w:sz w:val="24"/>
          <w:szCs w:val="24"/>
        </w:rPr>
        <w:t>Порядка применения классификации операций сектора государственного управления</w:t>
      </w:r>
      <w:proofErr w:type="gramEnd"/>
      <w:r w:rsidRPr="009F4A18">
        <w:rPr>
          <w:rFonts w:ascii="Times New Roman" w:hAnsi="Times New Roman" w:cs="Times New Roman"/>
          <w:color w:val="000000" w:themeColor="text1"/>
          <w:sz w:val="24"/>
          <w:szCs w:val="24"/>
        </w:rPr>
        <w:t>».</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color w:val="000000" w:themeColor="text1"/>
          <w:sz w:val="24"/>
          <w:szCs w:val="24"/>
        </w:rPr>
        <w:t>В 2019 году в</w:t>
      </w:r>
      <w:r w:rsidRPr="00506662">
        <w:rPr>
          <w:rFonts w:ascii="Times New Roman" w:hAnsi="Times New Roman" w:cs="Times New Roman"/>
          <w:sz w:val="24"/>
          <w:szCs w:val="24"/>
        </w:rPr>
        <w:t xml:space="preserve"> соответствии с пунктом 7.11.7 Учетной политики АНМР «Призы, кубки, ценные подарки, сувениры приобретенные, полученные безвозмездно в целях награждения (дарения) учитывать на </w:t>
      </w:r>
      <w:proofErr w:type="spellStart"/>
      <w:r w:rsidRPr="00506662">
        <w:rPr>
          <w:rFonts w:ascii="Times New Roman" w:hAnsi="Times New Roman" w:cs="Times New Roman"/>
          <w:sz w:val="24"/>
          <w:szCs w:val="24"/>
        </w:rPr>
        <w:t>забалансовом</w:t>
      </w:r>
      <w:proofErr w:type="spellEnd"/>
      <w:r w:rsidRPr="00506662">
        <w:rPr>
          <w:rFonts w:ascii="Times New Roman" w:hAnsi="Times New Roman" w:cs="Times New Roman"/>
          <w:sz w:val="24"/>
          <w:szCs w:val="24"/>
        </w:rPr>
        <w:t xml:space="preserve"> счете 07 «Переходящие награды, призы, кубки и ценные подарки, сувениры» если период нахождения в данном учреждении превышает 1 месяц. Если приобретение и вручение осуществляется в течение 1 месяца, акт на списание прилагается к товарной накладной (акту сдачи-приемки)». </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506662">
        <w:rPr>
          <w:rFonts w:ascii="Times New Roman" w:hAnsi="Times New Roman" w:cs="Times New Roman"/>
          <w:i/>
          <w:sz w:val="24"/>
          <w:szCs w:val="24"/>
        </w:rPr>
        <w:t xml:space="preserve">Распоряжением администрации </w:t>
      </w:r>
      <w:proofErr w:type="spellStart"/>
      <w:r w:rsidRPr="00506662">
        <w:rPr>
          <w:rFonts w:ascii="Times New Roman" w:hAnsi="Times New Roman" w:cs="Times New Roman"/>
          <w:i/>
          <w:sz w:val="24"/>
          <w:szCs w:val="24"/>
        </w:rPr>
        <w:t>Нижнеилимского</w:t>
      </w:r>
      <w:proofErr w:type="spellEnd"/>
      <w:r w:rsidRPr="00506662">
        <w:rPr>
          <w:rFonts w:ascii="Times New Roman" w:hAnsi="Times New Roman" w:cs="Times New Roman"/>
          <w:i/>
          <w:sz w:val="24"/>
          <w:szCs w:val="24"/>
        </w:rPr>
        <w:t xml:space="preserve"> муниципального района от 13.05.2020 года «О внесении изменений в Учетную политику администрации </w:t>
      </w:r>
      <w:proofErr w:type="spellStart"/>
      <w:r w:rsidRPr="00506662">
        <w:rPr>
          <w:rFonts w:ascii="Times New Roman" w:hAnsi="Times New Roman" w:cs="Times New Roman"/>
          <w:i/>
          <w:sz w:val="24"/>
          <w:szCs w:val="24"/>
        </w:rPr>
        <w:t>Нижнеилимского</w:t>
      </w:r>
      <w:proofErr w:type="spellEnd"/>
      <w:r w:rsidRPr="00506662">
        <w:rPr>
          <w:rFonts w:ascii="Times New Roman" w:hAnsi="Times New Roman" w:cs="Times New Roman"/>
          <w:i/>
          <w:sz w:val="24"/>
          <w:szCs w:val="24"/>
        </w:rPr>
        <w:t xml:space="preserve"> муниципального района от 31.03.2017 г. № 166» пункт 7.11.7 «Об учете подарочной продукции на </w:t>
      </w:r>
      <w:proofErr w:type="spellStart"/>
      <w:r w:rsidRPr="00506662">
        <w:rPr>
          <w:rFonts w:ascii="Times New Roman" w:hAnsi="Times New Roman" w:cs="Times New Roman"/>
          <w:i/>
          <w:sz w:val="24"/>
          <w:szCs w:val="24"/>
        </w:rPr>
        <w:t>забалансовом</w:t>
      </w:r>
      <w:proofErr w:type="spellEnd"/>
      <w:r w:rsidRPr="00506662">
        <w:rPr>
          <w:rFonts w:ascii="Times New Roman" w:hAnsi="Times New Roman" w:cs="Times New Roman"/>
          <w:i/>
          <w:sz w:val="24"/>
          <w:szCs w:val="24"/>
        </w:rPr>
        <w:t xml:space="preserve"> счете 07 «Переходящие награды, призы, кубки и ценные подарки, сувениры» в случае, если период нахождения в данном учреждении превышает 1 месяц, если приобретение и вручение осуществляется в течение 1 месяца</w:t>
      </w:r>
      <w:proofErr w:type="gramEnd"/>
      <w:r w:rsidRPr="00506662">
        <w:rPr>
          <w:rFonts w:ascii="Times New Roman" w:hAnsi="Times New Roman" w:cs="Times New Roman"/>
          <w:i/>
          <w:sz w:val="24"/>
          <w:szCs w:val="24"/>
        </w:rPr>
        <w:t xml:space="preserve">, акт на списание прилагается к товарной накладной (акту сдачи-приемки)», исключен из Учетной политики.  </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утверждено Положение о награждении (поощрении) работников учреждений, граждан, предприятий, учреждений, организаций ценными (памятными) подарками, денежными вознаграждениями от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13.06.2019 года № 648 (далее – Положение № 648), которым предусмотрено:</w:t>
      </w:r>
    </w:p>
    <w:p w:rsidR="00506662" w:rsidRPr="00506662" w:rsidRDefault="00506662" w:rsidP="003616F6">
      <w:pPr>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пунктом 3 раздела </w:t>
      </w:r>
      <w:r w:rsidRPr="00506662">
        <w:rPr>
          <w:rFonts w:ascii="Times New Roman" w:hAnsi="Times New Roman" w:cs="Times New Roman"/>
          <w:sz w:val="24"/>
          <w:szCs w:val="24"/>
          <w:lang w:val="en-US"/>
        </w:rPr>
        <w:t>V</w:t>
      </w:r>
      <w:r w:rsidRPr="00506662">
        <w:rPr>
          <w:rFonts w:ascii="Times New Roman" w:hAnsi="Times New Roman" w:cs="Times New Roman"/>
          <w:sz w:val="24"/>
          <w:szCs w:val="24"/>
        </w:rPr>
        <w:t xml:space="preserve"> Положения № 648 приобретенная подарочная продукция, с момента выдачи с мест хранения ответственному лицу за организацию мероприятия в целях награждения, отражается на </w:t>
      </w:r>
      <w:proofErr w:type="spellStart"/>
      <w:r w:rsidRPr="00506662">
        <w:rPr>
          <w:rFonts w:ascii="Times New Roman" w:hAnsi="Times New Roman" w:cs="Times New Roman"/>
          <w:sz w:val="24"/>
          <w:szCs w:val="24"/>
        </w:rPr>
        <w:t>забалансовом</w:t>
      </w:r>
      <w:proofErr w:type="spellEnd"/>
      <w:r w:rsidRPr="00506662">
        <w:rPr>
          <w:rFonts w:ascii="Times New Roman" w:hAnsi="Times New Roman" w:cs="Times New Roman"/>
          <w:sz w:val="24"/>
          <w:szCs w:val="24"/>
        </w:rPr>
        <w:t xml:space="preserve"> счете 07 «Награды, призы, кубки и ценные подарки, сувениры».</w:t>
      </w:r>
    </w:p>
    <w:p w:rsidR="00506662" w:rsidRPr="00506662" w:rsidRDefault="00506662" w:rsidP="003616F6">
      <w:pPr>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пунктом 4 раздела </w:t>
      </w:r>
      <w:r w:rsidRPr="00506662">
        <w:rPr>
          <w:rFonts w:ascii="Times New Roman" w:hAnsi="Times New Roman" w:cs="Times New Roman"/>
          <w:sz w:val="24"/>
          <w:szCs w:val="24"/>
          <w:lang w:val="en-US"/>
        </w:rPr>
        <w:t>V</w:t>
      </w:r>
      <w:r w:rsidRPr="00506662">
        <w:rPr>
          <w:rFonts w:ascii="Times New Roman" w:hAnsi="Times New Roman" w:cs="Times New Roman"/>
          <w:sz w:val="24"/>
          <w:szCs w:val="24"/>
        </w:rPr>
        <w:t xml:space="preserve"> Положения № 648 подарочная продукция на </w:t>
      </w:r>
      <w:proofErr w:type="spellStart"/>
      <w:r w:rsidRPr="00506662">
        <w:rPr>
          <w:rFonts w:ascii="Times New Roman" w:hAnsi="Times New Roman" w:cs="Times New Roman"/>
          <w:sz w:val="24"/>
          <w:szCs w:val="24"/>
        </w:rPr>
        <w:t>забалансовом</w:t>
      </w:r>
      <w:proofErr w:type="spellEnd"/>
      <w:r w:rsidRPr="00506662">
        <w:rPr>
          <w:rFonts w:ascii="Times New Roman" w:hAnsi="Times New Roman" w:cs="Times New Roman"/>
          <w:sz w:val="24"/>
          <w:szCs w:val="24"/>
        </w:rPr>
        <w:t xml:space="preserve"> счете 07 «Награды, призы, кубки и ценные подарки, сувениры» не отражается в случаях одновременного предоставления ответственным лицом за организацию мероприятий документов на приобретение и вручение подарочной продукции. В этом случае стоимость подарочной продукции по факту поступления </w:t>
      </w:r>
      <w:proofErr w:type="spellStart"/>
      <w:r w:rsidRPr="00506662">
        <w:rPr>
          <w:rFonts w:ascii="Times New Roman" w:hAnsi="Times New Roman" w:cs="Times New Roman"/>
          <w:sz w:val="24"/>
          <w:szCs w:val="24"/>
        </w:rPr>
        <w:t>одномоментно</w:t>
      </w:r>
      <w:proofErr w:type="spellEnd"/>
      <w:r w:rsidRPr="00506662">
        <w:rPr>
          <w:rFonts w:ascii="Times New Roman" w:hAnsi="Times New Roman" w:cs="Times New Roman"/>
          <w:sz w:val="24"/>
          <w:szCs w:val="24"/>
        </w:rPr>
        <w:t xml:space="preserve"> относится на расходы текущего финансового периода.</w:t>
      </w:r>
    </w:p>
    <w:p w:rsidR="00506662" w:rsidRP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ходе проведения контрольного мероприятия установлено, что учет подарочной продукции ведется на счете 105.00 «Материальные запасы», как продукция, одновременного приобретения и вручения, без отражения на </w:t>
      </w:r>
      <w:proofErr w:type="spellStart"/>
      <w:r w:rsidRPr="00506662">
        <w:rPr>
          <w:rFonts w:ascii="Times New Roman" w:hAnsi="Times New Roman" w:cs="Times New Roman"/>
          <w:sz w:val="24"/>
          <w:szCs w:val="24"/>
        </w:rPr>
        <w:t>забалансовом</w:t>
      </w:r>
      <w:proofErr w:type="spellEnd"/>
      <w:r w:rsidRPr="00506662">
        <w:rPr>
          <w:rFonts w:ascii="Times New Roman" w:hAnsi="Times New Roman" w:cs="Times New Roman"/>
          <w:sz w:val="24"/>
          <w:szCs w:val="24"/>
        </w:rPr>
        <w:t xml:space="preserve"> счете 07 «Награды, призы, кубки и ценные подарки, сувениры».</w:t>
      </w:r>
    </w:p>
    <w:p w:rsidR="00506662" w:rsidRDefault="00506662" w:rsidP="003616F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 представленной к проверке </w:t>
      </w:r>
      <w:proofErr w:type="spellStart"/>
      <w:r w:rsidRPr="00506662">
        <w:rPr>
          <w:rFonts w:ascii="Times New Roman" w:hAnsi="Times New Roman" w:cs="Times New Roman"/>
          <w:sz w:val="24"/>
          <w:szCs w:val="24"/>
        </w:rPr>
        <w:t>оборотно-сальдовой</w:t>
      </w:r>
      <w:proofErr w:type="spellEnd"/>
      <w:r w:rsidRPr="00506662">
        <w:rPr>
          <w:rFonts w:ascii="Times New Roman" w:hAnsi="Times New Roman" w:cs="Times New Roman"/>
          <w:sz w:val="24"/>
          <w:szCs w:val="24"/>
        </w:rPr>
        <w:t xml:space="preserve"> ведомости по счету 105.00 «Материальные запасы» за период с 01.01.2019 по 31.12.2019 года, остаток не списанной подарочной продукции на 01.01.2020 года составляет в сумме 53,3 тыс. рублей, таким </w:t>
      </w:r>
      <w:r w:rsidRPr="00506662">
        <w:rPr>
          <w:rFonts w:ascii="Times New Roman" w:hAnsi="Times New Roman" w:cs="Times New Roman"/>
          <w:sz w:val="24"/>
          <w:szCs w:val="24"/>
        </w:rPr>
        <w:lastRenderedPageBreak/>
        <w:t>образом, объектом контроля учет подарочной продукции ведется с нарушением пункта 345 Инструкции 157н, пункта 7.11.7 Уч</w:t>
      </w:r>
      <w:r w:rsidR="009F4A18">
        <w:rPr>
          <w:rFonts w:ascii="Times New Roman" w:hAnsi="Times New Roman" w:cs="Times New Roman"/>
          <w:sz w:val="24"/>
          <w:szCs w:val="24"/>
        </w:rPr>
        <w:t>етной политики АНМР, пунктов 3</w:t>
      </w:r>
      <w:r w:rsidRPr="00506662">
        <w:rPr>
          <w:rFonts w:ascii="Times New Roman" w:hAnsi="Times New Roman" w:cs="Times New Roman"/>
          <w:sz w:val="24"/>
          <w:szCs w:val="24"/>
        </w:rPr>
        <w:t xml:space="preserve"> раздела </w:t>
      </w:r>
      <w:r w:rsidRPr="00506662">
        <w:rPr>
          <w:rFonts w:ascii="Times New Roman" w:hAnsi="Times New Roman" w:cs="Times New Roman"/>
          <w:sz w:val="24"/>
          <w:szCs w:val="24"/>
          <w:lang w:val="en-US"/>
        </w:rPr>
        <w:t>V</w:t>
      </w:r>
      <w:r w:rsidR="002D09FB">
        <w:rPr>
          <w:rFonts w:ascii="Times New Roman" w:hAnsi="Times New Roman" w:cs="Times New Roman"/>
          <w:sz w:val="24"/>
          <w:szCs w:val="24"/>
        </w:rPr>
        <w:t xml:space="preserve"> Положения № 648.</w:t>
      </w:r>
      <w:proofErr w:type="gramEnd"/>
    </w:p>
    <w:p w:rsidR="002D09FB" w:rsidRPr="002D09FB" w:rsidRDefault="002D09FB" w:rsidP="000A6114">
      <w:pPr>
        <w:pStyle w:val="p7"/>
        <w:shd w:val="clear" w:color="auto" w:fill="FFFFFF"/>
        <w:spacing w:before="0" w:beforeAutospacing="0" w:after="0" w:afterAutospacing="0"/>
        <w:ind w:firstLine="709"/>
        <w:jc w:val="both"/>
        <w:rPr>
          <w:i/>
          <w:color w:val="000000"/>
        </w:rPr>
      </w:pPr>
      <w:r w:rsidRPr="002D09FB">
        <w:rPr>
          <w:i/>
        </w:rPr>
        <w:t>Из пояснений АНМР:</w:t>
      </w:r>
      <w:r>
        <w:rPr>
          <w:i/>
          <w:color w:val="000000"/>
        </w:rPr>
        <w:t xml:space="preserve"> к</w:t>
      </w:r>
      <w:r w:rsidRPr="002D09FB">
        <w:rPr>
          <w:i/>
          <w:color w:val="000000"/>
        </w:rPr>
        <w:t xml:space="preserve">ак указано в Акте, действительно учет подарочной продукции ведется на счете 105.00 «Материальные запасы», как продукция, одновременного приобретения и вручения, без отражения на </w:t>
      </w:r>
      <w:proofErr w:type="spellStart"/>
      <w:r w:rsidRPr="002D09FB">
        <w:rPr>
          <w:i/>
          <w:color w:val="000000"/>
        </w:rPr>
        <w:t>забалансовом</w:t>
      </w:r>
      <w:proofErr w:type="spellEnd"/>
      <w:r w:rsidRPr="002D09FB">
        <w:rPr>
          <w:i/>
          <w:color w:val="000000"/>
        </w:rPr>
        <w:t xml:space="preserve"> счете 07 «Награды, призы, кубки и ценные подарки, сувениры». </w:t>
      </w:r>
    </w:p>
    <w:p w:rsidR="002D09FB" w:rsidRPr="002D09FB" w:rsidRDefault="002D09FB" w:rsidP="000A6114">
      <w:pPr>
        <w:pStyle w:val="p7"/>
        <w:shd w:val="clear" w:color="auto" w:fill="FFFFFF"/>
        <w:spacing w:before="0" w:beforeAutospacing="0" w:after="0" w:afterAutospacing="0"/>
        <w:ind w:firstLine="709"/>
        <w:jc w:val="both"/>
        <w:rPr>
          <w:b/>
          <w:i/>
          <w:color w:val="000000"/>
        </w:rPr>
      </w:pPr>
      <w:r w:rsidRPr="002D09FB">
        <w:rPr>
          <w:i/>
          <w:color w:val="000000"/>
        </w:rPr>
        <w:t xml:space="preserve">В связи с тем, что в администрации </w:t>
      </w:r>
      <w:proofErr w:type="spellStart"/>
      <w:r w:rsidRPr="002D09FB">
        <w:rPr>
          <w:i/>
          <w:color w:val="000000"/>
        </w:rPr>
        <w:t>Нижнеилимского</w:t>
      </w:r>
      <w:proofErr w:type="spellEnd"/>
      <w:r w:rsidRPr="002D09FB">
        <w:rPr>
          <w:i/>
          <w:color w:val="000000"/>
        </w:rPr>
        <w:t xml:space="preserve"> муниципального района, в рамках муниципальной программы «Безопасность </w:t>
      </w:r>
      <w:proofErr w:type="spellStart"/>
      <w:r w:rsidRPr="002D09FB">
        <w:rPr>
          <w:i/>
          <w:color w:val="000000"/>
        </w:rPr>
        <w:t>Нижнеилимского</w:t>
      </w:r>
      <w:proofErr w:type="spellEnd"/>
      <w:r w:rsidRPr="002D09FB">
        <w:rPr>
          <w:i/>
          <w:color w:val="000000"/>
        </w:rPr>
        <w:t xml:space="preserve"> муниципального района» на 2018 – 2023 годы, приобретением подарочной продукции к мероприятиям занимаются лица, ответственные за организацию мероприятий и вручение ценных подарков, </w:t>
      </w:r>
      <w:r w:rsidRPr="002D09FB">
        <w:rPr>
          <w:b/>
          <w:i/>
          <w:color w:val="000000"/>
        </w:rPr>
        <w:t xml:space="preserve">фактически операции по выдаче подарочной продукции с мест хранения (со склада) не совершаются. </w:t>
      </w:r>
      <w:r w:rsidRPr="002D09FB">
        <w:rPr>
          <w:i/>
          <w:color w:val="000000"/>
        </w:rPr>
        <w:t xml:space="preserve">Таким образом, </w:t>
      </w:r>
      <w:r w:rsidRPr="002D09FB">
        <w:rPr>
          <w:b/>
          <w:i/>
          <w:color w:val="000000"/>
        </w:rPr>
        <w:t xml:space="preserve">принятие к учету документов  «Выдано со склада» </w:t>
      </w:r>
      <w:r w:rsidRPr="002D09FB">
        <w:rPr>
          <w:i/>
          <w:color w:val="000000"/>
        </w:rPr>
        <w:t xml:space="preserve">для списания с балансового счета 105.00 на </w:t>
      </w:r>
      <w:proofErr w:type="spellStart"/>
      <w:r w:rsidRPr="002D09FB">
        <w:rPr>
          <w:i/>
          <w:color w:val="000000"/>
        </w:rPr>
        <w:t>забалансовый</w:t>
      </w:r>
      <w:proofErr w:type="spellEnd"/>
      <w:r w:rsidRPr="002D09FB">
        <w:rPr>
          <w:i/>
          <w:color w:val="000000"/>
        </w:rPr>
        <w:t xml:space="preserve"> счет 07 «Награды, призы, кубки и ценные подарки, сувениры» подарочной продукции, будет  квалифицироваться как </w:t>
      </w:r>
      <w:r w:rsidRPr="002D09FB">
        <w:rPr>
          <w:b/>
          <w:i/>
          <w:color w:val="000000"/>
        </w:rPr>
        <w:t xml:space="preserve">принятие к учету документов, которыми оформляются не имевшие места факты хозяйственной жизни </w:t>
      </w:r>
      <w:r w:rsidRPr="002D09FB">
        <w:rPr>
          <w:i/>
          <w:color w:val="000000"/>
        </w:rPr>
        <w:t xml:space="preserve">(это нарушение пункта 1 статьи 9 Федерального закона от </w:t>
      </w:r>
      <w:r w:rsidRPr="00A17C86">
        <w:rPr>
          <w:i/>
          <w:color w:val="000000"/>
        </w:rPr>
        <w:t>0</w:t>
      </w:r>
      <w:r w:rsidR="00A17C86" w:rsidRPr="00A17C86">
        <w:rPr>
          <w:i/>
          <w:color w:val="000000"/>
        </w:rPr>
        <w:t>6</w:t>
      </w:r>
      <w:r w:rsidRPr="00A17C86">
        <w:rPr>
          <w:i/>
          <w:color w:val="000000"/>
        </w:rPr>
        <w:t>.1</w:t>
      </w:r>
      <w:r w:rsidR="00A17C86" w:rsidRPr="00A17C86">
        <w:rPr>
          <w:i/>
          <w:color w:val="000000"/>
        </w:rPr>
        <w:t>2</w:t>
      </w:r>
      <w:r w:rsidRPr="00A17C86">
        <w:rPr>
          <w:i/>
          <w:color w:val="000000"/>
        </w:rPr>
        <w:t>.20</w:t>
      </w:r>
      <w:r w:rsidR="00A17C86" w:rsidRPr="00A17C86">
        <w:rPr>
          <w:i/>
          <w:color w:val="000000"/>
        </w:rPr>
        <w:t>1</w:t>
      </w:r>
      <w:r w:rsidRPr="00A17C86">
        <w:rPr>
          <w:i/>
          <w:color w:val="000000"/>
        </w:rPr>
        <w:t>1</w:t>
      </w:r>
      <w:r w:rsidRPr="002D09FB">
        <w:rPr>
          <w:i/>
          <w:color w:val="000000"/>
        </w:rPr>
        <w:t xml:space="preserve"> года №402-ФЗ «О бухгалтерском учете»), кроме того, будет нарушен пункт 3 раздела </w:t>
      </w:r>
      <w:r w:rsidRPr="002D09FB">
        <w:rPr>
          <w:i/>
          <w:color w:val="000000"/>
          <w:lang w:val="en-US"/>
        </w:rPr>
        <w:t>V</w:t>
      </w:r>
      <w:r w:rsidRPr="002D09FB">
        <w:rPr>
          <w:i/>
          <w:color w:val="000000"/>
        </w:rPr>
        <w:t xml:space="preserve"> Положения № 648, </w:t>
      </w:r>
      <w:r w:rsidRPr="002D09FB">
        <w:rPr>
          <w:b/>
          <w:i/>
          <w:color w:val="000000"/>
        </w:rPr>
        <w:t xml:space="preserve">что недопустимо. </w:t>
      </w:r>
      <w:r w:rsidRPr="002D09FB">
        <w:rPr>
          <w:i/>
          <w:color w:val="000000"/>
        </w:rPr>
        <w:t>Поэтому подарочная продукция, приобретенная и поставленная на балансовый учет как «материальные запасы» числится на балансовом счете 105.00 «Материальные запасы» с момента приобретения и до момента списания в связи с вручением на мероприятии.</w:t>
      </w:r>
      <w:r w:rsidRPr="002D09FB">
        <w:rPr>
          <w:i/>
        </w:rPr>
        <w:t xml:space="preserve"> </w:t>
      </w:r>
      <w:r w:rsidRPr="002D09FB">
        <w:rPr>
          <w:b/>
          <w:i/>
        </w:rPr>
        <w:t>Пункт 345 Инструкции 157н</w:t>
      </w:r>
      <w:r w:rsidRPr="002D09FB">
        <w:rPr>
          <w:i/>
        </w:rPr>
        <w:t xml:space="preserve"> в данном случае также не нарушен, поскольку подарочная продукция   не  может </w:t>
      </w:r>
      <w:r w:rsidRPr="002D09FB">
        <w:rPr>
          <w:b/>
          <w:i/>
        </w:rPr>
        <w:t xml:space="preserve">учитываться одновременно на балансовом и </w:t>
      </w:r>
      <w:proofErr w:type="spellStart"/>
      <w:r w:rsidRPr="002D09FB">
        <w:rPr>
          <w:b/>
          <w:i/>
        </w:rPr>
        <w:t>забалансовом</w:t>
      </w:r>
      <w:proofErr w:type="spellEnd"/>
      <w:r w:rsidRPr="002D09FB">
        <w:rPr>
          <w:b/>
          <w:i/>
        </w:rPr>
        <w:t xml:space="preserve"> счете</w:t>
      </w:r>
      <w:r w:rsidRPr="002D09FB">
        <w:rPr>
          <w:i/>
        </w:rPr>
        <w:t xml:space="preserve">, а для списания с баланса других оснований, кроме вручения на мероприятии в учреждении, </w:t>
      </w:r>
      <w:r w:rsidRPr="002D09FB">
        <w:rPr>
          <w:b/>
          <w:i/>
        </w:rPr>
        <w:t>нет.</w:t>
      </w:r>
    </w:p>
    <w:p w:rsidR="00506662" w:rsidRPr="00506662" w:rsidRDefault="00506662" w:rsidP="003616F6">
      <w:pPr>
        <w:tabs>
          <w:tab w:val="left" w:pos="709"/>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учреждении действует комиссия по списанию, передаче основных средств и других товарно-материальных ценностей в составе 5 человек.</w:t>
      </w:r>
    </w:p>
    <w:p w:rsidR="00506662" w:rsidRPr="00506662" w:rsidRDefault="00506662" w:rsidP="003616F6">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Списание материальных запасов производилось на основании следующих документов:</w:t>
      </w:r>
    </w:p>
    <w:p w:rsidR="00506662" w:rsidRPr="00506662" w:rsidRDefault="00506662" w:rsidP="003616F6">
      <w:pPr>
        <w:numPr>
          <w:ilvl w:val="0"/>
          <w:numId w:val="54"/>
        </w:numPr>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sz w:val="24"/>
          <w:szCs w:val="24"/>
        </w:rPr>
        <w:t xml:space="preserve">  акта на списание материальных запасов форма по ОКУД 0504230;</w:t>
      </w:r>
    </w:p>
    <w:p w:rsidR="00506662" w:rsidRPr="00506662" w:rsidRDefault="00506662" w:rsidP="003616F6">
      <w:pPr>
        <w:numPr>
          <w:ilvl w:val="0"/>
          <w:numId w:val="54"/>
        </w:numPr>
        <w:tabs>
          <w:tab w:val="left" w:pos="709"/>
          <w:tab w:val="left" w:pos="1134"/>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ведомости выдачи материальных ценностей на нужды учреждения форма по ОКУД 0504210.</w:t>
      </w:r>
    </w:p>
    <w:p w:rsidR="00506662" w:rsidRPr="00506662" w:rsidRDefault="00506662" w:rsidP="000A6114">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2019 году списание материальных ценностей, приобретенных и израсходованных на мероприятия, производилось своевременно, в соответствии со сроками, предусмотренными Учетной политикой АНМР и статьей 111 Приказа № 157н.</w:t>
      </w:r>
    </w:p>
    <w:p w:rsidR="00506662" w:rsidRPr="00506662" w:rsidRDefault="00506662" w:rsidP="000A6114">
      <w:pPr>
        <w:pStyle w:val="a3"/>
        <w:tabs>
          <w:tab w:val="left" w:pos="0"/>
          <w:tab w:val="left" w:pos="426"/>
          <w:tab w:val="left" w:pos="993"/>
        </w:tabs>
        <w:autoSpaceDE w:val="0"/>
        <w:autoSpaceDN w:val="0"/>
        <w:adjustRightInd w:val="0"/>
        <w:spacing w:after="0" w:line="240" w:lineRule="auto"/>
        <w:ind w:left="0"/>
        <w:jc w:val="both"/>
        <w:rPr>
          <w:rFonts w:ascii="Times New Roman" w:hAnsi="Times New Roman" w:cs="Times New Roman"/>
          <w:sz w:val="24"/>
          <w:szCs w:val="24"/>
        </w:rPr>
      </w:pPr>
      <w:r w:rsidRPr="00506662">
        <w:rPr>
          <w:rFonts w:ascii="Times New Roman" w:hAnsi="Times New Roman" w:cs="Times New Roman"/>
          <w:sz w:val="24"/>
          <w:szCs w:val="24"/>
        </w:rPr>
        <w:tab/>
      </w:r>
    </w:p>
    <w:p w:rsidR="00506662" w:rsidRDefault="00506662" w:rsidP="000A6114">
      <w:pPr>
        <w:tabs>
          <w:tab w:val="left" w:pos="5205"/>
        </w:tabs>
        <w:spacing w:after="0" w:line="240" w:lineRule="auto"/>
        <w:jc w:val="center"/>
        <w:rPr>
          <w:rFonts w:ascii="Times New Roman" w:hAnsi="Times New Roman" w:cs="Times New Roman"/>
          <w:sz w:val="24"/>
          <w:szCs w:val="24"/>
          <w:u w:val="single"/>
        </w:rPr>
      </w:pPr>
      <w:r w:rsidRPr="00506662">
        <w:rPr>
          <w:rFonts w:ascii="Times New Roman" w:hAnsi="Times New Roman" w:cs="Times New Roman"/>
          <w:color w:val="000000"/>
          <w:sz w:val="24"/>
          <w:szCs w:val="24"/>
          <w:u w:val="single"/>
        </w:rPr>
        <w:t>Подпрограмма 3 «</w:t>
      </w:r>
      <w:r w:rsidRPr="00506662">
        <w:rPr>
          <w:rFonts w:ascii="Times New Roman" w:hAnsi="Times New Roman" w:cs="Times New Roman"/>
          <w:sz w:val="24"/>
          <w:szCs w:val="24"/>
          <w:u w:val="single"/>
        </w:rPr>
        <w:t xml:space="preserve">Повышение эффективности взаимодействия привлекаемых сил и средств </w:t>
      </w:r>
      <w:proofErr w:type="gramStart"/>
      <w:r w:rsidRPr="00506662">
        <w:rPr>
          <w:rFonts w:ascii="Times New Roman" w:hAnsi="Times New Roman" w:cs="Times New Roman"/>
          <w:sz w:val="24"/>
          <w:szCs w:val="24"/>
          <w:u w:val="single"/>
        </w:rPr>
        <w:t>подразделений муниципального звена территориальной подсистемы Единой государственной системы предупреждения</w:t>
      </w:r>
      <w:proofErr w:type="gramEnd"/>
      <w:r w:rsidRPr="00506662">
        <w:rPr>
          <w:rFonts w:ascii="Times New Roman" w:hAnsi="Times New Roman" w:cs="Times New Roman"/>
          <w:sz w:val="24"/>
          <w:szCs w:val="24"/>
          <w:u w:val="single"/>
        </w:rPr>
        <w:t xml:space="preserve"> и ликвидации чрезвычайных ситуаций и обеспечение пожарной безопасности».</w:t>
      </w:r>
    </w:p>
    <w:p w:rsidR="002D09FB" w:rsidRPr="002D09FB" w:rsidRDefault="002D09FB" w:rsidP="000A6114">
      <w:pPr>
        <w:tabs>
          <w:tab w:val="left" w:pos="5205"/>
        </w:tabs>
        <w:spacing w:after="0" w:line="240" w:lineRule="auto"/>
        <w:jc w:val="center"/>
        <w:rPr>
          <w:rFonts w:ascii="Times New Roman" w:hAnsi="Times New Roman" w:cs="Times New Roman"/>
          <w:sz w:val="24"/>
          <w:szCs w:val="24"/>
          <w:u w:val="single"/>
        </w:rPr>
      </w:pPr>
    </w:p>
    <w:p w:rsidR="00506662" w:rsidRPr="00506662" w:rsidRDefault="00506662" w:rsidP="002D09FB">
      <w:pPr>
        <w:pStyle w:val="a3"/>
        <w:tabs>
          <w:tab w:val="left" w:pos="0"/>
          <w:tab w:val="left" w:pos="426"/>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Целью Подпрограммы № 3 является повышение оперативности реагирования в решении вопросов местного значения муниципального образования «</w:t>
      </w:r>
      <w:proofErr w:type="spellStart"/>
      <w:r w:rsidRPr="00506662">
        <w:rPr>
          <w:rFonts w:ascii="Times New Roman" w:hAnsi="Times New Roman" w:cs="Times New Roman"/>
          <w:color w:val="000000"/>
          <w:sz w:val="24"/>
          <w:szCs w:val="24"/>
        </w:rPr>
        <w:t>Нижнеилимский</w:t>
      </w:r>
      <w:proofErr w:type="spellEnd"/>
      <w:r w:rsidRPr="00506662">
        <w:rPr>
          <w:rFonts w:ascii="Times New Roman" w:hAnsi="Times New Roman" w:cs="Times New Roman"/>
          <w:color w:val="000000"/>
          <w:sz w:val="24"/>
          <w:szCs w:val="24"/>
        </w:rPr>
        <w:t xml:space="preserve"> район» по предупреждению и ликвидации последствий чрезвычайных ситуаций в границах муниципального района.</w:t>
      </w:r>
    </w:p>
    <w:p w:rsidR="00506662" w:rsidRPr="00506662" w:rsidRDefault="00506662" w:rsidP="002D09FB">
      <w:pPr>
        <w:spacing w:after="0" w:line="240" w:lineRule="auto"/>
        <w:ind w:firstLine="709"/>
        <w:rPr>
          <w:rFonts w:ascii="Times New Roman" w:hAnsi="Times New Roman" w:cs="Times New Roman"/>
          <w:color w:val="000000"/>
          <w:sz w:val="24"/>
          <w:szCs w:val="24"/>
        </w:rPr>
      </w:pPr>
      <w:r w:rsidRPr="00506662">
        <w:rPr>
          <w:rFonts w:ascii="Times New Roman" w:hAnsi="Times New Roman" w:cs="Times New Roman"/>
          <w:color w:val="000000"/>
          <w:sz w:val="24"/>
          <w:szCs w:val="24"/>
        </w:rPr>
        <w:t>Задачами Подпрограммы № 3 является:</w:t>
      </w:r>
    </w:p>
    <w:p w:rsidR="00506662" w:rsidRPr="00506662" w:rsidRDefault="00506662" w:rsidP="002D09FB">
      <w:pPr>
        <w:numPr>
          <w:ilvl w:val="0"/>
          <w:numId w:val="55"/>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color w:val="000000"/>
          <w:sz w:val="24"/>
          <w:szCs w:val="24"/>
        </w:rPr>
        <w:t xml:space="preserve">обеспечение деятельности </w:t>
      </w:r>
      <w:r w:rsidRPr="00506662">
        <w:rPr>
          <w:rFonts w:ascii="Times New Roman" w:hAnsi="Times New Roman" w:cs="Times New Roman"/>
          <w:sz w:val="24"/>
          <w:szCs w:val="24"/>
        </w:rPr>
        <w:t>Муниципального казенного учреждения «Единая дежурно-диспетчерская служба»;</w:t>
      </w:r>
    </w:p>
    <w:p w:rsidR="00506662" w:rsidRPr="00506662" w:rsidRDefault="00506662" w:rsidP="002D09FB">
      <w:pPr>
        <w:numPr>
          <w:ilvl w:val="0"/>
          <w:numId w:val="55"/>
        </w:numPr>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реализация государственной политики в области пожарной безопасности;</w:t>
      </w:r>
    </w:p>
    <w:p w:rsidR="00506662" w:rsidRPr="00506662" w:rsidRDefault="00506662" w:rsidP="002D09FB">
      <w:pPr>
        <w:numPr>
          <w:ilvl w:val="0"/>
          <w:numId w:val="55"/>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сохранение жизни людей во время деятельности от возможных пожаров, аварий и других опасностей.</w:t>
      </w:r>
    </w:p>
    <w:p w:rsidR="00506662" w:rsidRPr="00506662" w:rsidRDefault="00506662" w:rsidP="002D09FB">
      <w:pPr>
        <w:pStyle w:val="11"/>
        <w:spacing w:before="0" w:after="0" w:line="240" w:lineRule="auto"/>
        <w:ind w:left="40" w:firstLine="709"/>
        <w:jc w:val="both"/>
        <w:rPr>
          <w:rFonts w:ascii="Times New Roman" w:hAnsi="Times New Roman"/>
          <w:color w:val="000000"/>
          <w:sz w:val="24"/>
          <w:szCs w:val="24"/>
        </w:rPr>
      </w:pPr>
      <w:r w:rsidRPr="00506662">
        <w:rPr>
          <w:rFonts w:ascii="Times New Roman" w:hAnsi="Times New Roman"/>
          <w:color w:val="000000"/>
          <w:sz w:val="24"/>
          <w:szCs w:val="24"/>
        </w:rPr>
        <w:t>Ожидаемый результат от реализации Подпрограммы № 3 позволит:</w:t>
      </w:r>
    </w:p>
    <w:p w:rsidR="00506662" w:rsidRPr="00506662" w:rsidRDefault="00506662" w:rsidP="002D09FB">
      <w:pPr>
        <w:pStyle w:val="11"/>
        <w:numPr>
          <w:ilvl w:val="0"/>
          <w:numId w:val="56"/>
        </w:numPr>
        <w:tabs>
          <w:tab w:val="left" w:pos="993"/>
        </w:tabs>
        <w:spacing w:before="0" w:after="0" w:line="240" w:lineRule="auto"/>
        <w:ind w:left="0" w:firstLine="709"/>
        <w:jc w:val="both"/>
        <w:rPr>
          <w:rFonts w:ascii="Times New Roman" w:hAnsi="Times New Roman"/>
          <w:color w:val="000000"/>
          <w:sz w:val="24"/>
          <w:szCs w:val="24"/>
        </w:rPr>
      </w:pPr>
      <w:r w:rsidRPr="00506662">
        <w:rPr>
          <w:rFonts w:ascii="Times New Roman" w:hAnsi="Times New Roman"/>
          <w:color w:val="000000"/>
          <w:sz w:val="24"/>
          <w:szCs w:val="24"/>
        </w:rPr>
        <w:lastRenderedPageBreak/>
        <w:t>своевременно информировать и координировать все звенья управления единой государственной системы предупреждения и ликвидации чрезвычайных ситуаций;</w:t>
      </w:r>
    </w:p>
    <w:p w:rsidR="00506662" w:rsidRPr="00506662" w:rsidRDefault="00506662" w:rsidP="002D09FB">
      <w:pPr>
        <w:pStyle w:val="11"/>
        <w:numPr>
          <w:ilvl w:val="0"/>
          <w:numId w:val="56"/>
        </w:numPr>
        <w:tabs>
          <w:tab w:val="left" w:pos="993"/>
        </w:tabs>
        <w:spacing w:before="0" w:after="0" w:line="240" w:lineRule="auto"/>
        <w:ind w:left="0" w:firstLine="709"/>
        <w:jc w:val="both"/>
        <w:rPr>
          <w:rFonts w:ascii="Times New Roman" w:hAnsi="Times New Roman"/>
          <w:color w:val="000000"/>
          <w:sz w:val="24"/>
          <w:szCs w:val="24"/>
        </w:rPr>
      </w:pPr>
      <w:r w:rsidRPr="00506662">
        <w:rPr>
          <w:rFonts w:ascii="Times New Roman" w:hAnsi="Times New Roman"/>
          <w:color w:val="000000"/>
          <w:sz w:val="24"/>
          <w:szCs w:val="24"/>
        </w:rPr>
        <w:t xml:space="preserve">укрепить пожарную безопасность территории </w:t>
      </w:r>
      <w:proofErr w:type="spellStart"/>
      <w:r w:rsidRPr="00506662">
        <w:rPr>
          <w:rFonts w:ascii="Times New Roman" w:hAnsi="Times New Roman"/>
          <w:color w:val="000000"/>
          <w:sz w:val="24"/>
          <w:szCs w:val="24"/>
        </w:rPr>
        <w:t>Нижнеилимского</w:t>
      </w:r>
      <w:proofErr w:type="spellEnd"/>
      <w:r w:rsidRPr="00506662">
        <w:rPr>
          <w:rFonts w:ascii="Times New Roman" w:hAnsi="Times New Roman"/>
          <w:color w:val="000000"/>
          <w:sz w:val="24"/>
          <w:szCs w:val="24"/>
        </w:rPr>
        <w:t xml:space="preserve"> муниципального района, снизить количество пожаров;</w:t>
      </w:r>
    </w:p>
    <w:p w:rsidR="00506662" w:rsidRPr="00506662" w:rsidRDefault="00506662" w:rsidP="002D09FB">
      <w:pPr>
        <w:pStyle w:val="11"/>
        <w:numPr>
          <w:ilvl w:val="0"/>
          <w:numId w:val="56"/>
        </w:numPr>
        <w:spacing w:before="0" w:after="0" w:line="240" w:lineRule="auto"/>
        <w:ind w:left="993" w:hanging="284"/>
        <w:jc w:val="both"/>
        <w:rPr>
          <w:rFonts w:ascii="Times New Roman" w:hAnsi="Times New Roman"/>
          <w:color w:val="000000"/>
          <w:sz w:val="24"/>
          <w:szCs w:val="24"/>
        </w:rPr>
      </w:pPr>
      <w:r w:rsidRPr="00506662">
        <w:rPr>
          <w:rFonts w:ascii="Times New Roman" w:hAnsi="Times New Roman"/>
          <w:color w:val="000000"/>
          <w:sz w:val="24"/>
          <w:szCs w:val="24"/>
        </w:rPr>
        <w:t>усилить противопожарную защиту населенных пунктов;</w:t>
      </w:r>
    </w:p>
    <w:p w:rsidR="00506662" w:rsidRPr="00506662" w:rsidRDefault="00506662" w:rsidP="002D09FB">
      <w:pPr>
        <w:pStyle w:val="11"/>
        <w:numPr>
          <w:ilvl w:val="0"/>
          <w:numId w:val="56"/>
        </w:numPr>
        <w:tabs>
          <w:tab w:val="left" w:pos="993"/>
        </w:tabs>
        <w:spacing w:before="0" w:after="0" w:line="240" w:lineRule="auto"/>
        <w:ind w:left="0" w:firstLine="709"/>
        <w:jc w:val="both"/>
        <w:rPr>
          <w:rFonts w:ascii="Times New Roman" w:hAnsi="Times New Roman"/>
          <w:color w:val="000000"/>
          <w:sz w:val="24"/>
          <w:szCs w:val="24"/>
        </w:rPr>
      </w:pPr>
      <w:r w:rsidRPr="00506662">
        <w:rPr>
          <w:rFonts w:ascii="Times New Roman" w:hAnsi="Times New Roman"/>
          <w:color w:val="000000"/>
          <w:sz w:val="24"/>
          <w:szCs w:val="24"/>
        </w:rPr>
        <w:t>уменьшить количество гибели людей и получивших травмы при пожарах,     сократить потери от пожаров.</w:t>
      </w:r>
    </w:p>
    <w:p w:rsidR="00506662" w:rsidRPr="00CD0B66" w:rsidRDefault="00506662" w:rsidP="002D09FB">
      <w:pPr>
        <w:pStyle w:val="11"/>
        <w:spacing w:before="0" w:after="0" w:line="240" w:lineRule="auto"/>
        <w:ind w:firstLine="720"/>
        <w:jc w:val="both"/>
        <w:rPr>
          <w:rFonts w:ascii="Times New Roman" w:hAnsi="Times New Roman"/>
          <w:color w:val="000000"/>
          <w:sz w:val="24"/>
          <w:szCs w:val="24"/>
          <w:highlight w:val="yellow"/>
        </w:rPr>
      </w:pPr>
      <w:r w:rsidRPr="00CD0B66">
        <w:rPr>
          <w:rFonts w:ascii="Times New Roman" w:hAnsi="Times New Roman"/>
          <w:color w:val="000000"/>
          <w:sz w:val="24"/>
          <w:szCs w:val="24"/>
          <w:highlight w:val="yellow"/>
        </w:rPr>
        <w:t xml:space="preserve">Цель Подпрограммы № 3 имеет конкретную направленность на повышение оперативности по предупреждению и ликвидации чрезвычайных ситуаций в границах муниципального района, соответственно формулировка поставленных задач к данной цели должна быть однозначной, в ней не может быть множественности задач. </w:t>
      </w:r>
    </w:p>
    <w:p w:rsidR="00506662" w:rsidRPr="00506662" w:rsidRDefault="00506662" w:rsidP="002D09FB">
      <w:pPr>
        <w:pStyle w:val="11"/>
        <w:spacing w:before="0" w:after="0" w:line="240" w:lineRule="auto"/>
        <w:ind w:firstLine="720"/>
        <w:jc w:val="both"/>
        <w:rPr>
          <w:rFonts w:ascii="Times New Roman" w:hAnsi="Times New Roman"/>
          <w:color w:val="000000"/>
          <w:sz w:val="24"/>
          <w:szCs w:val="24"/>
        </w:rPr>
      </w:pPr>
      <w:r w:rsidRPr="00CD0B66">
        <w:rPr>
          <w:rFonts w:ascii="Times New Roman" w:hAnsi="Times New Roman"/>
          <w:color w:val="000000"/>
          <w:sz w:val="24"/>
          <w:szCs w:val="24"/>
          <w:highlight w:val="yellow"/>
        </w:rPr>
        <w:t>По мнению ОВМФК задача Подпрограммы № 3 «Реализация государственной политики в области пожарной безопасности» относится к более высокому уровню достижения цели и предусматривает</w:t>
      </w:r>
      <w:r w:rsidRPr="00CD0B66">
        <w:rPr>
          <w:rFonts w:ascii="Times New Roman" w:hAnsi="Times New Roman"/>
          <w:sz w:val="24"/>
          <w:szCs w:val="24"/>
          <w:highlight w:val="yellow"/>
          <w:shd w:val="clear" w:color="auto" w:fill="FFFFFF"/>
        </w:rPr>
        <w:t xml:space="preserve"> совокупность скоординированных и объединенных общим замыслом политических, социально-экономических, правовых, информационных и иных мер, направленных на обеспечение пожарной безопасности.</w:t>
      </w:r>
      <w:r w:rsidRPr="00506662">
        <w:rPr>
          <w:rFonts w:ascii="Times New Roman" w:hAnsi="Times New Roman"/>
          <w:sz w:val="24"/>
          <w:szCs w:val="24"/>
          <w:shd w:val="clear" w:color="auto" w:fill="FFFFFF"/>
        </w:rPr>
        <w:t xml:space="preserve"> </w:t>
      </w:r>
    </w:p>
    <w:p w:rsidR="00506662" w:rsidRPr="00506662" w:rsidRDefault="00506662" w:rsidP="002D09FB">
      <w:pPr>
        <w:pStyle w:val="11"/>
        <w:spacing w:before="0" w:after="0" w:line="240" w:lineRule="auto"/>
        <w:ind w:firstLine="709"/>
        <w:jc w:val="both"/>
        <w:rPr>
          <w:rFonts w:ascii="Times New Roman" w:hAnsi="Times New Roman"/>
          <w:color w:val="000000"/>
          <w:sz w:val="24"/>
          <w:szCs w:val="24"/>
        </w:rPr>
      </w:pPr>
      <w:r w:rsidRPr="00506662">
        <w:rPr>
          <w:rFonts w:ascii="Times New Roman" w:hAnsi="Times New Roman"/>
          <w:sz w:val="24"/>
          <w:szCs w:val="24"/>
        </w:rPr>
        <w:t xml:space="preserve">Кассовое исполнение по расходам составило </w:t>
      </w:r>
      <w:r w:rsidRPr="00506662">
        <w:rPr>
          <w:rFonts w:ascii="Times New Roman" w:hAnsi="Times New Roman"/>
          <w:color w:val="000000"/>
          <w:sz w:val="24"/>
          <w:szCs w:val="24"/>
        </w:rPr>
        <w:t>21 642,0 тыс. рублей и представлено в Таблице № 5</w:t>
      </w:r>
      <w:r w:rsidR="00A17C86">
        <w:rPr>
          <w:rFonts w:ascii="Times New Roman" w:hAnsi="Times New Roman"/>
          <w:color w:val="000000"/>
          <w:sz w:val="24"/>
          <w:szCs w:val="24"/>
        </w:rPr>
        <w:t>.</w:t>
      </w:r>
    </w:p>
    <w:p w:rsidR="00506662" w:rsidRPr="00506662" w:rsidRDefault="00506662" w:rsidP="002D09FB">
      <w:pPr>
        <w:pStyle w:val="a3"/>
        <w:tabs>
          <w:tab w:val="left" w:pos="0"/>
          <w:tab w:val="left" w:pos="426"/>
          <w:tab w:val="left" w:pos="993"/>
        </w:tabs>
        <w:autoSpaceDE w:val="0"/>
        <w:autoSpaceDN w:val="0"/>
        <w:adjustRightInd w:val="0"/>
        <w:spacing w:after="0"/>
        <w:ind w:left="0" w:firstLine="720"/>
        <w:jc w:val="right"/>
        <w:rPr>
          <w:rFonts w:ascii="Times New Roman" w:hAnsi="Times New Roman" w:cs="Times New Roman"/>
          <w:sz w:val="24"/>
          <w:szCs w:val="24"/>
        </w:rPr>
      </w:pPr>
      <w:r w:rsidRPr="00506662">
        <w:rPr>
          <w:rFonts w:ascii="Times New Roman" w:hAnsi="Times New Roman" w:cs="Times New Roman"/>
          <w:sz w:val="24"/>
          <w:szCs w:val="24"/>
        </w:rPr>
        <w:t>Таблица № 5</w:t>
      </w:r>
    </w:p>
    <w:tbl>
      <w:tblPr>
        <w:tblStyle w:val="a9"/>
        <w:tblW w:w="0" w:type="auto"/>
        <w:tblLook w:val="04A0"/>
      </w:tblPr>
      <w:tblGrid>
        <w:gridCol w:w="675"/>
        <w:gridCol w:w="6946"/>
        <w:gridCol w:w="2114"/>
      </w:tblGrid>
      <w:tr w:rsidR="00506662" w:rsidRPr="00506662" w:rsidTr="00A17C86">
        <w:trPr>
          <w:trHeight w:val="589"/>
        </w:trPr>
        <w:tc>
          <w:tcPr>
            <w:tcW w:w="675" w:type="dxa"/>
          </w:tcPr>
          <w:p w:rsidR="00506662" w:rsidRPr="00A17C86" w:rsidRDefault="00506662" w:rsidP="00FB3872">
            <w:pPr>
              <w:pStyle w:val="40"/>
              <w:shd w:val="clear" w:color="auto" w:fill="auto"/>
              <w:tabs>
                <w:tab w:val="left" w:pos="993"/>
              </w:tabs>
              <w:spacing w:before="0" w:after="0" w:line="240" w:lineRule="auto"/>
              <w:rPr>
                <w:i/>
                <w:sz w:val="18"/>
                <w:szCs w:val="18"/>
              </w:rPr>
            </w:pPr>
          </w:p>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w:t>
            </w:r>
          </w:p>
          <w:p w:rsidR="00506662" w:rsidRPr="00A17C86" w:rsidRDefault="00506662" w:rsidP="00FB3872">
            <w:pPr>
              <w:pStyle w:val="40"/>
              <w:shd w:val="clear" w:color="auto" w:fill="auto"/>
              <w:tabs>
                <w:tab w:val="left" w:pos="993"/>
              </w:tabs>
              <w:spacing w:before="0" w:after="0" w:line="240" w:lineRule="auto"/>
              <w:rPr>
                <w:i/>
                <w:sz w:val="18"/>
                <w:szCs w:val="18"/>
              </w:rPr>
            </w:pPr>
          </w:p>
        </w:tc>
        <w:tc>
          <w:tcPr>
            <w:tcW w:w="6946" w:type="dxa"/>
          </w:tcPr>
          <w:p w:rsidR="00506662" w:rsidRPr="00A17C86" w:rsidRDefault="00506662" w:rsidP="00FB3872">
            <w:pPr>
              <w:autoSpaceDE w:val="0"/>
              <w:autoSpaceDN w:val="0"/>
              <w:adjustRightInd w:val="0"/>
              <w:jc w:val="center"/>
              <w:rPr>
                <w:b/>
                <w:i/>
                <w:sz w:val="18"/>
                <w:szCs w:val="18"/>
              </w:rPr>
            </w:pPr>
          </w:p>
          <w:p w:rsidR="00506662" w:rsidRPr="00A17C86" w:rsidRDefault="00506662" w:rsidP="00FB3872">
            <w:pPr>
              <w:autoSpaceDE w:val="0"/>
              <w:autoSpaceDN w:val="0"/>
              <w:adjustRightInd w:val="0"/>
              <w:jc w:val="center"/>
              <w:rPr>
                <w:b/>
                <w:i/>
                <w:sz w:val="18"/>
                <w:szCs w:val="18"/>
              </w:rPr>
            </w:pPr>
            <w:r w:rsidRPr="00A17C86">
              <w:rPr>
                <w:b/>
                <w:i/>
                <w:sz w:val="18"/>
                <w:szCs w:val="18"/>
              </w:rPr>
              <w:t>Статьи расходов</w:t>
            </w:r>
          </w:p>
        </w:tc>
        <w:tc>
          <w:tcPr>
            <w:tcW w:w="2114" w:type="dxa"/>
          </w:tcPr>
          <w:p w:rsidR="00506662" w:rsidRPr="00A17C86" w:rsidRDefault="00506662" w:rsidP="00FB3872">
            <w:pPr>
              <w:pStyle w:val="40"/>
              <w:shd w:val="clear" w:color="auto" w:fill="auto"/>
              <w:tabs>
                <w:tab w:val="left" w:pos="993"/>
              </w:tabs>
              <w:spacing w:before="0" w:after="0" w:line="240" w:lineRule="auto"/>
              <w:rPr>
                <w:i/>
                <w:sz w:val="18"/>
                <w:szCs w:val="18"/>
              </w:rPr>
            </w:pPr>
          </w:p>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Сумма тыс. руб.</w:t>
            </w:r>
          </w:p>
        </w:tc>
      </w:tr>
      <w:tr w:rsidR="00506662" w:rsidRPr="00506662" w:rsidTr="00FB3872">
        <w:tc>
          <w:tcPr>
            <w:tcW w:w="9735" w:type="dxa"/>
            <w:gridSpan w:val="3"/>
          </w:tcPr>
          <w:p w:rsidR="00506662" w:rsidRPr="00A17C86" w:rsidRDefault="00506662" w:rsidP="00FB3872">
            <w:pPr>
              <w:pStyle w:val="40"/>
              <w:shd w:val="clear" w:color="auto" w:fill="auto"/>
              <w:tabs>
                <w:tab w:val="left" w:pos="993"/>
              </w:tabs>
              <w:spacing w:before="0" w:after="0" w:line="240" w:lineRule="auto"/>
              <w:rPr>
                <w:sz w:val="18"/>
                <w:szCs w:val="18"/>
              </w:rPr>
            </w:pPr>
            <w:r w:rsidRPr="00A17C86">
              <w:rPr>
                <w:sz w:val="18"/>
                <w:szCs w:val="18"/>
              </w:rPr>
              <w:t>Выполнение обязательств перед физическими лицами</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w:t>
            </w:r>
          </w:p>
        </w:tc>
        <w:tc>
          <w:tcPr>
            <w:tcW w:w="6946" w:type="dxa"/>
          </w:tcPr>
          <w:p w:rsidR="00506662" w:rsidRPr="00A17C86" w:rsidRDefault="00506662" w:rsidP="00FB3872">
            <w:pPr>
              <w:autoSpaceDE w:val="0"/>
              <w:autoSpaceDN w:val="0"/>
              <w:adjustRightInd w:val="0"/>
              <w:rPr>
                <w:sz w:val="18"/>
                <w:szCs w:val="18"/>
              </w:rPr>
            </w:pPr>
            <w:r w:rsidRPr="00A17C86">
              <w:rPr>
                <w:sz w:val="18"/>
                <w:szCs w:val="18"/>
              </w:rPr>
              <w:t>211 «Заработная плата»</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15 245,00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2</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212 «Прочие несоциальные выплаты персоналу в денежной форме» (командировочные расходы - суточные)</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127,4</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3</w:t>
            </w:r>
          </w:p>
        </w:tc>
        <w:tc>
          <w:tcPr>
            <w:tcW w:w="6946" w:type="dxa"/>
          </w:tcPr>
          <w:p w:rsidR="00506662" w:rsidRPr="00A17C86" w:rsidRDefault="00506662" w:rsidP="00FB3872">
            <w:pPr>
              <w:autoSpaceDE w:val="0"/>
              <w:autoSpaceDN w:val="0"/>
              <w:adjustRightInd w:val="0"/>
              <w:rPr>
                <w:bCs/>
                <w:sz w:val="18"/>
                <w:szCs w:val="18"/>
              </w:rPr>
            </w:pPr>
            <w:r w:rsidRPr="00A17C86">
              <w:rPr>
                <w:sz w:val="18"/>
                <w:szCs w:val="18"/>
              </w:rPr>
              <w:t>213</w:t>
            </w:r>
            <w:r w:rsidRPr="00A17C86">
              <w:rPr>
                <w:bCs/>
                <w:sz w:val="18"/>
                <w:szCs w:val="18"/>
              </w:rPr>
              <w:t xml:space="preserve"> «Начисления на выплаты по оплате труда»</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4 563,0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4</w:t>
            </w:r>
          </w:p>
        </w:tc>
        <w:tc>
          <w:tcPr>
            <w:tcW w:w="6946" w:type="dxa"/>
          </w:tcPr>
          <w:p w:rsidR="00506662" w:rsidRPr="00A17C86" w:rsidRDefault="00506662" w:rsidP="00FB3872">
            <w:pPr>
              <w:autoSpaceDE w:val="0"/>
              <w:autoSpaceDN w:val="0"/>
              <w:adjustRightInd w:val="0"/>
              <w:rPr>
                <w:bCs/>
                <w:sz w:val="18"/>
                <w:szCs w:val="18"/>
              </w:rPr>
            </w:pPr>
            <w:r w:rsidRPr="00A17C86">
              <w:rPr>
                <w:sz w:val="18"/>
                <w:szCs w:val="18"/>
              </w:rPr>
              <w:t>214</w:t>
            </w:r>
            <w:r w:rsidRPr="00A17C86">
              <w:rPr>
                <w:bCs/>
                <w:sz w:val="18"/>
                <w:szCs w:val="18"/>
              </w:rPr>
              <w:t xml:space="preserve"> «Прочие несоциальные выплаты персоналу в натуральной форме» (льготный проезд)</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105,1</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5</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226 «Прочие работы, услуги» (командировочные расходы – проезд, проживание; проведение специальной оценки условий труда)</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40,8</w:t>
            </w:r>
          </w:p>
        </w:tc>
      </w:tr>
      <w:tr w:rsidR="00506662" w:rsidRPr="00506662" w:rsidTr="00FB3872">
        <w:tc>
          <w:tcPr>
            <w:tcW w:w="7621" w:type="dxa"/>
            <w:gridSpan w:val="2"/>
          </w:tcPr>
          <w:p w:rsidR="00506662" w:rsidRPr="00A17C86" w:rsidRDefault="00506662" w:rsidP="00FB3872">
            <w:pPr>
              <w:pStyle w:val="40"/>
              <w:shd w:val="clear" w:color="auto" w:fill="auto"/>
              <w:tabs>
                <w:tab w:val="left" w:pos="993"/>
              </w:tabs>
              <w:spacing w:before="0" w:after="0" w:line="240" w:lineRule="auto"/>
              <w:jc w:val="right"/>
              <w:rPr>
                <w:i/>
                <w:sz w:val="18"/>
                <w:szCs w:val="18"/>
              </w:rPr>
            </w:pPr>
            <w:r w:rsidRPr="00A17C86">
              <w:rPr>
                <w:i/>
                <w:sz w:val="18"/>
                <w:szCs w:val="18"/>
              </w:rPr>
              <w:t>ИТОГО</w:t>
            </w:r>
          </w:p>
        </w:tc>
        <w:tc>
          <w:tcPr>
            <w:tcW w:w="2114" w:type="dxa"/>
          </w:tcPr>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20 081,3</w:t>
            </w:r>
          </w:p>
        </w:tc>
      </w:tr>
      <w:tr w:rsidR="00506662" w:rsidRPr="00506662" w:rsidTr="00FB3872">
        <w:tc>
          <w:tcPr>
            <w:tcW w:w="9735" w:type="dxa"/>
            <w:gridSpan w:val="3"/>
          </w:tcPr>
          <w:p w:rsidR="00506662" w:rsidRPr="00A17C86" w:rsidRDefault="00506662" w:rsidP="00FB3872">
            <w:pPr>
              <w:pStyle w:val="40"/>
              <w:shd w:val="clear" w:color="auto" w:fill="auto"/>
              <w:tabs>
                <w:tab w:val="left" w:pos="993"/>
              </w:tabs>
              <w:spacing w:before="0" w:after="0" w:line="240" w:lineRule="auto"/>
              <w:rPr>
                <w:sz w:val="18"/>
                <w:szCs w:val="18"/>
              </w:rPr>
            </w:pPr>
            <w:r w:rsidRPr="00A17C86">
              <w:rPr>
                <w:sz w:val="18"/>
                <w:szCs w:val="18"/>
              </w:rPr>
              <w:t>Содержание имущества</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6</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223 "Коммунальные услуги"</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592,2</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7</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 xml:space="preserve">225 "Работы, услуги по содержанию имущества" (заправка картриджей) </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10,00</w:t>
            </w:r>
          </w:p>
        </w:tc>
      </w:tr>
      <w:tr w:rsidR="00506662" w:rsidRPr="00506662" w:rsidTr="00FB3872">
        <w:tc>
          <w:tcPr>
            <w:tcW w:w="7621" w:type="dxa"/>
            <w:gridSpan w:val="2"/>
          </w:tcPr>
          <w:p w:rsidR="00506662" w:rsidRPr="00A17C86" w:rsidRDefault="00506662" w:rsidP="00FB3872">
            <w:pPr>
              <w:autoSpaceDE w:val="0"/>
              <w:autoSpaceDN w:val="0"/>
              <w:adjustRightInd w:val="0"/>
              <w:jc w:val="right"/>
              <w:rPr>
                <w:b/>
                <w:bCs/>
                <w:i/>
                <w:sz w:val="18"/>
                <w:szCs w:val="18"/>
              </w:rPr>
            </w:pPr>
            <w:r w:rsidRPr="00A17C86">
              <w:rPr>
                <w:b/>
                <w:i/>
                <w:sz w:val="18"/>
                <w:szCs w:val="18"/>
              </w:rPr>
              <w:t>ИТОГО</w:t>
            </w:r>
          </w:p>
        </w:tc>
        <w:tc>
          <w:tcPr>
            <w:tcW w:w="2114" w:type="dxa"/>
          </w:tcPr>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602,2</w:t>
            </w:r>
          </w:p>
        </w:tc>
      </w:tr>
      <w:tr w:rsidR="00506662" w:rsidRPr="00506662" w:rsidTr="00FB3872">
        <w:tc>
          <w:tcPr>
            <w:tcW w:w="9735" w:type="dxa"/>
            <w:gridSpan w:val="3"/>
          </w:tcPr>
          <w:p w:rsidR="00506662" w:rsidRPr="00A17C86" w:rsidRDefault="00506662" w:rsidP="00FB3872">
            <w:pPr>
              <w:pStyle w:val="40"/>
              <w:shd w:val="clear" w:color="auto" w:fill="auto"/>
              <w:tabs>
                <w:tab w:val="left" w:pos="993"/>
              </w:tabs>
              <w:spacing w:before="0" w:after="0" w:line="240" w:lineRule="auto"/>
              <w:rPr>
                <w:sz w:val="18"/>
                <w:szCs w:val="18"/>
              </w:rPr>
            </w:pPr>
            <w:r w:rsidRPr="00A17C86">
              <w:rPr>
                <w:sz w:val="18"/>
                <w:szCs w:val="18"/>
              </w:rPr>
              <w:t>Расходы, связанные с выполнением функций, обеспечение деятельности</w:t>
            </w:r>
          </w:p>
          <w:p w:rsidR="00506662" w:rsidRPr="00A17C86" w:rsidRDefault="00506662" w:rsidP="00FB3872">
            <w:pPr>
              <w:pStyle w:val="40"/>
              <w:shd w:val="clear" w:color="auto" w:fill="auto"/>
              <w:tabs>
                <w:tab w:val="left" w:pos="993"/>
              </w:tabs>
              <w:spacing w:before="0" w:after="0" w:line="240" w:lineRule="auto"/>
              <w:rPr>
                <w:sz w:val="18"/>
                <w:szCs w:val="18"/>
              </w:rPr>
            </w:pPr>
            <w:r w:rsidRPr="00A17C86">
              <w:rPr>
                <w:sz w:val="18"/>
                <w:szCs w:val="18"/>
              </w:rPr>
              <w:t xml:space="preserve"> (оказания услуг)</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8</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 xml:space="preserve">221 «Услуги связи» </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36,0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9</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226 «Прочие работы, услуги» (использование программных продуктов АС «Смета», ЭВМ «Контур-Экстерн», обучение на курсах повышения квалификации)</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162,6</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10</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227 «Страхование»</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11,4</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11</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291 «Налоги, пошлины и сборы» (транспортный налог, госпошлина)</w:t>
            </w:r>
          </w:p>
        </w:tc>
        <w:tc>
          <w:tcPr>
            <w:tcW w:w="2114" w:type="dxa"/>
            <w:vAlign w:val="center"/>
          </w:tcPr>
          <w:p w:rsidR="00506662" w:rsidRPr="00A17C86" w:rsidRDefault="00506662" w:rsidP="00FB3872">
            <w:pPr>
              <w:autoSpaceDE w:val="0"/>
              <w:autoSpaceDN w:val="0"/>
              <w:adjustRightInd w:val="0"/>
              <w:jc w:val="center"/>
              <w:rPr>
                <w:bCs/>
                <w:sz w:val="18"/>
                <w:szCs w:val="18"/>
              </w:rPr>
            </w:pPr>
            <w:r w:rsidRPr="00A17C86">
              <w:rPr>
                <w:bCs/>
                <w:sz w:val="18"/>
                <w:szCs w:val="18"/>
              </w:rPr>
              <w:t>20,0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12</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293 «Штрафы за нарушение законодательства о закупках и нарушение условий контрактов (договоров)»</w:t>
            </w:r>
          </w:p>
        </w:tc>
        <w:tc>
          <w:tcPr>
            <w:tcW w:w="2114" w:type="dxa"/>
            <w:vAlign w:val="center"/>
          </w:tcPr>
          <w:p w:rsidR="00506662" w:rsidRPr="00A17C86" w:rsidRDefault="00506662" w:rsidP="00FB3872">
            <w:pPr>
              <w:autoSpaceDE w:val="0"/>
              <w:autoSpaceDN w:val="0"/>
              <w:adjustRightInd w:val="0"/>
              <w:jc w:val="center"/>
              <w:rPr>
                <w:bCs/>
                <w:sz w:val="18"/>
                <w:szCs w:val="18"/>
              </w:rPr>
            </w:pPr>
            <w:r w:rsidRPr="00A17C86">
              <w:rPr>
                <w:bCs/>
                <w:sz w:val="18"/>
                <w:szCs w:val="18"/>
              </w:rPr>
              <w:t>0,1</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13</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296 «Иные выплаты текущего характера физическим лицам» (моральный вред, денежная компенсация за задержку выплаты недополученной заработной платы)</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23,9</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14</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343 «Увеличение стоимости горюче-смазочных материалов»</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144,0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15</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346 «Увеличение стоимости прочих оборотных запасов (материалов)» (запасные части и комплектующие к оргтехнике, изготовление журналов, автомобильные запчасти, канцелярские товары)</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79,8</w:t>
            </w:r>
          </w:p>
          <w:p w:rsidR="00506662" w:rsidRPr="00A17C86" w:rsidRDefault="00506662" w:rsidP="00FB3872">
            <w:pPr>
              <w:pStyle w:val="40"/>
              <w:shd w:val="clear" w:color="auto" w:fill="auto"/>
              <w:tabs>
                <w:tab w:val="left" w:pos="993"/>
              </w:tabs>
              <w:spacing w:before="0" w:after="0" w:line="240" w:lineRule="auto"/>
              <w:rPr>
                <w:b w:val="0"/>
                <w:sz w:val="18"/>
                <w:szCs w:val="18"/>
              </w:rPr>
            </w:pPr>
          </w:p>
        </w:tc>
      </w:tr>
      <w:tr w:rsidR="00506662" w:rsidRPr="00506662" w:rsidTr="00FB3872">
        <w:tc>
          <w:tcPr>
            <w:tcW w:w="7621" w:type="dxa"/>
            <w:gridSpan w:val="2"/>
          </w:tcPr>
          <w:p w:rsidR="00506662" w:rsidRPr="00A17C86" w:rsidRDefault="00506662" w:rsidP="00FB3872">
            <w:pPr>
              <w:autoSpaceDE w:val="0"/>
              <w:autoSpaceDN w:val="0"/>
              <w:adjustRightInd w:val="0"/>
              <w:jc w:val="right"/>
              <w:rPr>
                <w:b/>
                <w:bCs/>
                <w:i/>
                <w:sz w:val="18"/>
                <w:szCs w:val="18"/>
              </w:rPr>
            </w:pPr>
            <w:r w:rsidRPr="00A17C86">
              <w:rPr>
                <w:b/>
                <w:bCs/>
                <w:i/>
                <w:sz w:val="18"/>
                <w:szCs w:val="18"/>
              </w:rPr>
              <w:t>ИТОГО</w:t>
            </w:r>
          </w:p>
        </w:tc>
        <w:tc>
          <w:tcPr>
            <w:tcW w:w="2114" w:type="dxa"/>
          </w:tcPr>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477,8</w:t>
            </w:r>
          </w:p>
        </w:tc>
      </w:tr>
      <w:tr w:rsidR="00506662" w:rsidRPr="00506662" w:rsidTr="00FB3872">
        <w:tc>
          <w:tcPr>
            <w:tcW w:w="9735" w:type="dxa"/>
            <w:gridSpan w:val="3"/>
          </w:tcPr>
          <w:p w:rsidR="00506662" w:rsidRPr="00A17C86" w:rsidRDefault="00506662" w:rsidP="00FB3872">
            <w:pPr>
              <w:pStyle w:val="40"/>
              <w:shd w:val="clear" w:color="auto" w:fill="auto"/>
              <w:tabs>
                <w:tab w:val="left" w:pos="993"/>
              </w:tabs>
              <w:spacing w:before="0" w:after="0" w:line="240" w:lineRule="auto"/>
              <w:rPr>
                <w:sz w:val="18"/>
                <w:szCs w:val="18"/>
              </w:rPr>
            </w:pPr>
            <w:r w:rsidRPr="00A17C86">
              <w:rPr>
                <w:sz w:val="18"/>
                <w:szCs w:val="18"/>
              </w:rPr>
              <w:t>Развитие и укрепление материально – технической базы</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16</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226 «Прочие работы, услуги» (разработка проектно-сметной документации для расширения помещения ЕДДС)</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35,00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17</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225 «Работы, услуги по содержанию имущества» (перепланировка, переустройство помещения ЕДДС)</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310,0</w:t>
            </w:r>
          </w:p>
        </w:tc>
      </w:tr>
      <w:tr w:rsidR="00506662" w:rsidRPr="00506662" w:rsidTr="00FB3872">
        <w:tc>
          <w:tcPr>
            <w:tcW w:w="675"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18</w:t>
            </w:r>
          </w:p>
        </w:tc>
        <w:tc>
          <w:tcPr>
            <w:tcW w:w="6946" w:type="dxa"/>
          </w:tcPr>
          <w:p w:rsidR="00506662" w:rsidRPr="00A17C86" w:rsidRDefault="00506662" w:rsidP="00FB3872">
            <w:pPr>
              <w:autoSpaceDE w:val="0"/>
              <w:autoSpaceDN w:val="0"/>
              <w:adjustRightInd w:val="0"/>
              <w:rPr>
                <w:bCs/>
                <w:sz w:val="18"/>
                <w:szCs w:val="18"/>
              </w:rPr>
            </w:pPr>
            <w:r w:rsidRPr="00A17C86">
              <w:rPr>
                <w:bCs/>
                <w:sz w:val="18"/>
                <w:szCs w:val="18"/>
              </w:rPr>
              <w:t>310 «Увеличение стоимости основных средств» (приобретение мебели, метеостанции, пожарных рукавов, изготовление штампа и печати)</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b w:val="0"/>
                <w:sz w:val="18"/>
                <w:szCs w:val="18"/>
              </w:rPr>
            </w:pPr>
            <w:r w:rsidRPr="00A17C86">
              <w:rPr>
                <w:b w:val="0"/>
                <w:sz w:val="18"/>
                <w:szCs w:val="18"/>
              </w:rPr>
              <w:t>135,4</w:t>
            </w:r>
          </w:p>
        </w:tc>
      </w:tr>
      <w:tr w:rsidR="00506662" w:rsidRPr="00506662" w:rsidTr="00FB3872">
        <w:tc>
          <w:tcPr>
            <w:tcW w:w="7621" w:type="dxa"/>
            <w:gridSpan w:val="2"/>
          </w:tcPr>
          <w:p w:rsidR="00506662" w:rsidRPr="00A17C86" w:rsidRDefault="00506662" w:rsidP="00FB3872">
            <w:pPr>
              <w:pStyle w:val="40"/>
              <w:shd w:val="clear" w:color="auto" w:fill="auto"/>
              <w:tabs>
                <w:tab w:val="left" w:pos="993"/>
              </w:tabs>
              <w:spacing w:before="0" w:after="0" w:line="240" w:lineRule="auto"/>
              <w:jc w:val="right"/>
              <w:rPr>
                <w:i/>
                <w:sz w:val="18"/>
                <w:szCs w:val="18"/>
              </w:rPr>
            </w:pPr>
            <w:r w:rsidRPr="00A17C86">
              <w:rPr>
                <w:i/>
                <w:sz w:val="18"/>
                <w:szCs w:val="18"/>
              </w:rPr>
              <w:t>ИТОГО</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480,4</w:t>
            </w:r>
          </w:p>
        </w:tc>
      </w:tr>
      <w:tr w:rsidR="00506662" w:rsidRPr="00506662" w:rsidTr="00FB3872">
        <w:tc>
          <w:tcPr>
            <w:tcW w:w="7621" w:type="dxa"/>
            <w:gridSpan w:val="2"/>
          </w:tcPr>
          <w:p w:rsidR="00506662" w:rsidRPr="00A17C86" w:rsidRDefault="00506662" w:rsidP="00FB3872">
            <w:pPr>
              <w:autoSpaceDE w:val="0"/>
              <w:autoSpaceDN w:val="0"/>
              <w:adjustRightInd w:val="0"/>
              <w:jc w:val="center"/>
              <w:rPr>
                <w:b/>
                <w:bCs/>
                <w:i/>
                <w:sz w:val="18"/>
                <w:szCs w:val="18"/>
              </w:rPr>
            </w:pPr>
            <w:r w:rsidRPr="00A17C86">
              <w:rPr>
                <w:b/>
                <w:bCs/>
                <w:i/>
                <w:sz w:val="18"/>
                <w:szCs w:val="18"/>
              </w:rPr>
              <w:t>ВСЕГО</w:t>
            </w:r>
          </w:p>
        </w:tc>
        <w:tc>
          <w:tcPr>
            <w:tcW w:w="2114" w:type="dxa"/>
            <w:vAlign w:val="center"/>
          </w:tcPr>
          <w:p w:rsidR="00506662" w:rsidRPr="00A17C86" w:rsidRDefault="00506662" w:rsidP="00FB3872">
            <w:pPr>
              <w:pStyle w:val="40"/>
              <w:shd w:val="clear" w:color="auto" w:fill="auto"/>
              <w:tabs>
                <w:tab w:val="left" w:pos="993"/>
              </w:tabs>
              <w:spacing w:before="0" w:after="0" w:line="240" w:lineRule="auto"/>
              <w:rPr>
                <w:i/>
                <w:sz w:val="18"/>
                <w:szCs w:val="18"/>
              </w:rPr>
            </w:pPr>
            <w:r w:rsidRPr="00A17C86">
              <w:rPr>
                <w:i/>
                <w:sz w:val="18"/>
                <w:szCs w:val="18"/>
              </w:rPr>
              <w:t>21 642,0</w:t>
            </w:r>
          </w:p>
        </w:tc>
      </w:tr>
    </w:tbl>
    <w:p w:rsidR="00506662" w:rsidRDefault="00506662" w:rsidP="000A6114">
      <w:pPr>
        <w:autoSpaceDE w:val="0"/>
        <w:autoSpaceDN w:val="0"/>
        <w:adjustRightInd w:val="0"/>
        <w:spacing w:after="0" w:line="240" w:lineRule="auto"/>
        <w:ind w:firstLine="709"/>
        <w:jc w:val="center"/>
        <w:rPr>
          <w:rFonts w:ascii="Times New Roman" w:hAnsi="Times New Roman" w:cs="Times New Roman"/>
          <w:i/>
          <w:sz w:val="24"/>
          <w:szCs w:val="24"/>
        </w:rPr>
      </w:pPr>
      <w:r w:rsidRPr="00506662">
        <w:rPr>
          <w:rFonts w:ascii="Times New Roman" w:hAnsi="Times New Roman" w:cs="Times New Roman"/>
          <w:i/>
          <w:sz w:val="24"/>
          <w:szCs w:val="24"/>
        </w:rPr>
        <w:lastRenderedPageBreak/>
        <w:t>Законность расходования бюджетных средств на оплату труда</w:t>
      </w:r>
    </w:p>
    <w:p w:rsidR="000A6114" w:rsidRPr="00506662" w:rsidRDefault="000A6114" w:rsidP="000A6114">
      <w:pPr>
        <w:autoSpaceDE w:val="0"/>
        <w:autoSpaceDN w:val="0"/>
        <w:adjustRightInd w:val="0"/>
        <w:spacing w:after="0" w:line="240" w:lineRule="auto"/>
        <w:ind w:firstLine="709"/>
        <w:jc w:val="center"/>
        <w:rPr>
          <w:rFonts w:ascii="Times New Roman" w:hAnsi="Times New Roman" w:cs="Times New Roman"/>
          <w:i/>
          <w:sz w:val="24"/>
          <w:szCs w:val="24"/>
        </w:rPr>
      </w:pP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Оплата труда в проверяемом периоде осуществлялась:</w:t>
      </w:r>
    </w:p>
    <w:p w:rsidR="00506662" w:rsidRPr="00506662" w:rsidRDefault="00506662" w:rsidP="002D09FB">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01.01.2019 года по 30.04.2019 года на основании Положения об оплате труда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1060 от 19.11.2018 года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об оплате труда № 1060);</w:t>
      </w:r>
    </w:p>
    <w:p w:rsidR="00506662" w:rsidRPr="00506662" w:rsidRDefault="00506662" w:rsidP="002D09FB">
      <w:pPr>
        <w:pStyle w:val="a3"/>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01.05.2019 года на основании Положения об оплате труда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приказом начальника МКУ «ЕДДС» от 18.04.2019 года № 11-К, с изменениями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об оплате труда      № 11-К), при этом Положение об оплате труда № 1060 не утратило силу;</w:t>
      </w:r>
    </w:p>
    <w:p w:rsidR="00506662" w:rsidRPr="00506662" w:rsidRDefault="00506662" w:rsidP="002D09FB">
      <w:pPr>
        <w:pStyle w:val="a3"/>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положения о премировании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приказом начальника МКУ «ЕДДС» от 18.04.2019 года № 12-К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 премировании); </w:t>
      </w:r>
    </w:p>
    <w:p w:rsidR="00506662" w:rsidRPr="00506662" w:rsidRDefault="00506662" w:rsidP="002D09FB">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правил внутреннего трудового распорядка в муниципальном казенном учреждении «Единая дежурно-диспетчерская служба», утвержденного приказом начальника МКУ «ЕДДС» от 16.01.2019 года № 12-П (далее – Правила внутреннего трудового распорядка);</w:t>
      </w:r>
    </w:p>
    <w:p w:rsidR="00506662" w:rsidRPr="00506662" w:rsidRDefault="00506662" w:rsidP="002D09FB">
      <w:pPr>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штатных расписаний, штатных замещений, табелей учета рабочего времени, приказов начальника и других документов:</w:t>
      </w:r>
    </w:p>
    <w:p w:rsidR="00506662" w:rsidRPr="00506662" w:rsidRDefault="00506662" w:rsidP="000A6114">
      <w:pPr>
        <w:pStyle w:val="a3"/>
        <w:widowControl w:val="0"/>
        <w:numPr>
          <w:ilvl w:val="0"/>
          <w:numId w:val="1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штатное расписание МКУ «ЕДДС» № 8 от 20.11.2018 года утверждено распоряжением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«Об утверждении штатного расписания МКУ «ЕДДС» от 20.11.2018 года № 233, в количестве 42,25 единиц с годовым фондом оплаты труда (ФОТ) в сумме</w:t>
      </w:r>
      <w:r w:rsidR="00A17C86">
        <w:rPr>
          <w:rFonts w:ascii="Times New Roman" w:hAnsi="Times New Roman" w:cs="Times New Roman"/>
          <w:sz w:val="24"/>
          <w:szCs w:val="24"/>
        </w:rPr>
        <w:t xml:space="preserve"> </w:t>
      </w:r>
      <w:r w:rsidRPr="00506662">
        <w:rPr>
          <w:rFonts w:ascii="Times New Roman" w:hAnsi="Times New Roman" w:cs="Times New Roman"/>
          <w:sz w:val="24"/>
          <w:szCs w:val="24"/>
        </w:rPr>
        <w:t>12 833 260,00 рублей;</w:t>
      </w:r>
    </w:p>
    <w:p w:rsidR="00506662" w:rsidRPr="00506662" w:rsidRDefault="00506662" w:rsidP="000A6114">
      <w:pPr>
        <w:pStyle w:val="a3"/>
        <w:widowControl w:val="0"/>
        <w:numPr>
          <w:ilvl w:val="0"/>
          <w:numId w:val="1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штатное расписание МКУ «ЕДДС» № 2 от 01.04.2019 года утверждено приказом начальника МКУ «ЕДДС» № 11-К от 18.04.2019 года «Об утверждении «Положения об оплате труда работников МКУ «ЕДДС», согласовано начальником ОСЭР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(дата согласования отсутствует), в количестве 42,05 единиц с годовым ФОТ в сумме 15 268 836,00 рублей.</w:t>
      </w:r>
      <w:proofErr w:type="gramEnd"/>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По результатам проверки установлены следующие нарушения.</w:t>
      </w:r>
    </w:p>
    <w:p w:rsidR="00506662" w:rsidRDefault="00506662" w:rsidP="002D09FB">
      <w:pPr>
        <w:pStyle w:val="a3"/>
        <w:widowControl w:val="0"/>
        <w:numPr>
          <w:ilvl w:val="0"/>
          <w:numId w:val="1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Водителю Удод М.И. и пожарному </w:t>
      </w:r>
      <w:proofErr w:type="spellStart"/>
      <w:r w:rsidRPr="00506662">
        <w:rPr>
          <w:rFonts w:ascii="Times New Roman" w:hAnsi="Times New Roman" w:cs="Times New Roman"/>
          <w:sz w:val="24"/>
          <w:szCs w:val="24"/>
        </w:rPr>
        <w:t>Наянову</w:t>
      </w:r>
      <w:proofErr w:type="spellEnd"/>
      <w:r w:rsidRPr="00506662">
        <w:rPr>
          <w:rFonts w:ascii="Times New Roman" w:hAnsi="Times New Roman" w:cs="Times New Roman"/>
          <w:sz w:val="24"/>
          <w:szCs w:val="24"/>
        </w:rPr>
        <w:t xml:space="preserve"> А.Н. проведена единовременная выплата к отпуску в размере одного должностного оклада, в соответствии с Положением об оплате труда № 1060.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соответствии со статьей 7, пунктами 1, 4 статьи 8 Положения об оплате труда         № 1060, единовременная выплата производится работнику при предоставлении ежегодного оплачиваемого отпуска в размере двух должностных окладов, в следующем порядке:</w:t>
      </w:r>
    </w:p>
    <w:p w:rsidR="00506662" w:rsidRPr="00506662" w:rsidRDefault="00506662" w:rsidP="002D09FB">
      <w:pPr>
        <w:pStyle w:val="a3"/>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при использовании отпуска </w:t>
      </w:r>
      <w:r w:rsidRPr="00506662">
        <w:rPr>
          <w:rFonts w:ascii="Times New Roman" w:hAnsi="Times New Roman" w:cs="Times New Roman"/>
          <w:b/>
          <w:sz w:val="24"/>
          <w:szCs w:val="24"/>
        </w:rPr>
        <w:t>в первом полугодии единовременная выплата производится в размере одного оклада</w:t>
      </w:r>
      <w:r w:rsidRPr="00506662">
        <w:rPr>
          <w:rFonts w:ascii="Times New Roman" w:hAnsi="Times New Roman" w:cs="Times New Roman"/>
          <w:sz w:val="24"/>
          <w:szCs w:val="24"/>
        </w:rPr>
        <w:t>, а оставшаяся часть выплачивается в конце года;</w:t>
      </w:r>
    </w:p>
    <w:p w:rsidR="00506662" w:rsidRPr="00506662" w:rsidRDefault="00506662" w:rsidP="002D09FB">
      <w:pPr>
        <w:pStyle w:val="a3"/>
        <w:widowControl w:val="0"/>
        <w:numPr>
          <w:ilvl w:val="0"/>
          <w:numId w:val="1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при не использовании ежегодного отпуска в текущем календарном году единовременная выплата производится в четвертом квартале текущего года.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Проверка показала, в феврале 2019 года водителю Удод М.И. начислена и выплачена единовременная выплата к отпуску в размере одного должностного оклада в сумме 2 482,00 рублей по приказу № 3-К от 06.02.2019 года «О предоставлении отпуска» в количестве 44 календарных дней с 18.02.2019 года по 04.04.2019 года, в марте 2019 года пожарному </w:t>
      </w:r>
      <w:proofErr w:type="spellStart"/>
      <w:r w:rsidRPr="00506662">
        <w:rPr>
          <w:rFonts w:ascii="Times New Roman" w:hAnsi="Times New Roman" w:cs="Times New Roman"/>
          <w:sz w:val="24"/>
          <w:szCs w:val="24"/>
        </w:rPr>
        <w:t>Наянову</w:t>
      </w:r>
      <w:proofErr w:type="spellEnd"/>
      <w:r w:rsidRPr="00506662">
        <w:rPr>
          <w:rFonts w:ascii="Times New Roman" w:hAnsi="Times New Roman" w:cs="Times New Roman"/>
          <w:sz w:val="24"/>
          <w:szCs w:val="24"/>
        </w:rPr>
        <w:t xml:space="preserve"> А.Н. начислена и выплачена единовременная выплата</w:t>
      </w:r>
      <w:proofErr w:type="gramEnd"/>
      <w:r w:rsidRPr="00506662">
        <w:rPr>
          <w:rFonts w:ascii="Times New Roman" w:hAnsi="Times New Roman" w:cs="Times New Roman"/>
          <w:sz w:val="24"/>
          <w:szCs w:val="24"/>
        </w:rPr>
        <w:t xml:space="preserve"> к отпуску в размере одного должностного оклада в сумме 2 232,00 рублей по приказу № 7-К от 25.02.2019 года «О предоставлении отпуска» в количестве 44 календарных дней с 28.03.2019 года по 12.05.2019 года.</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октябре 2019 года указанным работникам проведена единовременная выплата к </w:t>
      </w:r>
      <w:r w:rsidRPr="00506662">
        <w:rPr>
          <w:rFonts w:ascii="Times New Roman" w:hAnsi="Times New Roman" w:cs="Times New Roman"/>
          <w:sz w:val="24"/>
          <w:szCs w:val="24"/>
        </w:rPr>
        <w:lastRenderedPageBreak/>
        <w:t>отпуску по приказу № 72-К от 22.10.2019 года в соответствии с Положением об оплате труда № 11-К (введено с 01.05.2019 года) за вычетом ранее проведенных единовременных выплат при предоставлении отпуска в феврале, марте 2019 года.</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Работникам проведен перерасчет и проведены выплаты водителю Удод М.И. в сумме 17 314,70 рублей ((9 427,00 рублей * 2,1) – 2 482,00 рублей), пожарному </w:t>
      </w:r>
      <w:proofErr w:type="spellStart"/>
      <w:r w:rsidRPr="00506662">
        <w:rPr>
          <w:rFonts w:ascii="Times New Roman" w:hAnsi="Times New Roman" w:cs="Times New Roman"/>
          <w:sz w:val="24"/>
          <w:szCs w:val="24"/>
        </w:rPr>
        <w:t>Наянову</w:t>
      </w:r>
      <w:proofErr w:type="spellEnd"/>
      <w:r w:rsidRPr="00506662">
        <w:rPr>
          <w:rFonts w:ascii="Times New Roman" w:hAnsi="Times New Roman" w:cs="Times New Roman"/>
          <w:sz w:val="24"/>
          <w:szCs w:val="24"/>
        </w:rPr>
        <w:t xml:space="preserve"> А.Н. в сумме 17 564,70 рублей ((9 427,00 рублей * 2,1) – 2 232,00 рублей).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соответствии со статьей 33 Положения об оплате тру</w:t>
      </w:r>
      <w:r w:rsidR="002D09FB">
        <w:rPr>
          <w:rFonts w:ascii="Times New Roman" w:hAnsi="Times New Roman" w:cs="Times New Roman"/>
          <w:sz w:val="24"/>
          <w:szCs w:val="24"/>
        </w:rPr>
        <w:t xml:space="preserve">да № 11-К (введено с 01.05.2019 </w:t>
      </w:r>
      <w:proofErr w:type="gramStart"/>
      <w:r w:rsidRPr="00506662">
        <w:rPr>
          <w:rFonts w:ascii="Times New Roman" w:hAnsi="Times New Roman" w:cs="Times New Roman"/>
          <w:sz w:val="24"/>
          <w:szCs w:val="24"/>
        </w:rPr>
        <w:t xml:space="preserve">года) </w:t>
      </w:r>
      <w:proofErr w:type="gramEnd"/>
      <w:r w:rsidRPr="00506662">
        <w:rPr>
          <w:rFonts w:ascii="Times New Roman" w:hAnsi="Times New Roman" w:cs="Times New Roman"/>
          <w:sz w:val="24"/>
          <w:szCs w:val="24"/>
        </w:rPr>
        <w:t xml:space="preserve">выплата единовременной премии производится </w:t>
      </w:r>
      <w:r w:rsidRPr="00506662">
        <w:rPr>
          <w:rFonts w:ascii="Times New Roman" w:hAnsi="Times New Roman" w:cs="Times New Roman"/>
          <w:b/>
          <w:sz w:val="24"/>
          <w:szCs w:val="24"/>
        </w:rPr>
        <w:t>при предоставлении ежегодного оплачиваемого отпуска один раз в финансовый год</w:t>
      </w:r>
      <w:r w:rsidRPr="00506662">
        <w:rPr>
          <w:rFonts w:ascii="Times New Roman" w:hAnsi="Times New Roman" w:cs="Times New Roman"/>
          <w:sz w:val="24"/>
          <w:szCs w:val="24"/>
        </w:rPr>
        <w:t xml:space="preserve"> в размере одного оклада (должностного оклада) с учетом районного коэффициента и процентной надбавки к заработной плате за работу в районах Крайнего Севера и приравненных к ним местностях в случаях:</w:t>
      </w:r>
    </w:p>
    <w:p w:rsidR="00506662" w:rsidRPr="00506662" w:rsidRDefault="00506662" w:rsidP="002D09FB">
      <w:pPr>
        <w:pStyle w:val="a3"/>
        <w:widowControl w:val="0"/>
        <w:numPr>
          <w:ilvl w:val="0"/>
          <w:numId w:val="12"/>
        </w:numPr>
        <w:tabs>
          <w:tab w:val="left" w:pos="0"/>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506662">
        <w:rPr>
          <w:rFonts w:ascii="Times New Roman" w:hAnsi="Times New Roman" w:cs="Times New Roman"/>
          <w:sz w:val="24"/>
          <w:szCs w:val="24"/>
        </w:rPr>
        <w:t>предоставления ежегодного оплачиваемого отпуска в полном объеме;</w:t>
      </w:r>
    </w:p>
    <w:p w:rsidR="00506662" w:rsidRPr="00506662" w:rsidRDefault="00506662" w:rsidP="002D09FB">
      <w:pPr>
        <w:pStyle w:val="a3"/>
        <w:widowControl w:val="0"/>
        <w:numPr>
          <w:ilvl w:val="0"/>
          <w:numId w:val="1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разделения в установленном порядке ежегодного оплачиваемого отпуска на части, – при предоставлении одной из частей данного отпуска;</w:t>
      </w:r>
    </w:p>
    <w:p w:rsidR="00506662" w:rsidRPr="00506662" w:rsidRDefault="00506662" w:rsidP="002D09FB">
      <w:pPr>
        <w:pStyle w:val="a3"/>
        <w:widowControl w:val="0"/>
        <w:numPr>
          <w:ilvl w:val="0"/>
          <w:numId w:val="1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Поскольку отпуск работниками был использован в первом полугодии 2019 года в полном объеме в период действия Положения об оплате труда № 1060, в октябре 2019 года следовало выплатить оставшуюся часть единовременной выплаты в соответствии с Положением об оплате труда № 1060, водителю Удод М.И. в сумме 2 482,00 рублей, пожарному </w:t>
      </w:r>
      <w:proofErr w:type="spellStart"/>
      <w:r w:rsidRPr="00506662">
        <w:rPr>
          <w:rFonts w:ascii="Times New Roman" w:hAnsi="Times New Roman" w:cs="Times New Roman"/>
          <w:sz w:val="24"/>
          <w:szCs w:val="24"/>
        </w:rPr>
        <w:t>Наянову</w:t>
      </w:r>
      <w:proofErr w:type="spellEnd"/>
      <w:r w:rsidRPr="00506662">
        <w:rPr>
          <w:rFonts w:ascii="Times New Roman" w:hAnsi="Times New Roman" w:cs="Times New Roman"/>
          <w:sz w:val="24"/>
          <w:szCs w:val="24"/>
        </w:rPr>
        <w:t xml:space="preserve"> А.Н. в сумме 2 232,00 рублей. </w:t>
      </w:r>
      <w:proofErr w:type="gramEnd"/>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Учитывая изложенное, единовременная выплата к ежегодному отпуску в октябре 2019 года проведена неправомерно, водителю Удод М.И. в сумме 17 314,70 рублей</w:t>
      </w:r>
      <w:r w:rsidR="00CC43DF">
        <w:rPr>
          <w:rFonts w:ascii="Times New Roman" w:hAnsi="Times New Roman" w:cs="Times New Roman"/>
          <w:sz w:val="24"/>
          <w:szCs w:val="24"/>
        </w:rPr>
        <w:t xml:space="preserve"> ((9 427,00 рублей * 2,1) – 2 482,00 рублей)</w:t>
      </w:r>
      <w:r w:rsidRPr="00506662">
        <w:rPr>
          <w:rFonts w:ascii="Times New Roman" w:hAnsi="Times New Roman" w:cs="Times New Roman"/>
          <w:sz w:val="24"/>
          <w:szCs w:val="24"/>
        </w:rPr>
        <w:t xml:space="preserve">, с учетом начислений на ФОТ (30,2%) </w:t>
      </w:r>
      <w:r w:rsidR="00CC43DF">
        <w:rPr>
          <w:rFonts w:ascii="Times New Roman" w:hAnsi="Times New Roman" w:cs="Times New Roman"/>
          <w:sz w:val="24"/>
          <w:szCs w:val="24"/>
        </w:rPr>
        <w:t>22 543,74</w:t>
      </w:r>
      <w:r w:rsidRPr="00506662">
        <w:rPr>
          <w:rFonts w:ascii="Times New Roman" w:hAnsi="Times New Roman" w:cs="Times New Roman"/>
          <w:sz w:val="24"/>
          <w:szCs w:val="24"/>
        </w:rPr>
        <w:t xml:space="preserve"> рублей,  пожарному </w:t>
      </w:r>
      <w:proofErr w:type="spellStart"/>
      <w:r w:rsidRPr="00506662">
        <w:rPr>
          <w:rFonts w:ascii="Times New Roman" w:hAnsi="Times New Roman" w:cs="Times New Roman"/>
          <w:sz w:val="24"/>
          <w:szCs w:val="24"/>
        </w:rPr>
        <w:t>Наянову</w:t>
      </w:r>
      <w:proofErr w:type="spellEnd"/>
      <w:r w:rsidRPr="00506662">
        <w:rPr>
          <w:rFonts w:ascii="Times New Roman" w:hAnsi="Times New Roman" w:cs="Times New Roman"/>
          <w:sz w:val="24"/>
          <w:szCs w:val="24"/>
        </w:rPr>
        <w:t xml:space="preserve"> А.Н. в сумме 17 564,70 рублей</w:t>
      </w:r>
      <w:r w:rsidR="00CC43DF">
        <w:rPr>
          <w:rFonts w:ascii="Times New Roman" w:hAnsi="Times New Roman" w:cs="Times New Roman"/>
          <w:sz w:val="24"/>
          <w:szCs w:val="24"/>
        </w:rPr>
        <w:t xml:space="preserve"> ((9 427,00 * 2,1) – 2 232,00 рублей)</w:t>
      </w:r>
      <w:r w:rsidRPr="00506662">
        <w:rPr>
          <w:rFonts w:ascii="Times New Roman" w:hAnsi="Times New Roman" w:cs="Times New Roman"/>
          <w:sz w:val="24"/>
          <w:szCs w:val="24"/>
        </w:rPr>
        <w:t xml:space="preserve">, с учетом начислений на ФОТ (30,2%) </w:t>
      </w:r>
      <w:r w:rsidR="00CC43DF">
        <w:rPr>
          <w:rFonts w:ascii="Times New Roman" w:hAnsi="Times New Roman" w:cs="Times New Roman"/>
          <w:sz w:val="24"/>
          <w:szCs w:val="24"/>
        </w:rPr>
        <w:t>22</w:t>
      </w:r>
      <w:proofErr w:type="gramEnd"/>
      <w:r w:rsidR="00CC43DF">
        <w:rPr>
          <w:rFonts w:ascii="Times New Roman" w:hAnsi="Times New Roman" w:cs="Times New Roman"/>
          <w:sz w:val="24"/>
          <w:szCs w:val="24"/>
        </w:rPr>
        <w:t> 869,24</w:t>
      </w:r>
      <w:r w:rsidRPr="00506662">
        <w:rPr>
          <w:rFonts w:ascii="Times New Roman" w:hAnsi="Times New Roman" w:cs="Times New Roman"/>
          <w:sz w:val="24"/>
          <w:szCs w:val="24"/>
        </w:rPr>
        <w:t xml:space="preserve"> рублей.</w:t>
      </w:r>
    </w:p>
    <w:p w:rsid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Общая сумма неправомерной единовременной выплаты к ежегодному отпуску составила </w:t>
      </w:r>
      <w:r w:rsidRPr="00506662">
        <w:rPr>
          <w:rFonts w:ascii="Times New Roman" w:hAnsi="Times New Roman" w:cs="Times New Roman"/>
          <w:b/>
          <w:sz w:val="24"/>
          <w:szCs w:val="24"/>
        </w:rPr>
        <w:t>3</w:t>
      </w:r>
      <w:r w:rsidR="00CC43DF">
        <w:rPr>
          <w:rFonts w:ascii="Times New Roman" w:hAnsi="Times New Roman" w:cs="Times New Roman"/>
          <w:b/>
          <w:sz w:val="24"/>
          <w:szCs w:val="24"/>
        </w:rPr>
        <w:t>4 879,40</w:t>
      </w:r>
      <w:r w:rsidRPr="00506662">
        <w:rPr>
          <w:rFonts w:ascii="Times New Roman" w:hAnsi="Times New Roman" w:cs="Times New Roman"/>
          <w:b/>
          <w:sz w:val="24"/>
          <w:szCs w:val="24"/>
        </w:rPr>
        <w:t xml:space="preserve"> рублей</w:t>
      </w:r>
      <w:r w:rsidRPr="00506662">
        <w:rPr>
          <w:rFonts w:ascii="Times New Roman" w:hAnsi="Times New Roman" w:cs="Times New Roman"/>
          <w:sz w:val="24"/>
          <w:szCs w:val="24"/>
        </w:rPr>
        <w:t xml:space="preserve">, с учетом начислений на ФОТ (30,2%) </w:t>
      </w:r>
      <w:r w:rsidR="00CC43DF">
        <w:rPr>
          <w:rFonts w:ascii="Times New Roman" w:hAnsi="Times New Roman" w:cs="Times New Roman"/>
          <w:b/>
          <w:sz w:val="24"/>
          <w:szCs w:val="24"/>
        </w:rPr>
        <w:t>45 412,98</w:t>
      </w:r>
      <w:r w:rsidRPr="00506662">
        <w:rPr>
          <w:rFonts w:ascii="Times New Roman" w:hAnsi="Times New Roman" w:cs="Times New Roman"/>
          <w:b/>
          <w:sz w:val="24"/>
          <w:szCs w:val="24"/>
        </w:rPr>
        <w:t xml:space="preserve"> рублей</w:t>
      </w:r>
      <w:r w:rsidRPr="00506662">
        <w:rPr>
          <w:rFonts w:ascii="Times New Roman" w:hAnsi="Times New Roman" w:cs="Times New Roman"/>
          <w:sz w:val="24"/>
          <w:szCs w:val="24"/>
        </w:rPr>
        <w:t>.</w:t>
      </w:r>
    </w:p>
    <w:p w:rsidR="009C4A72" w:rsidRDefault="009C4A7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Согласно представленным пояснениям МКУ «ЕДДС» № 85 от 07.09.2020 года перерасчет единовременной выплаты к отпуску водителю Удод М.И. и пожарному </w:t>
      </w:r>
      <w:proofErr w:type="spellStart"/>
      <w:r>
        <w:rPr>
          <w:rFonts w:ascii="Times New Roman" w:hAnsi="Times New Roman" w:cs="Times New Roman"/>
          <w:i/>
          <w:sz w:val="24"/>
          <w:szCs w:val="24"/>
        </w:rPr>
        <w:t>Наянову</w:t>
      </w:r>
      <w:proofErr w:type="spellEnd"/>
      <w:r>
        <w:rPr>
          <w:rFonts w:ascii="Times New Roman" w:hAnsi="Times New Roman" w:cs="Times New Roman"/>
          <w:i/>
          <w:sz w:val="24"/>
          <w:szCs w:val="24"/>
        </w:rPr>
        <w:t xml:space="preserve"> А.Н. произведен в соответствии с новым положением об оплате труда, утвержденным с 01.05.2019 года</w:t>
      </w:r>
      <w:r w:rsidR="00CC43DF">
        <w:rPr>
          <w:rFonts w:ascii="Times New Roman" w:hAnsi="Times New Roman" w:cs="Times New Roman"/>
          <w:i/>
          <w:sz w:val="24"/>
          <w:szCs w:val="24"/>
        </w:rPr>
        <w:t xml:space="preserve"> по новым окладам</w:t>
      </w:r>
      <w:r>
        <w:rPr>
          <w:rFonts w:ascii="Times New Roman" w:hAnsi="Times New Roman" w:cs="Times New Roman"/>
          <w:i/>
          <w:sz w:val="24"/>
          <w:szCs w:val="24"/>
        </w:rPr>
        <w:t>, поскольку работникам одна часть единовременной выплаты была произведена в первой половине 2019 года в размере одного должностного оклада в момент действия</w:t>
      </w:r>
      <w:proofErr w:type="gramEnd"/>
      <w:r>
        <w:rPr>
          <w:rFonts w:ascii="Times New Roman" w:hAnsi="Times New Roman" w:cs="Times New Roman"/>
          <w:i/>
          <w:sz w:val="24"/>
          <w:szCs w:val="24"/>
        </w:rPr>
        <w:t xml:space="preserve"> Положения об оплате труда № 1060, согласно которому вторая часть единовременной выплаты должна быть выплачена во второй половине 2019 года.</w:t>
      </w:r>
    </w:p>
    <w:p w:rsidR="00CC43DF" w:rsidRDefault="009C4A7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CC43DF" w:rsidRPr="006C6EAE">
        <w:rPr>
          <w:rFonts w:ascii="Times New Roman" w:hAnsi="Times New Roman" w:cs="Times New Roman"/>
          <w:i/>
          <w:sz w:val="24"/>
          <w:szCs w:val="24"/>
        </w:rPr>
        <w:t>О</w:t>
      </w:r>
      <w:r w:rsidR="006C6EAE" w:rsidRPr="006C6EAE">
        <w:rPr>
          <w:rFonts w:ascii="Times New Roman" w:hAnsi="Times New Roman" w:cs="Times New Roman"/>
          <w:i/>
          <w:sz w:val="24"/>
          <w:szCs w:val="24"/>
        </w:rPr>
        <w:t xml:space="preserve">ВМФК </w:t>
      </w:r>
      <w:r w:rsidR="00CC43DF" w:rsidRPr="006C6EAE">
        <w:rPr>
          <w:rFonts w:ascii="Times New Roman" w:hAnsi="Times New Roman" w:cs="Times New Roman"/>
          <w:i/>
          <w:sz w:val="24"/>
          <w:szCs w:val="24"/>
        </w:rPr>
        <w:t>считает, что основания для проведения в октябре 2019 года единовременной выплаты к отпуску в соответствии с Положением об оплате труда № 11-К (введено с 01.05.2019 года) отсутствуют, поскольку работники реализовали право на получение единовременной выплаты при предоставлении отпуска в первом полугодии 2019 года в момент действия Положения об оплате труда       № 1060, отпуск работникам был предоставлен в полном объеме.</w:t>
      </w:r>
      <w:proofErr w:type="gramEnd"/>
    </w:p>
    <w:p w:rsidR="00506662" w:rsidRPr="00506662" w:rsidRDefault="00506662" w:rsidP="002D09FB">
      <w:pPr>
        <w:widowControl w:val="0"/>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 соответствии со статьей 24 Положения об оплате труда № 11-К, должностной оклад руководителя Учреждения, установленный в трудовом договоре, определяется в кратном отношении к средней заработной плате работников, которые относятся к основному персоналу Учреждения, и составляет 1,47 размера указанной средней заработной платы.</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Проверка показала, размер должностного оклада начальника МКУ «ЕДДС» не соответствует условиям определения должностного оклада руководителя Учреждения, предусмотренного Положением об оплате труда № 11-К.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соответствии с заключенным 20.05.2019 года дополнительным соглашением к трудовому договору от 05.04.2006 года работнику </w:t>
      </w:r>
      <w:proofErr w:type="spellStart"/>
      <w:r w:rsidRPr="00506662">
        <w:rPr>
          <w:rFonts w:ascii="Times New Roman" w:hAnsi="Times New Roman" w:cs="Times New Roman"/>
          <w:sz w:val="24"/>
          <w:szCs w:val="24"/>
        </w:rPr>
        <w:t>Денесюк</w:t>
      </w:r>
      <w:proofErr w:type="spellEnd"/>
      <w:r w:rsidRPr="00506662">
        <w:rPr>
          <w:rFonts w:ascii="Times New Roman" w:hAnsi="Times New Roman" w:cs="Times New Roman"/>
          <w:sz w:val="24"/>
          <w:szCs w:val="24"/>
        </w:rPr>
        <w:t xml:space="preserve"> А.И. установлен должностной оклад (начальник) в размере 19 473 рублей. </w:t>
      </w:r>
    </w:p>
    <w:p w:rsidR="0087684E"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lastRenderedPageBreak/>
        <w:t xml:space="preserve">Согласно штатному расписанию от 01.04.2019 года оклад начальника составляет в сумме 19 473 рублей, в соответствии со статьей 24 Положения об оплате труда № 11-К  размер оклада должен составлять в сумме 18 479 рублей (ФОТ основного персонала 1 011 870 рублей / количество единиц основного персонала 37,25 ед. / 1,47), превышение по должностному окладу составляет в сумме </w:t>
      </w:r>
      <w:r w:rsidRPr="00506662">
        <w:rPr>
          <w:rFonts w:ascii="Times New Roman" w:hAnsi="Times New Roman" w:cs="Times New Roman"/>
          <w:b/>
          <w:sz w:val="24"/>
          <w:szCs w:val="24"/>
        </w:rPr>
        <w:t> 994 рублей</w:t>
      </w:r>
      <w:r w:rsidRPr="00506662">
        <w:rPr>
          <w:rFonts w:ascii="Times New Roman" w:hAnsi="Times New Roman" w:cs="Times New Roman"/>
          <w:sz w:val="24"/>
          <w:szCs w:val="24"/>
        </w:rPr>
        <w:t xml:space="preserve"> (19 473 – 18 479</w:t>
      </w:r>
      <w:proofErr w:type="gramEnd"/>
      <w:r w:rsidRPr="00506662">
        <w:rPr>
          <w:rFonts w:ascii="Times New Roman" w:hAnsi="Times New Roman" w:cs="Times New Roman"/>
          <w:sz w:val="24"/>
          <w:szCs w:val="24"/>
        </w:rPr>
        <w:t xml:space="preserve">). Сумма превышения  по фактически начисленной заработной плате </w:t>
      </w:r>
      <w:proofErr w:type="spellStart"/>
      <w:r w:rsidRPr="00506662">
        <w:rPr>
          <w:rFonts w:ascii="Times New Roman" w:hAnsi="Times New Roman" w:cs="Times New Roman"/>
          <w:sz w:val="24"/>
          <w:szCs w:val="24"/>
        </w:rPr>
        <w:t>Денесюк</w:t>
      </w:r>
      <w:proofErr w:type="spellEnd"/>
      <w:r w:rsidRPr="00506662">
        <w:rPr>
          <w:rFonts w:ascii="Times New Roman" w:hAnsi="Times New Roman" w:cs="Times New Roman"/>
          <w:sz w:val="24"/>
          <w:szCs w:val="24"/>
        </w:rPr>
        <w:t xml:space="preserve"> А.И. за период с 01.05.2019 года по 31.12.2019 года составила в сумме </w:t>
      </w:r>
      <w:r w:rsidRPr="00506662">
        <w:rPr>
          <w:rFonts w:ascii="Times New Roman" w:hAnsi="Times New Roman" w:cs="Times New Roman"/>
          <w:b/>
          <w:sz w:val="24"/>
          <w:szCs w:val="24"/>
        </w:rPr>
        <w:t>19 086,31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24 850,38 рублей</w:t>
      </w:r>
      <w:r w:rsidRPr="00506662">
        <w:rPr>
          <w:rFonts w:ascii="Times New Roman" w:hAnsi="Times New Roman" w:cs="Times New Roman"/>
          <w:sz w:val="24"/>
          <w:szCs w:val="24"/>
        </w:rPr>
        <w:t xml:space="preserve">. </w:t>
      </w:r>
    </w:p>
    <w:p w:rsidR="0087684E" w:rsidRDefault="0087684E"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представленных пояснений МКУ «ЕДДС» № 85 от 07.09.2020 года следует, что должностной оклад начальника МКУ «ЕДДС» рассчитан исходя из окладов основных работников, указанных в перечне должностей и профессий работников учреждения, которые относятся к основному персоналу (Приложение 2 к Положению об оплате труда № 11-К): старший диспетчер, диспетчер,</w:t>
      </w:r>
      <w:r w:rsidRPr="0087684E">
        <w:rPr>
          <w:rFonts w:ascii="Times New Roman" w:hAnsi="Times New Roman" w:cs="Times New Roman"/>
          <w:i/>
          <w:sz w:val="24"/>
          <w:szCs w:val="24"/>
        </w:rPr>
        <w:t xml:space="preserve"> </w:t>
      </w:r>
      <w:r>
        <w:rPr>
          <w:rFonts w:ascii="Times New Roman" w:hAnsi="Times New Roman" w:cs="Times New Roman"/>
          <w:i/>
          <w:sz w:val="24"/>
          <w:szCs w:val="24"/>
        </w:rPr>
        <w:t xml:space="preserve">старший водитель, водитель, пожарный.  </w:t>
      </w:r>
    </w:p>
    <w:p w:rsidR="0087684E" w:rsidRPr="0087684E" w:rsidRDefault="0087684E"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ОВМФК отмечает, что в представленном расчете оклад начальника МКУ «ЕДДС» определен в кратном отношении к средней заработной плате работников по пяти наименованиям должностей (старший диспетчер, диспетчер,</w:t>
      </w:r>
      <w:r w:rsidRPr="0087684E">
        <w:rPr>
          <w:rFonts w:ascii="Times New Roman" w:hAnsi="Times New Roman" w:cs="Times New Roman"/>
          <w:i/>
          <w:sz w:val="24"/>
          <w:szCs w:val="24"/>
        </w:rPr>
        <w:t xml:space="preserve"> </w:t>
      </w:r>
      <w:r>
        <w:rPr>
          <w:rFonts w:ascii="Times New Roman" w:hAnsi="Times New Roman" w:cs="Times New Roman"/>
          <w:i/>
          <w:sz w:val="24"/>
          <w:szCs w:val="24"/>
        </w:rPr>
        <w:t>старший водитель, водитель, пожарный)</w:t>
      </w:r>
      <w:r w:rsidR="00BB0E5C">
        <w:rPr>
          <w:rFonts w:ascii="Times New Roman" w:hAnsi="Times New Roman" w:cs="Times New Roman"/>
          <w:i/>
          <w:sz w:val="24"/>
          <w:szCs w:val="24"/>
        </w:rPr>
        <w:t>, когда как в МКУ «ЕДДС» штатная численность работников, относящихся к основному персоналу, составляет 37,25 ед.</w:t>
      </w:r>
      <w:r>
        <w:rPr>
          <w:rFonts w:ascii="Times New Roman" w:hAnsi="Times New Roman" w:cs="Times New Roman"/>
          <w:i/>
          <w:sz w:val="24"/>
          <w:szCs w:val="24"/>
        </w:rPr>
        <w:t xml:space="preserve">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 соответствии со статьей 26 Положения об оплате труда № 11-К, размер должностного оклада заместителя руководителя Учреждения устанавливается на 30 процентов ниже должностного оклада руководителя Учреждения, и должен составлять в сумме 12 935 рублей ((18 479 рублей – (18 479 * 30%), согласно штатному расписанию должностной оклад составляет в сумме 13 632 рублей, превышение по должностному окладу составляет в сумме </w:t>
      </w:r>
      <w:r w:rsidRPr="00506662">
        <w:rPr>
          <w:rFonts w:ascii="Times New Roman" w:hAnsi="Times New Roman" w:cs="Times New Roman"/>
          <w:b/>
          <w:sz w:val="24"/>
          <w:szCs w:val="24"/>
        </w:rPr>
        <w:t>697 рублей</w:t>
      </w:r>
      <w:r w:rsidRPr="00506662">
        <w:rPr>
          <w:rFonts w:ascii="Times New Roman" w:hAnsi="Times New Roman" w:cs="Times New Roman"/>
          <w:sz w:val="24"/>
          <w:szCs w:val="24"/>
        </w:rPr>
        <w:t xml:space="preserve"> (13</w:t>
      </w:r>
      <w:proofErr w:type="gramEnd"/>
      <w:r w:rsidRPr="00506662">
        <w:rPr>
          <w:rFonts w:ascii="Times New Roman" w:hAnsi="Times New Roman" w:cs="Times New Roman"/>
          <w:sz w:val="24"/>
          <w:szCs w:val="24"/>
        </w:rPr>
        <w:t> </w:t>
      </w:r>
      <w:proofErr w:type="gramStart"/>
      <w:r w:rsidRPr="00506662">
        <w:rPr>
          <w:rFonts w:ascii="Times New Roman" w:hAnsi="Times New Roman" w:cs="Times New Roman"/>
          <w:sz w:val="24"/>
          <w:szCs w:val="24"/>
        </w:rPr>
        <w:t xml:space="preserve">632 – 12 935), сумма превышения по фактически начисленной заработной плате </w:t>
      </w:r>
      <w:proofErr w:type="spellStart"/>
      <w:r w:rsidRPr="00506662">
        <w:rPr>
          <w:rFonts w:ascii="Times New Roman" w:hAnsi="Times New Roman" w:cs="Times New Roman"/>
          <w:sz w:val="24"/>
          <w:szCs w:val="24"/>
        </w:rPr>
        <w:t>Голякова</w:t>
      </w:r>
      <w:proofErr w:type="spellEnd"/>
      <w:r w:rsidRPr="00506662">
        <w:rPr>
          <w:rFonts w:ascii="Times New Roman" w:hAnsi="Times New Roman" w:cs="Times New Roman"/>
          <w:sz w:val="24"/>
          <w:szCs w:val="24"/>
        </w:rPr>
        <w:t xml:space="preserve"> А.Б. за период с 04.07.2019 года по 31.12.2019 года составила в сумме </w:t>
      </w:r>
      <w:r w:rsidRPr="00506662">
        <w:rPr>
          <w:rFonts w:ascii="Times New Roman" w:hAnsi="Times New Roman" w:cs="Times New Roman"/>
          <w:b/>
          <w:sz w:val="24"/>
          <w:szCs w:val="24"/>
        </w:rPr>
        <w:t>13 312,88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17 333,37 рублей</w:t>
      </w:r>
      <w:r w:rsidRPr="00506662">
        <w:rPr>
          <w:rFonts w:ascii="Times New Roman" w:hAnsi="Times New Roman" w:cs="Times New Roman"/>
          <w:sz w:val="24"/>
          <w:szCs w:val="24"/>
        </w:rPr>
        <w:t xml:space="preserve">. </w:t>
      </w:r>
      <w:proofErr w:type="gramEnd"/>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 соответствии со статьей 27 Положения об оплате труда № 11-К размер должностного оклада главного бухгалтера Учреждения устанавливается на 35 процентов ниже должностного оклада руководителя Учреждения, и должен составлять в сумме 12 011 рублей ((18 479 - (18 479 рублей * 35%), согласно штатному расписанию должностной оклад составляет в сумме 12 658 рублей, превышение по должностному окладу составляет в сумме </w:t>
      </w:r>
      <w:r w:rsidRPr="00506662">
        <w:rPr>
          <w:rFonts w:ascii="Times New Roman" w:hAnsi="Times New Roman" w:cs="Times New Roman"/>
          <w:b/>
          <w:sz w:val="24"/>
          <w:szCs w:val="24"/>
        </w:rPr>
        <w:t>647 рублей</w:t>
      </w:r>
      <w:r w:rsidRPr="00506662">
        <w:rPr>
          <w:rFonts w:ascii="Times New Roman" w:hAnsi="Times New Roman" w:cs="Times New Roman"/>
          <w:sz w:val="24"/>
          <w:szCs w:val="24"/>
        </w:rPr>
        <w:t xml:space="preserve"> (12</w:t>
      </w:r>
      <w:proofErr w:type="gramEnd"/>
      <w:r w:rsidRPr="00506662">
        <w:rPr>
          <w:rFonts w:ascii="Times New Roman" w:hAnsi="Times New Roman" w:cs="Times New Roman"/>
          <w:sz w:val="24"/>
          <w:szCs w:val="24"/>
        </w:rPr>
        <w:t> </w:t>
      </w:r>
      <w:proofErr w:type="gramStart"/>
      <w:r w:rsidRPr="00506662">
        <w:rPr>
          <w:rFonts w:ascii="Times New Roman" w:hAnsi="Times New Roman" w:cs="Times New Roman"/>
          <w:sz w:val="24"/>
          <w:szCs w:val="24"/>
        </w:rPr>
        <w:t xml:space="preserve">658 – 12 011), сумма превышения по фактически начисленной заработной плате Новичихиной Г.Р. за период с 01.05.2019 года по 31.12.2019 года составила в сумме </w:t>
      </w:r>
      <w:r w:rsidRPr="00506662">
        <w:rPr>
          <w:rFonts w:ascii="Times New Roman" w:hAnsi="Times New Roman" w:cs="Times New Roman"/>
          <w:b/>
          <w:sz w:val="24"/>
          <w:szCs w:val="24"/>
        </w:rPr>
        <w:t>12 726,58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16 570,00 рублей</w:t>
      </w:r>
      <w:r w:rsidRPr="00506662">
        <w:rPr>
          <w:rFonts w:ascii="Times New Roman" w:hAnsi="Times New Roman" w:cs="Times New Roman"/>
          <w:sz w:val="24"/>
          <w:szCs w:val="24"/>
        </w:rPr>
        <w:t xml:space="preserve">. </w:t>
      </w:r>
      <w:proofErr w:type="gramEnd"/>
    </w:p>
    <w:p w:rsidR="004056FB" w:rsidRPr="002D09FB"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результате проведенных расчетов превышение плановых показателей по должностным окладам начальника, заместителя начальника, главного бухгалтера по штатному расписанию ставило в сумме </w:t>
      </w:r>
      <w:r w:rsidRPr="00506662">
        <w:rPr>
          <w:rFonts w:ascii="Times New Roman" w:hAnsi="Times New Roman" w:cs="Times New Roman"/>
          <w:b/>
          <w:sz w:val="24"/>
          <w:szCs w:val="24"/>
        </w:rPr>
        <w:t>2 338 рублей</w:t>
      </w:r>
      <w:r w:rsidRPr="00506662">
        <w:rPr>
          <w:rFonts w:ascii="Times New Roman" w:hAnsi="Times New Roman" w:cs="Times New Roman"/>
          <w:sz w:val="24"/>
          <w:szCs w:val="24"/>
        </w:rPr>
        <w:t xml:space="preserve">, превышение фактически начисленной заработной платы по указанным выше должностям составило в сумме </w:t>
      </w:r>
      <w:r w:rsidRPr="00506662">
        <w:rPr>
          <w:rFonts w:ascii="Times New Roman" w:hAnsi="Times New Roman" w:cs="Times New Roman"/>
          <w:b/>
          <w:sz w:val="24"/>
          <w:szCs w:val="24"/>
        </w:rPr>
        <w:t>45 125,77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58 753,75 рублей</w:t>
      </w:r>
      <w:r w:rsidRPr="00506662">
        <w:rPr>
          <w:rFonts w:ascii="Times New Roman" w:hAnsi="Times New Roman" w:cs="Times New Roman"/>
          <w:sz w:val="24"/>
          <w:szCs w:val="24"/>
        </w:rPr>
        <w:t xml:space="preserve">. </w:t>
      </w:r>
    </w:p>
    <w:p w:rsidR="00506662" w:rsidRPr="00506662" w:rsidRDefault="00506662" w:rsidP="002D09FB">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Статьей 14 Положения об оплате труда № 11-К предусмотрены доплаты работникам Учреждения за совмещение профессий (должностей), расширение зоны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Размер доплаты за совмещение профессий (должностей), расширение зоны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проверяемом периоде с мая по декабрь 2019 года бухгалтеру </w:t>
      </w:r>
      <w:proofErr w:type="spellStart"/>
      <w:r w:rsidRPr="00506662">
        <w:rPr>
          <w:rFonts w:ascii="Times New Roman" w:hAnsi="Times New Roman" w:cs="Times New Roman"/>
          <w:sz w:val="24"/>
          <w:szCs w:val="24"/>
        </w:rPr>
        <w:t>Чугровой</w:t>
      </w:r>
      <w:proofErr w:type="spellEnd"/>
      <w:r w:rsidRPr="00506662">
        <w:rPr>
          <w:rFonts w:ascii="Times New Roman" w:hAnsi="Times New Roman" w:cs="Times New Roman"/>
          <w:sz w:val="24"/>
          <w:szCs w:val="24"/>
        </w:rPr>
        <w:t xml:space="preserve"> А.И. проводились доплаты за увеличение объема работ в размере 30% от должностного оклада бухгалтера по приказам начальника МКУ «ЕДДС» на основании служебных записок главного бухгалтера Учреждения. В представленных к проверке служебных записках </w:t>
      </w:r>
      <w:r w:rsidRPr="00506662">
        <w:rPr>
          <w:rFonts w:ascii="Times New Roman" w:hAnsi="Times New Roman" w:cs="Times New Roman"/>
          <w:sz w:val="24"/>
          <w:szCs w:val="24"/>
        </w:rPr>
        <w:lastRenderedPageBreak/>
        <w:t xml:space="preserve">указывается одно и то же основание об установлении доплаты работнику, «увеличение объема работ», конкретно не прописывается содержание и объем работ, выполненных сотрудником. </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До введения нового Положения об оплате труда № 11-К (с 01.05.2019 года) плановый месячный фонд оплаты труда (ФОТ) работника по штатному расписанию от 20 11.2018 года составлял в сумме 23 688 рублей на 1,0 ставку. </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После введения Положения об оплате труда № 11-К работник выполнял должностные обязанности по должности бухгалтер на 0,8 ставки (заключено дополнительное соглашение № 4 от 06.05.2019 года к трудовому договору № 17 от 16.04.2014 года), плановый месячный ФОТ работника по штатному расписанию от 01.04.2019 года составил в сумме 27 285 рублей.</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Месячная заработная плата работника возросла на 3 597 рублей (27 285 рублей – 23 688 рублей), или в 1,1518 раза.  </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Фактический месячный ФОТ работника с учетом доплаты за увеличение объема работ составил в сумме 35 470 рублей, что превышает плановый месячный ФОТ на 8 185 рублей (35 470 рублей – 27 285 рублей). </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Проверка показала, что доплаты по должности бухгалтера проведены за счет экономии по фонду оплаты труда Учреждения, в том числе за счет вакантной ставки водителя (1,0 ст.).</w:t>
      </w:r>
    </w:p>
    <w:p w:rsidR="00506662" w:rsidRPr="00506662" w:rsidRDefault="00506662" w:rsidP="002D09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Тем самым проведено скрытое повышение оплаты труда, что нарушает принцип эффективного использования бюджетных средств (статья 34 Бюджетного кодекса Российской Федерации от 31.07.1998 года № 145-ФЗ). </w:t>
      </w:r>
    </w:p>
    <w:p w:rsidR="00506662" w:rsidRPr="00506662" w:rsidRDefault="00506662" w:rsidP="002D09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Общая сумма проведенных доплат за увеличение объема работ составила </w:t>
      </w:r>
      <w:r w:rsidRPr="00506662">
        <w:rPr>
          <w:rFonts w:ascii="Times New Roman" w:hAnsi="Times New Roman" w:cs="Times New Roman"/>
          <w:b/>
          <w:sz w:val="24"/>
          <w:szCs w:val="24"/>
        </w:rPr>
        <w:t>53 362,45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69 477,91 рублей</w:t>
      </w:r>
      <w:r w:rsidRPr="00506662">
        <w:rPr>
          <w:rFonts w:ascii="Times New Roman" w:hAnsi="Times New Roman" w:cs="Times New Roman"/>
          <w:sz w:val="24"/>
          <w:szCs w:val="24"/>
        </w:rPr>
        <w:t xml:space="preserve">. </w:t>
      </w:r>
    </w:p>
    <w:p w:rsidR="00506662" w:rsidRPr="00506662" w:rsidRDefault="00506662" w:rsidP="002D09FB">
      <w:pPr>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 проверяемом периоде работникам начислялась и выплачивалась ежемесячная премия по результатам работы на основании приказов руководителя Учреждения с 01.01.2019 года по 31.04.2019 года в размере 25% от должностного оклада в соответствии с Положением об оплате труда № 1060, с 01.05.2019 года по 31.12.2019 года в размере 30% от должностного оклада в соответствии Положением об оплате труда № 11-К и Положением о премировании. </w:t>
      </w:r>
      <w:proofErr w:type="gramEnd"/>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приказах о премировании работников, в общем списке премируемых значится начальник МКУ «ЕДДС», который в свою очередь не является работодателем по отношению к самому себе.</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соответствии с пунктом 4 статьи 51 Закона от 06.10.2003 года № 131-ФЗ «Об общих принципах организации местного самоуправления в Российской Федерации» (далее – Закон № 131-ФЗ), прием руководителя муниципального учреждения входит в компетенцию учредителя, учредителем учреждения является администрация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(статья 1.1 Устава МКУ «ЕДДС»). Учредитель назначает руководителя на должность, заключает с ним трудовой договор, устанавливает размер заработной платы, назначает премии, предоставляет отпуск.</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Учитывая изложенное, основанием для начисления ежемесячной премии начальнику МКУ «ЕДДС» является трудовой договор, в соответствии с заключенным 20.05.2019 года дополнительным соглашением к трудовому договору от 05.04.2006 года, ежемесячная премия установлена в размере 30%. </w:t>
      </w:r>
    </w:p>
    <w:p w:rsidR="00506662" w:rsidRPr="00506662" w:rsidRDefault="00506662" w:rsidP="002D09FB">
      <w:pPr>
        <w:pStyle w:val="a3"/>
        <w:numPr>
          <w:ilvl w:val="0"/>
          <w:numId w:val="14"/>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 xml:space="preserve">Статьей 17 Положения об оплате труда № 11-К предусмотрены следующие виды единовременной премии: </w:t>
      </w:r>
    </w:p>
    <w:p w:rsidR="00506662" w:rsidRPr="00506662" w:rsidRDefault="00506662" w:rsidP="002D09FB">
      <w:pPr>
        <w:pStyle w:val="a3"/>
        <w:numPr>
          <w:ilvl w:val="0"/>
          <w:numId w:val="17"/>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единовременная премия за выполнение специальных заданий особой важности и сложности, в размере ½ оклада (должностного оклада) работника Учреждения;</w:t>
      </w:r>
    </w:p>
    <w:p w:rsidR="00506662" w:rsidRPr="00506662" w:rsidRDefault="00506662" w:rsidP="002D09FB">
      <w:pPr>
        <w:pStyle w:val="a3"/>
        <w:numPr>
          <w:ilvl w:val="0"/>
          <w:numId w:val="17"/>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единовременная премия по итогам работы за год, в размере оклада (должностного оклада) работника Учреждения;  </w:t>
      </w:r>
    </w:p>
    <w:p w:rsidR="00506662" w:rsidRPr="00506662" w:rsidRDefault="00506662" w:rsidP="002D09FB">
      <w:pPr>
        <w:pStyle w:val="a3"/>
        <w:numPr>
          <w:ilvl w:val="0"/>
          <w:numId w:val="17"/>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единовременная премия в связи с юбилейными датами со дня рождения (25 и каждые последующие 5 лет), а также в связи с юбилейными датами работы в Учреждении </w:t>
      </w:r>
      <w:r w:rsidRPr="00506662">
        <w:rPr>
          <w:rFonts w:ascii="Times New Roman" w:hAnsi="Times New Roman" w:cs="Times New Roman"/>
          <w:color w:val="000000"/>
          <w:sz w:val="24"/>
          <w:szCs w:val="24"/>
        </w:rPr>
        <w:lastRenderedPageBreak/>
        <w:t>(10 и каждые последующие 5 лет), в размере ½ оклада (должностного оклада) работника Учреждения.</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color w:val="000000"/>
          <w:sz w:val="24"/>
          <w:szCs w:val="24"/>
        </w:rPr>
        <w:t xml:space="preserve">В соответствии со статьей 20 </w:t>
      </w:r>
      <w:r w:rsidRPr="00506662">
        <w:rPr>
          <w:rFonts w:ascii="Times New Roman" w:hAnsi="Times New Roman" w:cs="Times New Roman"/>
          <w:sz w:val="24"/>
          <w:szCs w:val="24"/>
        </w:rPr>
        <w:t>Положения об оплате труда № 11-К, премиальные выплаты по итогам работы устанавливаются на основании показателей и критериев эффективности деятельности работников Учреждения, принимаемыми с учетом мнения представительного органа работников и с учетом следующих рекомендованных показателей и критериев:</w:t>
      </w:r>
    </w:p>
    <w:p w:rsidR="00506662" w:rsidRPr="00506662" w:rsidRDefault="00506662" w:rsidP="002D09FB">
      <w:pPr>
        <w:pStyle w:val="a3"/>
        <w:numPr>
          <w:ilvl w:val="0"/>
          <w:numId w:val="18"/>
        </w:numPr>
        <w:tabs>
          <w:tab w:val="left" w:pos="993"/>
        </w:tabs>
        <w:spacing w:after="0" w:line="240" w:lineRule="auto"/>
        <w:ind w:hanging="71"/>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выполнение непредвиденных и срочных работ;</w:t>
      </w:r>
    </w:p>
    <w:p w:rsidR="00506662" w:rsidRPr="00506662" w:rsidRDefault="00506662" w:rsidP="002D09FB">
      <w:pPr>
        <w:pStyle w:val="a3"/>
        <w:numPr>
          <w:ilvl w:val="0"/>
          <w:numId w:val="18"/>
        </w:numPr>
        <w:tabs>
          <w:tab w:val="left" w:pos="993"/>
        </w:tabs>
        <w:spacing w:after="0" w:line="240" w:lineRule="auto"/>
        <w:ind w:hanging="71"/>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отсутствие дисциплинарных взысканий в отчетном периоде;</w:t>
      </w:r>
    </w:p>
    <w:p w:rsidR="00506662" w:rsidRPr="00506662" w:rsidRDefault="00506662" w:rsidP="002D09FB">
      <w:pPr>
        <w:pStyle w:val="a3"/>
        <w:numPr>
          <w:ilvl w:val="0"/>
          <w:numId w:val="18"/>
        </w:numPr>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выполнение работ, имеющих </w:t>
      </w:r>
      <w:proofErr w:type="gramStart"/>
      <w:r w:rsidRPr="00506662">
        <w:rPr>
          <w:rFonts w:ascii="Times New Roman" w:hAnsi="Times New Roman" w:cs="Times New Roman"/>
          <w:color w:val="000000"/>
          <w:sz w:val="24"/>
          <w:szCs w:val="24"/>
        </w:rPr>
        <w:t>важное значение</w:t>
      </w:r>
      <w:proofErr w:type="gramEnd"/>
      <w:r w:rsidRPr="00506662">
        <w:rPr>
          <w:rFonts w:ascii="Times New Roman" w:hAnsi="Times New Roman" w:cs="Times New Roman"/>
          <w:color w:val="000000"/>
          <w:sz w:val="24"/>
          <w:szCs w:val="24"/>
        </w:rPr>
        <w:t xml:space="preserve"> для эффективной работы учреждения (с учетом должностной инструкции работника);</w:t>
      </w:r>
    </w:p>
    <w:p w:rsidR="00506662" w:rsidRPr="00506662" w:rsidRDefault="00506662" w:rsidP="002D09FB">
      <w:pPr>
        <w:pStyle w:val="a3"/>
        <w:numPr>
          <w:ilvl w:val="0"/>
          <w:numId w:val="18"/>
        </w:numPr>
        <w:tabs>
          <w:tab w:val="left" w:pos="993"/>
        </w:tabs>
        <w:spacing w:after="0" w:line="240" w:lineRule="auto"/>
        <w:ind w:hanging="71"/>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выполнение работы сверх установленных показателей.</w:t>
      </w:r>
    </w:p>
    <w:p w:rsidR="00506662" w:rsidRPr="00506662" w:rsidRDefault="00506662" w:rsidP="002D09FB">
      <w:pPr>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В декабре 2019 года главному бухгалтеру Новичихиной Г.Р. по приказу № 91-П от 26.12.2019 года проведена выплата единовременной премии в сумме 11 615,33 рублей с начислением районного коэффициента и северной надбавки, на основании статьи 20 Положения об оплате труда № 11-К.</w:t>
      </w:r>
    </w:p>
    <w:p w:rsidR="00506662" w:rsidRPr="00506662" w:rsidRDefault="00506662" w:rsidP="002D09FB">
      <w:pPr>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В приказе не указаны конкретный вид единовременной премии и основания ее выплаты.</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Учет расчетов по оплате труда ведется на счете 0.302.10.000 «Расчеты по оплате труда, начислениям на выплаты по оплате труда».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Аналитический учет расчетов и отражение операций по начислению и выплате заработной платы ведется в Журнале операций расчетов по оплате труда, денежному довольствию и стипендиям № 6 по (ф.0504071) на основании расчетно-платежных ведомостей (ф.0504401) с приложением первичных документов, табелей учета рабочего времени (ф.0504421), приказов о приеме, увольнении, перемещении, предоставлении отпуска, премировании и других документов. </w:t>
      </w:r>
      <w:proofErr w:type="gramEnd"/>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Согласно своду начислений к журналу операций № 6, за период с 01.01.2019 года по 31.12.2019 года работникам МКУ «ЕДДС» фактически начислено и выплачено 15 245,0 тыс. рублей, в пределах годового ФОТ, предусмотренного штатным расписанием в сумме 15 268,8 тыс. рублей, экономия по ФОТ составила в сумме 23,8 тыс. рублей.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По состоянию на 01.01.2020 года кредиторская задолженность по оплате труда отсутствует, что соответствует данным Главной книги.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
    <w:p w:rsidR="00506662" w:rsidRPr="00506662" w:rsidRDefault="00506662" w:rsidP="002D09FB">
      <w:pPr>
        <w:pStyle w:val="40"/>
        <w:shd w:val="clear" w:color="auto" w:fill="auto"/>
        <w:tabs>
          <w:tab w:val="left" w:pos="993"/>
        </w:tabs>
        <w:spacing w:before="0" w:after="0" w:line="240" w:lineRule="auto"/>
        <w:rPr>
          <w:rFonts w:ascii="Times New Roman" w:hAnsi="Times New Roman"/>
          <w:b w:val="0"/>
          <w:i/>
          <w:sz w:val="24"/>
          <w:szCs w:val="24"/>
        </w:rPr>
      </w:pPr>
      <w:r w:rsidRPr="00506662">
        <w:rPr>
          <w:rFonts w:ascii="Times New Roman" w:hAnsi="Times New Roman"/>
          <w:b w:val="0"/>
          <w:i/>
          <w:sz w:val="24"/>
          <w:szCs w:val="24"/>
        </w:rPr>
        <w:t>Расчеты с поставщиками и подрядчиками</w:t>
      </w:r>
    </w:p>
    <w:p w:rsidR="00506662" w:rsidRPr="00506662" w:rsidRDefault="00506662" w:rsidP="00506662">
      <w:pPr>
        <w:pStyle w:val="40"/>
        <w:shd w:val="clear" w:color="auto" w:fill="auto"/>
        <w:tabs>
          <w:tab w:val="left" w:pos="993"/>
        </w:tabs>
        <w:spacing w:before="0" w:after="0" w:line="240" w:lineRule="auto"/>
        <w:rPr>
          <w:rFonts w:ascii="Times New Roman" w:hAnsi="Times New Roman"/>
          <w:b w:val="0"/>
          <w:sz w:val="24"/>
          <w:szCs w:val="24"/>
        </w:rPr>
      </w:pP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 соответствии со статьей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 44-ФЗ) субъектом проверки МКУ «ЕДДС» издан приказ № 131-П от 30.12.2016 года «О назначении должностного лица, ответственного за осуществление закупок»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 131-П), согласно данному приказу ответственным лицом за осуществление закупок назначен главный</w:t>
      </w:r>
      <w:proofErr w:type="gramEnd"/>
      <w:r w:rsidRPr="00506662">
        <w:rPr>
          <w:rFonts w:ascii="Times New Roman" w:hAnsi="Times New Roman" w:cs="Times New Roman"/>
          <w:sz w:val="24"/>
          <w:szCs w:val="24"/>
        </w:rPr>
        <w:t xml:space="preserve"> бухгалтер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Новичихина Г.Р. </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Приказом № 132-П от 30.12.2016 года обязанности по заключению экспертизы муниципальных контрактов возложены на главного бухгалтера Новичихину Г.Р.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 132-П).</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506662">
        <w:rPr>
          <w:rFonts w:ascii="Times New Roman" w:hAnsi="Times New Roman" w:cs="Times New Roman"/>
          <w:sz w:val="24"/>
          <w:szCs w:val="24"/>
        </w:rPr>
        <w:t>Согласно статьи</w:t>
      </w:r>
      <w:proofErr w:type="gramEnd"/>
      <w:r w:rsidRPr="00506662">
        <w:rPr>
          <w:rFonts w:ascii="Times New Roman" w:hAnsi="Times New Roman" w:cs="Times New Roman"/>
          <w:sz w:val="24"/>
          <w:szCs w:val="24"/>
        </w:rPr>
        <w:t xml:space="preserve"> 9 Закона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w:t>
      </w:r>
      <w:r w:rsidRPr="00506662">
        <w:rPr>
          <w:rFonts w:ascii="Times New Roman" w:hAnsi="Times New Roman" w:cs="Times New Roman"/>
          <w:sz w:val="24"/>
          <w:szCs w:val="24"/>
          <w:lang w:eastAsia="en-US"/>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Pr="00506662">
        <w:rPr>
          <w:rFonts w:ascii="Times New Roman" w:hAnsi="Times New Roman" w:cs="Times New Roman"/>
          <w:sz w:val="24"/>
          <w:szCs w:val="24"/>
        </w:rPr>
        <w:t>(часть 6 статьи 38 Закона № 44-ФЗ).</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lastRenderedPageBreak/>
        <w:t xml:space="preserve">Ответственное лицо за осуществление закупок главный бухгалтер Новичихина Г.Р. прошла повышение квалификации в объеме 144 часов «Контрактная система в сфере закупок товаров, работ, услуг для обеспечения государственных и муниципальных нужд», что подтверждено удостоверением о повышении квалификации № 540800263876, регистрационный номер 5233/у. К проверке представлена должностная инструкция специалиста контрактной службы по осуществлению закупок, </w:t>
      </w:r>
      <w:r w:rsidR="002D09FB">
        <w:rPr>
          <w:rFonts w:ascii="Times New Roman" w:hAnsi="Times New Roman" w:cs="Times New Roman"/>
          <w:sz w:val="24"/>
          <w:szCs w:val="24"/>
        </w:rPr>
        <w:t>утвержденная начальником МКУ «ЕДДС</w:t>
      </w:r>
      <w:r w:rsidRPr="00506662">
        <w:rPr>
          <w:rFonts w:ascii="Times New Roman" w:hAnsi="Times New Roman" w:cs="Times New Roman"/>
          <w:sz w:val="24"/>
          <w:szCs w:val="24"/>
        </w:rPr>
        <w:t xml:space="preserve">». </w:t>
      </w:r>
      <w:proofErr w:type="gramEnd"/>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План закупок на 2019 финансовый год и плановый период 2020 и 2021 годов утвержден на бумажном носителе 15.02.2019 года, при этом лимиты бюджетных обязательств до Учреждения доведены 27.12.2018 года, что подтверждено Бюджетной росписью на 2019 год и плановый период 2020 и 2021 годов,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27.12.2018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53-од</w:t>
      </w:r>
      <w:proofErr w:type="gramEnd"/>
      <w:r w:rsidRPr="00506662">
        <w:rPr>
          <w:rFonts w:ascii="Times New Roman" w:hAnsi="Times New Roman" w:cs="Times New Roman"/>
          <w:sz w:val="24"/>
          <w:szCs w:val="24"/>
        </w:rPr>
        <w:t xml:space="preserve"> от 27.12.2018г.,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27.12.2019г.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 период 2020 и 2021 годов»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Бюджетная роспись на 2019 год).</w:t>
      </w:r>
    </w:p>
    <w:p w:rsidR="00506662" w:rsidRPr="00506662" w:rsidRDefault="00506662" w:rsidP="002D09FB">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Учитывая вышеизложенное, План закупок на 2019 финансовый год и плановый период 2020 и 2021 годов утвержден с нарушением части 5, 7 статьи 17 Закона № 44-ФЗ и пункта 3(а) Постановления Правительства РФ от 21.11.2013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sidRPr="00506662">
        <w:rPr>
          <w:rFonts w:ascii="Times New Roman" w:hAnsi="Times New Roman" w:cs="Times New Roman"/>
          <w:sz w:val="24"/>
          <w:szCs w:val="24"/>
        </w:rPr>
        <w:t xml:space="preserve"> </w:t>
      </w:r>
      <w:proofErr w:type="gramStart"/>
      <w:r w:rsidRPr="00506662">
        <w:rPr>
          <w:rFonts w:ascii="Times New Roman" w:hAnsi="Times New Roman" w:cs="Times New Roman"/>
          <w:sz w:val="24"/>
          <w:szCs w:val="24"/>
        </w:rPr>
        <w:t xml:space="preserve">к форме планов закупок товаров, работ, услуг»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Постановление             № 1043), где план закупок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w:t>
      </w:r>
      <w:proofErr w:type="gramEnd"/>
      <w:r w:rsidRPr="00506662">
        <w:rPr>
          <w:rFonts w:ascii="Times New Roman" w:hAnsi="Times New Roman" w:cs="Times New Roman"/>
          <w:sz w:val="24"/>
          <w:szCs w:val="24"/>
        </w:rPr>
        <w:t xml:space="preserve"> обязательств в соответствии с бюджетным законодательством Российской Федерации.</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План закупок размещен на сайте ЕИС 18.02.2019 года, не нарушая срока размещения информации в течение 3 рабочих дней со дня утверждения.</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Первоначальным Планом закупок на 2019 год и плановый период 2020 и 2021 годов запланировано осуществление закупок в 2019 году на сумму 1 985,00 тыс. рублей в пределах лимитов бюджетных обязательств на 2019 год.</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За проверяемый период 2019 год в План закупок шесть раз вносились изменения.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План закупок (версия № 6) на 2019 финансовый год и плановый период 2020 и 2021 годов утвержден на бумажном носителе 26.12.2019 года, лимиты бюджетных обязательств доведены 26.12.2019 года, что подтверждено уточненной Бюджетной росписью на 2019 год и плановый период 2020 и 2021 годов,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26.12.2019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43-од от</w:t>
      </w:r>
      <w:proofErr w:type="gramEnd"/>
      <w:r w:rsidRPr="00506662">
        <w:rPr>
          <w:rFonts w:ascii="Times New Roman" w:hAnsi="Times New Roman" w:cs="Times New Roman"/>
          <w:sz w:val="24"/>
          <w:szCs w:val="24"/>
        </w:rPr>
        <w:t xml:space="preserve"> 26.12.2019г.,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26.12.2019г.    № 465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года № 373 «О бюджете муниципального район» на 2019 год и плановый период 2020 и 2021 годов»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уточненная Бюджетная роспись на 2019 год). </w:t>
      </w:r>
    </w:p>
    <w:p w:rsidR="00506662" w:rsidRPr="00506662" w:rsidRDefault="00506662" w:rsidP="002D09FB">
      <w:pPr>
        <w:tabs>
          <w:tab w:val="left" w:pos="426"/>
          <w:tab w:val="left" w:pos="709"/>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План закупок размещен на сайте ЕИС 26.12.2019 года, не нарушая срока размещения информации в течение 3 рабочих дней со дня утверждения.</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учетом внесенных изменений запланировано осуществление закупок на 2019 год с единственным поставщиком по пункту 4 части 1 статьи 93 Закона № 44-ФЗ на общую сумму 1 850,83 тыс. рублей, в пределах утвержденных лимитов бюджетных обязательств на 2019 год.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lastRenderedPageBreak/>
        <w:t xml:space="preserve">В нарушение пункта 6 части 2 статьи 17, части 1,2 статьи 18 Закона </w:t>
      </w:r>
      <w:r w:rsidR="006C6EAE">
        <w:rPr>
          <w:rFonts w:ascii="Times New Roman" w:hAnsi="Times New Roman" w:cs="Times New Roman"/>
          <w:sz w:val="24"/>
          <w:szCs w:val="24"/>
        </w:rPr>
        <w:t xml:space="preserve">№ </w:t>
      </w:r>
      <w:r w:rsidRPr="00506662">
        <w:rPr>
          <w:rFonts w:ascii="Times New Roman" w:hAnsi="Times New Roman" w:cs="Times New Roman"/>
          <w:sz w:val="24"/>
          <w:szCs w:val="24"/>
        </w:rPr>
        <w:t>44-ФЗ,  Постановления Правительства Российской Федерации от 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 (далее – Постановление № 555) в обосновании закупок товаров, работ, услуг для обеспечения муниципальных нужд в Плане закупок на</w:t>
      </w:r>
      <w:proofErr w:type="gramEnd"/>
      <w:r w:rsidRPr="00506662">
        <w:rPr>
          <w:rFonts w:ascii="Times New Roman" w:hAnsi="Times New Roman" w:cs="Times New Roman"/>
          <w:sz w:val="24"/>
          <w:szCs w:val="24"/>
        </w:rPr>
        <w:t xml:space="preserve"> </w:t>
      </w:r>
      <w:proofErr w:type="gramStart"/>
      <w:r w:rsidRPr="00506662">
        <w:rPr>
          <w:rFonts w:ascii="Times New Roman" w:hAnsi="Times New Roman" w:cs="Times New Roman"/>
          <w:sz w:val="24"/>
          <w:szCs w:val="24"/>
        </w:rPr>
        <w:t>2019 год и плановый период 2020 и 2021 годов в версиях № 1-6 по ИКЗ 193383401162238340100100030000000000 отсутствует информация о нормативных правовых (правовых) актах, устанавливающих требования к отдельным видам товаров, работ и услуг и (или) к определению нормативных затрат на обеспечения функций, полномочий муниципальных органов, в том числе подведомственных указанным органам казенных учреждений.</w:t>
      </w:r>
      <w:proofErr w:type="gramEnd"/>
    </w:p>
    <w:p w:rsidR="00506662" w:rsidRPr="00506662" w:rsidRDefault="00506662" w:rsidP="002D09FB">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План-график закупок на 2019 год утвержден 21.02.2019 года, при этом лимиты бюджетных обязательств утверждены Бюджетной росписью на 2019 год 26.12.2018 года, следовательно, План-график на 2019 год, должен быть утвержден не позднее 17.01.2020 года.  </w:t>
      </w:r>
    </w:p>
    <w:p w:rsidR="00506662" w:rsidRPr="00506662" w:rsidRDefault="00506662" w:rsidP="002D09FB">
      <w:pPr>
        <w:tabs>
          <w:tab w:val="left" w:pos="426"/>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На основании изложенного, План-график на 2019 финансовый год утвержден с нарушением части 10 статьи 21 Закона № 44-ФЗ, пункта 4 </w:t>
      </w:r>
      <w:r w:rsidRPr="00506662">
        <w:rPr>
          <w:rFonts w:ascii="Times New Roman" w:hAnsi="Times New Roman" w:cs="Times New Roman"/>
          <w:sz w:val="24"/>
          <w:szCs w:val="24"/>
          <w:highlight w:val="white"/>
        </w:rPr>
        <w:t>Постановление Правительства РФ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w:t>
      </w:r>
      <w:proofErr w:type="gramEnd"/>
      <w:r w:rsidRPr="00506662">
        <w:rPr>
          <w:rFonts w:ascii="Times New Roman" w:hAnsi="Times New Roman" w:cs="Times New Roman"/>
          <w:sz w:val="24"/>
          <w:szCs w:val="24"/>
          <w:highlight w:val="white"/>
        </w:rPr>
        <w:t xml:space="preserve"> нужд» (далее </w:t>
      </w:r>
      <w:r w:rsidRPr="00506662">
        <w:rPr>
          <w:rFonts w:ascii="Times New Roman" w:hAnsi="Times New Roman" w:cs="Times New Roman"/>
          <w:sz w:val="24"/>
          <w:szCs w:val="24"/>
          <w:highlight w:val="white"/>
        </w:rPr>
        <w:sym w:font="Symbol" w:char="F02D"/>
      </w:r>
      <w:r w:rsidRPr="00506662">
        <w:rPr>
          <w:rFonts w:ascii="Times New Roman" w:hAnsi="Times New Roman" w:cs="Times New Roman"/>
          <w:sz w:val="24"/>
          <w:szCs w:val="24"/>
          <w:highlight w:val="white"/>
        </w:rPr>
        <w:t xml:space="preserve"> </w:t>
      </w:r>
      <w:r w:rsidRPr="00506662">
        <w:rPr>
          <w:rFonts w:ascii="Times New Roman" w:hAnsi="Times New Roman" w:cs="Times New Roman"/>
          <w:sz w:val="24"/>
          <w:szCs w:val="24"/>
        </w:rPr>
        <w:t>Постановление № 1168).</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План-график закупок размещен на сайте ЕИС 21.02.2019 года, не нарушая срока размещения информации.</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утвержденный План-график на 2019 год четыре раза вносились изменения. </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План-график (версия № 4) утвержден 26.12.2019 года, не нарушая сроков, что подтверждено уточненной Бюджетной росписью на 2019 год, утвержденной 26.12.2019 года.     </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План-график закупок Учреждения размещен на сайте ЕИС 26.12.2019 года, не нарушая срока размещения информации.</w:t>
      </w:r>
    </w:p>
    <w:p w:rsidR="00506662" w:rsidRPr="00506662" w:rsidRDefault="00506662" w:rsidP="002D09F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При формировании и утверждении плана-графика закупок заказчик должен обосновать каждую закупку, включенную в план-график закупок, в нарушение части 1 статьи 18 Закона № 44-ФЗ, пункта 6 Постановления № 555 в графе 8 «Форма обоснования закупок, товаров, работ и услуг для обеспечения государственных и муниципальных нужд при формирования и утверждении плана-графика закупок» отсутствует информация по закупкам в соответствии с пунктом 4 части 1</w:t>
      </w:r>
      <w:proofErr w:type="gramEnd"/>
      <w:r w:rsidRPr="00506662">
        <w:rPr>
          <w:rFonts w:ascii="Times New Roman" w:hAnsi="Times New Roman" w:cs="Times New Roman"/>
          <w:sz w:val="24"/>
          <w:szCs w:val="24"/>
        </w:rPr>
        <w:t xml:space="preserve"> статьи 93 Закона № 44-ФЗ </w:t>
      </w:r>
      <w:r w:rsidRPr="00506662">
        <w:rPr>
          <w:rFonts w:ascii="Times New Roman" w:hAnsi="Times New Roman" w:cs="Times New Roman"/>
          <w:sz w:val="24"/>
          <w:szCs w:val="24"/>
          <w:u w:val="single"/>
        </w:rPr>
        <w:t>о годовом объёме закупок</w:t>
      </w:r>
      <w:r w:rsidRPr="00506662">
        <w:rPr>
          <w:rFonts w:ascii="Times New Roman" w:hAnsi="Times New Roman" w:cs="Times New Roman"/>
          <w:sz w:val="24"/>
          <w:szCs w:val="24"/>
        </w:rPr>
        <w:t>.</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На основании вышеизложенного действия должностных лиц содержат признаки состава административного правонарушения</w:t>
      </w:r>
      <w:r w:rsidRPr="00506662">
        <w:rPr>
          <w:rFonts w:ascii="Times New Roman" w:hAnsi="Times New Roman" w:cs="Times New Roman"/>
          <w:i/>
          <w:iCs/>
          <w:sz w:val="24"/>
          <w:szCs w:val="24"/>
        </w:rPr>
        <w:t xml:space="preserve"> </w:t>
      </w:r>
      <w:r w:rsidRPr="00506662">
        <w:rPr>
          <w:rFonts w:ascii="Times New Roman" w:hAnsi="Times New Roman" w:cs="Times New Roman"/>
          <w:sz w:val="24"/>
          <w:szCs w:val="24"/>
        </w:rPr>
        <w:t>предусмотренного:</w:t>
      </w:r>
    </w:p>
    <w:p w:rsidR="00506662" w:rsidRPr="00506662" w:rsidRDefault="00506662" w:rsidP="002D09FB">
      <w:pPr>
        <w:numPr>
          <w:ilvl w:val="0"/>
          <w:numId w:val="76"/>
        </w:numPr>
        <w:autoSpaceDE w:val="0"/>
        <w:autoSpaceDN w:val="0"/>
        <w:adjustRightInd w:val="0"/>
        <w:spacing w:after="0" w:line="240" w:lineRule="auto"/>
        <w:ind w:left="0" w:firstLine="349"/>
        <w:jc w:val="both"/>
        <w:rPr>
          <w:rFonts w:ascii="Times New Roman" w:hAnsi="Times New Roman" w:cs="Times New Roman"/>
          <w:i/>
          <w:iCs/>
          <w:sz w:val="24"/>
          <w:szCs w:val="24"/>
        </w:rPr>
      </w:pPr>
      <w:proofErr w:type="gramStart"/>
      <w:r w:rsidRPr="00506662">
        <w:rPr>
          <w:rFonts w:ascii="Times New Roman" w:hAnsi="Times New Roman" w:cs="Times New Roman"/>
          <w:i/>
          <w:iCs/>
          <w:sz w:val="24"/>
          <w:szCs w:val="24"/>
        </w:rPr>
        <w:t xml:space="preserve">частью 1 статьи 7.29.3 </w:t>
      </w:r>
      <w:proofErr w:type="spellStart"/>
      <w:r w:rsidRPr="00506662">
        <w:rPr>
          <w:rFonts w:ascii="Times New Roman" w:hAnsi="Times New Roman" w:cs="Times New Roman"/>
          <w:i/>
          <w:iCs/>
          <w:sz w:val="24"/>
          <w:szCs w:val="24"/>
        </w:rPr>
        <w:t>КоАП</w:t>
      </w:r>
      <w:proofErr w:type="spellEnd"/>
      <w:r w:rsidRPr="00506662">
        <w:rPr>
          <w:rFonts w:ascii="Times New Roman" w:hAnsi="Times New Roman" w:cs="Times New Roman"/>
          <w:i/>
          <w:iCs/>
          <w:sz w:val="24"/>
          <w:szCs w:val="24"/>
        </w:rPr>
        <w:t xml:space="preserve">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w:t>
      </w:r>
      <w:proofErr w:type="gramEnd"/>
      <w:r w:rsidRPr="00506662">
        <w:rPr>
          <w:rFonts w:ascii="Times New Roman" w:hAnsi="Times New Roman" w:cs="Times New Roman"/>
          <w:i/>
          <w:iCs/>
          <w:sz w:val="24"/>
          <w:szCs w:val="24"/>
        </w:rPr>
        <w:t xml:space="preserve">, </w:t>
      </w:r>
      <w:proofErr w:type="gramStart"/>
      <w:r w:rsidRPr="00506662">
        <w:rPr>
          <w:rFonts w:ascii="Times New Roman" w:hAnsi="Times New Roman" w:cs="Times New Roman"/>
          <w:i/>
          <w:iCs/>
          <w:sz w:val="24"/>
          <w:szCs w:val="24"/>
        </w:rPr>
        <w:t>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влечет наложение административного штрафа на должностных лиц в размере от двадцати тысяч до пятидесяти тысяч рублей;</w:t>
      </w:r>
      <w:proofErr w:type="gramEnd"/>
    </w:p>
    <w:p w:rsidR="00506662" w:rsidRPr="00506662" w:rsidRDefault="00506662" w:rsidP="002D09FB">
      <w:pPr>
        <w:numPr>
          <w:ilvl w:val="0"/>
          <w:numId w:val="76"/>
        </w:numPr>
        <w:shd w:val="clear" w:color="auto" w:fill="FFFFFF"/>
        <w:autoSpaceDE w:val="0"/>
        <w:autoSpaceDN w:val="0"/>
        <w:adjustRightInd w:val="0"/>
        <w:spacing w:after="0" w:line="240" w:lineRule="auto"/>
        <w:ind w:left="0" w:firstLine="360"/>
        <w:jc w:val="both"/>
        <w:rPr>
          <w:rFonts w:ascii="Times New Roman" w:hAnsi="Times New Roman" w:cs="Times New Roman"/>
          <w:i/>
          <w:iCs/>
          <w:sz w:val="24"/>
          <w:szCs w:val="24"/>
        </w:rPr>
      </w:pPr>
      <w:proofErr w:type="gramStart"/>
      <w:r w:rsidRPr="00506662">
        <w:rPr>
          <w:rFonts w:ascii="Times New Roman" w:hAnsi="Times New Roman" w:cs="Times New Roman"/>
          <w:i/>
          <w:iCs/>
          <w:sz w:val="24"/>
          <w:szCs w:val="24"/>
        </w:rPr>
        <w:t xml:space="preserve">частью 4 статьи 7.29.3 </w:t>
      </w:r>
      <w:proofErr w:type="spellStart"/>
      <w:r w:rsidRPr="00506662">
        <w:rPr>
          <w:rFonts w:ascii="Times New Roman" w:hAnsi="Times New Roman" w:cs="Times New Roman"/>
          <w:i/>
          <w:iCs/>
          <w:sz w:val="24"/>
          <w:szCs w:val="24"/>
        </w:rPr>
        <w:t>КоАП</w:t>
      </w:r>
      <w:proofErr w:type="spellEnd"/>
      <w:r w:rsidRPr="00506662">
        <w:rPr>
          <w:rFonts w:ascii="Times New Roman" w:hAnsi="Times New Roman" w:cs="Times New Roman"/>
          <w:i/>
          <w:iCs/>
          <w:sz w:val="24"/>
          <w:szCs w:val="24"/>
        </w:rPr>
        <w:t xml:space="preserve">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w:t>
      </w:r>
      <w:r w:rsidRPr="00506662">
        <w:rPr>
          <w:rFonts w:ascii="Times New Roman" w:hAnsi="Times New Roman" w:cs="Times New Roman"/>
          <w:i/>
          <w:iCs/>
          <w:sz w:val="24"/>
          <w:szCs w:val="24"/>
        </w:rPr>
        <w:lastRenderedPageBreak/>
        <w:t>информационной системе в сфере закупок влечет наложение административного штрафа на должностных лиц в размере от пяти тысяч до тридцати тысяч рублей.</w:t>
      </w:r>
      <w:proofErr w:type="gramEnd"/>
    </w:p>
    <w:p w:rsidR="00506662" w:rsidRPr="00506662" w:rsidRDefault="00506662" w:rsidP="002D09FB">
      <w:pPr>
        <w:pStyle w:val="a3"/>
        <w:tabs>
          <w:tab w:val="left" w:pos="0"/>
          <w:tab w:val="left" w:pos="426"/>
        </w:tabs>
        <w:autoSpaceDE w:val="0"/>
        <w:autoSpaceDN w:val="0"/>
        <w:adjustRightInd w:val="0"/>
        <w:spacing w:after="0" w:line="240" w:lineRule="auto"/>
        <w:ind w:left="0" w:firstLine="709"/>
        <w:jc w:val="both"/>
        <w:rPr>
          <w:rFonts w:ascii="Times New Roman" w:hAnsi="Times New Roman" w:cs="Times New Roman"/>
          <w:sz w:val="24"/>
          <w:szCs w:val="24"/>
          <w:highlight w:val="yellow"/>
        </w:rPr>
      </w:pPr>
      <w:r w:rsidRPr="00506662">
        <w:rPr>
          <w:rFonts w:ascii="Times New Roman" w:hAnsi="Times New Roman" w:cs="Times New Roman"/>
          <w:sz w:val="24"/>
          <w:szCs w:val="24"/>
        </w:rPr>
        <w:t>За проверяемый период 2019 год заключено 36 договоров на сумму 1 525,57 тыс. рублей по пункту 4 части 1 статьи 93 Закона № 44-ФЗ.</w:t>
      </w:r>
    </w:p>
    <w:p w:rsidR="00506662" w:rsidRPr="002D09FB" w:rsidRDefault="00506662" w:rsidP="002D09FB">
      <w:pPr>
        <w:pStyle w:val="a3"/>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 ходе проверки</w:t>
      </w:r>
      <w:r w:rsidR="002D09FB">
        <w:rPr>
          <w:rFonts w:ascii="Times New Roman" w:hAnsi="Times New Roman" w:cs="Times New Roman"/>
          <w:sz w:val="24"/>
          <w:szCs w:val="24"/>
        </w:rPr>
        <w:t xml:space="preserve"> договоров установлены нарушения </w:t>
      </w:r>
      <w:r w:rsidRPr="002D09FB">
        <w:rPr>
          <w:rFonts w:ascii="Times New Roman" w:hAnsi="Times New Roman" w:cs="Times New Roman"/>
          <w:sz w:val="24"/>
          <w:szCs w:val="24"/>
        </w:rPr>
        <w:t>не соблюдение усл</w:t>
      </w:r>
      <w:r w:rsidR="002D09FB">
        <w:rPr>
          <w:rFonts w:ascii="Times New Roman" w:hAnsi="Times New Roman" w:cs="Times New Roman"/>
          <w:sz w:val="24"/>
          <w:szCs w:val="24"/>
        </w:rPr>
        <w:t xml:space="preserve">овий договоров в части </w:t>
      </w:r>
      <w:r w:rsidRPr="002D09FB">
        <w:rPr>
          <w:rFonts w:ascii="Times New Roman" w:hAnsi="Times New Roman" w:cs="Times New Roman"/>
          <w:sz w:val="24"/>
          <w:szCs w:val="24"/>
        </w:rPr>
        <w:t>сроков оплаты:</w:t>
      </w:r>
    </w:p>
    <w:p w:rsidR="00506662" w:rsidRPr="00506662" w:rsidRDefault="00506662" w:rsidP="002D09F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договор № 33 от 26.08.2019 года, поставщик ИП Заболоцкая С.А. срок оплаты по условиям договора предусмотрен в течение 10 банковских дней со дня получения счета на оплату, товарная накладная принята заказчиком 26.08.2019 года, оплата товара должна быть не позднее 09.09.2019 года, фактическая оплата произведена 18.09.2019 года, т.е. через 17 банковских дней;</w:t>
      </w:r>
      <w:proofErr w:type="gramEnd"/>
    </w:p>
    <w:p w:rsidR="00506662" w:rsidRPr="00506662" w:rsidRDefault="00506662" w:rsidP="002D09FB">
      <w:pPr>
        <w:numPr>
          <w:ilvl w:val="0"/>
          <w:numId w:val="58"/>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договор № 736/</w:t>
      </w:r>
      <w:proofErr w:type="gramStart"/>
      <w:r w:rsidRPr="00506662">
        <w:rPr>
          <w:rFonts w:ascii="Times New Roman" w:hAnsi="Times New Roman" w:cs="Times New Roman"/>
          <w:sz w:val="24"/>
          <w:szCs w:val="24"/>
        </w:rPr>
        <w:t>П</w:t>
      </w:r>
      <w:proofErr w:type="gramEnd"/>
      <w:r w:rsidRPr="00506662">
        <w:rPr>
          <w:rFonts w:ascii="Times New Roman" w:hAnsi="Times New Roman" w:cs="Times New Roman"/>
          <w:sz w:val="24"/>
          <w:szCs w:val="24"/>
        </w:rPr>
        <w:t xml:space="preserve"> от 13.08.2019 года, поставщик ООО «НПЦ Электроника» срок оплаты по условиям договора предусмотрен в течение 3 банковских дня со дня получения счета и (или) счета-фактуры, счет-фактура поступила 13.08.2019 года, оплата товара должна быть не позднее 16.08.2019 года, фактическая оплата произведена 26.08.2019 года, т.е. через 8 банковских дней.</w:t>
      </w:r>
    </w:p>
    <w:p w:rsidR="00506662" w:rsidRPr="00506662" w:rsidRDefault="00506662" w:rsidP="002D09FB">
      <w:pPr>
        <w:tabs>
          <w:tab w:val="left" w:pos="709"/>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506662">
        <w:rPr>
          <w:rFonts w:ascii="Times New Roman" w:hAnsi="Times New Roman" w:cs="Times New Roman"/>
          <w:bCs/>
          <w:sz w:val="24"/>
          <w:szCs w:val="24"/>
        </w:rPr>
        <w:t xml:space="preserve">В соответствии со статьей 73 БК РФ </w:t>
      </w:r>
      <w:r w:rsidRPr="00506662">
        <w:rPr>
          <w:rFonts w:ascii="Times New Roman" w:hAnsi="Times New Roman" w:cs="Times New Roman"/>
          <w:sz w:val="24"/>
          <w:szCs w:val="24"/>
        </w:rPr>
        <w:t>получатели бюджетных средств обязаны вести реестры закупок, осуществленных без заключения государственных или муниципальных контрактов.</w:t>
      </w:r>
      <w:r w:rsidRPr="00506662">
        <w:rPr>
          <w:rFonts w:ascii="Times New Roman" w:hAnsi="Times New Roman" w:cs="Times New Roman"/>
          <w:bCs/>
          <w:sz w:val="24"/>
          <w:szCs w:val="24"/>
        </w:rPr>
        <w:t xml:space="preserve"> </w:t>
      </w:r>
      <w:r w:rsidRPr="00506662">
        <w:rPr>
          <w:rFonts w:ascii="Times New Roman" w:hAnsi="Times New Roman" w:cs="Times New Roman"/>
          <w:sz w:val="24"/>
          <w:szCs w:val="24"/>
        </w:rPr>
        <w:t>Реестры закупок, должны содержать следующие сведения:</w:t>
      </w:r>
    </w:p>
    <w:p w:rsidR="00506662" w:rsidRPr="00506662" w:rsidRDefault="00506662" w:rsidP="002D09FB">
      <w:pPr>
        <w:numPr>
          <w:ilvl w:val="0"/>
          <w:numId w:val="58"/>
        </w:numPr>
        <w:autoSpaceDE w:val="0"/>
        <w:autoSpaceDN w:val="0"/>
        <w:adjustRightInd w:val="0"/>
        <w:spacing w:after="0" w:line="240" w:lineRule="auto"/>
        <w:ind w:left="993" w:hanging="284"/>
        <w:jc w:val="both"/>
        <w:outlineLvl w:val="0"/>
        <w:rPr>
          <w:rFonts w:ascii="Times New Roman" w:hAnsi="Times New Roman" w:cs="Times New Roman"/>
          <w:sz w:val="24"/>
          <w:szCs w:val="24"/>
        </w:rPr>
      </w:pPr>
      <w:r w:rsidRPr="00506662">
        <w:rPr>
          <w:rFonts w:ascii="Times New Roman" w:hAnsi="Times New Roman" w:cs="Times New Roman"/>
          <w:sz w:val="24"/>
          <w:szCs w:val="24"/>
        </w:rPr>
        <w:t>краткое наименование закупаемых товаров, работ и услуг;</w:t>
      </w:r>
    </w:p>
    <w:p w:rsidR="00506662" w:rsidRPr="00506662" w:rsidRDefault="00506662" w:rsidP="002D09FB">
      <w:pPr>
        <w:numPr>
          <w:ilvl w:val="0"/>
          <w:numId w:val="58"/>
        </w:numPr>
        <w:tabs>
          <w:tab w:val="left" w:pos="993"/>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506662">
        <w:rPr>
          <w:rFonts w:ascii="Times New Roman" w:hAnsi="Times New Roman" w:cs="Times New Roman"/>
          <w:sz w:val="24"/>
          <w:szCs w:val="24"/>
        </w:rPr>
        <w:t>наименование и местонахождение поставщиков, подрядчиков и исполнителей услуг;</w:t>
      </w:r>
    </w:p>
    <w:p w:rsidR="00506662" w:rsidRPr="00506662" w:rsidRDefault="00506662" w:rsidP="002D09FB">
      <w:pPr>
        <w:numPr>
          <w:ilvl w:val="0"/>
          <w:numId w:val="58"/>
        </w:numPr>
        <w:tabs>
          <w:tab w:val="left" w:pos="709"/>
        </w:tabs>
        <w:autoSpaceDE w:val="0"/>
        <w:autoSpaceDN w:val="0"/>
        <w:adjustRightInd w:val="0"/>
        <w:spacing w:after="0" w:line="240" w:lineRule="auto"/>
        <w:ind w:left="993" w:hanging="284"/>
        <w:jc w:val="both"/>
        <w:outlineLvl w:val="0"/>
        <w:rPr>
          <w:rFonts w:ascii="Times New Roman" w:hAnsi="Times New Roman" w:cs="Times New Roman"/>
          <w:sz w:val="24"/>
          <w:szCs w:val="24"/>
        </w:rPr>
      </w:pPr>
      <w:r w:rsidRPr="00506662">
        <w:rPr>
          <w:rFonts w:ascii="Times New Roman" w:hAnsi="Times New Roman" w:cs="Times New Roman"/>
          <w:sz w:val="24"/>
          <w:szCs w:val="24"/>
        </w:rPr>
        <w:t>цена и дата закупки.</w:t>
      </w:r>
    </w:p>
    <w:p w:rsidR="00506662" w:rsidRPr="00506662" w:rsidRDefault="00506662" w:rsidP="002D09FB">
      <w:pPr>
        <w:spacing w:after="0" w:line="240" w:lineRule="auto"/>
        <w:ind w:firstLine="709"/>
        <w:rPr>
          <w:rFonts w:ascii="Times New Roman" w:hAnsi="Times New Roman" w:cs="Times New Roman"/>
          <w:sz w:val="24"/>
          <w:szCs w:val="24"/>
        </w:rPr>
      </w:pPr>
      <w:r w:rsidRPr="00506662">
        <w:rPr>
          <w:rFonts w:ascii="Times New Roman" w:hAnsi="Times New Roman" w:cs="Times New Roman"/>
          <w:sz w:val="24"/>
          <w:szCs w:val="24"/>
        </w:rPr>
        <w:t>В нарушение статьи 73 БК РФ реестр закупок в МКУ «ЕДДС» не ведется.</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Частью 3 статьи 94 Закона № 44-ФЗ установлено, что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заключенных в соответствии с Законом № 44-ФЗ.</w:t>
      </w:r>
      <w:r w:rsidRPr="00506662">
        <w:rPr>
          <w:rFonts w:ascii="Times New Roman" w:hAnsi="Times New Roman" w:cs="Times New Roman"/>
          <w:sz w:val="24"/>
          <w:szCs w:val="24"/>
        </w:rPr>
        <w:tab/>
        <w:t xml:space="preserve">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нарушение требований части 3 статьи 94 Закона № 44-ФЗ по всем договорам отсутствует экспертиза поставленного товара.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506662">
        <w:rPr>
          <w:rFonts w:ascii="Times New Roman" w:hAnsi="Times New Roman" w:cs="Times New Roman"/>
          <w:sz w:val="24"/>
          <w:szCs w:val="24"/>
        </w:rPr>
        <w:t>разместить</w:t>
      </w:r>
      <w:proofErr w:type="gramEnd"/>
      <w:r w:rsidRPr="00506662">
        <w:rPr>
          <w:rFonts w:ascii="Times New Roman" w:hAnsi="Times New Roman" w:cs="Times New Roman"/>
          <w:sz w:val="24"/>
          <w:szCs w:val="24"/>
        </w:rPr>
        <w:t xml:space="preserve"> такой отчет в единой информационной системе.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нарушение части 4 статьи 30 Закона № 44-ФЗ отчет об объеме закупок у субъектов малого предпринимательства, социально ориентированных некоммерческих организаций отсутствует.</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
          <w:iCs/>
          <w:color w:val="000000"/>
          <w:sz w:val="24"/>
          <w:szCs w:val="24"/>
          <w:bdr w:val="none" w:sz="0" w:space="0" w:color="auto" w:frame="1"/>
          <w:shd w:val="clear" w:color="auto" w:fill="FFFFFF"/>
        </w:rPr>
      </w:pPr>
      <w:proofErr w:type="gramStart"/>
      <w:r w:rsidRPr="00506662">
        <w:rPr>
          <w:rStyle w:val="af5"/>
          <w:rFonts w:ascii="Times New Roman" w:hAnsi="Times New Roman"/>
          <w:color w:val="000000"/>
          <w:sz w:val="24"/>
          <w:szCs w:val="24"/>
          <w:bdr w:val="none" w:sz="0" w:space="0" w:color="auto" w:frame="1"/>
          <w:shd w:val="clear" w:color="auto" w:fill="FFFFFF"/>
        </w:rPr>
        <w:t>В соответстви</w:t>
      </w:r>
      <w:r w:rsidR="008131EA">
        <w:rPr>
          <w:rStyle w:val="af5"/>
          <w:rFonts w:ascii="Times New Roman" w:hAnsi="Times New Roman"/>
          <w:color w:val="000000"/>
          <w:sz w:val="24"/>
          <w:szCs w:val="24"/>
          <w:bdr w:val="none" w:sz="0" w:space="0" w:color="auto" w:frame="1"/>
          <w:shd w:val="clear" w:color="auto" w:fill="FFFFFF"/>
        </w:rPr>
        <w:t>и</w:t>
      </w:r>
      <w:r w:rsidRPr="00506662">
        <w:rPr>
          <w:rStyle w:val="af5"/>
          <w:rFonts w:ascii="Times New Roman" w:hAnsi="Times New Roman"/>
          <w:color w:val="000000"/>
          <w:sz w:val="24"/>
          <w:szCs w:val="24"/>
          <w:bdr w:val="none" w:sz="0" w:space="0" w:color="auto" w:frame="1"/>
          <w:shd w:val="clear" w:color="auto" w:fill="FFFFFF"/>
        </w:rPr>
        <w:t xml:space="preserve"> с частью 3 статьи 7.30 </w:t>
      </w:r>
      <w:proofErr w:type="spellStart"/>
      <w:r w:rsidRPr="00506662">
        <w:rPr>
          <w:rStyle w:val="af5"/>
          <w:rFonts w:ascii="Times New Roman" w:hAnsi="Times New Roman"/>
          <w:color w:val="000000"/>
          <w:sz w:val="24"/>
          <w:szCs w:val="24"/>
          <w:bdr w:val="none" w:sz="0" w:space="0" w:color="auto" w:frame="1"/>
          <w:shd w:val="clear" w:color="auto" w:fill="FFFFFF"/>
        </w:rPr>
        <w:t>КоАП</w:t>
      </w:r>
      <w:proofErr w:type="spellEnd"/>
      <w:r w:rsidRPr="00506662">
        <w:rPr>
          <w:rStyle w:val="af5"/>
          <w:rFonts w:ascii="Times New Roman" w:hAnsi="Times New Roman"/>
          <w:color w:val="000000"/>
          <w:sz w:val="24"/>
          <w:szCs w:val="24"/>
          <w:bdr w:val="none" w:sz="0" w:space="0" w:color="auto" w:frame="1"/>
          <w:shd w:val="clear" w:color="auto" w:fill="FFFFFF"/>
        </w:rPr>
        <w:t xml:space="preserve"> РФ 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w:t>
      </w:r>
      <w:r w:rsidRPr="00506662">
        <w:rPr>
          <w:rStyle w:val="af5"/>
          <w:rFonts w:ascii="Times New Roman" w:hAnsi="Times New Roman"/>
          <w:sz w:val="24"/>
          <w:szCs w:val="24"/>
          <w:bdr w:val="none" w:sz="0" w:space="0" w:color="auto" w:frame="1"/>
          <w:shd w:val="clear" w:color="auto" w:fill="FFFFFF"/>
        </w:rPr>
        <w:t>с </w:t>
      </w:r>
      <w:hyperlink r:id="rId10" w:history="1">
        <w:r w:rsidRPr="00506662">
          <w:rPr>
            <w:rStyle w:val="af5"/>
            <w:rFonts w:ascii="Times New Roman" w:hAnsi="Times New Roman"/>
            <w:sz w:val="24"/>
            <w:szCs w:val="24"/>
            <w:bdr w:val="none" w:sz="0" w:space="0" w:color="auto" w:frame="1"/>
            <w:shd w:val="clear" w:color="auto" w:fill="FFFFFF"/>
          </w:rPr>
          <w:t>законодательством</w:t>
        </w:r>
      </w:hyperlink>
      <w:r w:rsidRPr="00506662">
        <w:rPr>
          <w:rStyle w:val="af5"/>
          <w:rFonts w:ascii="Times New Roman" w:hAnsi="Times New Roman"/>
          <w:color w:val="000000"/>
          <w:sz w:val="24"/>
          <w:szCs w:val="24"/>
          <w:bdr w:val="none" w:sz="0" w:space="0" w:color="auto" w:frame="1"/>
          <w:shd w:val="clear" w:color="auto" w:fill="FFFFFF"/>
        </w:rPr>
        <w:t> Российской Федерации о контрактной системе в сфере закупок, влечет наложение административного штрафа на должностных лиц в размере пятидесяти тысяч</w:t>
      </w:r>
      <w:proofErr w:type="gramEnd"/>
      <w:r w:rsidRPr="00506662">
        <w:rPr>
          <w:rStyle w:val="af5"/>
          <w:rFonts w:ascii="Times New Roman" w:hAnsi="Times New Roman"/>
          <w:color w:val="000000"/>
          <w:sz w:val="24"/>
          <w:szCs w:val="24"/>
          <w:bdr w:val="none" w:sz="0" w:space="0" w:color="auto" w:frame="1"/>
          <w:shd w:val="clear" w:color="auto" w:fill="FFFFFF"/>
        </w:rPr>
        <w:t xml:space="preserve"> рублей; на юридических лиц </w:t>
      </w:r>
      <w:r w:rsidRPr="00506662">
        <w:rPr>
          <w:rStyle w:val="af5"/>
          <w:rFonts w:ascii="Times New Roman" w:hAnsi="Times New Roman"/>
          <w:color w:val="000000"/>
          <w:sz w:val="24"/>
          <w:szCs w:val="24"/>
          <w:bdr w:val="none" w:sz="0" w:space="0" w:color="auto" w:frame="1"/>
          <w:shd w:val="clear" w:color="auto" w:fill="FFFFFF"/>
        </w:rPr>
        <w:sym w:font="Symbol" w:char="F02D"/>
      </w:r>
      <w:r w:rsidRPr="00506662">
        <w:rPr>
          <w:rStyle w:val="af5"/>
          <w:rFonts w:ascii="Times New Roman" w:hAnsi="Times New Roman"/>
          <w:color w:val="000000"/>
          <w:sz w:val="24"/>
          <w:szCs w:val="24"/>
          <w:bdr w:val="none" w:sz="0" w:space="0" w:color="auto" w:frame="1"/>
          <w:shd w:val="clear" w:color="auto" w:fill="FFFFFF"/>
        </w:rPr>
        <w:t xml:space="preserve"> пятисот тысяч рублей.</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Учет расчетов с поставщиками и подрядчиками ведется на счетах 0.302.21.000 </w:t>
      </w:r>
      <w:r w:rsidR="000A6114">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0.302.26.000 «Расчеты с поставщиками и подрядчиками» в журнале операций № 4 по форме ОКУД № 0504071. </w:t>
      </w:r>
    </w:p>
    <w:p w:rsidR="00506662" w:rsidRPr="00506662" w:rsidRDefault="00506662" w:rsidP="002D09FB">
      <w:pPr>
        <w:pStyle w:val="1"/>
        <w:spacing w:before="0" w:after="0"/>
        <w:ind w:firstLine="709"/>
        <w:jc w:val="both"/>
        <w:rPr>
          <w:rFonts w:ascii="Times New Roman" w:hAnsi="Times New Roman" w:cs="Times New Roman"/>
          <w:b w:val="0"/>
          <w:color w:val="auto"/>
        </w:rPr>
      </w:pPr>
      <w:r w:rsidRPr="00506662">
        <w:rPr>
          <w:rFonts w:ascii="Times New Roman" w:hAnsi="Times New Roman" w:cs="Times New Roman"/>
          <w:b w:val="0"/>
          <w:color w:val="auto"/>
        </w:rPr>
        <w:t xml:space="preserve">Согласно пункту 11 Инструкции 157н записи в регистры бухгалтерского учета (Журналы операций) должны осуществляться по мере совершения операций и принятия к </w:t>
      </w:r>
      <w:r w:rsidRPr="00506662">
        <w:rPr>
          <w:rFonts w:ascii="Times New Roman" w:hAnsi="Times New Roman" w:cs="Times New Roman"/>
          <w:b w:val="0"/>
          <w:color w:val="auto"/>
        </w:rPr>
        <w:lastRenderedPageBreak/>
        <w:t xml:space="preserve">бухгалтерскому учету первичного (сводного) учетного документа, но не позднее следующего дня после получения первичного (сводного) учетного документа. </w:t>
      </w:r>
    </w:p>
    <w:p w:rsidR="00506662" w:rsidRPr="00506662" w:rsidRDefault="00506662" w:rsidP="002D09FB">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нарушение пункта 11 Инструкции № 157н в результате выборочной проверки установлены факты несвоевременного отражения в журнале операций № 4 первичных учетных документов: </w:t>
      </w:r>
    </w:p>
    <w:p w:rsidR="00506662" w:rsidRPr="00506662" w:rsidRDefault="00506662" w:rsidP="002D09FB">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счет-фактура № 6786-691 от 30.06.2019 года, поставщик ООО «</w:t>
      </w:r>
      <w:proofErr w:type="spellStart"/>
      <w:r w:rsidRPr="00506662">
        <w:rPr>
          <w:rFonts w:ascii="Times New Roman" w:hAnsi="Times New Roman" w:cs="Times New Roman"/>
          <w:sz w:val="24"/>
          <w:szCs w:val="24"/>
        </w:rPr>
        <w:t>Иркутскэнергосбыт</w:t>
      </w:r>
      <w:proofErr w:type="spellEnd"/>
      <w:r w:rsidRPr="00506662">
        <w:rPr>
          <w:rFonts w:ascii="Times New Roman" w:hAnsi="Times New Roman" w:cs="Times New Roman"/>
          <w:sz w:val="24"/>
          <w:szCs w:val="24"/>
        </w:rPr>
        <w:t>» на сумму 10 743,37 рублей, дата поступления счета-фактуры 30.06.2019 года, дата принятия к учету 31.07.2019 года;</w:t>
      </w:r>
    </w:p>
    <w:p w:rsidR="00506662" w:rsidRPr="00506662" w:rsidRDefault="00506662" w:rsidP="002D09FB">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товарная накладная № 5349 от 30.09.2019 года, поставщик ООО «</w:t>
      </w:r>
      <w:proofErr w:type="spellStart"/>
      <w:r w:rsidRPr="00506662">
        <w:rPr>
          <w:rFonts w:ascii="Times New Roman" w:hAnsi="Times New Roman" w:cs="Times New Roman"/>
          <w:sz w:val="24"/>
          <w:szCs w:val="24"/>
        </w:rPr>
        <w:t>Иркутскэнергосбыт</w:t>
      </w:r>
      <w:proofErr w:type="spellEnd"/>
      <w:r w:rsidRPr="00506662">
        <w:rPr>
          <w:rFonts w:ascii="Times New Roman" w:hAnsi="Times New Roman" w:cs="Times New Roman"/>
          <w:sz w:val="24"/>
          <w:szCs w:val="24"/>
        </w:rPr>
        <w:t>» на сумму 6 583,27 рублей, дата поступления товарной накладной 30.09.2019 года, дата принятия к учету 31.10.2019 года;</w:t>
      </w:r>
    </w:p>
    <w:p w:rsidR="00506662" w:rsidRPr="00506662" w:rsidRDefault="00506662" w:rsidP="002D09FB">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счет-фактура № 00070 от 11.11.2019 года, поставщик ООО «Проект-Сибирь» на сумму 35 000,00 рублей, дата поступления счета-фактуры 19.11.2019 года, дата принятия к учету 30.11.2019 года;</w:t>
      </w:r>
    </w:p>
    <w:p w:rsidR="00506662" w:rsidRPr="00506662" w:rsidRDefault="00506662" w:rsidP="002D09FB">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акт об оказании услуг № 00ГУ-000426 от 29.11.2019 года, поставщик ГБУ ДПО «Учебно-методический центр по гражданской обороне, чрезвычайным ситуациям и пожарной безопасности в Иркутской области» на сумму 9 200,00 рублей, дата подписания акта об оказании услуг 29.11.2019 года, дата принятия к учету 19.12.2019 года;</w:t>
      </w:r>
    </w:p>
    <w:p w:rsidR="00506662" w:rsidRPr="00506662" w:rsidRDefault="00506662" w:rsidP="002D09FB">
      <w:pPr>
        <w:numPr>
          <w:ilvl w:val="0"/>
          <w:numId w:val="59"/>
        </w:numPr>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акт об оказании услуг № 1316 от 03.10.2019 года, поставщик ООО «</w:t>
      </w:r>
      <w:proofErr w:type="spellStart"/>
      <w:r w:rsidRPr="00506662">
        <w:rPr>
          <w:rFonts w:ascii="Times New Roman" w:hAnsi="Times New Roman" w:cs="Times New Roman"/>
          <w:sz w:val="24"/>
          <w:szCs w:val="24"/>
        </w:rPr>
        <w:t>Астрон</w:t>
      </w:r>
      <w:proofErr w:type="spellEnd"/>
      <w:r w:rsidRPr="00506662">
        <w:rPr>
          <w:rFonts w:ascii="Times New Roman" w:hAnsi="Times New Roman" w:cs="Times New Roman"/>
          <w:sz w:val="24"/>
          <w:szCs w:val="24"/>
        </w:rPr>
        <w:t>» на сумму 8 800,00 рублей, дата подписания акта об оказании услуг 03.10.2019 года, дата принятия к учету 30.12.2019 года.</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соответствии с пунктом 2 статьи 9 Закона № 402-ФЗ обязательными реквизитами первичного учетного документа являются: </w:t>
      </w:r>
    </w:p>
    <w:p w:rsidR="00506662" w:rsidRPr="00506662" w:rsidRDefault="00506662" w:rsidP="002D09FB">
      <w:pPr>
        <w:numPr>
          <w:ilvl w:val="0"/>
          <w:numId w:val="60"/>
        </w:numPr>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sz w:val="24"/>
          <w:szCs w:val="24"/>
        </w:rPr>
        <w:t xml:space="preserve">наименование документа; </w:t>
      </w:r>
    </w:p>
    <w:p w:rsidR="00506662" w:rsidRPr="00506662" w:rsidRDefault="00506662" w:rsidP="002D09FB">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дата составления документа, наименование экономического субъекта, составившего документ;</w:t>
      </w:r>
    </w:p>
    <w:p w:rsidR="00506662" w:rsidRPr="00506662" w:rsidRDefault="00506662" w:rsidP="002D09FB">
      <w:pPr>
        <w:numPr>
          <w:ilvl w:val="0"/>
          <w:numId w:val="60"/>
        </w:numPr>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sz w:val="24"/>
          <w:szCs w:val="24"/>
        </w:rPr>
        <w:t>содержание факта хозяйственной жизни;</w:t>
      </w:r>
    </w:p>
    <w:p w:rsidR="00506662" w:rsidRPr="00506662" w:rsidRDefault="00506662" w:rsidP="002D09FB">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величина натурального и (или) денежного измерения факта хозяйственной жизни с указанием единиц измерения;</w:t>
      </w:r>
    </w:p>
    <w:p w:rsidR="00506662" w:rsidRPr="00506662" w:rsidRDefault="00506662" w:rsidP="002D09F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подписи лиц, с указанием их фамилий и инициалов либо иных реквизитов, необходимых для идентификации этих лиц.</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нарушение пункта 2 статьи 9 Закона № 402-ФЗ в счетах-фактурах и товарных накладных отсутствует дата получения товара, а так же подпись ответственного лица за получение товара:</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счет-фактура № 141 от 31.03.2019 года, на сумму 5 460,00 рублей, поставщик ООО «Галс»;</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счет-фактура № 13 от 31.01.2019 года, на сумму 8 280,00 рублей, поставщик ООО «Галс»;</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счет-фактура № 131 от 15.05.2019 года, на сумму 3 780,00 рублей, поставщик ИП Захарова Е.А.;</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товарная накладная № 2744 от 31.05.2019 года, на сумму 18 007,95 рублей, поставщик ООО «</w:t>
      </w:r>
      <w:proofErr w:type="spellStart"/>
      <w:r w:rsidRPr="00506662">
        <w:rPr>
          <w:rFonts w:ascii="Times New Roman" w:hAnsi="Times New Roman" w:cs="Times New Roman"/>
          <w:sz w:val="24"/>
          <w:szCs w:val="24"/>
        </w:rPr>
        <w:t>Иркутскэнергосбыт</w:t>
      </w:r>
      <w:proofErr w:type="spellEnd"/>
      <w:r w:rsidRPr="00506662">
        <w:rPr>
          <w:rFonts w:ascii="Times New Roman" w:hAnsi="Times New Roman" w:cs="Times New Roman"/>
          <w:sz w:val="24"/>
          <w:szCs w:val="24"/>
        </w:rPr>
        <w:t>»;</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товарная накладная № 4061 от 31.07.2019 года, на сумму 3938,08 рублей, поставщик ООО «</w:t>
      </w:r>
      <w:proofErr w:type="spellStart"/>
      <w:r w:rsidRPr="00506662">
        <w:rPr>
          <w:rFonts w:ascii="Times New Roman" w:hAnsi="Times New Roman" w:cs="Times New Roman"/>
          <w:sz w:val="24"/>
          <w:szCs w:val="24"/>
        </w:rPr>
        <w:t>Иркутскэнергосбыт</w:t>
      </w:r>
      <w:proofErr w:type="spellEnd"/>
      <w:r w:rsidRPr="00506662">
        <w:rPr>
          <w:rFonts w:ascii="Times New Roman" w:hAnsi="Times New Roman" w:cs="Times New Roman"/>
          <w:sz w:val="24"/>
          <w:szCs w:val="24"/>
        </w:rPr>
        <w:t>»;</w:t>
      </w:r>
    </w:p>
    <w:p w:rsidR="00506662" w:rsidRPr="00506662" w:rsidRDefault="00506662" w:rsidP="002D09F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товарная накладная № 406 от 03.12.2019 года, на сумму 5 250,00 рублей, поставщик ИП Заболоцкая С.А.</w:t>
      </w:r>
    </w:p>
    <w:p w:rsidR="00506662" w:rsidRPr="00506662" w:rsidRDefault="00506662" w:rsidP="002D09FB">
      <w:pPr>
        <w:spacing w:after="0" w:line="240" w:lineRule="auto"/>
        <w:ind w:firstLine="709"/>
        <w:jc w:val="both"/>
        <w:rPr>
          <w:rFonts w:ascii="Times New Roman" w:hAnsi="Times New Roman" w:cs="Times New Roman"/>
          <w:sz w:val="24"/>
          <w:szCs w:val="24"/>
          <w:lang w:eastAsia="en-US"/>
        </w:rPr>
      </w:pPr>
      <w:r w:rsidRPr="00506662">
        <w:rPr>
          <w:rFonts w:ascii="Times New Roman" w:hAnsi="Times New Roman" w:cs="Times New Roman"/>
          <w:sz w:val="24"/>
          <w:szCs w:val="24"/>
          <w:lang w:eastAsia="en-US"/>
        </w:rPr>
        <w:lastRenderedPageBreak/>
        <w:t>Так же контрольным мероприятием установлены случаи принятия к бюджетному учету товарных накладных, без указания даты составления документов:</w:t>
      </w:r>
    </w:p>
    <w:p w:rsidR="00506662" w:rsidRPr="00506662" w:rsidRDefault="00506662" w:rsidP="002D09FB">
      <w:pPr>
        <w:numPr>
          <w:ilvl w:val="0"/>
          <w:numId w:val="63"/>
        </w:numPr>
        <w:tabs>
          <w:tab w:val="left" w:pos="993"/>
        </w:tabs>
        <w:spacing w:after="0" w:line="240" w:lineRule="auto"/>
        <w:ind w:left="0" w:firstLine="709"/>
        <w:jc w:val="both"/>
        <w:rPr>
          <w:rFonts w:ascii="Times New Roman" w:hAnsi="Times New Roman" w:cs="Times New Roman"/>
          <w:sz w:val="24"/>
          <w:szCs w:val="24"/>
          <w:lang w:eastAsia="en-US"/>
        </w:rPr>
      </w:pPr>
      <w:r w:rsidRPr="00506662">
        <w:rPr>
          <w:rFonts w:ascii="Times New Roman" w:hAnsi="Times New Roman" w:cs="Times New Roman"/>
          <w:sz w:val="24"/>
          <w:szCs w:val="24"/>
          <w:lang w:eastAsia="en-US"/>
        </w:rPr>
        <w:t>товарная накладная № 001577 от 2019 года на сумму 2 250,00 рублей, поставщик ООО «Орхидея»;</w:t>
      </w:r>
    </w:p>
    <w:p w:rsidR="00506662" w:rsidRPr="00506662" w:rsidRDefault="00506662" w:rsidP="002D09FB">
      <w:pPr>
        <w:numPr>
          <w:ilvl w:val="0"/>
          <w:numId w:val="63"/>
        </w:numPr>
        <w:tabs>
          <w:tab w:val="left" w:pos="993"/>
        </w:tabs>
        <w:spacing w:after="0" w:line="240" w:lineRule="auto"/>
        <w:ind w:left="0" w:firstLine="709"/>
        <w:jc w:val="both"/>
        <w:rPr>
          <w:rFonts w:ascii="Times New Roman" w:hAnsi="Times New Roman" w:cs="Times New Roman"/>
          <w:sz w:val="24"/>
          <w:szCs w:val="24"/>
          <w:lang w:eastAsia="en-US"/>
        </w:rPr>
      </w:pPr>
      <w:r w:rsidRPr="00506662">
        <w:rPr>
          <w:rFonts w:ascii="Times New Roman" w:hAnsi="Times New Roman" w:cs="Times New Roman"/>
          <w:sz w:val="24"/>
          <w:szCs w:val="24"/>
          <w:lang w:eastAsia="en-US"/>
        </w:rPr>
        <w:t>товарная накладная № 001703, на сумму 22 780,00 рублей поставщик ООО «Орхидея»;</w:t>
      </w:r>
    </w:p>
    <w:p w:rsidR="00506662" w:rsidRPr="00506662" w:rsidRDefault="00506662" w:rsidP="00577B9D">
      <w:pPr>
        <w:numPr>
          <w:ilvl w:val="0"/>
          <w:numId w:val="63"/>
        </w:numPr>
        <w:tabs>
          <w:tab w:val="left" w:pos="993"/>
        </w:tabs>
        <w:spacing w:after="0" w:line="240" w:lineRule="auto"/>
        <w:ind w:left="0" w:firstLine="709"/>
        <w:jc w:val="both"/>
        <w:rPr>
          <w:rFonts w:ascii="Times New Roman" w:hAnsi="Times New Roman" w:cs="Times New Roman"/>
          <w:sz w:val="24"/>
          <w:szCs w:val="24"/>
          <w:lang w:eastAsia="en-US"/>
        </w:rPr>
      </w:pPr>
      <w:r w:rsidRPr="00506662">
        <w:rPr>
          <w:rFonts w:ascii="Times New Roman" w:hAnsi="Times New Roman" w:cs="Times New Roman"/>
          <w:sz w:val="24"/>
          <w:szCs w:val="24"/>
          <w:lang w:eastAsia="en-US"/>
        </w:rPr>
        <w:t>товарная накладная № 001611 от 2019 года на сумму 9 900,00 рублей, поставщик ООО «Орхидея».</w:t>
      </w:r>
    </w:p>
    <w:p w:rsidR="00506662" w:rsidRPr="00506662" w:rsidRDefault="00506662" w:rsidP="00577B9D">
      <w:pPr>
        <w:autoSpaceDE w:val="0"/>
        <w:autoSpaceDN w:val="0"/>
        <w:adjustRightInd w:val="0"/>
        <w:spacing w:after="0" w:line="240" w:lineRule="auto"/>
        <w:ind w:firstLine="709"/>
        <w:jc w:val="both"/>
        <w:rPr>
          <w:rFonts w:ascii="Times New Roman" w:hAnsi="Times New Roman" w:cs="Times New Roman"/>
          <w:iCs/>
          <w:sz w:val="24"/>
          <w:szCs w:val="24"/>
        </w:rPr>
      </w:pPr>
    </w:p>
    <w:p w:rsidR="00506662" w:rsidRDefault="00506662" w:rsidP="00577B9D">
      <w:pPr>
        <w:autoSpaceDE w:val="0"/>
        <w:autoSpaceDN w:val="0"/>
        <w:adjustRightInd w:val="0"/>
        <w:spacing w:after="0" w:line="240" w:lineRule="auto"/>
        <w:ind w:firstLine="709"/>
        <w:jc w:val="center"/>
        <w:rPr>
          <w:rFonts w:ascii="Times New Roman" w:hAnsi="Times New Roman" w:cs="Times New Roman"/>
          <w:i/>
          <w:iCs/>
          <w:sz w:val="24"/>
          <w:szCs w:val="24"/>
        </w:rPr>
      </w:pPr>
      <w:r w:rsidRPr="00506662">
        <w:rPr>
          <w:rFonts w:ascii="Times New Roman" w:hAnsi="Times New Roman" w:cs="Times New Roman"/>
          <w:i/>
          <w:iCs/>
          <w:sz w:val="24"/>
          <w:szCs w:val="24"/>
        </w:rPr>
        <w:t>Учет нефинансовых активов</w:t>
      </w:r>
    </w:p>
    <w:p w:rsidR="00577B9D" w:rsidRPr="00506662" w:rsidRDefault="00577B9D" w:rsidP="00577B9D">
      <w:pPr>
        <w:autoSpaceDE w:val="0"/>
        <w:autoSpaceDN w:val="0"/>
        <w:adjustRightInd w:val="0"/>
        <w:spacing w:after="0" w:line="240" w:lineRule="auto"/>
        <w:ind w:firstLine="709"/>
        <w:jc w:val="center"/>
        <w:rPr>
          <w:rFonts w:ascii="Times New Roman" w:hAnsi="Times New Roman" w:cs="Times New Roman"/>
          <w:i/>
          <w:iCs/>
          <w:sz w:val="24"/>
          <w:szCs w:val="24"/>
        </w:rPr>
      </w:pPr>
    </w:p>
    <w:p w:rsidR="00506662" w:rsidRDefault="00506662" w:rsidP="00577B9D">
      <w:pPr>
        <w:autoSpaceDE w:val="0"/>
        <w:autoSpaceDN w:val="0"/>
        <w:adjustRightInd w:val="0"/>
        <w:spacing w:after="0" w:line="240" w:lineRule="auto"/>
        <w:ind w:left="1069"/>
        <w:jc w:val="center"/>
        <w:rPr>
          <w:rFonts w:ascii="Times New Roman" w:hAnsi="Times New Roman" w:cs="Times New Roman"/>
          <w:iCs/>
          <w:sz w:val="24"/>
          <w:szCs w:val="24"/>
        </w:rPr>
      </w:pPr>
      <w:r w:rsidRPr="00506662">
        <w:rPr>
          <w:rFonts w:ascii="Times New Roman" w:hAnsi="Times New Roman" w:cs="Times New Roman"/>
          <w:iCs/>
          <w:sz w:val="24"/>
          <w:szCs w:val="24"/>
          <w:u w:val="single"/>
        </w:rPr>
        <w:t>Учет основных средств</w:t>
      </w:r>
      <w:r w:rsidR="005B52DD">
        <w:rPr>
          <w:rFonts w:ascii="Times New Roman" w:hAnsi="Times New Roman" w:cs="Times New Roman"/>
          <w:iCs/>
          <w:sz w:val="24"/>
          <w:szCs w:val="24"/>
        </w:rPr>
        <w:t>.</w:t>
      </w:r>
    </w:p>
    <w:p w:rsidR="005B52DD" w:rsidRPr="005B52DD" w:rsidRDefault="005B52DD" w:rsidP="00577B9D">
      <w:pPr>
        <w:autoSpaceDE w:val="0"/>
        <w:autoSpaceDN w:val="0"/>
        <w:adjustRightInd w:val="0"/>
        <w:spacing w:after="0" w:line="240" w:lineRule="auto"/>
        <w:ind w:left="1069"/>
        <w:jc w:val="center"/>
        <w:rPr>
          <w:rFonts w:ascii="Times New Roman" w:hAnsi="Times New Roman" w:cs="Times New Roman"/>
          <w:iCs/>
          <w:sz w:val="24"/>
          <w:szCs w:val="24"/>
        </w:rPr>
      </w:pP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Бюджетный учет в МКУ «ЕДДС» ведется с применением автоматизированного программного продукта «АС-Смета», составление регистров бюджетного учета осуществляется в автоматизированном режиме.</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color w:val="000000"/>
          <w:sz w:val="24"/>
          <w:szCs w:val="24"/>
        </w:rPr>
        <w:t>Учет основных средств осуществляется на счете 0.101.00.000 «Основные средства» на счетах аналитического учета:</w:t>
      </w:r>
    </w:p>
    <w:p w:rsidR="00506662" w:rsidRPr="00506662" w:rsidRDefault="00506662" w:rsidP="002D09FB">
      <w:pPr>
        <w:pStyle w:val="a3"/>
        <w:numPr>
          <w:ilvl w:val="0"/>
          <w:numId w:val="8"/>
        </w:numPr>
        <w:shd w:val="clear" w:color="auto" w:fill="FFFFFF"/>
        <w:tabs>
          <w:tab w:val="left" w:pos="993"/>
        </w:tabs>
        <w:spacing w:after="0" w:line="240" w:lineRule="auto"/>
        <w:ind w:hanging="64"/>
        <w:jc w:val="both"/>
        <w:rPr>
          <w:rFonts w:ascii="Times New Roman" w:hAnsi="Times New Roman" w:cs="Times New Roman"/>
          <w:sz w:val="24"/>
          <w:szCs w:val="24"/>
        </w:rPr>
      </w:pPr>
      <w:r w:rsidRPr="00506662">
        <w:rPr>
          <w:rFonts w:ascii="Times New Roman" w:hAnsi="Times New Roman" w:cs="Times New Roman"/>
          <w:sz w:val="24"/>
          <w:szCs w:val="24"/>
        </w:rPr>
        <w:t>0.101.34.000 «Машины и оборудование – иное движимое имущество учреждения»;</w:t>
      </w:r>
    </w:p>
    <w:p w:rsidR="00506662" w:rsidRPr="00506662" w:rsidRDefault="00506662" w:rsidP="002D09FB">
      <w:pPr>
        <w:pStyle w:val="a3"/>
        <w:numPr>
          <w:ilvl w:val="0"/>
          <w:numId w:val="8"/>
        </w:numPr>
        <w:shd w:val="clear" w:color="auto" w:fill="FFFFFF"/>
        <w:tabs>
          <w:tab w:val="left" w:pos="993"/>
        </w:tabs>
        <w:spacing w:after="0" w:line="240" w:lineRule="auto"/>
        <w:ind w:hanging="64"/>
        <w:jc w:val="both"/>
        <w:rPr>
          <w:rFonts w:ascii="Times New Roman" w:hAnsi="Times New Roman" w:cs="Times New Roman"/>
          <w:sz w:val="24"/>
          <w:szCs w:val="24"/>
        </w:rPr>
      </w:pPr>
      <w:r w:rsidRPr="00506662">
        <w:rPr>
          <w:rFonts w:ascii="Times New Roman" w:hAnsi="Times New Roman" w:cs="Times New Roman"/>
          <w:sz w:val="24"/>
          <w:szCs w:val="24"/>
        </w:rPr>
        <w:t xml:space="preserve">0.101.35.000 «Транспортные средства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иное движимое имущество учреждения»; </w:t>
      </w:r>
    </w:p>
    <w:p w:rsidR="00506662" w:rsidRPr="00506662" w:rsidRDefault="00506662" w:rsidP="002D09FB">
      <w:pPr>
        <w:pStyle w:val="a3"/>
        <w:numPr>
          <w:ilvl w:val="0"/>
          <w:numId w:val="8"/>
        </w:numPr>
        <w:shd w:val="clear" w:color="auto" w:fill="FFFFFF"/>
        <w:tabs>
          <w:tab w:val="left" w:pos="993"/>
        </w:tabs>
        <w:spacing w:after="0" w:line="240" w:lineRule="auto"/>
        <w:ind w:hanging="64"/>
        <w:jc w:val="both"/>
        <w:rPr>
          <w:rFonts w:ascii="Times New Roman" w:hAnsi="Times New Roman" w:cs="Times New Roman"/>
          <w:sz w:val="24"/>
          <w:szCs w:val="24"/>
        </w:rPr>
      </w:pPr>
      <w:r w:rsidRPr="00506662">
        <w:rPr>
          <w:rFonts w:ascii="Times New Roman" w:hAnsi="Times New Roman" w:cs="Times New Roman"/>
          <w:sz w:val="24"/>
          <w:szCs w:val="24"/>
        </w:rPr>
        <w:t xml:space="preserve">0.101.36.000 «Производственный и хозяйственный инвентарь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иное движимое имущество учреждения»;</w:t>
      </w:r>
    </w:p>
    <w:p w:rsidR="00506662" w:rsidRPr="00506662" w:rsidRDefault="00506662" w:rsidP="002D09FB">
      <w:pPr>
        <w:pStyle w:val="a3"/>
        <w:numPr>
          <w:ilvl w:val="0"/>
          <w:numId w:val="8"/>
        </w:numPr>
        <w:shd w:val="clear" w:color="auto" w:fill="FFFFFF"/>
        <w:tabs>
          <w:tab w:val="left" w:pos="993"/>
        </w:tabs>
        <w:spacing w:after="0" w:line="240" w:lineRule="auto"/>
        <w:ind w:hanging="64"/>
        <w:jc w:val="both"/>
        <w:rPr>
          <w:rFonts w:ascii="Times New Roman" w:hAnsi="Times New Roman" w:cs="Times New Roman"/>
          <w:sz w:val="24"/>
          <w:szCs w:val="24"/>
        </w:rPr>
      </w:pPr>
      <w:r w:rsidRPr="00506662">
        <w:rPr>
          <w:rFonts w:ascii="Times New Roman" w:hAnsi="Times New Roman" w:cs="Times New Roman"/>
          <w:sz w:val="24"/>
          <w:szCs w:val="24"/>
        </w:rPr>
        <w:t xml:space="preserve">0.101.38.000 «Прочие основные средства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иное движимое имущество учреждения».</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В соответствии с Приказом № 52н в бюджетном учете для обобщения данных по наличию и стоимости нефинансовых активов (основных средств, нематериальных, </w:t>
      </w:r>
      <w:proofErr w:type="spellStart"/>
      <w:r w:rsidRPr="00506662">
        <w:rPr>
          <w:rFonts w:ascii="Times New Roman" w:hAnsi="Times New Roman" w:cs="Times New Roman"/>
          <w:sz w:val="24"/>
          <w:szCs w:val="24"/>
        </w:rPr>
        <w:t>непроизведенных</w:t>
      </w:r>
      <w:proofErr w:type="spellEnd"/>
      <w:r w:rsidRPr="00506662">
        <w:rPr>
          <w:rFonts w:ascii="Times New Roman" w:hAnsi="Times New Roman" w:cs="Times New Roman"/>
          <w:sz w:val="24"/>
          <w:szCs w:val="24"/>
        </w:rPr>
        <w:t xml:space="preserve"> активов, продуктов питания) применяется Оборотная ведомость по нефинансовым активам </w:t>
      </w:r>
      <w:hyperlink r:id="rId11" w:history="1">
        <w:r w:rsidRPr="00506662">
          <w:rPr>
            <w:rFonts w:ascii="Times New Roman" w:hAnsi="Times New Roman" w:cs="Times New Roman"/>
            <w:sz w:val="24"/>
            <w:szCs w:val="24"/>
          </w:rPr>
          <w:t>(форма по ОКУД 0504035)</w:t>
        </w:r>
      </w:hyperlink>
      <w:r w:rsidRPr="00506662">
        <w:rPr>
          <w:rFonts w:ascii="Times New Roman" w:hAnsi="Times New Roman" w:cs="Times New Roman"/>
          <w:sz w:val="24"/>
          <w:szCs w:val="24"/>
        </w:rPr>
        <w:t>. Оборотная ведомость составляется по всем объектам учета в количественном и стоимостном выражении.</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нарушение Приказа № 52н МКУ «ЕДДС» для учета нефинансовых активов применяло Оборотную ведомость (форма по ОКУД 0504036), которая предназначена для учета финансовых активов и обязательств.</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В Учреждении действует постоянно действующая комиссия по приему, передаче, учету ввода в эксплуатацию, списанию основных средств</w:t>
      </w:r>
      <w:r w:rsidR="00696B61">
        <w:rPr>
          <w:rFonts w:ascii="Times New Roman" w:hAnsi="Times New Roman" w:cs="Times New Roman"/>
          <w:sz w:val="24"/>
          <w:szCs w:val="24"/>
        </w:rPr>
        <w:t>,</w:t>
      </w:r>
      <w:r w:rsidRPr="00506662">
        <w:rPr>
          <w:rFonts w:ascii="Times New Roman" w:hAnsi="Times New Roman" w:cs="Times New Roman"/>
          <w:sz w:val="24"/>
          <w:szCs w:val="24"/>
        </w:rPr>
        <w:t xml:space="preserve"> </w:t>
      </w:r>
      <w:proofErr w:type="spellStart"/>
      <w:r w:rsidRPr="00506662">
        <w:rPr>
          <w:rFonts w:ascii="Times New Roman" w:hAnsi="Times New Roman" w:cs="Times New Roman"/>
          <w:sz w:val="24"/>
          <w:szCs w:val="24"/>
        </w:rPr>
        <w:t>неп</w:t>
      </w:r>
      <w:r w:rsidR="00696B61">
        <w:rPr>
          <w:rFonts w:ascii="Times New Roman" w:hAnsi="Times New Roman" w:cs="Times New Roman"/>
          <w:sz w:val="24"/>
          <w:szCs w:val="24"/>
        </w:rPr>
        <w:t>роиз</w:t>
      </w:r>
      <w:r w:rsidRPr="00506662">
        <w:rPr>
          <w:rFonts w:ascii="Times New Roman" w:hAnsi="Times New Roman" w:cs="Times New Roman"/>
          <w:sz w:val="24"/>
          <w:szCs w:val="24"/>
        </w:rPr>
        <w:t>ве</w:t>
      </w:r>
      <w:r w:rsidR="00696B61">
        <w:rPr>
          <w:rFonts w:ascii="Times New Roman" w:hAnsi="Times New Roman" w:cs="Times New Roman"/>
          <w:sz w:val="24"/>
          <w:szCs w:val="24"/>
        </w:rPr>
        <w:t>де</w:t>
      </w:r>
      <w:r w:rsidRPr="00506662">
        <w:rPr>
          <w:rFonts w:ascii="Times New Roman" w:hAnsi="Times New Roman" w:cs="Times New Roman"/>
          <w:sz w:val="24"/>
          <w:szCs w:val="24"/>
        </w:rPr>
        <w:t>нных</w:t>
      </w:r>
      <w:proofErr w:type="spellEnd"/>
      <w:r w:rsidRPr="00506662">
        <w:rPr>
          <w:rFonts w:ascii="Times New Roman" w:hAnsi="Times New Roman" w:cs="Times New Roman"/>
          <w:sz w:val="24"/>
          <w:szCs w:val="24"/>
        </w:rPr>
        <w:t xml:space="preserve"> активов, товарно-материальных ценностей</w:t>
      </w:r>
      <w:r w:rsidR="00696B61">
        <w:rPr>
          <w:rFonts w:ascii="Times New Roman" w:hAnsi="Times New Roman" w:cs="Times New Roman"/>
          <w:sz w:val="24"/>
          <w:szCs w:val="24"/>
        </w:rPr>
        <w:t>,</w:t>
      </w:r>
      <w:r w:rsidRPr="00506662">
        <w:rPr>
          <w:rFonts w:ascii="Times New Roman" w:hAnsi="Times New Roman" w:cs="Times New Roman"/>
          <w:sz w:val="24"/>
          <w:szCs w:val="24"/>
        </w:rPr>
        <w:t xml:space="preserve"> утвержденная приказом начальника МКУ «ЕДДС» от 11.01.2019 года № 3-П.  </w:t>
      </w:r>
    </w:p>
    <w:p w:rsidR="00506662" w:rsidRPr="00506662" w:rsidRDefault="00506662" w:rsidP="002D09FB">
      <w:pPr>
        <w:pStyle w:val="1"/>
        <w:shd w:val="clear" w:color="auto" w:fill="FFFFFF"/>
        <w:tabs>
          <w:tab w:val="left" w:pos="709"/>
        </w:tabs>
        <w:spacing w:before="0" w:after="0"/>
        <w:ind w:firstLine="709"/>
        <w:jc w:val="both"/>
        <w:rPr>
          <w:rFonts w:ascii="Times New Roman" w:hAnsi="Times New Roman" w:cs="Times New Roman"/>
          <w:b w:val="0"/>
          <w:color w:val="auto"/>
        </w:rPr>
      </w:pPr>
      <w:proofErr w:type="gramStart"/>
      <w:r w:rsidRPr="00506662">
        <w:rPr>
          <w:rFonts w:ascii="Times New Roman" w:hAnsi="Times New Roman" w:cs="Times New Roman"/>
          <w:b w:val="0"/>
          <w:color w:val="auto"/>
          <w:shd w:val="clear" w:color="auto" w:fill="FFFFFF"/>
        </w:rPr>
        <w:t>В целях оформления операций по приемке или передаче имущества, которое относится к </w:t>
      </w:r>
      <w:r w:rsidRPr="00506662">
        <w:rPr>
          <w:rFonts w:ascii="Times New Roman" w:hAnsi="Times New Roman" w:cs="Times New Roman"/>
          <w:b w:val="0"/>
          <w:bCs w:val="0"/>
          <w:color w:val="auto"/>
          <w:shd w:val="clear" w:color="auto" w:fill="FFFFFF"/>
        </w:rPr>
        <w:t>объектам</w:t>
      </w:r>
      <w:r w:rsidRPr="00506662">
        <w:rPr>
          <w:rFonts w:ascii="Times New Roman" w:hAnsi="Times New Roman" w:cs="Times New Roman"/>
          <w:b w:val="0"/>
          <w:color w:val="auto"/>
          <w:shd w:val="clear" w:color="auto" w:fill="FFFFFF"/>
        </w:rPr>
        <w:t> </w:t>
      </w:r>
      <w:r w:rsidRPr="00506662">
        <w:rPr>
          <w:rFonts w:ascii="Times New Roman" w:hAnsi="Times New Roman" w:cs="Times New Roman"/>
          <w:b w:val="0"/>
          <w:bCs w:val="0"/>
          <w:color w:val="auto"/>
          <w:shd w:val="clear" w:color="auto" w:fill="FFFFFF"/>
        </w:rPr>
        <w:t>нефинансовых</w:t>
      </w:r>
      <w:r w:rsidRPr="00506662">
        <w:rPr>
          <w:rFonts w:ascii="Times New Roman" w:hAnsi="Times New Roman" w:cs="Times New Roman"/>
          <w:b w:val="0"/>
          <w:color w:val="auto"/>
          <w:shd w:val="clear" w:color="auto" w:fill="FFFFFF"/>
        </w:rPr>
        <w:t> </w:t>
      </w:r>
      <w:r w:rsidRPr="00506662">
        <w:rPr>
          <w:rFonts w:ascii="Times New Roman" w:hAnsi="Times New Roman" w:cs="Times New Roman"/>
          <w:b w:val="0"/>
          <w:bCs w:val="0"/>
          <w:color w:val="auto"/>
          <w:shd w:val="clear" w:color="auto" w:fill="FFFFFF"/>
        </w:rPr>
        <w:t>активов Учреждением составляются</w:t>
      </w:r>
      <w:r w:rsidRPr="00506662">
        <w:rPr>
          <w:rFonts w:ascii="Times New Roman" w:hAnsi="Times New Roman" w:cs="Times New Roman"/>
          <w:b w:val="0"/>
          <w:color w:val="auto"/>
        </w:rPr>
        <w:t xml:space="preserve"> Акты приема-передачи объектов нефинансовых активов (форма по ОКУД 0504101) в соответствии с Приказом № 52н, но следует отметить, что в представленных к проверке актах приема-передачи объектов нефинансовых активов не заполнены поля: правовое основание и код по классификатору (ОКОФ).  </w:t>
      </w:r>
      <w:proofErr w:type="gramEnd"/>
    </w:p>
    <w:p w:rsidR="00506662" w:rsidRPr="00506662" w:rsidRDefault="00506662" w:rsidP="002D09FB">
      <w:pPr>
        <w:pStyle w:val="1"/>
        <w:shd w:val="clear" w:color="auto" w:fill="FFFFFF"/>
        <w:tabs>
          <w:tab w:val="left" w:pos="709"/>
        </w:tabs>
        <w:spacing w:before="0" w:after="0"/>
        <w:ind w:firstLine="709"/>
        <w:jc w:val="both"/>
        <w:rPr>
          <w:rFonts w:ascii="Times New Roman" w:hAnsi="Times New Roman" w:cs="Times New Roman"/>
          <w:b w:val="0"/>
          <w:color w:val="auto"/>
        </w:rPr>
      </w:pPr>
      <w:r w:rsidRPr="00506662">
        <w:rPr>
          <w:rFonts w:ascii="Times New Roman" w:hAnsi="Times New Roman" w:cs="Times New Roman"/>
          <w:b w:val="0"/>
          <w:color w:val="auto"/>
        </w:rPr>
        <w:t>В соответствии с графиком документооборота прописанного в Учетной политике МКУ «ЕДДС» Акты приема-передачи объектов нефинансовых активов, обрабатываются в течение 3 рабочих дней, после получения накладных на получение основного средства.</w:t>
      </w:r>
    </w:p>
    <w:p w:rsidR="00506662" w:rsidRPr="00506662" w:rsidRDefault="00506662" w:rsidP="002D09FB">
      <w:pPr>
        <w:tabs>
          <w:tab w:val="left" w:pos="709"/>
        </w:tabs>
        <w:spacing w:after="0" w:line="240" w:lineRule="auto"/>
        <w:ind w:firstLine="709"/>
        <w:rPr>
          <w:rFonts w:ascii="Times New Roman" w:hAnsi="Times New Roman" w:cs="Times New Roman"/>
          <w:sz w:val="24"/>
          <w:szCs w:val="24"/>
          <w:lang w:eastAsia="en-US"/>
        </w:rPr>
      </w:pPr>
      <w:r w:rsidRPr="00506662">
        <w:rPr>
          <w:rFonts w:ascii="Times New Roman" w:hAnsi="Times New Roman" w:cs="Times New Roman"/>
          <w:sz w:val="24"/>
          <w:szCs w:val="24"/>
          <w:lang w:eastAsia="en-US"/>
        </w:rPr>
        <w:t>В ходе проверки установлено нарушение вышеуказанных сроков:</w:t>
      </w:r>
    </w:p>
    <w:p w:rsidR="00506662" w:rsidRPr="00506662" w:rsidRDefault="00506662" w:rsidP="002D09FB">
      <w:pPr>
        <w:numPr>
          <w:ilvl w:val="0"/>
          <w:numId w:val="64"/>
        </w:numPr>
        <w:tabs>
          <w:tab w:val="left" w:pos="993"/>
        </w:tabs>
        <w:spacing w:after="0" w:line="240" w:lineRule="auto"/>
        <w:ind w:left="0" w:firstLine="709"/>
        <w:jc w:val="both"/>
        <w:rPr>
          <w:rFonts w:ascii="Times New Roman" w:hAnsi="Times New Roman" w:cs="Times New Roman"/>
          <w:sz w:val="24"/>
          <w:szCs w:val="24"/>
          <w:lang w:eastAsia="en-US"/>
        </w:rPr>
      </w:pPr>
      <w:proofErr w:type="gramStart"/>
      <w:r w:rsidRPr="00506662">
        <w:rPr>
          <w:rFonts w:ascii="Times New Roman" w:hAnsi="Times New Roman" w:cs="Times New Roman"/>
          <w:sz w:val="24"/>
          <w:szCs w:val="24"/>
          <w:lang w:eastAsia="en-US"/>
        </w:rPr>
        <w:t>поставщик ООО «ТК Орхидея» приобретена мебель на сумму 25 600,00 рублей (кресла в количестве 2 штук на сумму 11 200,00 рублей, шкаф 2-х секционный в количестве 1 штуки на сумму 2 600,00 рублей, стол в количестве 1 штуки в сумме 5 900,00 рублей, шкаф 5-ти секционный в количестве 1 штуки на сумму 5 900,00 рублей), товар отпущен поставщиком по товарной</w:t>
      </w:r>
      <w:proofErr w:type="gramEnd"/>
      <w:r w:rsidRPr="00506662">
        <w:rPr>
          <w:rFonts w:ascii="Times New Roman" w:hAnsi="Times New Roman" w:cs="Times New Roman"/>
          <w:sz w:val="24"/>
          <w:szCs w:val="24"/>
          <w:lang w:eastAsia="en-US"/>
        </w:rPr>
        <w:t xml:space="preserve"> накладной № 001696 от 12.12.2019 года, дата получения товара </w:t>
      </w:r>
      <w:r w:rsidRPr="00506662">
        <w:rPr>
          <w:rFonts w:ascii="Times New Roman" w:hAnsi="Times New Roman" w:cs="Times New Roman"/>
          <w:sz w:val="24"/>
          <w:szCs w:val="24"/>
          <w:lang w:eastAsia="en-US"/>
        </w:rPr>
        <w:lastRenderedPageBreak/>
        <w:t>12.12.2019 года, акты приема-передачи составлены 25.12.2019 года, т.е. через 9 рабочих дней.</w:t>
      </w:r>
    </w:p>
    <w:p w:rsidR="00506662" w:rsidRPr="00506662" w:rsidRDefault="00506662" w:rsidP="002D09FB">
      <w:pPr>
        <w:numPr>
          <w:ilvl w:val="0"/>
          <w:numId w:val="64"/>
        </w:numPr>
        <w:tabs>
          <w:tab w:val="left" w:pos="993"/>
        </w:tabs>
        <w:spacing w:after="0" w:line="240" w:lineRule="auto"/>
        <w:ind w:left="0" w:firstLine="709"/>
        <w:jc w:val="both"/>
        <w:rPr>
          <w:rFonts w:ascii="Times New Roman" w:hAnsi="Times New Roman" w:cs="Times New Roman"/>
          <w:sz w:val="24"/>
          <w:szCs w:val="24"/>
          <w:lang w:eastAsia="en-US"/>
        </w:rPr>
      </w:pPr>
      <w:proofErr w:type="gramStart"/>
      <w:r w:rsidRPr="00506662">
        <w:rPr>
          <w:rFonts w:ascii="Times New Roman" w:hAnsi="Times New Roman" w:cs="Times New Roman"/>
          <w:sz w:val="24"/>
          <w:szCs w:val="24"/>
          <w:lang w:eastAsia="en-US"/>
        </w:rPr>
        <w:t>поставщик ООО «</w:t>
      </w:r>
      <w:proofErr w:type="spellStart"/>
      <w:r w:rsidRPr="00506662">
        <w:rPr>
          <w:rFonts w:ascii="Times New Roman" w:hAnsi="Times New Roman" w:cs="Times New Roman"/>
          <w:sz w:val="24"/>
          <w:szCs w:val="24"/>
          <w:lang w:eastAsia="en-US"/>
        </w:rPr>
        <w:t>Диа+</w:t>
      </w:r>
      <w:proofErr w:type="spellEnd"/>
      <w:r w:rsidRPr="00506662">
        <w:rPr>
          <w:rFonts w:ascii="Times New Roman" w:hAnsi="Times New Roman" w:cs="Times New Roman"/>
          <w:sz w:val="24"/>
          <w:szCs w:val="24"/>
          <w:lang w:eastAsia="en-US"/>
        </w:rPr>
        <w:t>» приобретен товар на сумму 1 500,00 рублей (печать в количестве 1 штуки на сумму 980,00 рублей, штамп в количестве 1 штуки на сумму 520,00 рублей), товар отпущен поставщиком по товарной накладной № 38 от 14.05.2019 года, дата получения товара 14.05.2019 года, акты приема-передачи составлены 25.05.2019 года, т.е. через 5 рабочих дней.</w:t>
      </w:r>
      <w:proofErr w:type="gramEnd"/>
    </w:p>
    <w:p w:rsidR="00506662" w:rsidRPr="00506662" w:rsidRDefault="00506662" w:rsidP="002D09FB">
      <w:pPr>
        <w:shd w:val="clear" w:color="auto" w:fill="FFFFFF"/>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Аналитический учет основных средств ведется на инвентарных карточках (форма по ОКУД 0504031).</w:t>
      </w:r>
    </w:p>
    <w:p w:rsidR="00506662" w:rsidRPr="00506662" w:rsidRDefault="00506662" w:rsidP="002D09FB">
      <w:pPr>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На основании инвентарных карточек заполнены </w:t>
      </w:r>
      <w:proofErr w:type="spellStart"/>
      <w:r w:rsidRPr="00506662">
        <w:rPr>
          <w:rFonts w:ascii="Times New Roman" w:hAnsi="Times New Roman" w:cs="Times New Roman"/>
          <w:color w:val="000000"/>
          <w:sz w:val="24"/>
          <w:szCs w:val="24"/>
        </w:rPr>
        <w:t>оборотно-сальдовые</w:t>
      </w:r>
      <w:proofErr w:type="spellEnd"/>
      <w:r w:rsidRPr="00506662">
        <w:rPr>
          <w:rFonts w:ascii="Times New Roman" w:hAnsi="Times New Roman" w:cs="Times New Roman"/>
          <w:color w:val="000000"/>
          <w:sz w:val="24"/>
          <w:szCs w:val="24"/>
        </w:rPr>
        <w:t xml:space="preserve"> ведомости по счету 101.00 «Основные средства». Данные оборотной ведомости по счету 101.00.000 «Основные средства» соответствуют отраженным данным в Главной книге за 2019 года и в Годовом отчете за 2019 год.  </w:t>
      </w:r>
    </w:p>
    <w:p w:rsidR="00506662" w:rsidRPr="00506662" w:rsidRDefault="00506662" w:rsidP="002D09FB">
      <w:pPr>
        <w:spacing w:after="0" w:line="240" w:lineRule="auto"/>
        <w:ind w:firstLine="709"/>
        <w:jc w:val="both"/>
        <w:rPr>
          <w:rFonts w:ascii="Times New Roman" w:hAnsi="Times New Roman" w:cs="Times New Roman"/>
          <w:sz w:val="24"/>
          <w:szCs w:val="24"/>
          <w:lang w:eastAsia="en-US"/>
        </w:rPr>
      </w:pPr>
      <w:r w:rsidRPr="00506662">
        <w:rPr>
          <w:rFonts w:ascii="Times New Roman" w:hAnsi="Times New Roman" w:cs="Times New Roman"/>
          <w:sz w:val="24"/>
          <w:szCs w:val="24"/>
        </w:rPr>
        <w:t xml:space="preserve">В соответствии с Уставом МКУ «ЕДДС»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15.11.2018 года № 1051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Устав «ЕДДС») предусмотрено:</w:t>
      </w:r>
    </w:p>
    <w:p w:rsidR="00506662" w:rsidRPr="00506662" w:rsidRDefault="00506662" w:rsidP="002D09FB">
      <w:pPr>
        <w:numPr>
          <w:ilvl w:val="0"/>
          <w:numId w:val="6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  пунктом 3.1. Постановлением мэра муниципального образования за МКУ «ЕДДС» закрепляется движимое и недвижимое имущество;</w:t>
      </w:r>
    </w:p>
    <w:p w:rsidR="00506662" w:rsidRPr="00506662" w:rsidRDefault="00506662" w:rsidP="002D09F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пунктом 3.2. закрепление имущества производится на основании Договора оперативного управления и акта приема-передачи;</w:t>
      </w:r>
    </w:p>
    <w:p w:rsidR="00506662" w:rsidRPr="00506662" w:rsidRDefault="00506662" w:rsidP="002D09F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пунктом 3.4. МКУ «ЕДДС» пользуется и распоряжается закрепленным за ним имуществом в соответствии с назначением имущества, уставными целями деятельности, договором о передаче имущества в оперативное управление.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Постановлением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от 11.01.2013 года № 26 утвержден административный регламент по предоставлению муниципальной услуги «Закрепление муниципального имущества на праве оперативного управления за муниципальными учреждениями, и на праве хозяйственного ведения за муниципальными унитарными предприятиями» (далее – Регламент № 26).</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Согласно пункту 5.1. Регламента № 26 основанием для предоставления муниципальной услуги является личное обращение заявителя, представителя заявителя или направление письменного заявления посредством почтового отправления в адрес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или в форме электронного документа на электронный адрес о закреплении муниципального имущества на праве оперативного управления или хозяйственного ведения.</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В нарушение пункта 5.1. Регламента № 26 заявления о закреплении муниципального имущества на праве оперативного управления по имуществу, приобретенному в 2019 году в адрес Департамента по управлению муниципальным имуществом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(далее </w:t>
      </w:r>
      <w:r w:rsidRPr="00506662">
        <w:rPr>
          <w:rFonts w:ascii="Times New Roman" w:hAnsi="Times New Roman" w:cs="Times New Roman"/>
          <w:iCs/>
          <w:sz w:val="24"/>
          <w:szCs w:val="24"/>
        </w:rPr>
        <w:sym w:font="Symbol" w:char="F02D"/>
      </w:r>
      <w:r w:rsidRPr="00506662">
        <w:rPr>
          <w:rFonts w:ascii="Times New Roman" w:hAnsi="Times New Roman" w:cs="Times New Roman"/>
          <w:iCs/>
          <w:sz w:val="24"/>
          <w:szCs w:val="24"/>
        </w:rPr>
        <w:t xml:space="preserve"> ДУМИ) от МКУ «ЕДДС» не поступало.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Постановлением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от 27.10.2014 года № 1721 утвержден Порядок учета муниципального имущества и ведения реестра муниципальной собственности муниципального образования «</w:t>
      </w:r>
      <w:proofErr w:type="spellStart"/>
      <w:r w:rsidRPr="00506662">
        <w:rPr>
          <w:rFonts w:ascii="Times New Roman" w:hAnsi="Times New Roman" w:cs="Times New Roman"/>
          <w:iCs/>
          <w:sz w:val="24"/>
          <w:szCs w:val="24"/>
        </w:rPr>
        <w:t>Нижнеилимский</w:t>
      </w:r>
      <w:proofErr w:type="spellEnd"/>
      <w:r w:rsidRPr="00506662">
        <w:rPr>
          <w:rFonts w:ascii="Times New Roman" w:hAnsi="Times New Roman" w:cs="Times New Roman"/>
          <w:iCs/>
          <w:sz w:val="24"/>
          <w:szCs w:val="24"/>
        </w:rPr>
        <w:t xml:space="preserve"> район» (далее – Порядок № 1721).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Согласно пункту 2.5. Порядка № 1721 правообладатели в ДУМИ предоставляют письменное заявление с приложением прошитых и надлежащим образом заверенных копий документов, подтверждающих приобретение имущества, в двухнедельный срок с момента приобретения, с целью включения данного имущества в реестр муниципальной собственности муниципального образования «</w:t>
      </w:r>
      <w:proofErr w:type="spellStart"/>
      <w:r w:rsidRPr="00506662">
        <w:rPr>
          <w:rFonts w:ascii="Times New Roman" w:hAnsi="Times New Roman" w:cs="Times New Roman"/>
          <w:iCs/>
          <w:sz w:val="24"/>
          <w:szCs w:val="24"/>
        </w:rPr>
        <w:t>Нижнеилимский</w:t>
      </w:r>
      <w:proofErr w:type="spellEnd"/>
      <w:r w:rsidRPr="00506662">
        <w:rPr>
          <w:rFonts w:ascii="Times New Roman" w:hAnsi="Times New Roman" w:cs="Times New Roman"/>
          <w:iCs/>
          <w:sz w:val="24"/>
          <w:szCs w:val="24"/>
        </w:rPr>
        <w:t xml:space="preserve"> район».</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В нарушение пункта 2.5. Порядка № 1721 заявления о приобретенном имуществе в 2019 году от МКУ «ЕДДС» в ДУМИ не представлены.</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iCs/>
          <w:sz w:val="24"/>
          <w:szCs w:val="24"/>
        </w:rPr>
        <w:t xml:space="preserve">Согласно статьям 296, 297 Гражданского кодекса Российской Федерации от 30.11.1994 года № 51-ФЗ (далее – ГК РФ) </w:t>
      </w:r>
      <w:r w:rsidRPr="00506662">
        <w:rPr>
          <w:rFonts w:ascii="Times New Roman" w:hAnsi="Times New Roman" w:cs="Times New Roman"/>
          <w:sz w:val="24"/>
          <w:szCs w:val="24"/>
        </w:rPr>
        <w:t xml:space="preserve">учреждение и казенное предприятие, за которыми </w:t>
      </w:r>
      <w:r w:rsidRPr="00506662">
        <w:rPr>
          <w:rFonts w:ascii="Times New Roman" w:hAnsi="Times New Roman" w:cs="Times New Roman"/>
          <w:sz w:val="24"/>
          <w:szCs w:val="24"/>
        </w:rPr>
        <w:lastRenderedPageBreak/>
        <w:t>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Учитывая изложенное, в нарушение пунктов 3.2, 3.4 Устава МКУ «ЕДДС», приобретенное имущество принято в эксплуатацию без получения права на оперативное управление. </w:t>
      </w:r>
    </w:p>
    <w:p w:rsidR="00506662" w:rsidRPr="00506662" w:rsidRDefault="00506662" w:rsidP="002D09FB">
      <w:pPr>
        <w:autoSpaceDE w:val="0"/>
        <w:autoSpaceDN w:val="0"/>
        <w:adjustRightInd w:val="0"/>
        <w:spacing w:after="0" w:line="240" w:lineRule="auto"/>
        <w:jc w:val="both"/>
        <w:rPr>
          <w:rFonts w:ascii="Times New Roman" w:hAnsi="Times New Roman" w:cs="Times New Roman"/>
          <w:sz w:val="24"/>
          <w:szCs w:val="24"/>
          <w:highlight w:val="yellow"/>
        </w:rPr>
      </w:pPr>
    </w:p>
    <w:p w:rsidR="00506662" w:rsidRDefault="00506662" w:rsidP="00577B9D">
      <w:pPr>
        <w:pStyle w:val="af"/>
        <w:spacing w:before="0" w:beforeAutospacing="0" w:after="0" w:afterAutospacing="0"/>
        <w:ind w:firstLine="709"/>
        <w:jc w:val="center"/>
        <w:textAlignment w:val="baseline"/>
      </w:pPr>
      <w:r w:rsidRPr="00506662">
        <w:rPr>
          <w:u w:val="single"/>
        </w:rPr>
        <w:t>Материальные запасы</w:t>
      </w:r>
      <w:r w:rsidR="005B52DD">
        <w:t>.</w:t>
      </w:r>
    </w:p>
    <w:p w:rsidR="005B52DD" w:rsidRPr="005B52DD" w:rsidRDefault="005B52DD" w:rsidP="00577B9D">
      <w:pPr>
        <w:pStyle w:val="af"/>
        <w:spacing w:before="0" w:beforeAutospacing="0" w:after="0" w:afterAutospacing="0"/>
        <w:ind w:firstLine="709"/>
        <w:jc w:val="center"/>
        <w:textAlignment w:val="baseline"/>
      </w:pP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Учет материальных запасов ведется на синтетическом счете бюджетного учета 0.105.00.000 «Материальные запасы» на счетах аналитического учета:</w:t>
      </w:r>
    </w:p>
    <w:p w:rsidR="00506662" w:rsidRPr="00506662" w:rsidRDefault="00506662" w:rsidP="002D09FB">
      <w:pPr>
        <w:pStyle w:val="a3"/>
        <w:numPr>
          <w:ilvl w:val="0"/>
          <w:numId w:val="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0.105.33.000 «</w:t>
      </w:r>
      <w:r w:rsidRPr="00506662">
        <w:rPr>
          <w:rFonts w:ascii="Times New Roman" w:hAnsi="Times New Roman" w:cs="Times New Roman"/>
          <w:sz w:val="24"/>
          <w:szCs w:val="24"/>
          <w:shd w:val="clear" w:color="auto" w:fill="FFFFFF"/>
        </w:rPr>
        <w:t>Горюче-смазочные материалы – иное движимое имущество учреждения</w:t>
      </w:r>
      <w:r w:rsidRPr="00506662">
        <w:rPr>
          <w:rFonts w:ascii="Times New Roman" w:hAnsi="Times New Roman" w:cs="Times New Roman"/>
          <w:sz w:val="24"/>
          <w:szCs w:val="24"/>
        </w:rPr>
        <w:t>»;</w:t>
      </w:r>
    </w:p>
    <w:p w:rsidR="00506662" w:rsidRPr="00506662" w:rsidRDefault="00506662" w:rsidP="002D09FB">
      <w:pPr>
        <w:pStyle w:val="a3"/>
        <w:numPr>
          <w:ilvl w:val="0"/>
          <w:numId w:val="8"/>
        </w:numPr>
        <w:shd w:val="clear" w:color="auto" w:fill="FFFFFF"/>
        <w:tabs>
          <w:tab w:val="left" w:pos="993"/>
        </w:tabs>
        <w:spacing w:after="0" w:line="240" w:lineRule="auto"/>
        <w:ind w:hanging="64"/>
        <w:jc w:val="both"/>
        <w:rPr>
          <w:rFonts w:ascii="Times New Roman" w:hAnsi="Times New Roman" w:cs="Times New Roman"/>
          <w:sz w:val="24"/>
          <w:szCs w:val="24"/>
        </w:rPr>
      </w:pPr>
      <w:r w:rsidRPr="00506662">
        <w:rPr>
          <w:rFonts w:ascii="Times New Roman" w:hAnsi="Times New Roman" w:cs="Times New Roman"/>
          <w:sz w:val="24"/>
          <w:szCs w:val="24"/>
        </w:rPr>
        <w:t>0.105.36.000 «</w:t>
      </w:r>
      <w:r w:rsidRPr="00506662">
        <w:rPr>
          <w:rFonts w:ascii="Times New Roman" w:hAnsi="Times New Roman" w:cs="Times New Roman"/>
          <w:sz w:val="24"/>
          <w:szCs w:val="24"/>
          <w:shd w:val="clear" w:color="auto" w:fill="FFFFFF"/>
        </w:rPr>
        <w:t>Мягкий инвентарь – иное движимое имущество учреждения»</w:t>
      </w:r>
      <w:r w:rsidRPr="00506662">
        <w:rPr>
          <w:rFonts w:ascii="Times New Roman" w:hAnsi="Times New Roman" w:cs="Times New Roman"/>
          <w:sz w:val="24"/>
          <w:szCs w:val="24"/>
        </w:rPr>
        <w:t>.</w:t>
      </w:r>
    </w:p>
    <w:p w:rsidR="00506662" w:rsidRPr="00506662" w:rsidRDefault="00506662" w:rsidP="002D09FB">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Порядок ведения учета материальных запасов закреплен учетной политикой МКУ «ЕДДС».</w:t>
      </w:r>
    </w:p>
    <w:p w:rsidR="00506662" w:rsidRPr="00506662" w:rsidRDefault="00506662" w:rsidP="002D09FB">
      <w:pPr>
        <w:pStyle w:val="af"/>
        <w:tabs>
          <w:tab w:val="left" w:pos="709"/>
        </w:tabs>
        <w:spacing w:before="0" w:beforeAutospacing="0" w:after="0" w:afterAutospacing="0"/>
        <w:ind w:firstLine="709"/>
        <w:jc w:val="both"/>
        <w:textAlignment w:val="baseline"/>
      </w:pPr>
      <w:r w:rsidRPr="00506662">
        <w:t>Аналитический учет материальных запасов ведется в оборотной ведомости по нефинансовым активам (форма по ОКУД 0504035), в соответствии с Приказом № 52н, по наименованиям и количеству.</w:t>
      </w:r>
    </w:p>
    <w:p w:rsidR="00506662" w:rsidRPr="00506662" w:rsidRDefault="00506662" w:rsidP="002D09FB">
      <w:pPr>
        <w:pStyle w:val="af"/>
        <w:spacing w:before="0" w:beforeAutospacing="0" w:after="0" w:afterAutospacing="0"/>
        <w:ind w:firstLine="709"/>
        <w:jc w:val="both"/>
        <w:textAlignment w:val="baseline"/>
      </w:pPr>
      <w:r w:rsidRPr="00506662">
        <w:t>В соответствии с Приказом № 52н, пунктом 7.2.6. Учетной политики МКУ «ЕДДС» поступление в Учреждение материальных запасов оформляется приходным ордером на приемку материальных ценностей (нефинансовых активов) (форма по ОКУД 0504207).</w:t>
      </w:r>
    </w:p>
    <w:p w:rsidR="00506662" w:rsidRPr="00506662" w:rsidRDefault="00506662" w:rsidP="002D09FB">
      <w:pPr>
        <w:pStyle w:val="af"/>
        <w:spacing w:before="0" w:beforeAutospacing="0" w:after="0" w:afterAutospacing="0"/>
        <w:ind w:firstLine="709"/>
        <w:jc w:val="both"/>
        <w:textAlignment w:val="baseline"/>
      </w:pPr>
      <w:proofErr w:type="gramStart"/>
      <w:r w:rsidRPr="00506662">
        <w:t xml:space="preserve">В соответствии с Письмом Министерства Финансов Российской Федерации от 07.12.2016 года № 02-07-10/72795, наличие при поступлении в учреждение материальных ценностей первичных учетных документов,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 при этом оформление дополнительного первичного документа в виде Приходного ордера (форма по ОКУД 0504207) не требуется. </w:t>
      </w:r>
      <w:proofErr w:type="gramEnd"/>
    </w:p>
    <w:p w:rsidR="00506662" w:rsidRPr="00506662" w:rsidRDefault="00506662" w:rsidP="002D09FB">
      <w:pPr>
        <w:pStyle w:val="af"/>
        <w:spacing w:before="0" w:beforeAutospacing="0" w:after="0" w:afterAutospacing="0"/>
        <w:ind w:firstLine="709"/>
        <w:jc w:val="both"/>
        <w:textAlignment w:val="baseline"/>
      </w:pPr>
      <w:r w:rsidRPr="00506662">
        <w:t xml:space="preserve">Учитывая </w:t>
      </w:r>
      <w:proofErr w:type="gramStart"/>
      <w:r w:rsidRPr="00506662">
        <w:t>изложенное</w:t>
      </w:r>
      <w:proofErr w:type="gramEnd"/>
      <w:r w:rsidRPr="00506662">
        <w:t>, в Учетную политику Учреждения необходимо внести изменения в части оформления приходным ордером приемки материальных ценностей (нефинансовых активов).</w:t>
      </w:r>
    </w:p>
    <w:p w:rsidR="00506662" w:rsidRPr="00506662" w:rsidRDefault="00506662" w:rsidP="002D09FB">
      <w:pPr>
        <w:pStyle w:val="af"/>
        <w:spacing w:before="0" w:beforeAutospacing="0" w:after="0" w:afterAutospacing="0"/>
        <w:ind w:firstLine="709"/>
        <w:jc w:val="both"/>
        <w:textAlignment w:val="baseline"/>
      </w:pPr>
      <w:r w:rsidRPr="00506662">
        <w:t xml:space="preserve">Выбытие и списание материальных запасов в Учреждении оформляется ведомостью выдачи материальных ценностей на нужды учреждения (форма по ОКУД 0504210) и актами о списании материальных запасов (форма по ОКУД 0504230). </w:t>
      </w:r>
    </w:p>
    <w:p w:rsidR="00506662" w:rsidRPr="00506662" w:rsidRDefault="00506662" w:rsidP="002D09F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Операции по поступлению, выбытию и перемещению материальных запасов отражаются в Журнале операций по выбытию и перемещению нефинансовых активов №7.</w:t>
      </w:r>
    </w:p>
    <w:p w:rsidR="00506662" w:rsidRPr="00506662" w:rsidRDefault="00506662" w:rsidP="002D09FB">
      <w:pPr>
        <w:pStyle w:val="af"/>
        <w:spacing w:before="0" w:beforeAutospacing="0" w:after="0" w:afterAutospacing="0"/>
        <w:ind w:firstLine="709"/>
        <w:jc w:val="both"/>
        <w:textAlignment w:val="baseline"/>
      </w:pPr>
      <w:r w:rsidRPr="00506662">
        <w:t xml:space="preserve">Инвентаризация нефинансовых активов за 2019 год проведена по Приказу № 85-П от 29.11.2019 года. Инвентаризация проведена в срок, излишек и недостач не выявлено.     </w:t>
      </w:r>
    </w:p>
    <w:p w:rsidR="00506662" w:rsidRPr="00506662" w:rsidRDefault="00506662" w:rsidP="002D09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целью </w:t>
      </w:r>
      <w:proofErr w:type="gramStart"/>
      <w:r w:rsidRPr="00506662">
        <w:rPr>
          <w:rFonts w:ascii="Times New Roman" w:hAnsi="Times New Roman" w:cs="Times New Roman"/>
          <w:sz w:val="24"/>
          <w:szCs w:val="24"/>
        </w:rPr>
        <w:t>контроля за</w:t>
      </w:r>
      <w:proofErr w:type="gramEnd"/>
      <w:r w:rsidRPr="00506662">
        <w:rPr>
          <w:rFonts w:ascii="Times New Roman" w:hAnsi="Times New Roman" w:cs="Times New Roman"/>
          <w:sz w:val="24"/>
          <w:szCs w:val="24"/>
        </w:rPr>
        <w:t xml:space="preserve"> техническим состоянием и сохранностью машин изданы приказы по МКУ «ЕДДС» № 65-П от 19.12.2018 года «О закреплении за водительским составом пожарных автомобилей» и Приказом № 4-П от 11.01.2018 года «О назначении ответственных лиц за хранение материальных ценностей» (по водителям). </w:t>
      </w:r>
    </w:p>
    <w:p w:rsidR="00506662" w:rsidRPr="00506662" w:rsidRDefault="00506662" w:rsidP="002D09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Сведения о фактических остатках топлива и количестве топлива, израсходованного за месяц, отражаются по записям в эксплуатационной карте. Эксплуатационная карта заведена на каждый пожарный автомобиль и заполняется водителем. </w:t>
      </w:r>
    </w:p>
    <w:p w:rsidR="00506662" w:rsidRPr="00506662" w:rsidRDefault="00506662" w:rsidP="002D09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Правильность внесенных записей в эксплуатационную карту контролируется руководителем. Полностью заполненная и подписанная руководителем эксплуатационная карта ежемесячно сдается в бухгалтерию. </w:t>
      </w:r>
    </w:p>
    <w:p w:rsidR="00506662" w:rsidRPr="00506662" w:rsidRDefault="00506662" w:rsidP="002D09FB">
      <w:pPr>
        <w:pStyle w:val="ConsPlusNormal"/>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Расход топлива на каждое транспортное средство на 2019 год утвержден приказом       № 66-П от 29.12.2018 года «Об утверждении норм расходов топлива» в соответствии с </w:t>
      </w:r>
      <w:r w:rsidRPr="00506662">
        <w:rPr>
          <w:rFonts w:ascii="Times New Roman" w:hAnsi="Times New Roman" w:cs="Times New Roman"/>
          <w:sz w:val="24"/>
          <w:szCs w:val="24"/>
        </w:rPr>
        <w:lastRenderedPageBreak/>
        <w:t>распоряжением Минтранса России от 14.07.2015 № НА-80-р «О внесении изменений в Методические рекомендации «Нормы расхода топлив и смазочных материалов на автомобильном транспорте».</w:t>
      </w:r>
    </w:p>
    <w:p w:rsidR="00506662" w:rsidRPr="00506662" w:rsidRDefault="00506662" w:rsidP="002D09FB">
      <w:pPr>
        <w:pStyle w:val="ConsPlusNormal"/>
        <w:ind w:firstLine="709"/>
        <w:jc w:val="both"/>
        <w:rPr>
          <w:rFonts w:ascii="Times New Roman" w:hAnsi="Times New Roman" w:cs="Times New Roman"/>
          <w:sz w:val="24"/>
          <w:szCs w:val="24"/>
        </w:rPr>
      </w:pPr>
      <w:r w:rsidRPr="00506662">
        <w:rPr>
          <w:rFonts w:ascii="Times New Roman" w:hAnsi="Times New Roman" w:cs="Times New Roman"/>
          <w:sz w:val="24"/>
          <w:szCs w:val="24"/>
        </w:rPr>
        <w:t>Приказом № 4-П от 09.01.2018 года, на основании договора №</w:t>
      </w:r>
      <w:r w:rsidR="000B5809">
        <w:rPr>
          <w:rFonts w:ascii="Times New Roman" w:hAnsi="Times New Roman" w:cs="Times New Roman"/>
          <w:sz w:val="24"/>
          <w:szCs w:val="24"/>
        </w:rPr>
        <w:t xml:space="preserve"> </w:t>
      </w:r>
      <w:r w:rsidRPr="00506662">
        <w:rPr>
          <w:rFonts w:ascii="Times New Roman" w:hAnsi="Times New Roman" w:cs="Times New Roman"/>
          <w:sz w:val="24"/>
          <w:szCs w:val="24"/>
        </w:rPr>
        <w:t xml:space="preserve">1 от 10.01.2017 года, назначено материально ответственное лицо (старший водитель пожарного депо п. Хребтовая) за вверенное ему имущество учреждения, а именно горюче-смазочные материалы и запасные части. </w:t>
      </w:r>
    </w:p>
    <w:p w:rsidR="00506662" w:rsidRPr="00506662" w:rsidRDefault="00506662" w:rsidP="002D09FB">
      <w:pPr>
        <w:widowControl w:val="0"/>
        <w:autoSpaceDE w:val="0"/>
        <w:autoSpaceDN w:val="0"/>
        <w:adjustRightInd w:val="0"/>
        <w:spacing w:after="0" w:line="240" w:lineRule="auto"/>
        <w:jc w:val="both"/>
        <w:rPr>
          <w:rFonts w:ascii="Times New Roman" w:hAnsi="Times New Roman" w:cs="Times New Roman"/>
          <w:sz w:val="24"/>
          <w:szCs w:val="24"/>
        </w:rPr>
      </w:pPr>
    </w:p>
    <w:p w:rsidR="00506662" w:rsidRDefault="00506662" w:rsidP="00021267">
      <w:pPr>
        <w:pStyle w:val="af"/>
        <w:spacing w:before="0" w:beforeAutospacing="0" w:after="0" w:afterAutospacing="0" w:line="240" w:lineRule="atLeast"/>
        <w:ind w:firstLine="539"/>
        <w:jc w:val="center"/>
        <w:textAlignment w:val="baseline"/>
        <w:rPr>
          <w:i/>
        </w:rPr>
      </w:pPr>
      <w:r w:rsidRPr="00506662">
        <w:rPr>
          <w:i/>
        </w:rPr>
        <w:t xml:space="preserve">Расчеты с подотчетными лицами </w:t>
      </w:r>
    </w:p>
    <w:p w:rsidR="00021267" w:rsidRPr="00506662" w:rsidRDefault="00021267" w:rsidP="00021267">
      <w:pPr>
        <w:pStyle w:val="af"/>
        <w:spacing w:before="0" w:beforeAutospacing="0" w:after="0" w:afterAutospacing="0" w:line="240" w:lineRule="atLeast"/>
        <w:ind w:firstLine="539"/>
        <w:jc w:val="center"/>
        <w:textAlignment w:val="baseline"/>
        <w:rPr>
          <w:i/>
        </w:rPr>
      </w:pPr>
    </w:p>
    <w:p w:rsidR="00506662" w:rsidRPr="00506662" w:rsidRDefault="00506662" w:rsidP="00021267">
      <w:pPr>
        <w:pStyle w:val="2"/>
        <w:shd w:val="clear" w:color="auto" w:fill="FFFFFF"/>
        <w:spacing w:before="0" w:after="0"/>
        <w:ind w:firstLine="709"/>
        <w:jc w:val="both"/>
        <w:rPr>
          <w:rFonts w:ascii="Times New Roman" w:hAnsi="Times New Roman" w:cs="Times New Roman"/>
          <w:b w:val="0"/>
          <w:i w:val="0"/>
          <w:sz w:val="24"/>
          <w:szCs w:val="24"/>
        </w:rPr>
      </w:pPr>
      <w:r w:rsidRPr="00506662">
        <w:rPr>
          <w:rFonts w:ascii="Times New Roman" w:hAnsi="Times New Roman" w:cs="Times New Roman"/>
          <w:b w:val="0"/>
          <w:i w:val="0"/>
          <w:sz w:val="24"/>
          <w:szCs w:val="24"/>
        </w:rPr>
        <w:t>Учет расчетов с подотчетными лицами (оплата льготного проезда и командировок) ведутся на счете 0.208.00.000 «Расчеты с подотчетными лицами» в журнале операции расчетов с подотчетными лицами № 3, к журналу прилагаются авансовые отчеты подотчетных лиц.</w:t>
      </w:r>
    </w:p>
    <w:p w:rsidR="00506662" w:rsidRPr="00506662" w:rsidRDefault="00506662" w:rsidP="00021267">
      <w:pPr>
        <w:pStyle w:val="2"/>
        <w:shd w:val="clear" w:color="auto" w:fill="FFFFFF"/>
        <w:spacing w:before="0" w:after="0"/>
        <w:ind w:firstLine="709"/>
        <w:jc w:val="both"/>
        <w:rPr>
          <w:rFonts w:ascii="Times New Roman" w:hAnsi="Times New Roman" w:cs="Times New Roman"/>
          <w:b w:val="0"/>
          <w:i w:val="0"/>
          <w:sz w:val="24"/>
          <w:szCs w:val="24"/>
        </w:rPr>
      </w:pPr>
      <w:r w:rsidRPr="00506662">
        <w:rPr>
          <w:rFonts w:ascii="Times New Roman" w:hAnsi="Times New Roman" w:cs="Times New Roman"/>
          <w:b w:val="0"/>
          <w:i w:val="0"/>
          <w:sz w:val="24"/>
          <w:szCs w:val="24"/>
        </w:rPr>
        <w:t xml:space="preserve">Журнал операций № 3 (форма по ОКУД 0504071) соответствует требованиям и заполняется в соответствии с Приказом № 52н. </w:t>
      </w:r>
    </w:p>
    <w:p w:rsidR="00577B9D" w:rsidRDefault="00506662" w:rsidP="00577B9D">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Авансовые отчеты (форма по ОКУД 0504505) соответствуют требованиям Приказа    № 52н и отражены в регистрах бухгалтерского учета в соответствии с пунктом 11 Приказа       № 157н, своевременно.</w:t>
      </w:r>
    </w:p>
    <w:p w:rsidR="00506662" w:rsidRPr="00506662" w:rsidRDefault="00506662" w:rsidP="00577B9D">
      <w:pPr>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Компенсация расходов на оплату стоимости проезда и провоза багажа к месту использования отпуска и обратно в 2019 году осуществлялась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28.05.2009 года № 487 «Об утверждении «Положения о гарантиях и компенсациях для работников муниципальных учреждений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финансируемых из бюджета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с учетом внесенных изменений.</w:t>
      </w:r>
      <w:proofErr w:type="gramEnd"/>
    </w:p>
    <w:p w:rsidR="00506662" w:rsidRPr="00506662" w:rsidRDefault="00506662" w:rsidP="00021267">
      <w:pPr>
        <w:spacing w:after="0" w:line="240" w:lineRule="auto"/>
        <w:ind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Возмещение работникам, направленным в служебную командировку, дополнительных расходов связанных с проживанием вне места постоянного жительства (суточные) и созданием условий для выполнения должностных обязанностей осуществлялось в соответствии с приказом МКУ «ЕДДС» от 14.01.2019 года № 7-П «Об утверждении норм командировочных расходов, и утверждении Положения о порядке направления в служебные командировки работников МКУ «ЕДДС»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proofErr w:type="gramEnd"/>
    </w:p>
    <w:p w:rsidR="00506662" w:rsidRPr="00506662" w:rsidRDefault="00506662" w:rsidP="00577B9D">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Кредиторская задолженность по оплате льготного проезда и командировочным расходам на 01.01.2020 года отсутствует.</w:t>
      </w:r>
    </w:p>
    <w:p w:rsidR="00506662" w:rsidRPr="00506662" w:rsidRDefault="00506662" w:rsidP="00577B9D">
      <w:pPr>
        <w:autoSpaceDE w:val="0"/>
        <w:autoSpaceDN w:val="0"/>
        <w:adjustRightInd w:val="0"/>
        <w:spacing w:after="0" w:line="240" w:lineRule="auto"/>
        <w:ind w:firstLine="709"/>
        <w:jc w:val="both"/>
        <w:rPr>
          <w:rFonts w:ascii="Times New Roman" w:hAnsi="Times New Roman" w:cs="Times New Roman"/>
          <w:sz w:val="24"/>
          <w:szCs w:val="24"/>
        </w:rPr>
      </w:pPr>
    </w:p>
    <w:p w:rsidR="00506662" w:rsidRDefault="00506662" w:rsidP="00577B9D">
      <w:pPr>
        <w:tabs>
          <w:tab w:val="left" w:pos="5205"/>
        </w:tabs>
        <w:spacing w:after="0" w:line="240" w:lineRule="auto"/>
        <w:jc w:val="center"/>
        <w:rPr>
          <w:rFonts w:ascii="Times New Roman" w:hAnsi="Times New Roman" w:cs="Times New Roman"/>
          <w:sz w:val="24"/>
          <w:szCs w:val="24"/>
          <w:u w:val="single"/>
        </w:rPr>
      </w:pPr>
      <w:r w:rsidRPr="00506662">
        <w:rPr>
          <w:rFonts w:ascii="Times New Roman" w:hAnsi="Times New Roman" w:cs="Times New Roman"/>
          <w:color w:val="000000"/>
          <w:sz w:val="24"/>
          <w:szCs w:val="24"/>
          <w:u w:val="single"/>
        </w:rPr>
        <w:t>Подпрограмма 4 «Охрана окружающей среды</w:t>
      </w:r>
      <w:r w:rsidRPr="00506662">
        <w:rPr>
          <w:rFonts w:ascii="Times New Roman" w:hAnsi="Times New Roman" w:cs="Times New Roman"/>
          <w:sz w:val="24"/>
          <w:szCs w:val="24"/>
          <w:u w:val="single"/>
        </w:rPr>
        <w:t>»</w:t>
      </w:r>
      <w:r w:rsidRPr="00577B9D">
        <w:rPr>
          <w:rFonts w:ascii="Times New Roman" w:hAnsi="Times New Roman" w:cs="Times New Roman"/>
          <w:sz w:val="24"/>
          <w:szCs w:val="24"/>
        </w:rPr>
        <w:t>.</w:t>
      </w:r>
    </w:p>
    <w:p w:rsidR="00577B9D" w:rsidRPr="00021267" w:rsidRDefault="00577B9D" w:rsidP="00577B9D">
      <w:pPr>
        <w:tabs>
          <w:tab w:val="left" w:pos="5205"/>
        </w:tabs>
        <w:spacing w:after="0" w:line="240" w:lineRule="auto"/>
        <w:jc w:val="center"/>
        <w:rPr>
          <w:rFonts w:ascii="Times New Roman" w:hAnsi="Times New Roman" w:cs="Times New Roman"/>
          <w:sz w:val="24"/>
          <w:szCs w:val="24"/>
          <w:u w:val="single"/>
        </w:rPr>
      </w:pPr>
    </w:p>
    <w:p w:rsidR="00506662" w:rsidRPr="00506662" w:rsidRDefault="00506662" w:rsidP="00021267">
      <w:pPr>
        <w:pStyle w:val="a3"/>
        <w:tabs>
          <w:tab w:val="left" w:pos="0"/>
          <w:tab w:val="left" w:pos="426"/>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Целью Подпрограммы № 4 является </w:t>
      </w:r>
      <w:r w:rsidRPr="00506662">
        <w:rPr>
          <w:rFonts w:ascii="Times New Roman" w:hAnsi="Times New Roman" w:cs="Times New Roman"/>
          <w:sz w:val="24"/>
          <w:szCs w:val="24"/>
        </w:rPr>
        <w:t xml:space="preserve">улучшение состояния </w:t>
      </w:r>
      <w:r w:rsidRPr="00506662">
        <w:rPr>
          <w:rFonts w:ascii="Times New Roman" w:hAnsi="Times New Roman" w:cs="Times New Roman"/>
          <w:color w:val="000000"/>
          <w:sz w:val="24"/>
          <w:szCs w:val="24"/>
        </w:rPr>
        <w:t xml:space="preserve">окружающей среды </w:t>
      </w:r>
      <w:r w:rsidRPr="00506662">
        <w:rPr>
          <w:rFonts w:ascii="Times New Roman" w:hAnsi="Times New Roman" w:cs="Times New Roman"/>
          <w:sz w:val="24"/>
          <w:szCs w:val="24"/>
        </w:rPr>
        <w:t xml:space="preserve">на территории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содействие в обеспечении благоприятной для проживания окружающей среды.</w:t>
      </w:r>
    </w:p>
    <w:p w:rsidR="00506662" w:rsidRPr="00506662" w:rsidRDefault="00506662" w:rsidP="00021267">
      <w:pPr>
        <w:pStyle w:val="a3"/>
        <w:tabs>
          <w:tab w:val="left" w:pos="0"/>
          <w:tab w:val="left" w:pos="426"/>
          <w:tab w:val="left" w:pos="993"/>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Задачами Подпрограммы № 4 является:</w:t>
      </w:r>
    </w:p>
    <w:p w:rsidR="00506662" w:rsidRPr="00506662" w:rsidRDefault="00506662" w:rsidP="00021267">
      <w:pPr>
        <w:pStyle w:val="a3"/>
        <w:numPr>
          <w:ilvl w:val="0"/>
          <w:numId w:val="66"/>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 xml:space="preserve">снижение рисков воздействия опасных химических, биологических факторов на население, естественные экологические системы, природные объекты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района</w:t>
      </w:r>
      <w:r w:rsidRPr="00506662">
        <w:rPr>
          <w:rFonts w:ascii="Times New Roman" w:hAnsi="Times New Roman" w:cs="Times New Roman"/>
          <w:color w:val="000000"/>
          <w:sz w:val="24"/>
          <w:szCs w:val="24"/>
        </w:rPr>
        <w:t>;</w:t>
      </w:r>
    </w:p>
    <w:p w:rsidR="00506662" w:rsidRPr="00506662" w:rsidRDefault="00506662" w:rsidP="00021267">
      <w:pPr>
        <w:pStyle w:val="a3"/>
        <w:numPr>
          <w:ilvl w:val="0"/>
          <w:numId w:val="66"/>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снижение уровня негативного воздействия на окружающую среду отходов производства и потребления</w:t>
      </w:r>
      <w:r w:rsidRPr="00506662">
        <w:rPr>
          <w:rFonts w:ascii="Times New Roman" w:hAnsi="Times New Roman" w:cs="Times New Roman"/>
          <w:color w:val="000000"/>
          <w:sz w:val="24"/>
          <w:szCs w:val="24"/>
        </w:rPr>
        <w:t>;</w:t>
      </w:r>
    </w:p>
    <w:p w:rsidR="00506662" w:rsidRPr="00506662" w:rsidRDefault="00506662" w:rsidP="00021267">
      <w:pPr>
        <w:pStyle w:val="a3"/>
        <w:numPr>
          <w:ilvl w:val="0"/>
          <w:numId w:val="66"/>
        </w:numPr>
        <w:tabs>
          <w:tab w:val="left" w:pos="0"/>
          <w:tab w:val="left" w:pos="426"/>
          <w:tab w:val="left" w:pos="993"/>
        </w:tabs>
        <w:autoSpaceDE w:val="0"/>
        <w:autoSpaceDN w:val="0"/>
        <w:adjustRightInd w:val="0"/>
        <w:spacing w:after="0" w:line="240" w:lineRule="auto"/>
        <w:ind w:hanging="720"/>
        <w:jc w:val="both"/>
        <w:rPr>
          <w:rFonts w:ascii="Times New Roman" w:hAnsi="Times New Roman" w:cs="Times New Roman"/>
          <w:color w:val="000000"/>
          <w:sz w:val="24"/>
          <w:szCs w:val="24"/>
        </w:rPr>
      </w:pPr>
      <w:r w:rsidRPr="00506662">
        <w:rPr>
          <w:rFonts w:ascii="Times New Roman" w:hAnsi="Times New Roman" w:cs="Times New Roman"/>
          <w:sz w:val="24"/>
          <w:szCs w:val="24"/>
        </w:rPr>
        <w:t>повышение уровня экологической грамотности населения</w:t>
      </w:r>
      <w:r w:rsidRPr="00506662">
        <w:rPr>
          <w:rFonts w:ascii="Times New Roman" w:hAnsi="Times New Roman" w:cs="Times New Roman"/>
          <w:color w:val="000000"/>
          <w:sz w:val="24"/>
          <w:szCs w:val="24"/>
        </w:rPr>
        <w:t>.</w:t>
      </w:r>
    </w:p>
    <w:p w:rsidR="00506662" w:rsidRPr="00506662" w:rsidRDefault="00506662" w:rsidP="00021267">
      <w:pPr>
        <w:pStyle w:val="11"/>
        <w:spacing w:before="0" w:after="0" w:line="240" w:lineRule="auto"/>
        <w:ind w:left="40" w:firstLine="709"/>
        <w:jc w:val="both"/>
        <w:rPr>
          <w:rFonts w:ascii="Times New Roman" w:hAnsi="Times New Roman"/>
          <w:color w:val="000000"/>
          <w:sz w:val="24"/>
          <w:szCs w:val="24"/>
        </w:rPr>
      </w:pPr>
      <w:r w:rsidRPr="00506662">
        <w:rPr>
          <w:rFonts w:ascii="Times New Roman" w:hAnsi="Times New Roman"/>
          <w:color w:val="000000"/>
          <w:sz w:val="24"/>
          <w:szCs w:val="24"/>
        </w:rPr>
        <w:t>Ожидаемый результат от реализации Подпрограммы позволит:</w:t>
      </w:r>
    </w:p>
    <w:p w:rsidR="00506662" w:rsidRPr="00506662" w:rsidRDefault="00506662" w:rsidP="00021267">
      <w:pPr>
        <w:pStyle w:val="11"/>
        <w:numPr>
          <w:ilvl w:val="0"/>
          <w:numId w:val="67"/>
        </w:numPr>
        <w:shd w:val="clear" w:color="auto" w:fill="auto"/>
        <w:spacing w:before="0" w:after="0" w:line="240" w:lineRule="auto"/>
        <w:ind w:left="993" w:hanging="284"/>
        <w:jc w:val="both"/>
        <w:rPr>
          <w:rFonts w:ascii="Times New Roman" w:hAnsi="Times New Roman"/>
          <w:color w:val="000000"/>
          <w:sz w:val="24"/>
          <w:szCs w:val="24"/>
        </w:rPr>
      </w:pPr>
      <w:r w:rsidRPr="00506662">
        <w:rPr>
          <w:rFonts w:ascii="Times New Roman" w:hAnsi="Times New Roman"/>
          <w:color w:val="000000"/>
          <w:sz w:val="24"/>
          <w:szCs w:val="24"/>
        </w:rPr>
        <w:t>снизить уровень антропогенного воздействия на окружающую среду;</w:t>
      </w:r>
    </w:p>
    <w:p w:rsidR="00506662" w:rsidRPr="00506662" w:rsidRDefault="00506662" w:rsidP="00021267">
      <w:pPr>
        <w:pStyle w:val="11"/>
        <w:numPr>
          <w:ilvl w:val="0"/>
          <w:numId w:val="67"/>
        </w:numPr>
        <w:shd w:val="clear" w:color="auto" w:fill="auto"/>
        <w:tabs>
          <w:tab w:val="left" w:pos="993"/>
        </w:tabs>
        <w:spacing w:before="0" w:after="0" w:line="240" w:lineRule="auto"/>
        <w:ind w:left="0" w:firstLine="709"/>
        <w:jc w:val="both"/>
        <w:rPr>
          <w:rFonts w:ascii="Times New Roman" w:hAnsi="Times New Roman"/>
          <w:color w:val="000000"/>
          <w:sz w:val="24"/>
          <w:szCs w:val="24"/>
        </w:rPr>
      </w:pPr>
      <w:r w:rsidRPr="00506662">
        <w:rPr>
          <w:rFonts w:ascii="Times New Roman" w:hAnsi="Times New Roman"/>
          <w:color w:val="000000"/>
          <w:sz w:val="24"/>
          <w:szCs w:val="24"/>
        </w:rPr>
        <w:t>обеспечить санитарно-эпидемиологическое благополучие на территории района за счет л</w:t>
      </w:r>
      <w:r w:rsidRPr="00506662">
        <w:rPr>
          <w:rFonts w:ascii="Times New Roman" w:hAnsi="Times New Roman"/>
          <w:sz w:val="24"/>
          <w:szCs w:val="24"/>
        </w:rPr>
        <w:t xml:space="preserve">иквидации несанкционированных свалок промышленных отходов в п. Новая Игирма и </w:t>
      </w:r>
      <w:proofErr w:type="gramStart"/>
      <w:r w:rsidRPr="00506662">
        <w:rPr>
          <w:rFonts w:ascii="Times New Roman" w:hAnsi="Times New Roman"/>
          <w:sz w:val="24"/>
          <w:szCs w:val="24"/>
        </w:rPr>
        <w:t>г</w:t>
      </w:r>
      <w:proofErr w:type="gramEnd"/>
      <w:r w:rsidRPr="00506662">
        <w:rPr>
          <w:rFonts w:ascii="Times New Roman" w:hAnsi="Times New Roman"/>
          <w:sz w:val="24"/>
          <w:szCs w:val="24"/>
        </w:rPr>
        <w:t>. Железногорск-Илимский</w:t>
      </w:r>
      <w:r w:rsidRPr="00506662">
        <w:rPr>
          <w:rFonts w:ascii="Times New Roman" w:hAnsi="Times New Roman"/>
          <w:color w:val="000000"/>
          <w:sz w:val="24"/>
          <w:szCs w:val="24"/>
        </w:rPr>
        <w:t>;</w:t>
      </w:r>
    </w:p>
    <w:p w:rsidR="00506662" w:rsidRPr="00506662" w:rsidRDefault="00506662" w:rsidP="00021267">
      <w:pPr>
        <w:pStyle w:val="11"/>
        <w:numPr>
          <w:ilvl w:val="0"/>
          <w:numId w:val="67"/>
        </w:numPr>
        <w:shd w:val="clear" w:color="auto" w:fill="auto"/>
        <w:tabs>
          <w:tab w:val="left" w:pos="993"/>
        </w:tabs>
        <w:spacing w:before="0" w:after="0" w:line="240" w:lineRule="auto"/>
        <w:ind w:left="0" w:right="40" w:firstLine="709"/>
        <w:jc w:val="both"/>
        <w:rPr>
          <w:rFonts w:ascii="Times New Roman" w:hAnsi="Times New Roman"/>
          <w:color w:val="000000"/>
          <w:sz w:val="24"/>
          <w:szCs w:val="24"/>
        </w:rPr>
      </w:pPr>
      <w:r w:rsidRPr="00506662">
        <w:rPr>
          <w:rFonts w:ascii="Times New Roman" w:hAnsi="Times New Roman"/>
          <w:color w:val="000000"/>
          <w:sz w:val="24"/>
          <w:szCs w:val="24"/>
        </w:rPr>
        <w:lastRenderedPageBreak/>
        <w:t>восстановить продуктивность нарушенных земель, вовлечь их в хозяйственный оборот;</w:t>
      </w:r>
    </w:p>
    <w:p w:rsidR="00506662" w:rsidRPr="00506662" w:rsidRDefault="00506662" w:rsidP="00021267">
      <w:pPr>
        <w:pStyle w:val="11"/>
        <w:numPr>
          <w:ilvl w:val="0"/>
          <w:numId w:val="67"/>
        </w:numPr>
        <w:shd w:val="clear" w:color="auto" w:fill="auto"/>
        <w:spacing w:before="0" w:after="0" w:line="240" w:lineRule="auto"/>
        <w:ind w:left="993" w:right="20" w:hanging="284"/>
        <w:jc w:val="both"/>
        <w:rPr>
          <w:rFonts w:ascii="Times New Roman" w:hAnsi="Times New Roman"/>
          <w:color w:val="000000"/>
          <w:sz w:val="24"/>
          <w:szCs w:val="24"/>
        </w:rPr>
      </w:pPr>
      <w:r w:rsidRPr="00506662">
        <w:rPr>
          <w:rFonts w:ascii="Times New Roman" w:hAnsi="Times New Roman"/>
          <w:color w:val="000000"/>
          <w:sz w:val="24"/>
          <w:szCs w:val="24"/>
        </w:rPr>
        <w:t>повысить уровень экологических знаний и культуры населения;</w:t>
      </w:r>
    </w:p>
    <w:p w:rsidR="00506662" w:rsidRPr="00506662" w:rsidRDefault="00506662" w:rsidP="00021267">
      <w:pPr>
        <w:pStyle w:val="11"/>
        <w:numPr>
          <w:ilvl w:val="0"/>
          <w:numId w:val="67"/>
        </w:numPr>
        <w:shd w:val="clear" w:color="auto" w:fill="auto"/>
        <w:tabs>
          <w:tab w:val="left" w:pos="993"/>
        </w:tabs>
        <w:spacing w:before="0" w:after="0" w:line="240" w:lineRule="auto"/>
        <w:ind w:left="0" w:right="20" w:firstLine="709"/>
        <w:jc w:val="both"/>
        <w:rPr>
          <w:rFonts w:ascii="Times New Roman" w:hAnsi="Times New Roman"/>
          <w:color w:val="000000"/>
          <w:sz w:val="24"/>
          <w:szCs w:val="24"/>
        </w:rPr>
      </w:pPr>
      <w:r w:rsidRPr="00506662">
        <w:rPr>
          <w:rFonts w:ascii="Times New Roman" w:hAnsi="Times New Roman"/>
          <w:color w:val="000000"/>
          <w:sz w:val="24"/>
          <w:szCs w:val="24"/>
        </w:rPr>
        <w:t>повысить активность участия населения в природоохранных мероприятиях на основе популяризации проводимых экологических акций;</w:t>
      </w:r>
    </w:p>
    <w:p w:rsidR="00506662" w:rsidRPr="00506662" w:rsidRDefault="00506662" w:rsidP="00021267">
      <w:pPr>
        <w:pStyle w:val="11"/>
        <w:numPr>
          <w:ilvl w:val="0"/>
          <w:numId w:val="67"/>
        </w:numPr>
        <w:shd w:val="clear" w:color="auto" w:fill="auto"/>
        <w:tabs>
          <w:tab w:val="left" w:pos="993"/>
        </w:tabs>
        <w:spacing w:before="0" w:after="0" w:line="240" w:lineRule="auto"/>
        <w:ind w:left="0" w:right="20" w:firstLine="709"/>
        <w:jc w:val="both"/>
        <w:rPr>
          <w:rFonts w:ascii="Times New Roman" w:hAnsi="Times New Roman"/>
          <w:sz w:val="24"/>
          <w:szCs w:val="24"/>
        </w:rPr>
      </w:pPr>
      <w:r w:rsidRPr="00506662">
        <w:rPr>
          <w:rFonts w:ascii="Times New Roman" w:hAnsi="Times New Roman"/>
          <w:sz w:val="24"/>
          <w:szCs w:val="24"/>
        </w:rPr>
        <w:t>создать новые, сохранить и развивать особо охраняемые природные территории и памятники природы.</w:t>
      </w:r>
    </w:p>
    <w:p w:rsidR="00506662" w:rsidRPr="00506662" w:rsidRDefault="00506662" w:rsidP="00577B9D">
      <w:pPr>
        <w:pStyle w:val="11"/>
        <w:shd w:val="clear" w:color="auto" w:fill="auto"/>
        <w:spacing w:before="0" w:after="0" w:line="240" w:lineRule="auto"/>
        <w:ind w:right="20" w:firstLine="720"/>
        <w:jc w:val="both"/>
        <w:rPr>
          <w:rFonts w:ascii="Times New Roman" w:hAnsi="Times New Roman"/>
          <w:sz w:val="24"/>
          <w:szCs w:val="24"/>
        </w:rPr>
      </w:pPr>
      <w:r w:rsidRPr="00506662">
        <w:rPr>
          <w:rFonts w:ascii="Times New Roman" w:hAnsi="Times New Roman"/>
          <w:sz w:val="24"/>
          <w:szCs w:val="24"/>
        </w:rPr>
        <w:t xml:space="preserve">Финансирование на Подпрограмму № 4 в 2019 году не предусмотрено.  </w:t>
      </w:r>
    </w:p>
    <w:p w:rsidR="00506662" w:rsidRPr="00506662" w:rsidRDefault="00506662" w:rsidP="00577B9D">
      <w:pPr>
        <w:pStyle w:val="11"/>
        <w:shd w:val="clear" w:color="auto" w:fill="auto"/>
        <w:spacing w:before="0" w:after="0" w:line="240" w:lineRule="auto"/>
        <w:ind w:right="20" w:firstLine="720"/>
        <w:jc w:val="both"/>
        <w:rPr>
          <w:rFonts w:ascii="Times New Roman" w:hAnsi="Times New Roman"/>
          <w:sz w:val="24"/>
          <w:szCs w:val="24"/>
        </w:rPr>
      </w:pPr>
    </w:p>
    <w:p w:rsidR="00506662" w:rsidRDefault="00506662" w:rsidP="00577B9D">
      <w:pPr>
        <w:tabs>
          <w:tab w:val="left" w:pos="1134"/>
        </w:tabs>
        <w:spacing w:after="0" w:line="240" w:lineRule="auto"/>
        <w:jc w:val="center"/>
        <w:rPr>
          <w:rFonts w:ascii="Times New Roman" w:hAnsi="Times New Roman" w:cs="Times New Roman"/>
          <w:b/>
          <w:i/>
          <w:sz w:val="24"/>
          <w:szCs w:val="24"/>
        </w:rPr>
      </w:pPr>
      <w:r w:rsidRPr="00506662">
        <w:rPr>
          <w:rFonts w:ascii="Times New Roman" w:hAnsi="Times New Roman" w:cs="Times New Roman"/>
          <w:b/>
          <w:i/>
          <w:sz w:val="24"/>
          <w:szCs w:val="24"/>
        </w:rPr>
        <w:t xml:space="preserve">Анализ полноты и достоверности отчетности о реализации Муниципальной программы, оценка эффективности за 2019 год. </w:t>
      </w:r>
    </w:p>
    <w:p w:rsidR="00577B9D" w:rsidRPr="00021267" w:rsidRDefault="00577B9D" w:rsidP="00577B9D">
      <w:pPr>
        <w:tabs>
          <w:tab w:val="left" w:pos="1134"/>
        </w:tabs>
        <w:spacing w:after="0" w:line="240" w:lineRule="auto"/>
        <w:jc w:val="center"/>
        <w:rPr>
          <w:rFonts w:ascii="Times New Roman" w:hAnsi="Times New Roman" w:cs="Times New Roman"/>
          <w:b/>
          <w:i/>
          <w:sz w:val="24"/>
          <w:szCs w:val="24"/>
        </w:rPr>
      </w:pPr>
    </w:p>
    <w:p w:rsidR="00506662" w:rsidRPr="00506662" w:rsidRDefault="00506662" w:rsidP="00021267">
      <w:pPr>
        <w:tabs>
          <w:tab w:val="left" w:pos="709"/>
        </w:tabs>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Согласно пунктам 5.3, 5.4 главы 5 «</w:t>
      </w:r>
      <w:proofErr w:type="gramStart"/>
      <w:r w:rsidRPr="00506662">
        <w:rPr>
          <w:rFonts w:ascii="Times New Roman" w:hAnsi="Times New Roman" w:cs="Times New Roman"/>
          <w:sz w:val="24"/>
          <w:szCs w:val="24"/>
        </w:rPr>
        <w:t>Контроль за</w:t>
      </w:r>
      <w:proofErr w:type="gramEnd"/>
      <w:r w:rsidRPr="00506662">
        <w:rPr>
          <w:rFonts w:ascii="Times New Roman" w:hAnsi="Times New Roman" w:cs="Times New Roman"/>
          <w:sz w:val="24"/>
          <w:szCs w:val="24"/>
        </w:rPr>
        <w:t xml:space="preserve"> реализацией муниципальной программы» Порядка № 1728 общий контроль за реализацией муниципальной программы осуществляет отдел социально-экономического развития, финансовое управление и Координационный совет по программно-целевому стратегическому и бюджетному планированию.</w:t>
      </w:r>
    </w:p>
    <w:p w:rsidR="00506662" w:rsidRPr="00506662" w:rsidRDefault="00506662" w:rsidP="00021267">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Для обеспечения общего </w:t>
      </w:r>
      <w:proofErr w:type="gramStart"/>
      <w:r w:rsidRPr="00506662">
        <w:rPr>
          <w:rFonts w:ascii="Times New Roman" w:hAnsi="Times New Roman" w:cs="Times New Roman"/>
          <w:sz w:val="24"/>
          <w:szCs w:val="24"/>
        </w:rPr>
        <w:t>контроля за</w:t>
      </w:r>
      <w:proofErr w:type="gramEnd"/>
      <w:r w:rsidRPr="00506662">
        <w:rPr>
          <w:rFonts w:ascii="Times New Roman" w:hAnsi="Times New Roman" w:cs="Times New Roman"/>
          <w:sz w:val="24"/>
          <w:szCs w:val="24"/>
        </w:rPr>
        <w:t xml:space="preserve"> реализацией муниципальной программы ответственный исполнитель совместно с соисполнителями и участниками подготавливает и предоставляет отчет о реализации муниципальной программы.</w:t>
      </w:r>
    </w:p>
    <w:p w:rsidR="00506662" w:rsidRPr="00506662" w:rsidRDefault="00506662" w:rsidP="00021267">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К проверке представлен годовой отчет за 12 месяцев 2019 года по реализации и оценке эффективности реализации муниципальной программы «</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xml:space="preserve">» на 2018–2023 годы»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Годовой отчет за 2019 год).</w:t>
      </w:r>
    </w:p>
    <w:p w:rsidR="00506662" w:rsidRPr="00506662" w:rsidRDefault="00506662" w:rsidP="00021267">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Годовой отчет за 2019 год представлен в полном объеме в соответствии с пунктом 5.5. главы 5 Порядка № 1728.</w:t>
      </w:r>
    </w:p>
    <w:p w:rsidR="00CF3529" w:rsidRPr="000251C5" w:rsidRDefault="00506662" w:rsidP="00CF3529">
      <w:pPr>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Годовой отчет за 2019 год «Анализ показателей результативности муниципальной программы «</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на 2018–2023 годы», достигнутых за 2019 год (приложение № 7).</w:t>
      </w:r>
    </w:p>
    <w:p w:rsidR="000251C5" w:rsidRPr="00CF3529" w:rsidRDefault="000251C5" w:rsidP="000251C5">
      <w:pPr>
        <w:shd w:val="clear" w:color="auto" w:fill="FFFFFF"/>
        <w:tabs>
          <w:tab w:val="left" w:pos="1134"/>
        </w:tabs>
        <w:spacing w:after="0" w:line="240" w:lineRule="auto"/>
        <w:ind w:left="709"/>
        <w:jc w:val="both"/>
        <w:rPr>
          <w:rFonts w:ascii="Times New Roman" w:hAnsi="Times New Roman" w:cs="Times New Roman"/>
          <w:color w:val="000000"/>
          <w:sz w:val="24"/>
          <w:szCs w:val="24"/>
        </w:rPr>
      </w:pPr>
    </w:p>
    <w:p w:rsidR="00506662" w:rsidRPr="00506662" w:rsidRDefault="00506662" w:rsidP="00577B9D">
      <w:pPr>
        <w:shd w:val="clear" w:color="auto" w:fill="FFFFFF"/>
        <w:spacing w:after="0" w:line="240" w:lineRule="auto"/>
        <w:jc w:val="center"/>
        <w:rPr>
          <w:rFonts w:ascii="Times New Roman" w:hAnsi="Times New Roman" w:cs="Times New Roman"/>
          <w:color w:val="000000"/>
          <w:sz w:val="24"/>
          <w:szCs w:val="24"/>
          <w:u w:val="single"/>
        </w:rPr>
      </w:pPr>
      <w:r w:rsidRPr="00506662">
        <w:rPr>
          <w:rFonts w:ascii="Times New Roman" w:hAnsi="Times New Roman" w:cs="Times New Roman"/>
          <w:color w:val="000000"/>
          <w:sz w:val="24"/>
          <w:szCs w:val="24"/>
          <w:u w:val="single"/>
        </w:rPr>
        <w:t>Подпрограмма 1 «Предупреждение и ликвидация последствий чрезвычайных ситуаций»</w:t>
      </w:r>
    </w:p>
    <w:p w:rsidR="00506662" w:rsidRPr="00506662" w:rsidRDefault="00506662" w:rsidP="00021267">
      <w:pPr>
        <w:shd w:val="clear" w:color="auto" w:fill="FFFFFF"/>
        <w:spacing w:after="0"/>
        <w:jc w:val="right"/>
        <w:rPr>
          <w:rFonts w:ascii="Times New Roman" w:hAnsi="Times New Roman" w:cs="Times New Roman"/>
          <w:color w:val="000000"/>
          <w:sz w:val="24"/>
          <w:szCs w:val="24"/>
        </w:rPr>
      </w:pPr>
      <w:r w:rsidRPr="00506662">
        <w:rPr>
          <w:rFonts w:ascii="Times New Roman" w:hAnsi="Times New Roman" w:cs="Times New Roman"/>
          <w:color w:val="000000"/>
          <w:sz w:val="24"/>
          <w:szCs w:val="24"/>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873"/>
        <w:gridCol w:w="709"/>
        <w:gridCol w:w="992"/>
        <w:gridCol w:w="874"/>
        <w:gridCol w:w="618"/>
        <w:gridCol w:w="776"/>
        <w:gridCol w:w="2409"/>
      </w:tblGrid>
      <w:tr w:rsidR="00506662" w:rsidRPr="00506662" w:rsidTr="00FB3872">
        <w:trPr>
          <w:trHeight w:val="605"/>
        </w:trPr>
        <w:tc>
          <w:tcPr>
            <w:tcW w:w="496" w:type="dxa"/>
            <w:vMerge w:val="restart"/>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p w:rsidR="00506662" w:rsidRPr="005B52DD" w:rsidRDefault="00506662" w:rsidP="00FB3872">
            <w:pPr>
              <w:jc w:val="center"/>
              <w:rPr>
                <w:rFonts w:ascii="Times New Roman" w:hAnsi="Times New Roman" w:cs="Times New Roman"/>
                <w:color w:val="000000"/>
                <w:sz w:val="18"/>
                <w:szCs w:val="18"/>
                <w:u w:val="single"/>
              </w:rPr>
            </w:pPr>
            <w:proofErr w:type="spellStart"/>
            <w:proofErr w:type="gramStart"/>
            <w:r w:rsidRPr="005B52DD">
              <w:rPr>
                <w:rFonts w:ascii="Times New Roman" w:hAnsi="Times New Roman" w:cs="Times New Roman"/>
                <w:color w:val="000000"/>
                <w:sz w:val="18"/>
                <w:szCs w:val="18"/>
              </w:rPr>
              <w:t>п</w:t>
            </w:r>
            <w:proofErr w:type="spellEnd"/>
            <w:proofErr w:type="gramEnd"/>
            <w:r w:rsidRPr="005B52DD">
              <w:rPr>
                <w:rFonts w:ascii="Times New Roman" w:hAnsi="Times New Roman" w:cs="Times New Roman"/>
                <w:color w:val="000000"/>
                <w:sz w:val="18"/>
                <w:szCs w:val="18"/>
              </w:rPr>
              <w:t>/</w:t>
            </w:r>
            <w:proofErr w:type="spellStart"/>
            <w:r w:rsidRPr="005B52DD">
              <w:rPr>
                <w:rFonts w:ascii="Times New Roman" w:hAnsi="Times New Roman" w:cs="Times New Roman"/>
                <w:color w:val="000000"/>
                <w:sz w:val="18"/>
                <w:szCs w:val="18"/>
              </w:rPr>
              <w:t>п</w:t>
            </w:r>
            <w:proofErr w:type="spellEnd"/>
          </w:p>
        </w:tc>
        <w:tc>
          <w:tcPr>
            <w:tcW w:w="2873" w:type="dxa"/>
            <w:vMerge w:val="restart"/>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Наименование показателя результативности</w:t>
            </w:r>
          </w:p>
        </w:tc>
        <w:tc>
          <w:tcPr>
            <w:tcW w:w="709" w:type="dxa"/>
            <w:vMerge w:val="restart"/>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p w:rsidR="00506662" w:rsidRPr="005B52DD" w:rsidRDefault="00506662" w:rsidP="00021267">
            <w:pPr>
              <w:spacing w:line="240" w:lineRule="auto"/>
              <w:jc w:val="center"/>
              <w:rPr>
                <w:rFonts w:ascii="Times New Roman" w:hAnsi="Times New Roman" w:cs="Times New Roman"/>
                <w:color w:val="000000"/>
                <w:sz w:val="18"/>
                <w:szCs w:val="18"/>
              </w:rPr>
            </w:pPr>
            <w:proofErr w:type="spellStart"/>
            <w:r w:rsidRPr="005B52DD">
              <w:rPr>
                <w:rFonts w:ascii="Times New Roman" w:hAnsi="Times New Roman" w:cs="Times New Roman"/>
                <w:color w:val="000000"/>
                <w:sz w:val="18"/>
                <w:szCs w:val="18"/>
              </w:rPr>
              <w:t>изм</w:t>
            </w:r>
            <w:proofErr w:type="spellEnd"/>
            <w:r w:rsidRPr="005B52DD">
              <w:rPr>
                <w:rFonts w:ascii="Times New Roman" w:hAnsi="Times New Roman" w:cs="Times New Roman"/>
                <w:color w:val="000000"/>
                <w:sz w:val="18"/>
                <w:szCs w:val="18"/>
              </w:rPr>
              <w:t>.</w:t>
            </w:r>
          </w:p>
          <w:p w:rsidR="00506662" w:rsidRPr="005B52DD" w:rsidRDefault="00506662" w:rsidP="00FB3872">
            <w:pPr>
              <w:jc w:val="center"/>
              <w:rPr>
                <w:rFonts w:ascii="Times New Roman" w:hAnsi="Times New Roman" w:cs="Times New Roman"/>
                <w:color w:val="000000"/>
                <w:sz w:val="18"/>
                <w:szCs w:val="18"/>
              </w:rPr>
            </w:pPr>
          </w:p>
          <w:p w:rsidR="00506662" w:rsidRPr="005B52DD" w:rsidRDefault="00506662" w:rsidP="00FB3872">
            <w:pPr>
              <w:jc w:val="center"/>
              <w:rPr>
                <w:rFonts w:ascii="Times New Roman" w:hAnsi="Times New Roman" w:cs="Times New Roman"/>
                <w:color w:val="000000"/>
                <w:sz w:val="18"/>
                <w:szCs w:val="18"/>
              </w:rPr>
            </w:pPr>
          </w:p>
        </w:tc>
        <w:tc>
          <w:tcPr>
            <w:tcW w:w="1866" w:type="dxa"/>
            <w:gridSpan w:val="2"/>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Значение показателя результативности</w:t>
            </w:r>
          </w:p>
        </w:tc>
        <w:tc>
          <w:tcPr>
            <w:tcW w:w="1394" w:type="dxa"/>
            <w:gridSpan w:val="2"/>
            <w:vAlign w:val="center"/>
            <w:hideMark/>
          </w:tcPr>
          <w:p w:rsidR="00506662" w:rsidRPr="005B52DD" w:rsidRDefault="00506662" w:rsidP="00021267">
            <w:pPr>
              <w:spacing w:line="240" w:lineRule="auto"/>
              <w:rPr>
                <w:rFonts w:ascii="Times New Roman" w:hAnsi="Times New Roman" w:cs="Times New Roman"/>
                <w:color w:val="000000"/>
                <w:sz w:val="18"/>
                <w:szCs w:val="18"/>
              </w:rPr>
            </w:pPr>
            <w:r w:rsidRPr="005B52DD">
              <w:rPr>
                <w:rFonts w:ascii="Times New Roman" w:hAnsi="Times New Roman" w:cs="Times New Roman"/>
                <w:color w:val="000000"/>
                <w:sz w:val="18"/>
                <w:szCs w:val="18"/>
              </w:rPr>
              <w:t>Отклонение</w:t>
            </w:r>
          </w:p>
        </w:tc>
        <w:tc>
          <w:tcPr>
            <w:tcW w:w="2409" w:type="dxa"/>
            <w:vMerge w:val="restart"/>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Пояснения по освоению объемов финансирования</w:t>
            </w:r>
          </w:p>
        </w:tc>
      </w:tr>
      <w:tr w:rsidR="00506662" w:rsidRPr="00506662" w:rsidTr="00FB3872">
        <w:tc>
          <w:tcPr>
            <w:tcW w:w="496" w:type="dxa"/>
            <w:vMerge/>
            <w:vAlign w:val="center"/>
            <w:hideMark/>
          </w:tcPr>
          <w:p w:rsidR="00506662" w:rsidRPr="005B52DD" w:rsidRDefault="00506662" w:rsidP="00FB3872">
            <w:pPr>
              <w:jc w:val="both"/>
              <w:rPr>
                <w:rFonts w:ascii="Times New Roman" w:hAnsi="Times New Roman" w:cs="Times New Roman"/>
                <w:color w:val="000000"/>
                <w:sz w:val="18"/>
                <w:szCs w:val="18"/>
                <w:u w:val="single"/>
              </w:rPr>
            </w:pPr>
          </w:p>
        </w:tc>
        <w:tc>
          <w:tcPr>
            <w:tcW w:w="2873" w:type="dxa"/>
            <w:vMerge/>
            <w:vAlign w:val="center"/>
            <w:hideMark/>
          </w:tcPr>
          <w:p w:rsidR="00506662" w:rsidRPr="005B52DD" w:rsidRDefault="00506662" w:rsidP="00FB3872">
            <w:pPr>
              <w:jc w:val="both"/>
              <w:rPr>
                <w:rFonts w:ascii="Times New Roman" w:hAnsi="Times New Roman" w:cs="Times New Roman"/>
                <w:color w:val="000000"/>
                <w:sz w:val="18"/>
                <w:szCs w:val="18"/>
              </w:rPr>
            </w:pPr>
          </w:p>
        </w:tc>
        <w:tc>
          <w:tcPr>
            <w:tcW w:w="709" w:type="dxa"/>
            <w:vMerge/>
          </w:tcPr>
          <w:p w:rsidR="00506662" w:rsidRPr="005B52DD" w:rsidRDefault="00506662" w:rsidP="00FB3872">
            <w:pPr>
              <w:jc w:val="both"/>
              <w:rPr>
                <w:rFonts w:ascii="Times New Roman" w:hAnsi="Times New Roman" w:cs="Times New Roman"/>
                <w:color w:val="000000"/>
                <w:sz w:val="18"/>
                <w:szCs w:val="18"/>
              </w:rPr>
            </w:pPr>
          </w:p>
        </w:tc>
        <w:tc>
          <w:tcPr>
            <w:tcW w:w="992" w:type="dxa"/>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План на 2019 год</w:t>
            </w:r>
          </w:p>
        </w:tc>
        <w:tc>
          <w:tcPr>
            <w:tcW w:w="874" w:type="dxa"/>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Факт за 2019 год</w:t>
            </w:r>
          </w:p>
        </w:tc>
        <w:tc>
          <w:tcPr>
            <w:tcW w:w="618" w:type="dxa"/>
            <w:vAlign w:val="center"/>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776" w:type="dxa"/>
            <w:vAlign w:val="center"/>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2409" w:type="dxa"/>
            <w:vMerge/>
          </w:tcPr>
          <w:p w:rsidR="00506662" w:rsidRPr="005B52DD" w:rsidRDefault="00506662" w:rsidP="00FB3872">
            <w:pPr>
              <w:jc w:val="both"/>
              <w:rPr>
                <w:rFonts w:ascii="Times New Roman" w:hAnsi="Times New Roman" w:cs="Times New Roman"/>
                <w:color w:val="000000"/>
                <w:sz w:val="18"/>
                <w:szCs w:val="18"/>
              </w:rPr>
            </w:pPr>
          </w:p>
        </w:tc>
      </w:tr>
      <w:tr w:rsidR="00506662" w:rsidRPr="00506662" w:rsidTr="007F17CC">
        <w:tc>
          <w:tcPr>
            <w:tcW w:w="496"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2873"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709" w:type="dxa"/>
            <w:vAlign w:val="center"/>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3</w:t>
            </w:r>
          </w:p>
        </w:tc>
        <w:tc>
          <w:tcPr>
            <w:tcW w:w="992"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w:t>
            </w:r>
          </w:p>
        </w:tc>
        <w:tc>
          <w:tcPr>
            <w:tcW w:w="874"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w:t>
            </w:r>
          </w:p>
        </w:tc>
        <w:tc>
          <w:tcPr>
            <w:tcW w:w="618"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6</w:t>
            </w:r>
          </w:p>
        </w:tc>
        <w:tc>
          <w:tcPr>
            <w:tcW w:w="776" w:type="dxa"/>
            <w:vAlign w:val="center"/>
            <w:hideMark/>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7</w:t>
            </w:r>
          </w:p>
        </w:tc>
        <w:tc>
          <w:tcPr>
            <w:tcW w:w="2409" w:type="dxa"/>
            <w:vAlign w:val="center"/>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8</w:t>
            </w:r>
          </w:p>
        </w:tc>
      </w:tr>
      <w:tr w:rsidR="00506662" w:rsidRPr="00506662" w:rsidTr="007F17CC">
        <w:tc>
          <w:tcPr>
            <w:tcW w:w="496"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2873" w:type="dxa"/>
            <w:hideMark/>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Снижение среднего времени реагирования экстренных оперативных служб района на вызовы, обращения </w:t>
            </w:r>
          </w:p>
        </w:tc>
        <w:tc>
          <w:tcPr>
            <w:tcW w:w="709" w:type="dxa"/>
            <w:vAlign w:val="center"/>
          </w:tcPr>
          <w:p w:rsidR="00506662" w:rsidRPr="005B52DD" w:rsidRDefault="00506662" w:rsidP="007F17CC">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992" w:type="dxa"/>
            <w:vAlign w:val="center"/>
            <w:hideMark/>
          </w:tcPr>
          <w:p w:rsidR="00506662" w:rsidRPr="005B52DD" w:rsidRDefault="00506662" w:rsidP="007F17CC">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98</w:t>
            </w:r>
          </w:p>
        </w:tc>
        <w:tc>
          <w:tcPr>
            <w:tcW w:w="874" w:type="dxa"/>
            <w:vAlign w:val="center"/>
            <w:hideMark/>
          </w:tcPr>
          <w:p w:rsidR="00506662" w:rsidRPr="005B52DD" w:rsidRDefault="00506662" w:rsidP="007F17CC">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100</w:t>
            </w:r>
          </w:p>
        </w:tc>
        <w:tc>
          <w:tcPr>
            <w:tcW w:w="618" w:type="dxa"/>
            <w:vAlign w:val="center"/>
            <w:hideMark/>
          </w:tcPr>
          <w:p w:rsidR="00506662" w:rsidRPr="005B52DD" w:rsidRDefault="00506662" w:rsidP="007F17CC">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776" w:type="dxa"/>
            <w:vAlign w:val="center"/>
            <w:hideMark/>
          </w:tcPr>
          <w:p w:rsidR="00506662" w:rsidRPr="005B52DD" w:rsidRDefault="00506662" w:rsidP="007F17CC">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102%</w:t>
            </w:r>
          </w:p>
        </w:tc>
        <w:tc>
          <w:tcPr>
            <w:tcW w:w="2409" w:type="dxa"/>
          </w:tcPr>
          <w:p w:rsidR="00506662" w:rsidRPr="005B52DD" w:rsidRDefault="00506662" w:rsidP="00021267">
            <w:pPr>
              <w:spacing w:line="240" w:lineRule="auto"/>
              <w:jc w:val="both"/>
              <w:rPr>
                <w:rFonts w:ascii="Times New Roman" w:hAnsi="Times New Roman" w:cs="Times New Roman"/>
                <w:color w:val="000000"/>
                <w:sz w:val="18"/>
                <w:szCs w:val="18"/>
              </w:rPr>
            </w:pPr>
          </w:p>
        </w:tc>
      </w:tr>
      <w:tr w:rsidR="00506662" w:rsidRPr="00506662" w:rsidTr="00FB3872">
        <w:tc>
          <w:tcPr>
            <w:tcW w:w="496"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2873" w:type="dxa"/>
            <w:hideMark/>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Количество профилактических мероприятий по обеспечению безопасности людей на водных объектах</w:t>
            </w:r>
          </w:p>
        </w:tc>
        <w:tc>
          <w:tcPr>
            <w:tcW w:w="709" w:type="dxa"/>
            <w:vAlign w:val="center"/>
          </w:tcPr>
          <w:p w:rsidR="00506662" w:rsidRPr="005B52DD" w:rsidRDefault="00506662" w:rsidP="00021267">
            <w:pPr>
              <w:spacing w:line="240" w:lineRule="auto"/>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992"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w:t>
            </w:r>
          </w:p>
        </w:tc>
        <w:tc>
          <w:tcPr>
            <w:tcW w:w="874"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16</w:t>
            </w:r>
          </w:p>
        </w:tc>
        <w:tc>
          <w:tcPr>
            <w:tcW w:w="618"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+6</w:t>
            </w:r>
          </w:p>
        </w:tc>
        <w:tc>
          <w:tcPr>
            <w:tcW w:w="776"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160%</w:t>
            </w:r>
          </w:p>
        </w:tc>
        <w:tc>
          <w:tcPr>
            <w:tcW w:w="2409" w:type="dxa"/>
          </w:tcPr>
          <w:p w:rsidR="00506662" w:rsidRPr="005B52DD" w:rsidRDefault="00506662" w:rsidP="00021267">
            <w:pPr>
              <w:spacing w:line="240" w:lineRule="auto"/>
              <w:ind w:left="-17" w:firstLine="17"/>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Размещение </w:t>
            </w:r>
            <w:proofErr w:type="spellStart"/>
            <w:r w:rsidRPr="005B52DD">
              <w:rPr>
                <w:rFonts w:ascii="Times New Roman" w:hAnsi="Times New Roman" w:cs="Times New Roman"/>
                <w:color w:val="000000"/>
                <w:sz w:val="18"/>
                <w:szCs w:val="18"/>
              </w:rPr>
              <w:t>аудиороликов</w:t>
            </w:r>
            <w:proofErr w:type="spellEnd"/>
            <w:r w:rsidRPr="005B52DD">
              <w:rPr>
                <w:rFonts w:ascii="Times New Roman" w:hAnsi="Times New Roman" w:cs="Times New Roman"/>
                <w:color w:val="000000"/>
                <w:sz w:val="18"/>
                <w:szCs w:val="18"/>
              </w:rPr>
              <w:t xml:space="preserve"> в эфире радиоканалов, видеороликов и бегущей строки в эфире телеканалов: «Лед на водоемах рыхлый и непрочный», «Правила безопасности для исключения несчастных случаев на воде», «Тонкий лед»</w:t>
            </w:r>
          </w:p>
        </w:tc>
      </w:tr>
      <w:tr w:rsidR="00506662" w:rsidRPr="00506662" w:rsidTr="00FB3872">
        <w:tc>
          <w:tcPr>
            <w:tcW w:w="496"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lastRenderedPageBreak/>
              <w:t>3</w:t>
            </w:r>
          </w:p>
        </w:tc>
        <w:tc>
          <w:tcPr>
            <w:tcW w:w="2873" w:type="dxa"/>
            <w:hideMark/>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Количество мероприятий по профилактике и предупреждению чрезвычайных ситуаций   </w:t>
            </w:r>
          </w:p>
        </w:tc>
        <w:tc>
          <w:tcPr>
            <w:tcW w:w="709" w:type="dxa"/>
            <w:vAlign w:val="center"/>
          </w:tcPr>
          <w:p w:rsidR="00506662" w:rsidRPr="005B52DD" w:rsidRDefault="00506662" w:rsidP="00021267">
            <w:pPr>
              <w:spacing w:line="240" w:lineRule="auto"/>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992"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22</w:t>
            </w:r>
          </w:p>
        </w:tc>
        <w:tc>
          <w:tcPr>
            <w:tcW w:w="874"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27</w:t>
            </w:r>
          </w:p>
        </w:tc>
        <w:tc>
          <w:tcPr>
            <w:tcW w:w="618"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w:t>
            </w:r>
          </w:p>
        </w:tc>
        <w:tc>
          <w:tcPr>
            <w:tcW w:w="776" w:type="dxa"/>
            <w:vAlign w:val="center"/>
            <w:hideMark/>
          </w:tcPr>
          <w:p w:rsidR="00506662" w:rsidRPr="005B52DD" w:rsidRDefault="00506662" w:rsidP="00021267">
            <w:pPr>
              <w:spacing w:line="240" w:lineRule="auto"/>
              <w:ind w:left="-41" w:right="-33"/>
              <w:jc w:val="center"/>
              <w:rPr>
                <w:rFonts w:ascii="Times New Roman" w:hAnsi="Times New Roman" w:cs="Times New Roman"/>
                <w:color w:val="000000"/>
                <w:sz w:val="18"/>
                <w:szCs w:val="18"/>
              </w:rPr>
            </w:pPr>
          </w:p>
          <w:p w:rsidR="00506662" w:rsidRPr="005B52DD" w:rsidRDefault="00506662" w:rsidP="00021267">
            <w:pPr>
              <w:spacing w:line="240" w:lineRule="auto"/>
              <w:ind w:left="-41" w:right="-33"/>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122,7%</w:t>
            </w:r>
          </w:p>
        </w:tc>
        <w:tc>
          <w:tcPr>
            <w:tcW w:w="2409" w:type="dxa"/>
          </w:tcPr>
          <w:p w:rsidR="00506662" w:rsidRPr="005B52DD" w:rsidRDefault="00506662" w:rsidP="00021267">
            <w:pPr>
              <w:spacing w:line="240" w:lineRule="auto"/>
              <w:ind w:right="-108"/>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Размещение </w:t>
            </w:r>
            <w:proofErr w:type="spellStart"/>
            <w:r w:rsidRPr="005B52DD">
              <w:rPr>
                <w:rFonts w:ascii="Times New Roman" w:hAnsi="Times New Roman" w:cs="Times New Roman"/>
                <w:color w:val="000000"/>
                <w:sz w:val="18"/>
                <w:szCs w:val="18"/>
              </w:rPr>
              <w:t>аудиороликов</w:t>
            </w:r>
            <w:proofErr w:type="spellEnd"/>
            <w:r w:rsidRPr="005B52DD">
              <w:rPr>
                <w:rFonts w:ascii="Times New Roman" w:hAnsi="Times New Roman" w:cs="Times New Roman"/>
                <w:color w:val="000000"/>
                <w:sz w:val="18"/>
                <w:szCs w:val="18"/>
              </w:rPr>
              <w:t xml:space="preserve"> в эфире радиоканалов, видеороликов и бегущей строки в эфире телеканалов: «Низкие температуры», «Особый противопожарный режим», «Режим функционирования ЧС в лесах», «Правила пожарной безопасности», «Правила пожарной безопасности в новогодние праздники»</w:t>
            </w:r>
          </w:p>
        </w:tc>
      </w:tr>
      <w:tr w:rsidR="00506662" w:rsidRPr="00506662" w:rsidTr="00FB3872">
        <w:tc>
          <w:tcPr>
            <w:tcW w:w="496"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w:t>
            </w:r>
          </w:p>
        </w:tc>
        <w:tc>
          <w:tcPr>
            <w:tcW w:w="2873" w:type="dxa"/>
            <w:hideMark/>
          </w:tcPr>
          <w:p w:rsidR="00506662" w:rsidRPr="005B52DD" w:rsidRDefault="00506662" w:rsidP="00021267">
            <w:pPr>
              <w:spacing w:line="240" w:lineRule="auto"/>
              <w:ind w:right="-108"/>
              <w:rPr>
                <w:rFonts w:ascii="Times New Roman" w:hAnsi="Times New Roman" w:cs="Times New Roman"/>
                <w:color w:val="000000"/>
                <w:sz w:val="18"/>
                <w:szCs w:val="18"/>
              </w:rPr>
            </w:pPr>
            <w:r w:rsidRPr="005B52DD">
              <w:rPr>
                <w:rFonts w:ascii="Times New Roman" w:hAnsi="Times New Roman" w:cs="Times New Roman"/>
                <w:color w:val="000000"/>
                <w:sz w:val="18"/>
                <w:szCs w:val="18"/>
              </w:rPr>
              <w:t>Показатель результативности</w:t>
            </w:r>
          </w:p>
          <w:p w:rsidR="00506662" w:rsidRPr="005B52DD" w:rsidRDefault="00506662" w:rsidP="00021267">
            <w:pPr>
              <w:spacing w:line="240" w:lineRule="auto"/>
              <w:ind w:right="-108"/>
              <w:rPr>
                <w:rFonts w:ascii="Times New Roman" w:hAnsi="Times New Roman" w:cs="Times New Roman"/>
                <w:color w:val="000000"/>
                <w:sz w:val="18"/>
                <w:szCs w:val="18"/>
              </w:rPr>
            </w:pPr>
            <w:r w:rsidRPr="005B52DD">
              <w:rPr>
                <w:rFonts w:ascii="Times New Roman" w:hAnsi="Times New Roman" w:cs="Times New Roman"/>
                <w:color w:val="000000"/>
                <w:sz w:val="18"/>
                <w:szCs w:val="18"/>
              </w:rPr>
              <w:t>Количество обученных специалистов ГО и ЧС</w:t>
            </w:r>
          </w:p>
          <w:p w:rsidR="00506662" w:rsidRPr="005B52DD" w:rsidRDefault="00506662" w:rsidP="00021267">
            <w:pPr>
              <w:spacing w:line="240" w:lineRule="auto"/>
              <w:rPr>
                <w:rFonts w:ascii="Times New Roman" w:hAnsi="Times New Roman" w:cs="Times New Roman"/>
                <w:color w:val="000000"/>
                <w:sz w:val="18"/>
                <w:szCs w:val="18"/>
              </w:rPr>
            </w:pPr>
          </w:p>
        </w:tc>
        <w:tc>
          <w:tcPr>
            <w:tcW w:w="709" w:type="dxa"/>
            <w:vAlign w:val="center"/>
          </w:tcPr>
          <w:p w:rsidR="00506662" w:rsidRPr="005B52DD" w:rsidRDefault="00506662" w:rsidP="00021267">
            <w:pPr>
              <w:spacing w:line="240" w:lineRule="auto"/>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чел.</w:t>
            </w:r>
          </w:p>
        </w:tc>
        <w:tc>
          <w:tcPr>
            <w:tcW w:w="992"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16</w:t>
            </w:r>
          </w:p>
        </w:tc>
        <w:tc>
          <w:tcPr>
            <w:tcW w:w="874"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21</w:t>
            </w:r>
          </w:p>
        </w:tc>
        <w:tc>
          <w:tcPr>
            <w:tcW w:w="618"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w:t>
            </w:r>
          </w:p>
        </w:tc>
        <w:tc>
          <w:tcPr>
            <w:tcW w:w="776"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131%</w:t>
            </w:r>
          </w:p>
        </w:tc>
        <w:tc>
          <w:tcPr>
            <w:tcW w:w="2409" w:type="dxa"/>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В 2019 году прошли обучение: 1 </w:t>
            </w:r>
            <w:proofErr w:type="gramStart"/>
            <w:r w:rsidRPr="005B52DD">
              <w:rPr>
                <w:rFonts w:ascii="Times New Roman" w:hAnsi="Times New Roman" w:cs="Times New Roman"/>
                <w:color w:val="000000"/>
                <w:sz w:val="18"/>
                <w:szCs w:val="18"/>
              </w:rPr>
              <w:t>специалист</w:t>
            </w:r>
            <w:proofErr w:type="gramEnd"/>
            <w:r w:rsidRPr="005B52DD">
              <w:rPr>
                <w:rFonts w:ascii="Times New Roman" w:hAnsi="Times New Roman" w:cs="Times New Roman"/>
                <w:color w:val="000000"/>
                <w:sz w:val="18"/>
                <w:szCs w:val="18"/>
              </w:rPr>
              <w:t xml:space="preserve"> уполномоченный на решение задач в области защиты населения и территорий от ЧС и (или) гражданской обороны муниципальных образований, 2 должностных лица и специалистов ГОЧС (председатели и члены комиссий по предупреждению и ликвидации ЧС) и обеспечению пожарной безопасности муниципальных образований), 2 должностных лица и специалистов ГОЧС (работники эвакуационных органов), 4 специалиста ЕДДС (профессиональная переподготовка персонала системы обеспечения вызова экстренных оперативных служб по единому номеру «112»), 12 человек прошли обучение на выездных курсах по ГО и ЧС</w:t>
            </w:r>
          </w:p>
        </w:tc>
      </w:tr>
    </w:tbl>
    <w:p w:rsidR="00CF3529" w:rsidRDefault="00CF3529" w:rsidP="00021267">
      <w:pPr>
        <w:spacing w:after="0" w:line="240" w:lineRule="auto"/>
        <w:ind w:firstLine="709"/>
        <w:jc w:val="both"/>
        <w:rPr>
          <w:rFonts w:ascii="Times New Roman" w:hAnsi="Times New Roman" w:cs="Times New Roman"/>
          <w:sz w:val="24"/>
          <w:szCs w:val="24"/>
        </w:rPr>
      </w:pPr>
    </w:p>
    <w:p w:rsidR="00506662" w:rsidRPr="00506662" w:rsidRDefault="00506662" w:rsidP="00021267">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 основании отчетных данных отдела ГО и ЧС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показатели результативности по Подпрограмме 1 за 2019 год достигнуты.</w:t>
      </w:r>
    </w:p>
    <w:p w:rsidR="00506662" w:rsidRDefault="00506662" w:rsidP="00021267">
      <w:pPr>
        <w:spacing w:after="0"/>
        <w:ind w:firstLine="708"/>
        <w:jc w:val="both"/>
        <w:rPr>
          <w:rFonts w:ascii="Times New Roman" w:hAnsi="Times New Roman" w:cs="Times New Roman"/>
          <w:sz w:val="24"/>
          <w:szCs w:val="24"/>
          <w:highlight w:val="lightGray"/>
        </w:rPr>
      </w:pPr>
    </w:p>
    <w:p w:rsidR="00CF3529" w:rsidRPr="00506662" w:rsidRDefault="00CF3529" w:rsidP="00021267">
      <w:pPr>
        <w:spacing w:after="0"/>
        <w:ind w:firstLine="708"/>
        <w:jc w:val="both"/>
        <w:rPr>
          <w:rFonts w:ascii="Times New Roman" w:hAnsi="Times New Roman" w:cs="Times New Roman"/>
          <w:sz w:val="24"/>
          <w:szCs w:val="24"/>
          <w:highlight w:val="lightGray"/>
        </w:rPr>
      </w:pPr>
    </w:p>
    <w:p w:rsidR="00506662" w:rsidRPr="00506662" w:rsidRDefault="00506662" w:rsidP="00021267">
      <w:pPr>
        <w:shd w:val="clear" w:color="auto" w:fill="FFFFFF"/>
        <w:spacing w:after="0" w:line="240" w:lineRule="auto"/>
        <w:jc w:val="center"/>
        <w:rPr>
          <w:rFonts w:ascii="Times New Roman" w:hAnsi="Times New Roman" w:cs="Times New Roman"/>
          <w:color w:val="000000"/>
          <w:sz w:val="24"/>
          <w:szCs w:val="24"/>
          <w:u w:val="single"/>
        </w:rPr>
      </w:pPr>
      <w:r w:rsidRPr="00506662">
        <w:rPr>
          <w:rFonts w:ascii="Times New Roman" w:hAnsi="Times New Roman" w:cs="Times New Roman"/>
          <w:color w:val="000000"/>
          <w:sz w:val="24"/>
          <w:szCs w:val="24"/>
          <w:u w:val="single"/>
        </w:rPr>
        <w:t xml:space="preserve">Подпрограмма 2 «Совершенствование системы профилактики правонарушений и усиление борьбы с преступностью </w:t>
      </w:r>
      <w:proofErr w:type="gramStart"/>
      <w:r w:rsidRPr="00506662">
        <w:rPr>
          <w:rFonts w:ascii="Times New Roman" w:hAnsi="Times New Roman" w:cs="Times New Roman"/>
          <w:color w:val="000000"/>
          <w:sz w:val="24"/>
          <w:szCs w:val="24"/>
          <w:u w:val="single"/>
        </w:rPr>
        <w:t>в</w:t>
      </w:r>
      <w:proofErr w:type="gramEnd"/>
      <w:r w:rsidRPr="00506662">
        <w:rPr>
          <w:rFonts w:ascii="Times New Roman" w:hAnsi="Times New Roman" w:cs="Times New Roman"/>
          <w:color w:val="000000"/>
          <w:sz w:val="24"/>
          <w:szCs w:val="24"/>
          <w:u w:val="single"/>
        </w:rPr>
        <w:t xml:space="preserve"> </w:t>
      </w:r>
      <w:proofErr w:type="gramStart"/>
      <w:r w:rsidRPr="00506662">
        <w:rPr>
          <w:rFonts w:ascii="Times New Roman" w:hAnsi="Times New Roman" w:cs="Times New Roman"/>
          <w:color w:val="000000"/>
          <w:sz w:val="24"/>
          <w:szCs w:val="24"/>
          <w:u w:val="single"/>
        </w:rPr>
        <w:t>Нижнеилимском</w:t>
      </w:r>
      <w:proofErr w:type="gramEnd"/>
      <w:r w:rsidRPr="00506662">
        <w:rPr>
          <w:rFonts w:ascii="Times New Roman" w:hAnsi="Times New Roman" w:cs="Times New Roman"/>
          <w:color w:val="000000"/>
          <w:sz w:val="24"/>
          <w:szCs w:val="24"/>
          <w:u w:val="single"/>
        </w:rPr>
        <w:t xml:space="preserve"> районе»</w:t>
      </w:r>
    </w:p>
    <w:p w:rsidR="00506662" w:rsidRPr="00506662" w:rsidRDefault="00506662" w:rsidP="00021267">
      <w:pPr>
        <w:shd w:val="clear" w:color="auto" w:fill="FFFFFF"/>
        <w:spacing w:after="0"/>
        <w:jc w:val="right"/>
        <w:rPr>
          <w:rFonts w:ascii="Times New Roman" w:hAnsi="Times New Roman" w:cs="Times New Roman"/>
          <w:color w:val="000000"/>
          <w:sz w:val="24"/>
          <w:szCs w:val="24"/>
        </w:rPr>
      </w:pPr>
      <w:r w:rsidRPr="00506662">
        <w:rPr>
          <w:rFonts w:ascii="Times New Roman" w:hAnsi="Times New Roman" w:cs="Times New Roman"/>
          <w:color w:val="000000"/>
          <w:sz w:val="24"/>
          <w:szCs w:val="24"/>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990"/>
        <w:gridCol w:w="1007"/>
        <w:gridCol w:w="1134"/>
        <w:gridCol w:w="1134"/>
        <w:gridCol w:w="1585"/>
        <w:gridCol w:w="1418"/>
      </w:tblGrid>
      <w:tr w:rsidR="00506662" w:rsidRPr="00506662" w:rsidTr="00FB3872">
        <w:trPr>
          <w:trHeight w:val="605"/>
        </w:trPr>
        <w:tc>
          <w:tcPr>
            <w:tcW w:w="506" w:type="dxa"/>
            <w:vMerge w:val="restart"/>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p w:rsidR="00506662" w:rsidRPr="005B52DD" w:rsidRDefault="00506662" w:rsidP="00FB3872">
            <w:pPr>
              <w:jc w:val="center"/>
              <w:rPr>
                <w:rFonts w:ascii="Times New Roman" w:hAnsi="Times New Roman" w:cs="Times New Roman"/>
                <w:color w:val="000000"/>
                <w:sz w:val="18"/>
                <w:szCs w:val="18"/>
                <w:u w:val="single"/>
              </w:rPr>
            </w:pPr>
            <w:proofErr w:type="spellStart"/>
            <w:proofErr w:type="gramStart"/>
            <w:r w:rsidRPr="005B52DD">
              <w:rPr>
                <w:rFonts w:ascii="Times New Roman" w:hAnsi="Times New Roman" w:cs="Times New Roman"/>
                <w:color w:val="000000"/>
                <w:sz w:val="18"/>
                <w:szCs w:val="18"/>
              </w:rPr>
              <w:t>п</w:t>
            </w:r>
            <w:proofErr w:type="spellEnd"/>
            <w:proofErr w:type="gramEnd"/>
            <w:r w:rsidRPr="005B52DD">
              <w:rPr>
                <w:rFonts w:ascii="Times New Roman" w:hAnsi="Times New Roman" w:cs="Times New Roman"/>
                <w:color w:val="000000"/>
                <w:sz w:val="18"/>
                <w:szCs w:val="18"/>
              </w:rPr>
              <w:t>/</w:t>
            </w:r>
            <w:proofErr w:type="spellStart"/>
            <w:r w:rsidRPr="005B52DD">
              <w:rPr>
                <w:rFonts w:ascii="Times New Roman" w:hAnsi="Times New Roman" w:cs="Times New Roman"/>
                <w:color w:val="000000"/>
                <w:sz w:val="18"/>
                <w:szCs w:val="18"/>
              </w:rPr>
              <w:t>п</w:t>
            </w:r>
            <w:proofErr w:type="spellEnd"/>
          </w:p>
        </w:tc>
        <w:tc>
          <w:tcPr>
            <w:tcW w:w="2990" w:type="dxa"/>
            <w:vMerge w:val="restart"/>
            <w:vAlign w:val="center"/>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Наименование показателя результативности</w:t>
            </w:r>
          </w:p>
        </w:tc>
        <w:tc>
          <w:tcPr>
            <w:tcW w:w="1007" w:type="dxa"/>
            <w:vMerge w:val="restart"/>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Ед. </w:t>
            </w:r>
            <w:proofErr w:type="spellStart"/>
            <w:r w:rsidRPr="005B52DD">
              <w:rPr>
                <w:rFonts w:ascii="Times New Roman" w:hAnsi="Times New Roman" w:cs="Times New Roman"/>
                <w:color w:val="000000"/>
                <w:sz w:val="18"/>
                <w:szCs w:val="18"/>
              </w:rPr>
              <w:t>изм</w:t>
            </w:r>
            <w:proofErr w:type="spellEnd"/>
            <w:r w:rsidRPr="005B52DD">
              <w:rPr>
                <w:rFonts w:ascii="Times New Roman" w:hAnsi="Times New Roman" w:cs="Times New Roman"/>
                <w:color w:val="000000"/>
                <w:sz w:val="18"/>
                <w:szCs w:val="18"/>
              </w:rPr>
              <w:t>.</w:t>
            </w:r>
          </w:p>
        </w:tc>
        <w:tc>
          <w:tcPr>
            <w:tcW w:w="2268" w:type="dxa"/>
            <w:gridSpan w:val="2"/>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Значение показателя результативности</w:t>
            </w:r>
          </w:p>
        </w:tc>
        <w:tc>
          <w:tcPr>
            <w:tcW w:w="3003" w:type="dxa"/>
            <w:gridSpan w:val="2"/>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Отклонение</w:t>
            </w:r>
          </w:p>
        </w:tc>
      </w:tr>
      <w:tr w:rsidR="00506662" w:rsidRPr="00506662" w:rsidTr="00FB3872">
        <w:tc>
          <w:tcPr>
            <w:tcW w:w="506" w:type="dxa"/>
            <w:vMerge/>
            <w:vAlign w:val="center"/>
            <w:hideMark/>
          </w:tcPr>
          <w:p w:rsidR="00506662" w:rsidRPr="005B52DD" w:rsidRDefault="00506662" w:rsidP="00FB3872">
            <w:pPr>
              <w:rPr>
                <w:rFonts w:ascii="Times New Roman" w:hAnsi="Times New Roman" w:cs="Times New Roman"/>
                <w:color w:val="000000"/>
                <w:sz w:val="18"/>
                <w:szCs w:val="18"/>
                <w:u w:val="single"/>
              </w:rPr>
            </w:pPr>
          </w:p>
        </w:tc>
        <w:tc>
          <w:tcPr>
            <w:tcW w:w="2990" w:type="dxa"/>
            <w:vMerge/>
            <w:vAlign w:val="center"/>
            <w:hideMark/>
          </w:tcPr>
          <w:p w:rsidR="00506662" w:rsidRPr="005B52DD" w:rsidRDefault="00506662" w:rsidP="00FB3872">
            <w:pPr>
              <w:rPr>
                <w:rFonts w:ascii="Times New Roman" w:hAnsi="Times New Roman" w:cs="Times New Roman"/>
                <w:color w:val="000000"/>
                <w:sz w:val="18"/>
                <w:szCs w:val="18"/>
              </w:rPr>
            </w:pPr>
          </w:p>
        </w:tc>
        <w:tc>
          <w:tcPr>
            <w:tcW w:w="1007" w:type="dxa"/>
            <w:vMerge/>
          </w:tcPr>
          <w:p w:rsidR="00506662" w:rsidRPr="005B52DD" w:rsidRDefault="00506662" w:rsidP="00FB3872">
            <w:pPr>
              <w:jc w:val="both"/>
              <w:rPr>
                <w:rFonts w:ascii="Times New Roman" w:hAnsi="Times New Roman" w:cs="Times New Roman"/>
                <w:color w:val="000000"/>
                <w:sz w:val="18"/>
                <w:szCs w:val="18"/>
              </w:rPr>
            </w:pPr>
          </w:p>
        </w:tc>
        <w:tc>
          <w:tcPr>
            <w:tcW w:w="1134" w:type="dxa"/>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План на 2019 год</w:t>
            </w:r>
          </w:p>
        </w:tc>
        <w:tc>
          <w:tcPr>
            <w:tcW w:w="1134" w:type="dxa"/>
            <w:hideMark/>
          </w:tcPr>
          <w:p w:rsidR="00506662" w:rsidRPr="005B52DD" w:rsidRDefault="00506662" w:rsidP="00FB3872">
            <w:pPr>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Факт за 2019 год</w:t>
            </w:r>
          </w:p>
        </w:tc>
        <w:tc>
          <w:tcPr>
            <w:tcW w:w="1585"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1418"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r>
      <w:tr w:rsidR="00506662" w:rsidRPr="00506662" w:rsidTr="00FB3872">
        <w:tc>
          <w:tcPr>
            <w:tcW w:w="506"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299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количества зарегистрированных преступлений на территории района</w:t>
            </w:r>
          </w:p>
        </w:tc>
        <w:tc>
          <w:tcPr>
            <w:tcW w:w="1007"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1134"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1179</w:t>
            </w:r>
          </w:p>
        </w:tc>
        <w:tc>
          <w:tcPr>
            <w:tcW w:w="1134"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659</w:t>
            </w:r>
          </w:p>
        </w:tc>
        <w:tc>
          <w:tcPr>
            <w:tcW w:w="1585"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-520</w:t>
            </w:r>
          </w:p>
        </w:tc>
        <w:tc>
          <w:tcPr>
            <w:tcW w:w="1418"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55,9%</w:t>
            </w:r>
          </w:p>
        </w:tc>
      </w:tr>
      <w:tr w:rsidR="00506662" w:rsidRPr="00506662" w:rsidTr="007F17CC">
        <w:tc>
          <w:tcPr>
            <w:tcW w:w="506"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299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Снижение количества </w:t>
            </w:r>
            <w:r w:rsidRPr="005B52DD">
              <w:rPr>
                <w:rFonts w:ascii="Times New Roman" w:hAnsi="Times New Roman" w:cs="Times New Roman"/>
                <w:color w:val="000000"/>
                <w:sz w:val="18"/>
                <w:szCs w:val="18"/>
              </w:rPr>
              <w:lastRenderedPageBreak/>
              <w:t>зарегистрированных преступлений совершенных несовершеннолетними</w:t>
            </w:r>
          </w:p>
        </w:tc>
        <w:tc>
          <w:tcPr>
            <w:tcW w:w="1007" w:type="dxa"/>
            <w:vAlign w:val="center"/>
          </w:tcPr>
          <w:p w:rsidR="00506662" w:rsidRPr="005B52DD" w:rsidRDefault="007F17CC" w:rsidP="007F17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w:t>
            </w:r>
            <w:r w:rsidR="00506662" w:rsidRPr="005B52DD">
              <w:rPr>
                <w:rFonts w:ascii="Times New Roman" w:hAnsi="Times New Roman" w:cs="Times New Roman"/>
                <w:color w:val="000000"/>
                <w:sz w:val="18"/>
                <w:szCs w:val="18"/>
              </w:rPr>
              <w:t>ед.</w:t>
            </w:r>
          </w:p>
        </w:tc>
        <w:tc>
          <w:tcPr>
            <w:tcW w:w="1134" w:type="dxa"/>
            <w:vAlign w:val="center"/>
            <w:hideMark/>
          </w:tcPr>
          <w:p w:rsidR="00506662" w:rsidRPr="005B52DD" w:rsidRDefault="007F17CC" w:rsidP="007F17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06662" w:rsidRPr="005B52DD">
              <w:rPr>
                <w:rFonts w:ascii="Times New Roman" w:hAnsi="Times New Roman" w:cs="Times New Roman"/>
                <w:color w:val="000000"/>
                <w:sz w:val="18"/>
                <w:szCs w:val="18"/>
              </w:rPr>
              <w:t>25</w:t>
            </w:r>
          </w:p>
        </w:tc>
        <w:tc>
          <w:tcPr>
            <w:tcW w:w="1134" w:type="dxa"/>
            <w:vAlign w:val="center"/>
            <w:hideMark/>
          </w:tcPr>
          <w:p w:rsidR="00506662" w:rsidRPr="005B52DD" w:rsidRDefault="007F17CC" w:rsidP="007F17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06662" w:rsidRPr="005B52DD">
              <w:rPr>
                <w:rFonts w:ascii="Times New Roman" w:hAnsi="Times New Roman" w:cs="Times New Roman"/>
                <w:color w:val="000000"/>
                <w:sz w:val="18"/>
                <w:szCs w:val="18"/>
              </w:rPr>
              <w:t>22</w:t>
            </w:r>
          </w:p>
        </w:tc>
        <w:tc>
          <w:tcPr>
            <w:tcW w:w="1585" w:type="dxa"/>
            <w:vAlign w:val="center"/>
            <w:hideMark/>
          </w:tcPr>
          <w:p w:rsidR="00506662" w:rsidRPr="005B52DD" w:rsidRDefault="007F17CC" w:rsidP="007F17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06662" w:rsidRPr="005B52DD">
              <w:rPr>
                <w:rFonts w:ascii="Times New Roman" w:hAnsi="Times New Roman" w:cs="Times New Roman"/>
                <w:color w:val="000000"/>
                <w:sz w:val="18"/>
                <w:szCs w:val="18"/>
              </w:rPr>
              <w:t>-3</w:t>
            </w:r>
          </w:p>
        </w:tc>
        <w:tc>
          <w:tcPr>
            <w:tcW w:w="1418" w:type="dxa"/>
            <w:vAlign w:val="center"/>
            <w:hideMark/>
          </w:tcPr>
          <w:p w:rsidR="00506662" w:rsidRPr="005B52DD" w:rsidRDefault="007F17CC" w:rsidP="007F17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06662" w:rsidRPr="005B52DD">
              <w:rPr>
                <w:rFonts w:ascii="Times New Roman" w:hAnsi="Times New Roman" w:cs="Times New Roman"/>
                <w:color w:val="000000"/>
                <w:sz w:val="18"/>
                <w:szCs w:val="18"/>
              </w:rPr>
              <w:t>88%</w:t>
            </w:r>
          </w:p>
        </w:tc>
      </w:tr>
      <w:tr w:rsidR="00506662" w:rsidRPr="00506662" w:rsidTr="007F17CC">
        <w:tc>
          <w:tcPr>
            <w:tcW w:w="506"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lastRenderedPageBreak/>
              <w:t>3</w:t>
            </w:r>
          </w:p>
        </w:tc>
        <w:tc>
          <w:tcPr>
            <w:tcW w:w="299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proofErr w:type="spellStart"/>
            <w:r w:rsidRPr="005B52DD">
              <w:rPr>
                <w:rFonts w:ascii="Times New Roman" w:hAnsi="Times New Roman" w:cs="Times New Roman"/>
                <w:color w:val="000000"/>
                <w:sz w:val="18"/>
                <w:szCs w:val="18"/>
              </w:rPr>
              <w:t>Антикоррупционная</w:t>
            </w:r>
            <w:proofErr w:type="spellEnd"/>
            <w:r w:rsidRPr="005B52DD">
              <w:rPr>
                <w:rFonts w:ascii="Times New Roman" w:hAnsi="Times New Roman" w:cs="Times New Roman"/>
                <w:color w:val="000000"/>
                <w:sz w:val="18"/>
                <w:szCs w:val="18"/>
              </w:rPr>
              <w:t xml:space="preserve"> экспертиза НПА АНМР</w:t>
            </w:r>
          </w:p>
        </w:tc>
        <w:tc>
          <w:tcPr>
            <w:tcW w:w="1007" w:type="dxa"/>
            <w:vAlign w:val="center"/>
          </w:tcPr>
          <w:p w:rsidR="00506662" w:rsidRPr="005B52DD" w:rsidRDefault="00506662" w:rsidP="007F17CC">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1134"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250</w:t>
            </w:r>
          </w:p>
        </w:tc>
        <w:tc>
          <w:tcPr>
            <w:tcW w:w="1134"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162</w:t>
            </w:r>
          </w:p>
        </w:tc>
        <w:tc>
          <w:tcPr>
            <w:tcW w:w="1585"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-88</w:t>
            </w:r>
          </w:p>
        </w:tc>
        <w:tc>
          <w:tcPr>
            <w:tcW w:w="1418"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65%</w:t>
            </w:r>
          </w:p>
        </w:tc>
      </w:tr>
      <w:tr w:rsidR="00506662" w:rsidRPr="00506662" w:rsidTr="007F17CC">
        <w:tc>
          <w:tcPr>
            <w:tcW w:w="506"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w:t>
            </w:r>
          </w:p>
        </w:tc>
        <w:tc>
          <w:tcPr>
            <w:tcW w:w="2990" w:type="dxa"/>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Мероприятия по привитию молодежи идей межнациональной толерантности и по разъяснению угроз, вызываемых распространением идей терроризма</w:t>
            </w:r>
          </w:p>
        </w:tc>
        <w:tc>
          <w:tcPr>
            <w:tcW w:w="1007" w:type="dxa"/>
            <w:vAlign w:val="center"/>
          </w:tcPr>
          <w:p w:rsidR="00506662" w:rsidRPr="005B52DD" w:rsidRDefault="00506662" w:rsidP="007F17CC">
            <w:pPr>
              <w:spacing w:after="0"/>
              <w:jc w:val="center"/>
              <w:rPr>
                <w:rFonts w:ascii="Times New Roman" w:hAnsi="Times New Roman" w:cs="Times New Roman"/>
                <w:color w:val="000000"/>
                <w:sz w:val="18"/>
                <w:szCs w:val="18"/>
              </w:rPr>
            </w:pPr>
          </w:p>
          <w:p w:rsidR="00506662" w:rsidRPr="007F17CC" w:rsidRDefault="00506662" w:rsidP="007F17CC">
            <w:pPr>
              <w:jc w:val="center"/>
              <w:rPr>
                <w:rFonts w:ascii="Times New Roman" w:hAnsi="Times New Roman" w:cs="Times New Roman"/>
                <w:sz w:val="18"/>
                <w:szCs w:val="18"/>
              </w:rPr>
            </w:pPr>
            <w:r w:rsidRPr="007F17CC">
              <w:rPr>
                <w:rFonts w:ascii="Times New Roman" w:hAnsi="Times New Roman" w:cs="Times New Roman"/>
                <w:sz w:val="18"/>
                <w:szCs w:val="18"/>
              </w:rPr>
              <w:t>ед.</w:t>
            </w:r>
          </w:p>
        </w:tc>
        <w:tc>
          <w:tcPr>
            <w:tcW w:w="1134"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49</w:t>
            </w:r>
          </w:p>
        </w:tc>
        <w:tc>
          <w:tcPr>
            <w:tcW w:w="1134"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49</w:t>
            </w:r>
          </w:p>
        </w:tc>
        <w:tc>
          <w:tcPr>
            <w:tcW w:w="1585"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0</w:t>
            </w:r>
          </w:p>
        </w:tc>
        <w:tc>
          <w:tcPr>
            <w:tcW w:w="1418" w:type="dxa"/>
            <w:vAlign w:val="center"/>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100%</w:t>
            </w:r>
          </w:p>
        </w:tc>
      </w:tr>
    </w:tbl>
    <w:p w:rsidR="00CF3529" w:rsidRDefault="00CF3529" w:rsidP="00577B9D">
      <w:pPr>
        <w:spacing w:after="0" w:line="240" w:lineRule="auto"/>
        <w:ind w:firstLine="709"/>
        <w:jc w:val="both"/>
        <w:rPr>
          <w:rFonts w:ascii="Times New Roman" w:hAnsi="Times New Roman" w:cs="Times New Roman"/>
          <w:sz w:val="24"/>
          <w:szCs w:val="24"/>
        </w:rPr>
      </w:pPr>
    </w:p>
    <w:p w:rsidR="00506662" w:rsidRPr="00506662" w:rsidRDefault="00506662" w:rsidP="00577B9D">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 основании отчетных данных отдела ГО и ЧС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показатели результативности по Подпрограмме 2 за 2019 год достигнуты.</w:t>
      </w:r>
    </w:p>
    <w:p w:rsidR="00506662" w:rsidRPr="00506662" w:rsidRDefault="00506662" w:rsidP="00577B9D">
      <w:pPr>
        <w:spacing w:after="0" w:line="240" w:lineRule="auto"/>
        <w:ind w:firstLine="709"/>
        <w:jc w:val="both"/>
        <w:rPr>
          <w:rFonts w:ascii="Times New Roman" w:hAnsi="Times New Roman" w:cs="Times New Roman"/>
          <w:sz w:val="24"/>
          <w:szCs w:val="24"/>
        </w:rPr>
      </w:pPr>
    </w:p>
    <w:p w:rsidR="00506662" w:rsidRPr="00506662" w:rsidRDefault="00506662" w:rsidP="00577B9D">
      <w:pPr>
        <w:shd w:val="clear" w:color="auto" w:fill="FFFFFF"/>
        <w:spacing w:after="0" w:line="240" w:lineRule="auto"/>
        <w:jc w:val="center"/>
        <w:rPr>
          <w:rFonts w:ascii="Times New Roman" w:hAnsi="Times New Roman" w:cs="Times New Roman"/>
          <w:color w:val="000000"/>
          <w:sz w:val="24"/>
          <w:szCs w:val="24"/>
          <w:u w:val="single"/>
        </w:rPr>
      </w:pPr>
      <w:r w:rsidRPr="00506662">
        <w:rPr>
          <w:rFonts w:ascii="Times New Roman" w:hAnsi="Times New Roman" w:cs="Times New Roman"/>
          <w:color w:val="000000"/>
          <w:sz w:val="24"/>
          <w:szCs w:val="24"/>
          <w:u w:val="single"/>
        </w:rPr>
        <w:t>Подпрограмма 3 «Повышение эффективности взаимодействия привлекаемых сил и средств подразделений МЗ ТП РСЧС»</w:t>
      </w:r>
    </w:p>
    <w:p w:rsidR="00506662" w:rsidRPr="00506662" w:rsidRDefault="00506662" w:rsidP="00577B9D">
      <w:pPr>
        <w:shd w:val="clear" w:color="auto" w:fill="FFFFFF"/>
        <w:spacing w:after="0" w:line="240" w:lineRule="auto"/>
        <w:jc w:val="right"/>
        <w:rPr>
          <w:rFonts w:ascii="Times New Roman" w:hAnsi="Times New Roman" w:cs="Times New Roman"/>
          <w:color w:val="000000"/>
          <w:sz w:val="24"/>
          <w:szCs w:val="24"/>
        </w:rPr>
      </w:pPr>
      <w:r w:rsidRPr="00506662">
        <w:rPr>
          <w:rFonts w:ascii="Times New Roman" w:hAnsi="Times New Roman" w:cs="Times New Roman"/>
          <w:color w:val="000000"/>
          <w:sz w:val="24"/>
          <w:szCs w:val="24"/>
        </w:rPr>
        <w:t>Таблица №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871"/>
        <w:gridCol w:w="742"/>
        <w:gridCol w:w="918"/>
        <w:gridCol w:w="1127"/>
        <w:gridCol w:w="1040"/>
        <w:gridCol w:w="866"/>
        <w:gridCol w:w="1685"/>
      </w:tblGrid>
      <w:tr w:rsidR="00506662" w:rsidRPr="00506662" w:rsidTr="00FB3872">
        <w:trPr>
          <w:trHeight w:val="605"/>
        </w:trPr>
        <w:tc>
          <w:tcPr>
            <w:tcW w:w="498" w:type="dxa"/>
            <w:vMerge w:val="restart"/>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p w:rsidR="00506662" w:rsidRPr="005B52DD" w:rsidRDefault="00506662" w:rsidP="00021267">
            <w:pPr>
              <w:spacing w:after="0"/>
              <w:jc w:val="center"/>
              <w:rPr>
                <w:rFonts w:ascii="Times New Roman" w:hAnsi="Times New Roman" w:cs="Times New Roman"/>
                <w:color w:val="000000"/>
                <w:sz w:val="18"/>
                <w:szCs w:val="18"/>
                <w:u w:val="single"/>
              </w:rPr>
            </w:pPr>
            <w:proofErr w:type="spellStart"/>
            <w:proofErr w:type="gramStart"/>
            <w:r w:rsidRPr="005B52DD">
              <w:rPr>
                <w:rFonts w:ascii="Times New Roman" w:hAnsi="Times New Roman" w:cs="Times New Roman"/>
                <w:color w:val="000000"/>
                <w:sz w:val="18"/>
                <w:szCs w:val="18"/>
              </w:rPr>
              <w:t>п</w:t>
            </w:r>
            <w:proofErr w:type="spellEnd"/>
            <w:proofErr w:type="gramEnd"/>
            <w:r w:rsidRPr="005B52DD">
              <w:rPr>
                <w:rFonts w:ascii="Times New Roman" w:hAnsi="Times New Roman" w:cs="Times New Roman"/>
                <w:color w:val="000000"/>
                <w:sz w:val="18"/>
                <w:szCs w:val="18"/>
              </w:rPr>
              <w:t>/</w:t>
            </w:r>
            <w:proofErr w:type="spellStart"/>
            <w:r w:rsidRPr="005B52DD">
              <w:rPr>
                <w:rFonts w:ascii="Times New Roman" w:hAnsi="Times New Roman" w:cs="Times New Roman"/>
                <w:color w:val="000000"/>
                <w:sz w:val="18"/>
                <w:szCs w:val="18"/>
              </w:rPr>
              <w:t>п</w:t>
            </w:r>
            <w:proofErr w:type="spellEnd"/>
          </w:p>
        </w:tc>
        <w:tc>
          <w:tcPr>
            <w:tcW w:w="2871" w:type="dxa"/>
            <w:vMerge w:val="restart"/>
            <w:vAlign w:val="center"/>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Наименование показателя результативности</w:t>
            </w:r>
          </w:p>
        </w:tc>
        <w:tc>
          <w:tcPr>
            <w:tcW w:w="742" w:type="dxa"/>
            <w:vMerge w:val="restart"/>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Ед. </w:t>
            </w:r>
            <w:proofErr w:type="spellStart"/>
            <w:r w:rsidRPr="005B52DD">
              <w:rPr>
                <w:rFonts w:ascii="Times New Roman" w:hAnsi="Times New Roman" w:cs="Times New Roman"/>
                <w:color w:val="000000"/>
                <w:sz w:val="18"/>
                <w:szCs w:val="18"/>
              </w:rPr>
              <w:t>изм</w:t>
            </w:r>
            <w:proofErr w:type="spellEnd"/>
            <w:r w:rsidRPr="005B52DD">
              <w:rPr>
                <w:rFonts w:ascii="Times New Roman" w:hAnsi="Times New Roman" w:cs="Times New Roman"/>
                <w:color w:val="000000"/>
                <w:sz w:val="18"/>
                <w:szCs w:val="18"/>
              </w:rPr>
              <w:t>.</w:t>
            </w:r>
          </w:p>
        </w:tc>
        <w:tc>
          <w:tcPr>
            <w:tcW w:w="2045" w:type="dxa"/>
            <w:gridSpan w:val="2"/>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Значение показателя результативности</w:t>
            </w:r>
          </w:p>
        </w:tc>
        <w:tc>
          <w:tcPr>
            <w:tcW w:w="1906" w:type="dxa"/>
            <w:gridSpan w:val="2"/>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Отклонение</w:t>
            </w:r>
          </w:p>
        </w:tc>
        <w:tc>
          <w:tcPr>
            <w:tcW w:w="1685" w:type="dxa"/>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Пояснения по освоению объемов финансирования</w:t>
            </w:r>
          </w:p>
        </w:tc>
      </w:tr>
      <w:tr w:rsidR="00506662" w:rsidRPr="00506662" w:rsidTr="00FB3872">
        <w:tc>
          <w:tcPr>
            <w:tcW w:w="498" w:type="dxa"/>
            <w:vMerge/>
            <w:vAlign w:val="center"/>
            <w:hideMark/>
          </w:tcPr>
          <w:p w:rsidR="00506662" w:rsidRPr="005B52DD" w:rsidRDefault="00506662" w:rsidP="00021267">
            <w:pPr>
              <w:spacing w:after="0"/>
              <w:rPr>
                <w:rFonts w:ascii="Times New Roman" w:hAnsi="Times New Roman" w:cs="Times New Roman"/>
                <w:color w:val="000000"/>
                <w:sz w:val="18"/>
                <w:szCs w:val="18"/>
                <w:u w:val="single"/>
              </w:rPr>
            </w:pPr>
          </w:p>
        </w:tc>
        <w:tc>
          <w:tcPr>
            <w:tcW w:w="2871" w:type="dxa"/>
            <w:vMerge/>
            <w:vAlign w:val="center"/>
            <w:hideMark/>
          </w:tcPr>
          <w:p w:rsidR="00506662" w:rsidRPr="005B52DD" w:rsidRDefault="00506662" w:rsidP="00021267">
            <w:pPr>
              <w:spacing w:after="0" w:line="240" w:lineRule="auto"/>
              <w:rPr>
                <w:rFonts w:ascii="Times New Roman" w:hAnsi="Times New Roman" w:cs="Times New Roman"/>
                <w:color w:val="000000"/>
                <w:sz w:val="18"/>
                <w:szCs w:val="18"/>
              </w:rPr>
            </w:pPr>
          </w:p>
        </w:tc>
        <w:tc>
          <w:tcPr>
            <w:tcW w:w="742" w:type="dxa"/>
            <w:vMerge/>
          </w:tcPr>
          <w:p w:rsidR="00506662" w:rsidRPr="005B52DD" w:rsidRDefault="00506662" w:rsidP="00021267">
            <w:pPr>
              <w:spacing w:after="0"/>
              <w:jc w:val="center"/>
              <w:rPr>
                <w:rFonts w:ascii="Times New Roman" w:hAnsi="Times New Roman" w:cs="Times New Roman"/>
                <w:color w:val="000000"/>
                <w:sz w:val="18"/>
                <w:szCs w:val="18"/>
              </w:rPr>
            </w:pPr>
          </w:p>
        </w:tc>
        <w:tc>
          <w:tcPr>
            <w:tcW w:w="918" w:type="dxa"/>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План на 2019 год</w:t>
            </w:r>
          </w:p>
        </w:tc>
        <w:tc>
          <w:tcPr>
            <w:tcW w:w="1127" w:type="dxa"/>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Факт за 2019</w:t>
            </w:r>
          </w:p>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 год</w:t>
            </w:r>
          </w:p>
        </w:tc>
        <w:tc>
          <w:tcPr>
            <w:tcW w:w="1040"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866"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1685" w:type="dxa"/>
            <w:vMerge w:val="restart"/>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За 2019 год зарегистрировано 177 пожаров (АППГ - 172).</w:t>
            </w:r>
          </w:p>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За 2019 зарегистрировано 8 погибших (АППГ - 4).</w:t>
            </w:r>
          </w:p>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За 2019 год величина прямого ущерба – 3 510,8 тыс. рублей (АППГ – 846,9 тыс. рублей)</w:t>
            </w:r>
          </w:p>
        </w:tc>
      </w:tr>
      <w:tr w:rsidR="00506662" w:rsidRPr="00506662" w:rsidTr="00D376E4">
        <w:tc>
          <w:tcPr>
            <w:tcW w:w="498"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2871"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количества пожаров на объектах муниципального района</w:t>
            </w:r>
          </w:p>
        </w:tc>
        <w:tc>
          <w:tcPr>
            <w:tcW w:w="742" w:type="dxa"/>
            <w:vAlign w:val="center"/>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918"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90</w:t>
            </w:r>
          </w:p>
        </w:tc>
        <w:tc>
          <w:tcPr>
            <w:tcW w:w="1127"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102,9</w:t>
            </w:r>
          </w:p>
        </w:tc>
        <w:tc>
          <w:tcPr>
            <w:tcW w:w="1040"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-12,9</w:t>
            </w:r>
          </w:p>
        </w:tc>
        <w:tc>
          <w:tcPr>
            <w:tcW w:w="866"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87,5%</w:t>
            </w:r>
          </w:p>
        </w:tc>
        <w:tc>
          <w:tcPr>
            <w:tcW w:w="1685" w:type="dxa"/>
            <w:vMerge/>
          </w:tcPr>
          <w:p w:rsidR="00506662" w:rsidRPr="00506662" w:rsidRDefault="00506662" w:rsidP="00021267">
            <w:pPr>
              <w:spacing w:after="0"/>
              <w:jc w:val="center"/>
              <w:rPr>
                <w:rFonts w:ascii="Times New Roman" w:hAnsi="Times New Roman" w:cs="Times New Roman"/>
                <w:color w:val="000000"/>
                <w:sz w:val="24"/>
                <w:szCs w:val="24"/>
              </w:rPr>
            </w:pPr>
          </w:p>
        </w:tc>
      </w:tr>
      <w:tr w:rsidR="00506662" w:rsidRPr="00506662" w:rsidTr="00D376E4">
        <w:tc>
          <w:tcPr>
            <w:tcW w:w="498"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2871"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количества людей пострадавших на пожарах</w:t>
            </w:r>
          </w:p>
        </w:tc>
        <w:tc>
          <w:tcPr>
            <w:tcW w:w="742" w:type="dxa"/>
            <w:vAlign w:val="center"/>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918"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98</w:t>
            </w:r>
          </w:p>
        </w:tc>
        <w:tc>
          <w:tcPr>
            <w:tcW w:w="1127"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200</w:t>
            </w:r>
          </w:p>
        </w:tc>
        <w:tc>
          <w:tcPr>
            <w:tcW w:w="1040"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-102</w:t>
            </w:r>
          </w:p>
        </w:tc>
        <w:tc>
          <w:tcPr>
            <w:tcW w:w="866"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49%</w:t>
            </w:r>
          </w:p>
        </w:tc>
        <w:tc>
          <w:tcPr>
            <w:tcW w:w="1685" w:type="dxa"/>
            <w:vMerge/>
          </w:tcPr>
          <w:p w:rsidR="00506662" w:rsidRPr="00506662" w:rsidRDefault="00506662" w:rsidP="00021267">
            <w:pPr>
              <w:spacing w:after="0"/>
              <w:jc w:val="center"/>
              <w:rPr>
                <w:rFonts w:ascii="Times New Roman" w:hAnsi="Times New Roman" w:cs="Times New Roman"/>
                <w:color w:val="000000"/>
                <w:sz w:val="24"/>
                <w:szCs w:val="24"/>
              </w:rPr>
            </w:pPr>
          </w:p>
        </w:tc>
      </w:tr>
      <w:tr w:rsidR="00506662" w:rsidRPr="00506662" w:rsidTr="00D376E4">
        <w:tc>
          <w:tcPr>
            <w:tcW w:w="498" w:type="dxa"/>
            <w:vAlign w:val="center"/>
            <w:hideMark/>
          </w:tcPr>
          <w:p w:rsidR="00506662" w:rsidRPr="005B52DD" w:rsidRDefault="00506662" w:rsidP="00021267">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3</w:t>
            </w:r>
          </w:p>
        </w:tc>
        <w:tc>
          <w:tcPr>
            <w:tcW w:w="2871"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размера материального ущерба от пожаров</w:t>
            </w:r>
          </w:p>
        </w:tc>
        <w:tc>
          <w:tcPr>
            <w:tcW w:w="742" w:type="dxa"/>
            <w:vAlign w:val="center"/>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918"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98</w:t>
            </w:r>
          </w:p>
        </w:tc>
        <w:tc>
          <w:tcPr>
            <w:tcW w:w="1127"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414</w:t>
            </w:r>
          </w:p>
        </w:tc>
        <w:tc>
          <w:tcPr>
            <w:tcW w:w="1040"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-316</w:t>
            </w:r>
          </w:p>
        </w:tc>
        <w:tc>
          <w:tcPr>
            <w:tcW w:w="866" w:type="dxa"/>
            <w:vAlign w:val="center"/>
            <w:hideMark/>
          </w:tcPr>
          <w:p w:rsidR="00506662" w:rsidRPr="005B52DD" w:rsidRDefault="00506662" w:rsidP="00D376E4">
            <w:pPr>
              <w:spacing w:after="0"/>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23,7%</w:t>
            </w:r>
          </w:p>
        </w:tc>
        <w:tc>
          <w:tcPr>
            <w:tcW w:w="1685" w:type="dxa"/>
            <w:vMerge/>
          </w:tcPr>
          <w:p w:rsidR="00506662" w:rsidRPr="00506662" w:rsidRDefault="00506662" w:rsidP="00021267">
            <w:pPr>
              <w:spacing w:after="0"/>
              <w:jc w:val="center"/>
              <w:rPr>
                <w:rFonts w:ascii="Times New Roman" w:hAnsi="Times New Roman" w:cs="Times New Roman"/>
                <w:color w:val="000000"/>
                <w:sz w:val="24"/>
                <w:szCs w:val="24"/>
              </w:rPr>
            </w:pPr>
          </w:p>
        </w:tc>
      </w:tr>
    </w:tbl>
    <w:p w:rsidR="00CF3529" w:rsidRDefault="00CF3529" w:rsidP="00577B9D">
      <w:pPr>
        <w:spacing w:after="0" w:line="240" w:lineRule="auto"/>
        <w:ind w:firstLine="709"/>
        <w:jc w:val="both"/>
        <w:rPr>
          <w:rFonts w:ascii="Times New Roman" w:hAnsi="Times New Roman" w:cs="Times New Roman"/>
          <w:sz w:val="24"/>
          <w:szCs w:val="24"/>
        </w:rPr>
      </w:pPr>
    </w:p>
    <w:p w:rsidR="00506662" w:rsidRPr="00506662" w:rsidRDefault="00506662" w:rsidP="00577B9D">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 основании отчетных данных отдела ГО и ЧС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показатели результативности по Подпрограмме 3 за 2019 год достигнуты.</w:t>
      </w:r>
    </w:p>
    <w:p w:rsidR="00506662" w:rsidRDefault="00506662" w:rsidP="00577B9D">
      <w:pPr>
        <w:spacing w:after="0" w:line="240" w:lineRule="auto"/>
        <w:ind w:firstLine="708"/>
        <w:jc w:val="both"/>
        <w:rPr>
          <w:rFonts w:ascii="Times New Roman" w:hAnsi="Times New Roman" w:cs="Times New Roman"/>
          <w:sz w:val="24"/>
          <w:szCs w:val="24"/>
          <w:lang w:val="en-US"/>
        </w:rPr>
      </w:pPr>
    </w:p>
    <w:p w:rsidR="000251C5" w:rsidRPr="000251C5" w:rsidRDefault="000251C5" w:rsidP="00577B9D">
      <w:pPr>
        <w:spacing w:after="0" w:line="240" w:lineRule="auto"/>
        <w:ind w:firstLine="708"/>
        <w:jc w:val="both"/>
        <w:rPr>
          <w:rFonts w:ascii="Times New Roman" w:hAnsi="Times New Roman" w:cs="Times New Roman"/>
          <w:sz w:val="24"/>
          <w:szCs w:val="24"/>
          <w:lang w:val="en-US"/>
        </w:rPr>
      </w:pPr>
    </w:p>
    <w:p w:rsidR="00506662" w:rsidRPr="00506662" w:rsidRDefault="00506662" w:rsidP="00577B9D">
      <w:pPr>
        <w:shd w:val="clear" w:color="auto" w:fill="FFFFFF"/>
        <w:spacing w:after="0" w:line="240" w:lineRule="auto"/>
        <w:jc w:val="center"/>
        <w:rPr>
          <w:rFonts w:ascii="Times New Roman" w:hAnsi="Times New Roman" w:cs="Times New Roman"/>
          <w:color w:val="000000"/>
          <w:sz w:val="24"/>
          <w:szCs w:val="24"/>
          <w:u w:val="single"/>
        </w:rPr>
      </w:pPr>
      <w:r w:rsidRPr="00506662">
        <w:rPr>
          <w:rFonts w:ascii="Times New Roman" w:hAnsi="Times New Roman" w:cs="Times New Roman"/>
          <w:color w:val="000000"/>
          <w:sz w:val="24"/>
          <w:szCs w:val="24"/>
          <w:u w:val="single"/>
        </w:rPr>
        <w:t>Подпрограмма 4 «Охрана окружающей среды»</w:t>
      </w:r>
    </w:p>
    <w:p w:rsidR="00506662" w:rsidRPr="00506662" w:rsidRDefault="00506662" w:rsidP="00577B9D">
      <w:pPr>
        <w:shd w:val="clear" w:color="auto" w:fill="FFFFFF"/>
        <w:spacing w:after="0" w:line="240" w:lineRule="auto"/>
        <w:jc w:val="right"/>
        <w:rPr>
          <w:rFonts w:ascii="Times New Roman" w:hAnsi="Times New Roman" w:cs="Times New Roman"/>
          <w:color w:val="000000"/>
          <w:sz w:val="24"/>
          <w:szCs w:val="24"/>
        </w:rPr>
      </w:pPr>
      <w:r w:rsidRPr="00506662">
        <w:rPr>
          <w:rFonts w:ascii="Times New Roman" w:hAnsi="Times New Roman" w:cs="Times New Roman"/>
          <w:color w:val="000000"/>
          <w:sz w:val="24"/>
          <w:szCs w:val="24"/>
        </w:rPr>
        <w:t>Таблица № 4</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870"/>
        <w:gridCol w:w="615"/>
        <w:gridCol w:w="993"/>
        <w:gridCol w:w="1041"/>
        <w:gridCol w:w="917"/>
        <w:gridCol w:w="925"/>
        <w:gridCol w:w="1909"/>
      </w:tblGrid>
      <w:tr w:rsidR="00506662" w:rsidRPr="00506662" w:rsidTr="00FB3872">
        <w:trPr>
          <w:trHeight w:val="605"/>
        </w:trPr>
        <w:tc>
          <w:tcPr>
            <w:tcW w:w="499" w:type="dxa"/>
            <w:vMerge w:val="restart"/>
            <w:vAlign w:val="center"/>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p w:rsidR="00506662" w:rsidRPr="005B52DD" w:rsidRDefault="00506662" w:rsidP="00021267">
            <w:pPr>
              <w:spacing w:after="0" w:line="240" w:lineRule="auto"/>
              <w:jc w:val="center"/>
              <w:rPr>
                <w:rFonts w:ascii="Times New Roman" w:hAnsi="Times New Roman" w:cs="Times New Roman"/>
                <w:color w:val="000000"/>
                <w:sz w:val="18"/>
                <w:szCs w:val="18"/>
                <w:u w:val="single"/>
              </w:rPr>
            </w:pPr>
            <w:proofErr w:type="spellStart"/>
            <w:proofErr w:type="gramStart"/>
            <w:r w:rsidRPr="005B52DD">
              <w:rPr>
                <w:rFonts w:ascii="Times New Roman" w:hAnsi="Times New Roman" w:cs="Times New Roman"/>
                <w:color w:val="000000"/>
                <w:sz w:val="18"/>
                <w:szCs w:val="18"/>
              </w:rPr>
              <w:t>п</w:t>
            </w:r>
            <w:proofErr w:type="spellEnd"/>
            <w:proofErr w:type="gramEnd"/>
            <w:r w:rsidRPr="005B52DD">
              <w:rPr>
                <w:rFonts w:ascii="Times New Roman" w:hAnsi="Times New Roman" w:cs="Times New Roman"/>
                <w:color w:val="000000"/>
                <w:sz w:val="18"/>
                <w:szCs w:val="18"/>
              </w:rPr>
              <w:t>/</w:t>
            </w:r>
            <w:proofErr w:type="spellStart"/>
            <w:r w:rsidRPr="005B52DD">
              <w:rPr>
                <w:rFonts w:ascii="Times New Roman" w:hAnsi="Times New Roman" w:cs="Times New Roman"/>
                <w:color w:val="000000"/>
                <w:sz w:val="18"/>
                <w:szCs w:val="18"/>
              </w:rPr>
              <w:t>п</w:t>
            </w:r>
            <w:proofErr w:type="spellEnd"/>
          </w:p>
        </w:tc>
        <w:tc>
          <w:tcPr>
            <w:tcW w:w="2870" w:type="dxa"/>
            <w:vMerge w:val="restart"/>
            <w:vAlign w:val="center"/>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Наименование показателя результативности</w:t>
            </w:r>
          </w:p>
        </w:tc>
        <w:tc>
          <w:tcPr>
            <w:tcW w:w="615" w:type="dxa"/>
            <w:vMerge w:val="restart"/>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Ед. </w:t>
            </w:r>
            <w:proofErr w:type="spellStart"/>
            <w:r w:rsidRPr="005B52DD">
              <w:rPr>
                <w:rFonts w:ascii="Times New Roman" w:hAnsi="Times New Roman" w:cs="Times New Roman"/>
                <w:color w:val="000000"/>
                <w:sz w:val="18"/>
                <w:szCs w:val="18"/>
              </w:rPr>
              <w:t>изм</w:t>
            </w:r>
            <w:proofErr w:type="spellEnd"/>
            <w:r w:rsidRPr="005B52DD">
              <w:rPr>
                <w:rFonts w:ascii="Times New Roman" w:hAnsi="Times New Roman" w:cs="Times New Roman"/>
                <w:color w:val="000000"/>
                <w:sz w:val="18"/>
                <w:szCs w:val="18"/>
              </w:rPr>
              <w:t>.</w:t>
            </w:r>
          </w:p>
        </w:tc>
        <w:tc>
          <w:tcPr>
            <w:tcW w:w="2034" w:type="dxa"/>
            <w:gridSpan w:val="2"/>
            <w:hideMark/>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Значение показателя результативности</w:t>
            </w:r>
          </w:p>
        </w:tc>
        <w:tc>
          <w:tcPr>
            <w:tcW w:w="1842" w:type="dxa"/>
            <w:gridSpan w:val="2"/>
            <w:vAlign w:val="center"/>
            <w:hideMark/>
          </w:tcPr>
          <w:p w:rsidR="00506662" w:rsidRPr="005B52DD" w:rsidRDefault="00506662" w:rsidP="00021267">
            <w:pPr>
              <w:tabs>
                <w:tab w:val="left" w:pos="906"/>
              </w:tabs>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Отклонение</w:t>
            </w:r>
          </w:p>
        </w:tc>
        <w:tc>
          <w:tcPr>
            <w:tcW w:w="1909" w:type="dxa"/>
            <w:vMerge w:val="restart"/>
          </w:tcPr>
          <w:p w:rsidR="00506662" w:rsidRPr="005B52DD" w:rsidRDefault="00506662" w:rsidP="00021267">
            <w:pPr>
              <w:spacing w:after="0"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Пояснения по освоению объемов финансирования</w:t>
            </w:r>
          </w:p>
        </w:tc>
      </w:tr>
      <w:tr w:rsidR="00506662" w:rsidRPr="00506662" w:rsidTr="00FB3872">
        <w:tc>
          <w:tcPr>
            <w:tcW w:w="499" w:type="dxa"/>
            <w:vMerge/>
            <w:vAlign w:val="center"/>
            <w:hideMark/>
          </w:tcPr>
          <w:p w:rsidR="00506662" w:rsidRPr="005B52DD" w:rsidRDefault="00506662" w:rsidP="00021267">
            <w:pPr>
              <w:spacing w:after="0"/>
              <w:rPr>
                <w:rFonts w:ascii="Times New Roman" w:hAnsi="Times New Roman" w:cs="Times New Roman"/>
                <w:color w:val="000000"/>
                <w:sz w:val="18"/>
                <w:szCs w:val="18"/>
                <w:u w:val="single"/>
              </w:rPr>
            </w:pPr>
          </w:p>
        </w:tc>
        <w:tc>
          <w:tcPr>
            <w:tcW w:w="2870" w:type="dxa"/>
            <w:vMerge/>
            <w:vAlign w:val="center"/>
            <w:hideMark/>
          </w:tcPr>
          <w:p w:rsidR="00506662" w:rsidRPr="005B52DD" w:rsidRDefault="00506662" w:rsidP="00021267">
            <w:pPr>
              <w:spacing w:line="240" w:lineRule="auto"/>
              <w:rPr>
                <w:rFonts w:ascii="Times New Roman" w:hAnsi="Times New Roman" w:cs="Times New Roman"/>
                <w:color w:val="000000"/>
                <w:sz w:val="18"/>
                <w:szCs w:val="18"/>
              </w:rPr>
            </w:pPr>
          </w:p>
        </w:tc>
        <w:tc>
          <w:tcPr>
            <w:tcW w:w="615" w:type="dxa"/>
            <w:vMerge/>
          </w:tcPr>
          <w:p w:rsidR="00506662" w:rsidRPr="005B52DD" w:rsidRDefault="00506662" w:rsidP="00021267">
            <w:pPr>
              <w:spacing w:line="240" w:lineRule="auto"/>
              <w:jc w:val="center"/>
              <w:rPr>
                <w:rFonts w:ascii="Times New Roman" w:hAnsi="Times New Roman" w:cs="Times New Roman"/>
                <w:color w:val="000000"/>
                <w:sz w:val="18"/>
                <w:szCs w:val="18"/>
              </w:rPr>
            </w:pPr>
          </w:p>
        </w:tc>
        <w:tc>
          <w:tcPr>
            <w:tcW w:w="993" w:type="dxa"/>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План на 2019 год</w:t>
            </w:r>
          </w:p>
        </w:tc>
        <w:tc>
          <w:tcPr>
            <w:tcW w:w="1041" w:type="dxa"/>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Факт за 2019 год</w:t>
            </w:r>
          </w:p>
        </w:tc>
        <w:tc>
          <w:tcPr>
            <w:tcW w:w="917"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925"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w:t>
            </w:r>
          </w:p>
        </w:tc>
        <w:tc>
          <w:tcPr>
            <w:tcW w:w="1909" w:type="dxa"/>
            <w:vMerge/>
          </w:tcPr>
          <w:p w:rsidR="00506662" w:rsidRPr="005B52DD" w:rsidRDefault="00506662" w:rsidP="00021267">
            <w:pPr>
              <w:spacing w:line="240" w:lineRule="auto"/>
              <w:jc w:val="center"/>
              <w:rPr>
                <w:rFonts w:ascii="Times New Roman" w:hAnsi="Times New Roman" w:cs="Times New Roman"/>
                <w:color w:val="000000"/>
                <w:sz w:val="18"/>
                <w:szCs w:val="18"/>
              </w:rPr>
            </w:pPr>
          </w:p>
        </w:tc>
      </w:tr>
      <w:tr w:rsidR="00506662" w:rsidRPr="00506662" w:rsidTr="00FB3872">
        <w:tc>
          <w:tcPr>
            <w:tcW w:w="499"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287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количества несанкционированных свалок на межселенной территории района</w:t>
            </w:r>
          </w:p>
        </w:tc>
        <w:tc>
          <w:tcPr>
            <w:tcW w:w="615" w:type="dxa"/>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993" w:type="dxa"/>
            <w:vAlign w:val="center"/>
            <w:hideMark/>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показателя на 5% (13 ед.)</w:t>
            </w:r>
          </w:p>
        </w:tc>
        <w:tc>
          <w:tcPr>
            <w:tcW w:w="1041" w:type="dxa"/>
            <w:vAlign w:val="center"/>
            <w:hideMark/>
          </w:tcPr>
          <w:p w:rsidR="00506662" w:rsidRPr="005B52DD" w:rsidRDefault="00506662" w:rsidP="00021267">
            <w:pPr>
              <w:spacing w:line="240" w:lineRule="auto"/>
              <w:ind w:right="-10"/>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Снижение показателя на 5% (13 ед.)</w:t>
            </w:r>
          </w:p>
        </w:tc>
        <w:tc>
          <w:tcPr>
            <w:tcW w:w="917"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0</w:t>
            </w:r>
          </w:p>
        </w:tc>
        <w:tc>
          <w:tcPr>
            <w:tcW w:w="925"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100%</w:t>
            </w:r>
          </w:p>
        </w:tc>
        <w:tc>
          <w:tcPr>
            <w:tcW w:w="1909" w:type="dxa"/>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Ликвидирована несанкционированная свалка в полосе отвода ж/</w:t>
            </w:r>
            <w:proofErr w:type="spellStart"/>
            <w:r w:rsidRPr="005B52DD">
              <w:rPr>
                <w:rFonts w:ascii="Times New Roman" w:hAnsi="Times New Roman" w:cs="Times New Roman"/>
                <w:color w:val="000000"/>
                <w:sz w:val="18"/>
                <w:szCs w:val="18"/>
              </w:rPr>
              <w:t>д</w:t>
            </w:r>
            <w:proofErr w:type="spellEnd"/>
            <w:r w:rsidRPr="005B52DD">
              <w:rPr>
                <w:rFonts w:ascii="Times New Roman" w:hAnsi="Times New Roman" w:cs="Times New Roman"/>
                <w:color w:val="000000"/>
                <w:sz w:val="18"/>
                <w:szCs w:val="18"/>
              </w:rPr>
              <w:t xml:space="preserve"> в п. Селезнево</w:t>
            </w:r>
          </w:p>
        </w:tc>
      </w:tr>
      <w:tr w:rsidR="00506662" w:rsidRPr="00506662" w:rsidTr="000251C5">
        <w:tc>
          <w:tcPr>
            <w:tcW w:w="499"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287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Обучение сотрудников администрации района и поселений района по вопросам охраны окружающей среды и природопользования</w:t>
            </w:r>
          </w:p>
        </w:tc>
        <w:tc>
          <w:tcPr>
            <w:tcW w:w="615" w:type="dxa"/>
            <w:vAlign w:val="center"/>
          </w:tcPr>
          <w:p w:rsidR="00506662" w:rsidRPr="005B52DD" w:rsidRDefault="00506662" w:rsidP="008F77EE">
            <w:pPr>
              <w:spacing w:after="0" w:line="240" w:lineRule="auto"/>
              <w:jc w:val="center"/>
              <w:rPr>
                <w:rFonts w:ascii="Times New Roman" w:hAnsi="Times New Roman" w:cs="Times New Roman"/>
                <w:color w:val="000000"/>
                <w:sz w:val="18"/>
                <w:szCs w:val="18"/>
              </w:rPr>
            </w:pPr>
          </w:p>
          <w:p w:rsidR="00506662" w:rsidRPr="005B52DD" w:rsidRDefault="00506662" w:rsidP="008F77EE">
            <w:pPr>
              <w:spacing w:after="0" w:line="240" w:lineRule="auto"/>
              <w:jc w:val="center"/>
              <w:rPr>
                <w:rFonts w:ascii="Times New Roman" w:hAnsi="Times New Roman" w:cs="Times New Roman"/>
                <w:color w:val="000000"/>
                <w:sz w:val="18"/>
                <w:szCs w:val="18"/>
              </w:rPr>
            </w:pPr>
          </w:p>
          <w:p w:rsidR="00506662" w:rsidRPr="005B52DD" w:rsidRDefault="00506662" w:rsidP="008F77EE">
            <w:pPr>
              <w:spacing w:after="0" w:line="240" w:lineRule="auto"/>
              <w:jc w:val="center"/>
              <w:rPr>
                <w:rFonts w:ascii="Times New Roman" w:hAnsi="Times New Roman" w:cs="Times New Roman"/>
                <w:color w:val="000000"/>
                <w:sz w:val="18"/>
                <w:szCs w:val="18"/>
              </w:rPr>
            </w:pPr>
          </w:p>
          <w:p w:rsidR="008F77EE" w:rsidRDefault="008F77EE" w:rsidP="008F77EE">
            <w:pPr>
              <w:spacing w:after="0" w:line="240" w:lineRule="auto"/>
              <w:rPr>
                <w:rFonts w:ascii="Times New Roman" w:hAnsi="Times New Roman" w:cs="Times New Roman"/>
                <w:color w:val="000000"/>
                <w:sz w:val="18"/>
                <w:szCs w:val="18"/>
                <w:lang w:val="en-US"/>
              </w:rPr>
            </w:pPr>
          </w:p>
          <w:p w:rsidR="008F77EE" w:rsidRDefault="008F77EE" w:rsidP="008F77EE">
            <w:pPr>
              <w:spacing w:after="0" w:line="240" w:lineRule="auto"/>
              <w:rPr>
                <w:rFonts w:ascii="Times New Roman" w:hAnsi="Times New Roman" w:cs="Times New Roman"/>
                <w:color w:val="000000"/>
                <w:sz w:val="18"/>
                <w:szCs w:val="18"/>
                <w:lang w:val="en-US"/>
              </w:rPr>
            </w:pPr>
          </w:p>
          <w:p w:rsidR="008F77EE" w:rsidRDefault="008F77EE" w:rsidP="008F77EE">
            <w:pPr>
              <w:spacing w:after="0" w:line="240" w:lineRule="auto"/>
              <w:rPr>
                <w:rFonts w:ascii="Times New Roman" w:hAnsi="Times New Roman" w:cs="Times New Roman"/>
                <w:color w:val="000000"/>
                <w:sz w:val="18"/>
                <w:szCs w:val="18"/>
                <w:lang w:val="en-US"/>
              </w:rPr>
            </w:pPr>
          </w:p>
          <w:p w:rsidR="00506662" w:rsidRPr="005B52DD" w:rsidRDefault="00506662" w:rsidP="008F77EE">
            <w:pPr>
              <w:spacing w:after="0" w:line="240" w:lineRule="auto"/>
              <w:rPr>
                <w:rFonts w:ascii="Times New Roman" w:hAnsi="Times New Roman" w:cs="Times New Roman"/>
                <w:color w:val="000000"/>
                <w:sz w:val="18"/>
                <w:szCs w:val="18"/>
              </w:rPr>
            </w:pPr>
            <w:r w:rsidRPr="005B52DD">
              <w:rPr>
                <w:rFonts w:ascii="Times New Roman" w:hAnsi="Times New Roman" w:cs="Times New Roman"/>
                <w:color w:val="000000"/>
                <w:sz w:val="18"/>
                <w:szCs w:val="18"/>
              </w:rPr>
              <w:t>чел.</w:t>
            </w:r>
          </w:p>
          <w:p w:rsidR="00506662" w:rsidRPr="005B52DD" w:rsidRDefault="00506662" w:rsidP="008F77EE">
            <w:pPr>
              <w:spacing w:after="0" w:line="240" w:lineRule="auto"/>
              <w:jc w:val="center"/>
              <w:rPr>
                <w:rFonts w:ascii="Times New Roman" w:hAnsi="Times New Roman" w:cs="Times New Roman"/>
                <w:color w:val="000000"/>
                <w:sz w:val="18"/>
                <w:szCs w:val="18"/>
              </w:rPr>
            </w:pPr>
          </w:p>
        </w:tc>
        <w:tc>
          <w:tcPr>
            <w:tcW w:w="993" w:type="dxa"/>
            <w:vAlign w:val="center"/>
            <w:hideMark/>
          </w:tcPr>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3</w:t>
            </w:r>
          </w:p>
        </w:tc>
        <w:tc>
          <w:tcPr>
            <w:tcW w:w="1041" w:type="dxa"/>
            <w:vAlign w:val="center"/>
            <w:hideMark/>
          </w:tcPr>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0</w:t>
            </w:r>
          </w:p>
        </w:tc>
        <w:tc>
          <w:tcPr>
            <w:tcW w:w="917" w:type="dxa"/>
            <w:vAlign w:val="center"/>
            <w:hideMark/>
          </w:tcPr>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-3</w:t>
            </w:r>
          </w:p>
        </w:tc>
        <w:tc>
          <w:tcPr>
            <w:tcW w:w="925" w:type="dxa"/>
            <w:vAlign w:val="center"/>
            <w:hideMark/>
          </w:tcPr>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p>
          <w:p w:rsidR="00506662" w:rsidRPr="005B52DD" w:rsidRDefault="00506662" w:rsidP="000251C5">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0</w:t>
            </w:r>
          </w:p>
        </w:tc>
        <w:tc>
          <w:tcPr>
            <w:tcW w:w="1909" w:type="dxa"/>
            <w:vAlign w:val="center"/>
          </w:tcPr>
          <w:p w:rsidR="00506662" w:rsidRPr="005B52DD" w:rsidRDefault="00506662" w:rsidP="000251C5">
            <w:pPr>
              <w:spacing w:line="240" w:lineRule="auto"/>
              <w:jc w:val="center"/>
              <w:rPr>
                <w:rFonts w:ascii="Times New Roman" w:hAnsi="Times New Roman" w:cs="Times New Roman"/>
                <w:color w:val="000000"/>
                <w:sz w:val="18"/>
                <w:szCs w:val="18"/>
              </w:rPr>
            </w:pPr>
            <w:proofErr w:type="gramStart"/>
            <w:r w:rsidRPr="005B52DD">
              <w:rPr>
                <w:rFonts w:ascii="Times New Roman" w:hAnsi="Times New Roman" w:cs="Times New Roman"/>
                <w:color w:val="000000"/>
                <w:sz w:val="18"/>
                <w:szCs w:val="18"/>
              </w:rPr>
              <w:t>Обучение сотрудников по охране</w:t>
            </w:r>
            <w:proofErr w:type="gramEnd"/>
            <w:r w:rsidRPr="005B52DD">
              <w:rPr>
                <w:rFonts w:ascii="Times New Roman" w:hAnsi="Times New Roman" w:cs="Times New Roman"/>
                <w:color w:val="000000"/>
                <w:sz w:val="18"/>
                <w:szCs w:val="18"/>
              </w:rPr>
              <w:t xml:space="preserve"> окружающей среды в течение 2019 года не проводилось, на 2020 год запланировано обучение старшего инженера по </w:t>
            </w:r>
            <w:r w:rsidRPr="005B52DD">
              <w:rPr>
                <w:rFonts w:ascii="Times New Roman" w:hAnsi="Times New Roman" w:cs="Times New Roman"/>
                <w:color w:val="000000"/>
                <w:sz w:val="18"/>
                <w:szCs w:val="18"/>
              </w:rPr>
              <w:lastRenderedPageBreak/>
              <w:t>природопользованию и охране окружающей среды</w:t>
            </w:r>
          </w:p>
        </w:tc>
      </w:tr>
      <w:tr w:rsidR="00506662" w:rsidRPr="00506662" w:rsidTr="00FB3872">
        <w:tc>
          <w:tcPr>
            <w:tcW w:w="499"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lastRenderedPageBreak/>
              <w:t>3</w:t>
            </w:r>
          </w:p>
        </w:tc>
        <w:tc>
          <w:tcPr>
            <w:tcW w:w="287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Реализация мероприятий, направленных на исследование состояния окружающей среды, оздоровление населения</w:t>
            </w:r>
          </w:p>
        </w:tc>
        <w:tc>
          <w:tcPr>
            <w:tcW w:w="615" w:type="dxa"/>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  </w:t>
            </w:r>
          </w:p>
          <w:p w:rsidR="00506662" w:rsidRPr="005B52DD" w:rsidRDefault="00506662" w:rsidP="00452B89">
            <w:pPr>
              <w:spacing w:line="240" w:lineRule="auto"/>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p w:rsidR="00506662" w:rsidRPr="005B52DD" w:rsidRDefault="00506662" w:rsidP="00021267">
            <w:pPr>
              <w:spacing w:line="240" w:lineRule="auto"/>
              <w:rPr>
                <w:rFonts w:ascii="Times New Roman" w:hAnsi="Times New Roman" w:cs="Times New Roman"/>
                <w:color w:val="000000"/>
                <w:sz w:val="18"/>
                <w:szCs w:val="18"/>
              </w:rPr>
            </w:pPr>
          </w:p>
        </w:tc>
        <w:tc>
          <w:tcPr>
            <w:tcW w:w="993"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2</w:t>
            </w:r>
          </w:p>
        </w:tc>
        <w:tc>
          <w:tcPr>
            <w:tcW w:w="1041"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917"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w:t>
            </w:r>
          </w:p>
        </w:tc>
        <w:tc>
          <w:tcPr>
            <w:tcW w:w="925" w:type="dxa"/>
            <w:vAlign w:val="center"/>
            <w:hideMark/>
          </w:tcPr>
          <w:p w:rsidR="00506662" w:rsidRPr="005B52DD" w:rsidRDefault="00506662" w:rsidP="00021267">
            <w:pPr>
              <w:spacing w:line="240" w:lineRule="auto"/>
              <w:jc w:val="center"/>
              <w:rPr>
                <w:rFonts w:ascii="Times New Roman" w:hAnsi="Times New Roman" w:cs="Times New Roman"/>
                <w:color w:val="000000"/>
                <w:sz w:val="18"/>
                <w:szCs w:val="18"/>
              </w:rPr>
            </w:pPr>
          </w:p>
          <w:p w:rsidR="00506662" w:rsidRPr="005B52DD" w:rsidRDefault="00506662" w:rsidP="00021267">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50%</w:t>
            </w:r>
          </w:p>
        </w:tc>
        <w:tc>
          <w:tcPr>
            <w:tcW w:w="1909" w:type="dxa"/>
          </w:tcPr>
          <w:p w:rsidR="00506662" w:rsidRPr="005B52DD" w:rsidRDefault="00506662" w:rsidP="00021267">
            <w:pPr>
              <w:spacing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Исследования состояния окружающей среды при взаимодействии с ТО Управления </w:t>
            </w:r>
            <w:proofErr w:type="spellStart"/>
            <w:r w:rsidRPr="005B52DD">
              <w:rPr>
                <w:rFonts w:ascii="Times New Roman" w:hAnsi="Times New Roman" w:cs="Times New Roman"/>
                <w:color w:val="000000"/>
                <w:sz w:val="18"/>
                <w:szCs w:val="18"/>
              </w:rPr>
              <w:t>Роспотребнадзора</w:t>
            </w:r>
            <w:proofErr w:type="spellEnd"/>
            <w:r w:rsidRPr="005B52DD">
              <w:rPr>
                <w:rFonts w:ascii="Times New Roman" w:hAnsi="Times New Roman" w:cs="Times New Roman"/>
                <w:color w:val="000000"/>
                <w:sz w:val="18"/>
                <w:szCs w:val="18"/>
              </w:rPr>
              <w:t xml:space="preserve"> по Иркутской области и администрации района, филиалом ФБУЗ «Центр гигиены и эпидемиологии в Иркутской области» 08.08.2019 года в п. Новая Игирма</w:t>
            </w:r>
          </w:p>
        </w:tc>
      </w:tr>
      <w:tr w:rsidR="00506662" w:rsidRPr="00506662" w:rsidTr="007F17CC">
        <w:tc>
          <w:tcPr>
            <w:tcW w:w="499" w:type="dxa"/>
            <w:vAlign w:val="center"/>
            <w:hideMark/>
          </w:tcPr>
          <w:p w:rsidR="00506662" w:rsidRPr="005B52DD" w:rsidRDefault="00506662" w:rsidP="00FB3872">
            <w:pPr>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4</w:t>
            </w:r>
          </w:p>
        </w:tc>
        <w:tc>
          <w:tcPr>
            <w:tcW w:w="2870" w:type="dxa"/>
            <w:hideMark/>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c>
          <w:tcPr>
            <w:tcW w:w="615" w:type="dxa"/>
            <w:vAlign w:val="center"/>
          </w:tcPr>
          <w:p w:rsidR="00506662" w:rsidRPr="005B52DD" w:rsidRDefault="00506662" w:rsidP="007F17CC">
            <w:pPr>
              <w:spacing w:line="240" w:lineRule="auto"/>
              <w:jc w:val="center"/>
              <w:rPr>
                <w:rFonts w:ascii="Times New Roman" w:hAnsi="Times New Roman" w:cs="Times New Roman"/>
                <w:color w:val="000000"/>
                <w:sz w:val="18"/>
                <w:szCs w:val="18"/>
              </w:rPr>
            </w:pPr>
          </w:p>
          <w:p w:rsidR="00506662" w:rsidRPr="005B52DD" w:rsidRDefault="00506662" w:rsidP="007F17CC">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ед.</w:t>
            </w:r>
          </w:p>
        </w:tc>
        <w:tc>
          <w:tcPr>
            <w:tcW w:w="993" w:type="dxa"/>
            <w:vAlign w:val="center"/>
            <w:hideMark/>
          </w:tcPr>
          <w:p w:rsidR="00452B89" w:rsidRDefault="00452B89" w:rsidP="007F17CC">
            <w:pPr>
              <w:spacing w:line="240" w:lineRule="auto"/>
              <w:jc w:val="center"/>
              <w:rPr>
                <w:rFonts w:ascii="Times New Roman" w:hAnsi="Times New Roman" w:cs="Times New Roman"/>
                <w:color w:val="000000"/>
                <w:sz w:val="18"/>
                <w:szCs w:val="18"/>
              </w:rPr>
            </w:pPr>
          </w:p>
          <w:p w:rsidR="00506662" w:rsidRPr="005B52DD" w:rsidRDefault="00506662" w:rsidP="007F17CC">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80</w:t>
            </w:r>
          </w:p>
        </w:tc>
        <w:tc>
          <w:tcPr>
            <w:tcW w:w="1041" w:type="dxa"/>
            <w:vAlign w:val="center"/>
            <w:hideMark/>
          </w:tcPr>
          <w:p w:rsidR="00506662" w:rsidRPr="005B52DD" w:rsidRDefault="00506662" w:rsidP="007F17CC">
            <w:pPr>
              <w:spacing w:line="240" w:lineRule="auto"/>
              <w:jc w:val="center"/>
              <w:rPr>
                <w:rFonts w:ascii="Times New Roman" w:hAnsi="Times New Roman" w:cs="Times New Roman"/>
                <w:color w:val="000000"/>
                <w:sz w:val="18"/>
                <w:szCs w:val="18"/>
              </w:rPr>
            </w:pPr>
          </w:p>
          <w:p w:rsidR="00506662" w:rsidRPr="005B52DD" w:rsidRDefault="00506662" w:rsidP="007F17CC">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80</w:t>
            </w:r>
          </w:p>
        </w:tc>
        <w:tc>
          <w:tcPr>
            <w:tcW w:w="917" w:type="dxa"/>
            <w:vAlign w:val="center"/>
            <w:hideMark/>
          </w:tcPr>
          <w:p w:rsidR="00506662" w:rsidRPr="005B52DD" w:rsidRDefault="00506662" w:rsidP="007F17CC">
            <w:pPr>
              <w:spacing w:line="240" w:lineRule="auto"/>
              <w:jc w:val="center"/>
              <w:rPr>
                <w:rFonts w:ascii="Times New Roman" w:hAnsi="Times New Roman" w:cs="Times New Roman"/>
                <w:color w:val="000000"/>
                <w:sz w:val="18"/>
                <w:szCs w:val="18"/>
              </w:rPr>
            </w:pPr>
          </w:p>
          <w:p w:rsidR="00506662" w:rsidRPr="005B52DD" w:rsidRDefault="00506662" w:rsidP="007F17CC">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0</w:t>
            </w:r>
          </w:p>
        </w:tc>
        <w:tc>
          <w:tcPr>
            <w:tcW w:w="925" w:type="dxa"/>
            <w:vAlign w:val="center"/>
            <w:hideMark/>
          </w:tcPr>
          <w:p w:rsidR="00506662" w:rsidRPr="005B52DD" w:rsidRDefault="00506662" w:rsidP="007F17CC">
            <w:pPr>
              <w:spacing w:line="240" w:lineRule="auto"/>
              <w:jc w:val="center"/>
              <w:rPr>
                <w:rFonts w:ascii="Times New Roman" w:hAnsi="Times New Roman" w:cs="Times New Roman"/>
                <w:color w:val="000000"/>
                <w:sz w:val="18"/>
                <w:szCs w:val="18"/>
              </w:rPr>
            </w:pPr>
          </w:p>
          <w:p w:rsidR="00506662" w:rsidRPr="005B52DD" w:rsidRDefault="00506662" w:rsidP="007F17CC">
            <w:pPr>
              <w:spacing w:line="240" w:lineRule="auto"/>
              <w:jc w:val="center"/>
              <w:rPr>
                <w:rFonts w:ascii="Times New Roman" w:hAnsi="Times New Roman" w:cs="Times New Roman"/>
                <w:color w:val="000000"/>
                <w:sz w:val="18"/>
                <w:szCs w:val="18"/>
              </w:rPr>
            </w:pPr>
            <w:r w:rsidRPr="005B52DD">
              <w:rPr>
                <w:rFonts w:ascii="Times New Roman" w:hAnsi="Times New Roman" w:cs="Times New Roman"/>
                <w:color w:val="000000"/>
                <w:sz w:val="18"/>
                <w:szCs w:val="18"/>
              </w:rPr>
              <w:t>100%</w:t>
            </w:r>
          </w:p>
        </w:tc>
        <w:tc>
          <w:tcPr>
            <w:tcW w:w="1909" w:type="dxa"/>
          </w:tcPr>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В соответствии с распоряжением Правительства Иркутской области от 27.03.2012 года № 91-рп: месячник по санитарной очистке территории и проведению экологических акций: </w:t>
            </w:r>
          </w:p>
          <w:p w:rsidR="00506662" w:rsidRPr="005B52DD" w:rsidRDefault="00506662" w:rsidP="00021267">
            <w:pPr>
              <w:spacing w:after="0" w:line="240" w:lineRule="auto"/>
              <w:jc w:val="both"/>
              <w:rPr>
                <w:rFonts w:ascii="Times New Roman" w:hAnsi="Times New Roman" w:cs="Times New Roman"/>
                <w:color w:val="000000"/>
                <w:sz w:val="18"/>
                <w:szCs w:val="18"/>
              </w:rPr>
            </w:pPr>
            <w:r w:rsidRPr="005B52DD">
              <w:rPr>
                <w:rFonts w:ascii="Times New Roman" w:hAnsi="Times New Roman" w:cs="Times New Roman"/>
                <w:color w:val="000000"/>
                <w:sz w:val="18"/>
                <w:szCs w:val="18"/>
              </w:rPr>
              <w:t xml:space="preserve">Акция «Санитарная очистка территории поселка», Акция «Чистый берег», Акция «Чистый лес», Акция «Посади дерево победы», Всемирный день окружающей среды «Месячник чистоты», Международный экологический субботник, Единый субботник по санитарной очистке территории и проведению экологических акций и др. </w:t>
            </w:r>
          </w:p>
        </w:tc>
      </w:tr>
    </w:tbl>
    <w:p w:rsidR="00CF3529" w:rsidRDefault="00CF3529" w:rsidP="00021267">
      <w:pPr>
        <w:spacing w:after="0" w:line="240" w:lineRule="auto"/>
        <w:ind w:firstLine="709"/>
        <w:jc w:val="both"/>
        <w:rPr>
          <w:rFonts w:ascii="Times New Roman" w:hAnsi="Times New Roman" w:cs="Times New Roman"/>
          <w:sz w:val="24"/>
          <w:szCs w:val="24"/>
        </w:rPr>
      </w:pPr>
    </w:p>
    <w:p w:rsidR="00506662" w:rsidRPr="00506662" w:rsidRDefault="00506662" w:rsidP="00021267">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 основании отчетных данных отдела ГО и ЧС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показатели результативности по Подпрограмме 4 за 2019 год достигнуты.</w:t>
      </w:r>
    </w:p>
    <w:p w:rsidR="00506662" w:rsidRPr="00506662" w:rsidRDefault="00506662" w:rsidP="00021267">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Проанализировав в ходе проверки эффективность реализации Муниципальной программы, считаем, что формулы методики утвержденной Порядком № 1728 не дают реального результата оценки эффективности реализации муниципальной программы (подпрограммы). </w:t>
      </w:r>
    </w:p>
    <w:p w:rsidR="00506662" w:rsidRPr="00506662" w:rsidRDefault="00506662" w:rsidP="0002126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Годовой отчет за 2019 год «Анализ объёма финансирования муниципальной программы «</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на 2018–2023 годы,</w:t>
      </w:r>
      <w:r w:rsidRPr="00506662">
        <w:rPr>
          <w:rFonts w:ascii="Times New Roman" w:hAnsi="Times New Roman" w:cs="Times New Roman"/>
          <w:color w:val="000000"/>
          <w:sz w:val="24"/>
          <w:szCs w:val="24"/>
        </w:rPr>
        <w:t xml:space="preserve"> за 12 месяцев 2019 года» (приложение № 8).</w:t>
      </w:r>
    </w:p>
    <w:p w:rsidR="00506662" w:rsidRPr="00506662" w:rsidRDefault="00506662" w:rsidP="00021267">
      <w:pPr>
        <w:shd w:val="clear" w:color="auto" w:fill="FFFFFF"/>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Показатели формы таблицы приложения № 8 соответствуют показателям бюджетной росписи администрации </w:t>
      </w:r>
      <w:proofErr w:type="spellStart"/>
      <w:r w:rsidRPr="00506662">
        <w:rPr>
          <w:rFonts w:ascii="Times New Roman" w:hAnsi="Times New Roman" w:cs="Times New Roman"/>
          <w:color w:val="000000"/>
          <w:sz w:val="24"/>
          <w:szCs w:val="24"/>
        </w:rPr>
        <w:t>Нижнеилимского</w:t>
      </w:r>
      <w:proofErr w:type="spellEnd"/>
      <w:r w:rsidRPr="00506662">
        <w:rPr>
          <w:rFonts w:ascii="Times New Roman" w:hAnsi="Times New Roman" w:cs="Times New Roman"/>
          <w:color w:val="000000"/>
          <w:sz w:val="24"/>
          <w:szCs w:val="24"/>
        </w:rPr>
        <w:t xml:space="preserve"> муниципального района на 2019 год и плановый период 2020 и 2021 годов, утвержденной Решением о бюджете и показателям бюджетной отчетности (форма по ОКУД 0503127). Плановые объёмы финансирования на 2019 год по </w:t>
      </w:r>
      <w:r w:rsidRPr="00506662">
        <w:rPr>
          <w:rFonts w:ascii="Times New Roman" w:hAnsi="Times New Roman" w:cs="Times New Roman"/>
          <w:color w:val="000000"/>
          <w:sz w:val="24"/>
          <w:szCs w:val="24"/>
        </w:rPr>
        <w:lastRenderedPageBreak/>
        <w:t>Муниципальной программе составили 22 960,9 тыс. рублей, фактические объёмы финансирования 22 460,9 тыс. рублей, что составляет 97,8% исполнения программы (не использован резервный фонд в сумме 500,0 тыс. рублей т.к. чрезвычайных ситуаций на территории МО «</w:t>
      </w:r>
      <w:proofErr w:type="spellStart"/>
      <w:r w:rsidRPr="00506662">
        <w:rPr>
          <w:rFonts w:ascii="Times New Roman" w:hAnsi="Times New Roman" w:cs="Times New Roman"/>
          <w:color w:val="000000"/>
          <w:sz w:val="24"/>
          <w:szCs w:val="24"/>
        </w:rPr>
        <w:t>Нижнеилимский</w:t>
      </w:r>
      <w:proofErr w:type="spellEnd"/>
      <w:r w:rsidRPr="00506662">
        <w:rPr>
          <w:rFonts w:ascii="Times New Roman" w:hAnsi="Times New Roman" w:cs="Times New Roman"/>
          <w:color w:val="000000"/>
          <w:sz w:val="24"/>
          <w:szCs w:val="24"/>
        </w:rPr>
        <w:t xml:space="preserve"> район» не возникало).</w:t>
      </w:r>
    </w:p>
    <w:p w:rsidR="00506662" w:rsidRPr="00506662" w:rsidRDefault="00506662" w:rsidP="00021267">
      <w:pPr>
        <w:shd w:val="clear" w:color="auto" w:fill="FFFFFF"/>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На основании Годового отчета за 2019 год отделом социально-экономического развития АНМР подготовлено и согласовано с Финансовым управлением администрации </w:t>
      </w:r>
      <w:proofErr w:type="spellStart"/>
      <w:r w:rsidRPr="00506662">
        <w:rPr>
          <w:rFonts w:ascii="Times New Roman" w:hAnsi="Times New Roman" w:cs="Times New Roman"/>
          <w:color w:val="000000"/>
          <w:sz w:val="24"/>
          <w:szCs w:val="24"/>
        </w:rPr>
        <w:t>Нижнеилимского</w:t>
      </w:r>
      <w:proofErr w:type="spellEnd"/>
      <w:r w:rsidRPr="00506662">
        <w:rPr>
          <w:rFonts w:ascii="Times New Roman" w:hAnsi="Times New Roman" w:cs="Times New Roman"/>
          <w:color w:val="000000"/>
          <w:sz w:val="24"/>
          <w:szCs w:val="24"/>
        </w:rPr>
        <w:t xml:space="preserve"> муниципального района, в части объёма финансирования</w:t>
      </w:r>
      <w:r w:rsidRPr="00506662">
        <w:rPr>
          <w:rFonts w:ascii="Times New Roman" w:hAnsi="Times New Roman" w:cs="Times New Roman"/>
          <w:sz w:val="24"/>
          <w:szCs w:val="24"/>
        </w:rPr>
        <w:t>, заключение об</w:t>
      </w:r>
      <w:r w:rsidRPr="00506662">
        <w:rPr>
          <w:rFonts w:ascii="Times New Roman" w:hAnsi="Times New Roman" w:cs="Times New Roman"/>
          <w:color w:val="000000"/>
          <w:sz w:val="24"/>
          <w:szCs w:val="24"/>
        </w:rPr>
        <w:t xml:space="preserve"> эффективности, результативности реализации Муниципальной программы и представлено на рассмотрение заседания Координационного совета по программно-целевому, стратегическому и бюджетному планированию.</w:t>
      </w:r>
    </w:p>
    <w:p w:rsidR="00506662" w:rsidRPr="00506662" w:rsidRDefault="00506662" w:rsidP="00021267">
      <w:pPr>
        <w:shd w:val="clear" w:color="auto" w:fill="FFFFFF"/>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Согласно Протоколу заседания Координационного совета по программно-целевому, стратегическому и бюджетному планированию администрации </w:t>
      </w:r>
      <w:proofErr w:type="spellStart"/>
      <w:r w:rsidRPr="00506662">
        <w:rPr>
          <w:rFonts w:ascii="Times New Roman" w:hAnsi="Times New Roman" w:cs="Times New Roman"/>
          <w:color w:val="000000"/>
          <w:sz w:val="24"/>
          <w:szCs w:val="24"/>
        </w:rPr>
        <w:t>Нижнеилимского</w:t>
      </w:r>
      <w:proofErr w:type="spellEnd"/>
      <w:r w:rsidRPr="00506662">
        <w:rPr>
          <w:rFonts w:ascii="Times New Roman" w:hAnsi="Times New Roman" w:cs="Times New Roman"/>
          <w:color w:val="000000"/>
          <w:sz w:val="24"/>
          <w:szCs w:val="24"/>
        </w:rPr>
        <w:t xml:space="preserve"> муниципального района от 28.04.2020 года, муниципальная программа «</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xml:space="preserve">» на 2018–2023 годы по критериям оценки от 0,8-1 признана эффективной, принято решение продолжить реализацию муниципальной программы. </w:t>
      </w:r>
    </w:p>
    <w:p w:rsidR="00506662" w:rsidRPr="00506662" w:rsidRDefault="00506662" w:rsidP="00021267">
      <w:pPr>
        <w:pStyle w:val="af"/>
        <w:spacing w:before="0" w:beforeAutospacing="0" w:after="0" w:afterAutospacing="0"/>
        <w:ind w:firstLine="539"/>
        <w:jc w:val="both"/>
        <w:textAlignment w:val="baseline"/>
      </w:pPr>
    </w:p>
    <w:p w:rsidR="00506662" w:rsidRPr="00CF3529" w:rsidRDefault="00506662" w:rsidP="00506662">
      <w:pPr>
        <w:pStyle w:val="af"/>
        <w:spacing w:before="0" w:beforeAutospacing="0" w:after="0" w:afterAutospacing="0"/>
        <w:ind w:firstLine="539"/>
        <w:jc w:val="both"/>
        <w:textAlignment w:val="baseline"/>
        <w:rPr>
          <w:b/>
        </w:rPr>
      </w:pPr>
      <w:r w:rsidRPr="00CF3529">
        <w:rPr>
          <w:b/>
        </w:rPr>
        <w:t>Выводы:</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06662">
        <w:t xml:space="preserve">Ответственным исполнителем муниципальной программы «Безопасность </w:t>
      </w:r>
      <w:proofErr w:type="spellStart"/>
      <w:r w:rsidRPr="00506662">
        <w:t>Нижнеилимского</w:t>
      </w:r>
      <w:proofErr w:type="spellEnd"/>
      <w:r w:rsidRPr="00506662">
        <w:t xml:space="preserve"> муниципального района» на 2018</w:t>
      </w:r>
      <w:r w:rsidRPr="00506662">
        <w:sym w:font="Symbol" w:char="F02D"/>
      </w:r>
      <w:r w:rsidRPr="00506662">
        <w:t xml:space="preserve">2023 годы (далее Муниципальная программа) является администрация </w:t>
      </w:r>
      <w:proofErr w:type="spellStart"/>
      <w:r w:rsidRPr="00506662">
        <w:t>Нижнеилимского</w:t>
      </w:r>
      <w:proofErr w:type="spellEnd"/>
      <w:r w:rsidRPr="00506662">
        <w:t xml:space="preserve"> муниципального района. </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06662">
        <w:t xml:space="preserve">Муниципальная программа включена в перечень муниципальных программ, утвержденный Постановлением администрации </w:t>
      </w:r>
      <w:proofErr w:type="spellStart"/>
      <w:r w:rsidRPr="00506662">
        <w:t>Нижнеилимского</w:t>
      </w:r>
      <w:proofErr w:type="spellEnd"/>
      <w:r w:rsidRPr="00506662">
        <w:t xml:space="preserve"> муниципального района от 04.07.2017 года № 467 (с учетом внесенных изменений).</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06662">
        <w:t xml:space="preserve"> Муниципальная программа содержит 4 подпрограммы: </w:t>
      </w:r>
    </w:p>
    <w:p w:rsidR="00506662" w:rsidRPr="00506662" w:rsidRDefault="00506662" w:rsidP="00506662">
      <w:pPr>
        <w:numPr>
          <w:ilvl w:val="0"/>
          <w:numId w:val="27"/>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«Предупреждение и ликвидация последствий чрезвычайных ситуаций»;</w:t>
      </w:r>
    </w:p>
    <w:p w:rsidR="00506662" w:rsidRPr="00506662" w:rsidRDefault="00506662" w:rsidP="00506662">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«Совершенствование системы профилактики правонарушений и усиление борьбы с преступностью </w:t>
      </w:r>
      <w:proofErr w:type="gramStart"/>
      <w:r w:rsidRPr="00506662">
        <w:rPr>
          <w:rFonts w:ascii="Times New Roman" w:hAnsi="Times New Roman" w:cs="Times New Roman"/>
          <w:color w:val="000000"/>
          <w:sz w:val="24"/>
          <w:szCs w:val="24"/>
        </w:rPr>
        <w:t>в</w:t>
      </w:r>
      <w:proofErr w:type="gramEnd"/>
      <w:r w:rsidRPr="00506662">
        <w:rPr>
          <w:rFonts w:ascii="Times New Roman" w:hAnsi="Times New Roman" w:cs="Times New Roman"/>
          <w:color w:val="000000"/>
          <w:sz w:val="24"/>
          <w:szCs w:val="24"/>
        </w:rPr>
        <w:t xml:space="preserve"> </w:t>
      </w:r>
      <w:proofErr w:type="gramStart"/>
      <w:r w:rsidRPr="00506662">
        <w:rPr>
          <w:rFonts w:ascii="Times New Roman" w:hAnsi="Times New Roman" w:cs="Times New Roman"/>
          <w:color w:val="000000"/>
          <w:sz w:val="24"/>
          <w:szCs w:val="24"/>
        </w:rPr>
        <w:t>Нижнеилимском</w:t>
      </w:r>
      <w:proofErr w:type="gramEnd"/>
      <w:r w:rsidRPr="00506662">
        <w:rPr>
          <w:rFonts w:ascii="Times New Roman" w:hAnsi="Times New Roman" w:cs="Times New Roman"/>
          <w:color w:val="000000"/>
          <w:sz w:val="24"/>
          <w:szCs w:val="24"/>
        </w:rPr>
        <w:t xml:space="preserve"> районе»;</w:t>
      </w:r>
    </w:p>
    <w:p w:rsidR="00506662" w:rsidRPr="00506662" w:rsidRDefault="00506662" w:rsidP="00506662">
      <w:pPr>
        <w:numPr>
          <w:ilvl w:val="0"/>
          <w:numId w:val="2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«Повышение эффективности взаимодействия привлекаемых сил и средств </w:t>
      </w:r>
      <w:proofErr w:type="gramStart"/>
      <w:r w:rsidRPr="00506662">
        <w:rPr>
          <w:rFonts w:ascii="Times New Roman" w:hAnsi="Times New Roman" w:cs="Times New Roman"/>
          <w:color w:val="000000"/>
          <w:sz w:val="24"/>
          <w:szCs w:val="24"/>
        </w:rPr>
        <w:t>подразделений муниципального звена территориальной подсистемы Единой государственной системы предупреждения</w:t>
      </w:r>
      <w:proofErr w:type="gramEnd"/>
      <w:r w:rsidRPr="00506662">
        <w:rPr>
          <w:rFonts w:ascii="Times New Roman" w:hAnsi="Times New Roman" w:cs="Times New Roman"/>
          <w:color w:val="000000"/>
          <w:sz w:val="24"/>
          <w:szCs w:val="24"/>
        </w:rPr>
        <w:t xml:space="preserve"> и ликвидации чрезвычайных ситуаций и обеспечение пожарной безопасности»;</w:t>
      </w:r>
    </w:p>
    <w:p w:rsidR="00506662" w:rsidRPr="00506662" w:rsidRDefault="00506662" w:rsidP="00506662">
      <w:pPr>
        <w:numPr>
          <w:ilvl w:val="0"/>
          <w:numId w:val="27"/>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«Охрана окружающей среды». </w:t>
      </w:r>
    </w:p>
    <w:p w:rsidR="00506662" w:rsidRPr="00506662" w:rsidRDefault="00506662" w:rsidP="00506662">
      <w:pPr>
        <w:numPr>
          <w:ilvl w:val="0"/>
          <w:numId w:val="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 xml:space="preserve">Муниципальная программа «Безопасность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на 2018</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2023 годы утверждена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08.08.2017 года № 549. Изменения в Программу вносились постановлениями АНМР:</w:t>
      </w:r>
    </w:p>
    <w:p w:rsidR="00506662" w:rsidRPr="00506662" w:rsidRDefault="00506662" w:rsidP="00506662">
      <w:pPr>
        <w:pStyle w:val="ad"/>
        <w:numPr>
          <w:ilvl w:val="0"/>
          <w:numId w:val="25"/>
        </w:numPr>
        <w:tabs>
          <w:tab w:val="left" w:pos="0"/>
          <w:tab w:val="left" w:pos="993"/>
        </w:tabs>
        <w:ind w:left="0" w:firstLine="709"/>
        <w:jc w:val="both"/>
        <w:rPr>
          <w:b w:val="0"/>
        </w:rPr>
      </w:pPr>
      <w:r w:rsidRPr="00506662">
        <w:rPr>
          <w:b w:val="0"/>
        </w:rPr>
        <w:t xml:space="preserve">постановление № 1077 от 15.12.2017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08.08.2017 года № 549 «Об утверждении муниципальной программы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(далее </w:t>
      </w:r>
      <w:r w:rsidRPr="00506662">
        <w:rPr>
          <w:b w:val="0"/>
        </w:rPr>
        <w:sym w:font="Symbol" w:char="F02D"/>
      </w:r>
      <w:r w:rsidRPr="00506662">
        <w:rPr>
          <w:b w:val="0"/>
        </w:rPr>
        <w:t xml:space="preserve"> Постановление № 1077);</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1205 от 27.12.2018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08.08.2017 года № 549 «Об утверждении муниципальной программы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(далее </w:t>
      </w:r>
      <w:r w:rsidRPr="00506662">
        <w:rPr>
          <w:b w:val="0"/>
        </w:rPr>
        <w:sym w:font="Symbol" w:char="F02D"/>
      </w:r>
      <w:r w:rsidRPr="00506662">
        <w:rPr>
          <w:b w:val="0"/>
        </w:rPr>
        <w:t xml:space="preserve"> Постановление № 1205);</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1206 от 27.12.2018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08.08.2017 года № 549 «Об утверждении муниципальной программы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(далее </w:t>
      </w:r>
      <w:r w:rsidRPr="00506662">
        <w:rPr>
          <w:b w:val="0"/>
        </w:rPr>
        <w:sym w:font="Symbol" w:char="F02D"/>
      </w:r>
      <w:r w:rsidRPr="00506662">
        <w:rPr>
          <w:b w:val="0"/>
        </w:rPr>
        <w:t xml:space="preserve"> Постановление № 1206);</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18 от 10.01.2019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27.12.2018 года № 1206 «О </w:t>
      </w:r>
      <w:r w:rsidRPr="00506662">
        <w:rPr>
          <w:b w:val="0"/>
        </w:rPr>
        <w:lastRenderedPageBreak/>
        <w:t xml:space="preserve">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и утверждении ее в новой редакции (далее </w:t>
      </w:r>
      <w:r w:rsidRPr="00506662">
        <w:rPr>
          <w:b w:val="0"/>
        </w:rPr>
        <w:sym w:font="Symbol" w:char="F02D"/>
      </w:r>
      <w:r w:rsidRPr="00506662">
        <w:rPr>
          <w:b w:val="0"/>
        </w:rPr>
        <w:t xml:space="preserve"> Постановление № 18);</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345 от 04.04.2019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27.12.2018 года № 1206 «О 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и утверждении ее в новой редакции (далее </w:t>
      </w:r>
      <w:r w:rsidRPr="00506662">
        <w:rPr>
          <w:b w:val="0"/>
        </w:rPr>
        <w:sym w:font="Symbol" w:char="F02D"/>
      </w:r>
      <w:r w:rsidRPr="00506662">
        <w:rPr>
          <w:b w:val="0"/>
        </w:rPr>
        <w:t xml:space="preserve"> Постановление № 345);</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1142 от 05.11.2019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27.12.2018 года № 1206 «О 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и утверждении ее в новой редакции (далее </w:t>
      </w:r>
      <w:r w:rsidRPr="00506662">
        <w:rPr>
          <w:b w:val="0"/>
        </w:rPr>
        <w:sym w:font="Symbol" w:char="F02D"/>
      </w:r>
      <w:r w:rsidRPr="00506662">
        <w:rPr>
          <w:b w:val="0"/>
        </w:rPr>
        <w:t xml:space="preserve"> Постановление № 1142);</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1265 от 02.12.2019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27.12.2018 года № 1206 «О 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и утверждении ее в новой редакции (далее </w:t>
      </w:r>
      <w:r w:rsidRPr="00506662">
        <w:rPr>
          <w:b w:val="0"/>
        </w:rPr>
        <w:sym w:font="Symbol" w:char="F02D"/>
      </w:r>
      <w:r w:rsidRPr="00506662">
        <w:rPr>
          <w:b w:val="0"/>
        </w:rPr>
        <w:t xml:space="preserve"> Постановление № 1265);</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1419 от 26.12.2019 года «О внесении изменений в Постановление администрации </w:t>
      </w:r>
      <w:proofErr w:type="spellStart"/>
      <w:r w:rsidRPr="00506662">
        <w:rPr>
          <w:b w:val="0"/>
        </w:rPr>
        <w:t>Нижнеилимского</w:t>
      </w:r>
      <w:proofErr w:type="spellEnd"/>
      <w:r w:rsidRPr="00506662">
        <w:rPr>
          <w:b w:val="0"/>
        </w:rPr>
        <w:t xml:space="preserve"> муниципального района от 27.12.2018 года № 1206 «О 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и утверждении ее в новой редакции (далее </w:t>
      </w:r>
      <w:r w:rsidRPr="00506662">
        <w:rPr>
          <w:b w:val="0"/>
        </w:rPr>
        <w:sym w:font="Symbol" w:char="F02D"/>
      </w:r>
      <w:r w:rsidRPr="00506662">
        <w:rPr>
          <w:b w:val="0"/>
        </w:rPr>
        <w:t xml:space="preserve"> Постановление № 1419);</w:t>
      </w:r>
    </w:p>
    <w:p w:rsidR="00506662" w:rsidRPr="00506662" w:rsidRDefault="00506662" w:rsidP="00506662">
      <w:pPr>
        <w:pStyle w:val="ad"/>
        <w:numPr>
          <w:ilvl w:val="0"/>
          <w:numId w:val="26"/>
        </w:numPr>
        <w:tabs>
          <w:tab w:val="left" w:pos="0"/>
          <w:tab w:val="left" w:pos="993"/>
        </w:tabs>
        <w:ind w:left="0" w:firstLine="709"/>
        <w:jc w:val="both"/>
        <w:rPr>
          <w:b w:val="0"/>
        </w:rPr>
      </w:pPr>
      <w:r w:rsidRPr="00506662">
        <w:rPr>
          <w:b w:val="0"/>
        </w:rPr>
        <w:t xml:space="preserve">постановление № 1421 от 27.12.2019 года «О внесении изменений в муниципальную программу «Безопасность </w:t>
      </w:r>
      <w:proofErr w:type="spellStart"/>
      <w:r w:rsidRPr="00506662">
        <w:rPr>
          <w:b w:val="0"/>
        </w:rPr>
        <w:t>Нижнеилимского</w:t>
      </w:r>
      <w:proofErr w:type="spellEnd"/>
      <w:r w:rsidRPr="00506662">
        <w:rPr>
          <w:b w:val="0"/>
        </w:rPr>
        <w:t xml:space="preserve"> муниципального района» на 2018</w:t>
      </w:r>
      <w:r w:rsidRPr="00506662">
        <w:rPr>
          <w:b w:val="0"/>
        </w:rPr>
        <w:sym w:font="Symbol" w:char="F02D"/>
      </w:r>
      <w:r w:rsidRPr="00506662">
        <w:rPr>
          <w:b w:val="0"/>
        </w:rPr>
        <w:t xml:space="preserve">2023 годы утвержденную Постановлением администрации </w:t>
      </w:r>
      <w:proofErr w:type="spellStart"/>
      <w:r w:rsidRPr="00506662">
        <w:rPr>
          <w:b w:val="0"/>
        </w:rPr>
        <w:t>Нижнеилимского</w:t>
      </w:r>
      <w:proofErr w:type="spellEnd"/>
      <w:r w:rsidRPr="00506662">
        <w:rPr>
          <w:b w:val="0"/>
        </w:rPr>
        <w:t xml:space="preserve"> муниципального района от 08.08.2017 года № 549 и утверждении ее в новой редакции (далее </w:t>
      </w:r>
      <w:r w:rsidRPr="00506662">
        <w:rPr>
          <w:b w:val="0"/>
        </w:rPr>
        <w:sym w:font="Symbol" w:char="F02D"/>
      </w:r>
      <w:r w:rsidRPr="00506662">
        <w:rPr>
          <w:b w:val="0"/>
        </w:rPr>
        <w:t xml:space="preserve"> Постановление № 1421).</w:t>
      </w:r>
    </w:p>
    <w:p w:rsidR="00506662" w:rsidRPr="00506662" w:rsidRDefault="00506662" w:rsidP="00506662">
      <w:pPr>
        <w:pStyle w:val="ad"/>
        <w:tabs>
          <w:tab w:val="left" w:pos="0"/>
        </w:tabs>
        <w:ind w:firstLine="709"/>
        <w:jc w:val="both"/>
        <w:rPr>
          <w:b w:val="0"/>
        </w:rPr>
      </w:pPr>
      <w:r w:rsidRPr="00506662">
        <w:rPr>
          <w:b w:val="0"/>
        </w:rPr>
        <w:t>В связи с утверждением Муниципальной программы в новой редакции Постановлением № 1421, не утратили силу Постановления № 1077, 1205, 1206, 18, 345, 1142, 1265, 1419.</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06662">
        <w:t xml:space="preserve"> В нарушение статьи 16.1. </w:t>
      </w:r>
      <w:proofErr w:type="gramStart"/>
      <w:r w:rsidRPr="00506662">
        <w:t xml:space="preserve">Порядка подготовки и оформления проектов постановлений и распоряжений администрации </w:t>
      </w:r>
      <w:proofErr w:type="spellStart"/>
      <w:r w:rsidRPr="00506662">
        <w:t>Нижнеилимского</w:t>
      </w:r>
      <w:proofErr w:type="spellEnd"/>
      <w:r w:rsidRPr="00506662">
        <w:t xml:space="preserve"> муниципального района, решений Думы </w:t>
      </w:r>
      <w:proofErr w:type="spellStart"/>
      <w:r w:rsidRPr="00506662">
        <w:t>Нижнеилимского</w:t>
      </w:r>
      <w:proofErr w:type="spellEnd"/>
      <w:r w:rsidRPr="00506662">
        <w:t xml:space="preserve"> муниципального района, утвержденного распоряжением администрации </w:t>
      </w:r>
      <w:proofErr w:type="spellStart"/>
      <w:r w:rsidRPr="00506662">
        <w:t>Нижнеилимского</w:t>
      </w:r>
      <w:proofErr w:type="spellEnd"/>
      <w:r w:rsidRPr="00506662">
        <w:t xml:space="preserve"> муниципального района от 22.06.2011 года № 292 «О внесении изменений в «Регламент работы администрации </w:t>
      </w:r>
      <w:proofErr w:type="spellStart"/>
      <w:r w:rsidRPr="00506662">
        <w:t>Нижнеилимского</w:t>
      </w:r>
      <w:proofErr w:type="spellEnd"/>
      <w:r w:rsidRPr="00506662">
        <w:t xml:space="preserve"> муниципального района», утвержденный распоряжением мэра района от 02.10.2006</w:t>
      </w:r>
      <w:r w:rsidR="005922F1">
        <w:t xml:space="preserve"> </w:t>
      </w:r>
      <w:r w:rsidRPr="00506662">
        <w:t>г</w:t>
      </w:r>
      <w:r w:rsidR="005922F1">
        <w:t>ода</w:t>
      </w:r>
      <w:r w:rsidRPr="00506662">
        <w:t xml:space="preserve"> № 1135б», в части юридико-технического оформления проектов постановлений, в Муниципальную программу Постановлениями АНМР № 18, 1142, 1265, 1419</w:t>
      </w:r>
      <w:proofErr w:type="gramEnd"/>
      <w:r w:rsidRPr="00506662">
        <w:t xml:space="preserve"> вносились изменения путем внесения изменений в изменяющий законодательный акт.</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06662">
        <w:t xml:space="preserve">  В нарушение пункта </w:t>
      </w:r>
      <w:r w:rsidRPr="00506662">
        <w:rPr>
          <w:color w:val="000000"/>
        </w:rPr>
        <w:t xml:space="preserve">3.1. главы 3 Постановления администрации </w:t>
      </w:r>
      <w:proofErr w:type="spellStart"/>
      <w:r w:rsidRPr="00506662">
        <w:rPr>
          <w:color w:val="000000"/>
        </w:rPr>
        <w:t>Нижнеилимского</w:t>
      </w:r>
      <w:proofErr w:type="spellEnd"/>
      <w:r w:rsidRPr="00506662">
        <w:rPr>
          <w:color w:val="000000"/>
        </w:rPr>
        <w:t xml:space="preserve"> муниципального района от 23.10.2013 года № </w:t>
      </w:r>
      <w:r w:rsidRPr="00506662">
        <w:t xml:space="preserve">1728 «Об утверждении Порядка разработки, реализации и оценки эффективности реализации Муниципальных программ администрации </w:t>
      </w:r>
      <w:proofErr w:type="spellStart"/>
      <w:r w:rsidRPr="00506662">
        <w:t>Нижнеилимского</w:t>
      </w:r>
      <w:proofErr w:type="spellEnd"/>
      <w:r w:rsidRPr="00506662">
        <w:t xml:space="preserve"> муниципального района» (далее </w:t>
      </w:r>
      <w:r w:rsidRPr="00506662">
        <w:sym w:font="Symbol" w:char="F02D"/>
      </w:r>
      <w:r w:rsidRPr="00506662">
        <w:t xml:space="preserve"> Порядок № 1728),</w:t>
      </w:r>
      <w:r w:rsidRPr="00506662">
        <w:rPr>
          <w:color w:val="000000"/>
        </w:rPr>
        <w:t xml:space="preserve"> неверно указаны названия нормативно-правовых актов:</w:t>
      </w:r>
    </w:p>
    <w:p w:rsidR="00506662" w:rsidRPr="00506662" w:rsidRDefault="00506662" w:rsidP="00506662">
      <w:pPr>
        <w:pStyle w:val="af"/>
        <w:numPr>
          <w:ilvl w:val="0"/>
          <w:numId w:val="77"/>
        </w:numPr>
        <w:tabs>
          <w:tab w:val="left" w:pos="993"/>
        </w:tabs>
        <w:spacing w:before="0" w:beforeAutospacing="0" w:after="0" w:afterAutospacing="0"/>
        <w:ind w:left="0" w:firstLine="709"/>
        <w:jc w:val="both"/>
        <w:textAlignment w:val="baseline"/>
      </w:pPr>
      <w:r w:rsidRPr="00506662">
        <w:t>в</w:t>
      </w:r>
      <w:r w:rsidRPr="00506662">
        <w:rPr>
          <w:color w:val="000000"/>
        </w:rPr>
        <w:t xml:space="preserve"> паспорте муниципальной программы «</w:t>
      </w:r>
      <w:r w:rsidRPr="00506662">
        <w:t xml:space="preserve">Безопасность </w:t>
      </w:r>
      <w:proofErr w:type="spellStart"/>
      <w:r w:rsidRPr="00506662">
        <w:t>Нижнеилимского</w:t>
      </w:r>
      <w:proofErr w:type="spellEnd"/>
      <w:r w:rsidRPr="00506662">
        <w:t xml:space="preserve"> муниципального района</w:t>
      </w:r>
      <w:r w:rsidRPr="00506662">
        <w:rPr>
          <w:color w:val="000000"/>
        </w:rPr>
        <w:t xml:space="preserve">» на 2018–2023 годы; </w:t>
      </w:r>
    </w:p>
    <w:p w:rsidR="00506662" w:rsidRPr="00506662" w:rsidRDefault="00506662" w:rsidP="00506662">
      <w:pPr>
        <w:pStyle w:val="af"/>
        <w:numPr>
          <w:ilvl w:val="0"/>
          <w:numId w:val="77"/>
        </w:numPr>
        <w:shd w:val="clear" w:color="auto" w:fill="FFFFFF"/>
        <w:tabs>
          <w:tab w:val="left" w:pos="993"/>
        </w:tabs>
        <w:spacing w:before="0" w:beforeAutospacing="0" w:after="0" w:afterAutospacing="0"/>
        <w:ind w:left="0" w:firstLine="709"/>
        <w:jc w:val="both"/>
        <w:textAlignment w:val="baseline"/>
        <w:rPr>
          <w:color w:val="000000"/>
        </w:rPr>
      </w:pPr>
      <w:r w:rsidRPr="00506662">
        <w:rPr>
          <w:color w:val="000000"/>
        </w:rPr>
        <w:t xml:space="preserve">в паспорте Подпрограммы № 2 «Совершенствование системы профилактики правонарушений и усиление борьбы с преступностью </w:t>
      </w:r>
      <w:proofErr w:type="gramStart"/>
      <w:r w:rsidRPr="00506662">
        <w:rPr>
          <w:color w:val="000000"/>
        </w:rPr>
        <w:t>в</w:t>
      </w:r>
      <w:proofErr w:type="gramEnd"/>
      <w:r w:rsidRPr="00506662">
        <w:rPr>
          <w:color w:val="000000"/>
        </w:rPr>
        <w:t xml:space="preserve"> </w:t>
      </w:r>
      <w:proofErr w:type="gramStart"/>
      <w:r w:rsidRPr="00506662">
        <w:rPr>
          <w:color w:val="000000"/>
        </w:rPr>
        <w:t>Нижнеилимском</w:t>
      </w:r>
      <w:proofErr w:type="gramEnd"/>
      <w:r w:rsidRPr="00506662">
        <w:rPr>
          <w:color w:val="000000"/>
        </w:rPr>
        <w:t xml:space="preserve"> районе»;</w:t>
      </w:r>
      <w:r w:rsidRPr="00506662">
        <w:rPr>
          <w:b/>
          <w:color w:val="000000"/>
        </w:rPr>
        <w:tab/>
      </w:r>
    </w:p>
    <w:p w:rsidR="00506662" w:rsidRPr="00506662" w:rsidRDefault="00506662" w:rsidP="00506662">
      <w:pPr>
        <w:pStyle w:val="af"/>
        <w:numPr>
          <w:ilvl w:val="0"/>
          <w:numId w:val="77"/>
        </w:numPr>
        <w:shd w:val="clear" w:color="auto" w:fill="FFFFFF"/>
        <w:tabs>
          <w:tab w:val="left" w:pos="993"/>
        </w:tabs>
        <w:spacing w:before="0" w:beforeAutospacing="0" w:after="0" w:afterAutospacing="0"/>
        <w:ind w:left="0" w:firstLine="709"/>
        <w:jc w:val="both"/>
        <w:textAlignment w:val="baseline"/>
        <w:rPr>
          <w:color w:val="000000"/>
        </w:rPr>
      </w:pPr>
      <w:r w:rsidRPr="00506662">
        <w:rPr>
          <w:color w:val="000000"/>
        </w:rPr>
        <w:t>в текстовой части главы 2 муниципальной программы «Б</w:t>
      </w:r>
      <w:r w:rsidRPr="00506662">
        <w:t xml:space="preserve">езопасность </w:t>
      </w:r>
      <w:proofErr w:type="spellStart"/>
      <w:r w:rsidRPr="00506662">
        <w:t>Нижнеилимского</w:t>
      </w:r>
      <w:proofErr w:type="spellEnd"/>
      <w:r w:rsidRPr="00506662">
        <w:t xml:space="preserve"> муниципального района</w:t>
      </w:r>
      <w:r w:rsidRPr="00506662">
        <w:rPr>
          <w:color w:val="000000"/>
        </w:rPr>
        <w:t>» на 2018–2023 годы;</w:t>
      </w:r>
    </w:p>
    <w:p w:rsidR="00506662" w:rsidRPr="00506662" w:rsidRDefault="00506662" w:rsidP="00506662">
      <w:pPr>
        <w:pStyle w:val="af"/>
        <w:numPr>
          <w:ilvl w:val="0"/>
          <w:numId w:val="77"/>
        </w:numPr>
        <w:shd w:val="clear" w:color="auto" w:fill="FFFFFF"/>
        <w:tabs>
          <w:tab w:val="left" w:pos="993"/>
        </w:tabs>
        <w:spacing w:before="0" w:beforeAutospacing="0" w:after="0" w:afterAutospacing="0"/>
        <w:ind w:left="0" w:firstLine="709"/>
        <w:jc w:val="both"/>
        <w:textAlignment w:val="baseline"/>
        <w:rPr>
          <w:color w:val="000000"/>
        </w:rPr>
      </w:pPr>
      <w:r w:rsidRPr="00506662">
        <w:rPr>
          <w:color w:val="000000"/>
        </w:rPr>
        <w:lastRenderedPageBreak/>
        <w:t>в текстовой части главы 7 раздела 2 Подпрограммы 1 «Предупреждение и ликвидация последствий чрезвычайных ситуаций».</w:t>
      </w:r>
    </w:p>
    <w:p w:rsidR="00506662" w:rsidRPr="00506662" w:rsidRDefault="00506662" w:rsidP="00506662">
      <w:pPr>
        <w:pStyle w:val="af"/>
        <w:numPr>
          <w:ilvl w:val="0"/>
          <w:numId w:val="9"/>
        </w:numPr>
        <w:tabs>
          <w:tab w:val="left" w:pos="993"/>
        </w:tabs>
        <w:spacing w:before="0" w:beforeAutospacing="0" w:after="0" w:afterAutospacing="0"/>
        <w:ind w:left="0" w:firstLine="709"/>
        <w:jc w:val="both"/>
        <w:textAlignment w:val="baseline"/>
      </w:pPr>
      <w:proofErr w:type="gramStart"/>
      <w:r w:rsidRPr="00506662">
        <w:rPr>
          <w:color w:val="000000"/>
        </w:rPr>
        <w:t>В текстовой части главы 9 раздела 2 Подпрограммы 3 «Повышение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 указан нормативно-правовой акт «Стратегия национальной безопасности Российской Федерации до 2020 года», утвержденный Указом Президента Российской Федерации от 12.05.2009 года      № 537, утративший силу с 31.12.2015 года.</w:t>
      </w:r>
      <w:proofErr w:type="gramEnd"/>
    </w:p>
    <w:p w:rsidR="00506662" w:rsidRPr="00506662" w:rsidRDefault="00506662" w:rsidP="00506662">
      <w:pPr>
        <w:numPr>
          <w:ilvl w:val="0"/>
          <w:numId w:val="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В таблице 4 «Методика расчета показателей результативности муниципальной программы», главы 5 «Ожидаемые результаты реализации муниципальной программы» не в полном объеме отражены расчеты показателей результативности и источники, содержащие соответствующую информацию.</w:t>
      </w:r>
    </w:p>
    <w:p w:rsidR="00506662" w:rsidRPr="00577B9D" w:rsidRDefault="00506662" w:rsidP="00506662">
      <w:pPr>
        <w:pStyle w:val="af"/>
        <w:numPr>
          <w:ilvl w:val="0"/>
          <w:numId w:val="9"/>
        </w:numPr>
        <w:tabs>
          <w:tab w:val="left" w:pos="993"/>
        </w:tabs>
        <w:spacing w:before="0" w:beforeAutospacing="0" w:after="0" w:afterAutospacing="0"/>
        <w:ind w:left="0" w:firstLine="709"/>
        <w:jc w:val="both"/>
        <w:textAlignment w:val="baseline"/>
      </w:pPr>
      <w:r w:rsidRPr="00577B9D">
        <w:t xml:space="preserve">Муниципальная программа «Безопасность </w:t>
      </w:r>
      <w:proofErr w:type="spellStart"/>
      <w:r w:rsidRPr="00577B9D">
        <w:t>Нижнеилимского</w:t>
      </w:r>
      <w:proofErr w:type="spellEnd"/>
      <w:r w:rsidRPr="00577B9D">
        <w:t xml:space="preserve"> муниципального района» на 2018–2023 годы разработана с учетом направлений </w:t>
      </w:r>
      <w:hyperlink r:id="rId12" w:history="1">
        <w:r w:rsidRPr="00577B9D">
          <w:rPr>
            <w:rStyle w:val="a6"/>
            <w:color w:val="auto"/>
          </w:rPr>
          <w:t>Стратегии социально-экономического развития муниципального образования «</w:t>
        </w:r>
        <w:proofErr w:type="spellStart"/>
        <w:r w:rsidRPr="00577B9D">
          <w:rPr>
            <w:rStyle w:val="a6"/>
            <w:color w:val="auto"/>
          </w:rPr>
          <w:t>Нижнеилимский</w:t>
        </w:r>
        <w:proofErr w:type="spellEnd"/>
        <w:r w:rsidRPr="00577B9D">
          <w:rPr>
            <w:rStyle w:val="a6"/>
            <w:color w:val="auto"/>
          </w:rPr>
          <w:t xml:space="preserve"> район» до 2030 года</w:t>
        </w:r>
      </w:hyperlink>
      <w:r w:rsidRPr="00577B9D">
        <w:t xml:space="preserve">, утвержденной Решением Думы </w:t>
      </w:r>
      <w:proofErr w:type="spellStart"/>
      <w:r w:rsidRPr="00577B9D">
        <w:t>Нижнеилимского</w:t>
      </w:r>
      <w:proofErr w:type="spellEnd"/>
      <w:r w:rsidRPr="00577B9D">
        <w:t xml:space="preserve"> муниципального района </w:t>
      </w:r>
      <w:hyperlink r:id="rId13" w:history="1">
        <w:r w:rsidRPr="00577B9D">
          <w:rPr>
            <w:rStyle w:val="a6"/>
            <w:color w:val="auto"/>
          </w:rPr>
          <w:t xml:space="preserve">№ 359 от 25.10.2018 года </w:t>
        </w:r>
      </w:hyperlink>
      <w:r w:rsidRPr="00577B9D">
        <w:t xml:space="preserve">(далее </w:t>
      </w:r>
      <w:r w:rsidRPr="00577B9D">
        <w:sym w:font="Symbol" w:char="F02D"/>
      </w:r>
      <w:r w:rsidRPr="00577B9D">
        <w:t xml:space="preserve"> Стратегия МО «</w:t>
      </w:r>
      <w:proofErr w:type="spellStart"/>
      <w:r w:rsidRPr="00577B9D">
        <w:t>Нижнеилимский</w:t>
      </w:r>
      <w:proofErr w:type="spellEnd"/>
      <w:r w:rsidRPr="00577B9D">
        <w:t xml:space="preserve"> район»).</w:t>
      </w:r>
    </w:p>
    <w:p w:rsidR="00506662" w:rsidRPr="00506662" w:rsidRDefault="00506662" w:rsidP="00506662">
      <w:pPr>
        <w:numPr>
          <w:ilvl w:val="0"/>
          <w:numId w:val="9"/>
        </w:numPr>
        <w:shd w:val="clear" w:color="auto" w:fill="FFFFFF"/>
        <w:tabs>
          <w:tab w:val="left" w:pos="993"/>
          <w:tab w:val="left" w:pos="1134"/>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В Стратегию МО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не внесены изменения в части переименования МКУ «ПЧ НИР» в МКУ «ЕДДС». </w:t>
      </w:r>
    </w:p>
    <w:p w:rsidR="00506662" w:rsidRPr="00506662" w:rsidRDefault="00506662" w:rsidP="00506662">
      <w:pPr>
        <w:numPr>
          <w:ilvl w:val="0"/>
          <w:numId w:val="9"/>
        </w:numPr>
        <w:shd w:val="clear" w:color="auto" w:fill="FFFFFF"/>
        <w:tabs>
          <w:tab w:val="left" w:pos="993"/>
          <w:tab w:val="left" w:pos="1134"/>
        </w:tabs>
        <w:spacing w:after="0" w:line="240" w:lineRule="auto"/>
        <w:ind w:left="0" w:firstLine="709"/>
        <w:jc w:val="both"/>
        <w:rPr>
          <w:rFonts w:ascii="Times New Roman" w:hAnsi="Times New Roman" w:cs="Times New Roman"/>
          <w:sz w:val="24"/>
          <w:szCs w:val="24"/>
        </w:rPr>
      </w:pPr>
      <w:proofErr w:type="gramStart"/>
      <w:r w:rsidRPr="00506662">
        <w:rPr>
          <w:rFonts w:ascii="Times New Roman" w:hAnsi="Times New Roman" w:cs="Times New Roman"/>
          <w:sz w:val="24"/>
          <w:szCs w:val="24"/>
        </w:rPr>
        <w:t xml:space="preserve">Первоначальной Бюджетной росписью на 2019 год и плановый период 2020 и 2021 годов,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27.12.2018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53-од от 27.12.2018г.,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27.12.2019г.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 период 2020 и</w:t>
      </w:r>
      <w:proofErr w:type="gramEnd"/>
      <w:r w:rsidRPr="00506662">
        <w:rPr>
          <w:rFonts w:ascii="Times New Roman" w:hAnsi="Times New Roman" w:cs="Times New Roman"/>
          <w:sz w:val="24"/>
          <w:szCs w:val="24"/>
        </w:rPr>
        <w:t xml:space="preserve"> 2021 годов» утверждены ассигнования на реализацию муниципальной программы «Безопасность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на 2018</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2023 годы в сумме 19 534,00 тыс. рублей. </w:t>
      </w:r>
    </w:p>
    <w:p w:rsidR="00506662" w:rsidRPr="00506662" w:rsidRDefault="00506662" w:rsidP="0049710D">
      <w:pPr>
        <w:shd w:val="clear" w:color="auto" w:fill="FFFFFF"/>
        <w:tabs>
          <w:tab w:val="left" w:pos="993"/>
          <w:tab w:val="left" w:pos="1134"/>
        </w:tabs>
        <w:spacing w:after="0" w:line="240" w:lineRule="auto"/>
        <w:ind w:left="709"/>
        <w:jc w:val="both"/>
        <w:rPr>
          <w:rFonts w:ascii="Times New Roman" w:hAnsi="Times New Roman" w:cs="Times New Roman"/>
          <w:sz w:val="24"/>
          <w:szCs w:val="24"/>
        </w:rPr>
      </w:pPr>
      <w:r w:rsidRPr="00506662">
        <w:rPr>
          <w:rFonts w:ascii="Times New Roman" w:hAnsi="Times New Roman" w:cs="Times New Roman"/>
          <w:sz w:val="24"/>
          <w:szCs w:val="24"/>
        </w:rPr>
        <w:t>В 2019 году в Бюджетную роспись шесть раз вносились изменения.</w:t>
      </w:r>
    </w:p>
    <w:p w:rsidR="00506662" w:rsidRPr="00506662" w:rsidRDefault="00506662" w:rsidP="0049710D">
      <w:pPr>
        <w:shd w:val="clear" w:color="auto" w:fill="FFFFFF"/>
        <w:tabs>
          <w:tab w:val="left" w:pos="993"/>
          <w:tab w:val="left" w:pos="1134"/>
        </w:tabs>
        <w:spacing w:after="0" w:line="240" w:lineRule="auto"/>
        <w:ind w:firstLine="709"/>
        <w:jc w:val="both"/>
        <w:rPr>
          <w:rFonts w:ascii="Times New Roman" w:hAnsi="Times New Roman" w:cs="Times New Roman"/>
          <w:color w:val="000000"/>
          <w:sz w:val="24"/>
          <w:szCs w:val="24"/>
        </w:rPr>
      </w:pPr>
      <w:proofErr w:type="gramStart"/>
      <w:r w:rsidRPr="00506662">
        <w:rPr>
          <w:rFonts w:ascii="Times New Roman" w:hAnsi="Times New Roman" w:cs="Times New Roman"/>
          <w:sz w:val="24"/>
          <w:szCs w:val="24"/>
        </w:rPr>
        <w:t xml:space="preserve">Уточненной Бюджетной росписью, утвержденной администрацией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26.12.2019 года, на основании приказа Финансового управления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43-од от 26.12.2019г. в соответствии с Решением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26.12.2019г.   № 465 «О внесении изменений в Решение Думы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27.12.2018 г. № 373 «О бюджете муниципального образования «</w:t>
      </w:r>
      <w:proofErr w:type="spellStart"/>
      <w:r w:rsidRPr="00506662">
        <w:rPr>
          <w:rFonts w:ascii="Times New Roman" w:hAnsi="Times New Roman" w:cs="Times New Roman"/>
          <w:sz w:val="24"/>
          <w:szCs w:val="24"/>
        </w:rPr>
        <w:t>Нижнеилимский</w:t>
      </w:r>
      <w:proofErr w:type="spellEnd"/>
      <w:r w:rsidRPr="00506662">
        <w:rPr>
          <w:rFonts w:ascii="Times New Roman" w:hAnsi="Times New Roman" w:cs="Times New Roman"/>
          <w:sz w:val="24"/>
          <w:szCs w:val="24"/>
        </w:rPr>
        <w:t xml:space="preserve"> район» на 2019 год и на плановый</w:t>
      </w:r>
      <w:proofErr w:type="gramEnd"/>
      <w:r w:rsidRPr="00506662">
        <w:rPr>
          <w:rFonts w:ascii="Times New Roman" w:hAnsi="Times New Roman" w:cs="Times New Roman"/>
          <w:sz w:val="24"/>
          <w:szCs w:val="24"/>
        </w:rPr>
        <w:t xml:space="preserve"> период 2020 и 2021 годов» утверждены ассигнования на реализацию муниципальной программы в сумме 22 960,9 тыс. рублей.</w:t>
      </w:r>
    </w:p>
    <w:p w:rsidR="00506662" w:rsidRPr="00506662" w:rsidRDefault="00506662" w:rsidP="0049710D">
      <w:pPr>
        <w:numPr>
          <w:ilvl w:val="0"/>
          <w:numId w:val="9"/>
        </w:numPr>
        <w:shd w:val="clear" w:color="auto" w:fill="FFFFFF"/>
        <w:tabs>
          <w:tab w:val="left" w:pos="851"/>
          <w:tab w:val="left" w:pos="1134"/>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 xml:space="preserve">Для реализации мероприятий по Подпрограмме № 1 «Предупреждение и ликвидация последствий чрезвычайных ситуаций»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Подпрограмма № 1) заключено 4 муниципальных контракта. Кассовое исполнение по расходам составило 668,9 тыс. рублей.</w:t>
      </w:r>
    </w:p>
    <w:p w:rsidR="00506662" w:rsidRPr="00506662" w:rsidRDefault="00D4412B" w:rsidP="00D4412B">
      <w:pPr>
        <w:shd w:val="clear" w:color="auto" w:fill="FFFFFF"/>
        <w:tabs>
          <w:tab w:val="left" w:pos="851"/>
          <w:tab w:val="left" w:pos="1134"/>
        </w:tabs>
        <w:spacing w:after="0" w:line="24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12.1. В ходе проверки контрактов установлено нарушение</w:t>
      </w:r>
      <w:r w:rsidR="00506662" w:rsidRPr="00506662">
        <w:rPr>
          <w:rFonts w:ascii="Times New Roman" w:hAnsi="Times New Roman" w:cs="Times New Roman"/>
          <w:sz w:val="24"/>
          <w:szCs w:val="24"/>
        </w:rPr>
        <w:t xml:space="preserve">: </w:t>
      </w:r>
    </w:p>
    <w:p w:rsidR="00506662" w:rsidRPr="00506662" w:rsidRDefault="00506662" w:rsidP="00D4412B">
      <w:pPr>
        <w:pStyle w:val="a3"/>
        <w:numPr>
          <w:ilvl w:val="0"/>
          <w:numId w:val="73"/>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pacing w:val="2"/>
          <w:sz w:val="24"/>
          <w:szCs w:val="24"/>
          <w:shd w:val="clear" w:color="auto" w:fill="FFFFFF"/>
        </w:rPr>
      </w:pPr>
      <w:r w:rsidRPr="00506662">
        <w:rPr>
          <w:rFonts w:ascii="Times New Roman" w:hAnsi="Times New Roman" w:cs="Times New Roman"/>
          <w:spacing w:val="2"/>
          <w:sz w:val="24"/>
          <w:szCs w:val="24"/>
          <w:shd w:val="clear" w:color="auto" w:fill="FFFFFF"/>
        </w:rPr>
        <w:t xml:space="preserve">  пункта 2.6. муниципального контракта № Ф. 2019.65086 от 25.02.2019 года, поставщик ООО «Виват </w:t>
      </w:r>
      <w:proofErr w:type="spellStart"/>
      <w:r w:rsidRPr="00506662">
        <w:rPr>
          <w:rFonts w:ascii="Times New Roman" w:hAnsi="Times New Roman" w:cs="Times New Roman"/>
          <w:spacing w:val="2"/>
          <w:sz w:val="24"/>
          <w:szCs w:val="24"/>
          <w:shd w:val="clear" w:color="auto" w:fill="FFFFFF"/>
        </w:rPr>
        <w:t>Медиа</w:t>
      </w:r>
      <w:proofErr w:type="spellEnd"/>
      <w:r w:rsidRPr="00506662">
        <w:rPr>
          <w:rFonts w:ascii="Times New Roman" w:hAnsi="Times New Roman" w:cs="Times New Roman"/>
          <w:spacing w:val="2"/>
          <w:sz w:val="24"/>
          <w:szCs w:val="24"/>
          <w:shd w:val="clear" w:color="auto" w:fill="FFFFFF"/>
        </w:rPr>
        <w:t>», несоблюдение условий контракта в части оплаты.</w:t>
      </w:r>
    </w:p>
    <w:p w:rsidR="00506662" w:rsidRPr="00506662" w:rsidRDefault="00506662" w:rsidP="00D4412B">
      <w:pPr>
        <w:pStyle w:val="a3"/>
        <w:numPr>
          <w:ilvl w:val="1"/>
          <w:numId w:val="9"/>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pacing w:val="2"/>
          <w:sz w:val="24"/>
          <w:szCs w:val="24"/>
          <w:shd w:val="clear" w:color="auto" w:fill="FFFFFF"/>
        </w:rPr>
      </w:pPr>
      <w:r w:rsidRPr="00506662">
        <w:rPr>
          <w:rFonts w:ascii="Times New Roman" w:hAnsi="Times New Roman" w:cs="Times New Roman"/>
          <w:spacing w:val="2"/>
          <w:sz w:val="24"/>
          <w:szCs w:val="24"/>
          <w:shd w:val="clear" w:color="auto" w:fill="FFFFFF"/>
        </w:rPr>
        <w:t xml:space="preserve">Нарушения требований части 3 статьи 94 Закона </w:t>
      </w:r>
      <w:r w:rsidR="005922F1">
        <w:rPr>
          <w:rFonts w:ascii="Times New Roman" w:hAnsi="Times New Roman" w:cs="Times New Roman"/>
          <w:spacing w:val="2"/>
          <w:sz w:val="24"/>
          <w:szCs w:val="24"/>
          <w:shd w:val="clear" w:color="auto" w:fill="FFFFFF"/>
        </w:rPr>
        <w:t xml:space="preserve">№ </w:t>
      </w:r>
      <w:r w:rsidRPr="00506662">
        <w:rPr>
          <w:rFonts w:ascii="Times New Roman" w:hAnsi="Times New Roman" w:cs="Times New Roman"/>
          <w:spacing w:val="2"/>
          <w:sz w:val="24"/>
          <w:szCs w:val="24"/>
          <w:shd w:val="clear" w:color="auto" w:fill="FFFFFF"/>
        </w:rPr>
        <w:t xml:space="preserve">44-ФЗ в части проведения экспертизы не выявлены. </w:t>
      </w:r>
    </w:p>
    <w:p w:rsidR="00506662" w:rsidRPr="00506662" w:rsidRDefault="00506662" w:rsidP="00506662">
      <w:pPr>
        <w:pStyle w:val="a3"/>
        <w:numPr>
          <w:ilvl w:val="1"/>
          <w:numId w:val="9"/>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pacing w:val="2"/>
          <w:sz w:val="24"/>
          <w:szCs w:val="24"/>
          <w:shd w:val="clear" w:color="auto" w:fill="FFFFFF"/>
        </w:rPr>
      </w:pPr>
      <w:r w:rsidRPr="00506662">
        <w:rPr>
          <w:rFonts w:ascii="Times New Roman" w:hAnsi="Times New Roman" w:cs="Times New Roman"/>
          <w:sz w:val="24"/>
          <w:szCs w:val="24"/>
        </w:rPr>
        <w:t>По процедуре заключения муниципального контракта по результатам электронного аукциона нарушения не установлены.</w:t>
      </w:r>
    </w:p>
    <w:p w:rsidR="00506662" w:rsidRPr="00506662" w:rsidRDefault="00506662" w:rsidP="00506662">
      <w:pPr>
        <w:pStyle w:val="40"/>
        <w:numPr>
          <w:ilvl w:val="0"/>
          <w:numId w:val="9"/>
        </w:numPr>
        <w:shd w:val="clear" w:color="auto" w:fill="auto"/>
        <w:tabs>
          <w:tab w:val="left" w:pos="709"/>
          <w:tab w:val="left" w:pos="993"/>
          <w:tab w:val="left" w:pos="1276"/>
        </w:tabs>
        <w:spacing w:before="0" w:after="0" w:line="240" w:lineRule="auto"/>
        <w:ind w:left="0" w:firstLine="709"/>
        <w:jc w:val="both"/>
        <w:rPr>
          <w:rFonts w:ascii="Times New Roman" w:hAnsi="Times New Roman"/>
          <w:b w:val="0"/>
          <w:sz w:val="24"/>
          <w:szCs w:val="24"/>
        </w:rPr>
      </w:pPr>
      <w:r w:rsidRPr="00506662">
        <w:rPr>
          <w:rFonts w:ascii="Times New Roman" w:hAnsi="Times New Roman"/>
          <w:b w:val="0"/>
          <w:sz w:val="24"/>
          <w:szCs w:val="24"/>
        </w:rPr>
        <w:t xml:space="preserve">Для реализации мероприятий по Подпрограмме № 2 </w:t>
      </w:r>
      <w:r w:rsidRPr="00506662">
        <w:rPr>
          <w:rFonts w:ascii="Times New Roman" w:hAnsi="Times New Roman"/>
          <w:b w:val="0"/>
          <w:color w:val="000000"/>
          <w:sz w:val="24"/>
          <w:szCs w:val="24"/>
        </w:rPr>
        <w:t xml:space="preserve">«Совершенствование системы профилактики правонарушений и усиление борьбы с преступностью </w:t>
      </w:r>
      <w:proofErr w:type="gramStart"/>
      <w:r w:rsidRPr="00506662">
        <w:rPr>
          <w:rFonts w:ascii="Times New Roman" w:hAnsi="Times New Roman"/>
          <w:b w:val="0"/>
          <w:color w:val="000000"/>
          <w:sz w:val="24"/>
          <w:szCs w:val="24"/>
        </w:rPr>
        <w:t>в</w:t>
      </w:r>
      <w:proofErr w:type="gramEnd"/>
      <w:r w:rsidRPr="00506662">
        <w:rPr>
          <w:rFonts w:ascii="Times New Roman" w:hAnsi="Times New Roman"/>
          <w:b w:val="0"/>
          <w:color w:val="000000"/>
          <w:sz w:val="24"/>
          <w:szCs w:val="24"/>
        </w:rPr>
        <w:t xml:space="preserve"> </w:t>
      </w:r>
      <w:proofErr w:type="gramStart"/>
      <w:r w:rsidRPr="00506662">
        <w:rPr>
          <w:rFonts w:ascii="Times New Roman" w:hAnsi="Times New Roman"/>
          <w:b w:val="0"/>
          <w:color w:val="000000"/>
          <w:sz w:val="24"/>
          <w:szCs w:val="24"/>
        </w:rPr>
        <w:t>Нижнеилимском</w:t>
      </w:r>
      <w:proofErr w:type="gramEnd"/>
      <w:r w:rsidRPr="00506662">
        <w:rPr>
          <w:rFonts w:ascii="Times New Roman" w:hAnsi="Times New Roman"/>
          <w:b w:val="0"/>
          <w:color w:val="000000"/>
          <w:sz w:val="24"/>
          <w:szCs w:val="24"/>
        </w:rPr>
        <w:t xml:space="preserve"> районе» (далее </w:t>
      </w:r>
      <w:r w:rsidRPr="00506662">
        <w:rPr>
          <w:rFonts w:ascii="Times New Roman" w:hAnsi="Times New Roman"/>
          <w:b w:val="0"/>
          <w:color w:val="000000"/>
          <w:sz w:val="24"/>
          <w:szCs w:val="24"/>
        </w:rPr>
        <w:sym w:font="Symbol" w:char="F02D"/>
      </w:r>
      <w:r w:rsidRPr="00506662">
        <w:rPr>
          <w:rFonts w:ascii="Times New Roman" w:hAnsi="Times New Roman"/>
          <w:b w:val="0"/>
          <w:color w:val="000000"/>
          <w:sz w:val="24"/>
          <w:szCs w:val="24"/>
        </w:rPr>
        <w:t xml:space="preserve"> Подпрограмма № 2) </w:t>
      </w:r>
      <w:r w:rsidRPr="00506662">
        <w:rPr>
          <w:rFonts w:ascii="Times New Roman" w:hAnsi="Times New Roman"/>
          <w:b w:val="0"/>
          <w:sz w:val="24"/>
          <w:szCs w:val="24"/>
        </w:rPr>
        <w:t xml:space="preserve">заключено 6 муниципальных </w:t>
      </w:r>
      <w:r w:rsidRPr="00506662">
        <w:rPr>
          <w:rFonts w:ascii="Times New Roman" w:hAnsi="Times New Roman"/>
          <w:b w:val="0"/>
          <w:sz w:val="24"/>
          <w:szCs w:val="24"/>
        </w:rPr>
        <w:lastRenderedPageBreak/>
        <w:t>контрактов на сумму 150,0 тыс. рублей. Кассовое исполнение по расходам составило 150,0 тыс. рублей, фактические расходы 66,7 тыс. рублей.</w:t>
      </w:r>
    </w:p>
    <w:p w:rsidR="00D4412B" w:rsidRDefault="00506662" w:rsidP="00D4412B">
      <w:pPr>
        <w:pStyle w:val="40"/>
        <w:shd w:val="clear" w:color="auto" w:fill="auto"/>
        <w:tabs>
          <w:tab w:val="left" w:pos="0"/>
          <w:tab w:val="left" w:pos="993"/>
        </w:tabs>
        <w:spacing w:before="0" w:after="0" w:line="240" w:lineRule="auto"/>
        <w:ind w:firstLine="709"/>
        <w:jc w:val="both"/>
        <w:rPr>
          <w:rFonts w:ascii="Times New Roman" w:hAnsi="Times New Roman"/>
          <w:b w:val="0"/>
          <w:sz w:val="24"/>
          <w:szCs w:val="24"/>
        </w:rPr>
      </w:pPr>
      <w:r w:rsidRPr="00506662">
        <w:rPr>
          <w:rFonts w:ascii="Times New Roman" w:hAnsi="Times New Roman"/>
          <w:b w:val="0"/>
          <w:sz w:val="24"/>
          <w:szCs w:val="24"/>
        </w:rPr>
        <w:t>Условия, прописанные в контрактах по оплате и поставке товаров, выполнены. Нарушения требований части 3 статьи 94 Закона № 44-ФЗ в части проведения экспертизы товаров не выявлены.</w:t>
      </w:r>
    </w:p>
    <w:p w:rsidR="00506662" w:rsidRPr="00D4412B" w:rsidRDefault="00D4412B" w:rsidP="00D4412B">
      <w:pPr>
        <w:pStyle w:val="40"/>
        <w:shd w:val="clear" w:color="auto" w:fill="auto"/>
        <w:tabs>
          <w:tab w:val="left" w:pos="0"/>
          <w:tab w:val="left" w:pos="993"/>
        </w:tabs>
        <w:spacing w:before="0" w:after="0" w:line="240" w:lineRule="auto"/>
        <w:ind w:firstLine="709"/>
        <w:jc w:val="both"/>
        <w:rPr>
          <w:rFonts w:ascii="Times New Roman" w:hAnsi="Times New Roman"/>
          <w:b w:val="0"/>
          <w:sz w:val="24"/>
          <w:szCs w:val="24"/>
        </w:rPr>
      </w:pPr>
      <w:r>
        <w:rPr>
          <w:rFonts w:ascii="Times New Roman" w:hAnsi="Times New Roman"/>
          <w:b w:val="0"/>
          <w:sz w:val="24"/>
          <w:szCs w:val="24"/>
        </w:rPr>
        <w:t xml:space="preserve">14. </w:t>
      </w:r>
      <w:r w:rsidR="00506662" w:rsidRPr="00D4412B">
        <w:rPr>
          <w:rFonts w:ascii="Times New Roman" w:hAnsi="Times New Roman"/>
          <w:b w:val="0"/>
          <w:sz w:val="24"/>
          <w:szCs w:val="24"/>
        </w:rPr>
        <w:t>Бюджетный (бухгалтерский) учет объектом контроля АНМР осуществляется в соответствии с действующим законодательством.</w:t>
      </w:r>
    </w:p>
    <w:p w:rsidR="00506662" w:rsidRPr="00506662" w:rsidRDefault="00506662" w:rsidP="00D4412B">
      <w:pPr>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15. </w:t>
      </w:r>
      <w:proofErr w:type="gramStart"/>
      <w:r w:rsidRPr="00506662">
        <w:rPr>
          <w:rFonts w:ascii="Times New Roman" w:hAnsi="Times New Roman" w:cs="Times New Roman"/>
          <w:sz w:val="24"/>
          <w:szCs w:val="24"/>
        </w:rPr>
        <w:t xml:space="preserve">Учет подарочной продукции ведется на счете 105.00.000 «Материальные запасы», как продукция, одновременного приобретения и вручения, без отражения на </w:t>
      </w:r>
      <w:proofErr w:type="spellStart"/>
      <w:r w:rsidRPr="00506662">
        <w:rPr>
          <w:rFonts w:ascii="Times New Roman" w:hAnsi="Times New Roman" w:cs="Times New Roman"/>
          <w:sz w:val="24"/>
          <w:szCs w:val="24"/>
        </w:rPr>
        <w:t>забалансовом</w:t>
      </w:r>
      <w:proofErr w:type="spellEnd"/>
      <w:r w:rsidRPr="00506662">
        <w:rPr>
          <w:rFonts w:ascii="Times New Roman" w:hAnsi="Times New Roman" w:cs="Times New Roman"/>
          <w:sz w:val="24"/>
          <w:szCs w:val="24"/>
        </w:rPr>
        <w:t xml:space="preserve"> счете 07 «Награды, призы, кубки и ценные подарки, сувениры», что является нарушением пункта 345 Приказа Минфина России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506662">
        <w:rPr>
          <w:rFonts w:ascii="Times New Roman" w:hAnsi="Times New Roman" w:cs="Times New Roman"/>
          <w:sz w:val="24"/>
          <w:szCs w:val="24"/>
        </w:rPr>
        <w:t xml:space="preserve"> </w:t>
      </w:r>
      <w:proofErr w:type="gramStart"/>
      <w:r w:rsidRPr="00506662">
        <w:rPr>
          <w:rFonts w:ascii="Times New Roman" w:hAnsi="Times New Roman" w:cs="Times New Roman"/>
          <w:sz w:val="24"/>
          <w:szCs w:val="24"/>
        </w:rPr>
        <w:t xml:space="preserve">фондами, государственных академий наук, государственных (муниципальных) учреждений и Инструкции по его применению»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w:t>
      </w:r>
      <w:r w:rsidR="005922F1">
        <w:rPr>
          <w:rFonts w:ascii="Times New Roman" w:hAnsi="Times New Roman" w:cs="Times New Roman"/>
          <w:sz w:val="24"/>
          <w:szCs w:val="24"/>
        </w:rPr>
        <w:t xml:space="preserve">№ </w:t>
      </w:r>
      <w:r w:rsidRPr="00506662">
        <w:rPr>
          <w:rFonts w:ascii="Times New Roman" w:hAnsi="Times New Roman" w:cs="Times New Roman"/>
          <w:sz w:val="24"/>
          <w:szCs w:val="24"/>
        </w:rPr>
        <w:t xml:space="preserve">157н), пункта 7.11.7 Учетной политики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утвержденной распоряжением мэра района «Об утверждении Учетной политики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района» от 31.03.2017 года № 116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Уче</w:t>
      </w:r>
      <w:r w:rsidR="00D4412B">
        <w:rPr>
          <w:rFonts w:ascii="Times New Roman" w:hAnsi="Times New Roman" w:cs="Times New Roman"/>
          <w:sz w:val="24"/>
          <w:szCs w:val="24"/>
        </w:rPr>
        <w:t>тная политика АНМР), пункт</w:t>
      </w:r>
      <w:r w:rsidR="005922F1">
        <w:rPr>
          <w:rFonts w:ascii="Times New Roman" w:hAnsi="Times New Roman" w:cs="Times New Roman"/>
          <w:sz w:val="24"/>
          <w:szCs w:val="24"/>
        </w:rPr>
        <w:t>а</w:t>
      </w:r>
      <w:r w:rsidR="00D4412B">
        <w:rPr>
          <w:rFonts w:ascii="Times New Roman" w:hAnsi="Times New Roman" w:cs="Times New Roman"/>
          <w:sz w:val="24"/>
          <w:szCs w:val="24"/>
        </w:rPr>
        <w:t xml:space="preserve"> 3</w:t>
      </w:r>
      <w:r w:rsidRPr="00506662">
        <w:rPr>
          <w:rFonts w:ascii="Times New Roman" w:hAnsi="Times New Roman" w:cs="Times New Roman"/>
          <w:sz w:val="24"/>
          <w:szCs w:val="24"/>
        </w:rPr>
        <w:t xml:space="preserve"> раздела </w:t>
      </w:r>
      <w:r w:rsidRPr="00506662">
        <w:rPr>
          <w:rFonts w:ascii="Times New Roman" w:hAnsi="Times New Roman" w:cs="Times New Roman"/>
          <w:sz w:val="24"/>
          <w:szCs w:val="24"/>
          <w:lang w:val="en-US"/>
        </w:rPr>
        <w:t>V</w:t>
      </w:r>
      <w:r w:rsidRPr="00506662">
        <w:rPr>
          <w:rFonts w:ascii="Times New Roman" w:hAnsi="Times New Roman" w:cs="Times New Roman"/>
          <w:sz w:val="24"/>
          <w:szCs w:val="24"/>
        </w:rPr>
        <w:t xml:space="preserve"> «Положения о награждении (поощрении) работников учреждений, граждан, предприятий, учреждений, организаций ценными (памятными) подарками, денежными</w:t>
      </w:r>
      <w:proofErr w:type="gramEnd"/>
      <w:r w:rsidRPr="00506662">
        <w:rPr>
          <w:rFonts w:ascii="Times New Roman" w:hAnsi="Times New Roman" w:cs="Times New Roman"/>
          <w:sz w:val="24"/>
          <w:szCs w:val="24"/>
        </w:rPr>
        <w:t xml:space="preserve"> вознаграждениями от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648 от 13.06.2019 года (далее – Положение № 648).</w:t>
      </w:r>
    </w:p>
    <w:p w:rsidR="00506662" w:rsidRPr="00506662" w:rsidRDefault="00506662" w:rsidP="00D4412B">
      <w:pPr>
        <w:shd w:val="clear" w:color="auto" w:fill="FFFFFF"/>
        <w:tabs>
          <w:tab w:val="left" w:pos="1134"/>
        </w:tabs>
        <w:spacing w:after="0" w:line="240" w:lineRule="auto"/>
        <w:ind w:firstLine="720"/>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16. По Подпрограмме № 3 «Повышение эффективности взаимодействия привлекаемых сил и средств </w:t>
      </w:r>
      <w:proofErr w:type="gramStart"/>
      <w:r w:rsidRPr="00506662">
        <w:rPr>
          <w:rFonts w:ascii="Times New Roman" w:hAnsi="Times New Roman" w:cs="Times New Roman"/>
          <w:color w:val="000000"/>
          <w:sz w:val="24"/>
          <w:szCs w:val="24"/>
        </w:rPr>
        <w:t>подразделений муниципального звена территориальной подсистемы Единой государственной системы предупреждения</w:t>
      </w:r>
      <w:proofErr w:type="gramEnd"/>
      <w:r w:rsidRPr="00506662">
        <w:rPr>
          <w:rFonts w:ascii="Times New Roman" w:hAnsi="Times New Roman" w:cs="Times New Roman"/>
          <w:color w:val="000000"/>
          <w:sz w:val="24"/>
          <w:szCs w:val="24"/>
        </w:rPr>
        <w:t xml:space="preserve"> и ликвидации чрезвычайных ситуаций и обеспечение пожарной безопасности» (далее </w:t>
      </w:r>
      <w:r w:rsidRPr="00506662">
        <w:rPr>
          <w:rFonts w:ascii="Times New Roman" w:hAnsi="Times New Roman" w:cs="Times New Roman"/>
          <w:color w:val="000000"/>
          <w:sz w:val="24"/>
          <w:szCs w:val="24"/>
        </w:rPr>
        <w:sym w:font="Symbol" w:char="F02D"/>
      </w:r>
      <w:r w:rsidRPr="00506662">
        <w:rPr>
          <w:rFonts w:ascii="Times New Roman" w:hAnsi="Times New Roman" w:cs="Times New Roman"/>
          <w:color w:val="000000"/>
          <w:sz w:val="24"/>
          <w:szCs w:val="24"/>
        </w:rPr>
        <w:t xml:space="preserve"> Подпрограмма № 3) кассовое исполнение по расходам составило 21 642,0 тыс. рублей из них по мероприятиям:</w:t>
      </w:r>
    </w:p>
    <w:p w:rsidR="00506662" w:rsidRPr="00506662" w:rsidRDefault="00506662" w:rsidP="00D4412B">
      <w:pPr>
        <w:numPr>
          <w:ilvl w:val="0"/>
          <w:numId w:val="69"/>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выполнение обязательств перед физическими лицами в сумме 20 081,3 тыс. рублей;</w:t>
      </w:r>
    </w:p>
    <w:p w:rsidR="00506662" w:rsidRPr="00506662" w:rsidRDefault="00506662" w:rsidP="00506662">
      <w:pPr>
        <w:numPr>
          <w:ilvl w:val="0"/>
          <w:numId w:val="69"/>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содержание имущества в сумме 602,2 тыс. рублей;</w:t>
      </w:r>
    </w:p>
    <w:p w:rsidR="00506662" w:rsidRPr="00506662" w:rsidRDefault="00506662" w:rsidP="00506662">
      <w:pPr>
        <w:numPr>
          <w:ilvl w:val="0"/>
          <w:numId w:val="6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расходы, связанные с выполнением функций, обеспечение деятельности (оказания услуг) в сумме 477,8;</w:t>
      </w:r>
    </w:p>
    <w:p w:rsidR="00506662" w:rsidRPr="00506662" w:rsidRDefault="00506662" w:rsidP="00506662">
      <w:pPr>
        <w:numPr>
          <w:ilvl w:val="0"/>
          <w:numId w:val="69"/>
        </w:numPr>
        <w:shd w:val="clear" w:color="auto" w:fill="FFFFFF"/>
        <w:spacing w:after="0" w:line="240" w:lineRule="auto"/>
        <w:ind w:left="993" w:hanging="284"/>
        <w:jc w:val="both"/>
        <w:rPr>
          <w:rFonts w:ascii="Times New Roman" w:hAnsi="Times New Roman" w:cs="Times New Roman"/>
          <w:color w:val="000000"/>
          <w:sz w:val="24"/>
          <w:szCs w:val="24"/>
        </w:rPr>
      </w:pPr>
      <w:r w:rsidRPr="00506662">
        <w:rPr>
          <w:rFonts w:ascii="Times New Roman" w:hAnsi="Times New Roman" w:cs="Times New Roman"/>
          <w:color w:val="000000"/>
          <w:sz w:val="24"/>
          <w:szCs w:val="24"/>
        </w:rPr>
        <w:t xml:space="preserve">развитие и укрепление материально-технической базы в сумме 480,4 тыс. рублей. </w:t>
      </w:r>
    </w:p>
    <w:p w:rsidR="00506662" w:rsidRPr="00506662" w:rsidRDefault="00577B9D" w:rsidP="00577B9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6662" w:rsidRPr="00506662">
        <w:rPr>
          <w:rFonts w:ascii="Times New Roman" w:hAnsi="Times New Roman" w:cs="Times New Roman"/>
          <w:color w:val="000000"/>
          <w:sz w:val="24"/>
          <w:szCs w:val="24"/>
        </w:rPr>
        <w:t xml:space="preserve">16.1. Законность расходования бюджетных средств на оплату труда. </w:t>
      </w:r>
    </w:p>
    <w:p w:rsidR="00506662" w:rsidRPr="00506662" w:rsidRDefault="00506662" w:rsidP="00D4412B">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16.1.1. Оплата труда в Муниципальном казенном учреждении «Единая дежурно-диспетчерская служба»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МКУ «ЕДДС» или Учреждение) осуществлялась:</w:t>
      </w:r>
    </w:p>
    <w:p w:rsidR="00506662" w:rsidRPr="00506662" w:rsidRDefault="00506662" w:rsidP="00D4412B">
      <w:pPr>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01.01.2019 года по 30.04.2019 года на основании Положения об оплате труда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 1060 от 19.11.2018 года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об оплате труда № 1060);</w:t>
      </w:r>
    </w:p>
    <w:p w:rsidR="00506662" w:rsidRPr="00506662" w:rsidRDefault="00506662" w:rsidP="00506662">
      <w:pPr>
        <w:pStyle w:val="a3"/>
        <w:widowControl w:val="0"/>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с 01.05.2019 года на основании Положения об оплате труда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приказом начальника МКУ «ЕДДС» от 18.04.2019 года № 11-К, с изменениями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об оплате труда      № 11-К), при этом Положение об оплате труда № 1060 не утратило силу; </w:t>
      </w:r>
    </w:p>
    <w:p w:rsidR="00506662" w:rsidRPr="00506662" w:rsidRDefault="00506662" w:rsidP="00506662">
      <w:pPr>
        <w:pStyle w:val="a3"/>
        <w:widowControl w:val="0"/>
        <w:numPr>
          <w:ilvl w:val="0"/>
          <w:numId w:val="2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положения о премировании работников Муниципального казенного учреждения  «Единая дежурно-диспетчерская служба»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приказом начальника МКУ «ЕДДС» от 18.04.2019 года № 12-К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Положение о премировании); </w:t>
      </w:r>
    </w:p>
    <w:p w:rsidR="00506662" w:rsidRPr="00506662" w:rsidRDefault="00506662" w:rsidP="00506662">
      <w:pPr>
        <w:widowControl w:val="0"/>
        <w:numPr>
          <w:ilvl w:val="0"/>
          <w:numId w:val="2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правил внутреннего трудового распорядка в муниципальном казенном </w:t>
      </w:r>
      <w:r w:rsidRPr="00506662">
        <w:rPr>
          <w:rFonts w:ascii="Times New Roman" w:hAnsi="Times New Roman" w:cs="Times New Roman"/>
          <w:sz w:val="24"/>
          <w:szCs w:val="24"/>
        </w:rPr>
        <w:lastRenderedPageBreak/>
        <w:t>учреждении «Единая дежурно-диспетчерская служба», утвержденного приказом начальника МКУ «ЕДДС» от 16.01.2019 года № 12-П (далее – Правила внутреннего трудового распорядка).</w:t>
      </w:r>
    </w:p>
    <w:p w:rsidR="00506662" w:rsidRPr="00506662" w:rsidRDefault="00506662" w:rsidP="00506662">
      <w:pPr>
        <w:widowControl w:val="0"/>
        <w:numPr>
          <w:ilvl w:val="0"/>
          <w:numId w:val="2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штатных расписаний, штатных замещений, табелей учета рабочего времени, приказов начальника и других документов.</w:t>
      </w:r>
    </w:p>
    <w:p w:rsidR="004056FB" w:rsidRPr="00506662" w:rsidRDefault="00506662" w:rsidP="00D4412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16.1.2. </w:t>
      </w:r>
      <w:proofErr w:type="gramStart"/>
      <w:r w:rsidRPr="00506662">
        <w:rPr>
          <w:rFonts w:ascii="Times New Roman" w:hAnsi="Times New Roman" w:cs="Times New Roman"/>
          <w:sz w:val="24"/>
          <w:szCs w:val="24"/>
        </w:rPr>
        <w:t xml:space="preserve">В октябре 2019 года неправомерно проведена единовременная выплата к ежегодному отпуску </w:t>
      </w:r>
      <w:r w:rsidR="004056FB" w:rsidRPr="00506662">
        <w:rPr>
          <w:rFonts w:ascii="Times New Roman" w:hAnsi="Times New Roman" w:cs="Times New Roman"/>
          <w:sz w:val="24"/>
          <w:szCs w:val="24"/>
        </w:rPr>
        <w:t>17 314,70 рублей</w:t>
      </w:r>
      <w:r w:rsidR="004056FB">
        <w:rPr>
          <w:rFonts w:ascii="Times New Roman" w:hAnsi="Times New Roman" w:cs="Times New Roman"/>
          <w:sz w:val="24"/>
          <w:szCs w:val="24"/>
        </w:rPr>
        <w:t xml:space="preserve"> ((9 427,00 рублей * 2,1) – 2 482,00 рублей)</w:t>
      </w:r>
      <w:r w:rsidR="004056FB" w:rsidRPr="00506662">
        <w:rPr>
          <w:rFonts w:ascii="Times New Roman" w:hAnsi="Times New Roman" w:cs="Times New Roman"/>
          <w:sz w:val="24"/>
          <w:szCs w:val="24"/>
        </w:rPr>
        <w:t xml:space="preserve">, с учетом начислений на ФОТ (30,2%) </w:t>
      </w:r>
      <w:r w:rsidR="004056FB">
        <w:rPr>
          <w:rFonts w:ascii="Times New Roman" w:hAnsi="Times New Roman" w:cs="Times New Roman"/>
          <w:sz w:val="24"/>
          <w:szCs w:val="24"/>
        </w:rPr>
        <w:t>22 543,74</w:t>
      </w:r>
      <w:r w:rsidR="004056FB" w:rsidRPr="00506662">
        <w:rPr>
          <w:rFonts w:ascii="Times New Roman" w:hAnsi="Times New Roman" w:cs="Times New Roman"/>
          <w:sz w:val="24"/>
          <w:szCs w:val="24"/>
        </w:rPr>
        <w:t xml:space="preserve"> рублей,  пожарному </w:t>
      </w:r>
      <w:proofErr w:type="spellStart"/>
      <w:r w:rsidR="004056FB" w:rsidRPr="00506662">
        <w:rPr>
          <w:rFonts w:ascii="Times New Roman" w:hAnsi="Times New Roman" w:cs="Times New Roman"/>
          <w:sz w:val="24"/>
          <w:szCs w:val="24"/>
        </w:rPr>
        <w:t>Наянову</w:t>
      </w:r>
      <w:proofErr w:type="spellEnd"/>
      <w:r w:rsidR="004056FB" w:rsidRPr="00506662">
        <w:rPr>
          <w:rFonts w:ascii="Times New Roman" w:hAnsi="Times New Roman" w:cs="Times New Roman"/>
          <w:sz w:val="24"/>
          <w:szCs w:val="24"/>
        </w:rPr>
        <w:t xml:space="preserve"> А.Н. в сумме 17 564,70 рублей</w:t>
      </w:r>
      <w:r w:rsidR="004056FB">
        <w:rPr>
          <w:rFonts w:ascii="Times New Roman" w:hAnsi="Times New Roman" w:cs="Times New Roman"/>
          <w:sz w:val="24"/>
          <w:szCs w:val="24"/>
        </w:rPr>
        <w:t xml:space="preserve"> ((9 427,00 * 2,1) – 2 232,00 рублей)</w:t>
      </w:r>
      <w:r w:rsidR="004056FB" w:rsidRPr="00506662">
        <w:rPr>
          <w:rFonts w:ascii="Times New Roman" w:hAnsi="Times New Roman" w:cs="Times New Roman"/>
          <w:sz w:val="24"/>
          <w:szCs w:val="24"/>
        </w:rPr>
        <w:t xml:space="preserve">, с учетом начислений на ФОТ (30,2%) </w:t>
      </w:r>
      <w:r w:rsidR="004056FB">
        <w:rPr>
          <w:rFonts w:ascii="Times New Roman" w:hAnsi="Times New Roman" w:cs="Times New Roman"/>
          <w:sz w:val="24"/>
          <w:szCs w:val="24"/>
        </w:rPr>
        <w:t>22 869,24</w:t>
      </w:r>
      <w:r w:rsidR="004056FB" w:rsidRPr="00506662">
        <w:rPr>
          <w:rFonts w:ascii="Times New Roman" w:hAnsi="Times New Roman" w:cs="Times New Roman"/>
          <w:sz w:val="24"/>
          <w:szCs w:val="24"/>
        </w:rPr>
        <w:t xml:space="preserve"> рублей.</w:t>
      </w:r>
      <w:proofErr w:type="gramEnd"/>
    </w:p>
    <w:p w:rsidR="004056FB" w:rsidRDefault="004056FB" w:rsidP="00D4412B">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Общая сумма неправомерной единовременной выплаты к ежегодному отпуску составила </w:t>
      </w:r>
      <w:r w:rsidRPr="00506662">
        <w:rPr>
          <w:rFonts w:ascii="Times New Roman" w:hAnsi="Times New Roman" w:cs="Times New Roman"/>
          <w:b/>
          <w:sz w:val="24"/>
          <w:szCs w:val="24"/>
        </w:rPr>
        <w:t>3</w:t>
      </w:r>
      <w:r>
        <w:rPr>
          <w:rFonts w:ascii="Times New Roman" w:hAnsi="Times New Roman" w:cs="Times New Roman"/>
          <w:b/>
          <w:sz w:val="24"/>
          <w:szCs w:val="24"/>
        </w:rPr>
        <w:t>4 879,40</w:t>
      </w:r>
      <w:r w:rsidRPr="00506662">
        <w:rPr>
          <w:rFonts w:ascii="Times New Roman" w:hAnsi="Times New Roman" w:cs="Times New Roman"/>
          <w:b/>
          <w:sz w:val="24"/>
          <w:szCs w:val="24"/>
        </w:rPr>
        <w:t xml:space="preserve"> рублей</w:t>
      </w:r>
      <w:r w:rsidRPr="00506662">
        <w:rPr>
          <w:rFonts w:ascii="Times New Roman" w:hAnsi="Times New Roman" w:cs="Times New Roman"/>
          <w:sz w:val="24"/>
          <w:szCs w:val="24"/>
        </w:rPr>
        <w:t xml:space="preserve">, с учетом начислений на ФОТ (30,2%) </w:t>
      </w:r>
      <w:r>
        <w:rPr>
          <w:rFonts w:ascii="Times New Roman" w:hAnsi="Times New Roman" w:cs="Times New Roman"/>
          <w:b/>
          <w:sz w:val="24"/>
          <w:szCs w:val="24"/>
        </w:rPr>
        <w:t>45 412,98</w:t>
      </w:r>
      <w:r w:rsidRPr="00506662">
        <w:rPr>
          <w:rFonts w:ascii="Times New Roman" w:hAnsi="Times New Roman" w:cs="Times New Roman"/>
          <w:b/>
          <w:sz w:val="24"/>
          <w:szCs w:val="24"/>
        </w:rPr>
        <w:t xml:space="preserve"> рублей</w:t>
      </w:r>
      <w:r w:rsidRPr="00506662">
        <w:rPr>
          <w:rFonts w:ascii="Times New Roman" w:hAnsi="Times New Roman" w:cs="Times New Roman"/>
          <w:sz w:val="24"/>
          <w:szCs w:val="24"/>
        </w:rPr>
        <w:t>.</w:t>
      </w:r>
    </w:p>
    <w:p w:rsidR="00D4412B" w:rsidRDefault="00AB1BAC" w:rsidP="00D4412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16.1.3</w:t>
      </w:r>
      <w:r w:rsidR="00506662" w:rsidRPr="00506662">
        <w:rPr>
          <w:rFonts w:ascii="Times New Roman" w:hAnsi="Times New Roman" w:cs="Times New Roman"/>
          <w:sz w:val="24"/>
          <w:szCs w:val="24"/>
        </w:rPr>
        <w:t xml:space="preserve">. Установлено превышение плановых показателей по должностным окладам начальника, заместителя начальника, главного бухгалтера по штатному расписанию в сумме </w:t>
      </w:r>
      <w:r w:rsidR="00506662" w:rsidRPr="00506662">
        <w:rPr>
          <w:rFonts w:ascii="Times New Roman" w:hAnsi="Times New Roman" w:cs="Times New Roman"/>
          <w:b/>
          <w:sz w:val="24"/>
          <w:szCs w:val="24"/>
        </w:rPr>
        <w:t>2 338 рублей</w:t>
      </w:r>
      <w:r w:rsidR="00506662" w:rsidRPr="00506662">
        <w:rPr>
          <w:rFonts w:ascii="Times New Roman" w:hAnsi="Times New Roman" w:cs="Times New Roman"/>
          <w:sz w:val="24"/>
          <w:szCs w:val="24"/>
        </w:rPr>
        <w:t xml:space="preserve">, превышение фактически начисленной заработной платы в сумме </w:t>
      </w:r>
      <w:r w:rsidR="00506662" w:rsidRPr="00506662">
        <w:rPr>
          <w:rFonts w:ascii="Times New Roman" w:hAnsi="Times New Roman" w:cs="Times New Roman"/>
          <w:b/>
          <w:sz w:val="24"/>
          <w:szCs w:val="24"/>
        </w:rPr>
        <w:t>45 125,77 рублей</w:t>
      </w:r>
      <w:r w:rsidR="00506662" w:rsidRPr="00506662">
        <w:rPr>
          <w:rFonts w:ascii="Times New Roman" w:hAnsi="Times New Roman" w:cs="Times New Roman"/>
          <w:sz w:val="24"/>
          <w:szCs w:val="24"/>
        </w:rPr>
        <w:t xml:space="preserve">, с учетом начислений на ФОТ (30,2%) </w:t>
      </w:r>
      <w:r w:rsidR="00506662" w:rsidRPr="00506662">
        <w:rPr>
          <w:rFonts w:ascii="Times New Roman" w:hAnsi="Times New Roman" w:cs="Times New Roman"/>
          <w:b/>
          <w:sz w:val="24"/>
          <w:szCs w:val="24"/>
        </w:rPr>
        <w:t>58 753,75 рублей</w:t>
      </w:r>
      <w:r w:rsidR="00506662" w:rsidRPr="00506662">
        <w:rPr>
          <w:rFonts w:ascii="Times New Roman" w:hAnsi="Times New Roman" w:cs="Times New Roman"/>
          <w:sz w:val="24"/>
          <w:szCs w:val="24"/>
        </w:rPr>
        <w:t xml:space="preserve">.    </w:t>
      </w:r>
    </w:p>
    <w:p w:rsidR="00506662" w:rsidRPr="00D4412B" w:rsidRDefault="00D4412B" w:rsidP="00D4412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16.1.4. </w:t>
      </w:r>
      <w:r w:rsidR="00506662" w:rsidRPr="00D4412B">
        <w:rPr>
          <w:rFonts w:ascii="Times New Roman" w:hAnsi="Times New Roman" w:cs="Times New Roman"/>
          <w:sz w:val="24"/>
          <w:szCs w:val="24"/>
        </w:rPr>
        <w:t xml:space="preserve">С мая по декабрь 2019 года бухгалтеру МКУ «ЕДДС» проводилась доплата за увеличение объема работ в размере 30 % от должностного оклада бухгалтера в отсутствие оснований (не указывается конкретное содержание и объем работ, выполняемых работником). Тем самым проведено скрытое повышение оплаты труда, что нарушает принцип эффективного использования бюджетных средств (статья 34 Бюджетного кодекса Российской Федерации от 31.07.1998 года № 145-ФЗ). </w:t>
      </w:r>
    </w:p>
    <w:p w:rsidR="00506662" w:rsidRDefault="00506662" w:rsidP="00D4412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Общая сумма проведенных доплат за увеличение объема работ составила </w:t>
      </w:r>
      <w:r w:rsidRPr="00506662">
        <w:rPr>
          <w:rFonts w:ascii="Times New Roman" w:hAnsi="Times New Roman" w:cs="Times New Roman"/>
          <w:b/>
          <w:sz w:val="24"/>
          <w:szCs w:val="24"/>
        </w:rPr>
        <w:t>53 362,45 рублей</w:t>
      </w:r>
      <w:r w:rsidRPr="00506662">
        <w:rPr>
          <w:rFonts w:ascii="Times New Roman" w:hAnsi="Times New Roman" w:cs="Times New Roman"/>
          <w:sz w:val="24"/>
          <w:szCs w:val="24"/>
        </w:rPr>
        <w:t xml:space="preserve">, с учетом начислений на ФОТ (30,2%) </w:t>
      </w:r>
      <w:r w:rsidRPr="00506662">
        <w:rPr>
          <w:rFonts w:ascii="Times New Roman" w:hAnsi="Times New Roman" w:cs="Times New Roman"/>
          <w:b/>
          <w:sz w:val="24"/>
          <w:szCs w:val="24"/>
        </w:rPr>
        <w:t>69 477,91 рублей</w:t>
      </w:r>
      <w:r w:rsidRPr="00506662">
        <w:rPr>
          <w:rFonts w:ascii="Times New Roman" w:hAnsi="Times New Roman" w:cs="Times New Roman"/>
          <w:sz w:val="24"/>
          <w:szCs w:val="24"/>
        </w:rPr>
        <w:t xml:space="preserve">. </w:t>
      </w:r>
    </w:p>
    <w:p w:rsidR="00506662" w:rsidRPr="00506662" w:rsidRDefault="00D4412B" w:rsidP="00D4412B">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16.1.5</w:t>
      </w:r>
      <w:r w:rsidR="00506662" w:rsidRPr="00506662">
        <w:rPr>
          <w:rFonts w:ascii="Times New Roman" w:hAnsi="Times New Roman" w:cs="Times New Roman"/>
          <w:sz w:val="24"/>
          <w:szCs w:val="24"/>
        </w:rPr>
        <w:t>. В приказах о премировании работников, в общем списке премируемых значится начальник МКУ «ЕДДС», который в свою очередь не является работодателем по отношению к самому себе.</w:t>
      </w:r>
    </w:p>
    <w:p w:rsidR="00D4412B" w:rsidRDefault="00506662" w:rsidP="00D441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Основанием для начисления ежемесячной премии начальнику МКУ «ЕДДС» является трудовой договор, в соответствии с заключенным 20.05.2019 года дополнительным соглашением к трудовому договору от 05.04.2006 года, ежемесячная премия  установлена в размере 30%.</w:t>
      </w:r>
    </w:p>
    <w:p w:rsidR="00506662" w:rsidRPr="00506662" w:rsidRDefault="00D4412B" w:rsidP="00D4412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16.1.6. </w:t>
      </w:r>
      <w:r w:rsidR="00506662" w:rsidRPr="00506662">
        <w:rPr>
          <w:rFonts w:ascii="Times New Roman" w:hAnsi="Times New Roman" w:cs="Times New Roman"/>
          <w:sz w:val="24"/>
          <w:szCs w:val="24"/>
        </w:rPr>
        <w:t xml:space="preserve">В декабре 2019 года главному бухгалтеру МКУ «ЕДДС» проведена оплата единовременной премии в сумме 11 615,33 рублей, в приказе № 91-П от 26.12.2019 года не указаны </w:t>
      </w:r>
      <w:r w:rsidR="00506662" w:rsidRPr="00506662">
        <w:rPr>
          <w:rFonts w:ascii="Times New Roman" w:hAnsi="Times New Roman" w:cs="Times New Roman"/>
          <w:color w:val="000000"/>
          <w:sz w:val="24"/>
          <w:szCs w:val="24"/>
        </w:rPr>
        <w:t>конкретный вид единовременной премии и основания ее выплаты.</w:t>
      </w:r>
      <w:r w:rsidR="00506662" w:rsidRPr="00506662">
        <w:rPr>
          <w:rFonts w:ascii="Times New Roman" w:hAnsi="Times New Roman" w:cs="Times New Roman"/>
          <w:sz w:val="24"/>
          <w:szCs w:val="24"/>
        </w:rPr>
        <w:t xml:space="preserve">  </w:t>
      </w:r>
    </w:p>
    <w:p w:rsidR="00506662" w:rsidRPr="00506662" w:rsidRDefault="00506662" w:rsidP="00D4412B">
      <w:pPr>
        <w:widowControl w:val="0"/>
        <w:tabs>
          <w:tab w:val="left" w:pos="709"/>
          <w:tab w:val="left" w:pos="1134"/>
        </w:tabs>
        <w:autoSpaceDE w:val="0"/>
        <w:autoSpaceDN w:val="0"/>
        <w:adjustRightInd w:val="0"/>
        <w:spacing w:after="0"/>
        <w:jc w:val="both"/>
        <w:rPr>
          <w:rFonts w:ascii="Times New Roman" w:hAnsi="Times New Roman" w:cs="Times New Roman"/>
          <w:sz w:val="24"/>
          <w:szCs w:val="24"/>
        </w:rPr>
      </w:pPr>
      <w:r w:rsidRPr="00506662">
        <w:rPr>
          <w:rFonts w:ascii="Times New Roman" w:hAnsi="Times New Roman" w:cs="Times New Roman"/>
          <w:sz w:val="24"/>
          <w:szCs w:val="24"/>
        </w:rPr>
        <w:tab/>
        <w:t>16.2. Расчеты с поставщиками и подрядчиками.</w:t>
      </w:r>
    </w:p>
    <w:p w:rsidR="00506662" w:rsidRPr="00506662" w:rsidRDefault="00506662" w:rsidP="00D4412B">
      <w:pPr>
        <w:pStyle w:val="af"/>
        <w:tabs>
          <w:tab w:val="left" w:pos="709"/>
          <w:tab w:val="left" w:pos="1134"/>
        </w:tabs>
        <w:spacing w:before="0" w:beforeAutospacing="0" w:after="0" w:afterAutospacing="0"/>
        <w:jc w:val="both"/>
        <w:textAlignment w:val="baseline"/>
      </w:pPr>
      <w:r w:rsidRPr="00506662">
        <w:tab/>
        <w:t xml:space="preserve">16.2.1. </w:t>
      </w:r>
      <w:proofErr w:type="gramStart"/>
      <w:r w:rsidRPr="00506662">
        <w:t>Согласно приказа</w:t>
      </w:r>
      <w:proofErr w:type="gramEnd"/>
      <w:r w:rsidRPr="00506662">
        <w:t xml:space="preserve"> МКУ «ЕДДС» № 131-П от 30.12.2016 года «О назначении должностного лица, ответственного з</w:t>
      </w:r>
      <w:r w:rsidR="00D4412B">
        <w:t>а осуществление закупок»</w:t>
      </w:r>
      <w:r w:rsidRPr="00506662">
        <w:t>, ответственным лицом за осуществление закупок назначен главный бухгалтер Новичихина Г.Р. Приказом № 132-П от 30.12.2016 года обязанности по заключению экспертизы муниципальных контрактов возложены на главного бу</w:t>
      </w:r>
      <w:r w:rsidR="00D4412B">
        <w:t xml:space="preserve">хгалтера Новичихину Г.Р. </w:t>
      </w:r>
    </w:p>
    <w:p w:rsidR="00506662" w:rsidRPr="00506662" w:rsidRDefault="00506662"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t xml:space="preserve">16.2.2.  </w:t>
      </w:r>
      <w:proofErr w:type="gramStart"/>
      <w:r w:rsidRPr="00506662">
        <w:rPr>
          <w:rFonts w:ascii="Times New Roman" w:hAnsi="Times New Roman" w:cs="Times New Roman"/>
          <w:sz w:val="24"/>
          <w:szCs w:val="24"/>
        </w:rPr>
        <w:t>В нарушение части 5, 7 статьи 17 Закон № 44-ФЗ и пункта 3(а) Постановления Правительства Российской Федерации от 21.11.2013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План закупок МКУ «ЕДДС» на 2019 финансовый год</w:t>
      </w:r>
      <w:proofErr w:type="gramEnd"/>
      <w:r w:rsidRPr="00506662">
        <w:rPr>
          <w:rFonts w:ascii="Times New Roman" w:hAnsi="Times New Roman" w:cs="Times New Roman"/>
          <w:sz w:val="24"/>
          <w:szCs w:val="24"/>
        </w:rPr>
        <w:t xml:space="preserve"> и плановый период 2020 и 2021 годов утвержден с нарушением установленных сроков.</w:t>
      </w:r>
    </w:p>
    <w:p w:rsidR="00D4412B" w:rsidRDefault="00506662"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w:t>
      </w:r>
      <w:r w:rsidRPr="00506662">
        <w:rPr>
          <w:rFonts w:ascii="Times New Roman" w:hAnsi="Times New Roman" w:cs="Times New Roman"/>
          <w:sz w:val="24"/>
          <w:szCs w:val="24"/>
        </w:rPr>
        <w:tab/>
        <w:t xml:space="preserve">16.2.3. </w:t>
      </w:r>
      <w:proofErr w:type="gramStart"/>
      <w:r w:rsidRPr="00506662">
        <w:rPr>
          <w:rFonts w:ascii="Times New Roman" w:hAnsi="Times New Roman" w:cs="Times New Roman"/>
          <w:sz w:val="24"/>
          <w:szCs w:val="24"/>
        </w:rPr>
        <w:t>План закупок на 2019 финансовый год и плановый период 2020 и 2021 годов утвержден в пределах лимитов бюджетных обязательств и размещен в ЕИС не нарушая</w:t>
      </w:r>
      <w:proofErr w:type="gramEnd"/>
      <w:r w:rsidRPr="00506662">
        <w:rPr>
          <w:rFonts w:ascii="Times New Roman" w:hAnsi="Times New Roman" w:cs="Times New Roman"/>
          <w:sz w:val="24"/>
          <w:szCs w:val="24"/>
        </w:rPr>
        <w:t xml:space="preserve"> сроков.</w:t>
      </w:r>
    </w:p>
    <w:p w:rsidR="00D4412B" w:rsidRDefault="00D4412B"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6662" w:rsidRPr="00506662">
        <w:rPr>
          <w:rFonts w:ascii="Times New Roman" w:hAnsi="Times New Roman" w:cs="Times New Roman"/>
          <w:sz w:val="24"/>
          <w:szCs w:val="24"/>
        </w:rPr>
        <w:t xml:space="preserve">   16.2.4.  </w:t>
      </w:r>
      <w:proofErr w:type="gramStart"/>
      <w:r w:rsidR="00506662" w:rsidRPr="00506662">
        <w:rPr>
          <w:rFonts w:ascii="Times New Roman" w:hAnsi="Times New Roman" w:cs="Times New Roman"/>
          <w:sz w:val="24"/>
          <w:szCs w:val="24"/>
        </w:rPr>
        <w:t xml:space="preserve">В нарушение пункта 6 части 2 статьи 17,части 1, 2 статьи 18 Закона № 44-ФЗ, Постановления Правительства Российской Федерации от 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 (далее </w:t>
      </w:r>
      <w:r w:rsidR="00506662" w:rsidRPr="00506662">
        <w:rPr>
          <w:rFonts w:ascii="Times New Roman" w:hAnsi="Times New Roman" w:cs="Times New Roman"/>
          <w:sz w:val="24"/>
          <w:szCs w:val="24"/>
        </w:rPr>
        <w:sym w:font="Symbol" w:char="F02D"/>
      </w:r>
      <w:r w:rsidR="00506662" w:rsidRPr="00506662">
        <w:rPr>
          <w:rFonts w:ascii="Times New Roman" w:hAnsi="Times New Roman" w:cs="Times New Roman"/>
          <w:sz w:val="24"/>
          <w:szCs w:val="24"/>
        </w:rPr>
        <w:t xml:space="preserve"> Постановление № 555) в Плане закупок на 2019 год и плановый период 2020 и 2021 годов</w:t>
      </w:r>
      <w:proofErr w:type="gramEnd"/>
      <w:r w:rsidR="00506662" w:rsidRPr="00506662">
        <w:rPr>
          <w:rFonts w:ascii="Times New Roman" w:hAnsi="Times New Roman" w:cs="Times New Roman"/>
          <w:sz w:val="24"/>
          <w:szCs w:val="24"/>
        </w:rPr>
        <w:t xml:space="preserve"> в версиях № 1-6 по ИКЗ 193383401162238340100100030000000000, отсутствует информация о нормативных правовых (прав</w:t>
      </w:r>
      <w:r w:rsidR="0051316D">
        <w:rPr>
          <w:rFonts w:ascii="Times New Roman" w:hAnsi="Times New Roman" w:cs="Times New Roman"/>
          <w:sz w:val="24"/>
          <w:szCs w:val="24"/>
        </w:rPr>
        <w:t>овых) актах, устанавливающих требования к отдельным видам товаров, работ и услуг и (или) к определению нормативных затрат на обеспечение функций, полномочий муниципальных органов, в том числе подведомственных указанным органам казенных учреждений.</w:t>
      </w:r>
    </w:p>
    <w:p w:rsidR="00D4412B" w:rsidRDefault="00D4412B"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662" w:rsidRPr="00506662">
        <w:rPr>
          <w:rFonts w:ascii="Times New Roman" w:hAnsi="Times New Roman" w:cs="Times New Roman"/>
          <w:sz w:val="24"/>
          <w:szCs w:val="24"/>
        </w:rPr>
        <w:t xml:space="preserve">16.2.5.  </w:t>
      </w:r>
      <w:proofErr w:type="gramStart"/>
      <w:r w:rsidR="00506662" w:rsidRPr="00506662">
        <w:rPr>
          <w:rFonts w:ascii="Times New Roman" w:hAnsi="Times New Roman" w:cs="Times New Roman"/>
          <w:sz w:val="24"/>
          <w:szCs w:val="24"/>
        </w:rPr>
        <w:t xml:space="preserve">В нарушение части 10 статьи 21 Закона № 44-ФЗ и пункта 4 </w:t>
      </w:r>
      <w:r w:rsidR="00506662" w:rsidRPr="00506662">
        <w:rPr>
          <w:rFonts w:ascii="Times New Roman" w:hAnsi="Times New Roman" w:cs="Times New Roman"/>
          <w:sz w:val="24"/>
          <w:szCs w:val="24"/>
          <w:highlight w:val="white"/>
        </w:rPr>
        <w:t>Постановления Правительства РФ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506662" w:rsidRPr="00506662">
        <w:rPr>
          <w:rFonts w:ascii="Times New Roman" w:hAnsi="Times New Roman" w:cs="Times New Roman"/>
          <w:sz w:val="24"/>
          <w:szCs w:val="24"/>
        </w:rPr>
        <w:t xml:space="preserve"> План-график закупок МКУ «ЕДДС» на 2019 год</w:t>
      </w:r>
      <w:proofErr w:type="gramEnd"/>
      <w:r w:rsidR="00506662" w:rsidRPr="00506662">
        <w:rPr>
          <w:rFonts w:ascii="Times New Roman" w:hAnsi="Times New Roman" w:cs="Times New Roman"/>
          <w:sz w:val="24"/>
          <w:szCs w:val="24"/>
        </w:rPr>
        <w:t xml:space="preserve"> </w:t>
      </w:r>
      <w:proofErr w:type="gramStart"/>
      <w:r w:rsidR="00506662" w:rsidRPr="00506662">
        <w:rPr>
          <w:rFonts w:ascii="Times New Roman" w:hAnsi="Times New Roman" w:cs="Times New Roman"/>
          <w:sz w:val="24"/>
          <w:szCs w:val="24"/>
        </w:rPr>
        <w:t>утвержден</w:t>
      </w:r>
      <w:proofErr w:type="gramEnd"/>
      <w:r w:rsidR="00506662" w:rsidRPr="00506662">
        <w:rPr>
          <w:rFonts w:ascii="Times New Roman" w:hAnsi="Times New Roman" w:cs="Times New Roman"/>
          <w:sz w:val="24"/>
          <w:szCs w:val="24"/>
        </w:rPr>
        <w:t xml:space="preserve"> с нарушением установленных сроков.</w:t>
      </w:r>
    </w:p>
    <w:p w:rsidR="0051316D" w:rsidRPr="0051316D" w:rsidRDefault="0051316D" w:rsidP="0051316D">
      <w:pPr>
        <w:autoSpaceDE w:val="0"/>
        <w:autoSpaceDN w:val="0"/>
        <w:adjustRightInd w:val="0"/>
        <w:spacing w:after="0" w:line="240" w:lineRule="auto"/>
        <w:ind w:firstLine="709"/>
        <w:jc w:val="both"/>
        <w:rPr>
          <w:rFonts w:ascii="Times New Roman" w:hAnsi="Times New Roman" w:cs="Times New Roman"/>
          <w:i/>
          <w:sz w:val="24"/>
          <w:szCs w:val="24"/>
        </w:rPr>
      </w:pPr>
      <w:r w:rsidRPr="0051316D">
        <w:rPr>
          <w:rFonts w:ascii="Times New Roman" w:hAnsi="Times New Roman" w:cs="Times New Roman"/>
          <w:i/>
          <w:sz w:val="24"/>
          <w:szCs w:val="24"/>
        </w:rPr>
        <w:t>В действиях должностных лиц содержатся признаки состава административного правонарушения</w:t>
      </w:r>
      <w:r w:rsidRPr="0051316D">
        <w:rPr>
          <w:rFonts w:ascii="Times New Roman" w:hAnsi="Times New Roman" w:cs="Times New Roman"/>
          <w:i/>
          <w:iCs/>
          <w:sz w:val="24"/>
          <w:szCs w:val="24"/>
        </w:rPr>
        <w:t xml:space="preserve"> </w:t>
      </w:r>
      <w:r w:rsidRPr="0051316D">
        <w:rPr>
          <w:rFonts w:ascii="Times New Roman" w:hAnsi="Times New Roman" w:cs="Times New Roman"/>
          <w:i/>
          <w:sz w:val="24"/>
          <w:szCs w:val="24"/>
        </w:rPr>
        <w:t xml:space="preserve">предусмотренного </w:t>
      </w:r>
      <w:r w:rsidRPr="0051316D">
        <w:rPr>
          <w:rFonts w:ascii="Times New Roman" w:hAnsi="Times New Roman" w:cs="Times New Roman"/>
          <w:i/>
          <w:iCs/>
          <w:sz w:val="24"/>
          <w:szCs w:val="24"/>
        </w:rPr>
        <w:t xml:space="preserve">частью 4 статьи 7.29.3 </w:t>
      </w:r>
      <w:proofErr w:type="spellStart"/>
      <w:r w:rsidRPr="0051316D">
        <w:rPr>
          <w:rFonts w:ascii="Times New Roman" w:hAnsi="Times New Roman" w:cs="Times New Roman"/>
          <w:i/>
          <w:iCs/>
          <w:sz w:val="24"/>
          <w:szCs w:val="24"/>
        </w:rPr>
        <w:t>КоАП</w:t>
      </w:r>
      <w:proofErr w:type="spellEnd"/>
      <w:r w:rsidRPr="0051316D">
        <w:rPr>
          <w:rFonts w:ascii="Times New Roman" w:hAnsi="Times New Roman" w:cs="Times New Roman"/>
          <w:i/>
          <w:iCs/>
          <w:sz w:val="24"/>
          <w:szCs w:val="24"/>
        </w:rPr>
        <w:t xml:space="preserve"> РФ.</w:t>
      </w:r>
    </w:p>
    <w:p w:rsidR="00506662" w:rsidRPr="00506662" w:rsidRDefault="00D4412B"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662" w:rsidRPr="00506662">
        <w:rPr>
          <w:rFonts w:ascii="Times New Roman" w:hAnsi="Times New Roman" w:cs="Times New Roman"/>
          <w:sz w:val="24"/>
          <w:szCs w:val="24"/>
        </w:rPr>
        <w:t>16.2.6. План-</w:t>
      </w:r>
      <w:proofErr w:type="gramStart"/>
      <w:r w:rsidR="00506662" w:rsidRPr="00506662">
        <w:rPr>
          <w:rFonts w:ascii="Times New Roman" w:hAnsi="Times New Roman" w:cs="Times New Roman"/>
          <w:sz w:val="24"/>
          <w:szCs w:val="24"/>
        </w:rPr>
        <w:t>график утвержден в пределах лимитов бюджетных обязательств и размещен в ЕИС не нарушая</w:t>
      </w:r>
      <w:proofErr w:type="gramEnd"/>
      <w:r w:rsidR="00506662" w:rsidRPr="00506662">
        <w:rPr>
          <w:rFonts w:ascii="Times New Roman" w:hAnsi="Times New Roman" w:cs="Times New Roman"/>
          <w:sz w:val="24"/>
          <w:szCs w:val="24"/>
        </w:rPr>
        <w:t xml:space="preserve"> сроков.</w:t>
      </w:r>
    </w:p>
    <w:p w:rsidR="00D4412B" w:rsidRDefault="00506662" w:rsidP="00D4412B">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16.2.7. </w:t>
      </w:r>
      <w:proofErr w:type="gramStart"/>
      <w:r w:rsidRPr="00506662">
        <w:rPr>
          <w:rFonts w:ascii="Times New Roman" w:hAnsi="Times New Roman" w:cs="Times New Roman"/>
          <w:sz w:val="24"/>
          <w:szCs w:val="24"/>
        </w:rPr>
        <w:t xml:space="preserve">В нарушение части 1 статьи 18 Закона № 44-ФЗ, пункта 6 Постановления        № 555 в приложении Плана-графика отсутствует информация в граве 8 «Форма обоснования закупок, товаров, работ и услуг для обеспечения государственных и муниципальных нужд при формирования и утверждении плана-графика закупок» по закупкам в соответствии с пунктом 4, 5 части 1 статьи 93 Закона № 44-ФЗ </w:t>
      </w:r>
      <w:r w:rsidRPr="00506662">
        <w:rPr>
          <w:rFonts w:ascii="Times New Roman" w:hAnsi="Times New Roman" w:cs="Times New Roman"/>
          <w:sz w:val="24"/>
          <w:szCs w:val="24"/>
          <w:u w:val="single"/>
        </w:rPr>
        <w:t>о годовом объёме закупок</w:t>
      </w:r>
      <w:r w:rsidRPr="00506662">
        <w:rPr>
          <w:rFonts w:ascii="Times New Roman" w:hAnsi="Times New Roman" w:cs="Times New Roman"/>
          <w:sz w:val="24"/>
          <w:szCs w:val="24"/>
        </w:rPr>
        <w:t>.</w:t>
      </w:r>
      <w:proofErr w:type="gramEnd"/>
    </w:p>
    <w:p w:rsidR="00627C62" w:rsidRPr="00627C62" w:rsidRDefault="00627C62" w:rsidP="00627C62">
      <w:pPr>
        <w:autoSpaceDE w:val="0"/>
        <w:autoSpaceDN w:val="0"/>
        <w:adjustRightInd w:val="0"/>
        <w:spacing w:after="0" w:line="240" w:lineRule="auto"/>
        <w:ind w:firstLine="709"/>
        <w:jc w:val="both"/>
        <w:rPr>
          <w:rFonts w:ascii="Times New Roman" w:hAnsi="Times New Roman" w:cs="Times New Roman"/>
          <w:i/>
          <w:sz w:val="24"/>
          <w:szCs w:val="24"/>
        </w:rPr>
      </w:pPr>
      <w:r w:rsidRPr="0051316D">
        <w:rPr>
          <w:rFonts w:ascii="Times New Roman" w:hAnsi="Times New Roman" w:cs="Times New Roman"/>
          <w:i/>
          <w:sz w:val="24"/>
          <w:szCs w:val="24"/>
        </w:rPr>
        <w:t>В действиях должностных лиц содержатся признаки состава административного правонарушения</w:t>
      </w:r>
      <w:r w:rsidRPr="0051316D">
        <w:rPr>
          <w:rFonts w:ascii="Times New Roman" w:hAnsi="Times New Roman" w:cs="Times New Roman"/>
          <w:i/>
          <w:iCs/>
          <w:sz w:val="24"/>
          <w:szCs w:val="24"/>
        </w:rPr>
        <w:t xml:space="preserve"> </w:t>
      </w:r>
      <w:r w:rsidRPr="0051316D">
        <w:rPr>
          <w:rFonts w:ascii="Times New Roman" w:hAnsi="Times New Roman" w:cs="Times New Roman"/>
          <w:i/>
          <w:sz w:val="24"/>
          <w:szCs w:val="24"/>
        </w:rPr>
        <w:t xml:space="preserve">предусмотренного </w:t>
      </w:r>
      <w:r w:rsidRPr="0051316D">
        <w:rPr>
          <w:rFonts w:ascii="Times New Roman" w:hAnsi="Times New Roman" w:cs="Times New Roman"/>
          <w:i/>
          <w:iCs/>
          <w:sz w:val="24"/>
          <w:szCs w:val="24"/>
        </w:rPr>
        <w:t xml:space="preserve">частью 1 статьи 7.29.3 </w:t>
      </w:r>
      <w:proofErr w:type="spellStart"/>
      <w:r w:rsidRPr="0051316D">
        <w:rPr>
          <w:rFonts w:ascii="Times New Roman" w:hAnsi="Times New Roman" w:cs="Times New Roman"/>
          <w:i/>
          <w:iCs/>
          <w:sz w:val="24"/>
          <w:szCs w:val="24"/>
        </w:rPr>
        <w:t>КоАП</w:t>
      </w:r>
      <w:proofErr w:type="spellEnd"/>
      <w:r w:rsidRPr="0051316D">
        <w:rPr>
          <w:rFonts w:ascii="Times New Roman" w:hAnsi="Times New Roman" w:cs="Times New Roman"/>
          <w:i/>
          <w:iCs/>
          <w:sz w:val="24"/>
          <w:szCs w:val="24"/>
        </w:rPr>
        <w:t xml:space="preserve"> РФ.</w:t>
      </w:r>
    </w:p>
    <w:p w:rsidR="00506662" w:rsidRPr="00506662" w:rsidRDefault="00D4412B" w:rsidP="00D4412B">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662" w:rsidRPr="00506662">
        <w:rPr>
          <w:rFonts w:ascii="Times New Roman" w:hAnsi="Times New Roman" w:cs="Times New Roman"/>
          <w:sz w:val="24"/>
          <w:szCs w:val="24"/>
        </w:rPr>
        <w:t>16.2.8. За 2019 года заключено 36 договоров по пункту 4 части 1 статьи 93 Закона     № 44-ФЗ. В ходе проверки договоров установлены нарушения</w:t>
      </w:r>
      <w:r>
        <w:rPr>
          <w:rFonts w:ascii="Times New Roman" w:hAnsi="Times New Roman" w:cs="Times New Roman"/>
          <w:sz w:val="24"/>
          <w:szCs w:val="24"/>
        </w:rPr>
        <w:t xml:space="preserve"> </w:t>
      </w:r>
      <w:r w:rsidR="00506662" w:rsidRPr="00506662">
        <w:rPr>
          <w:rFonts w:ascii="Times New Roman" w:hAnsi="Times New Roman" w:cs="Times New Roman"/>
          <w:sz w:val="24"/>
          <w:szCs w:val="24"/>
        </w:rPr>
        <w:t>не соблюдение сроков оплаты по договорам.</w:t>
      </w:r>
    </w:p>
    <w:p w:rsidR="00506662" w:rsidRPr="00506662" w:rsidRDefault="00506662" w:rsidP="00D4412B">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r w:rsidRPr="00506662">
        <w:rPr>
          <w:rFonts w:ascii="Times New Roman" w:hAnsi="Times New Roman" w:cs="Times New Roman"/>
          <w:sz w:val="24"/>
          <w:szCs w:val="24"/>
        </w:rPr>
        <w:tab/>
        <w:t xml:space="preserve">16.2.9. В нарушение статьи 73 Бюджетного кодекса Российской Федерации от 31.07.1998 года № 145-ФЗ (далее </w:t>
      </w:r>
      <w:r w:rsidR="002D2215">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БК РФ) реестр закупок в МКУ «ЕДДС» не ведется.</w:t>
      </w:r>
    </w:p>
    <w:p w:rsidR="00506662" w:rsidRPr="00506662" w:rsidRDefault="00506662" w:rsidP="00D4412B">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16.2.10. В нарушение требований части 3 статьи 30 Закона № 44-ФЗ по всем договорам отсутствует экспертиза поставленного товара.</w:t>
      </w:r>
    </w:p>
    <w:p w:rsidR="00506662" w:rsidRPr="00506662" w:rsidRDefault="00D4412B"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662" w:rsidRPr="00506662">
        <w:rPr>
          <w:rFonts w:ascii="Times New Roman" w:hAnsi="Times New Roman" w:cs="Times New Roman"/>
          <w:sz w:val="24"/>
          <w:szCs w:val="24"/>
        </w:rPr>
        <w:t xml:space="preserve">16.2.11. В нарушение части 4 статьи 30 Закона № 44-ФЗ отчет об объеме закупок у субъектов малого предпринимательства, социально ориентированных некоммерческих организаций по МКУ «ЕДДС» отсутствует, </w:t>
      </w:r>
      <w:r w:rsidR="00506662" w:rsidRPr="00506662">
        <w:rPr>
          <w:rFonts w:ascii="Times New Roman" w:hAnsi="Times New Roman" w:cs="Times New Roman"/>
          <w:i/>
          <w:sz w:val="24"/>
          <w:szCs w:val="24"/>
        </w:rPr>
        <w:t xml:space="preserve">что влечет за собой административную ответственность </w:t>
      </w:r>
      <w:r w:rsidR="00506662" w:rsidRPr="00506662">
        <w:rPr>
          <w:rStyle w:val="af5"/>
          <w:rFonts w:ascii="Times New Roman" w:hAnsi="Times New Roman"/>
          <w:color w:val="000000"/>
          <w:sz w:val="24"/>
          <w:szCs w:val="24"/>
          <w:bdr w:val="none" w:sz="0" w:space="0" w:color="auto" w:frame="1"/>
          <w:shd w:val="clear" w:color="auto" w:fill="FFFFFF"/>
        </w:rPr>
        <w:t xml:space="preserve">в соответствие с частью 3 статьи 7.30 </w:t>
      </w:r>
      <w:proofErr w:type="spellStart"/>
      <w:r w:rsidR="00506662" w:rsidRPr="00506662">
        <w:rPr>
          <w:rStyle w:val="af5"/>
          <w:rFonts w:ascii="Times New Roman" w:hAnsi="Times New Roman"/>
          <w:color w:val="000000"/>
          <w:sz w:val="24"/>
          <w:szCs w:val="24"/>
          <w:bdr w:val="none" w:sz="0" w:space="0" w:color="auto" w:frame="1"/>
          <w:shd w:val="clear" w:color="auto" w:fill="FFFFFF"/>
        </w:rPr>
        <w:t>КоАП</w:t>
      </w:r>
      <w:proofErr w:type="spellEnd"/>
      <w:r w:rsidR="00506662" w:rsidRPr="00506662">
        <w:rPr>
          <w:rStyle w:val="af5"/>
          <w:rFonts w:ascii="Times New Roman" w:hAnsi="Times New Roman"/>
          <w:color w:val="000000"/>
          <w:sz w:val="24"/>
          <w:szCs w:val="24"/>
          <w:bdr w:val="none" w:sz="0" w:space="0" w:color="auto" w:frame="1"/>
          <w:shd w:val="clear" w:color="auto" w:fill="FFFFFF"/>
        </w:rPr>
        <w:t xml:space="preserve"> РФ путем наложения административного штрафа на должностных лиц.</w:t>
      </w:r>
    </w:p>
    <w:p w:rsidR="00506662" w:rsidRPr="00506662" w:rsidRDefault="00506662"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t>16.2.12. В нарушение пункта 11 Приказа № 157н установлены факты несвоевременного отражения в журнале операций № 4 первичных учетных документов.</w:t>
      </w:r>
    </w:p>
    <w:p w:rsidR="00506662" w:rsidRPr="00506662" w:rsidRDefault="00506662" w:rsidP="00D4412B">
      <w:pPr>
        <w:tabs>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t xml:space="preserve">16.2.13. В нарушение пункта 2 статьи 9 Федерального закона от 06.12.2011 года         № 402-ФЗ «О бухгалтерском учете»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Закона № 402-ФЗ) в первичных документах  (счетах-фактурах, товарных накладных) отсутствует:</w:t>
      </w:r>
    </w:p>
    <w:p w:rsidR="00506662" w:rsidRPr="00506662" w:rsidRDefault="00506662" w:rsidP="00D4412B">
      <w:pPr>
        <w:numPr>
          <w:ilvl w:val="0"/>
          <w:numId w:val="71"/>
        </w:numPr>
        <w:tabs>
          <w:tab w:val="left" w:pos="426"/>
          <w:tab w:val="left" w:pos="709"/>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sz w:val="24"/>
          <w:szCs w:val="24"/>
        </w:rPr>
        <w:t>дата составления документов;</w:t>
      </w:r>
    </w:p>
    <w:p w:rsidR="00506662" w:rsidRPr="00506662" w:rsidRDefault="00506662" w:rsidP="00506662">
      <w:pPr>
        <w:numPr>
          <w:ilvl w:val="0"/>
          <w:numId w:val="71"/>
        </w:numPr>
        <w:tabs>
          <w:tab w:val="left" w:pos="426"/>
          <w:tab w:val="left" w:pos="709"/>
        </w:tabs>
        <w:autoSpaceDE w:val="0"/>
        <w:autoSpaceDN w:val="0"/>
        <w:adjustRightInd w:val="0"/>
        <w:spacing w:after="0" w:line="240" w:lineRule="auto"/>
        <w:ind w:left="993" w:hanging="284"/>
        <w:jc w:val="both"/>
        <w:rPr>
          <w:rFonts w:ascii="Times New Roman" w:hAnsi="Times New Roman" w:cs="Times New Roman"/>
          <w:sz w:val="24"/>
          <w:szCs w:val="24"/>
        </w:rPr>
      </w:pPr>
      <w:r w:rsidRPr="00506662">
        <w:rPr>
          <w:rFonts w:ascii="Times New Roman" w:hAnsi="Times New Roman" w:cs="Times New Roman"/>
          <w:sz w:val="24"/>
          <w:szCs w:val="24"/>
        </w:rPr>
        <w:t>дата получения товара, а также подпись ответственного лица за получение товара.</w:t>
      </w:r>
    </w:p>
    <w:p w:rsidR="00506662" w:rsidRPr="00506662" w:rsidRDefault="00506662" w:rsidP="0049710D">
      <w:pPr>
        <w:autoSpaceDE w:val="0"/>
        <w:autoSpaceDN w:val="0"/>
        <w:adjustRightInd w:val="0"/>
        <w:spacing w:after="0" w:line="240" w:lineRule="auto"/>
        <w:ind w:firstLine="709"/>
        <w:rPr>
          <w:rFonts w:ascii="Times New Roman" w:hAnsi="Times New Roman" w:cs="Times New Roman"/>
          <w:i/>
          <w:iCs/>
          <w:sz w:val="24"/>
          <w:szCs w:val="24"/>
        </w:rPr>
      </w:pPr>
      <w:r w:rsidRPr="00506662">
        <w:rPr>
          <w:rFonts w:ascii="Times New Roman" w:hAnsi="Times New Roman" w:cs="Times New Roman"/>
          <w:sz w:val="24"/>
          <w:szCs w:val="24"/>
        </w:rPr>
        <w:t xml:space="preserve">16.3. </w:t>
      </w:r>
      <w:r w:rsidRPr="00506662">
        <w:rPr>
          <w:rFonts w:ascii="Times New Roman" w:hAnsi="Times New Roman" w:cs="Times New Roman"/>
          <w:iCs/>
          <w:sz w:val="24"/>
          <w:szCs w:val="24"/>
        </w:rPr>
        <w:t>Учет нефинансовых активов</w:t>
      </w:r>
      <w:r w:rsidRPr="00506662">
        <w:rPr>
          <w:rFonts w:ascii="Times New Roman" w:hAnsi="Times New Roman" w:cs="Times New Roman"/>
          <w:i/>
          <w:iCs/>
          <w:sz w:val="24"/>
          <w:szCs w:val="24"/>
        </w:rPr>
        <w:t>.</w:t>
      </w:r>
    </w:p>
    <w:p w:rsidR="00506662" w:rsidRPr="00506662" w:rsidRDefault="00506662" w:rsidP="0049710D">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r w:rsidRPr="00506662">
        <w:rPr>
          <w:rFonts w:ascii="Times New Roman" w:hAnsi="Times New Roman" w:cs="Times New Roman"/>
          <w:sz w:val="24"/>
          <w:szCs w:val="24"/>
        </w:rPr>
        <w:tab/>
        <w:t xml:space="preserve">16.3.1. </w:t>
      </w:r>
      <w:proofErr w:type="gramStart"/>
      <w:r w:rsidRPr="00506662">
        <w:rPr>
          <w:rFonts w:ascii="Times New Roman" w:hAnsi="Times New Roman" w:cs="Times New Roman"/>
          <w:sz w:val="24"/>
          <w:szCs w:val="24"/>
        </w:rPr>
        <w:t xml:space="preserve">В нарушение Приказа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r w:rsidRPr="00506662">
        <w:rPr>
          <w:rFonts w:ascii="Times New Roman" w:hAnsi="Times New Roman" w:cs="Times New Roman"/>
          <w:sz w:val="24"/>
          <w:szCs w:val="24"/>
        </w:rPr>
        <w:lastRenderedPageBreak/>
        <w:t xml:space="preserve">по их применению»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Приказ № 52н) для учета нефинансовых активов МКУ «ЕДДС» применяло оборотную ведомость (форма по ОКУД 0504036), которая предназначена</w:t>
      </w:r>
      <w:proofErr w:type="gramEnd"/>
      <w:r w:rsidRPr="00506662">
        <w:rPr>
          <w:rFonts w:ascii="Times New Roman" w:hAnsi="Times New Roman" w:cs="Times New Roman"/>
          <w:sz w:val="24"/>
          <w:szCs w:val="24"/>
        </w:rPr>
        <w:t xml:space="preserve"> для учета финансовых активов и обязательств.</w:t>
      </w:r>
    </w:p>
    <w:p w:rsidR="00506662" w:rsidRPr="00506662" w:rsidRDefault="00506662" w:rsidP="0049710D">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r w:rsidRPr="00506662">
        <w:rPr>
          <w:rFonts w:ascii="Times New Roman" w:hAnsi="Times New Roman" w:cs="Times New Roman"/>
          <w:sz w:val="24"/>
          <w:szCs w:val="24"/>
        </w:rPr>
        <w:tab/>
        <w:t xml:space="preserve">16.3.2. В Актах приема-передачи объектов нефинансовых активов не заполнены поля: правовое основание и код по классификатору (ОКОФ). Акты приема-передачи объектов нефинансовых активов обрабатываются с нарушение сроков предусмотренных </w:t>
      </w:r>
      <w:r w:rsidRPr="00506662">
        <w:rPr>
          <w:rFonts w:ascii="Times New Roman" w:hAnsi="Times New Roman" w:cs="Times New Roman"/>
          <w:color w:val="000000"/>
          <w:sz w:val="24"/>
          <w:szCs w:val="24"/>
        </w:rPr>
        <w:t>Учетной политикой утвержденной Приказом МКУ «ЕДДС» от 29.12.2018 года № 70-П «Об утверждении Учетной политики для бухгалтерского учета» (далее – Учетная политика МКУ «ЕДДС»)</w:t>
      </w:r>
      <w:r w:rsidRPr="00506662">
        <w:rPr>
          <w:rFonts w:ascii="Times New Roman" w:hAnsi="Times New Roman" w:cs="Times New Roman"/>
          <w:sz w:val="24"/>
          <w:szCs w:val="24"/>
        </w:rPr>
        <w:t>.</w:t>
      </w:r>
    </w:p>
    <w:p w:rsidR="00506662" w:rsidRPr="00506662" w:rsidRDefault="00506662" w:rsidP="0049710D">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ab/>
      </w:r>
      <w:r w:rsidRPr="00506662">
        <w:rPr>
          <w:rFonts w:ascii="Times New Roman" w:hAnsi="Times New Roman" w:cs="Times New Roman"/>
          <w:sz w:val="24"/>
          <w:szCs w:val="24"/>
        </w:rPr>
        <w:tab/>
      </w:r>
      <w:r w:rsidR="0049710D">
        <w:rPr>
          <w:rFonts w:ascii="Times New Roman" w:hAnsi="Times New Roman" w:cs="Times New Roman"/>
          <w:sz w:val="24"/>
          <w:szCs w:val="24"/>
        </w:rPr>
        <w:t>16.3.3</w:t>
      </w:r>
      <w:r w:rsidRPr="00506662">
        <w:rPr>
          <w:rFonts w:ascii="Times New Roman" w:hAnsi="Times New Roman" w:cs="Times New Roman"/>
          <w:sz w:val="24"/>
          <w:szCs w:val="24"/>
        </w:rPr>
        <w:t>. П</w:t>
      </w:r>
      <w:r w:rsidRPr="00506662">
        <w:rPr>
          <w:rFonts w:ascii="Times New Roman" w:hAnsi="Times New Roman" w:cs="Times New Roman"/>
          <w:iCs/>
          <w:sz w:val="24"/>
          <w:szCs w:val="24"/>
        </w:rPr>
        <w:t>риобретенное имущество в 2019 году принято в эксплуатацию без получения права на оперативное управление, в нарушение</w:t>
      </w:r>
      <w:r w:rsidRPr="00506662">
        <w:rPr>
          <w:rFonts w:ascii="Times New Roman" w:hAnsi="Times New Roman" w:cs="Times New Roman"/>
          <w:sz w:val="24"/>
          <w:szCs w:val="24"/>
        </w:rPr>
        <w:t xml:space="preserve">: </w:t>
      </w:r>
    </w:p>
    <w:p w:rsidR="00506662" w:rsidRPr="00506662" w:rsidRDefault="00506662" w:rsidP="0049710D">
      <w:pPr>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  пунктов 3.2, 3.4. Устава МКУ «ЕДДС»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утвержденного Постановлением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 от 15.11.2018 года № 1051;</w:t>
      </w:r>
    </w:p>
    <w:p w:rsidR="00506662" w:rsidRPr="00506662" w:rsidRDefault="00506662" w:rsidP="0049710D">
      <w:pPr>
        <w:pStyle w:val="a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пункта 5.1. Постановления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от 11.01.2013 года № 26 «Об утверждении административного регламента предоставления муниципальной услуги «Закрепление муниципального имущества на праве оперативного управления за муниципальными учреждениями, и на праве хозяйственного ведения за муниципальными унитарными предприятиями»;</w:t>
      </w:r>
    </w:p>
    <w:p w:rsidR="00506662" w:rsidRPr="00506662" w:rsidRDefault="00506662" w:rsidP="0049710D">
      <w:pPr>
        <w:pStyle w:val="a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06662">
        <w:rPr>
          <w:rFonts w:ascii="Times New Roman" w:hAnsi="Times New Roman" w:cs="Times New Roman"/>
          <w:iCs/>
          <w:sz w:val="24"/>
          <w:szCs w:val="24"/>
        </w:rPr>
        <w:t xml:space="preserve">пункта 2.5. Постановления администрации </w:t>
      </w:r>
      <w:proofErr w:type="spellStart"/>
      <w:r w:rsidRPr="00506662">
        <w:rPr>
          <w:rFonts w:ascii="Times New Roman" w:hAnsi="Times New Roman" w:cs="Times New Roman"/>
          <w:iCs/>
          <w:sz w:val="24"/>
          <w:szCs w:val="24"/>
        </w:rPr>
        <w:t>Нижнеилимского</w:t>
      </w:r>
      <w:proofErr w:type="spellEnd"/>
      <w:r w:rsidRPr="00506662">
        <w:rPr>
          <w:rFonts w:ascii="Times New Roman" w:hAnsi="Times New Roman" w:cs="Times New Roman"/>
          <w:iCs/>
          <w:sz w:val="24"/>
          <w:szCs w:val="24"/>
        </w:rPr>
        <w:t xml:space="preserve"> муниципального района от 27.10.2014 года № 1721 «О порядке учета муниципального имущества и ведения реестра муниципальной собственности муниципального образования «</w:t>
      </w:r>
      <w:proofErr w:type="spellStart"/>
      <w:r w:rsidRPr="00506662">
        <w:rPr>
          <w:rFonts w:ascii="Times New Roman" w:hAnsi="Times New Roman" w:cs="Times New Roman"/>
          <w:iCs/>
          <w:sz w:val="24"/>
          <w:szCs w:val="24"/>
        </w:rPr>
        <w:t>Нижнеилимский</w:t>
      </w:r>
      <w:proofErr w:type="spellEnd"/>
      <w:r w:rsidRPr="00506662">
        <w:rPr>
          <w:rFonts w:ascii="Times New Roman" w:hAnsi="Times New Roman" w:cs="Times New Roman"/>
          <w:iCs/>
          <w:sz w:val="24"/>
          <w:szCs w:val="24"/>
        </w:rPr>
        <w:t xml:space="preserve"> район».</w:t>
      </w:r>
    </w:p>
    <w:p w:rsidR="00506662" w:rsidRPr="00506662" w:rsidRDefault="00506662" w:rsidP="0049710D">
      <w:pPr>
        <w:spacing w:after="0" w:line="240" w:lineRule="auto"/>
        <w:ind w:firstLine="709"/>
        <w:jc w:val="both"/>
        <w:rPr>
          <w:rFonts w:ascii="Times New Roman" w:hAnsi="Times New Roman" w:cs="Times New Roman"/>
          <w:sz w:val="24"/>
          <w:szCs w:val="24"/>
        </w:rPr>
      </w:pPr>
      <w:r w:rsidRPr="00154982">
        <w:rPr>
          <w:rFonts w:ascii="Times New Roman" w:hAnsi="Times New Roman" w:cs="Times New Roman"/>
          <w:sz w:val="24"/>
          <w:szCs w:val="24"/>
        </w:rPr>
        <w:t>16.4. Нарушения по учету расчетов</w:t>
      </w:r>
      <w:r w:rsidRPr="00506662">
        <w:rPr>
          <w:rFonts w:ascii="Times New Roman" w:hAnsi="Times New Roman" w:cs="Times New Roman"/>
          <w:sz w:val="24"/>
          <w:szCs w:val="24"/>
        </w:rPr>
        <w:t xml:space="preserve"> с подотчетными лицами (оплата льготного проезда и командировок) не установлены.</w:t>
      </w:r>
    </w:p>
    <w:p w:rsidR="00506662" w:rsidRPr="00506662" w:rsidRDefault="00506662" w:rsidP="0049710D">
      <w:pPr>
        <w:shd w:val="clear" w:color="auto" w:fill="FFFFFF"/>
        <w:tabs>
          <w:tab w:val="left" w:pos="709"/>
        </w:tabs>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16.5.  К проверке объектом контроля представлен годовой отчет за 12 месяцев 2019 года по реализации и оценке эффективности реализации муниципальной программы </w:t>
      </w:r>
      <w:r w:rsidRPr="00506662">
        <w:rPr>
          <w:rFonts w:ascii="Times New Roman" w:hAnsi="Times New Roman" w:cs="Times New Roman"/>
          <w:color w:val="000000"/>
          <w:sz w:val="24"/>
          <w:szCs w:val="24"/>
        </w:rPr>
        <w:t>«</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на 2018–2023 годы</w:t>
      </w:r>
      <w:r w:rsidRPr="00506662">
        <w:rPr>
          <w:rFonts w:ascii="Times New Roman" w:hAnsi="Times New Roman" w:cs="Times New Roman"/>
          <w:sz w:val="24"/>
          <w:szCs w:val="24"/>
        </w:rPr>
        <w:t xml:space="preserve"> (далее </w:t>
      </w:r>
      <w:r w:rsidRPr="00506662">
        <w:rPr>
          <w:rFonts w:ascii="Times New Roman" w:hAnsi="Times New Roman" w:cs="Times New Roman"/>
          <w:sz w:val="24"/>
          <w:szCs w:val="24"/>
        </w:rPr>
        <w:sym w:font="Symbol" w:char="F02D"/>
      </w:r>
      <w:r w:rsidRPr="00506662">
        <w:rPr>
          <w:rFonts w:ascii="Times New Roman" w:hAnsi="Times New Roman" w:cs="Times New Roman"/>
          <w:sz w:val="24"/>
          <w:szCs w:val="24"/>
        </w:rPr>
        <w:t xml:space="preserve"> Годовой отчет за 2019 год).</w:t>
      </w:r>
    </w:p>
    <w:p w:rsidR="00506662" w:rsidRPr="00506662" w:rsidRDefault="00506662" w:rsidP="0049710D">
      <w:pPr>
        <w:tabs>
          <w:tab w:val="left" w:pos="709"/>
        </w:tabs>
        <w:spacing w:after="0" w:line="240" w:lineRule="auto"/>
        <w:jc w:val="both"/>
        <w:rPr>
          <w:rFonts w:ascii="Times New Roman" w:hAnsi="Times New Roman" w:cs="Times New Roman"/>
          <w:sz w:val="24"/>
          <w:szCs w:val="24"/>
        </w:rPr>
      </w:pPr>
      <w:r w:rsidRPr="00506662">
        <w:rPr>
          <w:rFonts w:ascii="Times New Roman" w:hAnsi="Times New Roman" w:cs="Times New Roman"/>
          <w:color w:val="000000"/>
          <w:sz w:val="24"/>
          <w:szCs w:val="24"/>
        </w:rPr>
        <w:t xml:space="preserve">           </w:t>
      </w:r>
      <w:r w:rsidR="00577B9D">
        <w:rPr>
          <w:rFonts w:ascii="Times New Roman" w:hAnsi="Times New Roman" w:cs="Times New Roman"/>
          <w:color w:val="000000"/>
          <w:sz w:val="24"/>
          <w:szCs w:val="24"/>
        </w:rPr>
        <w:t xml:space="preserve">  </w:t>
      </w:r>
      <w:r w:rsidRPr="00506662">
        <w:rPr>
          <w:rFonts w:ascii="Times New Roman" w:hAnsi="Times New Roman" w:cs="Times New Roman"/>
          <w:color w:val="000000"/>
          <w:sz w:val="24"/>
          <w:szCs w:val="24"/>
        </w:rPr>
        <w:t>Годовой отчет за 2019 год представлен к проверке в полном объёме, в соответствии подпункта пунктом 5.5. главы 5 Порядка № 1728.</w:t>
      </w:r>
    </w:p>
    <w:p w:rsidR="00506662" w:rsidRPr="00506662" w:rsidRDefault="00506662" w:rsidP="00577B9D">
      <w:pPr>
        <w:shd w:val="clear" w:color="auto" w:fill="FFFFFF"/>
        <w:tabs>
          <w:tab w:val="left" w:pos="709"/>
        </w:tabs>
        <w:spacing w:after="0" w:line="240" w:lineRule="auto"/>
        <w:ind w:firstLine="709"/>
        <w:jc w:val="both"/>
        <w:rPr>
          <w:rFonts w:ascii="Times New Roman" w:hAnsi="Times New Roman" w:cs="Times New Roman"/>
          <w:color w:val="000000"/>
          <w:sz w:val="24"/>
          <w:szCs w:val="24"/>
        </w:rPr>
      </w:pPr>
      <w:r w:rsidRPr="00506662">
        <w:rPr>
          <w:rFonts w:ascii="Times New Roman" w:hAnsi="Times New Roman" w:cs="Times New Roman"/>
          <w:sz w:val="24"/>
          <w:szCs w:val="24"/>
        </w:rPr>
        <w:t xml:space="preserve">16.6. Показатели результативности годовой отчетности за 2019 год по муниципальной программе </w:t>
      </w:r>
      <w:r w:rsidRPr="00506662">
        <w:rPr>
          <w:rFonts w:ascii="Times New Roman" w:hAnsi="Times New Roman" w:cs="Times New Roman"/>
          <w:color w:val="000000"/>
          <w:sz w:val="24"/>
          <w:szCs w:val="24"/>
        </w:rPr>
        <w:t>«</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на 2018–2023 годы</w:t>
      </w:r>
      <w:r w:rsidRPr="00506662">
        <w:rPr>
          <w:rFonts w:ascii="Times New Roman" w:hAnsi="Times New Roman" w:cs="Times New Roman"/>
          <w:sz w:val="24"/>
          <w:szCs w:val="24"/>
        </w:rPr>
        <w:t xml:space="preserve"> достигнуты. </w:t>
      </w:r>
      <w:r w:rsidRPr="00506662">
        <w:rPr>
          <w:rFonts w:ascii="Times New Roman" w:hAnsi="Times New Roman" w:cs="Times New Roman"/>
          <w:color w:val="000000"/>
          <w:sz w:val="24"/>
          <w:szCs w:val="24"/>
        </w:rPr>
        <w:t xml:space="preserve">Согласно Протоколу заседания Координационного совета по программно-целевому, стратегическому и бюджетному планированию администрации </w:t>
      </w:r>
      <w:proofErr w:type="spellStart"/>
      <w:r w:rsidRPr="00506662">
        <w:rPr>
          <w:rFonts w:ascii="Times New Roman" w:hAnsi="Times New Roman" w:cs="Times New Roman"/>
          <w:color w:val="000000"/>
          <w:sz w:val="24"/>
          <w:szCs w:val="24"/>
        </w:rPr>
        <w:t>Нижнеилимского</w:t>
      </w:r>
      <w:proofErr w:type="spellEnd"/>
      <w:r w:rsidRPr="00506662">
        <w:rPr>
          <w:rFonts w:ascii="Times New Roman" w:hAnsi="Times New Roman" w:cs="Times New Roman"/>
          <w:color w:val="000000"/>
          <w:sz w:val="24"/>
          <w:szCs w:val="24"/>
        </w:rPr>
        <w:t xml:space="preserve"> муниципального района от 28.04.2020 года, Муниципальная программа «</w:t>
      </w:r>
      <w:r w:rsidRPr="00506662">
        <w:rPr>
          <w:rFonts w:ascii="Times New Roman" w:hAnsi="Times New Roman" w:cs="Times New Roman"/>
          <w:sz w:val="24"/>
          <w:szCs w:val="24"/>
        </w:rPr>
        <w:t xml:space="preserve">Безопасность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Pr="00506662">
        <w:rPr>
          <w:rFonts w:ascii="Times New Roman" w:hAnsi="Times New Roman" w:cs="Times New Roman"/>
          <w:color w:val="000000"/>
          <w:sz w:val="24"/>
          <w:szCs w:val="24"/>
        </w:rPr>
        <w:t xml:space="preserve">» на 2018–2023 годы по критериям оценки от 0,8-1 признана эффективной, принято решение продолжить реализацию Муниципальной программы. </w:t>
      </w:r>
    </w:p>
    <w:p w:rsidR="00506662" w:rsidRPr="00506662" w:rsidRDefault="00506662" w:rsidP="00577B9D">
      <w:pPr>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 xml:space="preserve">       </w:t>
      </w:r>
    </w:p>
    <w:p w:rsidR="00403463" w:rsidRPr="005734F6" w:rsidRDefault="00403463" w:rsidP="00577B9D">
      <w:pPr>
        <w:pStyle w:val="a3"/>
        <w:tabs>
          <w:tab w:val="left" w:pos="567"/>
        </w:tabs>
        <w:spacing w:after="0" w:line="240" w:lineRule="auto"/>
        <w:jc w:val="both"/>
        <w:rPr>
          <w:rFonts w:ascii="Times New Roman" w:hAnsi="Times New Roman" w:cs="Times New Roman"/>
          <w:b/>
          <w:sz w:val="24"/>
          <w:szCs w:val="24"/>
        </w:rPr>
      </w:pPr>
      <w:r w:rsidRPr="005734F6">
        <w:rPr>
          <w:rFonts w:ascii="Times New Roman" w:hAnsi="Times New Roman" w:cs="Times New Roman"/>
          <w:b/>
          <w:sz w:val="24"/>
          <w:szCs w:val="24"/>
        </w:rPr>
        <w:t>По результатам проведенной проверки рекомендовано:</w:t>
      </w:r>
    </w:p>
    <w:p w:rsidR="00403463" w:rsidRPr="005734F6" w:rsidRDefault="00403463" w:rsidP="00577B9D">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734F6">
        <w:rPr>
          <w:rFonts w:ascii="Times New Roman" w:hAnsi="Times New Roman" w:cs="Times New Roman"/>
          <w:sz w:val="24"/>
          <w:szCs w:val="24"/>
        </w:rPr>
        <w:t>Проанализировать материалы настоящего Акта-отчета и принять действенные меры по устранению установленных нарушений и недостатков.</w:t>
      </w:r>
    </w:p>
    <w:p w:rsidR="003978D5" w:rsidRPr="005734F6" w:rsidRDefault="00403463" w:rsidP="00506662">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734F6">
        <w:rPr>
          <w:rFonts w:ascii="Times New Roman" w:hAnsi="Times New Roman" w:cs="Times New Roman"/>
          <w:sz w:val="24"/>
          <w:szCs w:val="24"/>
        </w:rPr>
        <w:t>Провести оценку действующей муниципальной программы «</w:t>
      </w:r>
      <w:r w:rsidR="00580B6E" w:rsidRPr="005734F6">
        <w:rPr>
          <w:rFonts w:ascii="Times New Roman" w:hAnsi="Times New Roman" w:cs="Times New Roman"/>
          <w:sz w:val="24"/>
          <w:szCs w:val="24"/>
        </w:rPr>
        <w:t xml:space="preserve">безопасность </w:t>
      </w:r>
      <w:proofErr w:type="spellStart"/>
      <w:r w:rsidR="00580B6E" w:rsidRPr="005734F6">
        <w:rPr>
          <w:rFonts w:ascii="Times New Roman" w:hAnsi="Times New Roman" w:cs="Times New Roman"/>
          <w:sz w:val="24"/>
          <w:szCs w:val="24"/>
        </w:rPr>
        <w:t>Нижнеилимского</w:t>
      </w:r>
      <w:proofErr w:type="spellEnd"/>
      <w:r w:rsidR="00580B6E" w:rsidRPr="005734F6">
        <w:rPr>
          <w:rFonts w:ascii="Times New Roman" w:hAnsi="Times New Roman" w:cs="Times New Roman"/>
          <w:sz w:val="24"/>
          <w:szCs w:val="24"/>
        </w:rPr>
        <w:t xml:space="preserve"> муниципального района» </w:t>
      </w:r>
      <w:r w:rsidRPr="005734F6">
        <w:rPr>
          <w:rFonts w:ascii="Times New Roman" w:hAnsi="Times New Roman" w:cs="Times New Roman"/>
          <w:sz w:val="24"/>
          <w:szCs w:val="24"/>
        </w:rPr>
        <w:t>на 201</w:t>
      </w:r>
      <w:r w:rsidR="003978D5" w:rsidRPr="005734F6">
        <w:rPr>
          <w:rFonts w:ascii="Times New Roman" w:hAnsi="Times New Roman" w:cs="Times New Roman"/>
          <w:sz w:val="24"/>
          <w:szCs w:val="24"/>
        </w:rPr>
        <w:t>8</w:t>
      </w:r>
      <w:r w:rsidRPr="005734F6">
        <w:rPr>
          <w:rFonts w:ascii="Times New Roman" w:hAnsi="Times New Roman" w:cs="Times New Roman"/>
          <w:sz w:val="24"/>
          <w:szCs w:val="24"/>
        </w:rPr>
        <w:t>-202</w:t>
      </w:r>
      <w:r w:rsidR="003978D5" w:rsidRPr="005734F6">
        <w:rPr>
          <w:rFonts w:ascii="Times New Roman" w:hAnsi="Times New Roman" w:cs="Times New Roman"/>
          <w:sz w:val="24"/>
          <w:szCs w:val="24"/>
        </w:rPr>
        <w:t>3 годы и устранить нарушения</w:t>
      </w:r>
      <w:r w:rsidR="00096294" w:rsidRPr="005734F6">
        <w:rPr>
          <w:rFonts w:ascii="Times New Roman" w:hAnsi="Times New Roman" w:cs="Times New Roman"/>
          <w:sz w:val="24"/>
          <w:szCs w:val="24"/>
        </w:rPr>
        <w:t xml:space="preserve"> в части</w:t>
      </w:r>
      <w:r w:rsidR="003978D5" w:rsidRPr="005734F6">
        <w:rPr>
          <w:rFonts w:ascii="Times New Roman" w:hAnsi="Times New Roman" w:cs="Times New Roman"/>
          <w:sz w:val="24"/>
          <w:szCs w:val="24"/>
        </w:rPr>
        <w:t>:</w:t>
      </w:r>
      <w:r w:rsidRPr="005734F6">
        <w:rPr>
          <w:rFonts w:ascii="Times New Roman" w:hAnsi="Times New Roman" w:cs="Times New Roman"/>
          <w:sz w:val="24"/>
          <w:szCs w:val="24"/>
        </w:rPr>
        <w:t xml:space="preserve"> </w:t>
      </w:r>
    </w:p>
    <w:p w:rsidR="003978D5" w:rsidRPr="005734F6" w:rsidRDefault="003978D5" w:rsidP="003978D5">
      <w:pPr>
        <w:tabs>
          <w:tab w:val="left" w:pos="426"/>
          <w:tab w:val="left" w:pos="993"/>
        </w:tabs>
        <w:spacing w:after="0" w:line="240" w:lineRule="auto"/>
        <w:ind w:left="709"/>
        <w:jc w:val="both"/>
        <w:rPr>
          <w:rFonts w:ascii="Times New Roman" w:hAnsi="Times New Roman" w:cs="Times New Roman"/>
          <w:sz w:val="24"/>
          <w:szCs w:val="24"/>
        </w:rPr>
      </w:pPr>
      <w:r w:rsidRPr="005734F6">
        <w:rPr>
          <w:rFonts w:ascii="Times New Roman" w:hAnsi="Times New Roman" w:cs="Times New Roman"/>
          <w:sz w:val="24"/>
          <w:szCs w:val="24"/>
        </w:rPr>
        <w:t>- несоответствия нормативных правовых актов;</w:t>
      </w:r>
    </w:p>
    <w:p w:rsidR="00580B6E" w:rsidRPr="005734F6" w:rsidRDefault="003978D5" w:rsidP="00096294">
      <w:pPr>
        <w:tabs>
          <w:tab w:val="left" w:pos="426"/>
          <w:tab w:val="left" w:pos="993"/>
        </w:tabs>
        <w:spacing w:after="0" w:line="240" w:lineRule="auto"/>
        <w:ind w:firstLine="709"/>
        <w:jc w:val="both"/>
        <w:rPr>
          <w:rFonts w:ascii="Times New Roman" w:hAnsi="Times New Roman" w:cs="Times New Roman"/>
          <w:sz w:val="24"/>
          <w:szCs w:val="24"/>
        </w:rPr>
      </w:pPr>
      <w:r w:rsidRPr="005734F6">
        <w:rPr>
          <w:rFonts w:ascii="Times New Roman" w:hAnsi="Times New Roman" w:cs="Times New Roman"/>
          <w:sz w:val="24"/>
          <w:szCs w:val="24"/>
        </w:rPr>
        <w:t xml:space="preserve">- </w:t>
      </w:r>
      <w:r w:rsidR="003766E5" w:rsidRPr="005734F6">
        <w:rPr>
          <w:rFonts w:ascii="Times New Roman" w:hAnsi="Times New Roman" w:cs="Times New Roman"/>
          <w:sz w:val="24"/>
          <w:szCs w:val="24"/>
        </w:rPr>
        <w:t>в</w:t>
      </w:r>
      <w:r w:rsidR="00580B6E" w:rsidRPr="005734F6">
        <w:rPr>
          <w:rFonts w:ascii="Times New Roman" w:hAnsi="Times New Roman" w:cs="Times New Roman"/>
          <w:sz w:val="24"/>
          <w:szCs w:val="24"/>
        </w:rPr>
        <w:t xml:space="preserve"> таблице 4 «Методика показателей результативности муниципальной программы», главы 5 «Ожидаемые результаты муниципальной программы» указать в полном объёме расчеты показателей результативности и источники</w:t>
      </w:r>
      <w:r w:rsidR="005734F6">
        <w:rPr>
          <w:rFonts w:ascii="Times New Roman" w:hAnsi="Times New Roman" w:cs="Times New Roman"/>
          <w:sz w:val="24"/>
          <w:szCs w:val="24"/>
        </w:rPr>
        <w:t>, содержащие соответствующу</w:t>
      </w:r>
      <w:r w:rsidR="00580B6E" w:rsidRPr="005734F6">
        <w:rPr>
          <w:rFonts w:ascii="Times New Roman" w:hAnsi="Times New Roman" w:cs="Times New Roman"/>
          <w:sz w:val="24"/>
          <w:szCs w:val="24"/>
        </w:rPr>
        <w:t>ю информацию;</w:t>
      </w:r>
    </w:p>
    <w:p w:rsidR="003766E5" w:rsidRPr="00506662" w:rsidRDefault="009D5291" w:rsidP="009D5291">
      <w:pPr>
        <w:tabs>
          <w:tab w:val="left" w:pos="426"/>
          <w:tab w:val="left" w:pos="993"/>
        </w:tabs>
        <w:spacing w:after="0" w:line="240" w:lineRule="auto"/>
        <w:ind w:firstLine="709"/>
        <w:jc w:val="both"/>
        <w:rPr>
          <w:rFonts w:ascii="Times New Roman" w:hAnsi="Times New Roman" w:cs="Times New Roman"/>
          <w:sz w:val="24"/>
          <w:szCs w:val="24"/>
        </w:rPr>
      </w:pPr>
      <w:r w:rsidRPr="005734F6">
        <w:rPr>
          <w:rFonts w:ascii="Times New Roman" w:hAnsi="Times New Roman" w:cs="Times New Roman"/>
          <w:color w:val="000000"/>
          <w:sz w:val="24"/>
          <w:szCs w:val="24"/>
        </w:rPr>
        <w:lastRenderedPageBreak/>
        <w:t xml:space="preserve">- пересмотреть </w:t>
      </w:r>
      <w:r w:rsidR="00580B6E" w:rsidRPr="005734F6">
        <w:rPr>
          <w:rFonts w:ascii="Times New Roman" w:hAnsi="Times New Roman" w:cs="Times New Roman"/>
          <w:color w:val="000000"/>
          <w:sz w:val="24"/>
          <w:szCs w:val="24"/>
        </w:rPr>
        <w:t>задачу Подпрограммы № 3 «Реализация государственной политики в области пожарной безопасности»</w:t>
      </w:r>
      <w:r w:rsidRPr="005734F6">
        <w:rPr>
          <w:rFonts w:ascii="Times New Roman" w:hAnsi="Times New Roman" w:cs="Times New Roman"/>
          <w:color w:val="000000"/>
          <w:sz w:val="24"/>
          <w:szCs w:val="24"/>
        </w:rPr>
        <w:t>.</w:t>
      </w:r>
    </w:p>
    <w:p w:rsidR="009D5291" w:rsidRDefault="00580B6E" w:rsidP="00A4445F">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3</w:t>
      </w:r>
      <w:r w:rsidR="009D5291" w:rsidRPr="00506662">
        <w:rPr>
          <w:rFonts w:ascii="Times New Roman" w:hAnsi="Times New Roman" w:cs="Times New Roman"/>
          <w:sz w:val="24"/>
          <w:szCs w:val="24"/>
        </w:rPr>
        <w:t xml:space="preserve">.  Вести </w:t>
      </w:r>
      <w:r w:rsidR="009A49E5" w:rsidRPr="00506662">
        <w:rPr>
          <w:rFonts w:ascii="Times New Roman" w:hAnsi="Times New Roman" w:cs="Times New Roman"/>
          <w:sz w:val="24"/>
          <w:szCs w:val="24"/>
        </w:rPr>
        <w:t>учет материальных запасов (подарочн</w:t>
      </w:r>
      <w:r w:rsidR="00A270A4">
        <w:rPr>
          <w:rFonts w:ascii="Times New Roman" w:hAnsi="Times New Roman" w:cs="Times New Roman"/>
          <w:sz w:val="24"/>
          <w:szCs w:val="24"/>
        </w:rPr>
        <w:t>ой</w:t>
      </w:r>
      <w:r w:rsidR="009A49E5" w:rsidRPr="00506662">
        <w:rPr>
          <w:rFonts w:ascii="Times New Roman" w:hAnsi="Times New Roman" w:cs="Times New Roman"/>
          <w:sz w:val="24"/>
          <w:szCs w:val="24"/>
        </w:rPr>
        <w:t xml:space="preserve"> продукци</w:t>
      </w:r>
      <w:r w:rsidR="00A270A4">
        <w:rPr>
          <w:rFonts w:ascii="Times New Roman" w:hAnsi="Times New Roman" w:cs="Times New Roman"/>
          <w:sz w:val="24"/>
          <w:szCs w:val="24"/>
        </w:rPr>
        <w:t>и</w:t>
      </w:r>
      <w:r w:rsidR="009A49E5" w:rsidRPr="00506662">
        <w:rPr>
          <w:rFonts w:ascii="Times New Roman" w:hAnsi="Times New Roman" w:cs="Times New Roman"/>
          <w:sz w:val="24"/>
          <w:szCs w:val="24"/>
        </w:rPr>
        <w:t>)</w:t>
      </w:r>
      <w:r w:rsidR="009D5291" w:rsidRPr="00506662">
        <w:rPr>
          <w:rFonts w:ascii="Times New Roman" w:hAnsi="Times New Roman" w:cs="Times New Roman"/>
          <w:sz w:val="24"/>
          <w:szCs w:val="24"/>
        </w:rPr>
        <w:t xml:space="preserve"> в соответствии с Законом</w:t>
      </w:r>
      <w:r w:rsidR="00A270A4">
        <w:rPr>
          <w:rFonts w:ascii="Times New Roman" w:hAnsi="Times New Roman" w:cs="Times New Roman"/>
          <w:sz w:val="24"/>
          <w:szCs w:val="24"/>
        </w:rPr>
        <w:t xml:space="preserve"> №</w:t>
      </w:r>
      <w:r w:rsidR="009D5291" w:rsidRPr="00506662">
        <w:rPr>
          <w:rFonts w:ascii="Times New Roman" w:hAnsi="Times New Roman" w:cs="Times New Roman"/>
          <w:sz w:val="24"/>
          <w:szCs w:val="24"/>
        </w:rPr>
        <w:t xml:space="preserve"> 402-ФЗ</w:t>
      </w:r>
      <w:r w:rsidR="003959A6" w:rsidRPr="00506662">
        <w:rPr>
          <w:rFonts w:ascii="Times New Roman" w:hAnsi="Times New Roman" w:cs="Times New Roman"/>
          <w:sz w:val="24"/>
          <w:szCs w:val="24"/>
        </w:rPr>
        <w:t xml:space="preserve"> и</w:t>
      </w:r>
      <w:r w:rsidR="009D5291" w:rsidRPr="00506662">
        <w:rPr>
          <w:rFonts w:ascii="Times New Roman" w:hAnsi="Times New Roman" w:cs="Times New Roman"/>
          <w:sz w:val="24"/>
          <w:szCs w:val="24"/>
        </w:rPr>
        <w:t xml:space="preserve"> Инструкцией </w:t>
      </w:r>
      <w:r w:rsidR="00A270A4">
        <w:rPr>
          <w:rFonts w:ascii="Times New Roman" w:hAnsi="Times New Roman" w:cs="Times New Roman"/>
          <w:sz w:val="24"/>
          <w:szCs w:val="24"/>
        </w:rPr>
        <w:t xml:space="preserve">№ </w:t>
      </w:r>
      <w:r w:rsidR="009D5291" w:rsidRPr="00506662">
        <w:rPr>
          <w:rFonts w:ascii="Times New Roman" w:hAnsi="Times New Roman" w:cs="Times New Roman"/>
          <w:sz w:val="24"/>
          <w:szCs w:val="24"/>
        </w:rPr>
        <w:t xml:space="preserve">157н. </w:t>
      </w:r>
    </w:p>
    <w:p w:rsidR="00580B6E" w:rsidRDefault="00580B6E" w:rsidP="00A4445F">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4. МКУ «ЕДДС» соблюдение действующего законодательства в сфере закупок товаров, работ (услуг).</w:t>
      </w:r>
    </w:p>
    <w:p w:rsidR="00580B6E" w:rsidRDefault="00580B6E" w:rsidP="00594216">
      <w:pPr>
        <w:tabs>
          <w:tab w:val="left" w:pos="284"/>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5. МКУ «ЕДДС» соблюдение законности расходования бюджетных средств, в части оплаты труда.</w:t>
      </w:r>
    </w:p>
    <w:p w:rsidR="00594216" w:rsidRDefault="00594216" w:rsidP="00A4445F">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6. МКУ «ЕДДС» привести в соответствие </w:t>
      </w:r>
      <w:r w:rsidR="00272E53">
        <w:rPr>
          <w:rFonts w:ascii="Times New Roman" w:hAnsi="Times New Roman" w:cs="Times New Roman"/>
          <w:sz w:val="24"/>
          <w:szCs w:val="24"/>
        </w:rPr>
        <w:t xml:space="preserve">оплату труда </w:t>
      </w:r>
      <w:r>
        <w:rPr>
          <w:rFonts w:ascii="Times New Roman" w:hAnsi="Times New Roman" w:cs="Times New Roman"/>
          <w:sz w:val="24"/>
          <w:szCs w:val="24"/>
        </w:rPr>
        <w:t>руководителя, заместителя руководителя, главного бухгалтера</w:t>
      </w:r>
      <w:r w:rsidR="00272E53">
        <w:rPr>
          <w:rFonts w:ascii="Times New Roman" w:hAnsi="Times New Roman" w:cs="Times New Roman"/>
          <w:sz w:val="24"/>
          <w:szCs w:val="24"/>
        </w:rPr>
        <w:t xml:space="preserve"> Учреждения согласно действующему законодательству</w:t>
      </w:r>
      <w:r>
        <w:rPr>
          <w:rFonts w:ascii="Times New Roman" w:hAnsi="Times New Roman" w:cs="Times New Roman"/>
          <w:sz w:val="24"/>
          <w:szCs w:val="24"/>
        </w:rPr>
        <w:t>.</w:t>
      </w:r>
    </w:p>
    <w:p w:rsidR="00580B6E" w:rsidRDefault="00580B6E" w:rsidP="00580B6E">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94216">
        <w:rPr>
          <w:rFonts w:ascii="Times New Roman" w:hAnsi="Times New Roman" w:cs="Times New Roman"/>
          <w:sz w:val="24"/>
          <w:szCs w:val="24"/>
        </w:rPr>
        <w:t>7</w:t>
      </w:r>
      <w:r>
        <w:rPr>
          <w:rFonts w:ascii="Times New Roman" w:hAnsi="Times New Roman" w:cs="Times New Roman"/>
          <w:sz w:val="24"/>
          <w:szCs w:val="24"/>
        </w:rPr>
        <w:t>. Соблюдение сроков оплаты предусмотренных условиями договоров.</w:t>
      </w:r>
    </w:p>
    <w:p w:rsidR="003D2167" w:rsidRDefault="00580B6E" w:rsidP="00580B6E">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94216">
        <w:rPr>
          <w:rFonts w:ascii="Times New Roman" w:hAnsi="Times New Roman" w:cs="Times New Roman"/>
          <w:sz w:val="24"/>
          <w:szCs w:val="24"/>
        </w:rPr>
        <w:t>8</w:t>
      </w:r>
      <w:r>
        <w:rPr>
          <w:rFonts w:ascii="Times New Roman" w:hAnsi="Times New Roman" w:cs="Times New Roman"/>
          <w:sz w:val="24"/>
          <w:szCs w:val="24"/>
        </w:rPr>
        <w:t>. МКУ «ЕДДС» в</w:t>
      </w:r>
      <w:r w:rsidR="000A6A37" w:rsidRPr="00580B6E">
        <w:rPr>
          <w:rFonts w:ascii="Times New Roman" w:hAnsi="Times New Roman" w:cs="Times New Roman"/>
          <w:sz w:val="24"/>
          <w:szCs w:val="24"/>
        </w:rPr>
        <w:t>ести реестр закупок в соответствии с БК Р</w:t>
      </w:r>
      <w:r w:rsidR="0009772D" w:rsidRPr="00580B6E">
        <w:rPr>
          <w:rFonts w:ascii="Times New Roman" w:hAnsi="Times New Roman" w:cs="Times New Roman"/>
          <w:sz w:val="24"/>
          <w:szCs w:val="24"/>
        </w:rPr>
        <w:t>Ф.</w:t>
      </w:r>
    </w:p>
    <w:p w:rsidR="00580B6E" w:rsidRDefault="00580B6E" w:rsidP="00580B6E">
      <w:pPr>
        <w:tabs>
          <w:tab w:val="left" w:pos="284"/>
          <w:tab w:val="left" w:pos="993"/>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94216">
        <w:rPr>
          <w:rFonts w:ascii="Times New Roman" w:hAnsi="Times New Roman" w:cs="Times New Roman"/>
          <w:sz w:val="24"/>
          <w:szCs w:val="24"/>
        </w:rPr>
        <w:t>9</w:t>
      </w:r>
      <w:r>
        <w:rPr>
          <w:rFonts w:ascii="Times New Roman" w:hAnsi="Times New Roman" w:cs="Times New Roman"/>
          <w:sz w:val="24"/>
          <w:szCs w:val="24"/>
        </w:rPr>
        <w:t>. Осуществлять ведение бюджетного учета в соответствии требованиям действующего законодательства.</w:t>
      </w:r>
    </w:p>
    <w:p w:rsidR="00580B6E" w:rsidRPr="00580B6E" w:rsidRDefault="00580B6E" w:rsidP="00580B6E">
      <w:pPr>
        <w:tabs>
          <w:tab w:val="left" w:pos="284"/>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94216">
        <w:rPr>
          <w:rFonts w:ascii="Times New Roman" w:hAnsi="Times New Roman" w:cs="Times New Roman"/>
          <w:sz w:val="24"/>
          <w:szCs w:val="24"/>
        </w:rPr>
        <w:t>10</w:t>
      </w:r>
      <w:r>
        <w:rPr>
          <w:rFonts w:ascii="Times New Roman" w:hAnsi="Times New Roman" w:cs="Times New Roman"/>
          <w:sz w:val="24"/>
          <w:szCs w:val="24"/>
        </w:rPr>
        <w:t>. Включить приобретенное имущество МКУ «ЕДДС» в реестр муниципальной собственности муниципального образования «</w:t>
      </w:r>
      <w:proofErr w:type="spellStart"/>
      <w:r>
        <w:rPr>
          <w:rFonts w:ascii="Times New Roman" w:hAnsi="Times New Roman" w:cs="Times New Roman"/>
          <w:sz w:val="24"/>
          <w:szCs w:val="24"/>
        </w:rPr>
        <w:t>Нижнеилимский</w:t>
      </w:r>
      <w:proofErr w:type="spellEnd"/>
      <w:r>
        <w:rPr>
          <w:rFonts w:ascii="Times New Roman" w:hAnsi="Times New Roman" w:cs="Times New Roman"/>
          <w:sz w:val="24"/>
          <w:szCs w:val="24"/>
        </w:rPr>
        <w:t xml:space="preserve"> район». </w:t>
      </w:r>
    </w:p>
    <w:p w:rsidR="00403463" w:rsidRPr="00506662" w:rsidRDefault="00403463" w:rsidP="003D2167">
      <w:pPr>
        <w:spacing w:after="0" w:line="240" w:lineRule="auto"/>
        <w:ind w:firstLine="709"/>
        <w:jc w:val="both"/>
        <w:rPr>
          <w:rFonts w:ascii="Times New Roman" w:hAnsi="Times New Roman" w:cs="Times New Roman"/>
          <w:sz w:val="24"/>
          <w:szCs w:val="24"/>
        </w:rPr>
      </w:pPr>
      <w:r w:rsidRPr="00506662">
        <w:rPr>
          <w:rFonts w:ascii="Times New Roman" w:hAnsi="Times New Roman" w:cs="Times New Roman"/>
          <w:sz w:val="24"/>
          <w:szCs w:val="24"/>
        </w:rPr>
        <w:t xml:space="preserve">Настоящий Акт-отчет может быть обжалован в судебном порядке в течение трех месяцев со дня его принятия. </w:t>
      </w:r>
    </w:p>
    <w:p w:rsidR="003D2167" w:rsidRDefault="003D2167" w:rsidP="003D2167">
      <w:pPr>
        <w:spacing w:after="0" w:line="240" w:lineRule="auto"/>
        <w:ind w:firstLine="709"/>
        <w:jc w:val="both"/>
        <w:rPr>
          <w:rFonts w:ascii="Times New Roman" w:hAnsi="Times New Roman" w:cs="Times New Roman"/>
          <w:sz w:val="24"/>
          <w:szCs w:val="24"/>
        </w:rPr>
      </w:pPr>
    </w:p>
    <w:p w:rsidR="00CF3529" w:rsidRPr="00506662" w:rsidRDefault="00CF3529" w:rsidP="003D2167">
      <w:pPr>
        <w:spacing w:after="0" w:line="240" w:lineRule="auto"/>
        <w:ind w:firstLine="709"/>
        <w:jc w:val="both"/>
        <w:rPr>
          <w:rFonts w:ascii="Times New Roman" w:hAnsi="Times New Roman" w:cs="Times New Roman"/>
          <w:sz w:val="24"/>
          <w:szCs w:val="24"/>
        </w:rPr>
      </w:pP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Проверку провели:</w:t>
      </w: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Начальник отдела внутреннего муниципального</w:t>
      </w: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финансового контроля                                                                                                 А.Г. Семенова</w:t>
      </w: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Главный специалист отдела внутреннего муниципального</w:t>
      </w:r>
    </w:p>
    <w:p w:rsidR="00554690"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r w:rsidRPr="00506662">
        <w:rPr>
          <w:rFonts w:ascii="Times New Roman" w:hAnsi="Times New Roman" w:cs="Times New Roman"/>
          <w:sz w:val="24"/>
          <w:szCs w:val="24"/>
        </w:rPr>
        <w:t>финансового контроля                                                                                             О.Е. Столбанова</w:t>
      </w:r>
    </w:p>
    <w:p w:rsidR="005B52DD" w:rsidRPr="00506662" w:rsidRDefault="005B52DD" w:rsidP="00554690">
      <w:pPr>
        <w:widowControl w:val="0"/>
        <w:autoSpaceDE w:val="0"/>
        <w:autoSpaceDN w:val="0"/>
        <w:adjustRightInd w:val="0"/>
        <w:spacing w:after="0" w:line="240" w:lineRule="auto"/>
        <w:jc w:val="both"/>
        <w:rPr>
          <w:rFonts w:ascii="Times New Roman" w:hAnsi="Times New Roman" w:cs="Times New Roman"/>
          <w:sz w:val="24"/>
          <w:szCs w:val="24"/>
        </w:rPr>
      </w:pP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Бухгалтер первой категории отдела внутреннего муниципального</w:t>
      </w: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 xml:space="preserve">финансового контроля                                                                                                А.И. </w:t>
      </w:r>
      <w:proofErr w:type="spellStart"/>
      <w:r w:rsidRPr="005B52DD">
        <w:rPr>
          <w:rFonts w:ascii="Times New Roman" w:hAnsi="Times New Roman" w:cs="Times New Roman"/>
          <w:sz w:val="24"/>
          <w:szCs w:val="24"/>
        </w:rPr>
        <w:t>Пушмина</w:t>
      </w:r>
      <w:proofErr w:type="spellEnd"/>
    </w:p>
    <w:p w:rsid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p>
    <w:p w:rsidR="00594216" w:rsidRDefault="00594216" w:rsidP="005B52DD">
      <w:pPr>
        <w:widowControl w:val="0"/>
        <w:autoSpaceDE w:val="0"/>
        <w:autoSpaceDN w:val="0"/>
        <w:adjustRightInd w:val="0"/>
        <w:spacing w:after="0" w:line="240" w:lineRule="auto"/>
        <w:jc w:val="both"/>
        <w:rPr>
          <w:rFonts w:ascii="Times New Roman" w:hAnsi="Times New Roman" w:cs="Times New Roman"/>
          <w:sz w:val="24"/>
          <w:szCs w:val="24"/>
        </w:rPr>
      </w:pPr>
    </w:p>
    <w:p w:rsidR="00CF3529" w:rsidRPr="005B52DD" w:rsidRDefault="00CF3529" w:rsidP="005B52DD">
      <w:pPr>
        <w:widowControl w:val="0"/>
        <w:autoSpaceDE w:val="0"/>
        <w:autoSpaceDN w:val="0"/>
        <w:adjustRightInd w:val="0"/>
        <w:spacing w:after="0" w:line="240" w:lineRule="auto"/>
        <w:jc w:val="both"/>
        <w:rPr>
          <w:rFonts w:ascii="Times New Roman" w:hAnsi="Times New Roman" w:cs="Times New Roman"/>
          <w:sz w:val="24"/>
          <w:szCs w:val="24"/>
        </w:rPr>
      </w:pP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Ознакомлены:</w:t>
      </w: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И.о. начальника Финансового управления администрации</w:t>
      </w:r>
    </w:p>
    <w:p w:rsid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B52DD">
        <w:rPr>
          <w:rFonts w:ascii="Times New Roman" w:hAnsi="Times New Roman" w:cs="Times New Roman"/>
          <w:sz w:val="24"/>
          <w:szCs w:val="24"/>
        </w:rPr>
        <w:t>Нижнеилимского</w:t>
      </w:r>
      <w:proofErr w:type="spellEnd"/>
      <w:r w:rsidRPr="005B52DD">
        <w:rPr>
          <w:rFonts w:ascii="Times New Roman" w:hAnsi="Times New Roman" w:cs="Times New Roman"/>
          <w:sz w:val="24"/>
          <w:szCs w:val="24"/>
        </w:rPr>
        <w:t xml:space="preserve"> муниципального района                                                             Н.Л. Труфанова</w:t>
      </w:r>
    </w:p>
    <w:p w:rsidR="00042761" w:rsidRPr="005B52DD" w:rsidRDefault="00042761" w:rsidP="005B52DD">
      <w:pPr>
        <w:widowControl w:val="0"/>
        <w:autoSpaceDE w:val="0"/>
        <w:autoSpaceDN w:val="0"/>
        <w:adjustRightInd w:val="0"/>
        <w:spacing w:after="0" w:line="240" w:lineRule="auto"/>
        <w:jc w:val="both"/>
        <w:rPr>
          <w:rFonts w:ascii="Times New Roman" w:hAnsi="Times New Roman" w:cs="Times New Roman"/>
          <w:sz w:val="24"/>
          <w:szCs w:val="24"/>
        </w:rPr>
      </w:pP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 xml:space="preserve">Начальник отдела учета и исполнения смет и бюджетов </w:t>
      </w: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муниципальных образований</w:t>
      </w: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r w:rsidRPr="005B52DD">
        <w:rPr>
          <w:rFonts w:ascii="Times New Roman" w:hAnsi="Times New Roman" w:cs="Times New Roman"/>
          <w:sz w:val="24"/>
          <w:szCs w:val="24"/>
        </w:rPr>
        <w:t>Финансового управления администрации</w:t>
      </w:r>
    </w:p>
    <w:p w:rsidR="005B52DD" w:rsidRPr="005B52DD" w:rsidRDefault="005B52DD" w:rsidP="005B52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B52DD">
        <w:rPr>
          <w:rFonts w:ascii="Times New Roman" w:hAnsi="Times New Roman" w:cs="Times New Roman"/>
          <w:sz w:val="24"/>
          <w:szCs w:val="24"/>
        </w:rPr>
        <w:t>Нижнеилимского</w:t>
      </w:r>
      <w:proofErr w:type="spellEnd"/>
      <w:r w:rsidRPr="005B52DD">
        <w:rPr>
          <w:rFonts w:ascii="Times New Roman" w:hAnsi="Times New Roman" w:cs="Times New Roman"/>
          <w:sz w:val="24"/>
          <w:szCs w:val="24"/>
        </w:rPr>
        <w:t xml:space="preserve"> муниципального района                                                              И.М. </w:t>
      </w:r>
      <w:proofErr w:type="spellStart"/>
      <w:r w:rsidRPr="005B52DD">
        <w:rPr>
          <w:rFonts w:ascii="Times New Roman" w:hAnsi="Times New Roman" w:cs="Times New Roman"/>
          <w:sz w:val="24"/>
          <w:szCs w:val="24"/>
        </w:rPr>
        <w:t>Хлыстова</w:t>
      </w:r>
      <w:proofErr w:type="spellEnd"/>
      <w:r w:rsidRPr="005B52DD">
        <w:rPr>
          <w:rFonts w:ascii="Times New Roman" w:hAnsi="Times New Roman" w:cs="Times New Roman"/>
          <w:sz w:val="24"/>
          <w:szCs w:val="24"/>
        </w:rPr>
        <w:t xml:space="preserve"> </w:t>
      </w:r>
    </w:p>
    <w:p w:rsidR="00554690" w:rsidRPr="00506662" w:rsidRDefault="00554690" w:rsidP="00554690">
      <w:pPr>
        <w:widowControl w:val="0"/>
        <w:autoSpaceDE w:val="0"/>
        <w:autoSpaceDN w:val="0"/>
        <w:adjustRightInd w:val="0"/>
        <w:spacing w:after="0" w:line="240" w:lineRule="auto"/>
        <w:jc w:val="both"/>
        <w:rPr>
          <w:rFonts w:ascii="Times New Roman" w:hAnsi="Times New Roman" w:cs="Times New Roman"/>
          <w:sz w:val="24"/>
          <w:szCs w:val="24"/>
        </w:rPr>
      </w:pPr>
    </w:p>
    <w:p w:rsidR="00554690" w:rsidRPr="00506662" w:rsidRDefault="00554690" w:rsidP="00554690">
      <w:pPr>
        <w:autoSpaceDE w:val="0"/>
        <w:autoSpaceDN w:val="0"/>
        <w:adjustRightInd w:val="0"/>
        <w:spacing w:after="0" w:line="240" w:lineRule="auto"/>
        <w:jc w:val="both"/>
        <w:outlineLvl w:val="1"/>
        <w:rPr>
          <w:rFonts w:ascii="Times New Roman" w:hAnsi="Times New Roman" w:cs="Times New Roman"/>
          <w:sz w:val="24"/>
          <w:szCs w:val="24"/>
        </w:rPr>
      </w:pPr>
      <w:r w:rsidRPr="00506662">
        <w:rPr>
          <w:rFonts w:ascii="Times New Roman" w:hAnsi="Times New Roman" w:cs="Times New Roman"/>
          <w:sz w:val="24"/>
          <w:szCs w:val="24"/>
        </w:rPr>
        <w:t>- - - - - - - - - - - - - - - - - - - - - - - - - - - - - - - - - - - - - - - - - - - - - - - - - - - - - - - - - - - - - - - - - - - - - Копия настоящего акта</w:t>
      </w:r>
      <w:r w:rsidR="00580B6E">
        <w:rPr>
          <w:rFonts w:ascii="Times New Roman" w:hAnsi="Times New Roman" w:cs="Times New Roman"/>
          <w:sz w:val="24"/>
          <w:szCs w:val="24"/>
        </w:rPr>
        <w:t>-отчета</w:t>
      </w:r>
      <w:r w:rsidRPr="00506662">
        <w:rPr>
          <w:rFonts w:ascii="Times New Roman" w:hAnsi="Times New Roman" w:cs="Times New Roman"/>
          <w:sz w:val="24"/>
          <w:szCs w:val="24"/>
        </w:rPr>
        <w:t xml:space="preserve"> вручена представителям администрации </w:t>
      </w:r>
      <w:proofErr w:type="spellStart"/>
      <w:r w:rsidRPr="00506662">
        <w:rPr>
          <w:rFonts w:ascii="Times New Roman" w:hAnsi="Times New Roman" w:cs="Times New Roman"/>
          <w:sz w:val="24"/>
          <w:szCs w:val="24"/>
        </w:rPr>
        <w:t>Нижнеилимского</w:t>
      </w:r>
      <w:proofErr w:type="spellEnd"/>
      <w:r w:rsidRPr="00506662">
        <w:rPr>
          <w:rFonts w:ascii="Times New Roman" w:hAnsi="Times New Roman" w:cs="Times New Roman"/>
          <w:sz w:val="24"/>
          <w:szCs w:val="24"/>
        </w:rPr>
        <w:t xml:space="preserve"> муниципального района</w:t>
      </w:r>
      <w:r w:rsidR="00580B6E">
        <w:rPr>
          <w:rFonts w:ascii="Times New Roman" w:hAnsi="Times New Roman" w:cs="Times New Roman"/>
          <w:sz w:val="24"/>
          <w:szCs w:val="24"/>
        </w:rPr>
        <w:t>, МКУ «ЕДДС»</w:t>
      </w:r>
      <w:r w:rsidRPr="00506662">
        <w:rPr>
          <w:rFonts w:ascii="Times New Roman" w:hAnsi="Times New Roman" w:cs="Times New Roman"/>
          <w:sz w:val="24"/>
          <w:szCs w:val="24"/>
        </w:rPr>
        <w:t>:</w:t>
      </w:r>
    </w:p>
    <w:p w:rsidR="00554690" w:rsidRPr="00506662" w:rsidRDefault="00554690" w:rsidP="00554690">
      <w:pPr>
        <w:autoSpaceDE w:val="0"/>
        <w:autoSpaceDN w:val="0"/>
        <w:adjustRightInd w:val="0"/>
        <w:spacing w:after="0" w:line="240" w:lineRule="auto"/>
        <w:jc w:val="both"/>
        <w:outlineLvl w:val="1"/>
        <w:rPr>
          <w:rFonts w:ascii="Times New Roman" w:hAnsi="Times New Roman" w:cs="Times New Roman"/>
          <w:sz w:val="24"/>
          <w:szCs w:val="24"/>
        </w:rPr>
      </w:pPr>
    </w:p>
    <w:p w:rsidR="00554690" w:rsidRPr="00554690" w:rsidRDefault="00554690" w:rsidP="00554690">
      <w:pPr>
        <w:autoSpaceDE w:val="0"/>
        <w:autoSpaceDN w:val="0"/>
        <w:adjustRightInd w:val="0"/>
        <w:spacing w:after="0" w:line="240" w:lineRule="auto"/>
        <w:jc w:val="both"/>
        <w:outlineLvl w:val="1"/>
        <w:rPr>
          <w:rFonts w:ascii="Times New Roman" w:hAnsi="Times New Roman" w:cs="Times New Roman"/>
          <w:sz w:val="24"/>
          <w:szCs w:val="24"/>
        </w:rPr>
      </w:pPr>
      <w:r w:rsidRPr="00506662">
        <w:rPr>
          <w:rFonts w:ascii="Times New Roman" w:hAnsi="Times New Roman" w:cs="Times New Roman"/>
          <w:sz w:val="24"/>
          <w:szCs w:val="24"/>
        </w:rPr>
        <w:t>_______________  _________________________    ______________</w:t>
      </w:r>
      <w:r w:rsidRPr="00554690">
        <w:rPr>
          <w:rFonts w:ascii="Times New Roman" w:hAnsi="Times New Roman" w:cs="Times New Roman"/>
          <w:sz w:val="24"/>
          <w:szCs w:val="24"/>
        </w:rPr>
        <w:t>______________________</w:t>
      </w:r>
    </w:p>
    <w:p w:rsidR="00554690" w:rsidRPr="00554690" w:rsidRDefault="00554690" w:rsidP="00554690">
      <w:pPr>
        <w:autoSpaceDE w:val="0"/>
        <w:autoSpaceDN w:val="0"/>
        <w:adjustRightInd w:val="0"/>
        <w:spacing w:after="0" w:line="240" w:lineRule="auto"/>
        <w:jc w:val="both"/>
        <w:outlineLvl w:val="1"/>
        <w:rPr>
          <w:rFonts w:ascii="Times New Roman" w:hAnsi="Times New Roman" w:cs="Times New Roman"/>
          <w:sz w:val="24"/>
          <w:szCs w:val="24"/>
        </w:rPr>
      </w:pPr>
      <w:r w:rsidRPr="00554690">
        <w:rPr>
          <w:rFonts w:ascii="Times New Roman" w:hAnsi="Times New Roman" w:cs="Times New Roman"/>
          <w:sz w:val="24"/>
          <w:szCs w:val="24"/>
        </w:rPr>
        <w:t xml:space="preserve">         (дата)                           (должность)                                              (подпись/ФИО)</w:t>
      </w:r>
    </w:p>
    <w:p w:rsidR="00554690" w:rsidRPr="00554690" w:rsidRDefault="00554690" w:rsidP="00554690">
      <w:pPr>
        <w:autoSpaceDE w:val="0"/>
        <w:autoSpaceDN w:val="0"/>
        <w:adjustRightInd w:val="0"/>
        <w:spacing w:after="0" w:line="240" w:lineRule="auto"/>
        <w:jc w:val="both"/>
        <w:outlineLvl w:val="1"/>
        <w:rPr>
          <w:rFonts w:ascii="Times New Roman" w:hAnsi="Times New Roman" w:cs="Times New Roman"/>
          <w:sz w:val="24"/>
          <w:szCs w:val="24"/>
        </w:rPr>
      </w:pPr>
      <w:r w:rsidRPr="00554690">
        <w:rPr>
          <w:rFonts w:ascii="Times New Roman" w:hAnsi="Times New Roman" w:cs="Times New Roman"/>
          <w:sz w:val="24"/>
          <w:szCs w:val="24"/>
        </w:rPr>
        <w:t>_______________   ________________________     ____________________________________</w:t>
      </w:r>
    </w:p>
    <w:p w:rsidR="00554690" w:rsidRPr="00554690" w:rsidRDefault="00554690" w:rsidP="00554690">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554690">
        <w:rPr>
          <w:rFonts w:ascii="Times New Roman" w:hAnsi="Times New Roman" w:cs="Times New Roman"/>
          <w:sz w:val="24"/>
          <w:szCs w:val="24"/>
        </w:rPr>
        <w:t xml:space="preserve">         (дата)                           (должность)                                              (подпись/ФИО)</w:t>
      </w:r>
    </w:p>
    <w:p w:rsidR="00554690" w:rsidRPr="006A19F8" w:rsidRDefault="00554690" w:rsidP="00554690">
      <w:pPr>
        <w:autoSpaceDE w:val="0"/>
        <w:autoSpaceDN w:val="0"/>
        <w:adjustRightInd w:val="0"/>
        <w:spacing w:after="0" w:line="240" w:lineRule="auto"/>
        <w:jc w:val="both"/>
        <w:outlineLvl w:val="1"/>
      </w:pPr>
    </w:p>
    <w:p w:rsidR="00554690" w:rsidRPr="006A19F8" w:rsidRDefault="00554690" w:rsidP="00554690">
      <w:pPr>
        <w:autoSpaceDE w:val="0"/>
        <w:autoSpaceDN w:val="0"/>
        <w:adjustRightInd w:val="0"/>
        <w:spacing w:after="0" w:line="240" w:lineRule="auto"/>
        <w:jc w:val="both"/>
        <w:outlineLvl w:val="1"/>
      </w:pPr>
    </w:p>
    <w:p w:rsidR="00AE313C" w:rsidRPr="002966FD" w:rsidRDefault="00AE313C" w:rsidP="00F84D07">
      <w:pPr>
        <w:tabs>
          <w:tab w:val="left" w:pos="426"/>
        </w:tabs>
        <w:autoSpaceDE w:val="0"/>
        <w:autoSpaceDN w:val="0"/>
        <w:adjustRightInd w:val="0"/>
        <w:spacing w:after="0" w:line="240" w:lineRule="auto"/>
        <w:ind w:firstLine="709"/>
        <w:jc w:val="center"/>
        <w:rPr>
          <w:rFonts w:ascii="Times New Roman" w:hAnsi="Times New Roman" w:cs="Times New Roman"/>
          <w:sz w:val="24"/>
          <w:szCs w:val="24"/>
        </w:rPr>
      </w:pPr>
    </w:p>
    <w:sectPr w:rsidR="00AE313C" w:rsidRPr="002966FD" w:rsidSect="00667EE9">
      <w:footerReference w:type="default" r:id="rId14"/>
      <w:pgSz w:w="11907" w:h="16839" w:code="9"/>
      <w:pgMar w:top="1134" w:right="567"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9A6" w:rsidRDefault="003959A6" w:rsidP="00930D8C">
      <w:pPr>
        <w:spacing w:after="0" w:line="240" w:lineRule="auto"/>
      </w:pPr>
      <w:r>
        <w:separator/>
      </w:r>
    </w:p>
  </w:endnote>
  <w:endnote w:type="continuationSeparator" w:id="1">
    <w:p w:rsidR="003959A6" w:rsidRDefault="003959A6" w:rsidP="0093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A6" w:rsidRDefault="00773600">
    <w:pPr>
      <w:pStyle w:val="a4"/>
      <w:jc w:val="center"/>
    </w:pPr>
    <w:fldSimple w:instr=" PAGE   \* MERGEFORMAT ">
      <w:r w:rsidR="00CD0B66">
        <w:rPr>
          <w:noProof/>
        </w:rPr>
        <w:t>5</w:t>
      </w:r>
    </w:fldSimple>
  </w:p>
  <w:p w:rsidR="003959A6" w:rsidRDefault="003959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9A6" w:rsidRDefault="003959A6" w:rsidP="00930D8C">
      <w:pPr>
        <w:spacing w:after="0" w:line="240" w:lineRule="auto"/>
      </w:pPr>
      <w:r>
        <w:separator/>
      </w:r>
    </w:p>
  </w:footnote>
  <w:footnote w:type="continuationSeparator" w:id="1">
    <w:p w:rsidR="003959A6" w:rsidRDefault="003959A6" w:rsidP="00930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43"/>
    <w:multiLevelType w:val="hybridMultilevel"/>
    <w:tmpl w:val="1D722298"/>
    <w:lvl w:ilvl="0" w:tplc="471A467E">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019A140B"/>
    <w:multiLevelType w:val="multilevel"/>
    <w:tmpl w:val="4CFCDD32"/>
    <w:lvl w:ilvl="0">
      <w:start w:val="16"/>
      <w:numFmt w:val="decimal"/>
      <w:lvlText w:val="%1."/>
      <w:lvlJc w:val="left"/>
      <w:pPr>
        <w:ind w:left="660" w:hanging="660"/>
      </w:pPr>
      <w:rPr>
        <w:rFonts w:cs="Times New Roman" w:hint="default"/>
      </w:rPr>
    </w:lvl>
    <w:lvl w:ilvl="1">
      <w:start w:val="1"/>
      <w:numFmt w:val="decimal"/>
      <w:lvlText w:val="%1.%2."/>
      <w:lvlJc w:val="left"/>
      <w:pPr>
        <w:ind w:left="1729" w:hanging="660"/>
      </w:pPr>
      <w:rPr>
        <w:rFonts w:cs="Times New Roman" w:hint="default"/>
      </w:rPr>
    </w:lvl>
    <w:lvl w:ilvl="2">
      <w:start w:val="7"/>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nsid w:val="01AD6599"/>
    <w:multiLevelType w:val="hybridMultilevel"/>
    <w:tmpl w:val="27EE5A7E"/>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87C96"/>
    <w:multiLevelType w:val="hybridMultilevel"/>
    <w:tmpl w:val="9C80576A"/>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5221C"/>
    <w:multiLevelType w:val="multilevel"/>
    <w:tmpl w:val="66AC4B02"/>
    <w:lvl w:ilvl="0">
      <w:start w:val="16"/>
      <w:numFmt w:val="decimal"/>
      <w:lvlText w:val="%1."/>
      <w:lvlJc w:val="left"/>
      <w:pPr>
        <w:ind w:left="660" w:hanging="660"/>
      </w:pPr>
      <w:rPr>
        <w:rFonts w:cs="Times New Roman" w:hint="default"/>
      </w:rPr>
    </w:lvl>
    <w:lvl w:ilvl="1">
      <w:start w:val="1"/>
      <w:numFmt w:val="decimal"/>
      <w:lvlText w:val="%1.%2."/>
      <w:lvlJc w:val="left"/>
      <w:pPr>
        <w:ind w:left="1085" w:hanging="660"/>
      </w:pPr>
      <w:rPr>
        <w:rFonts w:cs="Times New Roman" w:hint="default"/>
      </w:rPr>
    </w:lvl>
    <w:lvl w:ilvl="2">
      <w:start w:val="5"/>
      <w:numFmt w:val="decimal"/>
      <w:lvlText w:val="%1.%2.%3."/>
      <w:lvlJc w:val="left"/>
      <w:pPr>
        <w:ind w:left="2138"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5">
    <w:nsid w:val="0F4927E8"/>
    <w:multiLevelType w:val="hybridMultilevel"/>
    <w:tmpl w:val="4614FB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F574217"/>
    <w:multiLevelType w:val="hybridMultilevel"/>
    <w:tmpl w:val="544EB5E6"/>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ED04F6"/>
    <w:multiLevelType w:val="hybridMultilevel"/>
    <w:tmpl w:val="DEAE5114"/>
    <w:lvl w:ilvl="0" w:tplc="0419000B">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AB6B2A"/>
    <w:multiLevelType w:val="hybridMultilevel"/>
    <w:tmpl w:val="992CB372"/>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D87244"/>
    <w:multiLevelType w:val="hybridMultilevel"/>
    <w:tmpl w:val="BDB089A4"/>
    <w:lvl w:ilvl="0" w:tplc="0419000B">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0">
    <w:nsid w:val="159C2F4F"/>
    <w:multiLevelType w:val="hybridMultilevel"/>
    <w:tmpl w:val="671AAA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F2CB9"/>
    <w:multiLevelType w:val="multilevel"/>
    <w:tmpl w:val="D090C3CE"/>
    <w:lvl w:ilvl="0">
      <w:start w:val="13"/>
      <w:numFmt w:val="decimal"/>
      <w:lvlText w:val="%1."/>
      <w:lvlJc w:val="left"/>
      <w:pPr>
        <w:ind w:left="480" w:hanging="48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194405D0"/>
    <w:multiLevelType w:val="hybridMultilevel"/>
    <w:tmpl w:val="979A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981A62"/>
    <w:multiLevelType w:val="hybridMultilevel"/>
    <w:tmpl w:val="C6484730"/>
    <w:lvl w:ilvl="0" w:tplc="0E508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31F52"/>
    <w:multiLevelType w:val="hybridMultilevel"/>
    <w:tmpl w:val="8D14D11C"/>
    <w:lvl w:ilvl="0" w:tplc="0E508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522488"/>
    <w:multiLevelType w:val="hybridMultilevel"/>
    <w:tmpl w:val="5BE28B66"/>
    <w:lvl w:ilvl="0" w:tplc="0E508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C55187F"/>
    <w:multiLevelType w:val="hybridMultilevel"/>
    <w:tmpl w:val="0CA0B6B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1C7A1C7C"/>
    <w:multiLevelType w:val="hybridMultilevel"/>
    <w:tmpl w:val="E58835F4"/>
    <w:lvl w:ilvl="0" w:tplc="0E508554">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8">
    <w:nsid w:val="1CFF21F3"/>
    <w:multiLevelType w:val="hybridMultilevel"/>
    <w:tmpl w:val="47E6CA0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AF40CD"/>
    <w:multiLevelType w:val="hybridMultilevel"/>
    <w:tmpl w:val="2C842098"/>
    <w:lvl w:ilvl="0" w:tplc="0E508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FD32274"/>
    <w:multiLevelType w:val="hybridMultilevel"/>
    <w:tmpl w:val="D4C63A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867B52"/>
    <w:multiLevelType w:val="hybridMultilevel"/>
    <w:tmpl w:val="AD344476"/>
    <w:lvl w:ilvl="0" w:tplc="0E50855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39675A6"/>
    <w:multiLevelType w:val="hybridMultilevel"/>
    <w:tmpl w:val="6D96922C"/>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0F1695"/>
    <w:multiLevelType w:val="hybridMultilevel"/>
    <w:tmpl w:val="EB0E4086"/>
    <w:lvl w:ilvl="0" w:tplc="953A6B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6E4FBD"/>
    <w:multiLevelType w:val="hybridMultilevel"/>
    <w:tmpl w:val="F85464C2"/>
    <w:lvl w:ilvl="0" w:tplc="0E508554">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5">
    <w:nsid w:val="27A35C21"/>
    <w:multiLevelType w:val="hybridMultilevel"/>
    <w:tmpl w:val="4944120C"/>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E21EFF"/>
    <w:multiLevelType w:val="hybridMultilevel"/>
    <w:tmpl w:val="880CBD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A1F26D4"/>
    <w:multiLevelType w:val="hybridMultilevel"/>
    <w:tmpl w:val="E5CEB896"/>
    <w:lvl w:ilvl="0" w:tplc="0E50855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2BA10A73"/>
    <w:multiLevelType w:val="hybridMultilevel"/>
    <w:tmpl w:val="2B16336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2D5B24D2"/>
    <w:multiLevelType w:val="hybridMultilevel"/>
    <w:tmpl w:val="7CDA49C8"/>
    <w:lvl w:ilvl="0" w:tplc="0E50855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2F435F16"/>
    <w:multiLevelType w:val="hybridMultilevel"/>
    <w:tmpl w:val="F948DC16"/>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0E91B4C"/>
    <w:multiLevelType w:val="multilevel"/>
    <w:tmpl w:val="08FE6A36"/>
    <w:lvl w:ilvl="0">
      <w:start w:val="1"/>
      <w:numFmt w:val="decimal"/>
      <w:lvlText w:val="%1."/>
      <w:lvlJc w:val="left"/>
      <w:pPr>
        <w:ind w:left="360" w:hanging="360"/>
      </w:pPr>
      <w:rPr>
        <w:rFonts w:cs="Times New Roman" w:hint="default"/>
      </w:rPr>
    </w:lvl>
    <w:lvl w:ilvl="1">
      <w:start w:val="2"/>
      <w:numFmt w:val="decimal"/>
      <w:isLgl/>
      <w:lvlText w:val="%1.%2."/>
      <w:lvlJc w:val="left"/>
      <w:pPr>
        <w:ind w:left="2014" w:hanging="1305"/>
      </w:pPr>
      <w:rPr>
        <w:rFonts w:cs="Times New Roman" w:hint="default"/>
      </w:rPr>
    </w:lvl>
    <w:lvl w:ilvl="2">
      <w:start w:val="1"/>
      <w:numFmt w:val="decimal"/>
      <w:isLgl/>
      <w:lvlText w:val="%1.%2.%3."/>
      <w:lvlJc w:val="left"/>
      <w:pPr>
        <w:ind w:left="2723" w:hanging="1305"/>
      </w:pPr>
      <w:rPr>
        <w:rFonts w:cs="Times New Roman" w:hint="default"/>
      </w:rPr>
    </w:lvl>
    <w:lvl w:ilvl="3">
      <w:start w:val="1"/>
      <w:numFmt w:val="decimal"/>
      <w:isLgl/>
      <w:lvlText w:val="%1.%2.%3.%4."/>
      <w:lvlJc w:val="left"/>
      <w:pPr>
        <w:ind w:left="3432" w:hanging="1305"/>
      </w:pPr>
      <w:rPr>
        <w:rFonts w:cs="Times New Roman" w:hint="default"/>
      </w:rPr>
    </w:lvl>
    <w:lvl w:ilvl="4">
      <w:start w:val="1"/>
      <w:numFmt w:val="decimal"/>
      <w:isLgl/>
      <w:lvlText w:val="%1.%2.%3.%4.%5."/>
      <w:lvlJc w:val="left"/>
      <w:pPr>
        <w:ind w:left="4141" w:hanging="1305"/>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32">
    <w:nsid w:val="34C8249F"/>
    <w:multiLevelType w:val="hybridMultilevel"/>
    <w:tmpl w:val="5DCE183E"/>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F278B1"/>
    <w:multiLevelType w:val="hybridMultilevel"/>
    <w:tmpl w:val="061CB55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6A677D"/>
    <w:multiLevelType w:val="hybridMultilevel"/>
    <w:tmpl w:val="EE2A440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0C1D1B"/>
    <w:multiLevelType w:val="hybridMultilevel"/>
    <w:tmpl w:val="257C7F5C"/>
    <w:lvl w:ilvl="0" w:tplc="83085C6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CB2F71"/>
    <w:multiLevelType w:val="hybridMultilevel"/>
    <w:tmpl w:val="A0DC82FE"/>
    <w:lvl w:ilvl="0" w:tplc="0E50855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7">
    <w:nsid w:val="42E930F7"/>
    <w:multiLevelType w:val="hybridMultilevel"/>
    <w:tmpl w:val="E528B850"/>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281EED"/>
    <w:multiLevelType w:val="hybridMultilevel"/>
    <w:tmpl w:val="E2F6742A"/>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97447D"/>
    <w:multiLevelType w:val="hybridMultilevel"/>
    <w:tmpl w:val="B5807E6A"/>
    <w:lvl w:ilvl="0" w:tplc="0E508554">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40">
    <w:nsid w:val="448A2B65"/>
    <w:multiLevelType w:val="hybridMultilevel"/>
    <w:tmpl w:val="A6F44F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413B46"/>
    <w:multiLevelType w:val="hybridMultilevel"/>
    <w:tmpl w:val="C144BDDA"/>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8621157"/>
    <w:multiLevelType w:val="hybridMultilevel"/>
    <w:tmpl w:val="F97480C2"/>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98B2C1A"/>
    <w:multiLevelType w:val="hybridMultilevel"/>
    <w:tmpl w:val="29724D90"/>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9E054F6"/>
    <w:multiLevelType w:val="hybridMultilevel"/>
    <w:tmpl w:val="97529A2C"/>
    <w:lvl w:ilvl="0" w:tplc="0E508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DD07175"/>
    <w:multiLevelType w:val="hybridMultilevel"/>
    <w:tmpl w:val="CA0E0F62"/>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EE27CEB"/>
    <w:multiLevelType w:val="hybridMultilevel"/>
    <w:tmpl w:val="1C2050E2"/>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3C3F7E"/>
    <w:multiLevelType w:val="hybridMultilevel"/>
    <w:tmpl w:val="757A55F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E4204A"/>
    <w:multiLevelType w:val="hybridMultilevel"/>
    <w:tmpl w:val="992EF796"/>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1B7206"/>
    <w:multiLevelType w:val="hybridMultilevel"/>
    <w:tmpl w:val="7ACA1CB0"/>
    <w:lvl w:ilvl="0" w:tplc="0E508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B641DC"/>
    <w:multiLevelType w:val="hybridMultilevel"/>
    <w:tmpl w:val="AF6067CE"/>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0AD1CEC"/>
    <w:multiLevelType w:val="hybridMultilevel"/>
    <w:tmpl w:val="C4E64E18"/>
    <w:lvl w:ilvl="0" w:tplc="85AA605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1302F41"/>
    <w:multiLevelType w:val="hybridMultilevel"/>
    <w:tmpl w:val="732AAE86"/>
    <w:lvl w:ilvl="0" w:tplc="0E508554">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53">
    <w:nsid w:val="617D34CE"/>
    <w:multiLevelType w:val="hybridMultilevel"/>
    <w:tmpl w:val="882205F6"/>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412438A"/>
    <w:multiLevelType w:val="hybridMultilevel"/>
    <w:tmpl w:val="8E54CADA"/>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7237098"/>
    <w:multiLevelType w:val="hybridMultilevel"/>
    <w:tmpl w:val="A420F8B2"/>
    <w:lvl w:ilvl="0" w:tplc="0E508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A30563"/>
    <w:multiLevelType w:val="hybridMultilevel"/>
    <w:tmpl w:val="059C746E"/>
    <w:lvl w:ilvl="0" w:tplc="0E508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0F73DB"/>
    <w:multiLevelType w:val="hybridMultilevel"/>
    <w:tmpl w:val="C26C5AEA"/>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D12121B"/>
    <w:multiLevelType w:val="hybridMultilevel"/>
    <w:tmpl w:val="A6EA0F6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D81331D"/>
    <w:multiLevelType w:val="hybridMultilevel"/>
    <w:tmpl w:val="20801D98"/>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3712E3"/>
    <w:multiLevelType w:val="hybridMultilevel"/>
    <w:tmpl w:val="6C4ACE74"/>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1">
    <w:nsid w:val="6F8C0B8A"/>
    <w:multiLevelType w:val="hybridMultilevel"/>
    <w:tmpl w:val="9DF2D3DC"/>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FF5CD3"/>
    <w:multiLevelType w:val="hybridMultilevel"/>
    <w:tmpl w:val="DB2CE6B2"/>
    <w:lvl w:ilvl="0" w:tplc="0E508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385443"/>
    <w:multiLevelType w:val="hybridMultilevel"/>
    <w:tmpl w:val="86EA2F8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0BE75A8"/>
    <w:multiLevelType w:val="hybridMultilevel"/>
    <w:tmpl w:val="21C28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1797FD1"/>
    <w:multiLevelType w:val="hybridMultilevel"/>
    <w:tmpl w:val="810AD79E"/>
    <w:lvl w:ilvl="0" w:tplc="0E508554">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66">
    <w:nsid w:val="72237B57"/>
    <w:multiLevelType w:val="hybridMultilevel"/>
    <w:tmpl w:val="24704238"/>
    <w:lvl w:ilvl="0" w:tplc="0E508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1A742F"/>
    <w:multiLevelType w:val="hybridMultilevel"/>
    <w:tmpl w:val="3DE034BC"/>
    <w:lvl w:ilvl="0" w:tplc="0E508554">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8">
    <w:nsid w:val="73706C38"/>
    <w:multiLevelType w:val="hybridMultilevel"/>
    <w:tmpl w:val="80DACE6C"/>
    <w:lvl w:ilvl="0" w:tplc="0E508554">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9">
    <w:nsid w:val="74C16620"/>
    <w:multiLevelType w:val="hybridMultilevel"/>
    <w:tmpl w:val="38BCD964"/>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5D24DE4"/>
    <w:multiLevelType w:val="hybridMultilevel"/>
    <w:tmpl w:val="E6469078"/>
    <w:lvl w:ilvl="0" w:tplc="0E508554">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71">
    <w:nsid w:val="77096B53"/>
    <w:multiLevelType w:val="hybridMultilevel"/>
    <w:tmpl w:val="D69A5DE2"/>
    <w:lvl w:ilvl="0" w:tplc="0E508554">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72">
    <w:nsid w:val="782B4C2D"/>
    <w:multiLevelType w:val="hybridMultilevel"/>
    <w:tmpl w:val="FDD45D6C"/>
    <w:lvl w:ilvl="0" w:tplc="0E5085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92B37BA"/>
    <w:multiLevelType w:val="hybridMultilevel"/>
    <w:tmpl w:val="1A6C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9051FC"/>
    <w:multiLevelType w:val="hybridMultilevel"/>
    <w:tmpl w:val="CF6CFDE0"/>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5">
    <w:nsid w:val="7B6A6956"/>
    <w:multiLevelType w:val="hybridMultilevel"/>
    <w:tmpl w:val="E4006A28"/>
    <w:lvl w:ilvl="0" w:tplc="0E5085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CD70FEA"/>
    <w:multiLevelType w:val="hybridMultilevel"/>
    <w:tmpl w:val="11FC2F08"/>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D87806"/>
    <w:multiLevelType w:val="hybridMultilevel"/>
    <w:tmpl w:val="CB7C100E"/>
    <w:lvl w:ilvl="0" w:tplc="0E50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num>
  <w:num w:numId="8">
    <w:abstractNumId w:val="74"/>
  </w:num>
  <w:num w:numId="9">
    <w:abstractNumId w:val="31"/>
  </w:num>
  <w:num w:numId="10">
    <w:abstractNumId w:val="64"/>
  </w:num>
  <w:num w:numId="11">
    <w:abstractNumId w:val="27"/>
  </w:num>
  <w:num w:numId="12">
    <w:abstractNumId w:val="12"/>
  </w:num>
  <w:num w:numId="13">
    <w:abstractNumId w:val="73"/>
  </w:num>
  <w:num w:numId="14">
    <w:abstractNumId w:val="35"/>
  </w:num>
  <w:num w:numId="15">
    <w:abstractNumId w:val="57"/>
  </w:num>
  <w:num w:numId="16">
    <w:abstractNumId w:val="55"/>
  </w:num>
  <w:num w:numId="17">
    <w:abstractNumId w:val="13"/>
  </w:num>
  <w:num w:numId="18">
    <w:abstractNumId w:val="21"/>
  </w:num>
  <w:num w:numId="19">
    <w:abstractNumId w:val="5"/>
  </w:num>
  <w:num w:numId="20">
    <w:abstractNumId w:val="66"/>
  </w:num>
  <w:num w:numId="21">
    <w:abstractNumId w:val="40"/>
  </w:num>
  <w:num w:numId="22">
    <w:abstractNumId w:val="20"/>
  </w:num>
  <w:num w:numId="23">
    <w:abstractNumId w:val="60"/>
  </w:num>
  <w:num w:numId="24">
    <w:abstractNumId w:val="26"/>
  </w:num>
  <w:num w:numId="25">
    <w:abstractNumId w:val="33"/>
  </w:num>
  <w:num w:numId="26">
    <w:abstractNumId w:val="61"/>
  </w:num>
  <w:num w:numId="27">
    <w:abstractNumId w:val="6"/>
  </w:num>
  <w:num w:numId="28">
    <w:abstractNumId w:val="38"/>
  </w:num>
  <w:num w:numId="29">
    <w:abstractNumId w:val="70"/>
  </w:num>
  <w:num w:numId="30">
    <w:abstractNumId w:val="52"/>
  </w:num>
  <w:num w:numId="31">
    <w:abstractNumId w:val="68"/>
  </w:num>
  <w:num w:numId="32">
    <w:abstractNumId w:val="22"/>
  </w:num>
  <w:num w:numId="33">
    <w:abstractNumId w:val="2"/>
  </w:num>
  <w:num w:numId="34">
    <w:abstractNumId w:val="46"/>
  </w:num>
  <w:num w:numId="35">
    <w:abstractNumId w:val="48"/>
  </w:num>
  <w:num w:numId="36">
    <w:abstractNumId w:val="24"/>
  </w:num>
  <w:num w:numId="37">
    <w:abstractNumId w:val="29"/>
  </w:num>
  <w:num w:numId="38">
    <w:abstractNumId w:val="32"/>
  </w:num>
  <w:num w:numId="39">
    <w:abstractNumId w:val="63"/>
  </w:num>
  <w:num w:numId="40">
    <w:abstractNumId w:val="8"/>
  </w:num>
  <w:num w:numId="41">
    <w:abstractNumId w:val="19"/>
  </w:num>
  <w:num w:numId="42">
    <w:abstractNumId w:val="15"/>
  </w:num>
  <w:num w:numId="43">
    <w:abstractNumId w:val="56"/>
  </w:num>
  <w:num w:numId="44">
    <w:abstractNumId w:val="14"/>
  </w:num>
  <w:num w:numId="45">
    <w:abstractNumId w:val="18"/>
  </w:num>
  <w:num w:numId="46">
    <w:abstractNumId w:val="3"/>
  </w:num>
  <w:num w:numId="47">
    <w:abstractNumId w:val="69"/>
  </w:num>
  <w:num w:numId="48">
    <w:abstractNumId w:val="58"/>
  </w:num>
  <w:num w:numId="49">
    <w:abstractNumId w:val="37"/>
  </w:num>
  <w:num w:numId="50">
    <w:abstractNumId w:val="30"/>
  </w:num>
  <w:num w:numId="51">
    <w:abstractNumId w:val="41"/>
  </w:num>
  <w:num w:numId="52">
    <w:abstractNumId w:val="77"/>
  </w:num>
  <w:num w:numId="53">
    <w:abstractNumId w:val="43"/>
  </w:num>
  <w:num w:numId="54">
    <w:abstractNumId w:val="65"/>
  </w:num>
  <w:num w:numId="55">
    <w:abstractNumId w:val="36"/>
  </w:num>
  <w:num w:numId="56">
    <w:abstractNumId w:val="62"/>
  </w:num>
  <w:num w:numId="57">
    <w:abstractNumId w:val="17"/>
  </w:num>
  <w:num w:numId="58">
    <w:abstractNumId w:val="67"/>
  </w:num>
  <w:num w:numId="59">
    <w:abstractNumId w:val="72"/>
  </w:num>
  <w:num w:numId="60">
    <w:abstractNumId w:val="50"/>
  </w:num>
  <w:num w:numId="61">
    <w:abstractNumId w:val="54"/>
  </w:num>
  <w:num w:numId="62">
    <w:abstractNumId w:val="53"/>
  </w:num>
  <w:num w:numId="63">
    <w:abstractNumId w:val="76"/>
  </w:num>
  <w:num w:numId="64">
    <w:abstractNumId w:val="59"/>
  </w:num>
  <w:num w:numId="65">
    <w:abstractNumId w:val="45"/>
  </w:num>
  <w:num w:numId="66">
    <w:abstractNumId w:val="47"/>
  </w:num>
  <w:num w:numId="67">
    <w:abstractNumId w:val="75"/>
  </w:num>
  <w:num w:numId="68">
    <w:abstractNumId w:val="25"/>
  </w:num>
  <w:num w:numId="69">
    <w:abstractNumId w:val="44"/>
  </w:num>
  <w:num w:numId="70">
    <w:abstractNumId w:val="71"/>
  </w:num>
  <w:num w:numId="71">
    <w:abstractNumId w:val="39"/>
  </w:num>
  <w:num w:numId="72">
    <w:abstractNumId w:val="42"/>
  </w:num>
  <w:num w:numId="73">
    <w:abstractNumId w:val="34"/>
  </w:num>
  <w:num w:numId="74">
    <w:abstractNumId w:val="4"/>
  </w:num>
  <w:num w:numId="75">
    <w:abstractNumId w:val="1"/>
  </w:num>
  <w:num w:numId="76">
    <w:abstractNumId w:val="49"/>
  </w:num>
  <w:num w:numId="77">
    <w:abstractNumId w:val="0"/>
  </w:num>
  <w:num w:numId="78">
    <w:abstractNumId w:val="1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4D07"/>
    <w:rsid w:val="000006BA"/>
    <w:rsid w:val="00010742"/>
    <w:rsid w:val="00021267"/>
    <w:rsid w:val="000251C5"/>
    <w:rsid w:val="00026BC4"/>
    <w:rsid w:val="00042761"/>
    <w:rsid w:val="00071AC3"/>
    <w:rsid w:val="00090E68"/>
    <w:rsid w:val="00096294"/>
    <w:rsid w:val="0009772D"/>
    <w:rsid w:val="000A6114"/>
    <w:rsid w:val="000A6A37"/>
    <w:rsid w:val="000B5809"/>
    <w:rsid w:val="00140222"/>
    <w:rsid w:val="00153ACE"/>
    <w:rsid w:val="00154982"/>
    <w:rsid w:val="00194044"/>
    <w:rsid w:val="001D4590"/>
    <w:rsid w:val="001E2333"/>
    <w:rsid w:val="001F1D58"/>
    <w:rsid w:val="001F2C37"/>
    <w:rsid w:val="00237407"/>
    <w:rsid w:val="00272E53"/>
    <w:rsid w:val="0027476E"/>
    <w:rsid w:val="0028033D"/>
    <w:rsid w:val="002966FD"/>
    <w:rsid w:val="002A1BA8"/>
    <w:rsid w:val="002A2C78"/>
    <w:rsid w:val="002A3179"/>
    <w:rsid w:val="002D09FB"/>
    <w:rsid w:val="002D2215"/>
    <w:rsid w:val="00306763"/>
    <w:rsid w:val="003271AB"/>
    <w:rsid w:val="003313B7"/>
    <w:rsid w:val="0033195F"/>
    <w:rsid w:val="00331A7A"/>
    <w:rsid w:val="0033655A"/>
    <w:rsid w:val="00341476"/>
    <w:rsid w:val="003616F6"/>
    <w:rsid w:val="003766E5"/>
    <w:rsid w:val="003959A6"/>
    <w:rsid w:val="003978D5"/>
    <w:rsid w:val="003A35E7"/>
    <w:rsid w:val="003A741E"/>
    <w:rsid w:val="003B0740"/>
    <w:rsid w:val="003C5080"/>
    <w:rsid w:val="003D2167"/>
    <w:rsid w:val="00403463"/>
    <w:rsid w:val="004056FB"/>
    <w:rsid w:val="0043798B"/>
    <w:rsid w:val="00451289"/>
    <w:rsid w:val="00452B89"/>
    <w:rsid w:val="00476C3A"/>
    <w:rsid w:val="0049710D"/>
    <w:rsid w:val="004D45A1"/>
    <w:rsid w:val="004D71BD"/>
    <w:rsid w:val="004D769F"/>
    <w:rsid w:val="004F655C"/>
    <w:rsid w:val="004F7B29"/>
    <w:rsid w:val="00506662"/>
    <w:rsid w:val="00511163"/>
    <w:rsid w:val="0051316D"/>
    <w:rsid w:val="00552A96"/>
    <w:rsid w:val="00554690"/>
    <w:rsid w:val="00562115"/>
    <w:rsid w:val="005734F6"/>
    <w:rsid w:val="00577B9D"/>
    <w:rsid w:val="00580B6E"/>
    <w:rsid w:val="005922F1"/>
    <w:rsid w:val="00594216"/>
    <w:rsid w:val="005A7A25"/>
    <w:rsid w:val="005B52DD"/>
    <w:rsid w:val="005C3723"/>
    <w:rsid w:val="005D0171"/>
    <w:rsid w:val="005E6D41"/>
    <w:rsid w:val="00627C62"/>
    <w:rsid w:val="00660D5E"/>
    <w:rsid w:val="00667EE9"/>
    <w:rsid w:val="00672715"/>
    <w:rsid w:val="00690A57"/>
    <w:rsid w:val="00696802"/>
    <w:rsid w:val="00696B61"/>
    <w:rsid w:val="006C6EAE"/>
    <w:rsid w:val="0071019F"/>
    <w:rsid w:val="0071516A"/>
    <w:rsid w:val="00721B58"/>
    <w:rsid w:val="007321D7"/>
    <w:rsid w:val="00763952"/>
    <w:rsid w:val="007703E5"/>
    <w:rsid w:val="00770F13"/>
    <w:rsid w:val="00773600"/>
    <w:rsid w:val="00790EDC"/>
    <w:rsid w:val="00794A3A"/>
    <w:rsid w:val="007A1F49"/>
    <w:rsid w:val="007D7E7E"/>
    <w:rsid w:val="007F17CC"/>
    <w:rsid w:val="007F197C"/>
    <w:rsid w:val="007F35D8"/>
    <w:rsid w:val="008131EA"/>
    <w:rsid w:val="00851425"/>
    <w:rsid w:val="00876151"/>
    <w:rsid w:val="0087684E"/>
    <w:rsid w:val="00881D1F"/>
    <w:rsid w:val="008B77B5"/>
    <w:rsid w:val="008B7DE9"/>
    <w:rsid w:val="008C0E68"/>
    <w:rsid w:val="008C73AC"/>
    <w:rsid w:val="008F77EE"/>
    <w:rsid w:val="00926F06"/>
    <w:rsid w:val="00930D8C"/>
    <w:rsid w:val="00943DE8"/>
    <w:rsid w:val="00953644"/>
    <w:rsid w:val="009A49E5"/>
    <w:rsid w:val="009C4A72"/>
    <w:rsid w:val="009D0C16"/>
    <w:rsid w:val="009D5291"/>
    <w:rsid w:val="009F40BF"/>
    <w:rsid w:val="009F4A18"/>
    <w:rsid w:val="00A00F2E"/>
    <w:rsid w:val="00A17C86"/>
    <w:rsid w:val="00A270A4"/>
    <w:rsid w:val="00A40004"/>
    <w:rsid w:val="00A422EA"/>
    <w:rsid w:val="00A4445F"/>
    <w:rsid w:val="00A52F06"/>
    <w:rsid w:val="00A73DC4"/>
    <w:rsid w:val="00A75C09"/>
    <w:rsid w:val="00A95442"/>
    <w:rsid w:val="00AB1BAC"/>
    <w:rsid w:val="00AB7665"/>
    <w:rsid w:val="00AC5CFA"/>
    <w:rsid w:val="00AC5F5F"/>
    <w:rsid w:val="00AE313C"/>
    <w:rsid w:val="00B12832"/>
    <w:rsid w:val="00B136AD"/>
    <w:rsid w:val="00BB0E5C"/>
    <w:rsid w:val="00BE655E"/>
    <w:rsid w:val="00C072C1"/>
    <w:rsid w:val="00C14B2D"/>
    <w:rsid w:val="00C214AB"/>
    <w:rsid w:val="00C31251"/>
    <w:rsid w:val="00C65A64"/>
    <w:rsid w:val="00CA4564"/>
    <w:rsid w:val="00CA6481"/>
    <w:rsid w:val="00CB458B"/>
    <w:rsid w:val="00CC43DF"/>
    <w:rsid w:val="00CD0B66"/>
    <w:rsid w:val="00CD797D"/>
    <w:rsid w:val="00CE0351"/>
    <w:rsid w:val="00CF3529"/>
    <w:rsid w:val="00D34E34"/>
    <w:rsid w:val="00D376E4"/>
    <w:rsid w:val="00D40B8F"/>
    <w:rsid w:val="00D4412B"/>
    <w:rsid w:val="00D82FC6"/>
    <w:rsid w:val="00DC5C78"/>
    <w:rsid w:val="00DD03C8"/>
    <w:rsid w:val="00DF3061"/>
    <w:rsid w:val="00E1178A"/>
    <w:rsid w:val="00E31E63"/>
    <w:rsid w:val="00E5690F"/>
    <w:rsid w:val="00EA0436"/>
    <w:rsid w:val="00ED48E8"/>
    <w:rsid w:val="00EE6A51"/>
    <w:rsid w:val="00F21192"/>
    <w:rsid w:val="00F30E34"/>
    <w:rsid w:val="00F52223"/>
    <w:rsid w:val="00F6747C"/>
    <w:rsid w:val="00F72271"/>
    <w:rsid w:val="00F73D26"/>
    <w:rsid w:val="00F76763"/>
    <w:rsid w:val="00F77D11"/>
    <w:rsid w:val="00F84D07"/>
    <w:rsid w:val="00FB2681"/>
    <w:rsid w:val="00FC1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8C"/>
  </w:style>
  <w:style w:type="paragraph" w:styleId="1">
    <w:name w:val="heading 1"/>
    <w:basedOn w:val="a"/>
    <w:next w:val="a"/>
    <w:link w:val="10"/>
    <w:uiPriority w:val="9"/>
    <w:qFormat/>
    <w:rsid w:val="00926F0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en-US"/>
    </w:rPr>
  </w:style>
  <w:style w:type="paragraph" w:styleId="2">
    <w:name w:val="heading 2"/>
    <w:basedOn w:val="a"/>
    <w:next w:val="a"/>
    <w:link w:val="20"/>
    <w:uiPriority w:val="9"/>
    <w:semiHidden/>
    <w:unhideWhenUsed/>
    <w:qFormat/>
    <w:rsid w:val="0050666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07"/>
    <w:pPr>
      <w:ind w:left="720"/>
      <w:contextualSpacing/>
    </w:pPr>
  </w:style>
  <w:style w:type="paragraph" w:styleId="a4">
    <w:name w:val="footer"/>
    <w:basedOn w:val="a"/>
    <w:link w:val="a5"/>
    <w:uiPriority w:val="99"/>
    <w:unhideWhenUsed/>
    <w:rsid w:val="00F84D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84D07"/>
  </w:style>
  <w:style w:type="character" w:customStyle="1" w:styleId="10">
    <w:name w:val="Заголовок 1 Знак"/>
    <w:basedOn w:val="a0"/>
    <w:link w:val="1"/>
    <w:uiPriority w:val="99"/>
    <w:rsid w:val="00926F06"/>
    <w:rPr>
      <w:rFonts w:ascii="Arial" w:eastAsia="Times New Roman" w:hAnsi="Arial" w:cs="Arial"/>
      <w:b/>
      <w:bCs/>
      <w:color w:val="26282F"/>
      <w:sz w:val="24"/>
      <w:szCs w:val="24"/>
      <w:lang w:eastAsia="en-US"/>
    </w:rPr>
  </w:style>
  <w:style w:type="character" w:styleId="a6">
    <w:name w:val="Hyperlink"/>
    <w:basedOn w:val="a0"/>
    <w:uiPriority w:val="99"/>
    <w:unhideWhenUsed/>
    <w:rsid w:val="00AE313C"/>
    <w:rPr>
      <w:rFonts w:ascii="Times New Roman" w:hAnsi="Times New Roman" w:cs="Times New Roman" w:hint="default"/>
      <w:color w:val="0000FF"/>
      <w:u w:val="single"/>
    </w:rPr>
  </w:style>
  <w:style w:type="character" w:customStyle="1" w:styleId="blk">
    <w:name w:val="blk"/>
    <w:basedOn w:val="a0"/>
    <w:rsid w:val="00AE313C"/>
    <w:rPr>
      <w:rFonts w:ascii="Times New Roman" w:hAnsi="Times New Roman" w:cs="Times New Roman" w:hint="default"/>
    </w:rPr>
  </w:style>
  <w:style w:type="paragraph" w:customStyle="1" w:styleId="formattext">
    <w:name w:val="formattext"/>
    <w:basedOn w:val="a"/>
    <w:rsid w:val="00AE313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rsid w:val="005546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554690"/>
    <w:rPr>
      <w:rFonts w:ascii="Times New Roman" w:eastAsia="Times New Roman" w:hAnsi="Times New Roman" w:cs="Times New Roman"/>
      <w:sz w:val="24"/>
      <w:szCs w:val="24"/>
    </w:rPr>
  </w:style>
  <w:style w:type="table" w:styleId="a9">
    <w:name w:val="Table Grid"/>
    <w:basedOn w:val="a1"/>
    <w:uiPriority w:val="99"/>
    <w:rsid w:val="005546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554690"/>
    <w:rPr>
      <w:rFonts w:cs="Times New Roman"/>
    </w:rPr>
  </w:style>
  <w:style w:type="paragraph" w:customStyle="1" w:styleId="ConsPlusNormal">
    <w:name w:val="ConsPlusNormal"/>
    <w:link w:val="ConsPlusNormal0"/>
    <w:uiPriority w:val="99"/>
    <w:rsid w:val="005546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rsid w:val="00554690"/>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554690"/>
    <w:rPr>
      <w:rFonts w:ascii="Tahoma" w:eastAsia="Times New Roman" w:hAnsi="Tahoma" w:cs="Tahoma"/>
      <w:sz w:val="16"/>
      <w:szCs w:val="16"/>
    </w:rPr>
  </w:style>
  <w:style w:type="paragraph" w:styleId="ad">
    <w:name w:val="Body Text"/>
    <w:basedOn w:val="a"/>
    <w:link w:val="ae"/>
    <w:uiPriority w:val="99"/>
    <w:rsid w:val="00554690"/>
    <w:pPr>
      <w:spacing w:after="0" w:line="240" w:lineRule="auto"/>
      <w:jc w:val="right"/>
    </w:pPr>
    <w:rPr>
      <w:rFonts w:ascii="Times New Roman" w:eastAsia="Times New Roman" w:hAnsi="Times New Roman" w:cs="Times New Roman"/>
      <w:b/>
      <w:bCs/>
      <w:sz w:val="24"/>
      <w:szCs w:val="24"/>
    </w:rPr>
  </w:style>
  <w:style w:type="character" w:customStyle="1" w:styleId="ae">
    <w:name w:val="Основной текст Знак"/>
    <w:basedOn w:val="a0"/>
    <w:link w:val="ad"/>
    <w:uiPriority w:val="99"/>
    <w:rsid w:val="00554690"/>
    <w:rPr>
      <w:rFonts w:ascii="Times New Roman" w:eastAsia="Times New Roman" w:hAnsi="Times New Roman" w:cs="Times New Roman"/>
      <w:b/>
      <w:bCs/>
      <w:sz w:val="24"/>
      <w:szCs w:val="24"/>
    </w:rPr>
  </w:style>
  <w:style w:type="paragraph" w:styleId="af">
    <w:name w:val="Normal (Web)"/>
    <w:basedOn w:val="a"/>
    <w:uiPriority w:val="99"/>
    <w:rsid w:val="0055469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55469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54690"/>
    <w:rPr>
      <w:rFonts w:ascii="Times New Roman" w:eastAsia="Times New Roman" w:hAnsi="Times New Roman" w:cs="Times New Roman"/>
      <w:sz w:val="16"/>
      <w:szCs w:val="16"/>
    </w:rPr>
  </w:style>
  <w:style w:type="character" w:customStyle="1" w:styleId="ConsPlusNormal0">
    <w:name w:val="ConsPlusNormal Знак"/>
    <w:basedOn w:val="a0"/>
    <w:link w:val="ConsPlusNormal"/>
    <w:uiPriority w:val="99"/>
    <w:locked/>
    <w:rsid w:val="00554690"/>
    <w:rPr>
      <w:rFonts w:ascii="Arial" w:eastAsia="Times New Roman" w:hAnsi="Arial" w:cs="Arial"/>
      <w:sz w:val="20"/>
      <w:szCs w:val="20"/>
    </w:rPr>
  </w:style>
  <w:style w:type="character" w:customStyle="1" w:styleId="apple-converted-space">
    <w:name w:val="apple-converted-space"/>
    <w:basedOn w:val="a0"/>
    <w:uiPriority w:val="99"/>
    <w:rsid w:val="00554690"/>
    <w:rPr>
      <w:rFonts w:cs="Times New Roman"/>
    </w:rPr>
  </w:style>
  <w:style w:type="paragraph" w:customStyle="1" w:styleId="Default">
    <w:name w:val="Default"/>
    <w:uiPriority w:val="99"/>
    <w:rsid w:val="00554690"/>
    <w:pPr>
      <w:autoSpaceDE w:val="0"/>
      <w:autoSpaceDN w:val="0"/>
      <w:adjustRightInd w:val="0"/>
      <w:spacing w:after="0" w:line="240" w:lineRule="auto"/>
    </w:pPr>
    <w:rPr>
      <w:rFonts w:ascii="Georgia" w:eastAsia="Times New Roman" w:hAnsi="Georgia" w:cs="Georgia"/>
      <w:color w:val="000000"/>
      <w:sz w:val="24"/>
      <w:szCs w:val="24"/>
      <w:lang w:eastAsia="en-US"/>
    </w:rPr>
  </w:style>
  <w:style w:type="character" w:styleId="af0">
    <w:name w:val="Strong"/>
    <w:basedOn w:val="a0"/>
    <w:uiPriority w:val="22"/>
    <w:qFormat/>
    <w:rsid w:val="00554690"/>
    <w:rPr>
      <w:rFonts w:ascii="Verdana" w:hAnsi="Verdana" w:cs="Times New Roman"/>
      <w:b/>
    </w:rPr>
  </w:style>
  <w:style w:type="paragraph" w:customStyle="1" w:styleId="ConsNonformat">
    <w:name w:val="ConsNonformat"/>
    <w:uiPriority w:val="99"/>
    <w:rsid w:val="005546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1">
    <w:name w:val="Прижатый влево"/>
    <w:basedOn w:val="a"/>
    <w:next w:val="a"/>
    <w:rsid w:val="00554690"/>
    <w:pPr>
      <w:autoSpaceDE w:val="0"/>
      <w:autoSpaceDN w:val="0"/>
      <w:adjustRightInd w:val="0"/>
      <w:spacing w:after="0" w:line="240" w:lineRule="auto"/>
    </w:pPr>
    <w:rPr>
      <w:rFonts w:ascii="Arial" w:eastAsia="Times New Roman" w:hAnsi="Arial" w:cs="Times New Roman"/>
      <w:sz w:val="20"/>
      <w:szCs w:val="20"/>
    </w:rPr>
  </w:style>
  <w:style w:type="paragraph" w:customStyle="1" w:styleId="pboth">
    <w:name w:val="pboth"/>
    <w:basedOn w:val="a"/>
    <w:rsid w:val="00554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06662"/>
    <w:rPr>
      <w:rFonts w:asciiTheme="majorHAnsi" w:eastAsiaTheme="majorEastAsia" w:hAnsiTheme="majorHAnsi" w:cstheme="majorBidi"/>
      <w:b/>
      <w:bCs/>
      <w:i/>
      <w:iCs/>
      <w:sz w:val="28"/>
      <w:szCs w:val="28"/>
    </w:rPr>
  </w:style>
  <w:style w:type="character" w:customStyle="1" w:styleId="4">
    <w:name w:val="Основной текст (4)_"/>
    <w:basedOn w:val="a0"/>
    <w:link w:val="40"/>
    <w:locked/>
    <w:rsid w:val="00506662"/>
    <w:rPr>
      <w:rFonts w:cs="Times New Roman"/>
      <w:b/>
      <w:bCs/>
      <w:spacing w:val="3"/>
      <w:shd w:val="clear" w:color="auto" w:fill="FFFFFF"/>
    </w:rPr>
  </w:style>
  <w:style w:type="paragraph" w:customStyle="1" w:styleId="40">
    <w:name w:val="Основной текст (4)"/>
    <w:basedOn w:val="a"/>
    <w:link w:val="4"/>
    <w:rsid w:val="00506662"/>
    <w:pPr>
      <w:widowControl w:val="0"/>
      <w:shd w:val="clear" w:color="auto" w:fill="FFFFFF"/>
      <w:spacing w:before="600" w:after="480" w:line="324" w:lineRule="exact"/>
      <w:jc w:val="center"/>
    </w:pPr>
    <w:rPr>
      <w:rFonts w:cs="Times New Roman"/>
      <w:b/>
      <w:bCs/>
      <w:spacing w:val="3"/>
    </w:rPr>
  </w:style>
  <w:style w:type="paragraph" w:styleId="af2">
    <w:name w:val="No Spacing"/>
    <w:aliases w:val="письмо"/>
    <w:link w:val="af3"/>
    <w:uiPriority w:val="99"/>
    <w:qFormat/>
    <w:rsid w:val="00506662"/>
    <w:pPr>
      <w:spacing w:after="0" w:line="240" w:lineRule="auto"/>
      <w:jc w:val="both"/>
    </w:pPr>
    <w:rPr>
      <w:rFonts w:ascii="Times New Roman" w:eastAsia="Times New Roman" w:hAnsi="Times New Roman" w:cs="Times New Roman"/>
      <w:sz w:val="24"/>
      <w:szCs w:val="24"/>
    </w:rPr>
  </w:style>
  <w:style w:type="character" w:customStyle="1" w:styleId="af3">
    <w:name w:val="Без интервала Знак"/>
    <w:aliases w:val="письмо Знак"/>
    <w:link w:val="af2"/>
    <w:uiPriority w:val="99"/>
    <w:locked/>
    <w:rsid w:val="00506662"/>
    <w:rPr>
      <w:rFonts w:ascii="Times New Roman" w:eastAsia="Times New Roman" w:hAnsi="Times New Roman" w:cs="Times New Roman"/>
      <w:sz w:val="24"/>
      <w:szCs w:val="24"/>
    </w:rPr>
  </w:style>
  <w:style w:type="character" w:customStyle="1" w:styleId="af4">
    <w:name w:val="Основной текст_"/>
    <w:basedOn w:val="a0"/>
    <w:link w:val="11"/>
    <w:locked/>
    <w:rsid w:val="00506662"/>
    <w:rPr>
      <w:rFonts w:cs="Times New Roman"/>
      <w:spacing w:val="2"/>
      <w:shd w:val="clear" w:color="auto" w:fill="FFFFFF"/>
    </w:rPr>
  </w:style>
  <w:style w:type="paragraph" w:customStyle="1" w:styleId="11">
    <w:name w:val="Основной текст1"/>
    <w:basedOn w:val="a"/>
    <w:link w:val="af4"/>
    <w:rsid w:val="00506662"/>
    <w:pPr>
      <w:widowControl w:val="0"/>
      <w:shd w:val="clear" w:color="auto" w:fill="FFFFFF"/>
      <w:spacing w:before="240" w:after="600" w:line="328" w:lineRule="exact"/>
      <w:jc w:val="center"/>
    </w:pPr>
    <w:rPr>
      <w:rFonts w:cs="Times New Roman"/>
      <w:spacing w:val="2"/>
    </w:rPr>
  </w:style>
  <w:style w:type="paragraph" w:customStyle="1" w:styleId="ConsPlusTitle">
    <w:name w:val="ConsPlusTitle"/>
    <w:rsid w:val="005066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06662"/>
    <w:pPr>
      <w:widowControl w:val="0"/>
      <w:autoSpaceDE w:val="0"/>
      <w:autoSpaceDN w:val="0"/>
      <w:adjustRightInd w:val="0"/>
      <w:spacing w:after="0" w:line="240" w:lineRule="auto"/>
    </w:pPr>
    <w:rPr>
      <w:rFonts w:ascii="Courier New" w:hAnsi="Courier New" w:cs="Courier New"/>
      <w:sz w:val="20"/>
      <w:szCs w:val="20"/>
    </w:rPr>
  </w:style>
  <w:style w:type="character" w:styleId="af5">
    <w:name w:val="Emphasis"/>
    <w:basedOn w:val="a0"/>
    <w:uiPriority w:val="20"/>
    <w:qFormat/>
    <w:rsid w:val="00506662"/>
    <w:rPr>
      <w:rFonts w:cs="Times New Roman"/>
      <w:i/>
      <w:iCs/>
    </w:rPr>
  </w:style>
  <w:style w:type="character" w:customStyle="1" w:styleId="10pt">
    <w:name w:val="Основной текст + 10 pt"/>
    <w:aliases w:val="Полужирный,Интервал 0 pt"/>
    <w:basedOn w:val="af4"/>
    <w:rsid w:val="00506662"/>
    <w:rPr>
      <w:b/>
      <w:bCs/>
      <w:color w:val="000000"/>
      <w:spacing w:val="0"/>
      <w:w w:val="100"/>
      <w:position w:val="0"/>
      <w:sz w:val="20"/>
      <w:szCs w:val="20"/>
      <w:lang w:val="ru-RU" w:eastAsia="ru-RU"/>
    </w:rPr>
  </w:style>
  <w:style w:type="paragraph" w:customStyle="1" w:styleId="p7">
    <w:name w:val="p7"/>
    <w:basedOn w:val="a"/>
    <w:rsid w:val="002D0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7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lim.irkobl.ru/localgovernment/control/%D0%A0%D0%B5%D1%88.%20359%20%D0%A1%D1%82%D1%80%D0%B0%D1%82%D0%B5%D0%B3%D0%B8%D1%8F.rar" TargetMode="External"/><Relationship Id="rId13" Type="http://schemas.openxmlformats.org/officeDocument/2006/relationships/hyperlink" Target="http://nilim.irkobl.ru/localgovernment/control/%D0%A0%D0%B5%D1%88.%20359%20%D0%A1%D1%82%D1%80%D0%B0%D1%82%D0%B5%D0%B3%D0%B8%D1%8F.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localgovernment/control/%D0%A0%D0%B5%D1%88.%20359%20%D0%A1%D1%82%D1%80%D0%B0%D1%82%D0%B5%D0%B3%D0%B8%D1%8F.r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A745645415EEF029A174A2591D0AF00B3FA70E869E8E5F77E5554CC2FAAE5C4B1176F9F9EE35003C39A215BF7C99EE5D832A126E01978F29T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ED4F380140F8D5018A1F95A6FB4838573081BF1ACFEFB1A166167BD1E2D59CD6CC50BAB5A5EE23mDO9I"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13E5-E25B-4DD3-89D8-C12D8242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41</Pages>
  <Words>20074</Words>
  <Characters>114425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Пушмина</dc:creator>
  <cp:keywords/>
  <dc:description/>
  <cp:lastModifiedBy>Столбанова</cp:lastModifiedBy>
  <cp:revision>113</cp:revision>
  <cp:lastPrinted>2020-05-18T06:18:00Z</cp:lastPrinted>
  <dcterms:created xsi:type="dcterms:W3CDTF">2019-12-05T03:58:00Z</dcterms:created>
  <dcterms:modified xsi:type="dcterms:W3CDTF">2020-12-15T09:41:00Z</dcterms:modified>
</cp:coreProperties>
</file>