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66D" w:rsidRDefault="00FD17C9">
      <w:pPr>
        <w:pStyle w:val="a6"/>
        <w:rPr>
          <w:rFonts w:ascii="Times New Roman" w:hAnsi="Times New Roman"/>
          <w:b/>
          <w:sz w:val="28"/>
        </w:rPr>
      </w:pPr>
      <w:r>
        <w:rPr>
          <w:rFonts w:ascii="Times New Roman" w:hAnsi="Times New Roman"/>
          <w:b/>
          <w:sz w:val="28"/>
        </w:rPr>
        <w:t xml:space="preserve">                                                                         </w:t>
      </w:r>
    </w:p>
    <w:p w:rsidR="001B066D" w:rsidRDefault="00FD17C9">
      <w:pPr>
        <w:pStyle w:val="a6"/>
        <w:jc w:val="center"/>
        <w:rPr>
          <w:rFonts w:ascii="Arial" w:hAnsi="Arial"/>
          <w:b/>
          <w:sz w:val="28"/>
        </w:rPr>
      </w:pPr>
      <w:r>
        <w:rPr>
          <w:rFonts w:ascii="Arial" w:hAnsi="Arial"/>
          <w:b/>
          <w:sz w:val="28"/>
        </w:rPr>
        <w:t>РОССИЙСКАЯ ФЕДЕРАЦИЯ</w:t>
      </w:r>
    </w:p>
    <w:p w:rsidR="001B066D" w:rsidRDefault="00FD17C9">
      <w:pPr>
        <w:pStyle w:val="a6"/>
        <w:jc w:val="center"/>
        <w:rPr>
          <w:rFonts w:ascii="Arial" w:hAnsi="Arial"/>
          <w:b/>
          <w:sz w:val="28"/>
        </w:rPr>
      </w:pPr>
      <w:r>
        <w:rPr>
          <w:rFonts w:ascii="Arial" w:hAnsi="Arial"/>
          <w:b/>
          <w:sz w:val="28"/>
        </w:rPr>
        <w:t>ИРКУТСКАЯ ОБЛАСТЬ</w:t>
      </w:r>
    </w:p>
    <w:p w:rsidR="001B066D" w:rsidRDefault="00FD17C9">
      <w:pPr>
        <w:pStyle w:val="a6"/>
        <w:jc w:val="center"/>
        <w:rPr>
          <w:rFonts w:ascii="Arial" w:hAnsi="Arial"/>
          <w:b/>
          <w:sz w:val="28"/>
        </w:rPr>
      </w:pPr>
      <w:r>
        <w:rPr>
          <w:rFonts w:ascii="Arial" w:hAnsi="Arial"/>
          <w:b/>
          <w:sz w:val="28"/>
        </w:rPr>
        <w:t>МАМСКО-ЧУЙСКИЙ РАЙОН</w:t>
      </w:r>
    </w:p>
    <w:p w:rsidR="001B066D" w:rsidRDefault="00FD17C9">
      <w:pPr>
        <w:pStyle w:val="a6"/>
        <w:jc w:val="center"/>
        <w:rPr>
          <w:rFonts w:ascii="Arial" w:hAnsi="Arial"/>
          <w:b/>
          <w:sz w:val="28"/>
        </w:rPr>
      </w:pPr>
      <w:r>
        <w:rPr>
          <w:rFonts w:ascii="Arial" w:hAnsi="Arial"/>
          <w:b/>
          <w:sz w:val="28"/>
        </w:rPr>
        <w:t>ЛУГОВСКОЕ ГОРОДСКОЕ ПОСЕЛЕНИЕ</w:t>
      </w:r>
    </w:p>
    <w:p w:rsidR="001B066D" w:rsidRDefault="00FD17C9">
      <w:pPr>
        <w:pStyle w:val="a6"/>
        <w:jc w:val="center"/>
        <w:rPr>
          <w:rFonts w:ascii="Arial" w:hAnsi="Arial"/>
          <w:b/>
          <w:sz w:val="28"/>
        </w:rPr>
      </w:pPr>
      <w:r>
        <w:rPr>
          <w:rFonts w:ascii="Arial" w:hAnsi="Arial"/>
          <w:b/>
          <w:sz w:val="28"/>
        </w:rPr>
        <w:t xml:space="preserve">АДМИНИСТРАЦИЯ           </w:t>
      </w:r>
    </w:p>
    <w:p w:rsidR="001B066D" w:rsidRDefault="00FD17C9">
      <w:pPr>
        <w:pStyle w:val="a6"/>
        <w:jc w:val="center"/>
        <w:rPr>
          <w:rFonts w:ascii="Arial" w:hAnsi="Arial"/>
          <w:b/>
          <w:sz w:val="28"/>
        </w:rPr>
      </w:pPr>
      <w:r>
        <w:rPr>
          <w:rFonts w:ascii="Arial" w:hAnsi="Arial"/>
          <w:b/>
          <w:sz w:val="28"/>
        </w:rPr>
        <w:t>ПОСТАНОВЛЕНИЕ</w:t>
      </w:r>
    </w:p>
    <w:p w:rsidR="001B066D" w:rsidRDefault="001B066D">
      <w:pPr>
        <w:pStyle w:val="a6"/>
        <w:jc w:val="center"/>
        <w:rPr>
          <w:rFonts w:ascii="Arial" w:hAnsi="Arial"/>
          <w:b/>
          <w:sz w:val="24"/>
        </w:rPr>
      </w:pPr>
    </w:p>
    <w:p w:rsidR="001B066D" w:rsidRDefault="00FD17C9">
      <w:pPr>
        <w:pStyle w:val="a6"/>
        <w:jc w:val="center"/>
        <w:rPr>
          <w:rFonts w:ascii="Arial" w:hAnsi="Arial"/>
          <w:b/>
          <w:caps/>
          <w:sz w:val="28"/>
        </w:rPr>
      </w:pPr>
      <w:r>
        <w:rPr>
          <w:rFonts w:ascii="Arial" w:hAnsi="Arial"/>
          <w:b/>
          <w:caps/>
          <w:sz w:val="28"/>
        </w:rPr>
        <w:t>«Об утверждении требований к качеству услуг, предоставляемых согласно гарантированному перечню услуг по погребению стоимости услуг по погребению умерших (погибших) на территории Луговского городского поселения»</w:t>
      </w:r>
      <w:r w:rsidR="00F52C98">
        <w:rPr>
          <w:rFonts w:ascii="Arial" w:hAnsi="Arial"/>
          <w:b/>
          <w:caps/>
          <w:sz w:val="28"/>
        </w:rPr>
        <w:t xml:space="preserve"> </w:t>
      </w:r>
    </w:p>
    <w:p w:rsidR="001B066D" w:rsidRDefault="001B066D">
      <w:pPr>
        <w:pStyle w:val="a6"/>
        <w:rPr>
          <w:rFonts w:ascii="Times New Roman" w:hAnsi="Times New Roman"/>
          <w:sz w:val="28"/>
        </w:rPr>
      </w:pPr>
    </w:p>
    <w:p w:rsidR="001B066D" w:rsidRDefault="00F52C98">
      <w:pPr>
        <w:pStyle w:val="a6"/>
        <w:rPr>
          <w:rFonts w:ascii="Times New Roman" w:hAnsi="Times New Roman"/>
          <w:sz w:val="28"/>
        </w:rPr>
      </w:pPr>
      <w:r>
        <w:rPr>
          <w:rFonts w:ascii="Times New Roman" w:hAnsi="Times New Roman"/>
          <w:sz w:val="28"/>
        </w:rPr>
        <w:t xml:space="preserve"> 14 декабря </w:t>
      </w:r>
      <w:r w:rsidR="00FD17C9">
        <w:rPr>
          <w:rFonts w:ascii="Times New Roman" w:hAnsi="Times New Roman"/>
          <w:sz w:val="28"/>
        </w:rPr>
        <w:t xml:space="preserve">2022 года                                                                   </w:t>
      </w:r>
      <w:r>
        <w:rPr>
          <w:rFonts w:ascii="Times New Roman" w:hAnsi="Times New Roman"/>
          <w:sz w:val="28"/>
        </w:rPr>
        <w:t xml:space="preserve">                 № 117</w:t>
      </w:r>
    </w:p>
    <w:p w:rsidR="001B066D" w:rsidRDefault="00FD17C9">
      <w:pPr>
        <w:pStyle w:val="a6"/>
        <w:jc w:val="center"/>
        <w:rPr>
          <w:rFonts w:ascii="Times New Roman" w:hAnsi="Times New Roman"/>
          <w:sz w:val="28"/>
        </w:rPr>
      </w:pPr>
      <w:r>
        <w:rPr>
          <w:rFonts w:ascii="Times New Roman" w:hAnsi="Times New Roman"/>
          <w:sz w:val="28"/>
        </w:rPr>
        <w:t>п. Луговский</w:t>
      </w:r>
    </w:p>
    <w:p w:rsidR="001B066D" w:rsidRDefault="001B066D">
      <w:pPr>
        <w:pStyle w:val="a6"/>
        <w:rPr>
          <w:rFonts w:ascii="Arial" w:hAnsi="Arial"/>
          <w:sz w:val="24"/>
        </w:rPr>
      </w:pPr>
    </w:p>
    <w:p w:rsidR="001B066D" w:rsidRDefault="00FD17C9">
      <w:pPr>
        <w:pStyle w:val="a6"/>
        <w:ind w:firstLine="708"/>
        <w:jc w:val="both"/>
        <w:rPr>
          <w:rFonts w:ascii="Times New Roman" w:hAnsi="Times New Roman"/>
          <w:sz w:val="28"/>
        </w:rPr>
      </w:pPr>
      <w:r>
        <w:rPr>
          <w:rFonts w:ascii="Times New Roman" w:hAnsi="Times New Roman"/>
          <w:color w:val="000000" w:themeColor="text1"/>
          <w:sz w:val="28"/>
        </w:rPr>
        <w:t>Руководствуясь</w:t>
      </w:r>
      <w:r>
        <w:rPr>
          <w:rFonts w:ascii="Times New Roman" w:hAnsi="Times New Roman"/>
          <w:sz w:val="28"/>
        </w:rPr>
        <w:t xml:space="preserve"> ст.14,  17 Федерального закона от 06.10.2003г. №131-ФЗ «Об общих принципах организации местного самоуправления в Российской Федерации», Федеральным законом от 12.01.1996 года № 8 - ФЗ «О погребении и похоронном деле», статьей 6 Устава Луговского муниципального образования, администрация Луговского городского поселения </w:t>
      </w:r>
    </w:p>
    <w:p w:rsidR="001B066D" w:rsidRDefault="001B066D">
      <w:pPr>
        <w:pStyle w:val="a6"/>
        <w:rPr>
          <w:rFonts w:ascii="Times New Roman" w:hAnsi="Times New Roman"/>
          <w:sz w:val="24"/>
        </w:rPr>
      </w:pPr>
    </w:p>
    <w:p w:rsidR="001B066D" w:rsidRDefault="00FD17C9">
      <w:pPr>
        <w:pStyle w:val="a6"/>
        <w:jc w:val="center"/>
        <w:rPr>
          <w:rFonts w:ascii="Times New Roman" w:hAnsi="Times New Roman"/>
          <w:b/>
          <w:sz w:val="28"/>
        </w:rPr>
      </w:pPr>
      <w:r>
        <w:rPr>
          <w:rFonts w:ascii="Times New Roman" w:hAnsi="Times New Roman"/>
          <w:b/>
          <w:sz w:val="28"/>
        </w:rPr>
        <w:t>ПОСТАНОВЛЯЕТ:</w:t>
      </w:r>
    </w:p>
    <w:p w:rsidR="001B066D" w:rsidRDefault="001B066D">
      <w:pPr>
        <w:pStyle w:val="a6"/>
        <w:jc w:val="center"/>
        <w:rPr>
          <w:rFonts w:ascii="Times New Roman" w:hAnsi="Times New Roman"/>
          <w:sz w:val="24"/>
        </w:rPr>
      </w:pPr>
    </w:p>
    <w:p w:rsidR="001B066D" w:rsidRDefault="00FD17C9">
      <w:pPr>
        <w:pStyle w:val="a6"/>
        <w:ind w:firstLine="708"/>
        <w:jc w:val="both"/>
        <w:rPr>
          <w:rFonts w:ascii="Times New Roman" w:hAnsi="Times New Roman"/>
          <w:sz w:val="28"/>
        </w:rPr>
      </w:pPr>
      <w:r>
        <w:rPr>
          <w:rFonts w:ascii="Times New Roman" w:hAnsi="Times New Roman"/>
          <w:sz w:val="28"/>
        </w:rPr>
        <w:t xml:space="preserve">1. Установить стоимость услуг, оказываемых специализированными службами по вопросам похоронного дела на территории Луговского муниципального образования Мамско-Чуйского района согласно гарантированному перечню услуг по погребению  в соответствии со ст. 9 Федерального закона от 12.01.1996 г. № 8-ФЗ «О погребении и похоронном деле» супругу, близким родственникам, иным родственникам, законному представителю или иному лицу, взявшему на себя обязанность осуществить  погребение,  на территории Луговского городского поселения, </w:t>
      </w:r>
      <w:proofErr w:type="gramStart"/>
      <w:r>
        <w:rPr>
          <w:rFonts w:ascii="Times New Roman" w:hAnsi="Times New Roman"/>
          <w:sz w:val="28"/>
        </w:rPr>
        <w:t>согласно приложения</w:t>
      </w:r>
      <w:proofErr w:type="gramEnd"/>
      <w:r>
        <w:rPr>
          <w:rFonts w:ascii="Times New Roman" w:hAnsi="Times New Roman"/>
          <w:sz w:val="28"/>
        </w:rPr>
        <w:t xml:space="preserve"> № 1.</w:t>
      </w:r>
    </w:p>
    <w:p w:rsidR="001B066D" w:rsidRDefault="00FD17C9">
      <w:pPr>
        <w:pStyle w:val="a6"/>
        <w:ind w:firstLine="708"/>
        <w:jc w:val="both"/>
        <w:rPr>
          <w:rFonts w:ascii="Times New Roman" w:hAnsi="Times New Roman"/>
          <w:sz w:val="28"/>
        </w:rPr>
      </w:pPr>
      <w:proofErr w:type="gramStart"/>
      <w:r>
        <w:rPr>
          <w:rFonts w:ascii="Times New Roman" w:hAnsi="Times New Roman"/>
          <w:sz w:val="28"/>
        </w:rPr>
        <w:t>2.Установить стоимость услуг, оказываемых специализированными службами по вопросам похоронного дела на территории Луговского муниципального образования Мамско-Чуйского района в соответствии со ст. 12 Федерального закона от 12.01.1996 г. № 8-ФЗ «О погребении и похоронном деле»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w:t>
      </w:r>
      <w:proofErr w:type="gramEnd"/>
      <w:r>
        <w:rPr>
          <w:rFonts w:ascii="Times New Roman" w:hAnsi="Times New Roman"/>
          <w:sz w:val="28"/>
        </w:rPr>
        <w:t xml:space="preserve"> обязанность осуществить погребение, погребение умершего на дому, на улице или в ином месте после установления органами внутренних дел его личности, на территории Луговского городского поселения, </w:t>
      </w:r>
      <w:proofErr w:type="gramStart"/>
      <w:r>
        <w:rPr>
          <w:rFonts w:ascii="Times New Roman" w:hAnsi="Times New Roman"/>
          <w:sz w:val="28"/>
        </w:rPr>
        <w:t>согласно приложения</w:t>
      </w:r>
      <w:proofErr w:type="gramEnd"/>
      <w:r>
        <w:rPr>
          <w:rFonts w:ascii="Times New Roman" w:hAnsi="Times New Roman"/>
          <w:sz w:val="28"/>
        </w:rPr>
        <w:t xml:space="preserve"> № 2. </w:t>
      </w:r>
    </w:p>
    <w:p w:rsidR="001B066D" w:rsidRDefault="00FD17C9">
      <w:pPr>
        <w:pStyle w:val="a6"/>
        <w:ind w:firstLine="708"/>
        <w:jc w:val="both"/>
        <w:rPr>
          <w:rFonts w:ascii="Times New Roman" w:hAnsi="Times New Roman"/>
          <w:sz w:val="28"/>
        </w:rPr>
      </w:pPr>
      <w:r>
        <w:rPr>
          <w:rFonts w:ascii="Times New Roman" w:hAnsi="Times New Roman"/>
          <w:sz w:val="28"/>
        </w:rPr>
        <w:t>3. Признать у</w:t>
      </w:r>
      <w:r w:rsidR="0026039A">
        <w:rPr>
          <w:rFonts w:ascii="Times New Roman" w:hAnsi="Times New Roman"/>
          <w:sz w:val="28"/>
        </w:rPr>
        <w:t>тратившим силу Постановление № 5 от 28.01.2022</w:t>
      </w:r>
      <w:r>
        <w:rPr>
          <w:rFonts w:ascii="Times New Roman" w:hAnsi="Times New Roman"/>
          <w:sz w:val="28"/>
        </w:rPr>
        <w:t xml:space="preserve"> года «Об утверждении требований к качеству услуг, предоставляемых согласно гарантированному перечню услуг по погребению стоимости услуг по </w:t>
      </w:r>
      <w:r>
        <w:rPr>
          <w:rFonts w:ascii="Times New Roman" w:hAnsi="Times New Roman"/>
          <w:sz w:val="28"/>
        </w:rPr>
        <w:lastRenderedPageBreak/>
        <w:t>погребению умерших (погибших) на территории Луговского городского поселения».</w:t>
      </w:r>
    </w:p>
    <w:p w:rsidR="001B066D" w:rsidRDefault="00FD17C9">
      <w:pPr>
        <w:pStyle w:val="a6"/>
        <w:ind w:firstLine="708"/>
        <w:jc w:val="both"/>
        <w:rPr>
          <w:rFonts w:ascii="Times New Roman" w:hAnsi="Times New Roman"/>
          <w:sz w:val="28"/>
        </w:rPr>
      </w:pPr>
      <w:r>
        <w:rPr>
          <w:rFonts w:ascii="Times New Roman" w:hAnsi="Times New Roman"/>
          <w:sz w:val="28"/>
        </w:rPr>
        <w:t>4. Настоящее постановление подлежит официальному опубликованию в  установленном порядке.</w:t>
      </w:r>
    </w:p>
    <w:p w:rsidR="001B066D" w:rsidRDefault="00FD17C9">
      <w:pPr>
        <w:pStyle w:val="a6"/>
        <w:ind w:firstLine="708"/>
        <w:jc w:val="both"/>
        <w:rPr>
          <w:rFonts w:ascii="Times New Roman" w:hAnsi="Times New Roman"/>
          <w:sz w:val="28"/>
        </w:rPr>
      </w:pPr>
      <w:r>
        <w:rPr>
          <w:rFonts w:ascii="Times New Roman" w:hAnsi="Times New Roman"/>
          <w:sz w:val="28"/>
        </w:rPr>
        <w:t xml:space="preserve">5. Настоящее Постановление распространяется на </w:t>
      </w:r>
      <w:proofErr w:type="gramStart"/>
      <w:r>
        <w:rPr>
          <w:rFonts w:ascii="Times New Roman" w:hAnsi="Times New Roman"/>
          <w:sz w:val="28"/>
        </w:rPr>
        <w:t>право</w:t>
      </w:r>
      <w:r w:rsidR="0026039A">
        <w:rPr>
          <w:rFonts w:ascii="Times New Roman" w:hAnsi="Times New Roman"/>
          <w:sz w:val="28"/>
        </w:rPr>
        <w:t>отношения</w:t>
      </w:r>
      <w:proofErr w:type="gramEnd"/>
      <w:r w:rsidR="0026039A">
        <w:rPr>
          <w:rFonts w:ascii="Times New Roman" w:hAnsi="Times New Roman"/>
          <w:sz w:val="28"/>
        </w:rPr>
        <w:t xml:space="preserve"> возникшие с 01.02.2023</w:t>
      </w:r>
      <w:r>
        <w:rPr>
          <w:rFonts w:ascii="Times New Roman" w:hAnsi="Times New Roman"/>
          <w:sz w:val="28"/>
        </w:rPr>
        <w:t xml:space="preserve"> года на территории Луговского муниципального образования Мамско-Чуйского района.                                                                                                                                                                                                                                                                                                                         </w:t>
      </w:r>
    </w:p>
    <w:p w:rsidR="001B066D" w:rsidRDefault="00FD17C9">
      <w:pPr>
        <w:pStyle w:val="a6"/>
        <w:ind w:firstLine="708"/>
        <w:jc w:val="both"/>
        <w:rPr>
          <w:rFonts w:ascii="Times New Roman" w:hAnsi="Times New Roman"/>
          <w:sz w:val="28"/>
        </w:rPr>
      </w:pPr>
      <w:r>
        <w:rPr>
          <w:rFonts w:ascii="Times New Roman" w:hAnsi="Times New Roman"/>
          <w:sz w:val="28"/>
        </w:rPr>
        <w:t xml:space="preserve">6. </w:t>
      </w:r>
      <w:proofErr w:type="gramStart"/>
      <w:r>
        <w:rPr>
          <w:rFonts w:ascii="Times New Roman" w:hAnsi="Times New Roman"/>
          <w:sz w:val="28"/>
        </w:rPr>
        <w:t>Контроль за</w:t>
      </w:r>
      <w:proofErr w:type="gramEnd"/>
      <w:r>
        <w:rPr>
          <w:rFonts w:ascii="Times New Roman" w:hAnsi="Times New Roman"/>
          <w:sz w:val="28"/>
        </w:rPr>
        <w:t xml:space="preserve"> исполнением настоящего постановления оставляю за собой.</w:t>
      </w:r>
    </w:p>
    <w:p w:rsidR="001B066D" w:rsidRDefault="001B066D">
      <w:pPr>
        <w:pStyle w:val="a6"/>
        <w:ind w:left="360"/>
        <w:rPr>
          <w:rFonts w:ascii="Times New Roman" w:hAnsi="Times New Roman"/>
          <w:sz w:val="24"/>
        </w:rPr>
      </w:pPr>
    </w:p>
    <w:p w:rsidR="001B066D" w:rsidRDefault="001B066D">
      <w:pPr>
        <w:pStyle w:val="a6"/>
        <w:ind w:left="360"/>
        <w:rPr>
          <w:rFonts w:ascii="Times New Roman" w:hAnsi="Times New Roman"/>
          <w:sz w:val="24"/>
        </w:rPr>
      </w:pPr>
    </w:p>
    <w:p w:rsidR="001B066D" w:rsidRDefault="00F52C98">
      <w:pPr>
        <w:pStyle w:val="a6"/>
        <w:rPr>
          <w:rFonts w:ascii="Times New Roman" w:hAnsi="Times New Roman"/>
          <w:sz w:val="28"/>
        </w:rPr>
      </w:pPr>
      <w:r>
        <w:rPr>
          <w:rFonts w:ascii="Times New Roman" w:hAnsi="Times New Roman"/>
          <w:sz w:val="28"/>
        </w:rPr>
        <w:t>И.О. Главы</w:t>
      </w:r>
      <w:r w:rsidR="0026039A">
        <w:rPr>
          <w:rFonts w:ascii="Times New Roman" w:hAnsi="Times New Roman"/>
          <w:sz w:val="28"/>
        </w:rPr>
        <w:t xml:space="preserve"> </w:t>
      </w:r>
      <w:r w:rsidR="00FD17C9">
        <w:rPr>
          <w:rFonts w:ascii="Times New Roman" w:hAnsi="Times New Roman"/>
          <w:sz w:val="28"/>
        </w:rPr>
        <w:t xml:space="preserve"> Луговского городского поселения                   </w:t>
      </w:r>
    </w:p>
    <w:p w:rsidR="001B066D" w:rsidRDefault="00F52C98">
      <w:pPr>
        <w:pStyle w:val="a6"/>
        <w:rPr>
          <w:rFonts w:ascii="Times New Roman" w:hAnsi="Times New Roman"/>
          <w:sz w:val="28"/>
        </w:rPr>
      </w:pPr>
      <w:r>
        <w:rPr>
          <w:rFonts w:ascii="Times New Roman" w:hAnsi="Times New Roman"/>
          <w:sz w:val="28"/>
        </w:rPr>
        <w:t>А.С.Герасимова</w:t>
      </w:r>
    </w:p>
    <w:p w:rsidR="001B066D" w:rsidRDefault="001B066D">
      <w:pPr>
        <w:pStyle w:val="a6"/>
        <w:ind w:left="360"/>
        <w:rPr>
          <w:rFonts w:ascii="Times New Roman" w:hAnsi="Times New Roman"/>
          <w:sz w:val="28"/>
        </w:rPr>
      </w:pPr>
    </w:p>
    <w:p w:rsidR="001B066D" w:rsidRDefault="001B066D">
      <w:pPr>
        <w:pStyle w:val="a6"/>
        <w:rPr>
          <w:rFonts w:ascii="Times New Roman" w:hAnsi="Times New Roman"/>
          <w:sz w:val="28"/>
        </w:rPr>
      </w:pPr>
    </w:p>
    <w:p w:rsidR="001B066D" w:rsidRDefault="001B066D">
      <w:pPr>
        <w:pStyle w:val="a6"/>
        <w:ind w:left="360"/>
        <w:jc w:val="right"/>
        <w:rPr>
          <w:rFonts w:ascii="Times New Roman" w:hAnsi="Times New Roman"/>
          <w:sz w:val="28"/>
        </w:rPr>
      </w:pPr>
    </w:p>
    <w:p w:rsidR="001B066D" w:rsidRDefault="001B066D">
      <w:pPr>
        <w:pStyle w:val="a6"/>
        <w:ind w:left="360"/>
        <w:jc w:val="right"/>
        <w:rPr>
          <w:rFonts w:ascii="Times New Roman" w:hAnsi="Times New Roman"/>
          <w:sz w:val="28"/>
        </w:rPr>
      </w:pPr>
    </w:p>
    <w:p w:rsidR="001B066D" w:rsidRDefault="001B066D">
      <w:pPr>
        <w:pStyle w:val="a6"/>
        <w:ind w:left="360"/>
        <w:jc w:val="right"/>
        <w:rPr>
          <w:rFonts w:ascii="Times New Roman" w:hAnsi="Times New Roman"/>
          <w:sz w:val="28"/>
        </w:rPr>
      </w:pPr>
    </w:p>
    <w:p w:rsidR="001B066D" w:rsidRDefault="001B066D">
      <w:pPr>
        <w:pStyle w:val="a6"/>
        <w:ind w:left="360"/>
        <w:jc w:val="right"/>
        <w:rPr>
          <w:rFonts w:ascii="Times New Roman" w:hAnsi="Times New Roman"/>
          <w:sz w:val="28"/>
        </w:rPr>
      </w:pPr>
    </w:p>
    <w:p w:rsidR="001B066D" w:rsidRDefault="001B066D">
      <w:pPr>
        <w:pStyle w:val="a6"/>
        <w:ind w:left="360"/>
        <w:jc w:val="right"/>
        <w:rPr>
          <w:rFonts w:ascii="Times New Roman" w:hAnsi="Times New Roman"/>
          <w:sz w:val="28"/>
        </w:rPr>
      </w:pPr>
    </w:p>
    <w:p w:rsidR="001B066D" w:rsidRDefault="001B066D">
      <w:pPr>
        <w:pStyle w:val="a6"/>
        <w:ind w:left="360"/>
        <w:jc w:val="right"/>
        <w:rPr>
          <w:rFonts w:ascii="Times New Roman" w:hAnsi="Times New Roman"/>
          <w:sz w:val="28"/>
        </w:rPr>
      </w:pPr>
    </w:p>
    <w:p w:rsidR="001B066D" w:rsidRDefault="001B066D">
      <w:pPr>
        <w:pStyle w:val="a6"/>
        <w:ind w:left="360"/>
        <w:jc w:val="right"/>
        <w:rPr>
          <w:rFonts w:ascii="Times New Roman" w:hAnsi="Times New Roman"/>
          <w:sz w:val="28"/>
        </w:rPr>
      </w:pPr>
    </w:p>
    <w:p w:rsidR="001B066D" w:rsidRDefault="001B066D">
      <w:pPr>
        <w:pStyle w:val="a6"/>
        <w:ind w:left="360"/>
        <w:jc w:val="right"/>
        <w:rPr>
          <w:rFonts w:ascii="Times New Roman" w:hAnsi="Times New Roman"/>
          <w:sz w:val="28"/>
        </w:rPr>
      </w:pPr>
    </w:p>
    <w:p w:rsidR="001B066D" w:rsidRDefault="001B066D">
      <w:pPr>
        <w:pStyle w:val="a6"/>
        <w:ind w:left="360"/>
        <w:jc w:val="right"/>
        <w:rPr>
          <w:rFonts w:ascii="Times New Roman" w:hAnsi="Times New Roman"/>
          <w:sz w:val="28"/>
        </w:rPr>
      </w:pPr>
    </w:p>
    <w:p w:rsidR="001B066D" w:rsidRDefault="001B066D">
      <w:pPr>
        <w:pStyle w:val="a6"/>
        <w:ind w:left="360"/>
        <w:jc w:val="right"/>
        <w:rPr>
          <w:rFonts w:ascii="Times New Roman" w:hAnsi="Times New Roman"/>
          <w:sz w:val="28"/>
        </w:rPr>
      </w:pPr>
    </w:p>
    <w:p w:rsidR="001B066D" w:rsidRDefault="001B066D">
      <w:pPr>
        <w:pStyle w:val="a6"/>
        <w:ind w:left="360"/>
        <w:jc w:val="right"/>
        <w:rPr>
          <w:rFonts w:ascii="Times New Roman" w:hAnsi="Times New Roman"/>
          <w:sz w:val="28"/>
        </w:rPr>
      </w:pPr>
    </w:p>
    <w:p w:rsidR="001B066D" w:rsidRDefault="001B066D">
      <w:pPr>
        <w:pStyle w:val="a6"/>
        <w:ind w:left="360"/>
        <w:jc w:val="right"/>
        <w:rPr>
          <w:rFonts w:ascii="Times New Roman" w:hAnsi="Times New Roman"/>
          <w:sz w:val="28"/>
        </w:rPr>
      </w:pPr>
    </w:p>
    <w:p w:rsidR="001B066D" w:rsidRDefault="001B066D">
      <w:pPr>
        <w:pStyle w:val="a6"/>
        <w:ind w:left="360"/>
        <w:jc w:val="right"/>
        <w:rPr>
          <w:rFonts w:ascii="Times New Roman" w:hAnsi="Times New Roman"/>
          <w:sz w:val="28"/>
        </w:rPr>
      </w:pPr>
    </w:p>
    <w:p w:rsidR="001B066D" w:rsidRDefault="001B066D">
      <w:pPr>
        <w:pStyle w:val="a6"/>
        <w:ind w:left="360"/>
        <w:jc w:val="right"/>
        <w:rPr>
          <w:rFonts w:ascii="Times New Roman" w:hAnsi="Times New Roman"/>
          <w:sz w:val="28"/>
        </w:rPr>
      </w:pPr>
    </w:p>
    <w:p w:rsidR="001B066D" w:rsidRDefault="001B066D">
      <w:pPr>
        <w:pStyle w:val="a6"/>
        <w:ind w:left="360"/>
        <w:jc w:val="right"/>
        <w:rPr>
          <w:rFonts w:ascii="Times New Roman" w:hAnsi="Times New Roman"/>
          <w:sz w:val="28"/>
        </w:rPr>
      </w:pPr>
    </w:p>
    <w:p w:rsidR="001B066D" w:rsidRDefault="001B066D">
      <w:pPr>
        <w:pStyle w:val="a6"/>
        <w:ind w:left="360"/>
        <w:jc w:val="right"/>
        <w:rPr>
          <w:rFonts w:ascii="Times New Roman" w:hAnsi="Times New Roman"/>
          <w:sz w:val="28"/>
        </w:rPr>
      </w:pPr>
    </w:p>
    <w:p w:rsidR="001B066D" w:rsidRDefault="001B066D">
      <w:pPr>
        <w:pStyle w:val="a6"/>
        <w:ind w:left="360"/>
        <w:jc w:val="right"/>
        <w:rPr>
          <w:rFonts w:ascii="Times New Roman" w:hAnsi="Times New Roman"/>
          <w:sz w:val="28"/>
        </w:rPr>
      </w:pPr>
    </w:p>
    <w:p w:rsidR="001B066D" w:rsidRDefault="001B066D">
      <w:pPr>
        <w:pStyle w:val="a6"/>
        <w:ind w:left="360"/>
        <w:jc w:val="right"/>
        <w:rPr>
          <w:rFonts w:ascii="Times New Roman" w:hAnsi="Times New Roman"/>
          <w:sz w:val="28"/>
        </w:rPr>
      </w:pPr>
    </w:p>
    <w:p w:rsidR="001B066D" w:rsidRDefault="001B066D">
      <w:pPr>
        <w:pStyle w:val="a6"/>
        <w:ind w:left="360"/>
        <w:jc w:val="right"/>
        <w:rPr>
          <w:rFonts w:ascii="Times New Roman" w:hAnsi="Times New Roman"/>
          <w:sz w:val="28"/>
        </w:rPr>
      </w:pPr>
    </w:p>
    <w:p w:rsidR="001B066D" w:rsidRDefault="001B066D">
      <w:pPr>
        <w:pStyle w:val="a6"/>
        <w:ind w:left="360"/>
        <w:jc w:val="right"/>
        <w:rPr>
          <w:rFonts w:ascii="Times New Roman" w:hAnsi="Times New Roman"/>
          <w:sz w:val="28"/>
        </w:rPr>
      </w:pPr>
    </w:p>
    <w:p w:rsidR="001B066D" w:rsidRDefault="001B066D">
      <w:pPr>
        <w:pStyle w:val="a6"/>
        <w:ind w:left="360"/>
        <w:jc w:val="right"/>
        <w:rPr>
          <w:rFonts w:ascii="Times New Roman" w:hAnsi="Times New Roman"/>
          <w:sz w:val="28"/>
        </w:rPr>
      </w:pPr>
    </w:p>
    <w:p w:rsidR="001B066D" w:rsidRDefault="001B066D">
      <w:pPr>
        <w:pStyle w:val="a6"/>
        <w:ind w:left="360"/>
        <w:jc w:val="right"/>
        <w:rPr>
          <w:rFonts w:ascii="Times New Roman" w:hAnsi="Times New Roman"/>
          <w:sz w:val="28"/>
        </w:rPr>
      </w:pPr>
    </w:p>
    <w:p w:rsidR="001B066D" w:rsidRDefault="001B066D">
      <w:pPr>
        <w:pStyle w:val="a6"/>
        <w:ind w:left="360"/>
        <w:jc w:val="right"/>
        <w:rPr>
          <w:rFonts w:ascii="Times New Roman" w:hAnsi="Times New Roman"/>
          <w:sz w:val="28"/>
        </w:rPr>
      </w:pPr>
    </w:p>
    <w:p w:rsidR="001B066D" w:rsidRDefault="001B066D">
      <w:pPr>
        <w:pStyle w:val="a6"/>
        <w:ind w:left="360"/>
        <w:jc w:val="right"/>
        <w:rPr>
          <w:rFonts w:ascii="Times New Roman" w:hAnsi="Times New Roman"/>
          <w:sz w:val="28"/>
        </w:rPr>
      </w:pPr>
    </w:p>
    <w:p w:rsidR="001B066D" w:rsidRDefault="001B066D">
      <w:pPr>
        <w:pStyle w:val="a6"/>
        <w:ind w:left="360"/>
        <w:jc w:val="right"/>
        <w:rPr>
          <w:rFonts w:ascii="Times New Roman" w:hAnsi="Times New Roman"/>
          <w:sz w:val="28"/>
        </w:rPr>
      </w:pPr>
    </w:p>
    <w:p w:rsidR="001B066D" w:rsidRDefault="001B066D">
      <w:pPr>
        <w:pStyle w:val="a6"/>
        <w:ind w:left="360"/>
        <w:jc w:val="right"/>
        <w:rPr>
          <w:rFonts w:ascii="Times New Roman" w:hAnsi="Times New Roman"/>
          <w:sz w:val="28"/>
        </w:rPr>
      </w:pPr>
    </w:p>
    <w:p w:rsidR="001B066D" w:rsidRDefault="001B066D">
      <w:pPr>
        <w:pStyle w:val="a6"/>
        <w:ind w:left="360"/>
        <w:jc w:val="right"/>
        <w:rPr>
          <w:rFonts w:ascii="Times New Roman" w:hAnsi="Times New Roman"/>
          <w:sz w:val="28"/>
        </w:rPr>
      </w:pPr>
    </w:p>
    <w:p w:rsidR="001B066D" w:rsidRDefault="001B066D">
      <w:pPr>
        <w:pStyle w:val="a6"/>
        <w:ind w:left="360"/>
        <w:jc w:val="right"/>
        <w:rPr>
          <w:rFonts w:ascii="Times New Roman" w:hAnsi="Times New Roman"/>
          <w:sz w:val="28"/>
        </w:rPr>
      </w:pPr>
    </w:p>
    <w:p w:rsidR="001B066D" w:rsidRDefault="001B066D">
      <w:pPr>
        <w:pStyle w:val="a6"/>
        <w:ind w:left="360"/>
        <w:jc w:val="right"/>
        <w:rPr>
          <w:rFonts w:ascii="Times New Roman" w:hAnsi="Times New Roman"/>
          <w:sz w:val="28"/>
        </w:rPr>
      </w:pPr>
    </w:p>
    <w:p w:rsidR="001B066D" w:rsidRDefault="001B066D">
      <w:pPr>
        <w:pStyle w:val="a6"/>
        <w:ind w:left="360"/>
        <w:jc w:val="right"/>
        <w:rPr>
          <w:rFonts w:ascii="Times New Roman" w:hAnsi="Times New Roman"/>
          <w:sz w:val="28"/>
        </w:rPr>
      </w:pPr>
    </w:p>
    <w:p w:rsidR="001B066D" w:rsidRDefault="001B066D">
      <w:pPr>
        <w:pStyle w:val="a6"/>
        <w:ind w:left="360"/>
        <w:jc w:val="right"/>
        <w:rPr>
          <w:rFonts w:ascii="Times New Roman" w:hAnsi="Times New Roman"/>
          <w:sz w:val="28"/>
        </w:rPr>
      </w:pPr>
    </w:p>
    <w:p w:rsidR="001B066D" w:rsidRDefault="001B066D">
      <w:pPr>
        <w:pStyle w:val="a6"/>
        <w:ind w:left="360"/>
        <w:jc w:val="right"/>
        <w:rPr>
          <w:rFonts w:ascii="Times New Roman" w:hAnsi="Times New Roman"/>
          <w:sz w:val="28"/>
        </w:rPr>
      </w:pPr>
    </w:p>
    <w:p w:rsidR="001B066D" w:rsidRDefault="001B066D">
      <w:pPr>
        <w:pStyle w:val="a6"/>
        <w:ind w:left="360"/>
        <w:jc w:val="right"/>
        <w:rPr>
          <w:rFonts w:ascii="Times New Roman" w:hAnsi="Times New Roman"/>
          <w:sz w:val="28"/>
        </w:rPr>
      </w:pPr>
    </w:p>
    <w:p w:rsidR="001B066D" w:rsidRDefault="001B066D">
      <w:pPr>
        <w:pStyle w:val="a6"/>
        <w:ind w:left="360"/>
        <w:jc w:val="right"/>
        <w:rPr>
          <w:rFonts w:ascii="Times New Roman" w:hAnsi="Times New Roman"/>
          <w:sz w:val="28"/>
        </w:rPr>
      </w:pPr>
    </w:p>
    <w:p w:rsidR="001B066D" w:rsidRDefault="00FD17C9">
      <w:pPr>
        <w:pStyle w:val="a6"/>
        <w:jc w:val="right"/>
        <w:rPr>
          <w:rFonts w:ascii="Times New Roman" w:hAnsi="Times New Roman"/>
          <w:sz w:val="28"/>
        </w:rPr>
      </w:pPr>
      <w:r>
        <w:rPr>
          <w:rFonts w:ascii="Times New Roman" w:hAnsi="Times New Roman"/>
          <w:sz w:val="28"/>
        </w:rPr>
        <w:lastRenderedPageBreak/>
        <w:t>Приложение № 1</w:t>
      </w:r>
    </w:p>
    <w:p w:rsidR="001B066D" w:rsidRDefault="00FD17C9">
      <w:pPr>
        <w:pStyle w:val="a6"/>
        <w:ind w:left="360"/>
        <w:jc w:val="right"/>
        <w:rPr>
          <w:rFonts w:ascii="Times New Roman" w:hAnsi="Times New Roman"/>
          <w:sz w:val="28"/>
        </w:rPr>
      </w:pPr>
      <w:r>
        <w:rPr>
          <w:rFonts w:ascii="Times New Roman" w:hAnsi="Times New Roman"/>
          <w:sz w:val="28"/>
        </w:rPr>
        <w:t>к постановлению</w:t>
      </w:r>
    </w:p>
    <w:p w:rsidR="001B066D" w:rsidRDefault="00F52C98">
      <w:pPr>
        <w:pStyle w:val="a6"/>
        <w:ind w:left="360"/>
        <w:jc w:val="right"/>
        <w:rPr>
          <w:rFonts w:ascii="Times New Roman" w:hAnsi="Times New Roman"/>
          <w:sz w:val="28"/>
        </w:rPr>
      </w:pPr>
      <w:r>
        <w:rPr>
          <w:rFonts w:ascii="Times New Roman" w:hAnsi="Times New Roman"/>
          <w:sz w:val="28"/>
        </w:rPr>
        <w:t>от 14.12.2022 г. № 117</w:t>
      </w:r>
    </w:p>
    <w:p w:rsidR="001B066D" w:rsidRDefault="001B066D">
      <w:pPr>
        <w:pStyle w:val="a6"/>
        <w:rPr>
          <w:rFonts w:ascii="Times New Roman" w:hAnsi="Times New Roman"/>
          <w:sz w:val="28"/>
        </w:rPr>
      </w:pPr>
    </w:p>
    <w:p w:rsidR="001B066D" w:rsidRPr="00FD17C9" w:rsidRDefault="00FD17C9">
      <w:pPr>
        <w:pStyle w:val="a6"/>
        <w:ind w:left="360"/>
        <w:jc w:val="center"/>
        <w:rPr>
          <w:rFonts w:ascii="Times New Roman" w:hAnsi="Times New Roman"/>
          <w:b/>
          <w:caps/>
          <w:sz w:val="24"/>
          <w:szCs w:val="24"/>
        </w:rPr>
      </w:pPr>
      <w:r w:rsidRPr="00FD17C9">
        <w:rPr>
          <w:rFonts w:ascii="Times New Roman" w:hAnsi="Times New Roman"/>
          <w:b/>
          <w:caps/>
          <w:sz w:val="24"/>
          <w:szCs w:val="24"/>
        </w:rPr>
        <w:t xml:space="preserve">Стоимость услуг, предоставляемых согласно гарантированному перечню услуг по погребению специализированными службами по вопросам похоронного дела супругу, близким родственникам, иным родственникам, законному представителю или иному лицу, взявшему на себя обязанность осуществить погребение, на территории Луговского городского поселения </w:t>
      </w:r>
    </w:p>
    <w:p w:rsidR="001B066D" w:rsidRDefault="001B066D">
      <w:pPr>
        <w:pStyle w:val="a6"/>
        <w:rPr>
          <w:rFonts w:ascii="Times New Roman" w:hAnsi="Times New Roman"/>
          <w:sz w:val="28"/>
        </w:rPr>
      </w:pPr>
    </w:p>
    <w:tbl>
      <w:tblPr>
        <w:tblStyle w:val="ac"/>
        <w:tblW w:w="0" w:type="auto"/>
        <w:tblInd w:w="360" w:type="dxa"/>
        <w:tblLayout w:type="fixed"/>
        <w:tblLook w:val="04A0"/>
      </w:tblPr>
      <w:tblGrid>
        <w:gridCol w:w="741"/>
        <w:gridCol w:w="5528"/>
        <w:gridCol w:w="2941"/>
      </w:tblGrid>
      <w:tr w:rsidR="001B066D">
        <w:trPr>
          <w:trHeight w:val="654"/>
        </w:trPr>
        <w:tc>
          <w:tcPr>
            <w:tcW w:w="741" w:type="dxa"/>
          </w:tcPr>
          <w:p w:rsidR="001B066D" w:rsidRDefault="00FD17C9">
            <w:pPr>
              <w:pStyle w:val="a6"/>
              <w:jc w:val="center"/>
              <w:rPr>
                <w:rFonts w:ascii="Times New Roman" w:hAnsi="Times New Roman"/>
                <w:sz w:val="28"/>
              </w:rPr>
            </w:pPr>
            <w:r>
              <w:rPr>
                <w:rFonts w:ascii="Times New Roman" w:hAnsi="Times New Roman"/>
                <w:sz w:val="28"/>
              </w:rPr>
              <w:t>№</w:t>
            </w:r>
          </w:p>
        </w:tc>
        <w:tc>
          <w:tcPr>
            <w:tcW w:w="5528" w:type="dxa"/>
          </w:tcPr>
          <w:p w:rsidR="001B066D" w:rsidRDefault="00FD17C9">
            <w:pPr>
              <w:pStyle w:val="a6"/>
              <w:jc w:val="center"/>
              <w:rPr>
                <w:rFonts w:ascii="Times New Roman" w:hAnsi="Times New Roman"/>
                <w:sz w:val="28"/>
              </w:rPr>
            </w:pPr>
            <w:r>
              <w:rPr>
                <w:rFonts w:ascii="Times New Roman" w:hAnsi="Times New Roman"/>
                <w:sz w:val="28"/>
              </w:rPr>
              <w:t>Перечень услуг</w:t>
            </w:r>
          </w:p>
        </w:tc>
        <w:tc>
          <w:tcPr>
            <w:tcW w:w="2941" w:type="dxa"/>
          </w:tcPr>
          <w:p w:rsidR="001B066D" w:rsidRDefault="00FD17C9">
            <w:pPr>
              <w:pStyle w:val="a6"/>
              <w:jc w:val="center"/>
              <w:rPr>
                <w:rFonts w:ascii="Times New Roman" w:hAnsi="Times New Roman"/>
                <w:sz w:val="28"/>
              </w:rPr>
            </w:pPr>
            <w:r>
              <w:rPr>
                <w:rFonts w:ascii="Times New Roman" w:hAnsi="Times New Roman"/>
                <w:sz w:val="28"/>
              </w:rPr>
              <w:t>Стоимость</w:t>
            </w:r>
          </w:p>
          <w:p w:rsidR="001B066D" w:rsidRDefault="00FD17C9">
            <w:pPr>
              <w:pStyle w:val="a6"/>
              <w:jc w:val="center"/>
              <w:rPr>
                <w:rFonts w:ascii="Times New Roman" w:hAnsi="Times New Roman"/>
                <w:sz w:val="28"/>
              </w:rPr>
            </w:pPr>
            <w:r>
              <w:rPr>
                <w:rFonts w:ascii="Times New Roman" w:hAnsi="Times New Roman"/>
                <w:sz w:val="28"/>
              </w:rPr>
              <w:t>(рублей)</w:t>
            </w:r>
          </w:p>
        </w:tc>
      </w:tr>
      <w:tr w:rsidR="001B066D">
        <w:tc>
          <w:tcPr>
            <w:tcW w:w="741" w:type="dxa"/>
          </w:tcPr>
          <w:p w:rsidR="001B066D" w:rsidRDefault="00FD17C9">
            <w:pPr>
              <w:pStyle w:val="a6"/>
              <w:jc w:val="center"/>
              <w:rPr>
                <w:rFonts w:ascii="Times New Roman" w:hAnsi="Times New Roman"/>
                <w:sz w:val="28"/>
              </w:rPr>
            </w:pPr>
            <w:r>
              <w:rPr>
                <w:rFonts w:ascii="Times New Roman" w:hAnsi="Times New Roman"/>
                <w:sz w:val="28"/>
              </w:rPr>
              <w:t>1</w:t>
            </w:r>
          </w:p>
        </w:tc>
        <w:tc>
          <w:tcPr>
            <w:tcW w:w="5528" w:type="dxa"/>
          </w:tcPr>
          <w:p w:rsidR="001B066D" w:rsidRDefault="00FD17C9">
            <w:pPr>
              <w:pStyle w:val="a6"/>
              <w:rPr>
                <w:rFonts w:ascii="Times New Roman" w:hAnsi="Times New Roman"/>
                <w:sz w:val="28"/>
              </w:rPr>
            </w:pPr>
            <w:r>
              <w:rPr>
                <w:rFonts w:ascii="Times New Roman" w:hAnsi="Times New Roman"/>
                <w:sz w:val="28"/>
              </w:rPr>
              <w:t>Оформление документов, необходимых для погребения</w:t>
            </w:r>
          </w:p>
        </w:tc>
        <w:tc>
          <w:tcPr>
            <w:tcW w:w="2941" w:type="dxa"/>
          </w:tcPr>
          <w:p w:rsidR="001B066D" w:rsidRDefault="00FD17C9">
            <w:pPr>
              <w:pStyle w:val="a6"/>
              <w:jc w:val="center"/>
              <w:rPr>
                <w:rFonts w:ascii="Times New Roman" w:hAnsi="Times New Roman"/>
                <w:sz w:val="28"/>
              </w:rPr>
            </w:pPr>
            <w:r>
              <w:rPr>
                <w:rFonts w:ascii="Times New Roman" w:hAnsi="Times New Roman"/>
                <w:sz w:val="28"/>
              </w:rPr>
              <w:t>бесплатно</w:t>
            </w:r>
          </w:p>
        </w:tc>
      </w:tr>
      <w:tr w:rsidR="001B066D">
        <w:tc>
          <w:tcPr>
            <w:tcW w:w="741" w:type="dxa"/>
          </w:tcPr>
          <w:p w:rsidR="001B066D" w:rsidRDefault="00FD17C9">
            <w:pPr>
              <w:pStyle w:val="a6"/>
              <w:jc w:val="center"/>
              <w:rPr>
                <w:rFonts w:ascii="Times New Roman" w:hAnsi="Times New Roman"/>
                <w:sz w:val="28"/>
              </w:rPr>
            </w:pPr>
            <w:r>
              <w:rPr>
                <w:rFonts w:ascii="Times New Roman" w:hAnsi="Times New Roman"/>
                <w:sz w:val="28"/>
              </w:rPr>
              <w:t>2</w:t>
            </w:r>
          </w:p>
        </w:tc>
        <w:tc>
          <w:tcPr>
            <w:tcW w:w="5528" w:type="dxa"/>
          </w:tcPr>
          <w:p w:rsidR="001B066D" w:rsidRDefault="00FD17C9">
            <w:pPr>
              <w:pStyle w:val="a6"/>
              <w:rPr>
                <w:rFonts w:ascii="Times New Roman" w:hAnsi="Times New Roman"/>
                <w:sz w:val="28"/>
              </w:rPr>
            </w:pPr>
            <w:r>
              <w:rPr>
                <w:rFonts w:ascii="Times New Roman" w:hAnsi="Times New Roman"/>
                <w:sz w:val="28"/>
              </w:rPr>
              <w:t xml:space="preserve">Предоставление и доставка гроба и других предметов, необходимых для погребения      </w:t>
            </w:r>
          </w:p>
        </w:tc>
        <w:tc>
          <w:tcPr>
            <w:tcW w:w="2941" w:type="dxa"/>
          </w:tcPr>
          <w:p w:rsidR="001B066D" w:rsidRDefault="002A2F6D">
            <w:pPr>
              <w:jc w:val="center"/>
              <w:rPr>
                <w:rFonts w:ascii="Times New Roman" w:hAnsi="Times New Roman"/>
                <w:sz w:val="28"/>
              </w:rPr>
            </w:pPr>
            <w:r>
              <w:rPr>
                <w:rFonts w:ascii="Times New Roman" w:hAnsi="Times New Roman"/>
                <w:sz w:val="28"/>
              </w:rPr>
              <w:t>3173,96</w:t>
            </w:r>
          </w:p>
        </w:tc>
      </w:tr>
      <w:tr w:rsidR="001B066D">
        <w:tc>
          <w:tcPr>
            <w:tcW w:w="741" w:type="dxa"/>
          </w:tcPr>
          <w:p w:rsidR="001B066D" w:rsidRDefault="00FD17C9">
            <w:pPr>
              <w:pStyle w:val="a6"/>
              <w:jc w:val="center"/>
              <w:rPr>
                <w:rFonts w:ascii="Times New Roman" w:hAnsi="Times New Roman"/>
                <w:sz w:val="28"/>
              </w:rPr>
            </w:pPr>
            <w:r>
              <w:rPr>
                <w:rFonts w:ascii="Times New Roman" w:hAnsi="Times New Roman"/>
                <w:sz w:val="28"/>
              </w:rPr>
              <w:t>3</w:t>
            </w:r>
          </w:p>
        </w:tc>
        <w:tc>
          <w:tcPr>
            <w:tcW w:w="5528" w:type="dxa"/>
          </w:tcPr>
          <w:p w:rsidR="001B066D" w:rsidRDefault="00FD17C9">
            <w:pPr>
              <w:pStyle w:val="a6"/>
              <w:rPr>
                <w:rFonts w:ascii="Times New Roman" w:hAnsi="Times New Roman"/>
                <w:sz w:val="28"/>
              </w:rPr>
            </w:pPr>
            <w:r>
              <w:rPr>
                <w:rFonts w:ascii="Times New Roman" w:hAnsi="Times New Roman"/>
                <w:sz w:val="28"/>
              </w:rPr>
              <w:t xml:space="preserve">Перевозка тела (останков) умершего на кладбище </w:t>
            </w:r>
          </w:p>
        </w:tc>
        <w:tc>
          <w:tcPr>
            <w:tcW w:w="2941" w:type="dxa"/>
          </w:tcPr>
          <w:p w:rsidR="001B066D" w:rsidRDefault="002A2F6D">
            <w:pPr>
              <w:pStyle w:val="a6"/>
              <w:jc w:val="center"/>
              <w:rPr>
                <w:rFonts w:ascii="Times New Roman" w:hAnsi="Times New Roman"/>
                <w:sz w:val="28"/>
              </w:rPr>
            </w:pPr>
            <w:r>
              <w:rPr>
                <w:rFonts w:ascii="Times New Roman" w:hAnsi="Times New Roman"/>
                <w:sz w:val="28"/>
              </w:rPr>
              <w:t>3340,32</w:t>
            </w:r>
          </w:p>
        </w:tc>
      </w:tr>
      <w:tr w:rsidR="001B066D">
        <w:tc>
          <w:tcPr>
            <w:tcW w:w="741" w:type="dxa"/>
          </w:tcPr>
          <w:p w:rsidR="001B066D" w:rsidRDefault="00FD17C9">
            <w:pPr>
              <w:pStyle w:val="a6"/>
              <w:jc w:val="center"/>
              <w:rPr>
                <w:rFonts w:ascii="Times New Roman" w:hAnsi="Times New Roman"/>
                <w:sz w:val="28"/>
              </w:rPr>
            </w:pPr>
            <w:r>
              <w:rPr>
                <w:rFonts w:ascii="Times New Roman" w:hAnsi="Times New Roman"/>
                <w:sz w:val="28"/>
              </w:rPr>
              <w:t>4</w:t>
            </w:r>
          </w:p>
        </w:tc>
        <w:tc>
          <w:tcPr>
            <w:tcW w:w="5528" w:type="dxa"/>
          </w:tcPr>
          <w:p w:rsidR="001B066D" w:rsidRDefault="00FD17C9">
            <w:pPr>
              <w:pStyle w:val="a6"/>
              <w:rPr>
                <w:rFonts w:ascii="Times New Roman" w:hAnsi="Times New Roman"/>
                <w:sz w:val="28"/>
              </w:rPr>
            </w:pPr>
            <w:r>
              <w:rPr>
                <w:rFonts w:ascii="Times New Roman" w:hAnsi="Times New Roman"/>
                <w:sz w:val="28"/>
              </w:rPr>
              <w:t>Погребение</w:t>
            </w:r>
          </w:p>
        </w:tc>
        <w:tc>
          <w:tcPr>
            <w:tcW w:w="2941" w:type="dxa"/>
          </w:tcPr>
          <w:p w:rsidR="001B066D" w:rsidRDefault="002A2F6D">
            <w:pPr>
              <w:pStyle w:val="a6"/>
              <w:jc w:val="center"/>
              <w:rPr>
                <w:rFonts w:ascii="Times New Roman" w:hAnsi="Times New Roman"/>
                <w:sz w:val="28"/>
              </w:rPr>
            </w:pPr>
            <w:r>
              <w:rPr>
                <w:rFonts w:ascii="Times New Roman" w:hAnsi="Times New Roman"/>
                <w:sz w:val="28"/>
              </w:rPr>
              <w:t>3662,51</w:t>
            </w:r>
          </w:p>
        </w:tc>
      </w:tr>
      <w:tr w:rsidR="001B066D">
        <w:tc>
          <w:tcPr>
            <w:tcW w:w="741" w:type="dxa"/>
          </w:tcPr>
          <w:p w:rsidR="001B066D" w:rsidRDefault="001B066D">
            <w:pPr>
              <w:pStyle w:val="a6"/>
              <w:jc w:val="center"/>
              <w:rPr>
                <w:rFonts w:ascii="Times New Roman" w:hAnsi="Times New Roman"/>
                <w:sz w:val="28"/>
              </w:rPr>
            </w:pPr>
          </w:p>
        </w:tc>
        <w:tc>
          <w:tcPr>
            <w:tcW w:w="5528" w:type="dxa"/>
          </w:tcPr>
          <w:p w:rsidR="001B066D" w:rsidRDefault="00FD17C9">
            <w:pPr>
              <w:pStyle w:val="a6"/>
              <w:rPr>
                <w:rFonts w:ascii="Times New Roman" w:hAnsi="Times New Roman"/>
                <w:b/>
                <w:sz w:val="28"/>
              </w:rPr>
            </w:pPr>
            <w:r>
              <w:rPr>
                <w:rFonts w:ascii="Times New Roman" w:hAnsi="Times New Roman"/>
                <w:b/>
                <w:sz w:val="28"/>
              </w:rPr>
              <w:t>Стоимость услуг всего</w:t>
            </w:r>
          </w:p>
        </w:tc>
        <w:tc>
          <w:tcPr>
            <w:tcW w:w="2941" w:type="dxa"/>
          </w:tcPr>
          <w:p w:rsidR="001B066D" w:rsidRDefault="0042525C">
            <w:pPr>
              <w:pStyle w:val="a6"/>
              <w:jc w:val="center"/>
              <w:rPr>
                <w:rFonts w:ascii="Times New Roman" w:hAnsi="Times New Roman"/>
                <w:sz w:val="28"/>
              </w:rPr>
            </w:pPr>
            <w:r>
              <w:rPr>
                <w:rFonts w:ascii="Times New Roman" w:hAnsi="Times New Roman"/>
                <w:sz w:val="28"/>
              </w:rPr>
              <w:t xml:space="preserve"> 10176,79</w:t>
            </w:r>
          </w:p>
        </w:tc>
      </w:tr>
    </w:tbl>
    <w:p w:rsidR="00FD17C9" w:rsidRDefault="00FD17C9" w:rsidP="00FD17C9">
      <w:pPr>
        <w:pStyle w:val="a6"/>
        <w:jc w:val="right"/>
        <w:rPr>
          <w:rFonts w:ascii="Times New Roman" w:hAnsi="Times New Roman"/>
          <w:sz w:val="28"/>
        </w:rPr>
      </w:pPr>
    </w:p>
    <w:p w:rsidR="001B066D" w:rsidRDefault="00FD17C9" w:rsidP="00FD17C9">
      <w:pPr>
        <w:pStyle w:val="a6"/>
        <w:jc w:val="right"/>
        <w:rPr>
          <w:rFonts w:ascii="Times New Roman" w:hAnsi="Times New Roman"/>
          <w:sz w:val="28"/>
        </w:rPr>
      </w:pPr>
      <w:r>
        <w:rPr>
          <w:rFonts w:ascii="Times New Roman" w:hAnsi="Times New Roman"/>
          <w:sz w:val="28"/>
        </w:rPr>
        <w:t>Приложение № 2</w:t>
      </w:r>
    </w:p>
    <w:p w:rsidR="001B066D" w:rsidRDefault="00FD17C9">
      <w:pPr>
        <w:pStyle w:val="a6"/>
        <w:ind w:left="360"/>
        <w:jc w:val="right"/>
        <w:rPr>
          <w:rFonts w:ascii="Times New Roman" w:hAnsi="Times New Roman"/>
          <w:sz w:val="28"/>
        </w:rPr>
      </w:pPr>
      <w:r>
        <w:rPr>
          <w:rFonts w:ascii="Times New Roman" w:hAnsi="Times New Roman"/>
          <w:sz w:val="28"/>
        </w:rPr>
        <w:t xml:space="preserve">к Постановлению  </w:t>
      </w:r>
    </w:p>
    <w:p w:rsidR="001B066D" w:rsidRDefault="00F52C98" w:rsidP="00FD17C9">
      <w:pPr>
        <w:pStyle w:val="a6"/>
        <w:ind w:left="360"/>
        <w:jc w:val="right"/>
        <w:rPr>
          <w:rFonts w:ascii="Times New Roman" w:hAnsi="Times New Roman"/>
          <w:sz w:val="28"/>
        </w:rPr>
      </w:pPr>
      <w:r>
        <w:rPr>
          <w:rFonts w:ascii="Times New Roman" w:hAnsi="Times New Roman"/>
          <w:sz w:val="28"/>
        </w:rPr>
        <w:t>от 14.12</w:t>
      </w:r>
      <w:r w:rsidR="00FD17C9">
        <w:rPr>
          <w:rFonts w:ascii="Times New Roman" w:hAnsi="Times New Roman"/>
          <w:sz w:val="28"/>
        </w:rPr>
        <w:t xml:space="preserve">.2022 </w:t>
      </w:r>
      <w:r>
        <w:rPr>
          <w:rFonts w:ascii="Times New Roman" w:hAnsi="Times New Roman"/>
          <w:sz w:val="28"/>
        </w:rPr>
        <w:t>г. № 117</w:t>
      </w:r>
    </w:p>
    <w:p w:rsidR="00FD17C9" w:rsidRDefault="00FD17C9" w:rsidP="00FD17C9">
      <w:pPr>
        <w:pStyle w:val="a6"/>
        <w:ind w:left="360"/>
        <w:jc w:val="right"/>
        <w:rPr>
          <w:rFonts w:ascii="Times New Roman" w:hAnsi="Times New Roman"/>
          <w:sz w:val="28"/>
        </w:rPr>
      </w:pPr>
    </w:p>
    <w:p w:rsidR="001B066D" w:rsidRPr="00FD17C9" w:rsidRDefault="00FD17C9">
      <w:pPr>
        <w:spacing w:line="240" w:lineRule="auto"/>
        <w:jc w:val="center"/>
        <w:rPr>
          <w:rFonts w:ascii="Times New Roman" w:hAnsi="Times New Roman"/>
          <w:b/>
          <w:caps/>
          <w:sz w:val="24"/>
          <w:szCs w:val="24"/>
        </w:rPr>
      </w:pPr>
      <w:proofErr w:type="gramStart"/>
      <w:r w:rsidRPr="00FD17C9">
        <w:rPr>
          <w:rFonts w:ascii="Times New Roman" w:hAnsi="Times New Roman"/>
          <w:b/>
          <w:caps/>
          <w:sz w:val="24"/>
          <w:szCs w:val="24"/>
        </w:rPr>
        <w:t xml:space="preserve">Стоимость услуг, предоставляемых специализированными службами по вопросам похоронного дела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на территории Луговского городского поселения </w:t>
      </w:r>
      <w:proofErr w:type="gramEnd"/>
    </w:p>
    <w:p w:rsidR="001B066D" w:rsidRDefault="001B066D">
      <w:pPr>
        <w:pStyle w:val="a6"/>
        <w:ind w:left="360"/>
        <w:jc w:val="center"/>
        <w:rPr>
          <w:rFonts w:ascii="Times New Roman" w:hAnsi="Times New Roman"/>
          <w:sz w:val="28"/>
        </w:rPr>
      </w:pPr>
    </w:p>
    <w:tbl>
      <w:tblPr>
        <w:tblStyle w:val="ac"/>
        <w:tblW w:w="0" w:type="auto"/>
        <w:tblInd w:w="360" w:type="dxa"/>
        <w:tblLayout w:type="fixed"/>
        <w:tblLook w:val="04A0"/>
      </w:tblPr>
      <w:tblGrid>
        <w:gridCol w:w="740"/>
        <w:gridCol w:w="5104"/>
        <w:gridCol w:w="3543"/>
      </w:tblGrid>
      <w:tr w:rsidR="001B066D">
        <w:trPr>
          <w:trHeight w:val="669"/>
        </w:trPr>
        <w:tc>
          <w:tcPr>
            <w:tcW w:w="740" w:type="dxa"/>
          </w:tcPr>
          <w:p w:rsidR="001B066D" w:rsidRDefault="00FD17C9">
            <w:pPr>
              <w:pStyle w:val="a6"/>
              <w:jc w:val="center"/>
              <w:rPr>
                <w:rFonts w:ascii="Times New Roman" w:hAnsi="Times New Roman"/>
                <w:sz w:val="28"/>
              </w:rPr>
            </w:pPr>
            <w:r>
              <w:rPr>
                <w:rFonts w:ascii="Times New Roman" w:hAnsi="Times New Roman"/>
                <w:sz w:val="28"/>
              </w:rPr>
              <w:t>№</w:t>
            </w:r>
          </w:p>
        </w:tc>
        <w:tc>
          <w:tcPr>
            <w:tcW w:w="5104" w:type="dxa"/>
          </w:tcPr>
          <w:p w:rsidR="001B066D" w:rsidRDefault="00FD17C9">
            <w:pPr>
              <w:pStyle w:val="a6"/>
              <w:jc w:val="center"/>
              <w:rPr>
                <w:rFonts w:ascii="Times New Roman" w:hAnsi="Times New Roman"/>
                <w:sz w:val="28"/>
              </w:rPr>
            </w:pPr>
            <w:r>
              <w:rPr>
                <w:rFonts w:ascii="Times New Roman" w:hAnsi="Times New Roman"/>
                <w:sz w:val="28"/>
              </w:rPr>
              <w:t>Перечень услуг</w:t>
            </w:r>
          </w:p>
        </w:tc>
        <w:tc>
          <w:tcPr>
            <w:tcW w:w="3543" w:type="dxa"/>
          </w:tcPr>
          <w:p w:rsidR="001B066D" w:rsidRDefault="00FD17C9">
            <w:pPr>
              <w:pStyle w:val="a6"/>
              <w:jc w:val="center"/>
              <w:rPr>
                <w:rFonts w:ascii="Times New Roman" w:hAnsi="Times New Roman"/>
                <w:sz w:val="28"/>
              </w:rPr>
            </w:pPr>
            <w:r>
              <w:rPr>
                <w:rFonts w:ascii="Times New Roman" w:hAnsi="Times New Roman"/>
                <w:sz w:val="28"/>
              </w:rPr>
              <w:t>Стоимость</w:t>
            </w:r>
          </w:p>
        </w:tc>
      </w:tr>
      <w:tr w:rsidR="001B066D">
        <w:tc>
          <w:tcPr>
            <w:tcW w:w="740" w:type="dxa"/>
          </w:tcPr>
          <w:p w:rsidR="001B066D" w:rsidRDefault="00FD17C9">
            <w:pPr>
              <w:pStyle w:val="a6"/>
              <w:rPr>
                <w:rFonts w:ascii="Times New Roman" w:hAnsi="Times New Roman"/>
                <w:sz w:val="28"/>
              </w:rPr>
            </w:pPr>
            <w:r>
              <w:rPr>
                <w:rFonts w:ascii="Times New Roman" w:hAnsi="Times New Roman"/>
                <w:sz w:val="28"/>
              </w:rPr>
              <w:t>1</w:t>
            </w:r>
          </w:p>
        </w:tc>
        <w:tc>
          <w:tcPr>
            <w:tcW w:w="5104" w:type="dxa"/>
          </w:tcPr>
          <w:p w:rsidR="001B066D" w:rsidRDefault="00FD17C9">
            <w:pPr>
              <w:pStyle w:val="a6"/>
              <w:rPr>
                <w:rFonts w:ascii="Times New Roman" w:hAnsi="Times New Roman"/>
                <w:sz w:val="28"/>
              </w:rPr>
            </w:pPr>
            <w:r>
              <w:rPr>
                <w:rFonts w:ascii="Times New Roman" w:hAnsi="Times New Roman"/>
                <w:sz w:val="28"/>
              </w:rPr>
              <w:t>Оформление документов необходимых для погребения</w:t>
            </w:r>
          </w:p>
        </w:tc>
        <w:tc>
          <w:tcPr>
            <w:tcW w:w="3543" w:type="dxa"/>
          </w:tcPr>
          <w:p w:rsidR="001B066D" w:rsidRDefault="00FD17C9">
            <w:pPr>
              <w:pStyle w:val="a6"/>
              <w:jc w:val="center"/>
              <w:rPr>
                <w:rFonts w:ascii="Times New Roman" w:hAnsi="Times New Roman"/>
                <w:sz w:val="28"/>
              </w:rPr>
            </w:pPr>
            <w:r>
              <w:rPr>
                <w:rFonts w:ascii="Times New Roman" w:hAnsi="Times New Roman"/>
                <w:sz w:val="28"/>
              </w:rPr>
              <w:t>бесплатно</w:t>
            </w:r>
          </w:p>
        </w:tc>
      </w:tr>
      <w:tr w:rsidR="001B066D">
        <w:trPr>
          <w:trHeight w:val="336"/>
        </w:trPr>
        <w:tc>
          <w:tcPr>
            <w:tcW w:w="740" w:type="dxa"/>
            <w:tcBorders>
              <w:bottom w:val="single" w:sz="4" w:space="0" w:color="000000"/>
            </w:tcBorders>
          </w:tcPr>
          <w:p w:rsidR="001B066D" w:rsidRDefault="00FD17C9">
            <w:pPr>
              <w:pStyle w:val="a6"/>
              <w:rPr>
                <w:rFonts w:ascii="Times New Roman" w:hAnsi="Times New Roman"/>
                <w:sz w:val="28"/>
              </w:rPr>
            </w:pPr>
            <w:r>
              <w:rPr>
                <w:rFonts w:ascii="Times New Roman" w:hAnsi="Times New Roman"/>
                <w:sz w:val="28"/>
              </w:rPr>
              <w:t>2.</w:t>
            </w:r>
          </w:p>
        </w:tc>
        <w:tc>
          <w:tcPr>
            <w:tcW w:w="5104" w:type="dxa"/>
            <w:tcBorders>
              <w:bottom w:val="single" w:sz="4" w:space="0" w:color="000000"/>
            </w:tcBorders>
          </w:tcPr>
          <w:p w:rsidR="001B066D" w:rsidRDefault="00FD17C9">
            <w:pPr>
              <w:pStyle w:val="a6"/>
              <w:rPr>
                <w:rFonts w:ascii="Times New Roman" w:hAnsi="Times New Roman"/>
                <w:sz w:val="28"/>
              </w:rPr>
            </w:pPr>
            <w:r>
              <w:rPr>
                <w:rFonts w:ascii="Times New Roman" w:hAnsi="Times New Roman"/>
                <w:sz w:val="28"/>
              </w:rPr>
              <w:t>Облачение тела</w:t>
            </w:r>
          </w:p>
        </w:tc>
        <w:tc>
          <w:tcPr>
            <w:tcW w:w="3543" w:type="dxa"/>
            <w:tcBorders>
              <w:bottom w:val="single" w:sz="4" w:space="0" w:color="000000"/>
            </w:tcBorders>
          </w:tcPr>
          <w:p w:rsidR="001B066D" w:rsidRDefault="002A2F6D">
            <w:pPr>
              <w:jc w:val="center"/>
              <w:rPr>
                <w:rFonts w:ascii="Times New Roman" w:hAnsi="Times New Roman"/>
                <w:sz w:val="28"/>
              </w:rPr>
            </w:pPr>
            <w:r>
              <w:rPr>
                <w:rFonts w:ascii="Times New Roman" w:hAnsi="Times New Roman"/>
                <w:sz w:val="28"/>
              </w:rPr>
              <w:t>1912,45</w:t>
            </w:r>
          </w:p>
        </w:tc>
      </w:tr>
      <w:tr w:rsidR="001B066D">
        <w:trPr>
          <w:trHeight w:val="351"/>
        </w:trPr>
        <w:tc>
          <w:tcPr>
            <w:tcW w:w="740" w:type="dxa"/>
            <w:tcBorders>
              <w:top w:val="single" w:sz="4" w:space="0" w:color="000000"/>
              <w:bottom w:val="single" w:sz="4" w:space="0" w:color="000000"/>
            </w:tcBorders>
          </w:tcPr>
          <w:p w:rsidR="001B066D" w:rsidRDefault="00FD17C9">
            <w:pPr>
              <w:pStyle w:val="a6"/>
              <w:rPr>
                <w:rFonts w:ascii="Times New Roman" w:hAnsi="Times New Roman"/>
                <w:sz w:val="28"/>
              </w:rPr>
            </w:pPr>
            <w:r>
              <w:rPr>
                <w:rFonts w:ascii="Times New Roman" w:hAnsi="Times New Roman"/>
                <w:sz w:val="28"/>
              </w:rPr>
              <w:t>3.</w:t>
            </w:r>
          </w:p>
          <w:p w:rsidR="001B066D" w:rsidRDefault="001B066D">
            <w:pPr>
              <w:pStyle w:val="a6"/>
              <w:rPr>
                <w:rFonts w:ascii="Times New Roman" w:hAnsi="Times New Roman"/>
                <w:sz w:val="28"/>
              </w:rPr>
            </w:pPr>
          </w:p>
        </w:tc>
        <w:tc>
          <w:tcPr>
            <w:tcW w:w="5104" w:type="dxa"/>
            <w:tcBorders>
              <w:top w:val="single" w:sz="4" w:space="0" w:color="000000"/>
              <w:bottom w:val="single" w:sz="4" w:space="0" w:color="000000"/>
            </w:tcBorders>
          </w:tcPr>
          <w:p w:rsidR="001B066D" w:rsidRDefault="00FD17C9">
            <w:pPr>
              <w:pStyle w:val="a6"/>
              <w:rPr>
                <w:rFonts w:ascii="Times New Roman" w:hAnsi="Times New Roman"/>
                <w:sz w:val="28"/>
              </w:rPr>
            </w:pPr>
            <w:r>
              <w:rPr>
                <w:rFonts w:ascii="Times New Roman" w:hAnsi="Times New Roman"/>
                <w:sz w:val="28"/>
              </w:rPr>
              <w:t>Предоставление гроба</w:t>
            </w:r>
          </w:p>
        </w:tc>
        <w:tc>
          <w:tcPr>
            <w:tcW w:w="3543" w:type="dxa"/>
            <w:tcBorders>
              <w:top w:val="single" w:sz="4" w:space="0" w:color="000000"/>
              <w:bottom w:val="single" w:sz="4" w:space="0" w:color="000000"/>
            </w:tcBorders>
          </w:tcPr>
          <w:p w:rsidR="001B066D" w:rsidRDefault="002A2F6D">
            <w:pPr>
              <w:pStyle w:val="a6"/>
              <w:jc w:val="center"/>
              <w:rPr>
                <w:rFonts w:ascii="Times New Roman" w:hAnsi="Times New Roman"/>
                <w:sz w:val="28"/>
              </w:rPr>
            </w:pPr>
            <w:r>
              <w:rPr>
                <w:rFonts w:ascii="Times New Roman" w:hAnsi="Times New Roman"/>
                <w:sz w:val="28"/>
              </w:rPr>
              <w:t>1957,33</w:t>
            </w:r>
          </w:p>
        </w:tc>
      </w:tr>
      <w:tr w:rsidR="001B066D">
        <w:tc>
          <w:tcPr>
            <w:tcW w:w="740" w:type="dxa"/>
          </w:tcPr>
          <w:p w:rsidR="001B066D" w:rsidRDefault="00FD17C9">
            <w:pPr>
              <w:pStyle w:val="a6"/>
              <w:rPr>
                <w:rFonts w:ascii="Times New Roman" w:hAnsi="Times New Roman"/>
                <w:sz w:val="28"/>
              </w:rPr>
            </w:pPr>
            <w:r>
              <w:rPr>
                <w:rFonts w:ascii="Times New Roman" w:hAnsi="Times New Roman"/>
                <w:sz w:val="28"/>
              </w:rPr>
              <w:t>4.</w:t>
            </w:r>
          </w:p>
        </w:tc>
        <w:tc>
          <w:tcPr>
            <w:tcW w:w="5104" w:type="dxa"/>
            <w:tcBorders>
              <w:bottom w:val="single" w:sz="4" w:space="0" w:color="000000"/>
            </w:tcBorders>
          </w:tcPr>
          <w:p w:rsidR="001B066D" w:rsidRDefault="00FD17C9">
            <w:pPr>
              <w:pStyle w:val="a6"/>
              <w:rPr>
                <w:rFonts w:ascii="Times New Roman" w:hAnsi="Times New Roman"/>
                <w:sz w:val="28"/>
              </w:rPr>
            </w:pPr>
            <w:r>
              <w:rPr>
                <w:rFonts w:ascii="Times New Roman" w:hAnsi="Times New Roman"/>
                <w:sz w:val="28"/>
              </w:rPr>
              <w:t xml:space="preserve">Перевозка тела умершего на кладбище </w:t>
            </w:r>
          </w:p>
        </w:tc>
        <w:tc>
          <w:tcPr>
            <w:tcW w:w="3543" w:type="dxa"/>
            <w:tcBorders>
              <w:bottom w:val="single" w:sz="4" w:space="0" w:color="000000"/>
            </w:tcBorders>
          </w:tcPr>
          <w:p w:rsidR="001B066D" w:rsidRDefault="002A2F6D">
            <w:pPr>
              <w:pStyle w:val="a6"/>
              <w:jc w:val="center"/>
              <w:rPr>
                <w:rFonts w:ascii="Times New Roman" w:hAnsi="Times New Roman"/>
                <w:sz w:val="28"/>
              </w:rPr>
            </w:pPr>
            <w:r>
              <w:rPr>
                <w:rFonts w:ascii="Times New Roman" w:hAnsi="Times New Roman"/>
                <w:sz w:val="28"/>
              </w:rPr>
              <w:t>3294,93</w:t>
            </w:r>
          </w:p>
        </w:tc>
      </w:tr>
      <w:tr w:rsidR="001B066D">
        <w:trPr>
          <w:trHeight w:val="351"/>
        </w:trPr>
        <w:tc>
          <w:tcPr>
            <w:tcW w:w="740" w:type="dxa"/>
            <w:tcBorders>
              <w:bottom w:val="single" w:sz="4" w:space="0" w:color="000000"/>
            </w:tcBorders>
          </w:tcPr>
          <w:p w:rsidR="001B066D" w:rsidRDefault="00FD17C9">
            <w:pPr>
              <w:pStyle w:val="a6"/>
              <w:rPr>
                <w:rFonts w:ascii="Times New Roman" w:hAnsi="Times New Roman"/>
                <w:sz w:val="28"/>
              </w:rPr>
            </w:pPr>
            <w:r>
              <w:rPr>
                <w:rFonts w:ascii="Times New Roman" w:hAnsi="Times New Roman"/>
                <w:sz w:val="28"/>
              </w:rPr>
              <w:t>5</w:t>
            </w:r>
          </w:p>
        </w:tc>
        <w:tc>
          <w:tcPr>
            <w:tcW w:w="5104" w:type="dxa"/>
            <w:tcBorders>
              <w:bottom w:val="single" w:sz="4" w:space="0" w:color="000000"/>
            </w:tcBorders>
          </w:tcPr>
          <w:p w:rsidR="001B066D" w:rsidRDefault="00FD17C9">
            <w:pPr>
              <w:pStyle w:val="a6"/>
              <w:rPr>
                <w:rFonts w:ascii="Times New Roman" w:hAnsi="Times New Roman"/>
                <w:sz w:val="28"/>
              </w:rPr>
            </w:pPr>
            <w:r>
              <w:rPr>
                <w:rFonts w:ascii="Times New Roman" w:hAnsi="Times New Roman"/>
                <w:sz w:val="28"/>
              </w:rPr>
              <w:t>Погребение</w:t>
            </w:r>
          </w:p>
        </w:tc>
        <w:tc>
          <w:tcPr>
            <w:tcW w:w="3543" w:type="dxa"/>
            <w:tcBorders>
              <w:top w:val="nil"/>
              <w:bottom w:val="single" w:sz="4" w:space="0" w:color="000000"/>
            </w:tcBorders>
          </w:tcPr>
          <w:p w:rsidR="001B066D" w:rsidRDefault="002A2F6D">
            <w:pPr>
              <w:pStyle w:val="a6"/>
              <w:jc w:val="center"/>
              <w:rPr>
                <w:rFonts w:ascii="Times New Roman" w:hAnsi="Times New Roman"/>
                <w:sz w:val="28"/>
              </w:rPr>
            </w:pPr>
            <w:r>
              <w:rPr>
                <w:rFonts w:ascii="Times New Roman" w:hAnsi="Times New Roman"/>
                <w:sz w:val="28"/>
              </w:rPr>
              <w:t>3012,08</w:t>
            </w:r>
          </w:p>
        </w:tc>
      </w:tr>
      <w:tr w:rsidR="001B066D">
        <w:tc>
          <w:tcPr>
            <w:tcW w:w="740" w:type="dxa"/>
          </w:tcPr>
          <w:p w:rsidR="001B066D" w:rsidRDefault="001B066D">
            <w:pPr>
              <w:pStyle w:val="a6"/>
              <w:rPr>
                <w:rFonts w:ascii="Times New Roman" w:hAnsi="Times New Roman"/>
                <w:sz w:val="28"/>
              </w:rPr>
            </w:pPr>
          </w:p>
        </w:tc>
        <w:tc>
          <w:tcPr>
            <w:tcW w:w="5104" w:type="dxa"/>
          </w:tcPr>
          <w:p w:rsidR="001B066D" w:rsidRDefault="00FD17C9">
            <w:pPr>
              <w:pStyle w:val="a6"/>
              <w:rPr>
                <w:rFonts w:ascii="Times New Roman" w:hAnsi="Times New Roman"/>
                <w:b/>
                <w:sz w:val="28"/>
              </w:rPr>
            </w:pPr>
            <w:r>
              <w:rPr>
                <w:rFonts w:ascii="Times New Roman" w:hAnsi="Times New Roman"/>
                <w:b/>
                <w:sz w:val="28"/>
              </w:rPr>
              <w:t>Стоимость услуг всего</w:t>
            </w:r>
          </w:p>
        </w:tc>
        <w:tc>
          <w:tcPr>
            <w:tcW w:w="3543" w:type="dxa"/>
          </w:tcPr>
          <w:p w:rsidR="001B066D" w:rsidRDefault="0042525C">
            <w:pPr>
              <w:jc w:val="center"/>
              <w:rPr>
                <w:rFonts w:ascii="Times New Roman" w:hAnsi="Times New Roman"/>
                <w:sz w:val="28"/>
              </w:rPr>
            </w:pPr>
            <w:r>
              <w:rPr>
                <w:rFonts w:ascii="Times New Roman" w:hAnsi="Times New Roman"/>
                <w:sz w:val="28"/>
              </w:rPr>
              <w:t xml:space="preserve"> 10176,79</w:t>
            </w:r>
          </w:p>
        </w:tc>
      </w:tr>
    </w:tbl>
    <w:p w:rsidR="001B066D" w:rsidRDefault="001B066D">
      <w:pPr>
        <w:pStyle w:val="a6"/>
        <w:rPr>
          <w:rFonts w:ascii="Times New Roman" w:hAnsi="Times New Roman"/>
          <w:sz w:val="28"/>
        </w:rPr>
      </w:pPr>
    </w:p>
    <w:p w:rsidR="001B066D" w:rsidRDefault="001B066D">
      <w:pPr>
        <w:pStyle w:val="a6"/>
        <w:ind w:left="360"/>
        <w:rPr>
          <w:rFonts w:ascii="Times New Roman" w:hAnsi="Times New Roman"/>
          <w:sz w:val="28"/>
        </w:rPr>
      </w:pPr>
    </w:p>
    <w:p w:rsidR="001B066D" w:rsidRDefault="001B066D">
      <w:pPr>
        <w:pStyle w:val="a6"/>
        <w:jc w:val="right"/>
        <w:rPr>
          <w:rFonts w:ascii="Times New Roman" w:hAnsi="Times New Roman"/>
          <w:sz w:val="28"/>
        </w:rPr>
      </w:pPr>
    </w:p>
    <w:sectPr w:rsidR="001B066D" w:rsidSect="001B066D">
      <w:pgSz w:w="11906" w:h="16838"/>
      <w:pgMar w:top="454" w:right="851" w:bottom="567" w:left="1701" w:header="709" w:footer="709"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B066D"/>
    <w:rsid w:val="001B066D"/>
    <w:rsid w:val="0026039A"/>
    <w:rsid w:val="002A2F6D"/>
    <w:rsid w:val="0042525C"/>
    <w:rsid w:val="005D1720"/>
    <w:rsid w:val="00A90FC5"/>
    <w:rsid w:val="00F52C98"/>
    <w:rsid w:val="00FD17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1B066D"/>
  </w:style>
  <w:style w:type="paragraph" w:styleId="10">
    <w:name w:val="heading 1"/>
    <w:next w:val="a"/>
    <w:link w:val="11"/>
    <w:uiPriority w:val="9"/>
    <w:qFormat/>
    <w:rsid w:val="001B066D"/>
    <w:pPr>
      <w:spacing w:before="120" w:after="120"/>
      <w:outlineLvl w:val="0"/>
    </w:pPr>
    <w:rPr>
      <w:rFonts w:ascii="XO Thames" w:hAnsi="XO Thames"/>
      <w:b/>
      <w:sz w:val="32"/>
    </w:rPr>
  </w:style>
  <w:style w:type="paragraph" w:styleId="2">
    <w:name w:val="heading 2"/>
    <w:next w:val="a"/>
    <w:link w:val="20"/>
    <w:uiPriority w:val="9"/>
    <w:qFormat/>
    <w:rsid w:val="001B066D"/>
    <w:pPr>
      <w:spacing w:before="120" w:after="120"/>
      <w:outlineLvl w:val="1"/>
    </w:pPr>
    <w:rPr>
      <w:rFonts w:ascii="XO Thames" w:hAnsi="XO Thames"/>
      <w:b/>
      <w:color w:val="00A0FF"/>
      <w:sz w:val="26"/>
    </w:rPr>
  </w:style>
  <w:style w:type="paragraph" w:styleId="3">
    <w:name w:val="heading 3"/>
    <w:next w:val="a"/>
    <w:link w:val="30"/>
    <w:uiPriority w:val="9"/>
    <w:qFormat/>
    <w:rsid w:val="001B066D"/>
    <w:pPr>
      <w:outlineLvl w:val="2"/>
    </w:pPr>
    <w:rPr>
      <w:rFonts w:ascii="XO Thames" w:hAnsi="XO Thames"/>
      <w:b/>
      <w:i/>
    </w:rPr>
  </w:style>
  <w:style w:type="paragraph" w:styleId="4">
    <w:name w:val="heading 4"/>
    <w:next w:val="a"/>
    <w:link w:val="40"/>
    <w:uiPriority w:val="9"/>
    <w:qFormat/>
    <w:rsid w:val="001B066D"/>
    <w:pPr>
      <w:spacing w:before="120" w:after="120"/>
      <w:outlineLvl w:val="3"/>
    </w:pPr>
    <w:rPr>
      <w:rFonts w:ascii="XO Thames" w:hAnsi="XO Thames"/>
      <w:b/>
      <w:color w:val="595959"/>
      <w:sz w:val="26"/>
    </w:rPr>
  </w:style>
  <w:style w:type="paragraph" w:styleId="5">
    <w:name w:val="heading 5"/>
    <w:next w:val="a"/>
    <w:link w:val="50"/>
    <w:uiPriority w:val="9"/>
    <w:qFormat/>
    <w:rsid w:val="001B066D"/>
    <w:pPr>
      <w:spacing w:before="120" w:after="120"/>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1B066D"/>
  </w:style>
  <w:style w:type="paragraph" w:styleId="21">
    <w:name w:val="toc 2"/>
    <w:next w:val="a"/>
    <w:link w:val="22"/>
    <w:uiPriority w:val="39"/>
    <w:rsid w:val="001B066D"/>
    <w:pPr>
      <w:ind w:left="200"/>
    </w:pPr>
  </w:style>
  <w:style w:type="character" w:customStyle="1" w:styleId="22">
    <w:name w:val="Оглавление 2 Знак"/>
    <w:link w:val="21"/>
    <w:rsid w:val="001B066D"/>
  </w:style>
  <w:style w:type="paragraph" w:styleId="41">
    <w:name w:val="toc 4"/>
    <w:next w:val="a"/>
    <w:link w:val="42"/>
    <w:uiPriority w:val="39"/>
    <w:rsid w:val="001B066D"/>
    <w:pPr>
      <w:ind w:left="600"/>
    </w:pPr>
  </w:style>
  <w:style w:type="character" w:customStyle="1" w:styleId="42">
    <w:name w:val="Оглавление 4 Знак"/>
    <w:link w:val="41"/>
    <w:rsid w:val="001B066D"/>
  </w:style>
  <w:style w:type="paragraph" w:styleId="6">
    <w:name w:val="toc 6"/>
    <w:next w:val="a"/>
    <w:link w:val="60"/>
    <w:uiPriority w:val="39"/>
    <w:rsid w:val="001B066D"/>
    <w:pPr>
      <w:ind w:left="1000"/>
    </w:pPr>
  </w:style>
  <w:style w:type="character" w:customStyle="1" w:styleId="60">
    <w:name w:val="Оглавление 6 Знак"/>
    <w:link w:val="6"/>
    <w:rsid w:val="001B066D"/>
  </w:style>
  <w:style w:type="paragraph" w:styleId="7">
    <w:name w:val="toc 7"/>
    <w:next w:val="a"/>
    <w:link w:val="70"/>
    <w:uiPriority w:val="39"/>
    <w:rsid w:val="001B066D"/>
    <w:pPr>
      <w:ind w:left="1200"/>
    </w:pPr>
  </w:style>
  <w:style w:type="character" w:customStyle="1" w:styleId="70">
    <w:name w:val="Оглавление 7 Знак"/>
    <w:link w:val="7"/>
    <w:rsid w:val="001B066D"/>
  </w:style>
  <w:style w:type="character" w:customStyle="1" w:styleId="30">
    <w:name w:val="Заголовок 3 Знак"/>
    <w:link w:val="3"/>
    <w:rsid w:val="001B066D"/>
    <w:rPr>
      <w:rFonts w:ascii="XO Thames" w:hAnsi="XO Thames"/>
      <w:b/>
      <w:i/>
      <w:color w:val="000000"/>
    </w:rPr>
  </w:style>
  <w:style w:type="paragraph" w:styleId="31">
    <w:name w:val="toc 3"/>
    <w:next w:val="a"/>
    <w:link w:val="32"/>
    <w:uiPriority w:val="39"/>
    <w:rsid w:val="001B066D"/>
    <w:pPr>
      <w:ind w:left="400"/>
    </w:pPr>
  </w:style>
  <w:style w:type="character" w:customStyle="1" w:styleId="32">
    <w:name w:val="Оглавление 3 Знак"/>
    <w:link w:val="31"/>
    <w:rsid w:val="001B066D"/>
  </w:style>
  <w:style w:type="paragraph" w:customStyle="1" w:styleId="12">
    <w:name w:val="Основной шрифт абзаца1"/>
    <w:link w:val="5"/>
    <w:rsid w:val="001B066D"/>
  </w:style>
  <w:style w:type="character" w:customStyle="1" w:styleId="50">
    <w:name w:val="Заголовок 5 Знак"/>
    <w:link w:val="5"/>
    <w:rsid w:val="001B066D"/>
    <w:rPr>
      <w:rFonts w:ascii="XO Thames" w:hAnsi="XO Thames"/>
      <w:b/>
      <w:color w:val="000000"/>
      <w:sz w:val="22"/>
    </w:rPr>
  </w:style>
  <w:style w:type="character" w:customStyle="1" w:styleId="11">
    <w:name w:val="Заголовок 1 Знак"/>
    <w:link w:val="10"/>
    <w:rsid w:val="001B066D"/>
    <w:rPr>
      <w:rFonts w:ascii="XO Thames" w:hAnsi="XO Thames"/>
      <w:b/>
      <w:sz w:val="32"/>
    </w:rPr>
  </w:style>
  <w:style w:type="paragraph" w:customStyle="1" w:styleId="13">
    <w:name w:val="Гиперссылка1"/>
    <w:link w:val="a3"/>
    <w:rsid w:val="001B066D"/>
    <w:rPr>
      <w:color w:val="0000FF"/>
      <w:u w:val="single"/>
    </w:rPr>
  </w:style>
  <w:style w:type="character" w:styleId="a3">
    <w:name w:val="Hyperlink"/>
    <w:link w:val="13"/>
    <w:rsid w:val="001B066D"/>
    <w:rPr>
      <w:color w:val="0000FF"/>
      <w:u w:val="single"/>
    </w:rPr>
  </w:style>
  <w:style w:type="paragraph" w:customStyle="1" w:styleId="Footnote">
    <w:name w:val="Footnote"/>
    <w:link w:val="Footnote0"/>
    <w:rsid w:val="001B066D"/>
    <w:rPr>
      <w:rFonts w:ascii="XO Thames" w:hAnsi="XO Thames"/>
    </w:rPr>
  </w:style>
  <w:style w:type="character" w:customStyle="1" w:styleId="Footnote0">
    <w:name w:val="Footnote"/>
    <w:link w:val="Footnote"/>
    <w:rsid w:val="001B066D"/>
    <w:rPr>
      <w:rFonts w:ascii="XO Thames" w:hAnsi="XO Thames"/>
      <w:sz w:val="22"/>
    </w:rPr>
  </w:style>
  <w:style w:type="paragraph" w:styleId="14">
    <w:name w:val="toc 1"/>
    <w:next w:val="a"/>
    <w:link w:val="15"/>
    <w:uiPriority w:val="39"/>
    <w:rsid w:val="001B066D"/>
    <w:rPr>
      <w:rFonts w:ascii="XO Thames" w:hAnsi="XO Thames"/>
      <w:b/>
    </w:rPr>
  </w:style>
  <w:style w:type="character" w:customStyle="1" w:styleId="15">
    <w:name w:val="Оглавление 1 Знак"/>
    <w:link w:val="14"/>
    <w:rsid w:val="001B066D"/>
    <w:rPr>
      <w:rFonts w:ascii="XO Thames" w:hAnsi="XO Thames"/>
      <w:b/>
    </w:rPr>
  </w:style>
  <w:style w:type="paragraph" w:customStyle="1" w:styleId="HeaderandFooter">
    <w:name w:val="Header and Footer"/>
    <w:link w:val="HeaderandFooter0"/>
    <w:rsid w:val="001B066D"/>
    <w:pPr>
      <w:spacing w:line="360" w:lineRule="auto"/>
    </w:pPr>
    <w:rPr>
      <w:rFonts w:ascii="XO Thames" w:hAnsi="XO Thames"/>
      <w:sz w:val="20"/>
    </w:rPr>
  </w:style>
  <w:style w:type="character" w:customStyle="1" w:styleId="HeaderandFooter0">
    <w:name w:val="Header and Footer"/>
    <w:link w:val="HeaderandFooter"/>
    <w:rsid w:val="001B066D"/>
    <w:rPr>
      <w:rFonts w:ascii="XO Thames" w:hAnsi="XO Thames"/>
      <w:sz w:val="20"/>
    </w:rPr>
  </w:style>
  <w:style w:type="paragraph" w:styleId="9">
    <w:name w:val="toc 9"/>
    <w:next w:val="a"/>
    <w:link w:val="90"/>
    <w:uiPriority w:val="39"/>
    <w:rsid w:val="001B066D"/>
    <w:pPr>
      <w:ind w:left="1600"/>
    </w:pPr>
  </w:style>
  <w:style w:type="character" w:customStyle="1" w:styleId="90">
    <w:name w:val="Оглавление 9 Знак"/>
    <w:link w:val="9"/>
    <w:rsid w:val="001B066D"/>
  </w:style>
  <w:style w:type="paragraph" w:styleId="8">
    <w:name w:val="toc 8"/>
    <w:next w:val="a"/>
    <w:link w:val="80"/>
    <w:uiPriority w:val="39"/>
    <w:rsid w:val="001B066D"/>
    <w:pPr>
      <w:ind w:left="1400"/>
    </w:pPr>
  </w:style>
  <w:style w:type="character" w:customStyle="1" w:styleId="80">
    <w:name w:val="Оглавление 8 Знак"/>
    <w:link w:val="8"/>
    <w:rsid w:val="001B066D"/>
  </w:style>
  <w:style w:type="paragraph" w:styleId="a4">
    <w:name w:val="List Paragraph"/>
    <w:basedOn w:val="a"/>
    <w:link w:val="a5"/>
    <w:rsid w:val="001B066D"/>
    <w:pPr>
      <w:ind w:left="720"/>
      <w:contextualSpacing/>
    </w:pPr>
  </w:style>
  <w:style w:type="character" w:customStyle="1" w:styleId="a5">
    <w:name w:val="Абзац списка Знак"/>
    <w:basedOn w:val="1"/>
    <w:link w:val="a4"/>
    <w:rsid w:val="001B066D"/>
  </w:style>
  <w:style w:type="paragraph" w:styleId="a6">
    <w:name w:val="No Spacing"/>
    <w:link w:val="a7"/>
    <w:rsid w:val="001B066D"/>
    <w:pPr>
      <w:spacing w:after="0" w:line="240" w:lineRule="auto"/>
    </w:pPr>
  </w:style>
  <w:style w:type="character" w:customStyle="1" w:styleId="a7">
    <w:name w:val="Без интервала Знак"/>
    <w:link w:val="a6"/>
    <w:rsid w:val="001B066D"/>
  </w:style>
  <w:style w:type="paragraph" w:styleId="51">
    <w:name w:val="toc 5"/>
    <w:next w:val="a"/>
    <w:link w:val="52"/>
    <w:uiPriority w:val="39"/>
    <w:rsid w:val="001B066D"/>
    <w:pPr>
      <w:ind w:left="800"/>
    </w:pPr>
  </w:style>
  <w:style w:type="character" w:customStyle="1" w:styleId="52">
    <w:name w:val="Оглавление 5 Знак"/>
    <w:link w:val="51"/>
    <w:rsid w:val="001B066D"/>
  </w:style>
  <w:style w:type="paragraph" w:styleId="a8">
    <w:name w:val="Subtitle"/>
    <w:next w:val="a"/>
    <w:link w:val="a9"/>
    <w:uiPriority w:val="11"/>
    <w:qFormat/>
    <w:rsid w:val="001B066D"/>
    <w:rPr>
      <w:rFonts w:ascii="XO Thames" w:hAnsi="XO Thames"/>
      <w:i/>
      <w:color w:val="616161"/>
      <w:sz w:val="24"/>
    </w:rPr>
  </w:style>
  <w:style w:type="character" w:customStyle="1" w:styleId="a9">
    <w:name w:val="Подзаголовок Знак"/>
    <w:link w:val="a8"/>
    <w:rsid w:val="001B066D"/>
    <w:rPr>
      <w:rFonts w:ascii="XO Thames" w:hAnsi="XO Thames"/>
      <w:i/>
      <w:color w:val="616161"/>
      <w:sz w:val="24"/>
    </w:rPr>
  </w:style>
  <w:style w:type="paragraph" w:customStyle="1" w:styleId="toc10">
    <w:name w:val="toc 10"/>
    <w:next w:val="a"/>
    <w:link w:val="toc100"/>
    <w:uiPriority w:val="39"/>
    <w:rsid w:val="001B066D"/>
    <w:pPr>
      <w:ind w:left="1800"/>
    </w:pPr>
  </w:style>
  <w:style w:type="character" w:customStyle="1" w:styleId="toc100">
    <w:name w:val="toc 10"/>
    <w:link w:val="toc10"/>
    <w:rsid w:val="001B066D"/>
  </w:style>
  <w:style w:type="paragraph" w:styleId="aa">
    <w:name w:val="Title"/>
    <w:next w:val="a"/>
    <w:link w:val="ab"/>
    <w:uiPriority w:val="10"/>
    <w:qFormat/>
    <w:rsid w:val="001B066D"/>
    <w:rPr>
      <w:rFonts w:ascii="XO Thames" w:hAnsi="XO Thames"/>
      <w:b/>
      <w:sz w:val="52"/>
    </w:rPr>
  </w:style>
  <w:style w:type="character" w:customStyle="1" w:styleId="ab">
    <w:name w:val="Название Знак"/>
    <w:link w:val="aa"/>
    <w:rsid w:val="001B066D"/>
    <w:rPr>
      <w:rFonts w:ascii="XO Thames" w:hAnsi="XO Thames"/>
      <w:b/>
      <w:sz w:val="52"/>
    </w:rPr>
  </w:style>
  <w:style w:type="character" w:customStyle="1" w:styleId="40">
    <w:name w:val="Заголовок 4 Знак"/>
    <w:link w:val="4"/>
    <w:rsid w:val="001B066D"/>
    <w:rPr>
      <w:rFonts w:ascii="XO Thames" w:hAnsi="XO Thames"/>
      <w:b/>
      <w:color w:val="595959"/>
      <w:sz w:val="26"/>
    </w:rPr>
  </w:style>
  <w:style w:type="character" w:customStyle="1" w:styleId="20">
    <w:name w:val="Заголовок 2 Знак"/>
    <w:link w:val="2"/>
    <w:rsid w:val="001B066D"/>
    <w:rPr>
      <w:rFonts w:ascii="XO Thames" w:hAnsi="XO Thames"/>
      <w:b/>
      <w:color w:val="00A0FF"/>
      <w:sz w:val="26"/>
    </w:rPr>
  </w:style>
  <w:style w:type="table" w:styleId="ac">
    <w:name w:val="Table Grid"/>
    <w:basedOn w:val="a1"/>
    <w:rsid w:val="001B066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699</Words>
  <Characters>3990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НАТАША</cp:lastModifiedBy>
  <cp:revision>7</cp:revision>
  <cp:lastPrinted>2022-12-13T15:42:00Z</cp:lastPrinted>
  <dcterms:created xsi:type="dcterms:W3CDTF">2022-01-28T06:37:00Z</dcterms:created>
  <dcterms:modified xsi:type="dcterms:W3CDTF">2022-12-13T15:43:00Z</dcterms:modified>
</cp:coreProperties>
</file>