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  <w:gridCol w:w="3127"/>
        <w:gridCol w:w="3106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3C2847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3C2847">
              <w:rPr>
                <w:color w:val="000000" w:themeColor="text1"/>
              </w:rPr>
              <w:t>02 февраля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3C2847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496C28" w:rsidRPr="00496C28">
              <w:rPr>
                <w:color w:val="000000" w:themeColor="text1"/>
              </w:rPr>
              <w:t>1</w:t>
            </w:r>
            <w:r w:rsidR="003C2847">
              <w:rPr>
                <w:color w:val="000000" w:themeColor="text1"/>
              </w:rPr>
              <w:t>72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3C2847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00</w:t>
      </w:r>
      <w:r w:rsidR="003C2847">
        <w:t>2</w:t>
      </w:r>
      <w:r w:rsidRPr="002768A6">
        <w:t xml:space="preserve">-0, общей площадью </w:t>
      </w:r>
      <w:r w:rsidR="00A379A6">
        <w:t>0,</w:t>
      </w:r>
      <w:r w:rsidR="003C2847">
        <w:t>032</w:t>
      </w:r>
      <w:r w:rsidRPr="002768A6">
        <w:t xml:space="preserve"> га, с кадастровым номером 38:09:</w:t>
      </w:r>
      <w:r w:rsidR="003C2847">
        <w:t>011406</w:t>
      </w:r>
      <w:r w:rsidRPr="002768A6">
        <w:t>:</w:t>
      </w:r>
      <w:r w:rsidR="003C2847">
        <w:t>467</w:t>
      </w:r>
      <w:r w:rsidRPr="002768A6">
        <w:t xml:space="preserve">, расположенный на земельном участке с разрешенным видом использования: </w:t>
      </w:r>
      <w:r w:rsidR="003C2847" w:rsidRPr="003C2847">
        <w:rPr>
          <w:shd w:val="clear" w:color="auto" w:fill="FFFFFF"/>
        </w:rPr>
        <w:t>основной вид-индивидуальное жилищное строительство; условно разрешенный вид - объекты торгового назначения и общественного питания</w:t>
      </w:r>
      <w:r w:rsidRPr="002768A6">
        <w:t xml:space="preserve">, по адресу: Российская Федерация, Иркутская область, </w:t>
      </w:r>
      <w:r w:rsidR="003C2847">
        <w:t xml:space="preserve">муниципальный </w:t>
      </w:r>
      <w:r w:rsidR="003C2847" w:rsidRPr="002768A6">
        <w:t>район</w:t>
      </w:r>
      <w:r w:rsidR="003C2847" w:rsidRPr="002768A6">
        <w:t xml:space="preserve"> </w:t>
      </w:r>
      <w:r w:rsidRPr="002768A6">
        <w:t xml:space="preserve">Киренский, </w:t>
      </w:r>
      <w:r w:rsidR="003C2847">
        <w:t>городское поселение Киренское, город Киренск, микрорайон Балахня, улица Портовая, земельный участок 3</w:t>
      </w:r>
      <w:r w:rsidRPr="002768A6">
        <w:t>.</w:t>
      </w:r>
    </w:p>
    <w:p w:rsidR="00A379A6" w:rsidRDefault="00A379A6" w:rsidP="00A379A6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CF1074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И.А.Кравченко</w:t>
      </w:r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  <w:bookmarkStart w:id="0" w:name="_GoBack"/>
      <w:bookmarkEnd w:id="0"/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1687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51BF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94E8C-C10B-4BBE-8940-2E915B04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8</cp:revision>
  <cp:lastPrinted>2026-02-02T04:20:00Z</cp:lastPrinted>
  <dcterms:created xsi:type="dcterms:W3CDTF">2026-01-30T04:45:00Z</dcterms:created>
  <dcterms:modified xsi:type="dcterms:W3CDTF">2026-02-02T07:25:00Z</dcterms:modified>
</cp:coreProperties>
</file>