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46479" w:rsidRPr="00B2789E" w:rsidTr="00740845">
        <w:tc>
          <w:tcPr>
            <w:tcW w:w="9570" w:type="dxa"/>
          </w:tcPr>
          <w:p w:rsidR="00E46479" w:rsidRDefault="00E46479" w:rsidP="00740845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3" name="Рисунок 3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479" w:rsidRPr="00B2789E" w:rsidTr="00740845">
        <w:tc>
          <w:tcPr>
            <w:tcW w:w="9570" w:type="dxa"/>
          </w:tcPr>
          <w:p w:rsidR="00E46479" w:rsidRPr="00F77417" w:rsidRDefault="00E46479" w:rsidP="0074084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46479" w:rsidRPr="00B2789E" w:rsidTr="00740845">
        <w:tc>
          <w:tcPr>
            <w:tcW w:w="9570" w:type="dxa"/>
          </w:tcPr>
          <w:p w:rsidR="00E46479" w:rsidRPr="00B61CE0" w:rsidRDefault="00E46479" w:rsidP="0074084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E46479" w:rsidRDefault="00E46479" w:rsidP="0074084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E46479" w:rsidRPr="00B61CE0" w:rsidRDefault="00E46479" w:rsidP="0074084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46479" w:rsidRPr="00387D6B" w:rsidRDefault="00E46479" w:rsidP="00740845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E46479" w:rsidRPr="008309E0" w:rsidRDefault="00E46479" w:rsidP="007408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6479" w:rsidRPr="00B2789E" w:rsidRDefault="00E46479" w:rsidP="00E46479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14"/>
        <w:gridCol w:w="69"/>
      </w:tblGrid>
      <w:tr w:rsidR="00E46479" w:rsidRPr="00921069" w:rsidTr="00E46479">
        <w:tc>
          <w:tcPr>
            <w:tcW w:w="4785" w:type="dxa"/>
          </w:tcPr>
          <w:p w:rsidR="00E46479" w:rsidRPr="00921069" w:rsidRDefault="00921069" w:rsidP="002471B9">
            <w:pPr>
              <w:rPr>
                <w:b/>
              </w:rPr>
            </w:pPr>
            <w:r w:rsidRPr="00921069">
              <w:rPr>
                <w:b/>
              </w:rPr>
              <w:t>31.01.2020</w:t>
            </w:r>
          </w:p>
        </w:tc>
        <w:tc>
          <w:tcPr>
            <w:tcW w:w="4683" w:type="dxa"/>
            <w:gridSpan w:val="2"/>
          </w:tcPr>
          <w:p w:rsidR="00E46479" w:rsidRPr="00921069" w:rsidRDefault="00E46479" w:rsidP="00921069">
            <w:pPr>
              <w:jc w:val="right"/>
              <w:rPr>
                <w:b/>
              </w:rPr>
            </w:pPr>
            <w:r w:rsidRPr="00921069">
              <w:rPr>
                <w:b/>
              </w:rPr>
              <w:t xml:space="preserve">№ </w:t>
            </w:r>
            <w:r w:rsidR="00921069" w:rsidRPr="00921069">
              <w:rPr>
                <w:b/>
              </w:rPr>
              <w:t>60-п</w:t>
            </w:r>
          </w:p>
        </w:tc>
      </w:tr>
      <w:tr w:rsidR="00E46479" w:rsidRPr="00B2789E" w:rsidTr="00E46479">
        <w:tc>
          <w:tcPr>
            <w:tcW w:w="9468" w:type="dxa"/>
            <w:gridSpan w:val="3"/>
          </w:tcPr>
          <w:p w:rsidR="00E46479" w:rsidRDefault="00E46479" w:rsidP="00740845">
            <w:pPr>
              <w:jc w:val="center"/>
              <w:rPr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  <w:p w:rsidR="00E46479" w:rsidRPr="00DB41C4" w:rsidRDefault="00E46479" w:rsidP="007408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479" w:rsidRPr="00B2789E" w:rsidTr="00E4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E01" w:rsidRPr="003A0E01" w:rsidRDefault="003A0E01" w:rsidP="003A0E01">
            <w:pPr>
              <w:jc w:val="center"/>
              <w:rPr>
                <w:b/>
              </w:rPr>
            </w:pPr>
            <w:r w:rsidRPr="003A0E01">
              <w:rPr>
                <w:b/>
              </w:rPr>
              <w:t>О внесении изменений в «Порядок осуществления</w:t>
            </w:r>
            <w:r>
              <w:rPr>
                <w:b/>
              </w:rPr>
              <w:t xml:space="preserve"> </w:t>
            </w:r>
            <w:r w:rsidRPr="003A0E01">
              <w:rPr>
                <w:b/>
              </w:rPr>
              <w:t>внутреннего муниципального финансового контроля</w:t>
            </w:r>
            <w:r>
              <w:rPr>
                <w:b/>
              </w:rPr>
              <w:t xml:space="preserve"> </w:t>
            </w:r>
            <w:r w:rsidRPr="003A0E01">
              <w:rPr>
                <w:b/>
              </w:rPr>
              <w:t>в сфере бюджетных правоотношений в Черемховском</w:t>
            </w:r>
          </w:p>
          <w:p w:rsidR="00E46479" w:rsidRPr="003A0E01" w:rsidRDefault="003A0E01" w:rsidP="003A0E01">
            <w:pPr>
              <w:jc w:val="center"/>
            </w:pPr>
            <w:r w:rsidRPr="003A0E01">
              <w:rPr>
                <w:b/>
              </w:rPr>
              <w:t>районном муниципальном образовании», утвержденный</w:t>
            </w:r>
            <w:r>
              <w:rPr>
                <w:b/>
              </w:rPr>
              <w:t xml:space="preserve"> </w:t>
            </w:r>
            <w:r w:rsidRPr="003A0E01">
              <w:rPr>
                <w:b/>
              </w:rPr>
              <w:t>постановлением  администрации Черемховского районного</w:t>
            </w:r>
            <w:r>
              <w:rPr>
                <w:b/>
              </w:rPr>
              <w:t xml:space="preserve"> </w:t>
            </w:r>
            <w:r w:rsidRPr="003A0E01">
              <w:rPr>
                <w:b/>
              </w:rPr>
              <w:t>муниципального образования от 31.12.2013 № 915</w:t>
            </w:r>
          </w:p>
        </w:tc>
      </w:tr>
    </w:tbl>
    <w:p w:rsidR="00E46479" w:rsidRDefault="00E46479" w:rsidP="00921069">
      <w:pPr>
        <w:ind w:firstLine="709"/>
        <w:jc w:val="both"/>
        <w:rPr>
          <w:sz w:val="28"/>
          <w:szCs w:val="28"/>
        </w:rPr>
      </w:pPr>
    </w:p>
    <w:p w:rsidR="00E10CA4" w:rsidRDefault="00E10CA4" w:rsidP="00921069">
      <w:pPr>
        <w:pStyle w:val="a5"/>
        <w:suppressAutoHyphens/>
        <w:ind w:left="0" w:firstLine="709"/>
        <w:jc w:val="both"/>
        <w:rPr>
          <w:spacing w:val="-5"/>
        </w:rPr>
      </w:pPr>
      <w:r w:rsidRPr="00F7703C">
        <w:rPr>
          <w:szCs w:val="28"/>
        </w:rPr>
        <w:t xml:space="preserve">В целях приведения муниципальных нормативно–правовых актов в соответствие с действующим законодательством, руководствуясь </w:t>
      </w:r>
      <w:r w:rsidRPr="00F7703C">
        <w:rPr>
          <w:spacing w:val="-5"/>
        </w:rPr>
        <w:t>статьей 269.2 Бюджетного кодекса Российской Федерации</w:t>
      </w:r>
      <w:r w:rsidRPr="009C7D67">
        <w:rPr>
          <w:spacing w:val="-5"/>
        </w:rPr>
        <w:t xml:space="preserve">, </w:t>
      </w:r>
      <w:r w:rsidRPr="003D2124">
        <w:rPr>
          <w:spacing w:val="-5"/>
        </w:rPr>
        <w:t xml:space="preserve">Федеральным законом от 26.07.2019 № 199-ФЗ </w:t>
      </w:r>
      <w:r w:rsidR="00CB536E" w:rsidRPr="003D2124">
        <w:t>«О внесении изменений в Бюджетный кодекс Российской Федерации в части совершенствования государственного (муниципального</w:t>
      </w:r>
      <w:r w:rsidR="00CB536E" w:rsidRPr="00CB536E">
        <w:t>) финансового контроля, внутреннего финансового контроля и</w:t>
      </w:r>
      <w:r w:rsidR="00CB536E">
        <w:t xml:space="preserve"> внутреннего финансового аудита»</w:t>
      </w:r>
      <w:r w:rsidRPr="000226A8">
        <w:rPr>
          <w:spacing w:val="-5"/>
        </w:rPr>
        <w:t>, статьями 24, 50 Устава Черемховского районного муниципального образования,</w:t>
      </w:r>
      <w:r>
        <w:rPr>
          <w:spacing w:val="-5"/>
        </w:rPr>
        <w:t xml:space="preserve"> администрация Черемховского районного муниципального образования</w:t>
      </w:r>
    </w:p>
    <w:p w:rsidR="00E10CA4" w:rsidRDefault="00E10CA4" w:rsidP="00921069">
      <w:pPr>
        <w:pStyle w:val="a5"/>
        <w:suppressAutoHyphens/>
        <w:ind w:left="0" w:firstLine="709"/>
        <w:jc w:val="both"/>
        <w:rPr>
          <w:szCs w:val="28"/>
        </w:rPr>
      </w:pPr>
    </w:p>
    <w:p w:rsidR="00E46479" w:rsidRPr="00990F2C" w:rsidRDefault="00E46479" w:rsidP="00E46479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990F2C">
        <w:rPr>
          <w:sz w:val="28"/>
          <w:szCs w:val="28"/>
        </w:rPr>
        <w:t>:</w:t>
      </w:r>
    </w:p>
    <w:p w:rsidR="00E46479" w:rsidRDefault="00E46479" w:rsidP="00921069">
      <w:pPr>
        <w:suppressAutoHyphens/>
        <w:ind w:firstLine="700"/>
        <w:jc w:val="both"/>
        <w:rPr>
          <w:sz w:val="28"/>
          <w:szCs w:val="28"/>
        </w:rPr>
      </w:pPr>
    </w:p>
    <w:p w:rsidR="003A0E01" w:rsidRDefault="003A0E01" w:rsidP="00921069">
      <w:pPr>
        <w:ind w:firstLine="700"/>
        <w:jc w:val="both"/>
        <w:rPr>
          <w:rFonts w:eastAsia="Calibri"/>
          <w:sz w:val="28"/>
          <w:szCs w:val="28"/>
        </w:rPr>
      </w:pPr>
      <w:r w:rsidRPr="00C41BFF">
        <w:rPr>
          <w:spacing w:val="-5"/>
          <w:sz w:val="28"/>
          <w:szCs w:val="28"/>
        </w:rPr>
        <w:t>1</w:t>
      </w:r>
      <w:r w:rsidRPr="00C41BFF">
        <w:rPr>
          <w:rFonts w:eastAsia="Calibri"/>
          <w:spacing w:val="-5"/>
          <w:sz w:val="28"/>
          <w:szCs w:val="28"/>
        </w:rPr>
        <w:t>. Внести в</w:t>
      </w:r>
      <w:r w:rsidRPr="00C41BF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«</w:t>
      </w:r>
      <w:r w:rsidRPr="00C41BFF">
        <w:rPr>
          <w:sz w:val="28"/>
          <w:szCs w:val="28"/>
        </w:rPr>
        <w:t>Порядок осуществления внутреннего муниципального финансового контроля в сфере бюджетных правоотношений в Черемховском районном муниципальном образовании</w:t>
      </w:r>
      <w:r>
        <w:rPr>
          <w:sz w:val="28"/>
          <w:szCs w:val="28"/>
        </w:rPr>
        <w:t xml:space="preserve">» (далее – Порядок), утвержденный </w:t>
      </w:r>
      <w:r w:rsidRPr="00C41BFF">
        <w:rPr>
          <w:rFonts w:eastAsia="Calibri"/>
          <w:spacing w:val="-5"/>
          <w:sz w:val="28"/>
          <w:szCs w:val="28"/>
        </w:rPr>
        <w:t>постановление</w:t>
      </w:r>
      <w:r>
        <w:rPr>
          <w:spacing w:val="-5"/>
          <w:sz w:val="28"/>
          <w:szCs w:val="28"/>
        </w:rPr>
        <w:t>м</w:t>
      </w:r>
      <w:r w:rsidRPr="00C41BFF">
        <w:rPr>
          <w:rFonts w:eastAsia="Calibri"/>
          <w:spacing w:val="-5"/>
          <w:sz w:val="28"/>
          <w:szCs w:val="28"/>
        </w:rPr>
        <w:t xml:space="preserve"> администрации Черемховского районного </w:t>
      </w:r>
      <w:r w:rsidRPr="00AD6205">
        <w:rPr>
          <w:rFonts w:eastAsia="Calibri"/>
          <w:spacing w:val="-5"/>
          <w:sz w:val="28"/>
          <w:szCs w:val="28"/>
        </w:rPr>
        <w:t>муниципального образования от 31.12.2013 № 915</w:t>
      </w:r>
      <w:r>
        <w:rPr>
          <w:rFonts w:eastAsia="Calibri"/>
          <w:spacing w:val="-5"/>
          <w:sz w:val="28"/>
          <w:szCs w:val="28"/>
        </w:rPr>
        <w:t xml:space="preserve"> (в редакции от 25.11.2016 № 498</w:t>
      </w:r>
      <w:r w:rsidR="00030C86">
        <w:rPr>
          <w:rFonts w:eastAsia="Calibri"/>
          <w:spacing w:val="-5"/>
          <w:sz w:val="28"/>
          <w:szCs w:val="28"/>
        </w:rPr>
        <w:t>, от 09.08.2018</w:t>
      </w:r>
      <w:r w:rsidR="002C79F0">
        <w:rPr>
          <w:rFonts w:eastAsia="Calibri"/>
          <w:spacing w:val="-5"/>
          <w:sz w:val="28"/>
          <w:szCs w:val="28"/>
        </w:rPr>
        <w:t xml:space="preserve"> </w:t>
      </w:r>
      <w:r w:rsidR="00030C86">
        <w:rPr>
          <w:rFonts w:eastAsia="Calibri"/>
          <w:spacing w:val="-5"/>
          <w:sz w:val="28"/>
          <w:szCs w:val="28"/>
        </w:rPr>
        <w:t>№ 494-п</w:t>
      </w:r>
      <w:r>
        <w:rPr>
          <w:rFonts w:eastAsia="Calibri"/>
          <w:spacing w:val="-5"/>
          <w:sz w:val="28"/>
          <w:szCs w:val="28"/>
        </w:rPr>
        <w:t>)</w:t>
      </w:r>
      <w:r w:rsidRPr="00AD6205">
        <w:rPr>
          <w:rFonts w:eastAsia="Calibri"/>
          <w:spacing w:val="-5"/>
          <w:sz w:val="28"/>
          <w:szCs w:val="28"/>
        </w:rPr>
        <w:t xml:space="preserve"> </w:t>
      </w:r>
      <w:r w:rsidRPr="00AD6205">
        <w:rPr>
          <w:rFonts w:eastAsia="Calibri"/>
          <w:sz w:val="28"/>
          <w:szCs w:val="28"/>
        </w:rPr>
        <w:t>изменения</w:t>
      </w:r>
      <w:r w:rsidR="00990F2C">
        <w:rPr>
          <w:rFonts w:eastAsia="Calibri"/>
          <w:sz w:val="28"/>
          <w:szCs w:val="28"/>
        </w:rPr>
        <w:t>, изложив разделы 1, 2, 7 Порядка в новой редакции (прилагается).</w:t>
      </w:r>
    </w:p>
    <w:p w:rsidR="003A0E01" w:rsidRPr="00672575" w:rsidRDefault="003A0E01" w:rsidP="00921069">
      <w:pPr>
        <w:ind w:firstLine="700"/>
        <w:jc w:val="both"/>
        <w:rPr>
          <w:rFonts w:eastAsia="Calibri"/>
          <w:spacing w:val="-5"/>
          <w:sz w:val="28"/>
          <w:szCs w:val="28"/>
        </w:rPr>
      </w:pPr>
      <w:r w:rsidRPr="00672575">
        <w:rPr>
          <w:rFonts w:eastAsia="Calibri"/>
          <w:spacing w:val="-5"/>
          <w:sz w:val="28"/>
          <w:szCs w:val="28"/>
        </w:rPr>
        <w:t xml:space="preserve">2. Отделу организационной работы администрации Черемховского районного муниципального образования (Ю. А. </w:t>
      </w:r>
      <w:proofErr w:type="spellStart"/>
      <w:r w:rsidRPr="00672575">
        <w:rPr>
          <w:rFonts w:eastAsia="Calibri"/>
          <w:spacing w:val="-5"/>
          <w:sz w:val="28"/>
          <w:szCs w:val="28"/>
        </w:rPr>
        <w:t>Коломеец</w:t>
      </w:r>
      <w:proofErr w:type="spellEnd"/>
      <w:r w:rsidRPr="00672575">
        <w:rPr>
          <w:rFonts w:eastAsia="Calibri"/>
          <w:spacing w:val="-5"/>
          <w:sz w:val="28"/>
          <w:szCs w:val="28"/>
        </w:rPr>
        <w:t>):</w:t>
      </w:r>
    </w:p>
    <w:p w:rsidR="003A0E01" w:rsidRPr="00672575" w:rsidRDefault="003A0E01" w:rsidP="00921069">
      <w:pPr>
        <w:tabs>
          <w:tab w:val="left" w:pos="960"/>
          <w:tab w:val="left" w:pos="1080"/>
        </w:tabs>
        <w:ind w:firstLine="700"/>
        <w:jc w:val="both"/>
        <w:rPr>
          <w:sz w:val="28"/>
          <w:szCs w:val="28"/>
        </w:rPr>
      </w:pPr>
      <w:r w:rsidRPr="00672575">
        <w:rPr>
          <w:rFonts w:eastAsia="Calibri"/>
          <w:sz w:val="28"/>
          <w:szCs w:val="28"/>
        </w:rPr>
        <w:t xml:space="preserve">2.1. внести информационную справку в оригинал постановления администрации Черемховского районного муниципального образования от 13.12.2013 № 915 «Об определении органа внутреннего финансового контроля и утверждении Порядка осуществления внутреннего финансового контроля в сфере бюджетных правоотношений в Черемховском районном муниципальном образовании» </w:t>
      </w:r>
      <w:r w:rsidRPr="00672575">
        <w:rPr>
          <w:sz w:val="28"/>
          <w:szCs w:val="28"/>
        </w:rPr>
        <w:t>о дате внесения в него изменений настоящим постановлением;</w:t>
      </w:r>
    </w:p>
    <w:p w:rsidR="003A0E01" w:rsidRPr="00672575" w:rsidRDefault="003A0E01" w:rsidP="00921069">
      <w:pPr>
        <w:tabs>
          <w:tab w:val="left" w:pos="960"/>
          <w:tab w:val="left" w:pos="1080"/>
        </w:tabs>
        <w:ind w:firstLine="700"/>
        <w:jc w:val="both"/>
        <w:rPr>
          <w:sz w:val="28"/>
          <w:szCs w:val="28"/>
        </w:rPr>
      </w:pPr>
      <w:r w:rsidRPr="00672575">
        <w:rPr>
          <w:sz w:val="28"/>
          <w:szCs w:val="28"/>
        </w:rPr>
        <w:lastRenderedPageBreak/>
        <w:t xml:space="preserve">2.2.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</w:t>
      </w:r>
      <w:proofErr w:type="spellStart"/>
      <w:r w:rsidRPr="00672575">
        <w:rPr>
          <w:spacing w:val="-2"/>
          <w:sz w:val="28"/>
          <w:szCs w:val="28"/>
          <w:lang w:val="en-US"/>
        </w:rPr>
        <w:t>cher</w:t>
      </w:r>
      <w:proofErr w:type="spellEnd"/>
      <w:r w:rsidRPr="00672575">
        <w:rPr>
          <w:spacing w:val="-2"/>
          <w:sz w:val="28"/>
          <w:szCs w:val="28"/>
        </w:rPr>
        <w:t>.</w:t>
      </w:r>
      <w:proofErr w:type="spellStart"/>
      <w:r w:rsidRPr="00672575">
        <w:rPr>
          <w:spacing w:val="-2"/>
          <w:sz w:val="28"/>
          <w:szCs w:val="28"/>
          <w:lang w:val="en-US"/>
        </w:rPr>
        <w:t>irkobl</w:t>
      </w:r>
      <w:proofErr w:type="spellEnd"/>
      <w:r w:rsidRPr="00672575">
        <w:rPr>
          <w:spacing w:val="-2"/>
          <w:sz w:val="28"/>
          <w:szCs w:val="28"/>
        </w:rPr>
        <w:t>.</w:t>
      </w:r>
      <w:proofErr w:type="spellStart"/>
      <w:r w:rsidRPr="00672575">
        <w:rPr>
          <w:spacing w:val="-2"/>
          <w:sz w:val="28"/>
          <w:szCs w:val="28"/>
          <w:lang w:val="en-US"/>
        </w:rPr>
        <w:t>ru</w:t>
      </w:r>
      <w:proofErr w:type="spellEnd"/>
      <w:r w:rsidRPr="00672575">
        <w:rPr>
          <w:spacing w:val="-2"/>
          <w:sz w:val="28"/>
          <w:szCs w:val="28"/>
        </w:rPr>
        <w:t xml:space="preserve"> </w:t>
      </w:r>
      <w:r w:rsidRPr="00672575">
        <w:rPr>
          <w:sz w:val="28"/>
          <w:szCs w:val="28"/>
        </w:rPr>
        <w:t>в информационно-телекоммуникационной сети «Интернет».</w:t>
      </w:r>
    </w:p>
    <w:p w:rsidR="00F328D3" w:rsidRPr="00672575" w:rsidRDefault="00F328D3" w:rsidP="00921069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672575">
        <w:rPr>
          <w:sz w:val="28"/>
          <w:szCs w:val="28"/>
        </w:rPr>
        <w:t>3. Контроль за исполнением настоящего постановления возложить на начальника Финансового управления администрации Черемховского районного муниципального образования Ю.Н. Гайдук.</w:t>
      </w:r>
    </w:p>
    <w:p w:rsidR="003A0E01" w:rsidRPr="00672575" w:rsidRDefault="003A0E01" w:rsidP="003A0E01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</w:p>
    <w:p w:rsidR="003A0E01" w:rsidRDefault="003A0E01" w:rsidP="003A0E01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:rsidR="00921069" w:rsidRPr="00672575" w:rsidRDefault="00921069" w:rsidP="003A0E01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:rsidR="00E46479" w:rsidRPr="00672575" w:rsidRDefault="00E46479" w:rsidP="00E46479">
      <w:pPr>
        <w:suppressAutoHyphens/>
        <w:ind w:left="702" w:hanging="702"/>
        <w:jc w:val="both"/>
        <w:rPr>
          <w:sz w:val="28"/>
          <w:szCs w:val="28"/>
        </w:rPr>
      </w:pPr>
      <w:r w:rsidRPr="00672575">
        <w:rPr>
          <w:sz w:val="28"/>
          <w:szCs w:val="28"/>
        </w:rPr>
        <w:t>Мэр района</w:t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Pr="00672575">
        <w:rPr>
          <w:sz w:val="28"/>
          <w:szCs w:val="28"/>
        </w:rPr>
        <w:tab/>
      </w:r>
      <w:r w:rsidR="00921069">
        <w:rPr>
          <w:sz w:val="28"/>
          <w:szCs w:val="28"/>
        </w:rPr>
        <w:tab/>
      </w:r>
      <w:r w:rsidR="00921069">
        <w:rPr>
          <w:sz w:val="28"/>
          <w:szCs w:val="28"/>
        </w:rPr>
        <w:tab/>
        <w:t xml:space="preserve">С.В. </w:t>
      </w:r>
      <w:proofErr w:type="spellStart"/>
      <w:r w:rsidR="00921069">
        <w:rPr>
          <w:sz w:val="28"/>
          <w:szCs w:val="28"/>
        </w:rPr>
        <w:t>Марач</w:t>
      </w:r>
      <w:proofErr w:type="spellEnd"/>
    </w:p>
    <w:p w:rsidR="00E46479" w:rsidRPr="00672575" w:rsidRDefault="00E46479" w:rsidP="00921069">
      <w:pPr>
        <w:suppressAutoHyphens/>
        <w:ind w:left="702" w:hanging="702"/>
        <w:jc w:val="right"/>
      </w:pPr>
    </w:p>
    <w:p w:rsidR="00E46479" w:rsidRPr="00672575" w:rsidRDefault="00E46479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E46479" w:rsidRPr="00672575" w:rsidRDefault="00E46479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E46479" w:rsidRPr="00672575" w:rsidRDefault="00E46479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E46479" w:rsidRPr="00672575" w:rsidRDefault="00E46479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E46479" w:rsidRPr="00672575" w:rsidRDefault="00E46479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E46479" w:rsidRPr="00672575" w:rsidRDefault="00E46479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E46479" w:rsidRPr="00672575" w:rsidRDefault="00E46479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E46479" w:rsidRPr="00672575" w:rsidRDefault="00E46479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E46479" w:rsidRDefault="00E46479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6A180F" w:rsidRDefault="006A180F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6A180F" w:rsidRDefault="006A180F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6A180F" w:rsidRDefault="006A180F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874535" w:rsidRDefault="00874535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874535" w:rsidRDefault="00874535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874535" w:rsidRDefault="00874535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874535" w:rsidRDefault="00874535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874535" w:rsidRDefault="00874535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874535" w:rsidRDefault="00874535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874535" w:rsidRDefault="00874535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6A180F" w:rsidRDefault="006A180F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6A180F" w:rsidRDefault="006A180F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6A180F" w:rsidRDefault="006A180F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6A180F" w:rsidRDefault="006A180F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9C351D" w:rsidRDefault="009C351D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E46479" w:rsidRDefault="00E46479" w:rsidP="00921069">
      <w:pPr>
        <w:suppressAutoHyphens/>
        <w:ind w:left="702" w:hanging="702"/>
        <w:jc w:val="right"/>
        <w:rPr>
          <w:sz w:val="16"/>
          <w:szCs w:val="16"/>
        </w:rPr>
      </w:pPr>
    </w:p>
    <w:p w:rsidR="00E46479" w:rsidRDefault="00E46479" w:rsidP="00921069">
      <w:pPr>
        <w:jc w:val="right"/>
      </w:pPr>
    </w:p>
    <w:p w:rsidR="00E46479" w:rsidRDefault="00E46479" w:rsidP="00921069">
      <w:pPr>
        <w:jc w:val="right"/>
      </w:pPr>
    </w:p>
    <w:p w:rsidR="0053573E" w:rsidRDefault="0053573E" w:rsidP="00921069">
      <w:pPr>
        <w:jc w:val="right"/>
      </w:pPr>
    </w:p>
    <w:p w:rsidR="00921069" w:rsidRDefault="00921069" w:rsidP="00921069">
      <w:pPr>
        <w:jc w:val="right"/>
      </w:pPr>
    </w:p>
    <w:p w:rsidR="00921069" w:rsidRDefault="00921069" w:rsidP="00921069">
      <w:pPr>
        <w:jc w:val="right"/>
      </w:pPr>
    </w:p>
    <w:p w:rsidR="00921069" w:rsidRDefault="00921069" w:rsidP="00921069">
      <w:pPr>
        <w:jc w:val="right"/>
      </w:pPr>
    </w:p>
    <w:p w:rsidR="0053573E" w:rsidRPr="00E07FB4" w:rsidRDefault="00921069" w:rsidP="00921069">
      <w:pPr>
        <w:ind w:left="5220"/>
      </w:pPr>
      <w:r>
        <w:lastRenderedPageBreak/>
        <w:t>Приложение</w:t>
      </w:r>
    </w:p>
    <w:p w:rsidR="0053573E" w:rsidRPr="00E07FB4" w:rsidRDefault="0053573E" w:rsidP="00921069">
      <w:pPr>
        <w:ind w:left="5220"/>
      </w:pPr>
      <w:r w:rsidRPr="00E07FB4">
        <w:t xml:space="preserve">к постановлению администрации  </w:t>
      </w:r>
    </w:p>
    <w:p w:rsidR="0053573E" w:rsidRDefault="00921069" w:rsidP="00921069">
      <w:pPr>
        <w:ind w:left="5220"/>
      </w:pPr>
      <w:r>
        <w:t>от 31.01.2020 № 60-п</w:t>
      </w:r>
    </w:p>
    <w:p w:rsidR="0053573E" w:rsidRPr="00921069" w:rsidRDefault="0053573E" w:rsidP="0053573E">
      <w:pPr>
        <w:ind w:left="5220"/>
        <w:jc w:val="right"/>
        <w:rPr>
          <w:sz w:val="28"/>
          <w:szCs w:val="28"/>
        </w:rPr>
      </w:pPr>
    </w:p>
    <w:p w:rsidR="0053573E" w:rsidRPr="00921069" w:rsidRDefault="0053573E" w:rsidP="0053573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Общие положения</w:t>
      </w:r>
    </w:p>
    <w:p w:rsidR="0053573E" w:rsidRPr="00921069" w:rsidRDefault="0053573E" w:rsidP="0053573E">
      <w:pPr>
        <w:autoSpaceDE w:val="0"/>
        <w:autoSpaceDN w:val="0"/>
        <w:adjustRightInd w:val="0"/>
        <w:ind w:left="36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53573E" w:rsidRPr="00921069" w:rsidRDefault="0053573E" w:rsidP="0053573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1.1. Финансовое управление администрации Черемховского районного муниципального образования является органом внутреннего муниципального финансового контроля Черемховского районного муниципального образования.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Настоящий Порядок определяет порядок осуществления отделом финансового контроля Финансового управления администрации Черемховского районного муниципального образования (далее – Отдел) полномочий по осуществлению внутреннего муниципального финансового контроля во исполнение статьи 269.2 Бюджетного кодекса Российской Федерации.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1.2. В сфере контрольной деятельности Отдел 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законодательной и исполнительной власти, приказами, инструкциями и иными нормативными и правовыми актами Министерства финансов Российской Федерации, Уставом Черемховского районного муниципального образования, постановлениями и распоряжениями администрации Черемховского районного муниципального образования, Положением о финансовом управлении администрации Черемховского районного муниципального образования, Положением об отделе муниципального финансового контроля и иными нормативными и правовыми актами, регламентирующими правоотношения.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1.3. Целью осуществляемой Отделом контрольной деятельности являются предупреждение, выявление и пресечение нарушений в сфере бюджетных правоотношений и защита имущественных интересов Черемховского районного муниципального образования.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1.4. Контрольные мероприятия проводятся в соответствии со стандартами осуществления внутреннего муниципального финансового контроля.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 xml:space="preserve">Стандарты определяют правила и процедуры организации и осуществления деятельности Отдела по проведению контрольных мероприятий, требований к их результатам. 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1.5. Методами осуществления контрольной деятельности являются ревизия, проверка, обследование (далее по тексту – контрольные мероприятия).</w:t>
      </w:r>
    </w:p>
    <w:p w:rsidR="0053573E" w:rsidRPr="00921069" w:rsidRDefault="0053573E" w:rsidP="0053573E">
      <w:pPr>
        <w:ind w:firstLine="708"/>
        <w:jc w:val="both"/>
        <w:rPr>
          <w:sz w:val="28"/>
          <w:szCs w:val="28"/>
        </w:rPr>
      </w:pPr>
      <w:r w:rsidRPr="00921069">
        <w:rPr>
          <w:sz w:val="28"/>
          <w:szCs w:val="28"/>
        </w:rPr>
        <w:t xml:space="preserve">Проверки подразделяются на выездные и камеральные, в том числе встречные проверки, проводимые в рамках выездных и (или) камеральных проверок. Встречные проверки проводятся в целях установления и (или) </w:t>
      </w:r>
      <w:r w:rsidRPr="00921069">
        <w:rPr>
          <w:sz w:val="28"/>
          <w:szCs w:val="28"/>
        </w:rPr>
        <w:lastRenderedPageBreak/>
        <w:t xml:space="preserve">подтверждения фактов, связанных с деятельностью объекта контроля. Обследования могут проводиться, в том числе в рамках камеральных и выездных проверок, ревизий. 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1.6. Контрольные мероприятия подразделяются на плановые и внеплановые.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 xml:space="preserve">Плановые контрольные мероприятия осуществляются в соответствии с планом контрольной деятельности. 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Внеплановая контрольная деятельность осуществляется на основании:</w:t>
      </w:r>
    </w:p>
    <w:p w:rsidR="0053573E" w:rsidRPr="00921069" w:rsidRDefault="0053573E" w:rsidP="0053573E">
      <w:pPr>
        <w:pStyle w:val="Style9"/>
        <w:widowControl/>
        <w:tabs>
          <w:tab w:val="left" w:pos="709"/>
        </w:tabs>
        <w:spacing w:line="322" w:lineRule="exact"/>
        <w:ind w:firstLine="734"/>
        <w:jc w:val="both"/>
        <w:rPr>
          <w:rStyle w:val="FontStyle26"/>
          <w:sz w:val="28"/>
          <w:szCs w:val="28"/>
        </w:rPr>
      </w:pPr>
      <w:r w:rsidRPr="00921069">
        <w:rPr>
          <w:rStyle w:val="FontStyle26"/>
          <w:sz w:val="28"/>
          <w:szCs w:val="28"/>
        </w:rPr>
        <w:t>- поручения начальника финансового управления;</w:t>
      </w:r>
    </w:p>
    <w:p w:rsidR="0053573E" w:rsidRPr="00921069" w:rsidRDefault="0053573E" w:rsidP="0053573E">
      <w:pPr>
        <w:pStyle w:val="Style9"/>
        <w:widowControl/>
        <w:tabs>
          <w:tab w:val="left" w:pos="1272"/>
        </w:tabs>
        <w:spacing w:line="322" w:lineRule="exact"/>
        <w:ind w:firstLine="734"/>
        <w:jc w:val="both"/>
        <w:rPr>
          <w:rStyle w:val="FontStyle26"/>
          <w:sz w:val="28"/>
          <w:szCs w:val="28"/>
        </w:rPr>
      </w:pPr>
      <w:r w:rsidRPr="00921069">
        <w:rPr>
          <w:rStyle w:val="FontStyle26"/>
          <w:sz w:val="28"/>
          <w:szCs w:val="28"/>
        </w:rPr>
        <w:t>- обращения от правоохранительных и надзорных органов (далее – мотивированное обращение).</w:t>
      </w:r>
    </w:p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069">
        <w:rPr>
          <w:rFonts w:eastAsia="Calibri"/>
          <w:sz w:val="28"/>
          <w:szCs w:val="28"/>
          <w:lang w:eastAsia="en-US"/>
        </w:rPr>
        <w:t xml:space="preserve">1.7. </w:t>
      </w:r>
      <w:r w:rsidRPr="00921069">
        <w:rPr>
          <w:sz w:val="28"/>
          <w:szCs w:val="28"/>
        </w:rPr>
        <w:t>Объектами муниципального финансового контроля (далее - объекты контроля) являются:</w:t>
      </w:r>
    </w:p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26612"/>
      <w:r w:rsidRPr="00921069">
        <w:rPr>
          <w:sz w:val="28"/>
          <w:szCs w:val="28"/>
        </w:rPr>
        <w:t xml:space="preserve">главные распорядители (распорядители, получатели) бюджетных средств </w:t>
      </w:r>
      <w:r w:rsidRPr="00921069">
        <w:rPr>
          <w:rFonts w:eastAsia="Calibri"/>
          <w:sz w:val="28"/>
          <w:szCs w:val="28"/>
          <w:lang w:eastAsia="en-US"/>
        </w:rPr>
        <w:t>Черемховского районного муниципального образования</w:t>
      </w:r>
      <w:r w:rsidRPr="00921069">
        <w:rPr>
          <w:sz w:val="28"/>
          <w:szCs w:val="28"/>
        </w:rPr>
        <w:t>, главные администраторы (администраторы) доходов бюджета</w:t>
      </w:r>
      <w:r w:rsidRPr="00921069">
        <w:rPr>
          <w:rFonts w:eastAsia="Calibri"/>
          <w:sz w:val="28"/>
          <w:szCs w:val="28"/>
          <w:lang w:eastAsia="en-US"/>
        </w:rPr>
        <w:t xml:space="preserve"> Черемховского районного муниципального образования</w:t>
      </w:r>
      <w:r w:rsidRPr="00921069">
        <w:rPr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 w:rsidRPr="00921069">
        <w:rPr>
          <w:rFonts w:eastAsia="Calibri"/>
          <w:sz w:val="28"/>
          <w:szCs w:val="28"/>
          <w:lang w:eastAsia="en-US"/>
        </w:rPr>
        <w:t>Черемховского районного муниципального образования</w:t>
      </w:r>
      <w:r w:rsidRPr="00921069">
        <w:rPr>
          <w:sz w:val="28"/>
          <w:szCs w:val="28"/>
        </w:rPr>
        <w:t>;</w:t>
      </w:r>
    </w:p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6614"/>
      <w:bookmarkEnd w:id="0"/>
      <w:r w:rsidRPr="00921069">
        <w:rPr>
          <w:sz w:val="28"/>
          <w:szCs w:val="28"/>
        </w:rPr>
        <w:t xml:space="preserve">муниципальные учреждения </w:t>
      </w:r>
      <w:r w:rsidRPr="00921069">
        <w:rPr>
          <w:rFonts w:eastAsia="Calibri"/>
          <w:sz w:val="28"/>
          <w:szCs w:val="28"/>
          <w:lang w:eastAsia="en-US"/>
        </w:rPr>
        <w:t>Черемховского районного муниципального образования</w:t>
      </w:r>
      <w:r w:rsidRPr="00921069">
        <w:rPr>
          <w:sz w:val="28"/>
          <w:szCs w:val="28"/>
        </w:rPr>
        <w:t>;</w:t>
      </w:r>
    </w:p>
    <w:bookmarkEnd w:id="1"/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069">
        <w:rPr>
          <w:sz w:val="28"/>
          <w:szCs w:val="28"/>
        </w:rPr>
        <w:t xml:space="preserve">муниципальные унитарные предприятия </w:t>
      </w:r>
      <w:r w:rsidRPr="00921069">
        <w:rPr>
          <w:rFonts w:eastAsia="Calibri"/>
          <w:sz w:val="28"/>
          <w:szCs w:val="28"/>
          <w:lang w:eastAsia="en-US"/>
        </w:rPr>
        <w:t>Черемховского районного муниципального образования</w:t>
      </w:r>
      <w:r w:rsidRPr="00921069">
        <w:rPr>
          <w:sz w:val="28"/>
          <w:szCs w:val="28"/>
        </w:rPr>
        <w:t>;</w:t>
      </w:r>
    </w:p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069">
        <w:rPr>
          <w:sz w:val="28"/>
          <w:szCs w:val="28"/>
        </w:rPr>
        <w:t>хозяйственные товарищества и общества с участием</w:t>
      </w:r>
      <w:r w:rsidRPr="00921069">
        <w:rPr>
          <w:rFonts w:eastAsia="Calibri"/>
          <w:sz w:val="28"/>
          <w:szCs w:val="28"/>
          <w:lang w:eastAsia="en-US"/>
        </w:rPr>
        <w:t xml:space="preserve"> Черемховского районного муниципального образования </w:t>
      </w:r>
      <w:r w:rsidRPr="00921069">
        <w:rPr>
          <w:sz w:val="28"/>
          <w:szCs w:val="28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661118"/>
      <w:r w:rsidRPr="00921069">
        <w:rPr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Pr="00921069">
        <w:rPr>
          <w:rFonts w:eastAsia="Calibri"/>
          <w:sz w:val="28"/>
          <w:szCs w:val="28"/>
          <w:lang w:eastAsia="en-US"/>
        </w:rPr>
        <w:t>Черемховского районного муниципального образования</w:t>
      </w:r>
      <w:r w:rsidRPr="00921069">
        <w:rPr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6619"/>
      <w:bookmarkEnd w:id="2"/>
      <w:r w:rsidRPr="00921069">
        <w:rPr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бюджета </w:t>
      </w:r>
      <w:r w:rsidRPr="00921069">
        <w:rPr>
          <w:rFonts w:eastAsia="Calibri"/>
          <w:sz w:val="28"/>
          <w:szCs w:val="28"/>
          <w:lang w:eastAsia="en-US"/>
        </w:rPr>
        <w:t>Черемховского районного муниципального образования</w:t>
      </w:r>
      <w:r w:rsidRPr="00921069">
        <w:rPr>
          <w:sz w:val="28"/>
          <w:szCs w:val="28"/>
        </w:rPr>
        <w:t xml:space="preserve">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66110"/>
      <w:bookmarkEnd w:id="3"/>
      <w:r w:rsidRPr="00921069">
        <w:rPr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r w:rsidRPr="00921069">
        <w:rPr>
          <w:rFonts w:eastAsia="Calibri"/>
          <w:sz w:val="28"/>
          <w:szCs w:val="28"/>
          <w:lang w:eastAsia="en-US"/>
        </w:rPr>
        <w:t>Черемховского районного муниципального образования</w:t>
      </w:r>
      <w:r w:rsidRPr="00921069">
        <w:rPr>
          <w:sz w:val="28"/>
          <w:szCs w:val="28"/>
        </w:rPr>
        <w:t xml:space="preserve"> и (или) муниципальных контрактов, которым в соответствии с федеральными законами открыты лицевые счета в </w:t>
      </w:r>
      <w:r w:rsidRPr="00921069">
        <w:rPr>
          <w:sz w:val="28"/>
          <w:szCs w:val="28"/>
        </w:rPr>
        <w:lastRenderedPageBreak/>
        <w:t>Федеральном казначействе, финансовом органе муниципального образования;</w:t>
      </w:r>
    </w:p>
    <w:bookmarkEnd w:id="4"/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069">
        <w:rPr>
          <w:sz w:val="28"/>
          <w:szCs w:val="28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53573E" w:rsidRPr="00921069" w:rsidRDefault="0053573E" w:rsidP="00535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2661122"/>
      <w:r w:rsidRPr="00921069">
        <w:rPr>
          <w:sz w:val="28"/>
          <w:szCs w:val="28"/>
        </w:rPr>
        <w:t xml:space="preserve">Муниципальный 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</w:t>
      </w:r>
      <w:r w:rsidRPr="00921069">
        <w:rPr>
          <w:rFonts w:eastAsia="Calibri"/>
          <w:sz w:val="28"/>
          <w:szCs w:val="28"/>
          <w:lang w:eastAsia="en-US"/>
        </w:rPr>
        <w:t>Черемховского районного муниципального образования</w:t>
      </w:r>
      <w:r w:rsidRPr="00921069">
        <w:rPr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</w:t>
      </w:r>
      <w:r w:rsidRPr="00921069">
        <w:rPr>
          <w:rFonts w:eastAsia="Calibri"/>
          <w:sz w:val="28"/>
          <w:szCs w:val="28"/>
          <w:lang w:eastAsia="en-US"/>
        </w:rPr>
        <w:t>Черемховского районного муниципального образования</w:t>
      </w:r>
      <w:r w:rsidRPr="00921069">
        <w:rPr>
          <w:sz w:val="28"/>
          <w:szCs w:val="28"/>
        </w:rPr>
        <w:t xml:space="preserve">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bookmarkEnd w:id="5"/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2. Полномочия и обязанности в сфере контрольной деятельности</w:t>
      </w:r>
    </w:p>
    <w:p w:rsidR="0053573E" w:rsidRPr="00921069" w:rsidRDefault="0053573E" w:rsidP="0053573E">
      <w:pPr>
        <w:autoSpaceDE w:val="0"/>
        <w:autoSpaceDN w:val="0"/>
        <w:adjustRightInd w:val="0"/>
        <w:ind w:left="708" w:firstLine="708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21069">
        <w:rPr>
          <w:rFonts w:eastAsia="Calibri"/>
          <w:sz w:val="28"/>
          <w:szCs w:val="28"/>
          <w:lang w:eastAsia="en-US"/>
        </w:rPr>
        <w:t xml:space="preserve">2.1. </w:t>
      </w:r>
      <w:r w:rsidRPr="00921069">
        <w:rPr>
          <w:sz w:val="28"/>
          <w:szCs w:val="28"/>
        </w:rPr>
        <w:t>Полномочиями Отдела по осуществлению внутреннего муниципального финансового контроля являются:</w:t>
      </w:r>
    </w:p>
    <w:p w:rsidR="0053573E" w:rsidRPr="00921069" w:rsidRDefault="0053573E" w:rsidP="0053573E">
      <w:pPr>
        <w:ind w:firstLine="708"/>
        <w:jc w:val="both"/>
        <w:rPr>
          <w:sz w:val="28"/>
          <w:szCs w:val="28"/>
        </w:rPr>
      </w:pPr>
      <w:r w:rsidRPr="00921069">
        <w:rPr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 </w:t>
      </w:r>
    </w:p>
    <w:p w:rsidR="0053573E" w:rsidRPr="00921069" w:rsidRDefault="0053573E" w:rsidP="0053573E">
      <w:pPr>
        <w:ind w:firstLine="708"/>
        <w:jc w:val="both"/>
        <w:rPr>
          <w:sz w:val="28"/>
          <w:szCs w:val="28"/>
        </w:rPr>
      </w:pPr>
      <w:r w:rsidRPr="00921069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53573E" w:rsidRPr="00921069" w:rsidRDefault="0053573E" w:rsidP="0053573E">
      <w:pPr>
        <w:ind w:firstLine="708"/>
        <w:jc w:val="both"/>
        <w:rPr>
          <w:sz w:val="28"/>
          <w:szCs w:val="28"/>
        </w:rPr>
      </w:pPr>
      <w:r w:rsidRPr="00921069">
        <w:rPr>
          <w:sz w:val="28"/>
          <w:szCs w:val="28"/>
        </w:rPr>
        <w:t xml:space="preserve">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</w:t>
      </w:r>
      <w:r w:rsidRPr="00921069">
        <w:rPr>
          <w:sz w:val="28"/>
          <w:szCs w:val="28"/>
        </w:rPr>
        <w:lastRenderedPageBreak/>
        <w:t xml:space="preserve">кодексом Российской Федерации, условий договоров (соглашений), заключенных в целях исполнения муниципальных контрактов; </w:t>
      </w:r>
    </w:p>
    <w:p w:rsidR="0053573E" w:rsidRPr="00921069" w:rsidRDefault="0053573E" w:rsidP="0053573E">
      <w:pPr>
        <w:ind w:firstLine="708"/>
        <w:jc w:val="both"/>
        <w:rPr>
          <w:sz w:val="28"/>
          <w:szCs w:val="28"/>
        </w:rPr>
      </w:pPr>
      <w:r w:rsidRPr="00921069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53573E" w:rsidRPr="00921069" w:rsidRDefault="0053573E" w:rsidP="0053573E">
      <w:pPr>
        <w:ind w:firstLine="708"/>
        <w:jc w:val="both"/>
        <w:rPr>
          <w:sz w:val="28"/>
          <w:szCs w:val="28"/>
        </w:rPr>
      </w:pPr>
      <w:r w:rsidRPr="00921069">
        <w:rPr>
          <w:sz w:val="28"/>
          <w:szCs w:val="28"/>
        </w:rPr>
        <w:t xml:space="preserve"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069">
        <w:rPr>
          <w:sz w:val="28"/>
          <w:szCs w:val="28"/>
        </w:rPr>
        <w:t>2.2.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069">
        <w:rPr>
          <w:sz w:val="28"/>
          <w:szCs w:val="28"/>
        </w:rPr>
        <w:t>проводятся проверки, ревизии и обследования;</w:t>
      </w:r>
    </w:p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069">
        <w:rPr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69224"/>
      <w:r w:rsidRPr="00921069">
        <w:rPr>
          <w:sz w:val="28"/>
          <w:szCs w:val="28"/>
        </w:rPr>
        <w:t>направляются финансовым органам уведомления о применении бюджетных мер принуждения;</w:t>
      </w:r>
    </w:p>
    <w:bookmarkEnd w:id="6"/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069">
        <w:rPr>
          <w:sz w:val="28"/>
          <w:szCs w:val="28"/>
        </w:rPr>
        <w:t xml:space="preserve">осуществляется производство по делам об административных правонарушениях в </w:t>
      </w:r>
      <w:hyperlink r:id="rId10" w:history="1">
        <w:r w:rsidRPr="00921069">
          <w:rPr>
            <w:sz w:val="28"/>
            <w:szCs w:val="28"/>
          </w:rPr>
          <w:t>порядке</w:t>
        </w:r>
      </w:hyperlink>
      <w:r w:rsidRPr="00921069">
        <w:rPr>
          <w:sz w:val="28"/>
          <w:szCs w:val="28"/>
        </w:rPr>
        <w:t>, установленном законодательством об административных правонарушениях;</w:t>
      </w:r>
    </w:p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69225"/>
      <w:r w:rsidRPr="00921069">
        <w:rPr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69226"/>
      <w:bookmarkEnd w:id="7"/>
      <w:r w:rsidRPr="00921069">
        <w:rPr>
          <w:sz w:val="28"/>
          <w:szCs w:val="28"/>
        </w:rPr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</w:t>
      </w:r>
      <w:hyperlink r:id="rId11" w:history="1">
        <w:r w:rsidRPr="00921069">
          <w:rPr>
            <w:sz w:val="28"/>
            <w:szCs w:val="28"/>
          </w:rPr>
          <w:t>законодательством</w:t>
        </w:r>
      </w:hyperlink>
      <w:r w:rsidRPr="00921069">
        <w:rPr>
          <w:sz w:val="28"/>
          <w:szCs w:val="28"/>
        </w:rPr>
        <w:t xml:space="preserve">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69227"/>
      <w:bookmarkEnd w:id="8"/>
      <w:r w:rsidRPr="00921069">
        <w:rPr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</w:t>
      </w:r>
      <w:hyperlink r:id="rId12" w:history="1">
        <w:r w:rsidRPr="00921069">
          <w:rPr>
            <w:sz w:val="28"/>
            <w:szCs w:val="28"/>
          </w:rPr>
          <w:t>Гражданским кодексом</w:t>
        </w:r>
      </w:hyperlink>
      <w:r w:rsidRPr="00921069">
        <w:rPr>
          <w:sz w:val="28"/>
          <w:szCs w:val="28"/>
        </w:rPr>
        <w:t xml:space="preserve"> Российской Федерации.</w:t>
      </w:r>
    </w:p>
    <w:bookmarkEnd w:id="9"/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 xml:space="preserve">2.3. Специалисты Отдела анализируют практику применения законодательных, нормативных и правовых актов по вопросам, относящимся к сфере деятельности Отдела, участвуют в разработке проектов нормативных и правовых актов по вопросам, относящимся к сфере деятельности Отдела. 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2.4. При проведении контрольных мероприятий специалисты Отдела имеют право: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- запрашивать и получать на основании мотивированного запроса в письменной форме информацию, документы и материалы, в том числе в форме электронного документа, необходимые для проведения контрольного мероприятия;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 xml:space="preserve">- </w:t>
      </w:r>
      <w:r w:rsidRPr="00921069">
        <w:rPr>
          <w:sz w:val="28"/>
          <w:szCs w:val="28"/>
        </w:rPr>
        <w:t xml:space="preserve">при осуществлении выездных контрольных мероприятий беспрепятственно </w:t>
      </w:r>
      <w:r w:rsidRPr="00921069">
        <w:rPr>
          <w:rFonts w:eastAsia="Calibri"/>
          <w:sz w:val="28"/>
          <w:szCs w:val="28"/>
          <w:lang w:eastAsia="en-US"/>
        </w:rPr>
        <w:t xml:space="preserve">по предъявлению служебных удостоверений </w:t>
      </w:r>
      <w:r w:rsidRPr="00921069">
        <w:rPr>
          <w:sz w:val="28"/>
          <w:szCs w:val="28"/>
        </w:rPr>
        <w:t xml:space="preserve">и копии </w:t>
      </w:r>
      <w:r w:rsidRPr="00921069">
        <w:rPr>
          <w:sz w:val="28"/>
          <w:szCs w:val="28"/>
        </w:rPr>
        <w:lastRenderedPageBreak/>
        <w:t xml:space="preserve">приказа </w:t>
      </w:r>
      <w:r w:rsidRPr="00921069">
        <w:rPr>
          <w:rFonts w:eastAsia="Calibri"/>
          <w:sz w:val="28"/>
          <w:szCs w:val="28"/>
          <w:lang w:eastAsia="en-US"/>
        </w:rPr>
        <w:t>начальника финансового управления</w:t>
      </w:r>
      <w:r w:rsidRPr="00921069">
        <w:rPr>
          <w:sz w:val="28"/>
          <w:szCs w:val="28"/>
        </w:rPr>
        <w:t xml:space="preserve"> (</w:t>
      </w:r>
      <w:r w:rsidRPr="00921069">
        <w:rPr>
          <w:rFonts w:eastAsia="Calibri"/>
          <w:sz w:val="28"/>
          <w:szCs w:val="28"/>
          <w:lang w:eastAsia="en-US"/>
        </w:rPr>
        <w:t>заместителя начальника</w:t>
      </w:r>
      <w:r w:rsidRPr="00921069">
        <w:rPr>
          <w:sz w:val="28"/>
          <w:szCs w:val="28"/>
        </w:rPr>
        <w:t>) о проведении контрольного мероприятия посещать помещения и территории</w:t>
      </w:r>
      <w:r w:rsidRPr="00921069">
        <w:rPr>
          <w:rFonts w:eastAsia="Calibri"/>
          <w:sz w:val="28"/>
          <w:szCs w:val="28"/>
          <w:lang w:eastAsia="en-US"/>
        </w:rPr>
        <w:t>, занимаемые объектом контроля;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- требовать от руководителей объекта муниципального контроля проведения инвентаризации активов и обязательств, а также предъявления поставленных товаров, результатов выполненных работ, оказанных услуг, проводить, в том числе с использованием фото-видеосъемки, аудиозаписи, осмотр, наблюдение, пересчет, контрольные обмеры;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- знакомится со всеми документами и информацией, касающейся финансово-хозяйственной деятельности объекта контроля;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 xml:space="preserve">- проводить сопоставление полученных в ходе контрольного мероприятия документов, а </w:t>
      </w:r>
      <w:proofErr w:type="gramStart"/>
      <w:r w:rsidRPr="00921069">
        <w:rPr>
          <w:rFonts w:eastAsia="Calibri"/>
          <w:sz w:val="28"/>
          <w:szCs w:val="28"/>
          <w:lang w:eastAsia="en-US"/>
        </w:rPr>
        <w:t>так же</w:t>
      </w:r>
      <w:proofErr w:type="gramEnd"/>
      <w:r w:rsidRPr="00921069">
        <w:rPr>
          <w:rFonts w:eastAsia="Calibri"/>
          <w:sz w:val="28"/>
          <w:szCs w:val="28"/>
          <w:lang w:eastAsia="en-US"/>
        </w:rPr>
        <w:t xml:space="preserve"> производить расчеты в целях подтверждения достоверности имеющейся информации;</w:t>
      </w:r>
    </w:p>
    <w:p w:rsidR="0053573E" w:rsidRPr="00921069" w:rsidRDefault="0053573E" w:rsidP="0053573E">
      <w:pPr>
        <w:ind w:firstLine="709"/>
        <w:jc w:val="both"/>
        <w:rPr>
          <w:sz w:val="28"/>
          <w:szCs w:val="28"/>
        </w:rPr>
      </w:pPr>
      <w:r w:rsidRPr="00921069">
        <w:rPr>
          <w:sz w:val="28"/>
          <w:szCs w:val="28"/>
        </w:rPr>
        <w:t>- инициировать проведение необходимых экспертиз и других мероприятий по контролю;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- получать письменные объяснения от должностных, материально-ответственных и иных лиц объекта муниципального контроля, справки и сведения по вопросам, возникающим в ходе контрольного мероприятия, копии документов, необходимых для проведения контрольных действий (в случае отказа от представления указанных объяснений, справок, сведений и копий документов в акте ревизии, проверки делается соответствующая запись);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- направлять руководителям объекта муниципального контроля акты, заключения, представления и (или) предписания;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- направлять органам и должностным лицам, уполномоченным принимать решения о применении бюджетных мер принуждения, уведомления о применении бюджетных мер принуждения;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-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2.5. Специалисты Отдела, осуществляющие контрольную деятельность, обязаны: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- своевременно и в полной мере исполнять предоставленные в соответствии с законодательством Российской Федерации полномочия и иными нормативными правовыми актами полномочия по предупреждению, выявлению и пресечению нарушений в сфере финансово-бюджетных отношений;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- соблюдать требования законодательства Российской Федерации и иных нормативных правовых актов в установленной сфере деятельности;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 xml:space="preserve">- проводить контрольные мероприятия на основании и в соответствии с приказом о проведении контрольного мероприятия; 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- уведомлять объект контроля о проведении планового контрольного мероприятия не позднее, чем за один рабочий день до дня начала проведения контрольного мероприятия;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lastRenderedPageBreak/>
        <w:t>- знакомить руководителей или уполномоченных должностных лиц объекта контроля с удостоверением на проведение контрольного мероприятия, с приказом о проведении, о приостановлении, возобновлении и продлении срока проведения контрольного мероприятия, об изменении состава ревизионной группы, а также с результатами контрольных мероприятий (актами и заключениями) путем вручения (направления);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- сообщать начальнику финансового управления о случаях отказа должностных лиц объекта муниципального контроля в создании надлежащих условий для проведения ревизии, проверки, обследования (предоставлении помещений, необходимых документов, обеспечении выполнения работ по делопроизводству) либо создании иных препятствий при проведении контрольного мероприятия;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- сообщать начальнику финансового управления о фактах хищений денежных средств и материальных ценностей, злоупотреблений со стороны должностных лиц объекта муниципального контроля.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 xml:space="preserve">2.6. Ответственность специалистов Отдела и порядок обжалования их действий (бездействия) определяется законодательством Российской Федерации, субъекта Российской Федерации, нормативными и правовыми актами Черемховского районного муниципального образования. </w:t>
      </w:r>
    </w:p>
    <w:p w:rsidR="0053573E" w:rsidRPr="00921069" w:rsidRDefault="0053573E" w:rsidP="0053573E">
      <w:pPr>
        <w:autoSpaceDE w:val="0"/>
        <w:autoSpaceDN w:val="0"/>
        <w:adjustRightInd w:val="0"/>
        <w:ind w:firstLine="36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7. Реализация результатов проведения контрольного мероприятия</w:t>
      </w:r>
    </w:p>
    <w:p w:rsidR="0053573E" w:rsidRPr="00921069" w:rsidRDefault="0053573E" w:rsidP="0053573E">
      <w:pPr>
        <w:autoSpaceDE w:val="0"/>
        <w:autoSpaceDN w:val="0"/>
        <w:adjustRightInd w:val="0"/>
        <w:ind w:firstLine="36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3573E" w:rsidRPr="00921069" w:rsidRDefault="0053573E" w:rsidP="0053573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7.1. В ходе реализации материалов контрольного мероприятия в отношении выявленных нарушений требований бюджетного законодательства Российской Федерации и иных нормативных правовых актов, регулирующих бюджетные правоотношения, применяются меры, предусмотренные действующим законодательством.</w:t>
      </w:r>
    </w:p>
    <w:p w:rsidR="0053573E" w:rsidRPr="00921069" w:rsidRDefault="0053573E" w:rsidP="0053573E">
      <w:pPr>
        <w:ind w:firstLine="709"/>
        <w:jc w:val="both"/>
        <w:rPr>
          <w:sz w:val="28"/>
          <w:szCs w:val="28"/>
        </w:rPr>
      </w:pPr>
      <w:r w:rsidRPr="00921069">
        <w:rPr>
          <w:sz w:val="28"/>
          <w:szCs w:val="28"/>
        </w:rPr>
        <w:t xml:space="preserve">7.2. При осуществлении полномочий по внутреннему муниципальному финансовому контролю Отдел при выявлении по результатам проведения проверки, ревизии бюджетных нарушений направляет объекту контроля: </w:t>
      </w:r>
    </w:p>
    <w:p w:rsidR="0053573E" w:rsidRPr="00921069" w:rsidRDefault="0053573E" w:rsidP="0053573E">
      <w:pPr>
        <w:ind w:firstLine="708"/>
        <w:jc w:val="both"/>
        <w:rPr>
          <w:sz w:val="28"/>
          <w:szCs w:val="28"/>
        </w:rPr>
      </w:pPr>
      <w:r w:rsidRPr="00921069">
        <w:rPr>
          <w:sz w:val="28"/>
          <w:szCs w:val="28"/>
        </w:rPr>
        <w:t xml:space="preserve">1) представления, содержащие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 </w:t>
      </w:r>
    </w:p>
    <w:p w:rsidR="0053573E" w:rsidRPr="00921069" w:rsidRDefault="0053573E" w:rsidP="0053573E">
      <w:pPr>
        <w:ind w:firstLine="708"/>
        <w:jc w:val="both"/>
        <w:rPr>
          <w:sz w:val="28"/>
          <w:szCs w:val="28"/>
        </w:rPr>
      </w:pPr>
      <w:r w:rsidRPr="00921069">
        <w:rPr>
          <w:sz w:val="28"/>
          <w:szCs w:val="28"/>
        </w:rPr>
        <w:t xml:space="preserve">- требование об устранении бюджетного нарушения и о принятии мер по устранению его причин и условий; </w:t>
      </w:r>
    </w:p>
    <w:p w:rsidR="0053573E" w:rsidRPr="00921069" w:rsidRDefault="0053573E" w:rsidP="0053573E">
      <w:pPr>
        <w:ind w:firstLine="708"/>
        <w:jc w:val="both"/>
        <w:rPr>
          <w:sz w:val="28"/>
          <w:szCs w:val="28"/>
        </w:rPr>
      </w:pPr>
      <w:r w:rsidRPr="00921069">
        <w:rPr>
          <w:sz w:val="28"/>
          <w:szCs w:val="28"/>
        </w:rPr>
        <w:t>- требование о принятии мер по устранению причин и условий бюджетного нарушения в случае невозможности его устранения.</w:t>
      </w:r>
    </w:p>
    <w:p w:rsidR="0053573E" w:rsidRPr="00921069" w:rsidRDefault="0053573E" w:rsidP="005357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069">
        <w:rPr>
          <w:rFonts w:eastAsiaTheme="minorHAnsi"/>
          <w:sz w:val="28"/>
          <w:szCs w:val="28"/>
          <w:lang w:eastAsia="en-US"/>
        </w:rPr>
        <w:t>2)</w:t>
      </w:r>
      <w:r w:rsidRPr="00921069">
        <w:rPr>
          <w:sz w:val="28"/>
          <w:szCs w:val="28"/>
        </w:rPr>
        <w:t xml:space="preserve"> предписания, содержащие обязательные для исполнения </w:t>
      </w:r>
      <w:r w:rsidRPr="00921069">
        <w:rPr>
          <w:rFonts w:eastAsiaTheme="minorHAnsi"/>
          <w:sz w:val="28"/>
          <w:szCs w:val="28"/>
          <w:lang w:eastAsia="en-US"/>
        </w:rPr>
        <w:t xml:space="preserve">в установленный в предписании срок </w:t>
      </w:r>
      <w:r w:rsidRPr="00921069">
        <w:rPr>
          <w:sz w:val="28"/>
          <w:szCs w:val="28"/>
        </w:rPr>
        <w:t xml:space="preserve">требования о принятии мер по возмещению причиненного ущерба Черемховскому районному муниципальному образованию в случае невозможности устранения либо </w:t>
      </w:r>
      <w:proofErr w:type="spellStart"/>
      <w:r w:rsidRPr="00921069">
        <w:rPr>
          <w:sz w:val="28"/>
          <w:szCs w:val="28"/>
        </w:rPr>
        <w:t>неустранения</w:t>
      </w:r>
      <w:proofErr w:type="spellEnd"/>
      <w:r w:rsidRPr="00921069">
        <w:rPr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</w:t>
      </w:r>
      <w:r w:rsidRPr="00921069">
        <w:rPr>
          <w:sz w:val="28"/>
          <w:szCs w:val="28"/>
        </w:rPr>
        <w:lastRenderedPageBreak/>
        <w:t>Черемховскому районному муниципальному образованию в результате этого нарушения.</w:t>
      </w:r>
    </w:p>
    <w:p w:rsidR="0053573E" w:rsidRPr="00921069" w:rsidRDefault="0053573E" w:rsidP="0053573E">
      <w:pPr>
        <w:ind w:firstLine="708"/>
        <w:jc w:val="both"/>
        <w:rPr>
          <w:sz w:val="28"/>
          <w:szCs w:val="28"/>
        </w:rPr>
      </w:pPr>
      <w:r w:rsidRPr="00921069">
        <w:rPr>
          <w:sz w:val="28"/>
          <w:szCs w:val="28"/>
        </w:rPr>
        <w:t xml:space="preserve">В случаях, установленных федеральными стандартами внутреннего государственного (муниципального) финансового контроля, Отдел направляет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 </w:t>
      </w:r>
    </w:p>
    <w:p w:rsidR="0053573E" w:rsidRPr="00921069" w:rsidRDefault="0053573E" w:rsidP="0053573E">
      <w:pPr>
        <w:ind w:firstLine="708"/>
        <w:jc w:val="both"/>
        <w:rPr>
          <w:sz w:val="28"/>
          <w:szCs w:val="28"/>
        </w:rPr>
      </w:pPr>
      <w:r w:rsidRPr="00921069">
        <w:rPr>
          <w:sz w:val="28"/>
          <w:szCs w:val="28"/>
        </w:rPr>
        <w:t xml:space="preserve">В представлениях и предписаниях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 </w:t>
      </w:r>
    </w:p>
    <w:p w:rsidR="0053573E" w:rsidRPr="00921069" w:rsidRDefault="0053573E" w:rsidP="0053573E">
      <w:pPr>
        <w:ind w:firstLine="709"/>
        <w:jc w:val="both"/>
        <w:rPr>
          <w:sz w:val="28"/>
          <w:szCs w:val="28"/>
        </w:rPr>
      </w:pPr>
      <w:r w:rsidRPr="00921069">
        <w:rPr>
          <w:sz w:val="28"/>
          <w:szCs w:val="28"/>
        </w:rPr>
        <w:t xml:space="preserve">3) уведомления о применении бюджетных мер принуждения в соответствии с Бюджетным кодексом Российской Федерации. 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7.3. Кроме того, финансовым управлением по результатам проведенного контрольного мероприятия может направляться следующая информация:</w:t>
      </w:r>
    </w:p>
    <w:p w:rsidR="0053573E" w:rsidRPr="00921069" w:rsidRDefault="0053573E" w:rsidP="0053573E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 xml:space="preserve"> </w:t>
      </w:r>
      <w:r w:rsidRPr="00921069">
        <w:rPr>
          <w:rFonts w:eastAsia="Calibri"/>
          <w:sz w:val="28"/>
          <w:szCs w:val="28"/>
          <w:lang w:eastAsia="en-US"/>
        </w:rPr>
        <w:tab/>
        <w:t>- мэру Черемховского районного муниципального образования – письмо с сообщением о выявленных нарушениях;</w:t>
      </w:r>
    </w:p>
    <w:p w:rsidR="0053573E" w:rsidRPr="00921069" w:rsidRDefault="0053573E" w:rsidP="0053573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- органу, курирующему объект муниципального контроля – письмо с сообщением о выявленных нарушениях и предложением об оказании содействия в их устранении;</w:t>
      </w:r>
    </w:p>
    <w:p w:rsidR="0053573E" w:rsidRPr="00921069" w:rsidRDefault="0053573E" w:rsidP="0053573E">
      <w:pPr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21069">
        <w:rPr>
          <w:rFonts w:eastAsia="Calibri"/>
          <w:sz w:val="28"/>
          <w:szCs w:val="28"/>
          <w:lang w:eastAsia="en-US"/>
        </w:rPr>
        <w:t>- в правоохранительные органы – письмо с сообщением о выявленных нарушениях (в случаях проведения контрольного мероприятия по их обращению либо в случаях выявления в ходе контрольного мероприятия фактов хищений и злоупотреблений).</w:t>
      </w:r>
    </w:p>
    <w:p w:rsidR="0053573E" w:rsidRPr="00921069" w:rsidRDefault="0053573E" w:rsidP="0053573E">
      <w:pPr>
        <w:ind w:firstLine="708"/>
        <w:jc w:val="both"/>
        <w:rPr>
          <w:sz w:val="28"/>
          <w:szCs w:val="28"/>
        </w:rPr>
      </w:pPr>
      <w:r w:rsidRPr="00921069">
        <w:rPr>
          <w:sz w:val="28"/>
          <w:szCs w:val="28"/>
        </w:rPr>
        <w:t xml:space="preserve">7.4. Представления, предписания, уведомления о применении бюджетных мер принуждения подписываются </w:t>
      </w:r>
      <w:r w:rsidRPr="00921069">
        <w:rPr>
          <w:rFonts w:eastAsia="Calibri"/>
          <w:sz w:val="28"/>
          <w:szCs w:val="28"/>
          <w:lang w:eastAsia="en-US"/>
        </w:rPr>
        <w:t>начальником финансового управления</w:t>
      </w:r>
      <w:r w:rsidRPr="00921069">
        <w:rPr>
          <w:sz w:val="28"/>
          <w:szCs w:val="28"/>
        </w:rPr>
        <w:t xml:space="preserve">. </w:t>
      </w:r>
    </w:p>
    <w:p w:rsidR="0053573E" w:rsidRPr="00921069" w:rsidRDefault="0053573E" w:rsidP="0053573E">
      <w:pPr>
        <w:ind w:firstLine="708"/>
        <w:jc w:val="both"/>
        <w:rPr>
          <w:sz w:val="28"/>
          <w:szCs w:val="28"/>
        </w:rPr>
      </w:pPr>
      <w:r w:rsidRPr="00921069">
        <w:rPr>
          <w:sz w:val="28"/>
          <w:szCs w:val="28"/>
        </w:rPr>
        <w:t xml:space="preserve">По решению финансового управления срок исполнения представления, предписания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 </w:t>
      </w:r>
    </w:p>
    <w:p w:rsidR="0053573E" w:rsidRPr="00921069" w:rsidRDefault="0053573E" w:rsidP="0053573E">
      <w:pPr>
        <w:ind w:firstLine="708"/>
        <w:jc w:val="both"/>
        <w:rPr>
          <w:sz w:val="28"/>
          <w:szCs w:val="28"/>
        </w:rPr>
      </w:pPr>
      <w:r w:rsidRPr="00921069">
        <w:rPr>
          <w:sz w:val="28"/>
          <w:szCs w:val="28"/>
        </w:rPr>
        <w:t xml:space="preserve">7.5. Отдел осуществляет контроль за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 </w:t>
      </w:r>
    </w:p>
    <w:p w:rsidR="0053573E" w:rsidRPr="00921069" w:rsidRDefault="0053573E" w:rsidP="00921069">
      <w:pPr>
        <w:ind w:firstLine="851"/>
        <w:jc w:val="both"/>
        <w:rPr>
          <w:sz w:val="28"/>
          <w:szCs w:val="28"/>
        </w:rPr>
      </w:pPr>
      <w:r w:rsidRPr="00921069">
        <w:rPr>
          <w:sz w:val="28"/>
          <w:szCs w:val="28"/>
        </w:rPr>
        <w:t>В случае неисполнения предписания о возмещении ущерба, причиненного Черемховскому районному муниципальному образованию, финансовое управление направляет в суд исковое заявление о возмещении ущерба, причиненного Черемховскому районному муниципальному образованию.</w:t>
      </w:r>
      <w:bookmarkStart w:id="10" w:name="_GoBack"/>
      <w:bookmarkEnd w:id="10"/>
    </w:p>
    <w:sectPr w:rsidR="0053573E" w:rsidRPr="00921069" w:rsidSect="00921069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C9" w:rsidRDefault="001472C9" w:rsidP="00EC1295">
      <w:r>
        <w:separator/>
      </w:r>
    </w:p>
  </w:endnote>
  <w:endnote w:type="continuationSeparator" w:id="0">
    <w:p w:rsidR="001472C9" w:rsidRDefault="001472C9" w:rsidP="00EC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C9" w:rsidRDefault="001472C9" w:rsidP="00EC1295">
      <w:r>
        <w:separator/>
      </w:r>
    </w:p>
  </w:footnote>
  <w:footnote w:type="continuationSeparator" w:id="0">
    <w:p w:rsidR="001472C9" w:rsidRDefault="001472C9" w:rsidP="00EC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EA8"/>
    <w:rsid w:val="00005A53"/>
    <w:rsid w:val="00024E47"/>
    <w:rsid w:val="00030C86"/>
    <w:rsid w:val="0010487E"/>
    <w:rsid w:val="00124F8B"/>
    <w:rsid w:val="001472C9"/>
    <w:rsid w:val="002471B9"/>
    <w:rsid w:val="002901A0"/>
    <w:rsid w:val="002C79F0"/>
    <w:rsid w:val="00333094"/>
    <w:rsid w:val="0036235B"/>
    <w:rsid w:val="003A0E01"/>
    <w:rsid w:val="003B6D40"/>
    <w:rsid w:val="003D2124"/>
    <w:rsid w:val="003D7B53"/>
    <w:rsid w:val="00453CFD"/>
    <w:rsid w:val="00497CC6"/>
    <w:rsid w:val="004C310B"/>
    <w:rsid w:val="004C6DD7"/>
    <w:rsid w:val="0053573E"/>
    <w:rsid w:val="0060181B"/>
    <w:rsid w:val="00615547"/>
    <w:rsid w:val="00630947"/>
    <w:rsid w:val="00672575"/>
    <w:rsid w:val="006759BE"/>
    <w:rsid w:val="006A180F"/>
    <w:rsid w:val="00704CDA"/>
    <w:rsid w:val="00740845"/>
    <w:rsid w:val="00760654"/>
    <w:rsid w:val="00790819"/>
    <w:rsid w:val="00814999"/>
    <w:rsid w:val="00826B77"/>
    <w:rsid w:val="00862105"/>
    <w:rsid w:val="00874535"/>
    <w:rsid w:val="008E414D"/>
    <w:rsid w:val="00911B2A"/>
    <w:rsid w:val="00921069"/>
    <w:rsid w:val="00990F2C"/>
    <w:rsid w:val="009C351D"/>
    <w:rsid w:val="00A11B52"/>
    <w:rsid w:val="00A818A6"/>
    <w:rsid w:val="00AC5925"/>
    <w:rsid w:val="00B7799D"/>
    <w:rsid w:val="00BB5601"/>
    <w:rsid w:val="00BE3C66"/>
    <w:rsid w:val="00C95D44"/>
    <w:rsid w:val="00CB536E"/>
    <w:rsid w:val="00CF5EA8"/>
    <w:rsid w:val="00D06268"/>
    <w:rsid w:val="00D17A4D"/>
    <w:rsid w:val="00D2706E"/>
    <w:rsid w:val="00D401B1"/>
    <w:rsid w:val="00D7523D"/>
    <w:rsid w:val="00DB153A"/>
    <w:rsid w:val="00E10CA4"/>
    <w:rsid w:val="00E3233B"/>
    <w:rsid w:val="00E46479"/>
    <w:rsid w:val="00E85978"/>
    <w:rsid w:val="00EB4D9E"/>
    <w:rsid w:val="00EC1295"/>
    <w:rsid w:val="00EE0DD5"/>
    <w:rsid w:val="00F328D3"/>
    <w:rsid w:val="00F369E4"/>
    <w:rsid w:val="00F47447"/>
    <w:rsid w:val="00F576F0"/>
    <w:rsid w:val="00F9660E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8811"/>
  <w15:docId w15:val="{97E4BC81-5718-4C44-AEB9-CF7D43C9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EA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F5EA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EA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F5EA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F5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46479"/>
    <w:pPr>
      <w:ind w:left="426"/>
    </w:pPr>
    <w:rPr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E4647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E4647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6479"/>
  </w:style>
  <w:style w:type="paragraph" w:styleId="a9">
    <w:name w:val="header"/>
    <w:basedOn w:val="a"/>
    <w:link w:val="aa"/>
    <w:uiPriority w:val="99"/>
    <w:unhideWhenUsed/>
    <w:rsid w:val="00EC12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C12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3573E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0"/>
    <w:rsid w:val="005357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55.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7.4000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C73F0-C4BA-463A-8BD7-564C52C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RePack by Diakov</cp:lastModifiedBy>
  <cp:revision>9</cp:revision>
  <cp:lastPrinted>2018-08-01T02:52:00Z</cp:lastPrinted>
  <dcterms:created xsi:type="dcterms:W3CDTF">2020-01-21T09:55:00Z</dcterms:created>
  <dcterms:modified xsi:type="dcterms:W3CDTF">2020-02-03T02:57:00Z</dcterms:modified>
</cp:coreProperties>
</file>