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4B" w:rsidRPr="00C3274B" w:rsidRDefault="00C3274B" w:rsidP="00C3274B">
      <w:pPr>
        <w:spacing w:after="37" w:line="280" w:lineRule="exact"/>
        <w:ind w:right="220"/>
        <w:jc w:val="center"/>
        <w:rPr>
          <w:rFonts w:ascii="Calibri" w:eastAsia="Times New Roman" w:hAnsi="Calibri" w:cs="Times New Roman"/>
          <w:lang w:eastAsia="ru-RU"/>
        </w:rPr>
      </w:pPr>
      <w:r w:rsidRPr="00C3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Сообщение</w:t>
      </w:r>
    </w:p>
    <w:p w:rsidR="00C3274B" w:rsidRPr="00C3274B" w:rsidRDefault="00C3274B" w:rsidP="00C3274B">
      <w:pPr>
        <w:spacing w:after="299" w:line="280" w:lineRule="exact"/>
        <w:ind w:right="220"/>
        <w:jc w:val="center"/>
        <w:rPr>
          <w:rFonts w:ascii="Calibri" w:eastAsia="Times New Roman" w:hAnsi="Calibri" w:cs="Times New Roman"/>
          <w:lang w:eastAsia="ru-RU"/>
        </w:rPr>
      </w:pPr>
      <w:r w:rsidRPr="00C3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возможном установлении публичного сервитута</w:t>
      </w:r>
    </w:p>
    <w:tbl>
      <w:tblPr>
        <w:tblStyle w:val="a3"/>
        <w:tblpPr w:leftFromText="180" w:rightFromText="180" w:vertAnchor="text" w:horzAnchor="margin" w:tblpXSpec="center" w:tblpY="1182"/>
        <w:tblW w:w="10514" w:type="dxa"/>
        <w:tblLayout w:type="fixed"/>
        <w:tblLook w:val="04A0" w:firstRow="1" w:lastRow="0" w:firstColumn="1" w:lastColumn="0" w:noHBand="0" w:noVBand="1"/>
      </w:tblPr>
      <w:tblGrid>
        <w:gridCol w:w="556"/>
        <w:gridCol w:w="2671"/>
        <w:gridCol w:w="850"/>
        <w:gridCol w:w="2127"/>
        <w:gridCol w:w="1417"/>
        <w:gridCol w:w="2893"/>
      </w:tblGrid>
      <w:tr w:rsidR="00501592" w:rsidTr="006C5B82">
        <w:trPr>
          <w:trHeight w:val="2119"/>
        </w:trPr>
        <w:tc>
          <w:tcPr>
            <w:tcW w:w="556" w:type="dxa"/>
          </w:tcPr>
          <w:p w:rsidR="00501592" w:rsidRPr="00AA44C1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1" w:type="dxa"/>
          </w:tcPr>
          <w:p w:rsidR="00501592" w:rsidRPr="00AA44C1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C1">
              <w:rPr>
                <w:rFonts w:ascii="Times New Roman" w:hAnsi="Times New Roman" w:cs="Times New Roman"/>
                <w:sz w:val="24"/>
                <w:szCs w:val="24"/>
              </w:rPr>
              <w:t>Адрес или местоположение 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A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44C1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 испрашивается публичный сервитут</w:t>
            </w:r>
          </w:p>
        </w:tc>
        <w:tc>
          <w:tcPr>
            <w:tcW w:w="850" w:type="dxa"/>
          </w:tcPr>
          <w:p w:rsidR="00501592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4C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6D5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44C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proofErr w:type="gramEnd"/>
          </w:p>
          <w:p w:rsidR="00501592" w:rsidRPr="00AA44C1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01592" w:rsidRPr="00AA44C1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отношении которых  испрашивается публичный сервитут</w:t>
            </w:r>
          </w:p>
        </w:tc>
        <w:tc>
          <w:tcPr>
            <w:tcW w:w="1417" w:type="dxa"/>
          </w:tcPr>
          <w:p w:rsidR="00501592" w:rsidRPr="00AA44C1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C1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893" w:type="dxa"/>
          </w:tcPr>
          <w:p w:rsidR="00501592" w:rsidRDefault="00501592" w:rsidP="00D836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Цель, для которой</w:t>
            </w:r>
          </w:p>
          <w:p w:rsidR="00501592" w:rsidRPr="00AA44C1" w:rsidRDefault="00501592" w:rsidP="00D8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устанавливается публичный сервитут</w:t>
            </w:r>
          </w:p>
        </w:tc>
      </w:tr>
      <w:tr w:rsidR="005377D2" w:rsidTr="006C5B82">
        <w:trPr>
          <w:trHeight w:val="1162"/>
        </w:trPr>
        <w:tc>
          <w:tcPr>
            <w:tcW w:w="556" w:type="dxa"/>
          </w:tcPr>
          <w:p w:rsidR="005377D2" w:rsidRPr="00AA44C1" w:rsidRDefault="005377D2" w:rsidP="00D4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5377D2" w:rsidRPr="000E6BBC" w:rsidRDefault="00331494" w:rsidP="004043E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90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4043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Старо-</w:t>
            </w:r>
            <w:proofErr w:type="spellStart"/>
            <w:r w:rsidR="004043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Акульшетское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8F175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043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F175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43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Старый </w:t>
            </w:r>
            <w:proofErr w:type="spellStart"/>
            <w:r w:rsidR="004043E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Акульшет</w:t>
            </w:r>
            <w:proofErr w:type="spellEnd"/>
          </w:p>
        </w:tc>
        <w:tc>
          <w:tcPr>
            <w:tcW w:w="850" w:type="dxa"/>
          </w:tcPr>
          <w:p w:rsidR="005377D2" w:rsidRPr="00603A6E" w:rsidRDefault="00093261" w:rsidP="00D4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377D2" w:rsidRPr="00331494" w:rsidRDefault="00533C0F" w:rsidP="00093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38:14:</w:t>
            </w:r>
            <w:r w:rsidR="00093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420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E3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="00E3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5377D2" w:rsidRPr="000F231E" w:rsidRDefault="005377D2" w:rsidP="00D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1E">
              <w:rPr>
                <w:rFonts w:ascii="Times New Roman" w:hAnsi="Times New Roman" w:cs="Times New Roman"/>
                <w:sz w:val="24"/>
                <w:szCs w:val="24"/>
              </w:rPr>
              <w:t>публичный сервитут на 49 лет</w:t>
            </w:r>
          </w:p>
          <w:p w:rsidR="005377D2" w:rsidRPr="00AA44C1" w:rsidRDefault="005377D2" w:rsidP="00D4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5377D2" w:rsidRPr="005E1E47" w:rsidRDefault="00727F84" w:rsidP="00727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27F84">
              <w:rPr>
                <w:rFonts w:ascii="Times New Roman" w:hAnsi="Times New Roman" w:cs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7F84">
              <w:rPr>
                <w:rFonts w:ascii="Times New Roman" w:hAnsi="Times New Roman" w:cs="Times New Roman"/>
                <w:sz w:val="24"/>
                <w:szCs w:val="24"/>
              </w:rPr>
              <w:t xml:space="preserve"> антенно-мачтового сооружения сотовой связи</w:t>
            </w:r>
          </w:p>
        </w:tc>
      </w:tr>
    </w:tbl>
    <w:p w:rsidR="00C3274B" w:rsidRPr="003A05D7" w:rsidRDefault="00C3274B" w:rsidP="003A05D7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39.42 Земельного кодекса Российской Федерации администрация Тайшетского муниципального района информирует о </w:t>
      </w:r>
      <w:r w:rsidRPr="005F34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возможном                 установлении публичного сервитута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F3457" w:rsidRDefault="005F3457" w:rsidP="00076834">
      <w:pPr>
        <w:spacing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6D" w:rsidRDefault="00B92F6D" w:rsidP="00B92F6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457">
        <w:rPr>
          <w:rFonts w:ascii="Times New Roman" w:hAnsi="Times New Roman" w:cs="Times New Roman"/>
          <w:sz w:val="24"/>
          <w:szCs w:val="24"/>
          <w:lang w:eastAsia="ru-RU"/>
        </w:rPr>
        <w:t>Полная версия информации размещена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сайтах администрации Тайшетского района (www.taishet.irkmo.ru, раздел </w:t>
      </w:r>
      <w:r w:rsidRPr="000855D5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>Муниципальное имущество</w:t>
      </w:r>
      <w:r w:rsidRPr="000855D5">
        <w:rPr>
          <w:rFonts w:ascii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поселения(</w:t>
      </w:r>
      <w:r w:rsidRPr="00215E2B">
        <w:rPr>
          <w:rFonts w:ascii="Times New Roman" w:hAnsi="Times New Roman" w:cs="Times New Roman"/>
          <w:sz w:val="24"/>
          <w:szCs w:val="24"/>
          <w:lang w:eastAsia="ru-RU"/>
        </w:rPr>
        <w:t>https://старыйакульшет</w:t>
      </w:r>
      <w:proofErr w:type="gramStart"/>
      <w:r w:rsidRPr="00215E2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15E2B">
        <w:rPr>
          <w:rFonts w:ascii="Times New Roman" w:hAnsi="Times New Roman" w:cs="Times New Roman"/>
          <w:sz w:val="24"/>
          <w:szCs w:val="24"/>
          <w:lang w:eastAsia="ru-RU"/>
        </w:rPr>
        <w:t>ф/</w:t>
      </w:r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5D5">
        <w:rPr>
          <w:rFonts w:ascii="Times New Roman" w:hAnsi="Times New Roman" w:cs="Times New Roman"/>
          <w:sz w:val="24"/>
          <w:szCs w:val="24"/>
          <w:lang w:eastAsia="ru-RU"/>
        </w:rPr>
        <w:t>а также в газет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855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Акульшетского</w:t>
      </w:r>
      <w:proofErr w:type="spellEnd"/>
      <w:r w:rsidRPr="009E09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t xml:space="preserve"> </w:t>
      </w:r>
      <w:r w:rsidRPr="00D16F7A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215E2B">
        <w:rPr>
          <w:rFonts w:ascii="Times New Roman" w:hAnsi="Times New Roman" w:cs="Times New Roman"/>
          <w:sz w:val="24"/>
          <w:szCs w:val="24"/>
          <w:lang w:eastAsia="ru-RU"/>
        </w:rPr>
        <w:t>ВЕСТНИК Старо-</w:t>
      </w:r>
      <w:proofErr w:type="spellStart"/>
      <w:r w:rsidRPr="00215E2B">
        <w:rPr>
          <w:rFonts w:ascii="Times New Roman" w:hAnsi="Times New Roman" w:cs="Times New Roman"/>
          <w:sz w:val="24"/>
          <w:szCs w:val="24"/>
          <w:lang w:eastAsia="ru-RU"/>
        </w:rPr>
        <w:t>Акульшетс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16F7A">
        <w:rPr>
          <w:rFonts w:ascii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457" w:rsidRDefault="00334273" w:rsidP="005F345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457">
        <w:rPr>
          <w:rFonts w:ascii="Times New Roman" w:hAnsi="Times New Roman" w:cs="Times New Roman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прилагаемой к нему схем</w:t>
      </w:r>
      <w:r w:rsidR="00F253D2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 границ публичного сервитута в  Комитете по управлению муниципальным имуществом,  строительству, архитектуре, жилищно-коммунальному хозяйству администрации Тайшетского района по адресу: Иркутская область, г. Тайшет, ул. </w:t>
      </w:r>
      <w:r w:rsidR="00D53F5A"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D53F5A">
        <w:rPr>
          <w:rFonts w:ascii="Times New Roman" w:hAnsi="Times New Roman" w:cs="Times New Roman"/>
          <w:sz w:val="24"/>
          <w:szCs w:val="24"/>
          <w:lang w:eastAsia="ru-RU"/>
        </w:rPr>
        <w:t>Октябрьская, 86/1</w:t>
      </w:r>
      <w:r w:rsidR="00F253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>с 8-00 до 12-00 и с 13-00 до 17-00 часов</w:t>
      </w:r>
      <w:r w:rsidRPr="005F3457">
        <w:rPr>
          <w:rFonts w:ascii="Times New Roman" w:hAnsi="Times New Roman" w:cs="Times New Roman"/>
          <w:kern w:val="22"/>
          <w:sz w:val="24"/>
          <w:szCs w:val="24"/>
          <w:lang w:eastAsia="ru-RU"/>
        </w:rPr>
        <w:t>.</w:t>
      </w:r>
    </w:p>
    <w:p w:rsidR="005F3457" w:rsidRDefault="00334273" w:rsidP="005F345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4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Подать заявления об учете прав на земельный участок, в отношении которых 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поступило ходатайство об установлении публичного сервитута, </w:t>
      </w:r>
      <w:r w:rsidRPr="005F34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можно в 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Комитете по управлению муниципальным имуществом,  строительству, архитектуре, жилищно-коммунальному хозяйству администрации Тайшетского района по адресу: Иркутская область, г. Тайшет, ул. </w:t>
      </w:r>
      <w:r w:rsidR="00D53F5A">
        <w:rPr>
          <w:rFonts w:ascii="Times New Roman" w:hAnsi="Times New Roman" w:cs="Times New Roman"/>
          <w:sz w:val="24"/>
          <w:szCs w:val="24"/>
          <w:lang w:eastAsia="ru-RU"/>
        </w:rPr>
        <w:t>Октябрьская, 86/1</w:t>
      </w:r>
      <w:r w:rsidRPr="005F34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457" w:rsidRDefault="006328D6" w:rsidP="006328D6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334273" w:rsidRPr="005F3457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приема заявлений с </w:t>
      </w:r>
      <w:r w:rsidR="00AE1419" w:rsidRPr="00AE1419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334273" w:rsidRPr="00AE14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1419" w:rsidRPr="00AE1419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C876EF" w:rsidRPr="00AE14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4273" w:rsidRPr="00AE141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17B57" w:rsidRPr="00AE14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A1349" w:rsidRPr="00AE141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34273" w:rsidRPr="00AE1419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651A1F" w:rsidRPr="00AE141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E1419" w:rsidRPr="00AE141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34273" w:rsidRPr="00AE14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1419" w:rsidRPr="00AE1419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334273" w:rsidRPr="00AE1419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E3945" w:rsidRPr="00AE14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F1941" w:rsidRPr="00AE141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34273" w:rsidRPr="009479B2">
        <w:rPr>
          <w:rFonts w:ascii="Times New Roman" w:hAnsi="Times New Roman" w:cs="Times New Roman"/>
          <w:sz w:val="24"/>
          <w:szCs w:val="24"/>
          <w:lang w:eastAsia="ru-RU"/>
        </w:rPr>
        <w:t xml:space="preserve"> (включительно</w:t>
      </w:r>
      <w:r w:rsidR="00334273" w:rsidRPr="005F3457">
        <w:rPr>
          <w:rFonts w:ascii="Times New Roman" w:hAnsi="Times New Roman" w:cs="Times New Roman"/>
          <w:sz w:val="24"/>
          <w:szCs w:val="24"/>
          <w:lang w:eastAsia="ru-RU"/>
        </w:rPr>
        <w:t>) с 8-00 до 12-00 и с 13-00 до 17-00 часов (кроме выходных и праздничных дней).</w:t>
      </w:r>
    </w:p>
    <w:p w:rsidR="00B14DB0" w:rsidRDefault="00B14DB0" w:rsidP="00B14DB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3457">
        <w:rPr>
          <w:rFonts w:ascii="Times New Roman" w:hAnsi="Times New Roman" w:cs="Times New Roman"/>
          <w:sz w:val="24"/>
          <w:szCs w:val="24"/>
          <w:lang w:eastAsia="ru-RU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B14DB0" w:rsidRDefault="00B14DB0" w:rsidP="00B14DB0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6EEB" w:rsidRPr="005F3457" w:rsidRDefault="00626EEB" w:rsidP="00626EE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Реквизиты решения:</w:t>
      </w:r>
    </w:p>
    <w:p w:rsidR="00626EEB" w:rsidRPr="005F3457" w:rsidRDefault="00626EEB" w:rsidP="00626EEB">
      <w:pPr>
        <w:pStyle w:val="a8"/>
        <w:numPr>
          <w:ilvl w:val="0"/>
          <w:numId w:val="1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5C">
        <w:rPr>
          <w:rFonts w:ascii="Times New Roman" w:hAnsi="Times New Roman" w:cs="Times New Roman"/>
          <w:kern w:val="36"/>
          <w:sz w:val="24"/>
          <w:szCs w:val="24"/>
        </w:rPr>
        <w:t>об утверждении документа территориального планирования - Генеральный план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 w:rsidRPr="004169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 w:rsidRPr="004169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EB1C2A">
        <w:rPr>
          <w:rFonts w:ascii="Times New Roman" w:hAnsi="Times New Roman" w:cs="Times New Roman"/>
          <w:sz w:val="24"/>
          <w:szCs w:val="24"/>
        </w:rPr>
        <w:t>21.11.2013г. № 24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решения Думы Тайшетского района от 26.09.2023г. №296) (размещен в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2C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информационно-аналитической систем</w:t>
      </w:r>
      <w:proofErr w:type="gramStart"/>
      <w:r w:rsidRPr="002C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2C76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7650">
        <w:rPr>
          <w:rFonts w:ascii="Times New Roman" w:hAnsi="Times New Roman" w:cs="Times New Roman"/>
          <w:sz w:val="24"/>
          <w:szCs w:val="24"/>
        </w:rPr>
        <w:t xml:space="preserve"> </w:t>
      </w:r>
      <w:r w:rsidRPr="00F73DD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Федеральная государственная информационная система территориального планирования</w:t>
      </w:r>
      <w:r w:rsidRPr="00F73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(ФГИС ТП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 администрации Тайшетского района (</w:t>
      </w:r>
      <w:hyperlink r:id="rId8" w:history="1">
        <w:r w:rsidRPr="008D3E9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www.taishet.irkmo.ru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r w:rsidRPr="00D53F5A">
        <w:rPr>
          <w:rFonts w:ascii="Times New Roman" w:hAnsi="Times New Roman" w:cs="Times New Roman"/>
          <w:sz w:val="24"/>
          <w:szCs w:val="24"/>
          <w:lang w:eastAsia="ru-RU"/>
        </w:rPr>
        <w:t>http://старыйакульшет.рф</w:t>
      </w:r>
      <w:r w:rsidRPr="00F73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73DDE">
        <w:rPr>
          <w:rFonts w:ascii="Times New Roman" w:hAnsi="Times New Roman" w:cs="Times New Roman"/>
          <w:sz w:val="24"/>
          <w:szCs w:val="24"/>
        </w:rPr>
        <w:t>;</w:t>
      </w:r>
    </w:p>
    <w:p w:rsidR="00626EEB" w:rsidRPr="005F3457" w:rsidRDefault="00626EEB" w:rsidP="00626EEB">
      <w:pPr>
        <w:pStyle w:val="a8"/>
        <w:numPr>
          <w:ilvl w:val="0"/>
          <w:numId w:val="1"/>
        </w:num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5C">
        <w:rPr>
          <w:rFonts w:ascii="Times New Roman" w:hAnsi="Times New Roman" w:cs="Times New Roman"/>
          <w:kern w:val="36"/>
          <w:sz w:val="24"/>
          <w:szCs w:val="24"/>
        </w:rPr>
        <w:t xml:space="preserve">об утверждении документа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градостроительного зонирования –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 w:rsidRPr="004169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41695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утвержденный решением Думы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69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EB1C2A">
        <w:rPr>
          <w:rFonts w:ascii="Times New Roman" w:hAnsi="Times New Roman" w:cs="Times New Roman"/>
          <w:sz w:val="24"/>
          <w:szCs w:val="24"/>
        </w:rPr>
        <w:t>21.11.2013г. № 25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решения Думы Тайшетского района от 26.09.2023г. №297) (размещен в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2C7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информационно-аналитической системе</w:t>
      </w:r>
      <w:r w:rsidRPr="002C7650">
        <w:rPr>
          <w:rFonts w:ascii="Times New Roman" w:hAnsi="Times New Roman" w:cs="Times New Roman"/>
          <w:sz w:val="24"/>
          <w:szCs w:val="24"/>
        </w:rPr>
        <w:t xml:space="preserve"> - </w:t>
      </w:r>
      <w:r w:rsidRPr="00F73DD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Федеральная государственная информационная система территориального планирования</w:t>
      </w:r>
      <w:r w:rsidRPr="00F73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(ФГИС ТП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E77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 администрации Тайшетского района (</w:t>
      </w:r>
      <w:hyperlink r:id="rId9" w:history="1">
        <w:r w:rsidRPr="008D3E9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www.taishet.irkmo.ru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Акульшетского</w:t>
      </w:r>
      <w:proofErr w:type="spellEnd"/>
      <w:r w:rsidRPr="008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</w:t>
      </w:r>
      <w:r w:rsidRPr="00D53F5A">
        <w:rPr>
          <w:rFonts w:ascii="Times New Roman" w:hAnsi="Times New Roman" w:cs="Times New Roman"/>
          <w:sz w:val="24"/>
          <w:szCs w:val="24"/>
          <w:lang w:eastAsia="ru-RU"/>
        </w:rPr>
        <w:t>http://старыйакульшет</w:t>
      </w:r>
      <w:proofErr w:type="gramStart"/>
      <w:r w:rsidRPr="00D53F5A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53F5A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73D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EEB" w:rsidRPr="009A1FA8" w:rsidRDefault="00626EEB" w:rsidP="00626EEB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581" w:rsidRPr="009A1FA8" w:rsidRDefault="00B75581" w:rsidP="00626EEB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5581" w:rsidRPr="009A1FA8" w:rsidSect="00613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DA" w:rsidRDefault="00664EDA" w:rsidP="00AA44C1">
      <w:pPr>
        <w:spacing w:after="0" w:line="240" w:lineRule="auto"/>
      </w:pPr>
      <w:r>
        <w:separator/>
      </w:r>
    </w:p>
  </w:endnote>
  <w:endnote w:type="continuationSeparator" w:id="0">
    <w:p w:rsidR="00664EDA" w:rsidRDefault="00664EDA" w:rsidP="00AA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DA" w:rsidRDefault="00664EDA" w:rsidP="00AA44C1">
      <w:pPr>
        <w:spacing w:after="0" w:line="240" w:lineRule="auto"/>
      </w:pPr>
      <w:r>
        <w:separator/>
      </w:r>
    </w:p>
  </w:footnote>
  <w:footnote w:type="continuationSeparator" w:id="0">
    <w:p w:rsidR="00664EDA" w:rsidRDefault="00664EDA" w:rsidP="00AA4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019FE"/>
    <w:multiLevelType w:val="hybridMultilevel"/>
    <w:tmpl w:val="D2EADCAC"/>
    <w:lvl w:ilvl="0" w:tplc="438CD02C">
      <w:start w:val="1"/>
      <w:numFmt w:val="decimal"/>
      <w:lvlText w:val="%1)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548"/>
    <w:rsid w:val="000008CD"/>
    <w:rsid w:val="000021DB"/>
    <w:rsid w:val="000262FB"/>
    <w:rsid w:val="00030ACE"/>
    <w:rsid w:val="0004115C"/>
    <w:rsid w:val="000450D4"/>
    <w:rsid w:val="0004549D"/>
    <w:rsid w:val="0006157F"/>
    <w:rsid w:val="00076834"/>
    <w:rsid w:val="000832F0"/>
    <w:rsid w:val="00093261"/>
    <w:rsid w:val="00097D15"/>
    <w:rsid w:val="000B7DBD"/>
    <w:rsid w:val="000D5FA9"/>
    <w:rsid w:val="000E6BBC"/>
    <w:rsid w:val="000F231E"/>
    <w:rsid w:val="001043B2"/>
    <w:rsid w:val="00104486"/>
    <w:rsid w:val="00110AC4"/>
    <w:rsid w:val="00130946"/>
    <w:rsid w:val="001351F0"/>
    <w:rsid w:val="00160D87"/>
    <w:rsid w:val="00161125"/>
    <w:rsid w:val="00165FB9"/>
    <w:rsid w:val="00185B3A"/>
    <w:rsid w:val="001A00E4"/>
    <w:rsid w:val="001A252C"/>
    <w:rsid w:val="001A44B2"/>
    <w:rsid w:val="001A7B81"/>
    <w:rsid w:val="001A7F06"/>
    <w:rsid w:val="001B22C6"/>
    <w:rsid w:val="001B236A"/>
    <w:rsid w:val="001B2871"/>
    <w:rsid w:val="001C21C3"/>
    <w:rsid w:val="001C7775"/>
    <w:rsid w:val="001C7F11"/>
    <w:rsid w:val="00200158"/>
    <w:rsid w:val="002055E5"/>
    <w:rsid w:val="00215B29"/>
    <w:rsid w:val="00217B57"/>
    <w:rsid w:val="002349F8"/>
    <w:rsid w:val="00255266"/>
    <w:rsid w:val="00260393"/>
    <w:rsid w:val="0027110F"/>
    <w:rsid w:val="00284C56"/>
    <w:rsid w:val="002C7650"/>
    <w:rsid w:val="002E251D"/>
    <w:rsid w:val="0030612B"/>
    <w:rsid w:val="003168FB"/>
    <w:rsid w:val="0031693E"/>
    <w:rsid w:val="00316C2E"/>
    <w:rsid w:val="00331494"/>
    <w:rsid w:val="00332B2D"/>
    <w:rsid w:val="00334273"/>
    <w:rsid w:val="003625E1"/>
    <w:rsid w:val="00372257"/>
    <w:rsid w:val="0037428C"/>
    <w:rsid w:val="00383497"/>
    <w:rsid w:val="0039287B"/>
    <w:rsid w:val="003933DD"/>
    <w:rsid w:val="003938C7"/>
    <w:rsid w:val="00396F16"/>
    <w:rsid w:val="003A05D7"/>
    <w:rsid w:val="003A12F9"/>
    <w:rsid w:val="003B7FEF"/>
    <w:rsid w:val="003C3A30"/>
    <w:rsid w:val="003E3945"/>
    <w:rsid w:val="003E7759"/>
    <w:rsid w:val="003F139D"/>
    <w:rsid w:val="004043EA"/>
    <w:rsid w:val="00410220"/>
    <w:rsid w:val="0041695C"/>
    <w:rsid w:val="00420909"/>
    <w:rsid w:val="0042337F"/>
    <w:rsid w:val="00423BB6"/>
    <w:rsid w:val="00453D40"/>
    <w:rsid w:val="0046387E"/>
    <w:rsid w:val="00471FBD"/>
    <w:rsid w:val="0047502A"/>
    <w:rsid w:val="004813DF"/>
    <w:rsid w:val="00481C07"/>
    <w:rsid w:val="004A65C5"/>
    <w:rsid w:val="004A6B6B"/>
    <w:rsid w:val="004B0C76"/>
    <w:rsid w:val="004C1CB9"/>
    <w:rsid w:val="004D1318"/>
    <w:rsid w:val="004D353E"/>
    <w:rsid w:val="00501592"/>
    <w:rsid w:val="005047E8"/>
    <w:rsid w:val="0051472B"/>
    <w:rsid w:val="005232FD"/>
    <w:rsid w:val="00533C0F"/>
    <w:rsid w:val="005377D2"/>
    <w:rsid w:val="005643ED"/>
    <w:rsid w:val="00572F0E"/>
    <w:rsid w:val="00573294"/>
    <w:rsid w:val="005954C7"/>
    <w:rsid w:val="005A077F"/>
    <w:rsid w:val="005E1E47"/>
    <w:rsid w:val="005F1941"/>
    <w:rsid w:val="005F3457"/>
    <w:rsid w:val="005F4A1E"/>
    <w:rsid w:val="005F646E"/>
    <w:rsid w:val="00603A6E"/>
    <w:rsid w:val="00611548"/>
    <w:rsid w:val="00613C6A"/>
    <w:rsid w:val="006227F5"/>
    <w:rsid w:val="00626D4A"/>
    <w:rsid w:val="00626EEB"/>
    <w:rsid w:val="006328D6"/>
    <w:rsid w:val="00637862"/>
    <w:rsid w:val="006417C4"/>
    <w:rsid w:val="00646128"/>
    <w:rsid w:val="00651A1F"/>
    <w:rsid w:val="006567B5"/>
    <w:rsid w:val="0066442C"/>
    <w:rsid w:val="00664EDA"/>
    <w:rsid w:val="00677617"/>
    <w:rsid w:val="00685FCE"/>
    <w:rsid w:val="0068788C"/>
    <w:rsid w:val="006A1349"/>
    <w:rsid w:val="006A3090"/>
    <w:rsid w:val="006C06A1"/>
    <w:rsid w:val="006C3282"/>
    <w:rsid w:val="006C358F"/>
    <w:rsid w:val="006C35BC"/>
    <w:rsid w:val="006C3C4C"/>
    <w:rsid w:val="006C5B82"/>
    <w:rsid w:val="006D4DBA"/>
    <w:rsid w:val="006D5AAC"/>
    <w:rsid w:val="006E25BE"/>
    <w:rsid w:val="00704A5D"/>
    <w:rsid w:val="0071372B"/>
    <w:rsid w:val="00720CFF"/>
    <w:rsid w:val="007239D0"/>
    <w:rsid w:val="00727F84"/>
    <w:rsid w:val="0074294A"/>
    <w:rsid w:val="00755777"/>
    <w:rsid w:val="00763855"/>
    <w:rsid w:val="00790265"/>
    <w:rsid w:val="0079123F"/>
    <w:rsid w:val="007974BF"/>
    <w:rsid w:val="007B7A51"/>
    <w:rsid w:val="007C06E3"/>
    <w:rsid w:val="007C2788"/>
    <w:rsid w:val="007D77E1"/>
    <w:rsid w:val="007F3F1E"/>
    <w:rsid w:val="007F7FE1"/>
    <w:rsid w:val="0080080E"/>
    <w:rsid w:val="008030A3"/>
    <w:rsid w:val="00826C8B"/>
    <w:rsid w:val="008472B6"/>
    <w:rsid w:val="00870348"/>
    <w:rsid w:val="00872AC4"/>
    <w:rsid w:val="008775C8"/>
    <w:rsid w:val="008C0514"/>
    <w:rsid w:val="008C294F"/>
    <w:rsid w:val="008D36BA"/>
    <w:rsid w:val="008E364E"/>
    <w:rsid w:val="008F1732"/>
    <w:rsid w:val="008F1757"/>
    <w:rsid w:val="008F3E60"/>
    <w:rsid w:val="00914991"/>
    <w:rsid w:val="00923BE2"/>
    <w:rsid w:val="00926C6D"/>
    <w:rsid w:val="00932FAC"/>
    <w:rsid w:val="009479B2"/>
    <w:rsid w:val="00955A86"/>
    <w:rsid w:val="00964B90"/>
    <w:rsid w:val="009702CD"/>
    <w:rsid w:val="00972B1F"/>
    <w:rsid w:val="00987F63"/>
    <w:rsid w:val="00996EAF"/>
    <w:rsid w:val="009A1124"/>
    <w:rsid w:val="009A1FA8"/>
    <w:rsid w:val="009B24DE"/>
    <w:rsid w:val="009C739B"/>
    <w:rsid w:val="009E010A"/>
    <w:rsid w:val="009E03F9"/>
    <w:rsid w:val="00A039D9"/>
    <w:rsid w:val="00A3011F"/>
    <w:rsid w:val="00A32F02"/>
    <w:rsid w:val="00A44F7C"/>
    <w:rsid w:val="00A54A28"/>
    <w:rsid w:val="00A74FB6"/>
    <w:rsid w:val="00AA44C1"/>
    <w:rsid w:val="00AB27B5"/>
    <w:rsid w:val="00AB415C"/>
    <w:rsid w:val="00AC5CEF"/>
    <w:rsid w:val="00AC5CFD"/>
    <w:rsid w:val="00AE1419"/>
    <w:rsid w:val="00AE1F8C"/>
    <w:rsid w:val="00AE2240"/>
    <w:rsid w:val="00AE469C"/>
    <w:rsid w:val="00AF23D9"/>
    <w:rsid w:val="00B14DB0"/>
    <w:rsid w:val="00B1611A"/>
    <w:rsid w:val="00B20008"/>
    <w:rsid w:val="00B23977"/>
    <w:rsid w:val="00B36F9B"/>
    <w:rsid w:val="00B545CB"/>
    <w:rsid w:val="00B5469B"/>
    <w:rsid w:val="00B61F74"/>
    <w:rsid w:val="00B6485E"/>
    <w:rsid w:val="00B75581"/>
    <w:rsid w:val="00B774FA"/>
    <w:rsid w:val="00B83E3F"/>
    <w:rsid w:val="00B87D6A"/>
    <w:rsid w:val="00B92F6D"/>
    <w:rsid w:val="00B944F9"/>
    <w:rsid w:val="00B97690"/>
    <w:rsid w:val="00BB6E0D"/>
    <w:rsid w:val="00BD0FA5"/>
    <w:rsid w:val="00BD17C5"/>
    <w:rsid w:val="00BE6A73"/>
    <w:rsid w:val="00BF1999"/>
    <w:rsid w:val="00C00806"/>
    <w:rsid w:val="00C07567"/>
    <w:rsid w:val="00C25F25"/>
    <w:rsid w:val="00C3274B"/>
    <w:rsid w:val="00C32D99"/>
    <w:rsid w:val="00C36169"/>
    <w:rsid w:val="00C5330D"/>
    <w:rsid w:val="00C73333"/>
    <w:rsid w:val="00C82D0C"/>
    <w:rsid w:val="00C876EF"/>
    <w:rsid w:val="00C87F61"/>
    <w:rsid w:val="00C918F8"/>
    <w:rsid w:val="00CA3764"/>
    <w:rsid w:val="00CA4653"/>
    <w:rsid w:val="00CB094F"/>
    <w:rsid w:val="00CB6059"/>
    <w:rsid w:val="00CB7631"/>
    <w:rsid w:val="00CD0AF8"/>
    <w:rsid w:val="00CF58DD"/>
    <w:rsid w:val="00D00BBF"/>
    <w:rsid w:val="00D126E0"/>
    <w:rsid w:val="00D2629E"/>
    <w:rsid w:val="00D340AF"/>
    <w:rsid w:val="00D44E6C"/>
    <w:rsid w:val="00D47239"/>
    <w:rsid w:val="00D53D21"/>
    <w:rsid w:val="00D53F5A"/>
    <w:rsid w:val="00D836BE"/>
    <w:rsid w:val="00D84DD1"/>
    <w:rsid w:val="00D91381"/>
    <w:rsid w:val="00D91788"/>
    <w:rsid w:val="00D93BC4"/>
    <w:rsid w:val="00DC2B5C"/>
    <w:rsid w:val="00DC30C9"/>
    <w:rsid w:val="00DD2592"/>
    <w:rsid w:val="00DE192E"/>
    <w:rsid w:val="00E31D08"/>
    <w:rsid w:val="00E33AE2"/>
    <w:rsid w:val="00E37D9E"/>
    <w:rsid w:val="00E4192C"/>
    <w:rsid w:val="00E52548"/>
    <w:rsid w:val="00E55CA5"/>
    <w:rsid w:val="00E5776E"/>
    <w:rsid w:val="00E63F7F"/>
    <w:rsid w:val="00E71DE9"/>
    <w:rsid w:val="00E85523"/>
    <w:rsid w:val="00E97556"/>
    <w:rsid w:val="00EB1C2A"/>
    <w:rsid w:val="00EB3116"/>
    <w:rsid w:val="00ED3F51"/>
    <w:rsid w:val="00EF3E82"/>
    <w:rsid w:val="00F065BC"/>
    <w:rsid w:val="00F17A36"/>
    <w:rsid w:val="00F21AF1"/>
    <w:rsid w:val="00F253D2"/>
    <w:rsid w:val="00F3676E"/>
    <w:rsid w:val="00F40F15"/>
    <w:rsid w:val="00F6122C"/>
    <w:rsid w:val="00F73DDE"/>
    <w:rsid w:val="00F75DBB"/>
    <w:rsid w:val="00F8022A"/>
    <w:rsid w:val="00FB5407"/>
    <w:rsid w:val="00FB69CA"/>
    <w:rsid w:val="00FD3D32"/>
    <w:rsid w:val="00FE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4C1"/>
  </w:style>
  <w:style w:type="paragraph" w:styleId="a6">
    <w:name w:val="footer"/>
    <w:basedOn w:val="a"/>
    <w:link w:val="a7"/>
    <w:uiPriority w:val="99"/>
    <w:unhideWhenUsed/>
    <w:rsid w:val="00AA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4C1"/>
  </w:style>
  <w:style w:type="paragraph" w:styleId="a8">
    <w:name w:val="List Paragraph"/>
    <w:basedOn w:val="a"/>
    <w:uiPriority w:val="34"/>
    <w:qFormat/>
    <w:rsid w:val="0041695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73DDE"/>
    <w:rPr>
      <w:color w:val="0000FF" w:themeColor="hyperlink"/>
      <w:u w:val="single"/>
    </w:rPr>
  </w:style>
  <w:style w:type="paragraph" w:styleId="aa">
    <w:name w:val="No Spacing"/>
    <w:uiPriority w:val="1"/>
    <w:qFormat/>
    <w:rsid w:val="005F3457"/>
    <w:pPr>
      <w:spacing w:after="0" w:line="240" w:lineRule="auto"/>
    </w:pPr>
  </w:style>
  <w:style w:type="character" w:customStyle="1" w:styleId="fontstyle01">
    <w:name w:val="fontstyle01"/>
    <w:basedOn w:val="a0"/>
    <w:rsid w:val="00481C0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shet.irkm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shet.ir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216</cp:revision>
  <cp:lastPrinted>2025-03-24T04:02:00Z</cp:lastPrinted>
  <dcterms:created xsi:type="dcterms:W3CDTF">2019-10-22T05:11:00Z</dcterms:created>
  <dcterms:modified xsi:type="dcterms:W3CDTF">2025-07-01T07:06:00Z</dcterms:modified>
</cp:coreProperties>
</file>