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F8767" w14:textId="77777777" w:rsidR="009F787B" w:rsidRDefault="009F787B" w:rsidP="009F787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219967733"/>
    </w:p>
    <w:p w14:paraId="03EA7729" w14:textId="44CCBA74" w:rsidR="009F787B" w:rsidRDefault="009F787B" w:rsidP="009F787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24B8043D" w14:textId="77777777" w:rsidR="009F787B" w:rsidRPr="009F787B" w:rsidRDefault="009F787B" w:rsidP="009F787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D92F9" w14:textId="32681207" w:rsidR="00867028" w:rsidRPr="001F7611" w:rsidRDefault="00867028" w:rsidP="0086702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Hlk224641936"/>
      <w:r w:rsidRPr="001F7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3F6C1068" w14:textId="77777777" w:rsidR="00867028" w:rsidRPr="001F7611" w:rsidRDefault="00867028" w:rsidP="00867028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2FBE373B" w14:textId="77777777" w:rsidR="00867028" w:rsidRPr="001F7611" w:rsidRDefault="00867028" w:rsidP="00867028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 xml:space="preserve">            Условия настоящего аукциона в электронной форме, порядок и условия заключения договора аренды земельного </w:t>
      </w:r>
      <w:r w:rsidRPr="001F7611">
        <w:rPr>
          <w:rFonts w:ascii="Times New Roman" w:eastAsiaTheme="minorEastAsia" w:hAnsi="Times New Roman" w:cs="DejaVu Sans"/>
          <w:b/>
          <w:color w:val="000000"/>
          <w:spacing w:val="-52"/>
          <w:sz w:val="24"/>
          <w:szCs w:val="24"/>
          <w:lang w:eastAsia="ru-RU" w:bidi="ru-RU"/>
        </w:rPr>
        <w:t xml:space="preserve"> 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участка с Участником являются условиями публичной оферты, а подача заявки на участие в</w:t>
      </w:r>
      <w:r w:rsidRPr="001F7611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аукционе в электронной форме в установленные в Извещении сроки и порядке является акцептом</w:t>
      </w:r>
      <w:r w:rsidRPr="001F7611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оферты</w:t>
      </w:r>
      <w:r w:rsidRPr="001F7611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в соответствии</w:t>
      </w:r>
      <w:r w:rsidRPr="001F7611">
        <w:rPr>
          <w:rFonts w:ascii="Times New Roman" w:eastAsiaTheme="minorEastAsia" w:hAnsi="Times New Roman" w:cs="DejaVu Sans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со статьей</w:t>
      </w:r>
      <w:r w:rsidRPr="001F7611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438 Гражданского кодекса</w:t>
      </w:r>
      <w:r w:rsidRPr="001F7611">
        <w:rPr>
          <w:rFonts w:ascii="Times New Roman" w:eastAsiaTheme="minorEastAsia" w:hAnsi="Times New Roman" w:cs="DejaVu Sans"/>
          <w:b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1F7611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Российской Федерации.</w:t>
      </w:r>
    </w:p>
    <w:p w14:paraId="2F5996EB" w14:textId="77777777" w:rsidR="00867028" w:rsidRPr="001F7611" w:rsidRDefault="00867028" w:rsidP="00867028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1AFF8FF6" w14:textId="77777777" w:rsidR="00867028" w:rsidRPr="001F7611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1176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bookmark2"/>
      <w:bookmarkStart w:id="4" w:name="_Hlk104461766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об аукционе</w:t>
      </w:r>
      <w:bookmarkEnd w:id="3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9429AFF" w14:textId="77777777" w:rsidR="00867028" w:rsidRPr="001F7611" w:rsidRDefault="00867028" w:rsidP="008670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bookmarkStart w:id="5" w:name="_Hlk104461738"/>
      <w:bookmarkEnd w:id="4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Организатор аукциона в электронной форме (далее - Организатор аукциона) -  </w:t>
      </w:r>
      <w:bookmarkStart w:id="6" w:name="_Hlk104798809"/>
      <w:r w:rsidRPr="001F761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Комитет по управлению муниципальным имуществом Черемховского районного муниципального образования.</w:t>
      </w:r>
      <w:bookmarkEnd w:id="6"/>
      <w:r w:rsidRPr="001F761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Юридический адрес: 665446, Иркутская область, Черемховский район, п. Новостройка, ул. Школьная,   д. 44. Фактический адрес: 665413, Иркутская область,                    г. Черемхово, ул. Куйбышева, д. 20. Контактные телефоны: 8(39546) 5-06-32. Адрес электронной почты: </w:t>
      </w:r>
      <w:hyperlink r:id="rId7" w:history="1"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kumi</w:t>
        </w:r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-</w:t>
        </w:r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chrmo</w:t>
        </w:r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@</w:t>
        </w:r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rambler</w:t>
        </w:r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1F761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1F7611"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  <w:t>.</w:t>
      </w:r>
    </w:p>
    <w:bookmarkEnd w:id="5"/>
    <w:p w14:paraId="6B40FF2D" w14:textId="77777777" w:rsidR="00867028" w:rsidRPr="001F7611" w:rsidRDefault="00867028" w:rsidP="00867028">
      <w:pPr>
        <w:widowControl w:val="0"/>
        <w:numPr>
          <w:ilvl w:val="1"/>
          <w:numId w:val="1"/>
        </w:numPr>
        <w:tabs>
          <w:tab w:val="left" w:pos="46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Оператор электронной площадки 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 июля 2018 года № 1447-р «Об утверждении перечней операторов электронных площадок и специализированных электронных площадок, предусмотренных Федеральными законами                   от 5 апреля 2013 года № 44-ФЗ, от 18 июля 2011 года № 223-ФЗ» - Общество с ограниченной ответственностью «РТС-тендер» (ООО «РТС-тендер») (</w:t>
      </w:r>
      <w:hyperlink r:id="rId8" w:history="1">
        <w:r w:rsidRPr="001F761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https://www.rts-tender.ru</w:t>
        </w:r>
      </w:hyperlink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/). Юридический адрес Оператора: 121151, г. Москва, наб. Тараса Шевченко,  д. 23А, 25 этаж, помещение 1. Контактный телефон: </w:t>
      </w:r>
      <w:bookmarkStart w:id="7" w:name="_Hlk104454455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8(499)653-77-00</w:t>
      </w:r>
      <w:bookmarkEnd w:id="7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Адрес электронной почты: isupport@rts-tender.ru</w:t>
      </w:r>
    </w:p>
    <w:p w14:paraId="378A59AF" w14:textId="42DC9537" w:rsidR="00867028" w:rsidRPr="001F7611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Аукцион проводится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Гражданского кодекса РФ, Земельного кодекса РФ, на основании постановления администрации Черемховского районного муниципального образования  от </w:t>
      </w:r>
      <w:r w:rsidR="00685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 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марта  2026  года № </w:t>
      </w:r>
      <w:r w:rsidR="00685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212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 «О проведении аукциона в электронной форме на право заключения договоров аренды земельных участков».</w:t>
      </w:r>
    </w:p>
    <w:p w14:paraId="519F5D9F" w14:textId="77777777" w:rsidR="00867028" w:rsidRPr="001F7611" w:rsidRDefault="00867028" w:rsidP="00867028">
      <w:pPr>
        <w:widowControl w:val="0"/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D78ECD" w14:textId="77777777" w:rsidR="00867028" w:rsidRPr="001F7611" w:rsidRDefault="00867028" w:rsidP="00867028">
      <w:pPr>
        <w:widowControl w:val="0"/>
        <w:numPr>
          <w:ilvl w:val="1"/>
          <w:numId w:val="1"/>
        </w:numPr>
        <w:tabs>
          <w:tab w:val="left" w:pos="457"/>
          <w:tab w:val="left" w:pos="1134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bookmarkStart w:id="8" w:name="_Hlk104461836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аукциона: 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заключения договора аренды земельного участка</w:t>
      </w:r>
      <w:bookmarkEnd w:id="8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8E39D9" w14:textId="77777777" w:rsidR="00867028" w:rsidRPr="001F7611" w:rsidRDefault="00867028" w:rsidP="00867028">
      <w:pPr>
        <w:pStyle w:val="a6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bookmark10"/>
      <w:bookmarkStart w:id="10" w:name="_Hlk104462138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 земельных участк</w:t>
      </w:r>
      <w:bookmarkStart w:id="11" w:name="_Hlk170891610"/>
      <w:bookmarkStart w:id="12" w:name="_Hlk108446586"/>
      <w:bookmarkEnd w:id="9"/>
      <w:bookmarkEnd w:id="10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ах:</w:t>
      </w:r>
    </w:p>
    <w:p w14:paraId="339C7995" w14:textId="168D8402" w:rsidR="003D4266" w:rsidRPr="001F7611" w:rsidRDefault="00867028" w:rsidP="003D4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_Hlk222998933"/>
      <w:bookmarkStart w:id="14" w:name="_Hlk224639617"/>
      <w:bookmarkEnd w:id="11"/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1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bookmarkStart w:id="15" w:name="_Hlk212115425"/>
      <w:bookmarkEnd w:id="13"/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земельный участок из земель населенных пунктов с кадастровым номером 38:20:030103:2475, расположенный по адресу: </w:t>
      </w:r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Голуметское</w:t>
      </w:r>
      <w:proofErr w:type="spellEnd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село Голуметь,  улица Солнечная, земельный участок 2Б</w:t>
      </w:r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3422 </w:t>
      </w:r>
      <w:proofErr w:type="spellStart"/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5E420E1A" w14:textId="77777777" w:rsidR="00867028" w:rsidRPr="001F7611" w:rsidRDefault="00867028" w:rsidP="0086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2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38:20:100302:316, расположенный по адресу: </w:t>
      </w:r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Алехинское, деревня Заморская,  улица Луговая, земельный участок 18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6916 </w:t>
      </w:r>
      <w:proofErr w:type="spellStart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3EDE57A9" w14:textId="77A275FF" w:rsidR="003D4266" w:rsidRPr="001F7611" w:rsidRDefault="00867028" w:rsidP="003D4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3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земельный участок из земель населенных пунктов с кадастровым номером 38:20:040101:1239, расположенный по адресу: </w:t>
      </w:r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Нижнеиретское</w:t>
      </w:r>
      <w:proofErr w:type="spellEnd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село Нижняя </w:t>
      </w:r>
      <w:proofErr w:type="spellStart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Иреть</w:t>
      </w:r>
      <w:proofErr w:type="spellEnd"/>
      <w:r w:rsidR="003D4266"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улица Школьная, земельный участок 5А</w:t>
      </w:r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991 </w:t>
      </w:r>
      <w:proofErr w:type="spellStart"/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3D4266"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6F648759" w14:textId="71BFACBD" w:rsidR="003D4266" w:rsidRPr="001F7611" w:rsidRDefault="003D4266" w:rsidP="003D4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лот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земельный участок из земель населенных пунктов с кадастровым номером 38:20:040101:123</w:t>
      </w:r>
      <w:r w:rsidR="004B5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Нижнеиретское</w:t>
      </w:r>
      <w:proofErr w:type="spellEnd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село Нижняя </w:t>
      </w:r>
      <w:proofErr w:type="spellStart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Иреть</w:t>
      </w:r>
      <w:proofErr w:type="spellEnd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улица Школьная, земельный участок 8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2590 </w:t>
      </w:r>
      <w:proofErr w:type="spellStart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37DB4783" w14:textId="6DA5FE16" w:rsidR="001F7611" w:rsidRPr="001F7611" w:rsidRDefault="001F7611" w:rsidP="001F7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лот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земельный участок из земель населенных пунктов с кадастровым номером 38:20:090308:301, расположенный по адресу: </w:t>
      </w:r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Узколугское</w:t>
      </w:r>
      <w:proofErr w:type="spellEnd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деревня </w:t>
      </w:r>
      <w:proofErr w:type="spellStart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Худорожкина</w:t>
      </w:r>
      <w:proofErr w:type="spellEnd"/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B5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улица Школьная, </w:t>
      </w:r>
      <w:r w:rsidRPr="001F7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земельный участок 39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1650 </w:t>
      </w:r>
      <w:proofErr w:type="spellStart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индивидуального жилищного строительства»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14"/>
    <w:p w14:paraId="24A0445B" w14:textId="77777777" w:rsidR="00867028" w:rsidRPr="001F7611" w:rsidRDefault="00867028" w:rsidP="0086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5"/>
    <w:p w14:paraId="336B2F2D" w14:textId="77777777" w:rsidR="00867028" w:rsidRPr="001F7611" w:rsidRDefault="00867028" w:rsidP="0086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правах на земельные участки: </w:t>
      </w:r>
      <w:r w:rsidRPr="001F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государственная собственность не разграничена.</w:t>
      </w:r>
    </w:p>
    <w:p w14:paraId="31FD9C34" w14:textId="77777777" w:rsidR="00867028" w:rsidRPr="005D4E55" w:rsidRDefault="00867028" w:rsidP="0086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9DE020" w14:textId="54C9653F" w:rsidR="003F5AAC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оборотоспособности</w:t>
      </w:r>
      <w:proofErr w:type="spellEnd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ограничений в использовании земельного участка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95E3BF9" w14:textId="191D20A3" w:rsidR="00867028" w:rsidRPr="003F5AAC" w:rsidRDefault="003F5AAC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1, 2,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3, 5</w:t>
      </w: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- </w:t>
      </w:r>
      <w:r w:rsidR="00867028" w:rsidRP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отсутствуют</w:t>
      </w:r>
      <w:r w:rsidRP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F2FAB6D" w14:textId="282B02FE" w:rsidR="00867028" w:rsidRPr="003F5AAC" w:rsidRDefault="003F5AAC" w:rsidP="0086702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2A592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лот № </w:t>
      </w:r>
      <w:r w:rsidR="00A86E8F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4</w:t>
      </w:r>
      <w:r w:rsidRPr="003F5AA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– </w:t>
      </w:r>
      <w:r w:rsidRPr="003F5AAC">
        <w:rPr>
          <w:rFonts w:ascii="Times New Roman" w:hAnsi="Times New Roman" w:cs="Times New Roman"/>
        </w:rPr>
        <w:t xml:space="preserve">ограничения прав на земельный участок, предусмотренные статьей 56 Земельного кодекса Российской Федерации, установленные в соответствии с постановлением Правительства РФ № 160 от 24.02.2009 г. </w:t>
      </w:r>
      <w:r w:rsidR="002A5928">
        <w:rPr>
          <w:rFonts w:ascii="Times New Roman" w:hAnsi="Times New Roman" w:cs="Times New Roman"/>
        </w:rPr>
        <w:t>«</w:t>
      </w:r>
      <w:r w:rsidRPr="003F5AAC">
        <w:rPr>
          <w:rFonts w:ascii="Times New Roman" w:hAnsi="Times New Roman" w:cs="Times New Roman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2A5928">
        <w:rPr>
          <w:rFonts w:ascii="Times New Roman" w:hAnsi="Times New Roman" w:cs="Times New Roman"/>
        </w:rPr>
        <w:t>»</w:t>
      </w:r>
      <w:r w:rsidRPr="003F5AAC">
        <w:rPr>
          <w:rFonts w:ascii="Times New Roman" w:hAnsi="Times New Roman" w:cs="Times New Roman"/>
        </w:rPr>
        <w:t xml:space="preserve">; реестровый номер границы: 38:20-6.50; вид объекта реестра границ: зона с особыми условиями использования территории; вид зоны по документу: электрическая сеть 0,4 </w:t>
      </w:r>
      <w:proofErr w:type="spellStart"/>
      <w:r w:rsidRPr="003F5AAC">
        <w:rPr>
          <w:rFonts w:ascii="Times New Roman" w:hAnsi="Times New Roman" w:cs="Times New Roman"/>
        </w:rPr>
        <w:t>кВ</w:t>
      </w:r>
      <w:proofErr w:type="spellEnd"/>
      <w:r w:rsidRPr="003F5AAC">
        <w:rPr>
          <w:rFonts w:ascii="Times New Roman" w:hAnsi="Times New Roman" w:cs="Times New Roman"/>
        </w:rPr>
        <w:t xml:space="preserve"> с. Нижняя </w:t>
      </w:r>
      <w:proofErr w:type="spellStart"/>
      <w:r w:rsidRPr="003F5AAC">
        <w:rPr>
          <w:rFonts w:ascii="Times New Roman" w:hAnsi="Times New Roman" w:cs="Times New Roman"/>
        </w:rPr>
        <w:t>Иреть</w:t>
      </w:r>
      <w:proofErr w:type="spellEnd"/>
      <w:r w:rsidRPr="003F5AAC">
        <w:rPr>
          <w:rFonts w:ascii="Times New Roman" w:hAnsi="Times New Roman" w:cs="Times New Roman"/>
        </w:rPr>
        <w:t>; тип зоны: охранная зона инженерных коммуникаций.</w:t>
      </w:r>
    </w:p>
    <w:p w14:paraId="20CDA3F1" w14:textId="77777777" w:rsidR="003F5AAC" w:rsidRPr="005D4E55" w:rsidRDefault="003F5AAC" w:rsidP="0086702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2D06AFC" w14:textId="77777777" w:rsidR="00867028" w:rsidRPr="005D4E55" w:rsidRDefault="00867028" w:rsidP="0086702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50A51F16" w14:textId="77777777" w:rsidR="00867028" w:rsidRPr="005D4E55" w:rsidRDefault="00867028" w:rsidP="00867028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E5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69A66B27" w14:textId="77777777" w:rsidR="00867028" w:rsidRPr="005D4E55" w:rsidRDefault="00867028" w:rsidP="0086702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bookmarkStart w:id="16" w:name="bookmark14"/>
      <w:bookmarkStart w:id="17" w:name="_Hlk104462180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3069A10B" w14:textId="77777777" w:rsidR="00867028" w:rsidRPr="005D4E55" w:rsidRDefault="00867028" w:rsidP="008670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3EFB9" w14:textId="77777777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Hlk170891908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предмета аукциона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устанавливается в размере ежегодной арендной платы</w:t>
      </w:r>
      <w:bookmarkStart w:id="19" w:name="_Hlk104462164"/>
      <w:bookmarkEnd w:id="16"/>
      <w:bookmarkEnd w:id="17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220660C" w14:textId="532A97E9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1 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3331,32</w:t>
      </w:r>
      <w:r w:rsidRPr="00DB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(три тысячи триста тридцать один рубль </w:t>
      </w:r>
      <w:r w:rsidR="007D2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32 коп.) </w:t>
      </w:r>
      <w:r w:rsidRPr="00DB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F7AC09" w14:textId="3D26F49C" w:rsidR="00867028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219,93 </w:t>
      </w:r>
      <w:r w:rsidR="007D2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(двести девятнадцать рублей 93 коп.)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1FB4628E" w14:textId="7C08D180" w:rsidR="002A59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815,49 </w:t>
      </w:r>
      <w:r w:rsidR="007D2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(восемьсот пятнадцать рублей 49 коп.)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4C6C99D6" w14:textId="4127A233" w:rsidR="00867028" w:rsidRP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2A5928">
        <w:rPr>
          <w:rFonts w:ascii="Times New Roman" w:eastAsia="Times New Roman" w:hAnsi="Times New Roman" w:cs="Times New Roman"/>
          <w:sz w:val="24"/>
          <w:szCs w:val="24"/>
        </w:rPr>
        <w:t xml:space="preserve">2131,31 </w:t>
      </w:r>
      <w:r w:rsidR="007D24B4">
        <w:rPr>
          <w:rFonts w:ascii="Times New Roman" w:eastAsia="Times New Roman" w:hAnsi="Times New Roman" w:cs="Times New Roman"/>
          <w:sz w:val="24"/>
          <w:szCs w:val="24"/>
        </w:rPr>
        <w:t xml:space="preserve">(две тысячи сто тридцать один рубль 31 коп.) </w:t>
      </w:r>
      <w:r w:rsidRPr="002A5928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14:paraId="36942512" w14:textId="4568FAC7" w:rsidR="002A5928" w:rsidRP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2A5928">
        <w:rPr>
          <w:rFonts w:ascii="Times New Roman" w:eastAsia="Times New Roman" w:hAnsi="Times New Roman" w:cs="Times New Roman"/>
          <w:sz w:val="24"/>
          <w:szCs w:val="24"/>
        </w:rPr>
        <w:t xml:space="preserve">1348,38 </w:t>
      </w:r>
      <w:r w:rsidR="007D24B4">
        <w:rPr>
          <w:rFonts w:ascii="Times New Roman" w:eastAsia="Times New Roman" w:hAnsi="Times New Roman" w:cs="Times New Roman"/>
          <w:sz w:val="24"/>
          <w:szCs w:val="24"/>
        </w:rPr>
        <w:t xml:space="preserve">(одна тысяча триста сорок восемь рублей 38 коп.) </w:t>
      </w:r>
      <w:r w:rsidRPr="002A5928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bookmarkEnd w:id="19"/>
    <w:p w14:paraId="60FE24F3" w14:textId="77777777" w:rsidR="002A5928" w:rsidRDefault="00867028" w:rsidP="008670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D56727E" w14:textId="0A57AFC1" w:rsidR="00867028" w:rsidRPr="005D4E55" w:rsidRDefault="00867028" w:rsidP="0086702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«Шаг аукциона»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 в размере 3 % от начальной цены предмета аукциона:</w:t>
      </w:r>
    </w:p>
    <w:p w14:paraId="78733E1C" w14:textId="60B9AC20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1 –</w:t>
      </w:r>
      <w:r w:rsidR="003F5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5AAC" w:rsidRP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99,94</w:t>
      </w:r>
      <w:r w:rsidR="003F5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7822BF90" w14:textId="231C28D8" w:rsidR="00867028" w:rsidRPr="002A5928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8" w:rsidRP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6,60 руб.</w:t>
      </w:r>
    </w:p>
    <w:p w14:paraId="1540C5B3" w14:textId="4674B14B" w:rsidR="00867028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6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A5928" w:rsidRP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24,46 руб.</w:t>
      </w:r>
      <w:r w:rsid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E52F311" w14:textId="53F09D58" w:rsidR="002A5928" w:rsidRP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63,94 руб.</w:t>
      </w:r>
    </w:p>
    <w:p w14:paraId="662B37EA" w14:textId="0018FD62" w:rsidR="002A5928" w:rsidRP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40,45 руб.</w:t>
      </w:r>
    </w:p>
    <w:p w14:paraId="5FDBEAAD" w14:textId="77777777" w:rsidR="002A5928" w:rsidRPr="005D4E55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D32B3" w14:textId="77777777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Размер задатка для участия в аукционе </w:t>
      </w:r>
      <w:r w:rsidRP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20 % от начальной цены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 аукциона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bookmarkEnd w:id="18"/>
    <w:p w14:paraId="56BEF297" w14:textId="6603F4D8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1 –</w:t>
      </w:r>
      <w:r w:rsidR="003F5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5AAC" w:rsidRPr="007D2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666,26</w:t>
      </w:r>
      <w:r w:rsidR="003F5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766D648B" w14:textId="7B9132BD" w:rsidR="00867028" w:rsidRPr="005D4E55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43,99</w:t>
      </w:r>
      <w:r w:rsidR="003F5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35132D9" w14:textId="660EEEAC" w:rsidR="00867028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2A59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163,10 руб.</w:t>
      </w:r>
    </w:p>
    <w:p w14:paraId="644117F8" w14:textId="4E9DC71E" w:rsid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426,26 руб. </w:t>
      </w:r>
    </w:p>
    <w:p w14:paraId="5FA540D2" w14:textId="35409994" w:rsidR="002A5928" w:rsidRDefault="002A59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 w:rsidR="00A86E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2A59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269,68 руб.</w:t>
      </w:r>
    </w:p>
    <w:p w14:paraId="7D0D5A40" w14:textId="77777777" w:rsidR="007D24B4" w:rsidRPr="005D4E55" w:rsidRDefault="007D24B4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18A2AB" w14:textId="77777777" w:rsidR="00867028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Срок аренды земельных участков –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лет.</w:t>
      </w:r>
    </w:p>
    <w:p w14:paraId="65257347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4600E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приема заявок на участие в аукционе (далее по тексту - Заявки):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электронная площадка </w:t>
      </w:r>
      <w:hyperlink r:id="rId9" w:history="1"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50A5DD30" w14:textId="7A074526" w:rsidR="00867028" w:rsidRPr="00856F1F" w:rsidRDefault="00867028" w:rsidP="00867028">
      <w:pPr>
        <w:keepNext/>
        <w:keepLines/>
        <w:widowControl w:val="0"/>
        <w:numPr>
          <w:ilvl w:val="1"/>
          <w:numId w:val="1"/>
        </w:numPr>
        <w:tabs>
          <w:tab w:val="left" w:pos="517"/>
          <w:tab w:val="left" w:pos="851"/>
          <w:tab w:val="left" w:pos="993"/>
        </w:tabs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20" w:name="bookmark16"/>
      <w:bookmarkStart w:id="21" w:name="_Hlk170891924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начала приема заявок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003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марта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час. 00 мин по местному времени.</w:t>
      </w:r>
      <w:bookmarkEnd w:id="20"/>
    </w:p>
    <w:p w14:paraId="06236E0E" w14:textId="743D3F29" w:rsidR="00867028" w:rsidRPr="0045291A" w:rsidRDefault="00867028" w:rsidP="0045291A">
      <w:pPr>
        <w:widowControl w:val="0"/>
        <w:numPr>
          <w:ilvl w:val="1"/>
          <w:numId w:val="1"/>
        </w:numPr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4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окончания срока приема заявок и начала их рассмотрения:</w:t>
      </w:r>
      <w:r w:rsidR="006A68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8F8" w:rsidRPr="00E848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452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апреля </w:t>
      </w:r>
      <w:r w:rsidRPr="00452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2026 года в 18 час. 00 мин.</w:t>
      </w:r>
      <w:r w:rsidRPr="00452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местному времени.</w:t>
      </w:r>
    </w:p>
    <w:p w14:paraId="1841CCFB" w14:textId="77777777" w:rsidR="00867028" w:rsidRPr="00964A73" w:rsidRDefault="00867028" w:rsidP="008670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продляется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официальных сайтах торгов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F616E02" w14:textId="77777777" w:rsidR="00867028" w:rsidRPr="00E848F8" w:rsidRDefault="00867028" w:rsidP="008670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случае, если за один рабочий день до даты окончания приема заявок на участие в аукционе не поступило ни одной заявки, организатор торгов до момента окончания срока подачи </w:t>
      </w:r>
      <w:r w:rsidRPr="00E84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заявок на участие в аукционе может принять решение о продлении срока подачи заявок в соответствии с правилами, предусмотренными </w:t>
      </w:r>
      <w:hyperlink r:id="rId10" w:anchor="/document/12124624/entry/3911221" w:history="1">
        <w:r w:rsidRPr="00E848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22.1</w:t>
        </w:r>
      </w:hyperlink>
      <w:r w:rsidRPr="00E84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статьи 39.11. Земельного кодекса РФ. </w:t>
      </w:r>
    </w:p>
    <w:p w14:paraId="47C61EBD" w14:textId="77777777" w:rsidR="00867028" w:rsidRPr="00856F1F" w:rsidRDefault="00867028" w:rsidP="00867028">
      <w:pPr>
        <w:widowControl w:val="0"/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</w:p>
    <w:p w14:paraId="1696149A" w14:textId="2461AC9D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Дата  рассмотрения заявок: </w:t>
      </w:r>
      <w:r w:rsidR="00E848F8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6</w:t>
      </w:r>
      <w:r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апреля  2026</w:t>
      </w:r>
      <w: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года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10 час. 00 мин. по местному времени.</w:t>
      </w:r>
    </w:p>
    <w:p w14:paraId="16A1068E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62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 аукциона: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площадка</w:t>
      </w:r>
      <w:hyperlink r:id="rId11" w:history="1">
        <w:r w:rsidRPr="00856F1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</w:hyperlink>
    </w:p>
    <w:p w14:paraId="3A852850" w14:textId="5B12946C" w:rsidR="00867028" w:rsidRDefault="00867028" w:rsidP="00E848F8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начала проведения аукциона: </w:t>
      </w:r>
      <w:r w:rsidR="00E848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апреля 2026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10 час. 00 мин. 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по местному времени.</w:t>
      </w:r>
    </w:p>
    <w:p w14:paraId="21685DC8" w14:textId="77777777" w:rsidR="00867028" w:rsidRPr="00856F1F" w:rsidRDefault="00867028" w:rsidP="00867028">
      <w:pPr>
        <w:widowControl w:val="0"/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BE27788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98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bookmark18"/>
      <w:bookmarkEnd w:id="12"/>
      <w:bookmarkEnd w:id="21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аукциона</w:t>
      </w:r>
      <w:bookmarkEnd w:id="22"/>
    </w:p>
    <w:p w14:paraId="7A1066E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 аукциона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</w:t>
      </w:r>
      <w:r w:rsidRPr="00856F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www.torgi.gov.ru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официальном сайте Черемховского районного муниципального образования </w:t>
      </w:r>
      <w:hyperlink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cherraion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 торгов), на электронной площадке ООО «РТС-тендер» </w:t>
      </w:r>
      <w:hyperlink r:id="rId13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rts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tender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Все приложения к извещению являются его неотъемлемой частью.</w:t>
      </w:r>
    </w:p>
    <w:p w14:paraId="6247DB12" w14:textId="77777777" w:rsidR="00867028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3" w:name="bookmark20"/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рабочие дни с 09-00 часов до 12-00 часов и с 14-00 часов до 17-00 часов,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начиная с даты размещения извещения о проведении аукциона на официальном сайте торгов, но </w:t>
      </w:r>
      <w:r w:rsidRPr="00856F1F">
        <w:rPr>
          <w:rFonts w:ascii="Times New Roman" w:eastAsia="DejaVu Sans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не позднее чем за два рабочих дня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до даты окончания срока подачи заявок на </w:t>
      </w:r>
    </w:p>
    <w:p w14:paraId="79AC1BD3" w14:textId="77777777" w:rsidR="00867028" w:rsidRDefault="00867028" w:rsidP="00867028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>участие в аукционе.</w:t>
      </w:r>
    </w:p>
    <w:p w14:paraId="5AB46922" w14:textId="77777777" w:rsidR="00867028" w:rsidRPr="00856F1F" w:rsidRDefault="00867028" w:rsidP="00867028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56322460" w14:textId="77777777" w:rsidR="00867028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5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_Hlk158383791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заявителям аукциона</w:t>
      </w:r>
      <w:bookmarkEnd w:id="23"/>
    </w:p>
    <w:p w14:paraId="5CAA6DB6" w14:textId="77777777" w:rsidR="00867028" w:rsidRPr="00856F1F" w:rsidRDefault="00867028" w:rsidP="00867028">
      <w:pPr>
        <w:keepNext/>
        <w:keepLines/>
        <w:widowControl w:val="0"/>
        <w:tabs>
          <w:tab w:val="left" w:pos="851"/>
          <w:tab w:val="left" w:pos="1145"/>
        </w:tabs>
        <w:spacing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FBC1B" w14:textId="77777777" w:rsidR="00867028" w:rsidRDefault="00867028" w:rsidP="00867028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bookmark22"/>
      <w:r w:rsidRPr="00856F1F">
        <w:rPr>
          <w:sz w:val="24"/>
          <w:szCs w:val="24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Заявителем на участие в аукционе (далее - Заявитель) может быть только гражданин в соответствии с п. 10 ст. 39.11,  п. 7 ст. 39.18  Земельного кодекса РФ, имеющий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на электронной площадке </w:t>
      </w:r>
      <w:hyperlink r:id="rId14" w:history="1">
        <w:r w:rsidRPr="00856F1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www.i.rts-tender.ru</w:t>
        </w:r>
      </w:hyperlink>
      <w:r w:rsidRPr="00856F1F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55201B3E" w14:textId="77777777" w:rsidR="00867028" w:rsidRDefault="00867028" w:rsidP="0086702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EA">
        <w:rPr>
          <w:rFonts w:ascii="Times New Roman" w:hAnsi="Times New Roman" w:cs="Times New Roman"/>
          <w:b/>
          <w:bCs/>
          <w:sz w:val="24"/>
          <w:szCs w:val="24"/>
        </w:rPr>
        <w:t>ВНИМАНИЕ! Пройти регистрацию на электронной площадке необходимо в качестве физического лица (не индивидуального предпринимателя).</w:t>
      </w:r>
    </w:p>
    <w:p w14:paraId="4BC205A5" w14:textId="27C2BC3B" w:rsidR="00867028" w:rsidRPr="00856F1F" w:rsidRDefault="00867028" w:rsidP="0086702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 лотам 1</w:t>
      </w:r>
      <w:r w:rsidR="0045291A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-5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з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аявитель должен соответствовать требованиям</w:t>
      </w:r>
      <w:r w:rsidRPr="00856F1F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Иркутской области от 12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70-ОЗ «О максимальном размере общей площади земельных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области», предусматривающим </w:t>
      </w:r>
      <w:r w:rsidRPr="00856F1F">
        <w:rPr>
          <w:rFonts w:ascii="Times New Roman" w:hAnsi="Times New Roman" w:cs="Times New Roman"/>
          <w:sz w:val="24"/>
          <w:szCs w:val="24"/>
        </w:rP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области, 2,5 га.</w:t>
      </w:r>
    </w:p>
    <w:p w14:paraId="6D5F68E6" w14:textId="77777777" w:rsidR="00867028" w:rsidRPr="00EA34EA" w:rsidRDefault="00867028" w:rsidP="0086702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483738" w14:textId="77777777" w:rsidR="00867028" w:rsidRPr="00856F1F" w:rsidRDefault="00867028" w:rsidP="0086702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ЭП и регистрация (аккредитация) на электронной площадке</w:t>
      </w:r>
      <w:bookmarkEnd w:id="25"/>
    </w:p>
    <w:p w14:paraId="6D7B15F7" w14:textId="77777777" w:rsidR="00867028" w:rsidRPr="00856F1F" w:rsidRDefault="00867028" w:rsidP="00867028">
      <w:pPr>
        <w:pStyle w:val="a6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24"/>
      <w:r w:rsidRPr="00856F1F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Заявителям необходимо пройти процедуру регистрации в соответствии с Регламентом.</w:t>
      </w:r>
    </w:p>
    <w:p w14:paraId="26068E88" w14:textId="77777777" w:rsidR="00867028" w:rsidRPr="00856F1F" w:rsidRDefault="00867028" w:rsidP="00867028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Дата и время регистрации на электронной площадке претендентов</w:t>
      </w:r>
      <w:r w:rsidRPr="00856F1F">
        <w:rPr>
          <w:rFonts w:ascii="Times New Roman" w:hAnsi="Times New Roman" w:cs="Times New Roman"/>
          <w:sz w:val="24"/>
          <w:szCs w:val="24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496CB8C" w14:textId="77777777" w:rsidR="00867028" w:rsidRPr="00856F1F" w:rsidRDefault="00867028" w:rsidP="00867028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Регистрация на электронной площадке осуществляется без взимания платы.</w:t>
      </w:r>
    </w:p>
    <w:p w14:paraId="080BB964" w14:textId="77777777" w:rsidR="00867028" w:rsidRPr="00856F1F" w:rsidRDefault="00867028" w:rsidP="00867028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Регистрации на электронной площадке подлежат Заявителям,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44D3EAA6" w14:textId="77777777" w:rsidR="00867028" w:rsidRDefault="00867028" w:rsidP="00867028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10DDBA6C" w14:textId="77777777" w:rsidR="00867028" w:rsidRPr="00856F1F" w:rsidRDefault="00867028" w:rsidP="00867028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58C17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036"/>
        </w:tabs>
        <w:spacing w:after="10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26"/>
    </w:p>
    <w:p w14:paraId="781C1370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аукционе устанавливается требование о внесении задатка.</w:t>
      </w:r>
    </w:p>
    <w:p w14:paraId="68229BA8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4 Извещения обеспечивает наличие денежных средств на счёте Оператора электронной площадки в размере, не менее суммы задатка, указанного в пункте 1.5 Извещения.</w:t>
      </w:r>
      <w:r w:rsidRPr="00856F1F">
        <w:rPr>
          <w:sz w:val="24"/>
          <w:szCs w:val="24"/>
        </w:rPr>
        <w:t xml:space="preserve"> </w:t>
      </w:r>
      <w:r w:rsidRPr="00856F1F">
        <w:rPr>
          <w:rFonts w:ascii="Times New Roman" w:hAnsi="Times New Roman" w:cs="Times New Roman"/>
          <w:sz w:val="24"/>
          <w:szCs w:val="24"/>
        </w:rPr>
        <w:t>Кроме того, Заявителю необходимо обеспечить на своем аналитическом счете наличие Гарантийного обеспечения оплаты оказания услуг.</w:t>
      </w:r>
    </w:p>
    <w:p w14:paraId="12BA727F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15C72C49" w14:textId="77777777" w:rsidR="00867028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FA9E33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Получатель платежа: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</w:p>
    <w:p w14:paraId="6D93CE69" w14:textId="77777777" w:rsidR="00867028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6281B6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Банковские реквизиты: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Филиал «Корпоративный» ПАО «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Совкомбанк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0170ECB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БИК 044525360</w:t>
      </w:r>
    </w:p>
    <w:p w14:paraId="5F9F35E5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Расчётный счёт: 40702810512030016362</w:t>
      </w:r>
    </w:p>
    <w:p w14:paraId="79E37C36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Корр.счёт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30101810445250000360</w:t>
      </w:r>
    </w:p>
    <w:p w14:paraId="272124A5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ИНН 7710357167 КПП 773001001</w:t>
      </w:r>
    </w:p>
    <w:p w14:paraId="3D879FB0" w14:textId="77777777" w:rsidR="00867028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6034C" w14:textId="77777777" w:rsidR="00867028" w:rsidRPr="00856F1F" w:rsidRDefault="00867028" w:rsidP="008670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</w:r>
    </w:p>
    <w:p w14:paraId="5CB944B6" w14:textId="77777777" w:rsidR="00867028" w:rsidRPr="00856F1F" w:rsidRDefault="00867028" w:rsidP="00867028">
      <w:pPr>
        <w:widowControl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Плательщиком задатка может быть только заявитель. Не допускается перечисление задатка иными лицами или со счетов иных лиц. </w:t>
      </w:r>
    </w:p>
    <w:p w14:paraId="4A8DEC9B" w14:textId="77777777" w:rsidR="00867028" w:rsidRPr="00856F1F" w:rsidRDefault="00867028" w:rsidP="00867028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Операции по перечислению денежных средств на аналитическом счете Оператора электронной площадки в соответствии с Регламентом и Инструкциями учитываются на аналитическом счете Заявителя, открытом Оператором электронной площадки.</w:t>
      </w:r>
    </w:p>
    <w:p w14:paraId="41BAE521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Денежные средства в размере, равном задатку, указанному в пункте 1.5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39F4EF44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14:paraId="048BDA19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9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043AB51F" w14:textId="77777777" w:rsidR="00867028" w:rsidRPr="00856F1F" w:rsidRDefault="00867028" w:rsidP="00867028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для Заявителя, отозвавшего Заявку до окончания срока приема Заявок, установленного пунктом 1.8 Извещения, - в течение 3 (трех) рабочих дней со дня поступления уведомления об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отзыве Заявки в соответствии с Регламентом и Инструкциями;</w:t>
      </w:r>
    </w:p>
    <w:p w14:paraId="5B43170A" w14:textId="77777777" w:rsidR="00867028" w:rsidRPr="00856F1F" w:rsidRDefault="00867028" w:rsidP="00867028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не допущенного к участию в аукционе, -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14:paraId="37D7BDFD" w14:textId="77777777" w:rsidR="00867028" w:rsidRPr="00856F1F" w:rsidRDefault="00867028" w:rsidP="00867028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участников аукциона (далее - Участник), участвовавших в аукционе, но не победивших в нем,-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6AA06734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Задаток, внесенный лицом, признанным победителем аукциона (далее - Победитель), а также задаток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26A41CFE" w14:textId="77777777" w:rsidR="00867028" w:rsidRDefault="00867028" w:rsidP="00867028">
      <w:pPr>
        <w:widowControl w:val="0"/>
        <w:spacing w:after="28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F913B8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1139"/>
        </w:tabs>
        <w:spacing w:after="18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bookmark2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форма и срок приема и отзыва Заявок</w:t>
      </w:r>
      <w:bookmarkEnd w:id="27"/>
    </w:p>
    <w:p w14:paraId="6E762C58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6901625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Заявитель с учетом требований Разделов 3, 4, 5 подает заявку в соответствии с Регламентом и Инструкциями. </w:t>
      </w:r>
    </w:p>
    <w:p w14:paraId="20AE574B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направляется Заявителем Оператору электронной площадки в сроки, указанные в пунктах 1.6, 1.7 Извещения, путем:</w:t>
      </w:r>
    </w:p>
    <w:p w14:paraId="5B57A785" w14:textId="77777777" w:rsidR="00867028" w:rsidRPr="00856F1F" w:rsidRDefault="00867028" w:rsidP="00867028">
      <w:pPr>
        <w:widowControl w:val="0"/>
        <w:numPr>
          <w:ilvl w:val="2"/>
          <w:numId w:val="1"/>
        </w:numPr>
        <w:tabs>
          <w:tab w:val="left" w:pos="567"/>
          <w:tab w:val="left" w:pos="993"/>
          <w:tab w:val="left" w:pos="105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заполнения Заявителем ее электронной формы (Приложение 1)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CC279E6" w14:textId="77777777" w:rsidR="00867028" w:rsidRPr="00856F1F" w:rsidRDefault="00867028" w:rsidP="00867028">
      <w:pPr>
        <w:widowControl w:val="0"/>
        <w:numPr>
          <w:ilvl w:val="0"/>
          <w:numId w:val="3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14:paraId="5BCB4B90" w14:textId="77777777" w:rsidR="00867028" w:rsidRPr="00856F1F" w:rsidRDefault="00867028" w:rsidP="00867028">
      <w:pPr>
        <w:widowControl w:val="0"/>
        <w:numPr>
          <w:ilvl w:val="0"/>
          <w:numId w:val="3"/>
        </w:numPr>
        <w:tabs>
          <w:tab w:val="left" w:pos="709"/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211EB971" w14:textId="77777777" w:rsidR="00867028" w:rsidRPr="00856F1F" w:rsidRDefault="00867028" w:rsidP="00867028">
      <w:pPr>
        <w:widowControl w:val="0"/>
        <w:tabs>
          <w:tab w:val="left" w:pos="6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2BCEDA2" w14:textId="77777777" w:rsidR="00867028" w:rsidRPr="00856F1F" w:rsidRDefault="00867028" w:rsidP="00867028">
      <w:pPr>
        <w:widowControl w:val="0"/>
        <w:spacing w:after="0" w:line="240" w:lineRule="auto"/>
        <w:ind w:firstLine="142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4F52191" w14:textId="77777777" w:rsidR="00867028" w:rsidRPr="00856F1F" w:rsidRDefault="00867028" w:rsidP="00867028">
      <w:pPr>
        <w:widowControl w:val="0"/>
        <w:numPr>
          <w:ilvl w:val="2"/>
          <w:numId w:val="1"/>
        </w:numPr>
        <w:tabs>
          <w:tab w:val="left" w:pos="709"/>
          <w:tab w:val="left" w:pos="1134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подписания Заявки ЭП Заявителя в соответствии с Регламентом и Инструкциями.</w:t>
      </w:r>
    </w:p>
    <w:p w14:paraId="1B15769E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2174550E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06EFC2C5" w14:textId="77777777" w:rsidR="00867028" w:rsidRPr="00856F1F" w:rsidRDefault="00867028" w:rsidP="00867028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предоставления Заявки, подписанной ЭП лица, не уполномоченного действовать от имени Заявителя;</w:t>
      </w:r>
    </w:p>
    <w:p w14:paraId="370FBA63" w14:textId="77777777" w:rsidR="00867028" w:rsidRPr="00856F1F" w:rsidRDefault="00867028" w:rsidP="00867028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716E31FE" w14:textId="77777777" w:rsidR="00867028" w:rsidRPr="00856F1F" w:rsidRDefault="00867028" w:rsidP="00867028">
      <w:pPr>
        <w:widowControl w:val="0"/>
        <w:numPr>
          <w:ilvl w:val="0"/>
          <w:numId w:val="4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получения Заявки после установленных в пункте 1.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окончания срока приема Заявок.</w:t>
      </w:r>
    </w:p>
    <w:p w14:paraId="2B80C8CC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06A406C4" w14:textId="77777777" w:rsidR="00867028" w:rsidRPr="00856F1F" w:rsidRDefault="00867028" w:rsidP="008670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5DA439B6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0046D0EA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1.7 Извещения) в соответствии с Регламентом и Инструкциями.</w:t>
      </w:r>
    </w:p>
    <w:p w14:paraId="37C953A9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1.7 Извещения) в порядке, установленном Разделами 5-6 Извещения.</w:t>
      </w:r>
    </w:p>
    <w:p w14:paraId="419B4C25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1.8 Извещения.</w:t>
      </w:r>
    </w:p>
    <w:p w14:paraId="7DC4EFD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73136F7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окончания срока приема Заявок (пункт 1.7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061655F6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35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8" w:name="bookmark28"/>
      <w:bookmarkEnd w:id="2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Аукционная комиссия</w:t>
      </w:r>
      <w:bookmarkEnd w:id="28"/>
    </w:p>
    <w:p w14:paraId="21EC62A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88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Аукционная комиссия утверждена распоряжением администрации Черемховского районного муниципального образования  и осуществляет следующие полномочия:</w:t>
      </w:r>
    </w:p>
    <w:p w14:paraId="0490B766" w14:textId="77777777" w:rsidR="00867028" w:rsidRPr="00856F1F" w:rsidRDefault="00867028" w:rsidP="00867028">
      <w:pPr>
        <w:widowControl w:val="0"/>
        <w:numPr>
          <w:ilvl w:val="0"/>
          <w:numId w:val="5"/>
        </w:numPr>
        <w:tabs>
          <w:tab w:val="left" w:pos="284"/>
          <w:tab w:val="left" w:pos="6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14:paraId="3ED86FAA" w14:textId="77777777" w:rsidR="00867028" w:rsidRPr="00856F1F" w:rsidRDefault="00867028" w:rsidP="00867028">
      <w:pPr>
        <w:widowControl w:val="0"/>
        <w:numPr>
          <w:ilvl w:val="0"/>
          <w:numId w:val="5"/>
        </w:numPr>
        <w:tabs>
          <w:tab w:val="left" w:pos="284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10409BA9" w14:textId="77777777" w:rsidR="00867028" w:rsidRPr="00856F1F" w:rsidRDefault="00867028" w:rsidP="00867028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оформляет и подписывает Протокол о результатах аукциона, протокол об отказе от заключения договора.</w:t>
      </w:r>
    </w:p>
    <w:p w14:paraId="19A06023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900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 либо лиц исполняющих их обязанности.</w:t>
      </w:r>
    </w:p>
    <w:p w14:paraId="3894EBF7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bookmark30"/>
      <w:bookmarkStart w:id="30" w:name="_Hlk15838433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Заявок</w:t>
      </w:r>
      <w:bookmarkEnd w:id="29"/>
    </w:p>
    <w:p w14:paraId="442D46FC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Заявок осуществляется Аукционной комиссией.</w:t>
      </w:r>
    </w:p>
    <w:p w14:paraId="18090CBD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 не допускается к участию в аукционе в следующих случаях:</w:t>
      </w:r>
    </w:p>
    <w:p w14:paraId="2E3A644F" w14:textId="77777777" w:rsidR="00867028" w:rsidRPr="00856F1F" w:rsidRDefault="00867028" w:rsidP="00867028">
      <w:pPr>
        <w:widowControl w:val="0"/>
        <w:numPr>
          <w:ilvl w:val="0"/>
          <w:numId w:val="6"/>
        </w:numPr>
        <w:tabs>
          <w:tab w:val="left" w:pos="426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112706A4" w14:textId="77777777" w:rsidR="00867028" w:rsidRPr="00856F1F" w:rsidRDefault="00867028" w:rsidP="00867028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непоступление задатка на дату рассмотрения Заявок на участие в аукционе;</w:t>
      </w:r>
    </w:p>
    <w:p w14:paraId="21367030" w14:textId="77777777" w:rsidR="00867028" w:rsidRPr="00856F1F" w:rsidRDefault="00867028" w:rsidP="00867028">
      <w:pPr>
        <w:widowControl w:val="0"/>
        <w:numPr>
          <w:ilvl w:val="0"/>
          <w:numId w:val="6"/>
        </w:numPr>
        <w:tabs>
          <w:tab w:val="left" w:pos="426"/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407A942A" w14:textId="77777777" w:rsidR="00867028" w:rsidRPr="00856F1F" w:rsidRDefault="00867028" w:rsidP="00867028">
      <w:pPr>
        <w:widowControl w:val="0"/>
        <w:numPr>
          <w:ilvl w:val="0"/>
          <w:numId w:val="6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наличие сведений о Заявителе в реестре недобросовестных участников аукциона.</w:t>
      </w:r>
    </w:p>
    <w:p w14:paraId="3992E7F9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89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53DA17B1" w14:textId="77777777" w:rsidR="00867028" w:rsidRPr="00856F1F" w:rsidRDefault="00867028" w:rsidP="00867028">
      <w:pPr>
        <w:widowControl w:val="0"/>
        <w:numPr>
          <w:ilvl w:val="0"/>
          <w:numId w:val="7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1.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начала проведения аукциона;</w:t>
      </w:r>
    </w:p>
    <w:p w14:paraId="70CBD224" w14:textId="77777777" w:rsidR="00867028" w:rsidRPr="00856F1F" w:rsidRDefault="00867028" w:rsidP="00867028">
      <w:pPr>
        <w:widowControl w:val="0"/>
        <w:numPr>
          <w:ilvl w:val="0"/>
          <w:numId w:val="7"/>
        </w:numPr>
        <w:tabs>
          <w:tab w:val="left" w:pos="426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размещает Протокол рассмотрения заявок на участие в аукционе на электронной площадке.</w:t>
      </w:r>
    </w:p>
    <w:p w14:paraId="56499E0C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</w:t>
      </w:r>
    </w:p>
    <w:p w14:paraId="61410CA5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899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1.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</w:t>
      </w:r>
    </w:p>
    <w:p w14:paraId="178F116D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126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bookmark32"/>
      <w:bookmarkEnd w:id="30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аукциона</w:t>
      </w:r>
      <w:bookmarkEnd w:id="31"/>
    </w:p>
    <w:p w14:paraId="669C434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14:paraId="13CD31D1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41FCD58C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Процедура аукциона проводится в день и время, указанные в пункте 1.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1B9945A9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в пункте 1.5 Извещения.</w:t>
      </w:r>
    </w:p>
    <w:p w14:paraId="62122A27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6DE7F820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7726DB48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28B75C8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1D64AABD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426"/>
          <w:tab w:val="left" w:pos="9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39F6E163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F316CCE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3627EC82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Официальном сайте торгов, в течение одного рабочего дня со дня его подписания.</w:t>
      </w:r>
    </w:p>
    <w:p w14:paraId="34A9109E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14:paraId="54EF4B9F" w14:textId="77777777" w:rsidR="00867028" w:rsidRPr="00856F1F" w:rsidRDefault="00867028" w:rsidP="00867028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была подана только одна Заявка;</w:t>
      </w:r>
    </w:p>
    <w:p w14:paraId="7B3504E0" w14:textId="77777777" w:rsidR="00867028" w:rsidRPr="00856F1F" w:rsidRDefault="00867028" w:rsidP="00867028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не подано ни одной Заявки;</w:t>
      </w:r>
    </w:p>
    <w:p w14:paraId="3C08F7B7" w14:textId="77777777" w:rsidR="00867028" w:rsidRPr="00856F1F" w:rsidRDefault="00867028" w:rsidP="00867028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всех Заявителей;</w:t>
      </w:r>
    </w:p>
    <w:p w14:paraId="3F140883" w14:textId="77777777" w:rsidR="00867028" w:rsidRPr="00856F1F" w:rsidRDefault="00867028" w:rsidP="00867028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7E976C0B" w14:textId="77777777" w:rsidR="00867028" w:rsidRPr="00856F1F" w:rsidRDefault="00867028" w:rsidP="00867028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случае,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218D5C3" w14:textId="77777777" w:rsidR="00867028" w:rsidRPr="00856F1F" w:rsidRDefault="00867028" w:rsidP="00867028">
      <w:pPr>
        <w:widowControl w:val="0"/>
        <w:tabs>
          <w:tab w:val="left" w:pos="426"/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о результатах электронного аукциона публикуется на официальных сайтах в сети «Интернет» www.torgi.gov. 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(ГИС Торги), ООО «РТС - тендер» (</w:t>
      </w:r>
      <w:hyperlink r:id="rId15" w:history="1">
        <w:r w:rsidRPr="00856F1F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856F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DCD65BE" w14:textId="77777777" w:rsidR="00867028" w:rsidRPr="00856F1F" w:rsidRDefault="00867028" w:rsidP="00867028">
      <w:pPr>
        <w:widowControl w:val="0"/>
        <w:tabs>
          <w:tab w:val="left" w:pos="6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503F0" w14:textId="77777777" w:rsidR="00867028" w:rsidRPr="00856F1F" w:rsidRDefault="00867028" w:rsidP="00867028">
      <w:pPr>
        <w:keepNext/>
        <w:keepLines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bookmark3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заключения договора аренды земельного участка</w:t>
      </w:r>
      <w:bookmarkEnd w:id="32"/>
    </w:p>
    <w:p w14:paraId="4034E6D4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48882849" w14:textId="77777777" w:rsidR="00867028" w:rsidRPr="00856F1F" w:rsidRDefault="00867028" w:rsidP="00867028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bookmarkStart w:id="33" w:name="_Hlk139892327"/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Арендатора.</w:t>
      </w:r>
    </w:p>
    <w:bookmarkEnd w:id="33"/>
    <w:p w14:paraId="2A7E471F" w14:textId="77777777" w:rsidR="00867028" w:rsidRPr="00856F1F" w:rsidRDefault="00867028" w:rsidP="00867028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97B387E" w14:textId="77777777" w:rsidR="00867028" w:rsidRPr="00856F1F" w:rsidRDefault="00867028" w:rsidP="00867028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инструкцией.</w:t>
      </w:r>
    </w:p>
    <w:p w14:paraId="17331783" w14:textId="77777777" w:rsidR="00867028" w:rsidRPr="00856F1F" w:rsidRDefault="00867028" w:rsidP="00867028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9.3.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9.2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.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1E19B8FC" w14:textId="77777777" w:rsidR="00867028" w:rsidRPr="00FB7DC3" w:rsidRDefault="00867028" w:rsidP="00867028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9.4. 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указанного в п. 9.2. Извещения.</w:t>
      </w:r>
    </w:p>
    <w:p w14:paraId="5BDA5E75" w14:textId="77777777" w:rsidR="00867028" w:rsidRPr="00FB7DC3" w:rsidRDefault="00867028" w:rsidP="00867028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9.5. Победитель аукциона или иное лицо, с которым заключается договор аренды Земельного обязаны подписать договор аренды Земельного участка в течение 30 (тридцати) дней со дня направления ему в ЛКА такого договора.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63669035" w14:textId="77777777" w:rsidR="00867028" w:rsidRPr="00FB7DC3" w:rsidRDefault="00867028" w:rsidP="00867028">
      <w:pPr>
        <w:pStyle w:val="a6"/>
        <w:widowControl w:val="0"/>
        <w:numPr>
          <w:ilvl w:val="1"/>
          <w:numId w:val="10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победитель аукциона или иное лицо, с которым заключается договор аренды Земельного участка,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0B73C0F" w14:textId="77777777" w:rsidR="00867028" w:rsidRPr="00FB7DC3" w:rsidRDefault="00867028" w:rsidP="00867028">
      <w:pPr>
        <w:pStyle w:val="a6"/>
        <w:widowControl w:val="0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088007D" w14:textId="77777777" w:rsidR="00867028" w:rsidRPr="00856F1F" w:rsidRDefault="00867028" w:rsidP="008670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Times New Roman" w:hAnsi="Times New Roman" w:cs="DejaVu Sans"/>
          <w:color w:val="000000"/>
          <w:sz w:val="24"/>
          <w:szCs w:val="24"/>
          <w:lang w:eastAsia="ru-RU" w:bidi="ru-RU"/>
        </w:rPr>
        <w:t xml:space="preserve">  Все вопросы, касающиеся проведения аукциона в электронной форме, не нашедшие отражения в настоящем</w:t>
      </w:r>
      <w:r w:rsidRPr="00856F1F"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  <w:t xml:space="preserve"> извещении, регулируются законодательством РФ.</w:t>
      </w:r>
    </w:p>
    <w:p w14:paraId="3C878AC2" w14:textId="77777777" w:rsidR="00867028" w:rsidRPr="00856F1F" w:rsidRDefault="00867028" w:rsidP="008670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36E31C07" w14:textId="77777777" w:rsidR="00867028" w:rsidRPr="00856F1F" w:rsidRDefault="00867028" w:rsidP="00867028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00" w:lineRule="atLeast"/>
        <w:ind w:firstLine="123"/>
        <w:contextualSpacing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  <w:t xml:space="preserve"> Возможность отказаться от проведения электронного аукциона</w:t>
      </w:r>
    </w:p>
    <w:p w14:paraId="41B7136E" w14:textId="77777777" w:rsidR="00867028" w:rsidRPr="00AC6A5B" w:rsidRDefault="00867028" w:rsidP="0086702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электронного аукциона вправе отказаться от проведения аукциона, в случае выявления обстоятельств, предусмотренных пунктом 8 статьи 39.11 Земельного кодекса Российской Федерации </w:t>
      </w:r>
      <w:r w:rsidRPr="00AC6A5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позднее чем за три дня до наступления даты его проведения</w:t>
      </w: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об отказе в проведении электронного аукциона размещается на официальном сайте организатором аукциона в течение трех дней со дня принятия данного решения.  Организатор электронного аукциона извещает участников в течение 3 дней со дня принятия данного решения </w:t>
      </w: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возвращает в течение 3-х дней внесенные ими задатки.</w:t>
      </w:r>
    </w:p>
    <w:p w14:paraId="1E5DE891" w14:textId="77777777" w:rsidR="005D3F64" w:rsidRDefault="005D3F64" w:rsidP="00867028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</w:pPr>
    </w:p>
    <w:p w14:paraId="27714977" w14:textId="374CF4F3" w:rsidR="00867028" w:rsidRPr="00856F1F" w:rsidRDefault="00867028" w:rsidP="00867028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AC6A5B"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  <w:t xml:space="preserve">Внимание! </w:t>
      </w:r>
      <w:r w:rsidRPr="00AC6A5B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Размер платы Оператору электронной площадки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 и размещен по адресу в информационно-телекоммуникационной сети «Интернет»: </w:t>
      </w:r>
      <w:hyperlink r:id="rId16" w:history="1">
        <w:r w:rsidRPr="00856F1F">
          <w:rPr>
            <w:rFonts w:ascii="Times New Roman" w:eastAsia="DejaVu Sans" w:hAnsi="Times New Roman" w:cs="Times New Roman"/>
            <w:color w:val="2F5496" w:themeColor="accent1" w:themeShade="BF"/>
            <w:sz w:val="24"/>
            <w:szCs w:val="24"/>
            <w:u w:val="single"/>
            <w:lang w:eastAsia="ru-RU" w:bidi="ru-RU"/>
          </w:rPr>
          <w:t>https://www.rts-tender.ru/tariffs/platform-property-sales-tariffs</w:t>
        </w:r>
      </w:hyperlink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(далее - Гарантийное обеспечение оплаты оказания услуг).</w:t>
      </w:r>
    </w:p>
    <w:p w14:paraId="401C204A" w14:textId="77777777" w:rsidR="00867028" w:rsidRDefault="00867028" w:rsidP="00867028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тарифа – 1% от начальной цены имущества и не более 5 000 рублей, без учета НДС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Сумма тарифа отображается в карточке лота на электронной площадке РТС-тендер. </w:t>
      </w:r>
      <w:r w:rsidRPr="00856F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</w:t>
      </w:r>
    </w:p>
    <w:p w14:paraId="120F8A5B" w14:textId="77777777" w:rsidR="00867028" w:rsidRPr="00856F1F" w:rsidRDefault="00867028" w:rsidP="00867028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793B85DE" w14:textId="77777777" w:rsidR="00867028" w:rsidRPr="00856F1F" w:rsidRDefault="00867028" w:rsidP="00867028">
      <w:pPr>
        <w:pStyle w:val="a6"/>
        <w:widowControl w:val="0"/>
        <w:shd w:val="clear" w:color="auto" w:fill="FFFFFF"/>
        <w:spacing w:after="0" w:line="240" w:lineRule="auto"/>
        <w:ind w:left="0" w:right="23" w:firstLine="444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14:paraId="7B8B9A6B" w14:textId="77777777" w:rsidR="00867028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FF5FB" w14:textId="77777777" w:rsidR="00867028" w:rsidRPr="00856F1F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C6272" w14:textId="77777777" w:rsidR="00867028" w:rsidRPr="00856F1F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Председатель  КУМИ ЧРМО                                                                               А.В. Белобородова</w:t>
      </w:r>
    </w:p>
    <w:p w14:paraId="50D97519" w14:textId="77777777" w:rsidR="00867028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6E1713" w14:textId="0A509ABC" w:rsidR="00867028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4CDB36" w14:textId="0C829A4F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668D90" w14:textId="3E517E04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5C3BD7" w14:textId="08707F86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D8F80B" w14:textId="44B098F6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E8DC79" w14:textId="115EF643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A15D3" w14:textId="1AC3FCF2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CB99B8" w14:textId="7CD51576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A5462F" w14:textId="0082255C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DFFB50" w14:textId="7AB8EB13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1F3A64" w14:textId="000FE194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4D96AC" w14:textId="479A2F42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13D850" w14:textId="715E26AA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FE2B0A" w14:textId="08C5F794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B78D2F" w14:textId="77777777" w:rsidR="00A86E8F" w:rsidRDefault="00A86E8F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6E4418" w14:textId="77777777" w:rsidR="00867028" w:rsidRDefault="00867028" w:rsidP="00867028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5242AF" w14:textId="5D3EA94A" w:rsidR="009169C7" w:rsidRDefault="00867028" w:rsidP="00460776">
      <w:pPr>
        <w:widowControl w:val="0"/>
        <w:tabs>
          <w:tab w:val="left" w:pos="999"/>
        </w:tabs>
        <w:spacing w:after="0" w:line="240" w:lineRule="auto"/>
        <w:jc w:val="both"/>
      </w:pPr>
      <w:r w:rsidRPr="00644527">
        <w:rPr>
          <w:rFonts w:ascii="Times New Roman" w:eastAsia="Times New Roman" w:hAnsi="Times New Roman" w:cs="Times New Roman"/>
          <w:sz w:val="20"/>
          <w:szCs w:val="20"/>
        </w:rPr>
        <w:t>Петрова О.В.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4527">
        <w:rPr>
          <w:rFonts w:ascii="Times New Roman" w:eastAsia="Times New Roman" w:hAnsi="Times New Roman" w:cs="Times New Roman"/>
          <w:sz w:val="20"/>
          <w:szCs w:val="20"/>
        </w:rPr>
        <w:t>839546-5-0</w:t>
      </w:r>
      <w:r>
        <w:rPr>
          <w:rFonts w:ascii="Times New Roman" w:eastAsia="Times New Roman" w:hAnsi="Times New Roman" w:cs="Times New Roman"/>
          <w:sz w:val="20"/>
          <w:szCs w:val="20"/>
        </w:rPr>
        <w:t>6-32</w:t>
      </w:r>
      <w:bookmarkEnd w:id="0"/>
      <w:bookmarkEnd w:id="2"/>
    </w:p>
    <w:sectPr w:rsidR="009169C7" w:rsidSect="009F787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C0292" w14:textId="77777777" w:rsidR="00E34C50" w:rsidRDefault="00E34C50">
      <w:pPr>
        <w:spacing w:after="0" w:line="240" w:lineRule="auto"/>
      </w:pPr>
      <w:r>
        <w:separator/>
      </w:r>
    </w:p>
  </w:endnote>
  <w:endnote w:type="continuationSeparator" w:id="0">
    <w:p w14:paraId="78AE8924" w14:textId="77777777" w:rsidR="00E34C50" w:rsidRDefault="00E3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47551" w14:textId="77777777" w:rsidR="00E34C50" w:rsidRDefault="00E34C50">
      <w:pPr>
        <w:spacing w:after="0" w:line="240" w:lineRule="auto"/>
      </w:pPr>
      <w:r>
        <w:separator/>
      </w:r>
    </w:p>
  </w:footnote>
  <w:footnote w:type="continuationSeparator" w:id="0">
    <w:p w14:paraId="34E69BF6" w14:textId="77777777" w:rsidR="00E34C50" w:rsidRDefault="00E3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BEF"/>
    <w:multiLevelType w:val="multilevel"/>
    <w:tmpl w:val="3CC2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A419D"/>
    <w:multiLevelType w:val="multilevel"/>
    <w:tmpl w:val="D528D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D2DFB"/>
    <w:multiLevelType w:val="multilevel"/>
    <w:tmpl w:val="6332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68DA"/>
    <w:multiLevelType w:val="multilevel"/>
    <w:tmpl w:val="77D6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20F46"/>
    <w:multiLevelType w:val="multilevel"/>
    <w:tmpl w:val="251046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3571331"/>
    <w:multiLevelType w:val="multilevel"/>
    <w:tmpl w:val="6FEC31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D713860"/>
    <w:multiLevelType w:val="multilevel"/>
    <w:tmpl w:val="0FCEC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F3DB6"/>
    <w:multiLevelType w:val="multilevel"/>
    <w:tmpl w:val="9DDC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903F6"/>
    <w:multiLevelType w:val="multilevel"/>
    <w:tmpl w:val="F8043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5287131"/>
    <w:multiLevelType w:val="multilevel"/>
    <w:tmpl w:val="47B69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27EF6"/>
    <w:multiLevelType w:val="multilevel"/>
    <w:tmpl w:val="0EECE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8"/>
    <w:rsid w:val="001F7611"/>
    <w:rsid w:val="00202432"/>
    <w:rsid w:val="0024017E"/>
    <w:rsid w:val="002A5928"/>
    <w:rsid w:val="003D4266"/>
    <w:rsid w:val="003F5AAC"/>
    <w:rsid w:val="0045291A"/>
    <w:rsid w:val="00460776"/>
    <w:rsid w:val="004B5036"/>
    <w:rsid w:val="005D3F64"/>
    <w:rsid w:val="00685653"/>
    <w:rsid w:val="006971FC"/>
    <w:rsid w:val="006A68BF"/>
    <w:rsid w:val="00744255"/>
    <w:rsid w:val="007579E3"/>
    <w:rsid w:val="007D24B4"/>
    <w:rsid w:val="00800339"/>
    <w:rsid w:val="00867028"/>
    <w:rsid w:val="009169C7"/>
    <w:rsid w:val="009F787B"/>
    <w:rsid w:val="00A5544A"/>
    <w:rsid w:val="00A86E8F"/>
    <w:rsid w:val="00AC7547"/>
    <w:rsid w:val="00AD6A76"/>
    <w:rsid w:val="00B93690"/>
    <w:rsid w:val="00CC1F57"/>
    <w:rsid w:val="00E34C50"/>
    <w:rsid w:val="00E848F8"/>
    <w:rsid w:val="00E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5927"/>
  <w15:chartTrackingRefBased/>
  <w15:docId w15:val="{9F16B877-597F-4D73-973F-67598B4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028"/>
  </w:style>
  <w:style w:type="character" w:styleId="a5">
    <w:name w:val="Hyperlink"/>
    <w:basedOn w:val="a0"/>
    <w:uiPriority w:val="99"/>
    <w:unhideWhenUsed/>
    <w:rsid w:val="0086702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7028"/>
    <w:pPr>
      <w:ind w:left="720"/>
      <w:contextualSpacing/>
    </w:pPr>
  </w:style>
  <w:style w:type="paragraph" w:customStyle="1" w:styleId="Default">
    <w:name w:val="Default"/>
    <w:rsid w:val="008670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7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6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mi-chrmo@rambl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i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15-1</dc:creator>
  <cp:keywords/>
  <dc:description/>
  <cp:lastModifiedBy>15-1</cp:lastModifiedBy>
  <cp:revision>10</cp:revision>
  <cp:lastPrinted>2026-03-18T03:44:00Z</cp:lastPrinted>
  <dcterms:created xsi:type="dcterms:W3CDTF">2026-03-10T07:17:00Z</dcterms:created>
  <dcterms:modified xsi:type="dcterms:W3CDTF">2026-03-18T03:46:00Z</dcterms:modified>
</cp:coreProperties>
</file>