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DFB" w:rsidRPr="003A3DFB" w:rsidRDefault="003A3DFB" w:rsidP="003A3DF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u w:val="single"/>
          <w:lang w:eastAsia="ru-RU"/>
        </w:rPr>
        <w:t>Внимание! Особый противопожарный режим!</w:t>
      </w:r>
    </w:p>
    <w:p w:rsidR="003A3DFB" w:rsidRPr="003A3DFB" w:rsidRDefault="00754257" w:rsidP="003A3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903981" cy="2695904"/>
            <wp:effectExtent l="0" t="0" r="1270" b="0"/>
            <wp:docPr id="2" name="Рисунок 2" descr="C:\Users\Lavrinovich\Desktop\агитация и пропаганда\2025\5 Май\05.05\Внимание! Особый противопожарный режим! (2).jpg">
              <a:hlinkClick xmlns:a="http://schemas.openxmlformats.org/drawingml/2006/main" r:id="rId5" tooltip="Скачать оригинал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5 Май\05.05\Внимание! Особый противопожарный режим!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58" cy="270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CD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62B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C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области 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особый противопожарный режим. 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Гражданам необходимо знать о том, что на период действия особого противопожарного режима устанавливаются дополнительные требования пожарной безопасности:</w:t>
      </w:r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запрет на посещение гражданами лесов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наступлении средних и высоких классов пожарной опасности по условиям погоды. Исключение - случаи, связанные с использованием лесов на основании заключенных государственных контрактов, договоров аренды участков лесного фонда, выполнением определенных видов работ по обеспечению пожарной и санитарной безопасности в лесах в рамках государственных заданий, проездом и пребыванием в оздоровительных учреждениях, в том числе стационарных и передвижных палаточных лагерях, туристических базах, осуществлением мониторинга пожарной опасности в лесах и лесных пожаров, а также с проведением международных спортивных соревнований;</w:t>
      </w:r>
    </w:p>
    <w:p w:rsidR="003A3DFB" w:rsidRPr="003A3DFB" w:rsidRDefault="003A3DFB" w:rsidP="003A3D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запрет </w:t>
      </w:r>
      <w:r w:rsidRPr="003A3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территориях поселений и городских округов, садоводческих и огороднических некоммерческих товариществ, предприятиях, полосах отвода линий электропередачи, железных и автомобильных дорог, в лесах, расположенных на землях, находящихся в государственной собственности Иркутской области, на землях, находящихся в собственности Министерства обороны Российской Федерации, на землях лесного фонда, на землях особо охраняемых природных территорий </w:t>
      </w:r>
      <w:r w:rsidRPr="003A3D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разведение костров и выжигание сухой растительности, сжигание мусора, приготовление пищи на открытом огне, углях, в том числе с использованием устройств и сооружений для приготовления пищи на углях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Внимание!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Нарушения требований пожарной безопасности, допущенные в условиях особого противопожарного режима, влекут наложение административного штрафа: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граждан в размере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10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20 тысяч рублей;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должностных лиц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–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30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60 тысяч рублей; </w:t>
      </w:r>
    </w:p>
    <w:p w:rsidR="003A3DFB" w:rsidRP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предпринимателей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60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80 тысяч рублей; </w:t>
      </w:r>
    </w:p>
    <w:p w:rsidR="003A3DFB" w:rsidRDefault="003A3DFB" w:rsidP="003A3DFB">
      <w:pPr>
        <w:shd w:val="clear" w:color="auto" w:fill="F4F7FB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</w:pP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на юридических лиц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–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 </w:t>
      </w:r>
      <w:r w:rsidR="0075425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 xml:space="preserve">от 400 </w:t>
      </w:r>
      <w:r w:rsidRPr="003A3D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до 800 тысяч рублей.</w:t>
      </w:r>
    </w:p>
    <w:p w:rsidR="00754257" w:rsidRDefault="00754257" w:rsidP="00754257">
      <w:pPr>
        <w:shd w:val="clear" w:color="auto" w:fill="F4F7FB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Административное наказание в виде «</w:t>
      </w:r>
      <w:r w:rsidR="00162BBF" w:rsidRPr="00162B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Предупреждения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162BBF" w:rsidRPr="003A3DFB" w:rsidRDefault="00754257" w:rsidP="00754257">
      <w:pPr>
        <w:shd w:val="clear" w:color="auto" w:fill="F4F7FB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НЕ ПРЕДУСМОТРЕНО</w:t>
      </w:r>
      <w:r w:rsidR="00162B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bdr w:val="none" w:sz="0" w:space="0" w:color="auto" w:frame="1"/>
          <w:lang w:eastAsia="ru-RU"/>
        </w:rPr>
        <w:t>!</w:t>
      </w:r>
    </w:p>
    <w:p w:rsidR="00E1467F" w:rsidRDefault="00E1467F" w:rsidP="003A3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DFB" w:rsidRDefault="003A3DFB" w:rsidP="003A3DF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A3DFB" w:rsidRPr="003A3DFB" w:rsidRDefault="003A3DFB" w:rsidP="003A3D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A3DFB" w:rsidRPr="003A3DFB" w:rsidSect="00754257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59"/>
    <w:rsid w:val="00162BBF"/>
    <w:rsid w:val="003A3DFB"/>
    <w:rsid w:val="00403059"/>
    <w:rsid w:val="00464CDC"/>
    <w:rsid w:val="00754257"/>
    <w:rsid w:val="00E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3D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A3D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3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5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4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7267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98658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4084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97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62159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60101">
                  <w:blockQuote w:val="1"/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38.mchs.gov.ru/uploads/resize_cache/news/2023-04-28/vnimanie-osobyy-protivopozharnyy-rezhim-vveden-v-centralnyh-yuzhnyh-i-zapadnyh-rayonah-irkutskoy-oblasti_16826681901668527031__2000x2000__watermark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Lavrinovich</cp:lastModifiedBy>
  <cp:revision>7</cp:revision>
  <dcterms:created xsi:type="dcterms:W3CDTF">2023-04-30T02:47:00Z</dcterms:created>
  <dcterms:modified xsi:type="dcterms:W3CDTF">2025-05-06T08:09:00Z</dcterms:modified>
</cp:coreProperties>
</file>