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191A84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191A84">
              <w:rPr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191A84">
              <w:rPr>
                <w:sz w:val="20"/>
                <w:szCs w:val="20"/>
              </w:rPr>
              <w:t>Нижнеиретская</w:t>
            </w:r>
            <w:proofErr w:type="spellEnd"/>
            <w:r w:rsidR="00792A36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Pr="00E57C68" w:rsidRDefault="00E57C68" w:rsidP="00191A84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  <w:r w:rsidRPr="00E57C68">
              <w:rPr>
                <w:sz w:val="20"/>
                <w:szCs w:val="20"/>
                <w:lang w:eastAsia="ru-RU"/>
              </w:rPr>
              <w:t xml:space="preserve">а основании приказа Финансового управления администрации </w:t>
            </w:r>
            <w:r w:rsidRPr="00E57C68">
              <w:rPr>
                <w:sz w:val="20"/>
                <w:szCs w:val="20"/>
              </w:rPr>
              <w:t xml:space="preserve">Черемховского районного муниципального образования от </w:t>
            </w:r>
            <w:r w:rsidR="00191A84">
              <w:rPr>
                <w:sz w:val="20"/>
                <w:szCs w:val="20"/>
              </w:rPr>
              <w:t>03</w:t>
            </w:r>
            <w:r w:rsidRPr="00E57C68">
              <w:rPr>
                <w:sz w:val="20"/>
                <w:szCs w:val="20"/>
              </w:rPr>
              <w:t>.0</w:t>
            </w:r>
            <w:r w:rsidR="00191A84">
              <w:rPr>
                <w:sz w:val="20"/>
                <w:szCs w:val="20"/>
              </w:rPr>
              <w:t>2</w:t>
            </w:r>
            <w:r w:rsidRPr="00E57C68">
              <w:rPr>
                <w:sz w:val="20"/>
                <w:szCs w:val="20"/>
              </w:rPr>
              <w:t xml:space="preserve">.2025 № </w:t>
            </w:r>
            <w:r w:rsidR="00191A84">
              <w:rPr>
                <w:sz w:val="20"/>
                <w:szCs w:val="20"/>
              </w:rPr>
              <w:t>10</w:t>
            </w:r>
            <w:r w:rsidRPr="00E57C68">
              <w:rPr>
                <w:sz w:val="20"/>
                <w:szCs w:val="20"/>
              </w:rPr>
              <w:t xml:space="preserve"> «О проведении контрольного мероприятия в администрации </w:t>
            </w:r>
            <w:proofErr w:type="spellStart"/>
            <w:r w:rsidR="00191A84">
              <w:rPr>
                <w:sz w:val="20"/>
                <w:szCs w:val="20"/>
              </w:rPr>
              <w:t>Нижнеиретского</w:t>
            </w:r>
            <w:proofErr w:type="spellEnd"/>
            <w:r w:rsidRPr="00E57C68">
              <w:rPr>
                <w:sz w:val="20"/>
                <w:szCs w:val="20"/>
              </w:rPr>
              <w:t xml:space="preserve"> сельского поселения»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E57C68" w:rsidRPr="00CF2D59" w:rsidRDefault="00E57C68" w:rsidP="000021B4">
            <w:pPr>
              <w:adjustRightInd w:val="0"/>
              <w:jc w:val="both"/>
              <w:rPr>
                <w:sz w:val="20"/>
                <w:szCs w:val="20"/>
              </w:rPr>
            </w:pPr>
            <w:r w:rsidRPr="00CF2D59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  <w:p w:rsidR="006C26F8" w:rsidRPr="00BA2471" w:rsidRDefault="006C26F8" w:rsidP="00FE2E01">
            <w:pPr>
              <w:tabs>
                <w:tab w:val="left" w:pos="800"/>
              </w:tabs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E57C68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E57C68">
              <w:rPr>
                <w:sz w:val="20"/>
                <w:szCs w:val="20"/>
              </w:rPr>
              <w:t>4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CF2D59" w:rsidRDefault="00191A84" w:rsidP="002D4C3C">
            <w:pPr>
              <w:pStyle w:val="TableParagraph"/>
              <w:spacing w:before="31"/>
              <w:rPr>
                <w:sz w:val="20"/>
                <w:szCs w:val="20"/>
              </w:rPr>
            </w:pPr>
            <w:r w:rsidRPr="00191A84">
              <w:rPr>
                <w:sz w:val="20"/>
                <w:szCs w:val="20"/>
              </w:rPr>
              <w:t>3</w:t>
            </w:r>
            <w:r w:rsidR="002D4C3C">
              <w:rPr>
                <w:sz w:val="20"/>
                <w:szCs w:val="20"/>
              </w:rPr>
              <w:t> </w:t>
            </w:r>
            <w:r w:rsidRPr="00191A84">
              <w:rPr>
                <w:sz w:val="20"/>
                <w:szCs w:val="20"/>
              </w:rPr>
              <w:t>555</w:t>
            </w:r>
            <w:r w:rsidR="002D4C3C">
              <w:rPr>
                <w:sz w:val="20"/>
                <w:szCs w:val="20"/>
              </w:rPr>
              <w:t> </w:t>
            </w:r>
            <w:r w:rsidRPr="00191A84">
              <w:rPr>
                <w:sz w:val="20"/>
                <w:szCs w:val="20"/>
              </w:rPr>
              <w:t>96</w:t>
            </w:r>
            <w:r w:rsidR="002D4C3C">
              <w:rPr>
                <w:sz w:val="20"/>
                <w:szCs w:val="20"/>
              </w:rPr>
              <w:t>4,96</w:t>
            </w:r>
            <w:r w:rsidR="00CF2D59" w:rsidRPr="00CF2D59">
              <w:rPr>
                <w:sz w:val="20"/>
                <w:szCs w:val="20"/>
              </w:rPr>
              <w:t xml:space="preserve"> руб.</w:t>
            </w:r>
          </w:p>
        </w:tc>
      </w:tr>
      <w:tr w:rsidR="006C26F8" w:rsidTr="00F139F0">
        <w:trPr>
          <w:trHeight w:val="664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191A84">
              <w:rPr>
                <w:sz w:val="20"/>
                <w:szCs w:val="20"/>
              </w:rPr>
              <w:t>17</w:t>
            </w:r>
            <w:r w:rsidR="004C6FD9" w:rsidRPr="008200AD">
              <w:rPr>
                <w:sz w:val="20"/>
                <w:szCs w:val="20"/>
              </w:rPr>
              <w:t>.0</w:t>
            </w:r>
            <w:r w:rsidR="00FE2E01">
              <w:rPr>
                <w:sz w:val="20"/>
                <w:szCs w:val="20"/>
              </w:rPr>
              <w:t>2</w:t>
            </w:r>
            <w:r w:rsidR="004C6FD9" w:rsidRPr="008200AD">
              <w:rPr>
                <w:sz w:val="20"/>
                <w:szCs w:val="20"/>
              </w:rPr>
              <w:t>.202</w:t>
            </w:r>
            <w:r w:rsidR="00CF2D59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191A84">
              <w:rPr>
                <w:sz w:val="20"/>
                <w:szCs w:val="20"/>
              </w:rPr>
              <w:t>28</w:t>
            </w:r>
            <w:r w:rsidR="004C6FD9" w:rsidRPr="008200AD">
              <w:rPr>
                <w:sz w:val="20"/>
                <w:szCs w:val="20"/>
              </w:rPr>
              <w:t>.0</w:t>
            </w:r>
            <w:r w:rsidR="00FE2E01">
              <w:rPr>
                <w:sz w:val="20"/>
                <w:szCs w:val="20"/>
              </w:rPr>
              <w:t>2</w:t>
            </w:r>
            <w:r w:rsidR="004C6FD9" w:rsidRPr="008200AD">
              <w:rPr>
                <w:sz w:val="20"/>
                <w:szCs w:val="20"/>
              </w:rPr>
              <w:t>.202</w:t>
            </w:r>
            <w:r w:rsidR="00CF2D59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4A4511">
        <w:trPr>
          <w:trHeight w:val="3255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745FF6" w:rsidP="00CF2D59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="00CF2D59" w:rsidRPr="00CF2D59">
              <w:rPr>
                <w:sz w:val="20"/>
                <w:szCs w:val="20"/>
              </w:rPr>
              <w:t>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  <w:r w:rsidR="00CF2D59">
              <w:rPr>
                <w:sz w:val="20"/>
                <w:szCs w:val="20"/>
              </w:rPr>
              <w:t xml:space="preserve"> </w:t>
            </w:r>
            <w:r w:rsidR="00FF7AC6" w:rsidRPr="00FF7AC6">
              <w:rPr>
                <w:sz w:val="20"/>
              </w:rPr>
              <w:t>за 202</w:t>
            </w:r>
            <w:r w:rsidR="00CF2D59">
              <w:rPr>
                <w:sz w:val="20"/>
              </w:rPr>
              <w:t>4</w:t>
            </w:r>
            <w:r w:rsidR="00FF7AC6" w:rsidRPr="00FF7AC6">
              <w:rPr>
                <w:sz w:val="20"/>
              </w:rPr>
              <w:t xml:space="preserve"> год установлено следующее:</w:t>
            </w:r>
          </w:p>
          <w:p w:rsidR="00002084" w:rsidRPr="00002084" w:rsidRDefault="00002084" w:rsidP="00002084">
            <w:pPr>
              <w:tabs>
                <w:tab w:val="left" w:pos="74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002084">
              <w:rPr>
                <w:sz w:val="20"/>
                <w:szCs w:val="20"/>
              </w:rPr>
              <w:t xml:space="preserve">- в нарушение постановления от 20.12.2018 № 74 «Об утверждении нормативных затрат на обеспечение функций  администрации </w:t>
            </w:r>
            <w:proofErr w:type="spellStart"/>
            <w:r w:rsidRPr="00002084">
              <w:rPr>
                <w:sz w:val="20"/>
                <w:szCs w:val="20"/>
              </w:rPr>
              <w:t>Нижнеиретского</w:t>
            </w:r>
            <w:proofErr w:type="spellEnd"/>
            <w:r w:rsidRPr="00002084">
              <w:rPr>
                <w:sz w:val="20"/>
                <w:szCs w:val="20"/>
              </w:rPr>
              <w:t xml:space="preserve"> сельского поселения и подведомственных ей казенных учреждений» при заключении муниципальных контрактов, договоров на поставку товара, превышена установленная  предельная цена</w:t>
            </w:r>
            <w:r w:rsidRPr="00002084">
              <w:rPr>
                <w:b/>
                <w:sz w:val="20"/>
                <w:szCs w:val="20"/>
              </w:rPr>
              <w:t xml:space="preserve"> </w:t>
            </w:r>
            <w:r w:rsidRPr="00002084">
              <w:rPr>
                <w:sz w:val="20"/>
                <w:szCs w:val="20"/>
              </w:rPr>
              <w:t>(по 6 контрактам);</w:t>
            </w:r>
          </w:p>
          <w:p w:rsidR="00002084" w:rsidRPr="00002084" w:rsidRDefault="00002084" w:rsidP="00002084">
            <w:pPr>
              <w:pStyle w:val="Standard"/>
              <w:tabs>
                <w:tab w:val="left" w:pos="750"/>
                <w:tab w:val="left" w:pos="1020"/>
                <w:tab w:val="left" w:pos="2220"/>
                <w:tab w:val="left" w:pos="3718"/>
                <w:tab w:val="left" w:pos="15984"/>
              </w:tabs>
              <w:overflowPunct w:val="0"/>
              <w:autoSpaceDE w:val="0"/>
              <w:ind w:firstLine="709"/>
              <w:rPr>
                <w:sz w:val="20"/>
                <w:szCs w:val="20"/>
              </w:rPr>
            </w:pPr>
            <w:r w:rsidRPr="00002084">
              <w:rPr>
                <w:sz w:val="20"/>
                <w:szCs w:val="20"/>
              </w:rPr>
              <w:t>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3 контрактам);</w:t>
            </w:r>
          </w:p>
          <w:p w:rsidR="00002084" w:rsidRPr="00002084" w:rsidRDefault="00002084" w:rsidP="00002084">
            <w:pPr>
              <w:adjustRightInd w:val="0"/>
              <w:ind w:firstLine="708"/>
              <w:jc w:val="both"/>
              <w:rPr>
                <w:bCs/>
                <w:iCs/>
                <w:sz w:val="20"/>
                <w:szCs w:val="20"/>
              </w:rPr>
            </w:pPr>
            <w:r w:rsidRPr="00002084">
              <w:rPr>
                <w:sz w:val="20"/>
                <w:szCs w:val="20"/>
              </w:rPr>
              <w:t xml:space="preserve">- в нарушение статьи 94 </w:t>
            </w:r>
            <w:r w:rsidRPr="00002084">
              <w:rPr>
                <w:bCs/>
                <w:iCs/>
                <w:sz w:val="20"/>
                <w:szCs w:val="20"/>
              </w:rPr>
              <w:t xml:space="preserve">Федерального закона № 44-ФЗ Учреждением при исполнении муниципального контракта </w:t>
            </w:r>
            <w:r w:rsidRPr="00002084">
              <w:rPr>
                <w:sz w:val="20"/>
                <w:szCs w:val="20"/>
              </w:rPr>
              <w:t xml:space="preserve">от 01.07.2024 № 05/ ИМП-623-24 на сумму 28 231,2 руб. </w:t>
            </w:r>
            <w:r w:rsidRPr="00002084">
              <w:rPr>
                <w:bCs/>
                <w:iCs/>
                <w:sz w:val="20"/>
                <w:szCs w:val="20"/>
              </w:rPr>
              <w:t xml:space="preserve">не выполнен комплекс мер, </w:t>
            </w:r>
            <w:r w:rsidRPr="00002084">
              <w:rPr>
                <w:sz w:val="20"/>
                <w:szCs w:val="20"/>
              </w:rPr>
              <w:t>реализуемых после заключения контракта и направленных на достижение целей осуществления закупки</w:t>
            </w:r>
            <w:r w:rsidRPr="00002084">
              <w:rPr>
                <w:bCs/>
                <w:iCs/>
                <w:sz w:val="20"/>
                <w:szCs w:val="20"/>
              </w:rPr>
              <w:t xml:space="preserve"> путем взаимодействия заказчика с поставщиком;</w:t>
            </w:r>
          </w:p>
          <w:p w:rsidR="00002084" w:rsidRPr="00002084" w:rsidRDefault="00002084" w:rsidP="00002084">
            <w:pPr>
              <w:pStyle w:val="Standard"/>
              <w:tabs>
                <w:tab w:val="left" w:pos="750"/>
                <w:tab w:val="left" w:pos="1020"/>
                <w:tab w:val="left" w:pos="2220"/>
                <w:tab w:val="left" w:pos="3718"/>
                <w:tab w:val="left" w:pos="15984"/>
              </w:tabs>
              <w:overflowPunct w:val="0"/>
              <w:autoSpaceDE w:val="0"/>
              <w:rPr>
                <w:sz w:val="20"/>
                <w:szCs w:val="20"/>
              </w:rPr>
            </w:pPr>
            <w:r w:rsidRPr="00002084">
              <w:rPr>
                <w:sz w:val="20"/>
                <w:szCs w:val="20"/>
              </w:rPr>
              <w:tab/>
            </w:r>
            <w:r w:rsidRPr="00002084">
              <w:rPr>
                <w:sz w:val="20"/>
                <w:szCs w:val="20"/>
                <w:lang w:eastAsia="ru-RU"/>
              </w:rPr>
              <w:t xml:space="preserve">- в нарушение </w:t>
            </w:r>
            <w:r w:rsidRPr="00002084">
              <w:rPr>
                <w:sz w:val="20"/>
                <w:szCs w:val="20"/>
              </w:rPr>
              <w:t xml:space="preserve">части 13 статьи 34, </w:t>
            </w:r>
            <w:r w:rsidRPr="00002084">
              <w:rPr>
                <w:sz w:val="20"/>
                <w:szCs w:val="20"/>
                <w:lang w:eastAsia="ru-RU"/>
              </w:rPr>
              <w:t>части 1 статьи 94</w:t>
            </w:r>
            <w:r w:rsidRPr="00002084">
              <w:rPr>
                <w:sz w:val="20"/>
                <w:szCs w:val="20"/>
              </w:rPr>
              <w:t xml:space="preserve"> Федерального закона № 44-ФЗ </w:t>
            </w:r>
            <w:proofErr w:type="spellStart"/>
            <w:r w:rsidRPr="00002084">
              <w:rPr>
                <w:sz w:val="20"/>
                <w:szCs w:val="20"/>
              </w:rPr>
              <w:t>Нижнеиретской</w:t>
            </w:r>
            <w:proofErr w:type="spellEnd"/>
            <w:r w:rsidRPr="00002084">
              <w:rPr>
                <w:sz w:val="20"/>
                <w:szCs w:val="20"/>
              </w:rPr>
              <w:t xml:space="preserve"> администрацией не соблюдены условия контракта по оплате поставленного товара, выполненной работы, оказанной услуги (по 4 контрактам на сумму 107 793,5 руб.);</w:t>
            </w:r>
          </w:p>
          <w:p w:rsidR="00002084" w:rsidRPr="00002084" w:rsidRDefault="00002084" w:rsidP="00002084">
            <w:pPr>
              <w:jc w:val="both"/>
              <w:rPr>
                <w:b/>
                <w:sz w:val="20"/>
                <w:szCs w:val="20"/>
              </w:rPr>
            </w:pPr>
            <w:r w:rsidRPr="00002084">
              <w:rPr>
                <w:sz w:val="20"/>
                <w:szCs w:val="20"/>
              </w:rPr>
              <w:t>- в нарушение части 13.1. статьи 34 Федерального закона № 44-ФЗ в контрактах заключенных с единственным поставщиком (подрядчиком, исполнителем) установлен срок оплаты не в соответствии с требованиями законодательства Российской Федерации о контрактной системе (по 9 контрактам, 1 договору);</w:t>
            </w:r>
          </w:p>
          <w:p w:rsidR="00002084" w:rsidRPr="00002084" w:rsidRDefault="00002084" w:rsidP="00002084">
            <w:pPr>
              <w:pStyle w:val="title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002084">
              <w:rPr>
                <w:sz w:val="20"/>
                <w:szCs w:val="20"/>
              </w:rPr>
              <w:t xml:space="preserve">- в </w:t>
            </w:r>
            <w:r w:rsidRPr="00002084">
              <w:rPr>
                <w:rFonts w:eastAsiaTheme="minorHAnsi" w:cstheme="minorBidi"/>
                <w:bCs/>
                <w:sz w:val="20"/>
                <w:szCs w:val="20"/>
                <w:lang w:eastAsia="en-US"/>
              </w:rPr>
              <w:t>нарушение части 1 статьи 16</w:t>
            </w:r>
            <w:r w:rsidRPr="00002084"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002084">
              <w:rPr>
                <w:rFonts w:eastAsiaTheme="minorHAnsi" w:cstheme="minorBidi"/>
                <w:bCs/>
                <w:sz w:val="20"/>
                <w:szCs w:val="20"/>
                <w:lang w:eastAsia="en-US"/>
              </w:rPr>
              <w:t xml:space="preserve">Федерального закона № 44-ФЗ </w:t>
            </w:r>
            <w:r w:rsidRPr="00002084"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002084">
              <w:rPr>
                <w:rFonts w:eastAsiaTheme="minorHAnsi" w:cstheme="minorBidi"/>
                <w:bCs/>
                <w:sz w:val="20"/>
                <w:szCs w:val="20"/>
                <w:lang w:eastAsia="en-US"/>
              </w:rPr>
              <w:t xml:space="preserve">четыре муниципальных контракта (договора) </w:t>
            </w:r>
            <w:r w:rsidRPr="00002084">
              <w:rPr>
                <w:sz w:val="20"/>
                <w:szCs w:val="20"/>
              </w:rPr>
              <w:t xml:space="preserve">на сумму 364 019,34 руб. заключены </w:t>
            </w:r>
            <w:r w:rsidRPr="00002084">
              <w:rPr>
                <w:rFonts w:eastAsiaTheme="minorHAnsi" w:cstheme="minorBidi"/>
                <w:bCs/>
                <w:sz w:val="20"/>
                <w:szCs w:val="20"/>
                <w:lang w:eastAsia="en-US"/>
              </w:rPr>
              <w:t>Учреждением</w:t>
            </w:r>
            <w:r w:rsidRPr="00002084">
              <w:rPr>
                <w:sz w:val="20"/>
                <w:szCs w:val="20"/>
              </w:rPr>
              <w:t xml:space="preserve"> ранее утверждения </w:t>
            </w:r>
            <w:r w:rsidRPr="00002084">
              <w:rPr>
                <w:rFonts w:eastAsiaTheme="minorHAnsi" w:cstheme="minorBidi"/>
                <w:bCs/>
                <w:sz w:val="20"/>
                <w:szCs w:val="20"/>
                <w:lang w:eastAsia="en-US"/>
              </w:rPr>
              <w:t>плана-графика</w:t>
            </w:r>
            <w:r w:rsidRPr="00002084">
              <w:rPr>
                <w:sz w:val="20"/>
                <w:szCs w:val="20"/>
              </w:rPr>
              <w:t xml:space="preserve"> закупок товаров, работ, услуг на 2024 финансовый год и на плановый период 2025 и 2026 годов.</w:t>
            </w:r>
          </w:p>
          <w:p w:rsidR="005E5AEF" w:rsidRDefault="00002084" w:rsidP="00002084">
            <w:pPr>
              <w:ind w:firstLine="708"/>
              <w:jc w:val="both"/>
              <w:rPr>
                <w:sz w:val="20"/>
              </w:rPr>
            </w:pPr>
            <w:r w:rsidRPr="00002084">
              <w:rPr>
                <w:sz w:val="20"/>
                <w:szCs w:val="20"/>
              </w:rPr>
              <w:t>В преамбуле контрактов не указано основание заключения контракта с единственным поставщиком (подрядчиком, исполнителем)</w:t>
            </w:r>
            <w:r w:rsidRPr="00002084">
              <w:rPr>
                <w:sz w:val="20"/>
                <w:szCs w:val="20"/>
                <w:lang w:eastAsia="ru-RU"/>
              </w:rPr>
              <w:t xml:space="preserve"> (по 3 контрактам)</w:t>
            </w:r>
            <w:r w:rsidRPr="00002084">
              <w:rPr>
                <w:sz w:val="20"/>
                <w:szCs w:val="20"/>
              </w:rPr>
              <w:t xml:space="preserve">. </w:t>
            </w:r>
            <w:r w:rsidR="00CF2D59" w:rsidRPr="00002084">
              <w:rPr>
                <w:sz w:val="20"/>
                <w:szCs w:val="20"/>
              </w:rPr>
              <w:tab/>
            </w: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 w:rsidP="000021B4">
            <w:pPr>
              <w:pStyle w:val="TableParagraph"/>
              <w:tabs>
                <w:tab w:val="left" w:pos="815"/>
              </w:tabs>
              <w:ind w:left="175" w:right="100"/>
              <w:jc w:val="both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02084"/>
    <w:rsid w:val="000021B4"/>
    <w:rsid w:val="000114E6"/>
    <w:rsid w:val="0003315B"/>
    <w:rsid w:val="00090972"/>
    <w:rsid w:val="000D3F55"/>
    <w:rsid w:val="000E1996"/>
    <w:rsid w:val="000F46FC"/>
    <w:rsid w:val="0017530D"/>
    <w:rsid w:val="001861A8"/>
    <w:rsid w:val="0018687A"/>
    <w:rsid w:val="00191A84"/>
    <w:rsid w:val="001A12DD"/>
    <w:rsid w:val="001F0916"/>
    <w:rsid w:val="001F7D3A"/>
    <w:rsid w:val="002210A4"/>
    <w:rsid w:val="00244D29"/>
    <w:rsid w:val="002A0F52"/>
    <w:rsid w:val="002A71AE"/>
    <w:rsid w:val="002D0C5B"/>
    <w:rsid w:val="002D4C3C"/>
    <w:rsid w:val="00315809"/>
    <w:rsid w:val="0036052E"/>
    <w:rsid w:val="003929A0"/>
    <w:rsid w:val="003B0F8C"/>
    <w:rsid w:val="003C5775"/>
    <w:rsid w:val="00483CFC"/>
    <w:rsid w:val="004A3862"/>
    <w:rsid w:val="004A4511"/>
    <w:rsid w:val="004C3713"/>
    <w:rsid w:val="004C6FD9"/>
    <w:rsid w:val="00506791"/>
    <w:rsid w:val="00515496"/>
    <w:rsid w:val="005803B3"/>
    <w:rsid w:val="00592AE5"/>
    <w:rsid w:val="005E5AEF"/>
    <w:rsid w:val="00601AD0"/>
    <w:rsid w:val="00602F02"/>
    <w:rsid w:val="00616EA6"/>
    <w:rsid w:val="00645DD7"/>
    <w:rsid w:val="006809EF"/>
    <w:rsid w:val="00693EAF"/>
    <w:rsid w:val="006C26F8"/>
    <w:rsid w:val="006D03F2"/>
    <w:rsid w:val="00745FF6"/>
    <w:rsid w:val="0075517A"/>
    <w:rsid w:val="00792A36"/>
    <w:rsid w:val="007A1E6F"/>
    <w:rsid w:val="007A55F7"/>
    <w:rsid w:val="007B1C2D"/>
    <w:rsid w:val="00811573"/>
    <w:rsid w:val="008200AD"/>
    <w:rsid w:val="0084187D"/>
    <w:rsid w:val="008710C2"/>
    <w:rsid w:val="00886CDE"/>
    <w:rsid w:val="009332B0"/>
    <w:rsid w:val="00936137"/>
    <w:rsid w:val="009B2D32"/>
    <w:rsid w:val="009D086E"/>
    <w:rsid w:val="00AA5972"/>
    <w:rsid w:val="00AB1C33"/>
    <w:rsid w:val="00B23D73"/>
    <w:rsid w:val="00B53605"/>
    <w:rsid w:val="00B54A4F"/>
    <w:rsid w:val="00BA2471"/>
    <w:rsid w:val="00BF7897"/>
    <w:rsid w:val="00C02138"/>
    <w:rsid w:val="00C0530C"/>
    <w:rsid w:val="00C64AD4"/>
    <w:rsid w:val="00C706D8"/>
    <w:rsid w:val="00C93482"/>
    <w:rsid w:val="00CA4204"/>
    <w:rsid w:val="00CD7735"/>
    <w:rsid w:val="00CF2D59"/>
    <w:rsid w:val="00D010F8"/>
    <w:rsid w:val="00D34DA0"/>
    <w:rsid w:val="00D63817"/>
    <w:rsid w:val="00DB6D7C"/>
    <w:rsid w:val="00E479D8"/>
    <w:rsid w:val="00E57C68"/>
    <w:rsid w:val="00E60DCF"/>
    <w:rsid w:val="00E624DA"/>
    <w:rsid w:val="00E716F5"/>
    <w:rsid w:val="00EA6473"/>
    <w:rsid w:val="00EE4E71"/>
    <w:rsid w:val="00F126FB"/>
    <w:rsid w:val="00F139F0"/>
    <w:rsid w:val="00F27A23"/>
    <w:rsid w:val="00F61F05"/>
    <w:rsid w:val="00FB5AE9"/>
    <w:rsid w:val="00FE2E01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qFormat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  <w:style w:type="paragraph" w:customStyle="1" w:styleId="title">
    <w:name w:val="title"/>
    <w:basedOn w:val="a"/>
    <w:qFormat/>
    <w:rsid w:val="000020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7D9A-DE16-409C-98D3-6000C1635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61</cp:revision>
  <dcterms:created xsi:type="dcterms:W3CDTF">2024-12-11T07:17:00Z</dcterms:created>
  <dcterms:modified xsi:type="dcterms:W3CDTF">2025-03-28T06:33:00Z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