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EFA" w:rsidRPr="00874FF3" w:rsidRDefault="00F02EFA" w:rsidP="00F02EFA">
      <w:pPr>
        <w:jc w:val="center"/>
        <w:rPr>
          <w:b/>
          <w:sz w:val="28"/>
          <w:szCs w:val="28"/>
        </w:rPr>
      </w:pPr>
      <w:r w:rsidRPr="00874FF3">
        <w:rPr>
          <w:b/>
          <w:sz w:val="28"/>
          <w:szCs w:val="28"/>
        </w:rPr>
        <w:t>РОССИЙСКАЯ ФЕДЕРАЦИЯ</w:t>
      </w:r>
    </w:p>
    <w:p w:rsidR="00F02EFA" w:rsidRDefault="00F02EFA" w:rsidP="00F02E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 Ч</w:t>
      </w:r>
      <w:r w:rsidRPr="00874FF3">
        <w:rPr>
          <w:b/>
          <w:sz w:val="28"/>
          <w:szCs w:val="28"/>
        </w:rPr>
        <w:t>еремховск</w:t>
      </w:r>
      <w:r>
        <w:rPr>
          <w:b/>
          <w:sz w:val="28"/>
          <w:szCs w:val="28"/>
        </w:rPr>
        <w:t xml:space="preserve">ий район </w:t>
      </w:r>
    </w:p>
    <w:p w:rsidR="00F02EFA" w:rsidRDefault="00F02EFA" w:rsidP="00F02EFA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Тальниковское</w:t>
      </w:r>
      <w:proofErr w:type="spellEnd"/>
      <w:r>
        <w:rPr>
          <w:b/>
          <w:sz w:val="28"/>
          <w:szCs w:val="28"/>
        </w:rPr>
        <w:t xml:space="preserve"> муниципальное образование</w:t>
      </w:r>
    </w:p>
    <w:p w:rsidR="00F02EFA" w:rsidRPr="00874FF3" w:rsidRDefault="00F02EFA" w:rsidP="00F02E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</w:t>
      </w:r>
    </w:p>
    <w:p w:rsidR="00F02EFA" w:rsidRPr="00874FF3" w:rsidRDefault="00F02EFA" w:rsidP="00F02EFA">
      <w:pPr>
        <w:jc w:val="center"/>
        <w:rPr>
          <w:b/>
          <w:sz w:val="28"/>
          <w:szCs w:val="28"/>
        </w:rPr>
      </w:pPr>
    </w:p>
    <w:p w:rsidR="00F02EFA" w:rsidRPr="00874FF3" w:rsidRDefault="00F02EFA" w:rsidP="00F02EFA">
      <w:pPr>
        <w:jc w:val="center"/>
        <w:rPr>
          <w:b/>
          <w:sz w:val="28"/>
          <w:szCs w:val="28"/>
        </w:rPr>
      </w:pPr>
      <w:r w:rsidRPr="00874FF3">
        <w:rPr>
          <w:b/>
          <w:sz w:val="28"/>
          <w:szCs w:val="28"/>
        </w:rPr>
        <w:t>РЕШЕНИЕ</w:t>
      </w:r>
    </w:p>
    <w:p w:rsidR="00F02EFA" w:rsidRPr="00CD6921" w:rsidRDefault="00F02EFA" w:rsidP="00F02EFA">
      <w:pPr>
        <w:shd w:val="clear" w:color="auto" w:fill="FFFFFF"/>
        <w:ind w:left="2832" w:firstLine="708"/>
        <w:rPr>
          <w:sz w:val="28"/>
          <w:szCs w:val="28"/>
        </w:rPr>
      </w:pPr>
    </w:p>
    <w:p w:rsidR="00F02EFA" w:rsidRPr="00CD6921" w:rsidRDefault="00F02EFA" w:rsidP="00F02EFA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D7F9D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CD7F9D">
        <w:rPr>
          <w:sz w:val="28"/>
          <w:szCs w:val="28"/>
        </w:rPr>
        <w:t>2</w:t>
      </w:r>
      <w:r>
        <w:rPr>
          <w:sz w:val="28"/>
          <w:szCs w:val="28"/>
        </w:rPr>
        <w:t>.2025</w:t>
      </w:r>
      <w:r w:rsidRPr="00CD6921">
        <w:rPr>
          <w:sz w:val="28"/>
          <w:szCs w:val="28"/>
        </w:rPr>
        <w:t xml:space="preserve"> № </w:t>
      </w:r>
      <w:r w:rsidR="00917E18">
        <w:rPr>
          <w:sz w:val="28"/>
          <w:szCs w:val="28"/>
        </w:rPr>
        <w:t>118</w:t>
      </w:r>
    </w:p>
    <w:p w:rsidR="00F02EFA" w:rsidRPr="00CD6921" w:rsidRDefault="00F02EFA" w:rsidP="00F02EFA">
      <w:pPr>
        <w:rPr>
          <w:sz w:val="28"/>
          <w:szCs w:val="28"/>
        </w:rPr>
      </w:pPr>
      <w:r w:rsidRPr="00CD6921">
        <w:rPr>
          <w:sz w:val="28"/>
          <w:szCs w:val="28"/>
        </w:rPr>
        <w:t>с.</w:t>
      </w:r>
      <w:r>
        <w:rPr>
          <w:sz w:val="28"/>
          <w:szCs w:val="28"/>
        </w:rPr>
        <w:t xml:space="preserve"> Тальники</w:t>
      </w:r>
    </w:p>
    <w:p w:rsidR="00F02EFA" w:rsidRPr="00CD6921" w:rsidRDefault="00F02EFA" w:rsidP="00F02EFA">
      <w:pPr>
        <w:rPr>
          <w:sz w:val="28"/>
          <w:szCs w:val="28"/>
        </w:rPr>
      </w:pPr>
    </w:p>
    <w:p w:rsidR="00F02EFA" w:rsidRPr="00E925C1" w:rsidRDefault="00F02EFA" w:rsidP="00F02EFA">
      <w:pPr>
        <w:jc w:val="center"/>
        <w:rPr>
          <w:b/>
        </w:rPr>
      </w:pPr>
      <w:r w:rsidRPr="00E925C1">
        <w:rPr>
          <w:b/>
        </w:rPr>
        <w:t xml:space="preserve">О назначении </w:t>
      </w:r>
      <w:r>
        <w:rPr>
          <w:b/>
        </w:rPr>
        <w:t xml:space="preserve">досрочных </w:t>
      </w:r>
      <w:r w:rsidRPr="00E925C1">
        <w:rPr>
          <w:b/>
        </w:rPr>
        <w:t xml:space="preserve">выборов главы </w:t>
      </w:r>
      <w:r>
        <w:rPr>
          <w:b/>
        </w:rPr>
        <w:t>Тальниковского</w:t>
      </w:r>
      <w:r w:rsidRPr="00D77C72">
        <w:rPr>
          <w:b/>
          <w:bCs/>
          <w:color w:val="000000"/>
          <w:shd w:val="clear" w:color="auto" w:fill="FFFFFF"/>
        </w:rPr>
        <w:t xml:space="preserve"> сельского поселения Черемховского муниципального района Иркутской области</w:t>
      </w:r>
    </w:p>
    <w:p w:rsidR="00F02EFA" w:rsidRPr="00B337CD" w:rsidRDefault="00F02EFA" w:rsidP="00F02EFA">
      <w:pPr>
        <w:ind w:firstLine="708"/>
        <w:jc w:val="both"/>
        <w:rPr>
          <w:sz w:val="28"/>
          <w:szCs w:val="28"/>
        </w:rPr>
      </w:pPr>
    </w:p>
    <w:p w:rsidR="00F02EFA" w:rsidRDefault="00F02EFA" w:rsidP="00F02EFA">
      <w:pPr>
        <w:ind w:firstLine="709"/>
        <w:jc w:val="both"/>
        <w:rPr>
          <w:sz w:val="28"/>
          <w:szCs w:val="28"/>
        </w:rPr>
      </w:pPr>
      <w:r w:rsidRPr="00B337CD">
        <w:rPr>
          <w:sz w:val="28"/>
          <w:szCs w:val="28"/>
        </w:rPr>
        <w:t>Руководствуясь частью 2 статьи 23 Федерального закона от 6 октября 2003 года №131-ФЗ «Об общих принципах организации местного самоуправления Российской Федерации», статьями 9, 10 Федерального закона от 12 июня 2002 года №67-ФЗ «Об основных гарантиях избирательных прав и права на участие в референдуме граждан Российской Федерации», статьями 10, 12 Закона Иркутской области от 11 ноября 2011 года №116-ОЗ «О муниципальных выборах в Иркутской области», статьей 12</w:t>
      </w:r>
      <w:r w:rsidR="00CF1EFE">
        <w:rPr>
          <w:sz w:val="28"/>
          <w:szCs w:val="28"/>
        </w:rPr>
        <w:t>, 24, 42</w:t>
      </w:r>
      <w:r w:rsidRPr="00B337CD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Тальниковского</w:t>
      </w:r>
      <w:r w:rsidRPr="00B337CD">
        <w:rPr>
          <w:sz w:val="28"/>
          <w:szCs w:val="28"/>
        </w:rPr>
        <w:t xml:space="preserve"> муниципального образования, в целях подготовки и проведения </w:t>
      </w:r>
      <w:r>
        <w:rPr>
          <w:sz w:val="28"/>
          <w:szCs w:val="28"/>
        </w:rPr>
        <w:t xml:space="preserve">досрочных </w:t>
      </w:r>
      <w:r w:rsidRPr="00B337CD">
        <w:rPr>
          <w:sz w:val="28"/>
          <w:szCs w:val="28"/>
        </w:rPr>
        <w:t xml:space="preserve">выборов главы </w:t>
      </w:r>
      <w:r>
        <w:rPr>
          <w:sz w:val="28"/>
          <w:szCs w:val="28"/>
        </w:rPr>
        <w:t>Тальниковского</w:t>
      </w:r>
      <w:r w:rsidRPr="00D77C72">
        <w:rPr>
          <w:color w:val="000000"/>
          <w:sz w:val="28"/>
          <w:szCs w:val="28"/>
          <w:shd w:val="clear" w:color="auto" w:fill="FFFFFF"/>
        </w:rPr>
        <w:t xml:space="preserve"> сельского поселения Черемховского муниципального района Иркутской области</w:t>
      </w:r>
      <w:r w:rsidRPr="00B337CD">
        <w:rPr>
          <w:sz w:val="28"/>
          <w:szCs w:val="28"/>
        </w:rPr>
        <w:t xml:space="preserve">, Дума </w:t>
      </w:r>
      <w:r>
        <w:rPr>
          <w:sz w:val="28"/>
          <w:szCs w:val="28"/>
        </w:rPr>
        <w:t xml:space="preserve">Тальниковского </w:t>
      </w:r>
      <w:r w:rsidRPr="00B337CD">
        <w:rPr>
          <w:sz w:val="28"/>
          <w:szCs w:val="28"/>
        </w:rPr>
        <w:t xml:space="preserve">муниципального образования </w:t>
      </w:r>
    </w:p>
    <w:p w:rsidR="00F02EFA" w:rsidRPr="00FF7027" w:rsidRDefault="00F02EFA" w:rsidP="00F02EFA">
      <w:pPr>
        <w:ind w:firstLine="709"/>
        <w:jc w:val="both"/>
      </w:pPr>
    </w:p>
    <w:p w:rsidR="00F02EFA" w:rsidRDefault="00F02EFA" w:rsidP="00F02EFA">
      <w:pPr>
        <w:shd w:val="clear" w:color="auto" w:fill="FFFFFF"/>
        <w:tabs>
          <w:tab w:val="left" w:leader="underscore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</w:t>
      </w:r>
      <w:r w:rsidRPr="00874FF3">
        <w:rPr>
          <w:b/>
          <w:sz w:val="28"/>
          <w:szCs w:val="28"/>
        </w:rPr>
        <w:t>:</w:t>
      </w:r>
    </w:p>
    <w:p w:rsidR="00F02EFA" w:rsidRPr="00FF7027" w:rsidRDefault="00F02EFA" w:rsidP="00F02EFA">
      <w:pPr>
        <w:shd w:val="clear" w:color="auto" w:fill="FFFFFF"/>
        <w:tabs>
          <w:tab w:val="left" w:leader="underscore" w:pos="0"/>
        </w:tabs>
        <w:jc w:val="center"/>
        <w:rPr>
          <w:b/>
        </w:rPr>
      </w:pPr>
    </w:p>
    <w:p w:rsidR="00F02EFA" w:rsidRPr="002565E9" w:rsidRDefault="00F02EFA" w:rsidP="002565E9">
      <w:pPr>
        <w:pStyle w:val="a8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2565E9">
        <w:rPr>
          <w:sz w:val="28"/>
          <w:szCs w:val="28"/>
        </w:rPr>
        <w:t xml:space="preserve">Назначить досрочные </w:t>
      </w:r>
      <w:r w:rsidRPr="002565E9">
        <w:rPr>
          <w:color w:val="000000"/>
          <w:sz w:val="28"/>
          <w:szCs w:val="28"/>
          <w:shd w:val="clear" w:color="auto" w:fill="FFFFFF"/>
        </w:rPr>
        <w:t>выборы главы Тальниковского сельского поселения Черемховского муниципального района Иркутской области</w:t>
      </w:r>
      <w:r w:rsidRPr="002565E9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2565E9">
        <w:rPr>
          <w:sz w:val="28"/>
          <w:szCs w:val="28"/>
        </w:rPr>
        <w:t xml:space="preserve">на </w:t>
      </w:r>
      <w:r w:rsidR="00C203A4" w:rsidRPr="002565E9">
        <w:rPr>
          <w:sz w:val="28"/>
          <w:szCs w:val="28"/>
        </w:rPr>
        <w:t>6</w:t>
      </w:r>
      <w:r w:rsidRPr="002565E9">
        <w:rPr>
          <w:sz w:val="28"/>
          <w:szCs w:val="28"/>
        </w:rPr>
        <w:t xml:space="preserve"> апреля 2025 года. </w:t>
      </w:r>
    </w:p>
    <w:p w:rsidR="002565E9" w:rsidRPr="002565E9" w:rsidRDefault="002565E9" w:rsidP="002565E9">
      <w:pPr>
        <w:pStyle w:val="a8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 w:rsidRPr="002565E9">
        <w:rPr>
          <w:sz w:val="28"/>
          <w:szCs w:val="28"/>
        </w:rPr>
        <w:t>Сроки осуществления избирательных действий, предусмотренных избирательным законодательством сократить на одну треть</w:t>
      </w:r>
      <w:r>
        <w:rPr>
          <w:sz w:val="28"/>
          <w:szCs w:val="28"/>
        </w:rPr>
        <w:t>.</w:t>
      </w:r>
    </w:p>
    <w:p w:rsidR="00F02EFA" w:rsidRPr="00CD6921" w:rsidRDefault="002565E9" w:rsidP="002565E9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02EFA">
        <w:rPr>
          <w:sz w:val="28"/>
          <w:szCs w:val="28"/>
        </w:rPr>
        <w:t>. Уведомить</w:t>
      </w:r>
      <w:r w:rsidR="00F02EFA" w:rsidRPr="00CD6921">
        <w:rPr>
          <w:sz w:val="28"/>
          <w:szCs w:val="28"/>
        </w:rPr>
        <w:t xml:space="preserve"> </w:t>
      </w:r>
      <w:bookmarkStart w:id="0" w:name="_GoBack"/>
      <w:bookmarkEnd w:id="0"/>
      <w:r w:rsidR="00F02EFA">
        <w:rPr>
          <w:sz w:val="28"/>
          <w:szCs w:val="28"/>
        </w:rPr>
        <w:t>И</w:t>
      </w:r>
      <w:r w:rsidR="00F02EFA" w:rsidRPr="00CD6921">
        <w:rPr>
          <w:sz w:val="28"/>
          <w:szCs w:val="28"/>
        </w:rPr>
        <w:t>збирательную комиссию Иркутской области</w:t>
      </w:r>
      <w:r w:rsidR="00F02EFA">
        <w:rPr>
          <w:sz w:val="28"/>
          <w:szCs w:val="28"/>
        </w:rPr>
        <w:t xml:space="preserve"> о назначении муниципальных выборов в течение </w:t>
      </w:r>
      <w:r w:rsidR="00816D48">
        <w:rPr>
          <w:sz w:val="28"/>
          <w:szCs w:val="28"/>
        </w:rPr>
        <w:t>двух</w:t>
      </w:r>
      <w:r w:rsidR="00F02EFA">
        <w:rPr>
          <w:sz w:val="28"/>
          <w:szCs w:val="28"/>
        </w:rPr>
        <w:t xml:space="preserve"> дней со дня принятия настоящего решения.</w:t>
      </w:r>
    </w:p>
    <w:p w:rsidR="00F02EFA" w:rsidRDefault="002565E9" w:rsidP="002565E9">
      <w:pPr>
        <w:tabs>
          <w:tab w:val="left" w:pos="851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="00F02EFA">
        <w:rPr>
          <w:sz w:val="28"/>
          <w:szCs w:val="28"/>
        </w:rPr>
        <w:t xml:space="preserve">. </w:t>
      </w:r>
      <w:r w:rsidR="00F02EFA" w:rsidRPr="00CD6921">
        <w:rPr>
          <w:sz w:val="28"/>
          <w:szCs w:val="28"/>
        </w:rPr>
        <w:t>Опубликовать настоящее решение в издании «</w:t>
      </w:r>
      <w:proofErr w:type="spellStart"/>
      <w:r w:rsidR="00F02EFA">
        <w:rPr>
          <w:sz w:val="28"/>
          <w:szCs w:val="28"/>
        </w:rPr>
        <w:t>Тальниковский</w:t>
      </w:r>
      <w:proofErr w:type="spellEnd"/>
      <w:r w:rsidR="00F02EFA">
        <w:rPr>
          <w:sz w:val="28"/>
          <w:szCs w:val="28"/>
        </w:rPr>
        <w:t xml:space="preserve"> в</w:t>
      </w:r>
      <w:r w:rsidR="00F02EFA" w:rsidRPr="00CD6921">
        <w:rPr>
          <w:sz w:val="28"/>
          <w:szCs w:val="28"/>
        </w:rPr>
        <w:t>естник</w:t>
      </w:r>
      <w:r w:rsidR="00F02EFA">
        <w:rPr>
          <w:sz w:val="28"/>
          <w:szCs w:val="28"/>
        </w:rPr>
        <w:t>»</w:t>
      </w:r>
      <w:r w:rsidR="00F02EFA" w:rsidRPr="00CD6921">
        <w:rPr>
          <w:sz w:val="28"/>
          <w:szCs w:val="28"/>
        </w:rPr>
        <w:t xml:space="preserve"> не позднее, чем через </w:t>
      </w:r>
      <w:r w:rsidR="00816D48">
        <w:rPr>
          <w:sz w:val="28"/>
          <w:szCs w:val="28"/>
        </w:rPr>
        <w:t>четыре</w:t>
      </w:r>
      <w:r w:rsidR="00F02EFA" w:rsidRPr="00CD6921">
        <w:rPr>
          <w:sz w:val="28"/>
          <w:szCs w:val="28"/>
        </w:rPr>
        <w:t xml:space="preserve"> дн</w:t>
      </w:r>
      <w:r w:rsidR="00816D48">
        <w:rPr>
          <w:sz w:val="28"/>
          <w:szCs w:val="28"/>
        </w:rPr>
        <w:t>я</w:t>
      </w:r>
      <w:r w:rsidR="00F02EFA" w:rsidRPr="00CD6921">
        <w:rPr>
          <w:sz w:val="28"/>
          <w:szCs w:val="28"/>
        </w:rPr>
        <w:t xml:space="preserve"> со дня его принятия</w:t>
      </w:r>
      <w:r w:rsidR="00F02EFA">
        <w:rPr>
          <w:rFonts w:eastAsiaTheme="minorHAnsi"/>
          <w:sz w:val="28"/>
          <w:szCs w:val="28"/>
          <w:lang w:eastAsia="en-US"/>
        </w:rPr>
        <w:t xml:space="preserve"> и разместить на официальном сайте Черемховского районного муниципального образования в информационно-телекоммуникационной сети «Интернет» в подразделе Тальниковского муниципального образования раздела «Поселения района».</w:t>
      </w:r>
    </w:p>
    <w:p w:rsidR="00F02EFA" w:rsidRDefault="00F02EFA" w:rsidP="00F02EFA">
      <w:pPr>
        <w:pStyle w:val="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EFA" w:rsidRPr="008709B3" w:rsidRDefault="00F02EFA" w:rsidP="00F02EFA">
      <w:pPr>
        <w:pStyle w:val="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EFA" w:rsidRPr="00D77C72" w:rsidRDefault="00F02EFA" w:rsidP="00F02EFA">
      <w:pPr>
        <w:pStyle w:val="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И.о. председателя</w:t>
      </w:r>
      <w:r w:rsidRPr="00D77C72">
        <w:rPr>
          <w:rFonts w:ascii="Times New Roman" w:hAnsi="Times New Roman"/>
          <w:sz w:val="28"/>
          <w:szCs w:val="28"/>
          <w:lang w:val="ru-RU"/>
        </w:rPr>
        <w:t xml:space="preserve"> Думы </w:t>
      </w:r>
      <w:r>
        <w:rPr>
          <w:rFonts w:ascii="Times New Roman" w:hAnsi="Times New Roman"/>
          <w:sz w:val="28"/>
          <w:szCs w:val="28"/>
          <w:lang w:val="ru-RU"/>
        </w:rPr>
        <w:t>Тальниковского</w:t>
      </w:r>
      <w:r w:rsidRPr="00D77C7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02EFA" w:rsidRPr="00D77C72" w:rsidRDefault="00F02EFA" w:rsidP="00F02EFA">
      <w:pPr>
        <w:pStyle w:val="3"/>
        <w:jc w:val="both"/>
        <w:rPr>
          <w:rFonts w:ascii="Times New Roman" w:hAnsi="Times New Roman"/>
          <w:sz w:val="28"/>
          <w:szCs w:val="28"/>
          <w:lang w:val="ru-RU"/>
        </w:rPr>
      </w:pPr>
      <w:r w:rsidRPr="00D77C72">
        <w:rPr>
          <w:rFonts w:ascii="Times New Roman" w:hAnsi="Times New Roman"/>
          <w:sz w:val="28"/>
          <w:szCs w:val="28"/>
          <w:lang w:val="ru-RU"/>
        </w:rPr>
        <w:t xml:space="preserve">муниципального образования                                             </w:t>
      </w:r>
      <w:r w:rsidR="005A1361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Pr="00D77C72">
        <w:rPr>
          <w:rFonts w:ascii="Times New Roman" w:hAnsi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sz w:val="28"/>
          <w:szCs w:val="28"/>
          <w:lang w:val="ru-RU"/>
        </w:rPr>
        <w:t>Е.В. Спешилова</w:t>
      </w:r>
    </w:p>
    <w:p w:rsidR="00F02EFA" w:rsidRPr="00D77C72" w:rsidRDefault="00F02EFA" w:rsidP="00F02EFA">
      <w:pPr>
        <w:pStyle w:val="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2EFA" w:rsidRPr="00D77C72" w:rsidRDefault="00F02EFA" w:rsidP="00F02EFA">
      <w:pPr>
        <w:pStyle w:val="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И.о. главы</w:t>
      </w:r>
      <w:r w:rsidRPr="00D77C7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Тальниковского</w:t>
      </w:r>
    </w:p>
    <w:p w:rsidR="00F02EFA" w:rsidRPr="00D77C72" w:rsidRDefault="00F02EFA" w:rsidP="00F02EFA">
      <w:pPr>
        <w:pStyle w:val="3"/>
        <w:jc w:val="both"/>
        <w:rPr>
          <w:rFonts w:ascii="Times New Roman" w:hAnsi="Times New Roman"/>
          <w:sz w:val="28"/>
          <w:szCs w:val="28"/>
          <w:lang w:val="ru-RU"/>
        </w:rPr>
      </w:pPr>
      <w:r w:rsidRPr="00D77C72"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  <w:r w:rsidRPr="00D77C72">
        <w:rPr>
          <w:rFonts w:ascii="Times New Roman" w:hAnsi="Times New Roman"/>
          <w:sz w:val="28"/>
          <w:szCs w:val="28"/>
          <w:lang w:val="ru-RU"/>
        </w:rPr>
        <w:tab/>
      </w:r>
      <w:r w:rsidRPr="00D77C72">
        <w:rPr>
          <w:rFonts w:ascii="Times New Roman" w:hAnsi="Times New Roman"/>
          <w:sz w:val="28"/>
          <w:szCs w:val="28"/>
          <w:lang w:val="ru-RU"/>
        </w:rPr>
        <w:tab/>
      </w:r>
      <w:r w:rsidRPr="00D77C72">
        <w:rPr>
          <w:rFonts w:ascii="Times New Roman" w:hAnsi="Times New Roman"/>
          <w:sz w:val="28"/>
          <w:szCs w:val="28"/>
          <w:lang w:val="ru-RU"/>
        </w:rPr>
        <w:tab/>
      </w:r>
      <w:r w:rsidRPr="00D77C72">
        <w:rPr>
          <w:rFonts w:ascii="Times New Roman" w:hAnsi="Times New Roman"/>
          <w:sz w:val="28"/>
          <w:szCs w:val="28"/>
          <w:lang w:val="ru-RU"/>
        </w:rPr>
        <w:tab/>
      </w:r>
      <w:r w:rsidRPr="00D77C72">
        <w:rPr>
          <w:rFonts w:ascii="Times New Roman" w:hAnsi="Times New Roman"/>
          <w:sz w:val="28"/>
          <w:szCs w:val="28"/>
          <w:lang w:val="ru-RU"/>
        </w:rPr>
        <w:tab/>
      </w:r>
      <w:r w:rsidR="005A1361">
        <w:rPr>
          <w:rFonts w:ascii="Times New Roman" w:hAnsi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/>
          <w:sz w:val="28"/>
          <w:szCs w:val="28"/>
          <w:lang w:val="ru-RU"/>
        </w:rPr>
        <w:t xml:space="preserve"> Т.В. Болдырева</w:t>
      </w:r>
    </w:p>
    <w:sectPr w:rsidR="00F02EFA" w:rsidRPr="00D77C72" w:rsidSect="00280F68">
      <w:headerReference w:type="default" r:id="rId7"/>
      <w:footerReference w:type="even" r:id="rId8"/>
      <w:footerReference w:type="default" r:id="rId9"/>
      <w:footerReference w:type="first" r:id="rId10"/>
      <w:pgSz w:w="11909" w:h="16834"/>
      <w:pgMar w:top="1134" w:right="567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7BDA" w:rsidRDefault="008E7BDA">
      <w:r>
        <w:separator/>
      </w:r>
    </w:p>
  </w:endnote>
  <w:endnote w:type="continuationSeparator" w:id="0">
    <w:p w:rsidR="008E7BDA" w:rsidRDefault="008E7B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Mangal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400" w:rsidRDefault="00F87BD0" w:rsidP="00EA0C2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02EF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02EFA">
      <w:rPr>
        <w:rStyle w:val="a7"/>
        <w:noProof/>
      </w:rPr>
      <w:t>99</w:t>
    </w:r>
    <w:r>
      <w:rPr>
        <w:rStyle w:val="a7"/>
      </w:rPr>
      <w:fldChar w:fldCharType="end"/>
    </w:r>
  </w:p>
  <w:p w:rsidR="00606400" w:rsidRDefault="00762B5B" w:rsidP="00EA0C2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400" w:rsidRPr="00546C75" w:rsidRDefault="00762B5B" w:rsidP="00EA0C21">
    <w:pPr>
      <w:pStyle w:val="a5"/>
      <w:tabs>
        <w:tab w:val="clear" w:pos="4677"/>
        <w:tab w:val="clear" w:pos="9355"/>
        <w:tab w:val="left" w:pos="0"/>
        <w:tab w:val="right" w:pos="9720"/>
      </w:tabs>
      <w:ind w:right="-5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400" w:rsidRDefault="00762B5B" w:rsidP="00EA0C21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7BDA" w:rsidRDefault="008E7BDA">
      <w:r>
        <w:separator/>
      </w:r>
    </w:p>
  </w:footnote>
  <w:footnote w:type="continuationSeparator" w:id="0">
    <w:p w:rsidR="008E7BDA" w:rsidRDefault="008E7B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400" w:rsidRDefault="00F87BD0">
    <w:pPr>
      <w:pStyle w:val="a3"/>
      <w:jc w:val="center"/>
    </w:pPr>
    <w:r>
      <w:fldChar w:fldCharType="begin"/>
    </w:r>
    <w:r w:rsidR="00F02EFA">
      <w:instrText xml:space="preserve"> PAGE   \* MERGEFORMAT </w:instrText>
    </w:r>
    <w:r>
      <w:fldChar w:fldCharType="separate"/>
    </w:r>
    <w:r w:rsidR="00917E18">
      <w:rPr>
        <w:noProof/>
      </w:rPr>
      <w:t>2</w:t>
    </w:r>
    <w:r>
      <w:rPr>
        <w:noProof/>
      </w:rPr>
      <w:fldChar w:fldCharType="end"/>
    </w:r>
  </w:p>
  <w:p w:rsidR="00606400" w:rsidRDefault="00762B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438B8"/>
    <w:multiLevelType w:val="multilevel"/>
    <w:tmpl w:val="4404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B82A00"/>
    <w:multiLevelType w:val="hybridMultilevel"/>
    <w:tmpl w:val="CD98C008"/>
    <w:lvl w:ilvl="0" w:tplc="F97CA1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EFA"/>
    <w:rsid w:val="00014A4A"/>
    <w:rsid w:val="0024053B"/>
    <w:rsid w:val="002565E9"/>
    <w:rsid w:val="004F0576"/>
    <w:rsid w:val="005A1361"/>
    <w:rsid w:val="005B2A09"/>
    <w:rsid w:val="00762B5B"/>
    <w:rsid w:val="00816D48"/>
    <w:rsid w:val="008E7BDA"/>
    <w:rsid w:val="00917E18"/>
    <w:rsid w:val="009C5ED4"/>
    <w:rsid w:val="00AC41A5"/>
    <w:rsid w:val="00C203A4"/>
    <w:rsid w:val="00CC6730"/>
    <w:rsid w:val="00CD7F9D"/>
    <w:rsid w:val="00CF1EFE"/>
    <w:rsid w:val="00F02EFA"/>
    <w:rsid w:val="00F87BD0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2E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02E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02E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2E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F02EFA"/>
  </w:style>
  <w:style w:type="paragraph" w:customStyle="1" w:styleId="3">
    <w:name w:val="Без интервала3"/>
    <w:qFormat/>
    <w:rsid w:val="00F02EFA"/>
    <w:pPr>
      <w:suppressAutoHyphens/>
      <w:spacing w:after="0" w:line="240" w:lineRule="auto"/>
    </w:pPr>
    <w:rPr>
      <w:rFonts w:ascii="Calibri" w:eastAsia="Times New Roman" w:hAnsi="Calibri" w:cs="Times New Roman"/>
      <w:lang w:val="en-US" w:eastAsia="zh-CN"/>
    </w:rPr>
  </w:style>
  <w:style w:type="paragraph" w:styleId="a8">
    <w:name w:val="List Paragraph"/>
    <w:basedOn w:val="a"/>
    <w:uiPriority w:val="34"/>
    <w:qFormat/>
    <w:rsid w:val="002565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2025-02-03T01:37:00Z</cp:lastPrinted>
  <dcterms:created xsi:type="dcterms:W3CDTF">2025-01-14T02:43:00Z</dcterms:created>
  <dcterms:modified xsi:type="dcterms:W3CDTF">2025-02-03T08:39:00Z</dcterms:modified>
</cp:coreProperties>
</file>