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1624" w:rsidRPr="00D91624" w:rsidRDefault="00D91624" w:rsidP="00D91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>Российская Федерация</w:t>
      </w:r>
    </w:p>
    <w:p w:rsidR="00D91624" w:rsidRPr="00D91624" w:rsidRDefault="00D91624" w:rsidP="00D91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>Администрация</w:t>
      </w:r>
    </w:p>
    <w:p w:rsidR="00D91624" w:rsidRPr="00D91624" w:rsidRDefault="00D91624" w:rsidP="00D91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>Тайтурского городского поселения</w:t>
      </w:r>
    </w:p>
    <w:p w:rsidR="00D91624" w:rsidRPr="00D91624" w:rsidRDefault="00D91624" w:rsidP="00D91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 xml:space="preserve">Усольского муниципального района </w:t>
      </w:r>
    </w:p>
    <w:p w:rsidR="00D873C2" w:rsidRDefault="00D91624" w:rsidP="00D91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>Иркутской области</w:t>
      </w:r>
    </w:p>
    <w:p w:rsidR="00D91624" w:rsidRDefault="00D91624" w:rsidP="00D916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098332241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4462BE">
        <w:rPr>
          <w:sz w:val="28"/>
          <w:szCs w:val="28"/>
        </w:rPr>
        <w:t>16</w:t>
      </w:r>
      <w:r w:rsidR="00D33C9F">
        <w:rPr>
          <w:sz w:val="28"/>
          <w:szCs w:val="28"/>
        </w:rPr>
        <w:t>.03</w:t>
      </w:r>
      <w:r w:rsidR="004462BE">
        <w:rPr>
          <w:sz w:val="28"/>
          <w:szCs w:val="28"/>
        </w:rPr>
        <w:t>.2023</w:t>
      </w:r>
      <w:r w:rsidR="00554E75" w:rsidRPr="00B66AC5">
        <w:rPr>
          <w:sz w:val="28"/>
          <w:szCs w:val="28"/>
        </w:rPr>
        <w:t>г.</w:t>
      </w:r>
      <w:permEnd w:id="2098332241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189964822" w:edGrp="everyone"/>
      <w:r w:rsidRPr="00B66AC5">
        <w:rPr>
          <w:sz w:val="28"/>
          <w:szCs w:val="28"/>
        </w:rPr>
        <w:t>№</w:t>
      </w:r>
      <w:r w:rsidR="004462BE">
        <w:rPr>
          <w:sz w:val="28"/>
          <w:szCs w:val="28"/>
        </w:rPr>
        <w:t>74</w:t>
      </w:r>
      <w:permEnd w:id="1189964822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C9F" w:rsidRDefault="00D33C9F" w:rsidP="00D33C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в честь профессионального праздника</w:t>
      </w:r>
    </w:p>
    <w:p w:rsidR="00D33C9F" w:rsidRDefault="00D33C9F" w:rsidP="00D33C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Дня работника культуры</w:t>
      </w:r>
    </w:p>
    <w:p w:rsidR="00330C72" w:rsidRDefault="00330C72" w:rsidP="00115B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624" w:rsidRDefault="00D33C9F" w:rsidP="00D33C9F">
      <w:pPr>
        <w:ind w:firstLine="600"/>
        <w:jc w:val="both"/>
        <w:rPr>
          <w:sz w:val="28"/>
          <w:szCs w:val="28"/>
        </w:rPr>
      </w:pPr>
      <w:permStart w:id="207431755" w:edGrp="everyone"/>
      <w:r>
        <w:rPr>
          <w:sz w:val="28"/>
          <w:szCs w:val="28"/>
        </w:rPr>
        <w:t>В</w:t>
      </w:r>
      <w:r w:rsidRPr="00D33C9F">
        <w:rPr>
          <w:sz w:val="28"/>
          <w:szCs w:val="28"/>
        </w:rPr>
        <w:t xml:space="preserve"> соответствии с постановлением администрации </w:t>
      </w:r>
      <w:r>
        <w:rPr>
          <w:sz w:val="28"/>
          <w:szCs w:val="28"/>
        </w:rPr>
        <w:t>Тайтурского городского поселения</w:t>
      </w:r>
      <w:r w:rsidRPr="00D33C9F">
        <w:rPr>
          <w:sz w:val="28"/>
          <w:szCs w:val="28"/>
        </w:rPr>
        <w:t xml:space="preserve"> Усольского </w:t>
      </w:r>
      <w:r>
        <w:rPr>
          <w:sz w:val="28"/>
          <w:szCs w:val="28"/>
        </w:rPr>
        <w:t>муниципального района Иркутской области «</w:t>
      </w:r>
      <w:r w:rsidRPr="00D33C9F">
        <w:rPr>
          <w:sz w:val="28"/>
          <w:szCs w:val="28"/>
        </w:rPr>
        <w:t>Об утверждени</w:t>
      </w:r>
      <w:r>
        <w:rPr>
          <w:sz w:val="28"/>
          <w:szCs w:val="28"/>
        </w:rPr>
        <w:t xml:space="preserve">и Положения «О Почетной грамоте </w:t>
      </w:r>
      <w:r w:rsidRPr="00D33C9F">
        <w:rPr>
          <w:sz w:val="28"/>
          <w:szCs w:val="28"/>
        </w:rPr>
        <w:t xml:space="preserve">главы Тайтурского городского поселения Усольского муниципального района Иркутской области, Грамоте главы Тайтурского городского поселения Усольского муниципального района Иркутской области, Благодарности главы Тайтурского городского поселения Усольского муниципального района Иркутской области» от </w:t>
      </w:r>
      <w:r>
        <w:rPr>
          <w:sz w:val="28"/>
          <w:szCs w:val="28"/>
        </w:rPr>
        <w:t>23.03.2022</w:t>
      </w:r>
      <w:r w:rsidRPr="00D33C9F">
        <w:rPr>
          <w:sz w:val="28"/>
          <w:szCs w:val="28"/>
        </w:rPr>
        <w:t>г. №</w:t>
      </w:r>
      <w:r>
        <w:rPr>
          <w:sz w:val="28"/>
          <w:szCs w:val="28"/>
        </w:rPr>
        <w:t xml:space="preserve">88, </w:t>
      </w:r>
      <w:r w:rsidR="001F59D8">
        <w:rPr>
          <w:sz w:val="28"/>
          <w:szCs w:val="28"/>
        </w:rPr>
        <w:t>руководствуясь ст.ст. 23,46</w:t>
      </w:r>
      <w:r w:rsidR="00115B4E">
        <w:rPr>
          <w:sz w:val="28"/>
          <w:szCs w:val="28"/>
        </w:rPr>
        <w:t xml:space="preserve"> </w:t>
      </w:r>
      <w:r w:rsidR="00115B4E" w:rsidRPr="00E3327A">
        <w:rPr>
          <w:bCs/>
          <w:sz w:val="28"/>
          <w:szCs w:val="28"/>
        </w:rPr>
        <w:t>Устава</w:t>
      </w:r>
      <w:r w:rsidR="00115B4E" w:rsidRPr="00E3327A">
        <w:rPr>
          <w:sz w:val="28"/>
          <w:szCs w:val="28"/>
        </w:rPr>
        <w:t xml:space="preserve"> </w:t>
      </w:r>
      <w:r w:rsidR="00D91624" w:rsidRPr="00144103">
        <w:rPr>
          <w:sz w:val="28"/>
          <w:szCs w:val="28"/>
        </w:rPr>
        <w:t>Тайтурского муницип</w:t>
      </w:r>
      <w:r w:rsidR="004462BE">
        <w:rPr>
          <w:sz w:val="28"/>
          <w:szCs w:val="28"/>
        </w:rPr>
        <w:t>ального образования</w:t>
      </w:r>
      <w:r w:rsidR="00D91624">
        <w:rPr>
          <w:sz w:val="28"/>
          <w:szCs w:val="28"/>
        </w:rPr>
        <w:t xml:space="preserve"> </w:t>
      </w:r>
    </w:p>
    <w:p w:rsidR="00531521" w:rsidRDefault="00531521" w:rsidP="00D9162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126C2" w:rsidRDefault="00D126C2" w:rsidP="00D126C2">
      <w:pPr>
        <w:pStyle w:val="af7"/>
        <w:numPr>
          <w:ilvl w:val="0"/>
          <w:numId w:val="24"/>
        </w:numPr>
        <w:ind w:left="0" w:firstLine="567"/>
        <w:rPr>
          <w:sz w:val="28"/>
          <w:szCs w:val="28"/>
        </w:rPr>
      </w:pPr>
      <w:r w:rsidRPr="00D126C2">
        <w:rPr>
          <w:sz w:val="28"/>
          <w:szCs w:val="28"/>
        </w:rPr>
        <w:t xml:space="preserve">Наградить Грамотой </w:t>
      </w:r>
      <w:r w:rsidR="002513FB">
        <w:rPr>
          <w:sz w:val="28"/>
          <w:szCs w:val="28"/>
        </w:rPr>
        <w:t xml:space="preserve">и.о. </w:t>
      </w:r>
      <w:r w:rsidRPr="00D126C2">
        <w:rPr>
          <w:sz w:val="28"/>
          <w:szCs w:val="28"/>
        </w:rPr>
        <w:t>главы Тайтурского городского поселения Усольского муниципального района Иркутской области в честь Дня работника культуры:</w:t>
      </w:r>
    </w:p>
    <w:p w:rsidR="00D126C2" w:rsidRDefault="002513FB" w:rsidP="00D126C2">
      <w:pPr>
        <w:pStyle w:val="af7"/>
        <w:numPr>
          <w:ilvl w:val="1"/>
          <w:numId w:val="2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Масягину Галину Владимировну, преподавателя МБУДО «Детская школа искусств р.п. Тайтурка»</w:t>
      </w:r>
      <w:r w:rsidR="00D126C2">
        <w:rPr>
          <w:sz w:val="28"/>
          <w:szCs w:val="28"/>
        </w:rPr>
        <w:t xml:space="preserve">, </w:t>
      </w:r>
      <w:r w:rsidR="00D126C2" w:rsidRPr="005A2FE6">
        <w:rPr>
          <w:sz w:val="28"/>
          <w:szCs w:val="28"/>
        </w:rPr>
        <w:t>за добросовестный труд, высокий профессионализм</w:t>
      </w:r>
      <w:r w:rsidR="005074A9">
        <w:rPr>
          <w:sz w:val="28"/>
          <w:szCs w:val="28"/>
        </w:rPr>
        <w:t xml:space="preserve">, </w:t>
      </w:r>
      <w:r>
        <w:rPr>
          <w:sz w:val="28"/>
          <w:szCs w:val="28"/>
        </w:rPr>
        <w:t>личный вклад в развитие детского хореографического творчества и эстетического воспитания детей р.п. Тайтурка</w:t>
      </w:r>
      <w:r w:rsidR="00D126C2">
        <w:rPr>
          <w:sz w:val="28"/>
          <w:szCs w:val="28"/>
        </w:rPr>
        <w:t>;</w:t>
      </w:r>
    </w:p>
    <w:p w:rsidR="00D126C2" w:rsidRDefault="002513FB" w:rsidP="00D126C2">
      <w:pPr>
        <w:pStyle w:val="af7"/>
        <w:numPr>
          <w:ilvl w:val="1"/>
          <w:numId w:val="2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Юденко Александра Михайловича, концертмейстера МБУДО «Детская школа искусств р.п. Тайтурка»,</w:t>
      </w:r>
      <w:r w:rsidR="00D126C2">
        <w:rPr>
          <w:sz w:val="28"/>
          <w:szCs w:val="28"/>
        </w:rPr>
        <w:t xml:space="preserve"> </w:t>
      </w:r>
      <w:r w:rsidR="00D126C2" w:rsidRPr="005A2FE6">
        <w:rPr>
          <w:sz w:val="28"/>
          <w:szCs w:val="28"/>
        </w:rPr>
        <w:t>за добросовестный труд, высокий профессионализм</w:t>
      </w:r>
      <w:r w:rsidRPr="002513FB">
        <w:rPr>
          <w:sz w:val="28"/>
          <w:szCs w:val="28"/>
        </w:rPr>
        <w:t xml:space="preserve"> </w:t>
      </w:r>
      <w:r>
        <w:rPr>
          <w:sz w:val="28"/>
          <w:szCs w:val="28"/>
        </w:rPr>
        <w:t>и л</w:t>
      </w:r>
      <w:r w:rsidR="005074A9">
        <w:rPr>
          <w:sz w:val="28"/>
          <w:szCs w:val="28"/>
        </w:rPr>
        <w:t xml:space="preserve">ичный вклад в развитие детского музыкального, </w:t>
      </w:r>
      <w:r>
        <w:rPr>
          <w:sz w:val="28"/>
          <w:szCs w:val="28"/>
        </w:rPr>
        <w:t>хореографическог</w:t>
      </w:r>
      <w:r w:rsidR="005074A9">
        <w:rPr>
          <w:sz w:val="28"/>
          <w:szCs w:val="28"/>
        </w:rPr>
        <w:t>о творчества</w:t>
      </w:r>
      <w:bookmarkStart w:id="0" w:name="_GoBack"/>
      <w:bookmarkEnd w:id="0"/>
      <w:r>
        <w:rPr>
          <w:sz w:val="28"/>
          <w:szCs w:val="28"/>
        </w:rPr>
        <w:t>;</w:t>
      </w:r>
    </w:p>
    <w:p w:rsidR="00D126C2" w:rsidRDefault="009B1D6C" w:rsidP="00D126C2">
      <w:pPr>
        <w:pStyle w:val="af7"/>
        <w:numPr>
          <w:ilvl w:val="1"/>
          <w:numId w:val="2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Нарымовскую Лилию Камиловну</w:t>
      </w:r>
      <w:r w:rsidR="00D126C2">
        <w:rPr>
          <w:sz w:val="28"/>
          <w:szCs w:val="28"/>
        </w:rPr>
        <w:t xml:space="preserve">, </w:t>
      </w:r>
      <w:r w:rsidR="00831F7A">
        <w:rPr>
          <w:sz w:val="28"/>
          <w:szCs w:val="28"/>
        </w:rPr>
        <w:t xml:space="preserve">преподавателя МБУДО «Детская школа искусств р.п. Тайтурка», </w:t>
      </w:r>
      <w:r w:rsidR="00831F7A" w:rsidRPr="005A2FE6">
        <w:rPr>
          <w:sz w:val="28"/>
          <w:szCs w:val="28"/>
        </w:rPr>
        <w:t>за добросовестный труд, высокий профессионализм</w:t>
      </w:r>
      <w:r w:rsidR="00831F7A">
        <w:rPr>
          <w:sz w:val="28"/>
          <w:szCs w:val="28"/>
        </w:rPr>
        <w:t xml:space="preserve"> и личный вклад в развитие детского хореографического творчества и эстетического воспитания детей р.п. Тайтурка</w:t>
      </w:r>
      <w:r w:rsidR="001F5DC6">
        <w:rPr>
          <w:sz w:val="28"/>
          <w:szCs w:val="28"/>
        </w:rPr>
        <w:t>;</w:t>
      </w:r>
    </w:p>
    <w:p w:rsidR="001F5DC6" w:rsidRDefault="001F5DC6" w:rsidP="00D126C2">
      <w:pPr>
        <w:pStyle w:val="af7"/>
        <w:numPr>
          <w:ilvl w:val="1"/>
          <w:numId w:val="2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Олейникову Наталью Петровну, з</w:t>
      </w:r>
      <w:r w:rsidR="009272F4">
        <w:rPr>
          <w:sz w:val="28"/>
          <w:szCs w:val="28"/>
        </w:rPr>
        <w:t xml:space="preserve">аведующего клубом с. Холмушино МКУК «Тайтурский КСК», </w:t>
      </w:r>
      <w:r w:rsidR="009272F4" w:rsidRPr="005A2FE6">
        <w:rPr>
          <w:sz w:val="28"/>
          <w:szCs w:val="28"/>
        </w:rPr>
        <w:t>за добросовестный труд, высокий профессионализм</w:t>
      </w:r>
      <w:r w:rsidR="009272F4">
        <w:rPr>
          <w:sz w:val="28"/>
          <w:szCs w:val="28"/>
        </w:rPr>
        <w:t>;</w:t>
      </w:r>
    </w:p>
    <w:p w:rsidR="009272F4" w:rsidRDefault="009272F4" w:rsidP="00D126C2">
      <w:pPr>
        <w:pStyle w:val="af7"/>
        <w:numPr>
          <w:ilvl w:val="1"/>
          <w:numId w:val="2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Пиндичук Елену Викторовну, заведующего клубом д. Кочерикова МКУК «Тайтурский КСК», за добросовестный труд, высокий </w:t>
      </w:r>
      <w:r w:rsidRPr="005A2FE6">
        <w:rPr>
          <w:sz w:val="28"/>
          <w:szCs w:val="28"/>
        </w:rPr>
        <w:t>профессионализм</w:t>
      </w:r>
      <w:r>
        <w:rPr>
          <w:sz w:val="28"/>
          <w:szCs w:val="28"/>
        </w:rPr>
        <w:t>.</w:t>
      </w:r>
    </w:p>
    <w:p w:rsidR="00831F7A" w:rsidRPr="00831F7A" w:rsidRDefault="00831F7A" w:rsidP="00831F7A">
      <w:pPr>
        <w:pStyle w:val="af7"/>
        <w:numPr>
          <w:ilvl w:val="0"/>
          <w:numId w:val="24"/>
        </w:numPr>
        <w:ind w:left="0" w:firstLine="600"/>
        <w:rPr>
          <w:sz w:val="28"/>
          <w:szCs w:val="28"/>
        </w:rPr>
      </w:pPr>
      <w:r w:rsidRPr="00831F7A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Благодарностью</w:t>
      </w:r>
      <w:r w:rsidRPr="00831F7A">
        <w:rPr>
          <w:sz w:val="28"/>
          <w:szCs w:val="28"/>
        </w:rPr>
        <w:t xml:space="preserve"> и.о. главы Тайтурского городского поселения Усольского муниципального района Иркутской области в честь Дня работника культуры:</w:t>
      </w:r>
    </w:p>
    <w:p w:rsidR="00831F7A" w:rsidRDefault="00831F7A" w:rsidP="00831F7A">
      <w:pPr>
        <w:pStyle w:val="af7"/>
        <w:numPr>
          <w:ilvl w:val="1"/>
          <w:numId w:val="24"/>
        </w:numPr>
        <w:ind w:left="0" w:firstLine="600"/>
        <w:rPr>
          <w:sz w:val="28"/>
          <w:szCs w:val="28"/>
        </w:rPr>
      </w:pPr>
      <w:r>
        <w:rPr>
          <w:sz w:val="28"/>
          <w:szCs w:val="28"/>
        </w:rPr>
        <w:t>Воронину Анастасию Андреевну, библиотекаря отдела обслуживания МБУК «Центральная межпоселенческая библиотека Усольского района»</w:t>
      </w:r>
      <w:r w:rsidRPr="00831F7A">
        <w:rPr>
          <w:sz w:val="28"/>
          <w:szCs w:val="28"/>
        </w:rPr>
        <w:t xml:space="preserve"> </w:t>
      </w:r>
      <w:r w:rsidRPr="005A2FE6">
        <w:rPr>
          <w:sz w:val="28"/>
          <w:szCs w:val="28"/>
        </w:rPr>
        <w:t>за добросовестный труд, высокий профессионализм</w:t>
      </w:r>
      <w:r>
        <w:rPr>
          <w:sz w:val="28"/>
          <w:szCs w:val="28"/>
        </w:rPr>
        <w:t>, активную и результативную деятельность, инициативность в решении поставленных задач;</w:t>
      </w:r>
    </w:p>
    <w:p w:rsidR="00831F7A" w:rsidRDefault="00831F7A" w:rsidP="00831F7A">
      <w:pPr>
        <w:pStyle w:val="af7"/>
        <w:numPr>
          <w:ilvl w:val="1"/>
          <w:numId w:val="24"/>
        </w:numPr>
        <w:ind w:left="0" w:firstLine="600"/>
        <w:rPr>
          <w:sz w:val="28"/>
          <w:szCs w:val="28"/>
        </w:rPr>
      </w:pPr>
      <w:r>
        <w:rPr>
          <w:sz w:val="28"/>
          <w:szCs w:val="28"/>
        </w:rPr>
        <w:t>Дец Антона Юрьевича, программиста МБУК «Центральная межпоселенческая библиотека Усольского района»</w:t>
      </w:r>
      <w:r w:rsidRPr="00831F7A">
        <w:rPr>
          <w:sz w:val="28"/>
          <w:szCs w:val="28"/>
        </w:rPr>
        <w:t xml:space="preserve"> </w:t>
      </w:r>
      <w:r w:rsidRPr="005A2FE6">
        <w:rPr>
          <w:sz w:val="28"/>
          <w:szCs w:val="28"/>
        </w:rPr>
        <w:t>за добросовестный труд, высокий профессионализм</w:t>
      </w:r>
      <w:r>
        <w:rPr>
          <w:sz w:val="28"/>
          <w:szCs w:val="28"/>
        </w:rPr>
        <w:t>, активную и результативную деятельность, инициативность в решении поставленных задач;</w:t>
      </w:r>
    </w:p>
    <w:p w:rsidR="00831F7A" w:rsidRDefault="00831F7A" w:rsidP="00831F7A">
      <w:pPr>
        <w:pStyle w:val="af7"/>
        <w:numPr>
          <w:ilvl w:val="1"/>
          <w:numId w:val="24"/>
        </w:numPr>
        <w:ind w:left="0" w:firstLine="600"/>
        <w:rPr>
          <w:sz w:val="28"/>
          <w:szCs w:val="28"/>
        </w:rPr>
      </w:pPr>
      <w:r>
        <w:rPr>
          <w:sz w:val="28"/>
          <w:szCs w:val="28"/>
        </w:rPr>
        <w:t>Ипатьеву Ларису Борисовну, библиографа МБУК «Центральная межпоселенческая библиотека Усольского района»</w:t>
      </w:r>
      <w:r w:rsidRPr="00831F7A">
        <w:rPr>
          <w:sz w:val="28"/>
          <w:szCs w:val="28"/>
        </w:rPr>
        <w:t xml:space="preserve"> </w:t>
      </w:r>
      <w:r w:rsidRPr="005A2FE6">
        <w:rPr>
          <w:sz w:val="28"/>
          <w:szCs w:val="28"/>
        </w:rPr>
        <w:t>за добросовестный труд, высокий профессионализм</w:t>
      </w:r>
      <w:r>
        <w:rPr>
          <w:sz w:val="28"/>
          <w:szCs w:val="28"/>
        </w:rPr>
        <w:t>, активную и результативную деятельность, инициативность в решении поставленных задач;</w:t>
      </w:r>
    </w:p>
    <w:p w:rsidR="005A1AB2" w:rsidRPr="00D126C2" w:rsidRDefault="005A1AB2" w:rsidP="00831F7A">
      <w:pPr>
        <w:pStyle w:val="af7"/>
        <w:numPr>
          <w:ilvl w:val="1"/>
          <w:numId w:val="24"/>
        </w:numPr>
        <w:ind w:left="0" w:firstLine="600"/>
        <w:rPr>
          <w:sz w:val="28"/>
          <w:szCs w:val="28"/>
        </w:rPr>
      </w:pPr>
      <w:r>
        <w:rPr>
          <w:sz w:val="28"/>
          <w:szCs w:val="28"/>
        </w:rPr>
        <w:t>Косныреву Валентину Викторовну, уборщика помещений МБУК «Центральная межпоселенческая библиотека Усольского района»</w:t>
      </w:r>
      <w:r w:rsidRPr="00831F7A">
        <w:rPr>
          <w:sz w:val="28"/>
          <w:szCs w:val="28"/>
        </w:rPr>
        <w:t xml:space="preserve"> </w:t>
      </w:r>
      <w:r>
        <w:rPr>
          <w:sz w:val="28"/>
          <w:szCs w:val="28"/>
        </w:rPr>
        <w:t>за добросовестный труд.</w:t>
      </w:r>
    </w:p>
    <w:p w:rsidR="00E231D2" w:rsidRPr="00E231D2" w:rsidRDefault="00E231D2" w:rsidP="00E231D2">
      <w:pPr>
        <w:pStyle w:val="af7"/>
        <w:numPr>
          <w:ilvl w:val="0"/>
          <w:numId w:val="24"/>
        </w:numPr>
        <w:ind w:left="0" w:firstLine="567"/>
        <w:rPr>
          <w:sz w:val="28"/>
          <w:szCs w:val="28"/>
        </w:rPr>
      </w:pPr>
      <w:r w:rsidRPr="00E231D2">
        <w:rPr>
          <w:sz w:val="28"/>
          <w:szCs w:val="28"/>
        </w:rPr>
        <w:t>Ведущему специалисту администрации по кадровым вопросам и делопроизводству Гурьевой А.О. 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 http://taiturka.irkmo.ru/) в информационно – телекоммуникационной сети «Интернет».</w:t>
      </w:r>
    </w:p>
    <w:p w:rsidR="00D126C2" w:rsidRPr="00D126C2" w:rsidRDefault="00E231D2" w:rsidP="00E231D2">
      <w:pPr>
        <w:pStyle w:val="af7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E231D2">
        <w:rPr>
          <w:sz w:val="28"/>
          <w:szCs w:val="28"/>
        </w:rPr>
        <w:t>Контроль за исполнением настоящего постановления оставляю за собой.</w:t>
      </w:r>
    </w:p>
    <w:permEnd w:id="207431755"/>
    <w:p w:rsidR="00046BED" w:rsidRDefault="00046BED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91624" w:rsidRPr="003764F1" w:rsidTr="0081541F">
        <w:tc>
          <w:tcPr>
            <w:tcW w:w="4927" w:type="dxa"/>
          </w:tcPr>
          <w:p w:rsidR="00D91624" w:rsidRDefault="005A1AB2" w:rsidP="0081541F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="00D91624" w:rsidRPr="003764F1">
              <w:rPr>
                <w:kern w:val="2"/>
                <w:sz w:val="28"/>
                <w:szCs w:val="28"/>
              </w:rPr>
              <w:t xml:space="preserve"> </w:t>
            </w:r>
            <w:r w:rsidR="00D91624">
              <w:rPr>
                <w:kern w:val="2"/>
                <w:sz w:val="28"/>
                <w:szCs w:val="28"/>
              </w:rPr>
              <w:t>Тайтурского</w:t>
            </w:r>
          </w:p>
          <w:p w:rsidR="00D91624" w:rsidRDefault="00D91624" w:rsidP="0081541F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:rsidR="00D91624" w:rsidRDefault="00D91624" w:rsidP="0081541F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:rsidR="00D91624" w:rsidRPr="003764F1" w:rsidRDefault="00D91624" w:rsidP="0081541F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  <w:p w:rsidR="00D91624" w:rsidRPr="003764F1" w:rsidRDefault="00D91624" w:rsidP="008154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D91624" w:rsidRPr="003764F1" w:rsidRDefault="00D91624" w:rsidP="0081541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91624" w:rsidRPr="003764F1" w:rsidRDefault="00D91624" w:rsidP="0081541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91624" w:rsidRDefault="00D91624" w:rsidP="0081541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91624" w:rsidRPr="003764F1" w:rsidRDefault="005A1AB2" w:rsidP="00815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1D2" w:rsidRDefault="00E231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1624" w:rsidRDefault="00D9162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72F4" w:rsidRDefault="009272F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permStart w:id="1050282712" w:edGrp="everyone"/>
      <w:r w:rsidR="001F59D8">
        <w:rPr>
          <w:color w:val="000000"/>
          <w:sz w:val="28"/>
          <w:szCs w:val="28"/>
        </w:rPr>
        <w:t>ведущий специалист по социальным вопросам и организационно-массовым мероприятиям</w:t>
      </w:r>
      <w:r>
        <w:rPr>
          <w:color w:val="000000"/>
          <w:sz w:val="28"/>
          <w:szCs w:val="28"/>
        </w:rPr>
        <w:t xml:space="preserve"> </w:t>
      </w:r>
      <w:permEnd w:id="1050282712"/>
      <w:r>
        <w:rPr>
          <w:color w:val="000000"/>
          <w:sz w:val="28"/>
          <w:szCs w:val="28"/>
        </w:rPr>
        <w:t xml:space="preserve">_______ </w:t>
      </w:r>
      <w:permStart w:id="733697037" w:edGrp="everyone"/>
      <w:r>
        <w:rPr>
          <w:color w:val="000000"/>
          <w:sz w:val="28"/>
          <w:szCs w:val="28"/>
        </w:rPr>
        <w:t>Ю.А. Батурина</w:t>
      </w:r>
      <w:permEnd w:id="733697037"/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F0082F">
        <w:rPr>
          <w:color w:val="000000"/>
          <w:sz w:val="28"/>
          <w:szCs w:val="28"/>
        </w:rPr>
        <w:t>2</w:t>
      </w:r>
      <w:r w:rsidR="005A1AB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:rsidR="001A61E3" w:rsidRDefault="001A61E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61E3" w:rsidRPr="0027739B" w:rsidRDefault="001A61E3" w:rsidP="001A61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54AE">
        <w:rPr>
          <w:sz w:val="28"/>
          <w:szCs w:val="28"/>
        </w:rPr>
        <w:t xml:space="preserve">Согласовано: </w:t>
      </w:r>
      <w:r w:rsidRPr="0027739B">
        <w:rPr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>
        <w:rPr>
          <w:sz w:val="28"/>
          <w:szCs w:val="28"/>
        </w:rPr>
        <w:t>О.В. Мунтян</w:t>
      </w:r>
      <w:r w:rsidRPr="0027739B">
        <w:rPr>
          <w:sz w:val="28"/>
          <w:szCs w:val="28"/>
        </w:rPr>
        <w:t xml:space="preserve"> </w:t>
      </w:r>
    </w:p>
    <w:p w:rsidR="001A61E3" w:rsidRPr="008E34CA" w:rsidRDefault="001A61E3" w:rsidP="001A61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739B">
        <w:rPr>
          <w:sz w:val="28"/>
          <w:szCs w:val="28"/>
        </w:rPr>
        <w:t>«___»_________202</w:t>
      </w:r>
      <w:r w:rsidR="005A1AB2">
        <w:rPr>
          <w:sz w:val="28"/>
          <w:szCs w:val="28"/>
        </w:rPr>
        <w:t>3</w:t>
      </w:r>
      <w:r w:rsidRPr="0027739B">
        <w:rPr>
          <w:sz w:val="28"/>
          <w:szCs w:val="28"/>
        </w:rPr>
        <w:t xml:space="preserve"> г.</w:t>
      </w:r>
    </w:p>
    <w:p w:rsidR="001A61E3" w:rsidRPr="006310B0" w:rsidRDefault="001A61E3" w:rsidP="001A61E3">
      <w:pPr>
        <w:pStyle w:val="a"/>
        <w:numPr>
          <w:ilvl w:val="0"/>
          <w:numId w:val="0"/>
        </w:numPr>
        <w:spacing w:after="0" w:afterAutospacing="0"/>
        <w:jc w:val="both"/>
        <w:rPr>
          <w:color w:val="000000"/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D0" w:rsidRDefault="00F253D0">
      <w:r>
        <w:separator/>
      </w:r>
    </w:p>
  </w:endnote>
  <w:endnote w:type="continuationSeparator" w:id="0">
    <w:p w:rsidR="00F253D0" w:rsidRDefault="00F2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D0" w:rsidRDefault="00F253D0">
      <w:r>
        <w:separator/>
      </w:r>
    </w:p>
  </w:footnote>
  <w:footnote w:type="continuationSeparator" w:id="0">
    <w:p w:rsidR="00F253D0" w:rsidRDefault="00F2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B49289E"/>
    <w:multiLevelType w:val="hybridMultilevel"/>
    <w:tmpl w:val="D94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116B7"/>
    <w:multiLevelType w:val="multilevel"/>
    <w:tmpl w:val="DE5613B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A43E4"/>
    <w:multiLevelType w:val="hybridMultilevel"/>
    <w:tmpl w:val="01BCF99E"/>
    <w:lvl w:ilvl="0" w:tplc="9000B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23"/>
  </w:num>
  <w:num w:numId="5">
    <w:abstractNumId w:val="9"/>
  </w:num>
  <w:num w:numId="6">
    <w:abstractNumId w:val="1"/>
  </w:num>
  <w:num w:numId="7">
    <w:abstractNumId w:val="3"/>
  </w:num>
  <w:num w:numId="8">
    <w:abstractNumId w:val="18"/>
  </w:num>
  <w:num w:numId="9">
    <w:abstractNumId w:val="8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7"/>
  </w:num>
  <w:num w:numId="15">
    <w:abstractNumId w:val="19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21"/>
  </w:num>
  <w:num w:numId="21">
    <w:abstractNumId w:val="2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339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3E"/>
    <w:rsid w:val="00046BED"/>
    <w:rsid w:val="00047BB7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29C9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13E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41AD"/>
    <w:rsid w:val="000F5038"/>
    <w:rsid w:val="000F610C"/>
    <w:rsid w:val="000F6A1F"/>
    <w:rsid w:val="000F6D49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B4E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351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522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1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69FD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72E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2C89"/>
    <w:rsid w:val="001F355A"/>
    <w:rsid w:val="001F3A40"/>
    <w:rsid w:val="001F3D56"/>
    <w:rsid w:val="001F4899"/>
    <w:rsid w:val="001F4AA6"/>
    <w:rsid w:val="001F516C"/>
    <w:rsid w:val="001F576E"/>
    <w:rsid w:val="001F59D8"/>
    <w:rsid w:val="001F5AEF"/>
    <w:rsid w:val="001F5DC6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13FB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23E"/>
    <w:rsid w:val="0026258F"/>
    <w:rsid w:val="00262C92"/>
    <w:rsid w:val="00264281"/>
    <w:rsid w:val="00264433"/>
    <w:rsid w:val="00264508"/>
    <w:rsid w:val="0026459C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A45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406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550E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2BE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8EF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97A06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1A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192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3E53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074A9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55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459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AB2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1DEC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57D8E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0C1A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DE6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216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1F7A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1C48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16D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1E8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21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2F4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40E5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1696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7D6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1D6C"/>
    <w:rsid w:val="009B2201"/>
    <w:rsid w:val="009B4C89"/>
    <w:rsid w:val="009B6BAF"/>
    <w:rsid w:val="009B7571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339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178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4C96"/>
    <w:rsid w:val="00A85BBC"/>
    <w:rsid w:val="00A85E03"/>
    <w:rsid w:val="00A85E4E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91F"/>
    <w:rsid w:val="00AF3E38"/>
    <w:rsid w:val="00AF4676"/>
    <w:rsid w:val="00AF47BA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6D69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466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7A9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97A60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B15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4B18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5A2"/>
    <w:rsid w:val="00CA369E"/>
    <w:rsid w:val="00CA468D"/>
    <w:rsid w:val="00CA4FF1"/>
    <w:rsid w:val="00CA57CE"/>
    <w:rsid w:val="00CA59A4"/>
    <w:rsid w:val="00CA636A"/>
    <w:rsid w:val="00CA6B5D"/>
    <w:rsid w:val="00CA7D4F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26C2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3C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390E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1624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BCD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BC8"/>
    <w:rsid w:val="00DC5C65"/>
    <w:rsid w:val="00DC66DF"/>
    <w:rsid w:val="00DC67C4"/>
    <w:rsid w:val="00DC75CC"/>
    <w:rsid w:val="00DD07DF"/>
    <w:rsid w:val="00DD080C"/>
    <w:rsid w:val="00DD0A14"/>
    <w:rsid w:val="00DD0AE8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2A3F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1D2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0F9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DD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03B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82F"/>
    <w:rsid w:val="00F00B88"/>
    <w:rsid w:val="00F00D8B"/>
    <w:rsid w:val="00F00DB4"/>
    <w:rsid w:val="00F01444"/>
    <w:rsid w:val="00F0149B"/>
    <w:rsid w:val="00F0173A"/>
    <w:rsid w:val="00F0197C"/>
    <w:rsid w:val="00F01DCC"/>
    <w:rsid w:val="00F0206A"/>
    <w:rsid w:val="00F025A8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449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3D0"/>
    <w:rsid w:val="00F256A7"/>
    <w:rsid w:val="00F25BFB"/>
    <w:rsid w:val="00F25C63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202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785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05B6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A0A88"/>
  <w15:docId w15:val="{8D6C9D73-B00C-4917-AAC8-77195B69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List Paragraph"/>
    <w:basedOn w:val="a0"/>
    <w:uiPriority w:val="34"/>
    <w:qFormat/>
    <w:rsid w:val="001F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3;&#1103;\Desktop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84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3918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54</cp:revision>
  <cp:lastPrinted>2023-03-16T03:21:00Z</cp:lastPrinted>
  <dcterms:created xsi:type="dcterms:W3CDTF">2019-10-08T00:26:00Z</dcterms:created>
  <dcterms:modified xsi:type="dcterms:W3CDTF">2023-03-16T05:11:00Z</dcterms:modified>
</cp:coreProperties>
</file>