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E66AC" w:rsidRPr="00AE66AC" w:rsidTr="00AE66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66AC" w:rsidRPr="00AE66AC" w:rsidRDefault="00AE66AC" w:rsidP="00AC3451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AE66AC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AE66AC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и я</w:t>
            </w:r>
          </w:p>
          <w:p w:rsidR="00AE66AC" w:rsidRPr="00AE66AC" w:rsidRDefault="00AE66AC" w:rsidP="00AC3451">
            <w:pPr>
              <w:pStyle w:val="5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66A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AE66AC" w:rsidRPr="00AE66AC" w:rsidRDefault="00AE66AC" w:rsidP="00AC3451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AE66AC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66AC" w:rsidRPr="00AE66AC" w:rsidRDefault="00AE66AC" w:rsidP="00AC3451">
            <w:pPr>
              <w:pStyle w:val="7"/>
              <w:rPr>
                <w:rFonts w:ascii="Times New Roman" w:hAnsi="Times New Roman"/>
              </w:rPr>
            </w:pPr>
            <w:r w:rsidRPr="00AE66AC">
              <w:rPr>
                <w:rFonts w:ascii="Times New Roman" w:hAnsi="Times New Roman"/>
              </w:rPr>
              <w:t>ПОСТАНОВЛЕНИЕ</w:t>
            </w:r>
          </w:p>
          <w:p w:rsidR="00AC3451" w:rsidRDefault="00AE66AC" w:rsidP="00E67864">
            <w:pPr>
              <w:pStyle w:val="20"/>
              <w:suppressLineNumbers/>
              <w:shd w:val="clear" w:color="auto" w:fill="92D050"/>
              <w:ind w:left="0"/>
              <w:jc w:val="center"/>
              <w:rPr>
                <w:i/>
                <w:color w:val="FF0000"/>
                <w:sz w:val="20"/>
              </w:rPr>
            </w:pPr>
            <w:proofErr w:type="gramStart"/>
            <w:r w:rsidRPr="00AE66AC">
              <w:rPr>
                <w:i/>
                <w:color w:val="FF0000"/>
                <w:sz w:val="20"/>
              </w:rPr>
              <w:t>(в редакции постановления администрации Тайшетского района от 22.09.2016 г. № 31</w:t>
            </w:r>
            <w:r>
              <w:rPr>
                <w:i/>
                <w:color w:val="FF0000"/>
                <w:sz w:val="20"/>
              </w:rPr>
              <w:t xml:space="preserve">, </w:t>
            </w:r>
            <w:proofErr w:type="gramEnd"/>
          </w:p>
          <w:p w:rsidR="00AE66AC" w:rsidRPr="00AE66AC" w:rsidRDefault="00AE66AC" w:rsidP="00853C34">
            <w:pPr>
              <w:pStyle w:val="20"/>
              <w:suppressLineNumbers/>
              <w:shd w:val="clear" w:color="auto" w:fill="92D050"/>
              <w:ind w:left="0"/>
              <w:jc w:val="center"/>
            </w:pPr>
            <w:r>
              <w:rPr>
                <w:i/>
                <w:color w:val="FF0000"/>
                <w:sz w:val="20"/>
              </w:rPr>
              <w:t>от 18.10.2017г № 505</w:t>
            </w:r>
            <w:r w:rsidR="00E67864">
              <w:rPr>
                <w:i/>
                <w:color w:val="FF0000"/>
                <w:sz w:val="20"/>
              </w:rPr>
              <w:t xml:space="preserve">, от </w:t>
            </w:r>
            <w:r w:rsidR="00853C34">
              <w:rPr>
                <w:i/>
                <w:color w:val="FF0000"/>
                <w:sz w:val="20"/>
              </w:rPr>
              <w:t>05.03.</w:t>
            </w:r>
            <w:r w:rsidR="00E67864">
              <w:rPr>
                <w:i/>
                <w:color w:val="FF0000"/>
                <w:sz w:val="20"/>
              </w:rPr>
              <w:t xml:space="preserve">2018 г. № </w:t>
            </w:r>
            <w:r w:rsidR="00853C34">
              <w:rPr>
                <w:i/>
                <w:color w:val="FF0000"/>
                <w:sz w:val="20"/>
              </w:rPr>
              <w:t>123</w:t>
            </w:r>
            <w:r w:rsidR="00246124">
              <w:rPr>
                <w:i/>
                <w:color w:val="FF0000"/>
                <w:sz w:val="20"/>
              </w:rPr>
              <w:t>, от 16.10.2018 г. № 595</w:t>
            </w:r>
            <w:r w:rsidR="00D148DA">
              <w:rPr>
                <w:i/>
                <w:color w:val="FF0000"/>
                <w:sz w:val="20"/>
              </w:rPr>
              <w:t>, от 22.10.2019 №628</w:t>
            </w:r>
            <w:r w:rsidR="00E16454">
              <w:rPr>
                <w:i/>
                <w:color w:val="FF0000"/>
                <w:sz w:val="20"/>
              </w:rPr>
              <w:t>, от 25.10.2019 №632</w:t>
            </w:r>
            <w:r w:rsidR="00B333DD">
              <w:rPr>
                <w:i/>
                <w:color w:val="FF0000"/>
                <w:sz w:val="20"/>
              </w:rPr>
              <w:t xml:space="preserve">, </w:t>
            </w:r>
            <w:proofErr w:type="gramStart"/>
            <w:r w:rsidR="00B333DD">
              <w:rPr>
                <w:i/>
                <w:color w:val="FF0000"/>
                <w:sz w:val="20"/>
              </w:rPr>
              <w:t>от</w:t>
            </w:r>
            <w:proofErr w:type="gramEnd"/>
            <w:r w:rsidR="00B333DD">
              <w:rPr>
                <w:i/>
                <w:color w:val="FF0000"/>
                <w:sz w:val="20"/>
              </w:rPr>
              <w:t xml:space="preserve"> 31.10.2019 №661</w:t>
            </w:r>
            <w:r w:rsidR="00E50DDD">
              <w:rPr>
                <w:i/>
                <w:color w:val="FF0000"/>
                <w:sz w:val="20"/>
              </w:rPr>
              <w:t>, от 27.01.2020 №41</w:t>
            </w:r>
            <w:r w:rsidRPr="00AE66AC">
              <w:rPr>
                <w:i/>
                <w:color w:val="FF0000"/>
                <w:sz w:val="20"/>
              </w:rPr>
              <w:t>)</w:t>
            </w:r>
          </w:p>
        </w:tc>
      </w:tr>
    </w:tbl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от ”31” декабря 2015 г.                    № 1327</w:t>
      </w:r>
    </w:p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AE66AC" w:rsidRPr="00AC3451" w:rsidTr="00AE66AC">
        <w:trPr>
          <w:trHeight w:val="1632"/>
        </w:trPr>
        <w:tc>
          <w:tcPr>
            <w:tcW w:w="6345" w:type="dxa"/>
            <w:hideMark/>
          </w:tcPr>
          <w:p w:rsidR="00AC3451" w:rsidRPr="00AC3451" w:rsidRDefault="00AE66AC" w:rsidP="00AC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4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 муниципального образования "Тайшетский район" и плана мероприятий по реализации стратегии социально - экономического развития муниципального образования "Тайшетский район"</w:t>
            </w:r>
          </w:p>
        </w:tc>
      </w:tr>
    </w:tbl>
    <w:p w:rsidR="00AC3451" w:rsidRDefault="00AE66AC" w:rsidP="00AC3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ab/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4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г. № 172-ФЗ "О стратегическом планировании в Российской Федерации", Законом Иркутской области от 05.12.2014 г. № 145-ОЗ  "Об отдельных вопросах осуществления стратегического планирования в Иркутской области", Порядком разработки и корректировки стратегии социально-экономического развития Иркутской области, утверждённым постановлением Правительства Иркутской области от 30.12.2014 г. № 713-пп,</w:t>
      </w:r>
      <w:r w:rsidR="00AC3451">
        <w:rPr>
          <w:rFonts w:ascii="Times New Roman" w:hAnsi="Times New Roman" w:cs="Times New Roman"/>
          <w:sz w:val="24"/>
          <w:szCs w:val="24"/>
        </w:rPr>
        <w:t xml:space="preserve"> </w:t>
      </w:r>
      <w:r w:rsidRPr="00AC3451">
        <w:rPr>
          <w:rFonts w:ascii="Times New Roman" w:hAnsi="Times New Roman" w:cs="Times New Roman"/>
          <w:sz w:val="24"/>
          <w:szCs w:val="24"/>
        </w:rPr>
        <w:t xml:space="preserve">Планом подготовки документов стратегического планирования муниципального </w:t>
      </w:r>
      <w:r w:rsidR="00AC3451">
        <w:rPr>
          <w:rFonts w:ascii="Times New Roman" w:hAnsi="Times New Roman" w:cs="Times New Roman"/>
          <w:sz w:val="24"/>
          <w:szCs w:val="24"/>
        </w:rPr>
        <w:t>о</w:t>
      </w:r>
      <w:r w:rsidRPr="00AC3451">
        <w:rPr>
          <w:rFonts w:ascii="Times New Roman" w:hAnsi="Times New Roman" w:cs="Times New Roman"/>
          <w:sz w:val="24"/>
          <w:szCs w:val="24"/>
        </w:rPr>
        <w:t>бразования "Тайшетский район", утверждённым распоряжением</w:t>
      </w:r>
      <w:proofErr w:type="gramEnd"/>
      <w:r w:rsidRPr="00AC3451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29.12.2014 г. № 786, руководствуясь ст.ст. 22, 45 Устава муниципального образования "Тайшетский район", администрация Тайшетского района</w:t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451" w:rsidRDefault="00AC3451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1. Утвердить Порядок разработки и корректировки стратегии социально-экономического развития муниципального образования "Тайшетский район" и плана мероприятий по реализации стратегии социально – экономического развития муниципального образования "Тайшетский район" (прилагается).</w:t>
      </w:r>
    </w:p>
    <w:p w:rsidR="00AE66AC" w:rsidRPr="00AC3451" w:rsidRDefault="00AE66AC" w:rsidP="00AC3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2. Отделу контроля, делопроизводства аппарата администрации 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67864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3.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spellStart"/>
      <w:proofErr w:type="gram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постановлениие</w:t>
      </w:r>
      <w:proofErr w:type="spell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C3451" w:rsidRDefault="00AE66AC" w:rsidP="00A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C3451" w:rsidP="00AC34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z w:val="24"/>
          <w:szCs w:val="24"/>
        </w:rPr>
        <w:t>Мэр Тайшетского района</w:t>
      </w:r>
      <w:r w:rsidR="00AE66AC" w:rsidRPr="00AC3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pacing w:val="-2"/>
          <w:sz w:val="24"/>
          <w:szCs w:val="24"/>
        </w:rPr>
        <w:t>В.Н. Кириченко</w:t>
      </w: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Default="00AE66AC" w:rsidP="00AE66AC">
      <w:pPr>
        <w:ind w:firstLine="708"/>
        <w:jc w:val="both"/>
        <w:rPr>
          <w:rFonts w:ascii="Times New Roman" w:hAnsi="Times New Roman" w:cs="Times New Roman"/>
        </w:rPr>
      </w:pPr>
    </w:p>
    <w:p w:rsidR="00AC3451" w:rsidRPr="00AE66AC" w:rsidRDefault="00AC3451" w:rsidP="00AE66AC">
      <w:pPr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Утверждён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от "31" декабря 2015 г.    № 1327     </w:t>
      </w:r>
    </w:p>
    <w:p w:rsidR="00B760A4" w:rsidRDefault="00B760A4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ПОРЯДОК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РАЗРАБОТКИ И КОРРЕКТИРОВКИ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 И ПЛАНА МЕРОПРИЯТИЙ ПО РЕАЛИЗАЦИИ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 xml:space="preserve">" </w:t>
      </w:r>
    </w:p>
    <w:p w:rsidR="00D54710" w:rsidRDefault="00D54710" w:rsidP="00E67864">
      <w:pPr>
        <w:pStyle w:val="ConsPlusNormal"/>
        <w:shd w:val="clear" w:color="auto" w:fill="92D050"/>
        <w:ind w:firstLine="708"/>
        <w:jc w:val="center"/>
        <w:rPr>
          <w:i/>
          <w:color w:val="FF0000"/>
        </w:rPr>
      </w:pPr>
      <w:proofErr w:type="gramStart"/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317,</w:t>
      </w:r>
      <w:r w:rsidRPr="00D54710">
        <w:rPr>
          <w:i/>
          <w:color w:val="FF0000"/>
        </w:rPr>
        <w:t xml:space="preserve"> </w:t>
      </w:r>
      <w:proofErr w:type="gramEnd"/>
    </w:p>
    <w:p w:rsidR="00D54710" w:rsidRPr="00D54710" w:rsidRDefault="00D54710" w:rsidP="00E67864">
      <w:pPr>
        <w:pStyle w:val="ConsPlusNormal"/>
        <w:shd w:val="clear" w:color="auto" w:fill="92D050"/>
        <w:ind w:firstLine="708"/>
        <w:jc w:val="center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от 18.10.2017г № 505</w:t>
      </w:r>
      <w:r w:rsidR="00E67864">
        <w:rPr>
          <w:rFonts w:ascii="Times New Roman" w:hAnsi="Times New Roman" w:cs="Times New Roman"/>
          <w:i/>
          <w:color w:val="FF0000"/>
        </w:rPr>
        <w:t xml:space="preserve">, от </w:t>
      </w:r>
      <w:r w:rsidR="00E27CFA">
        <w:rPr>
          <w:rFonts w:ascii="Times New Roman" w:hAnsi="Times New Roman" w:cs="Times New Roman"/>
          <w:i/>
          <w:color w:val="FF0000"/>
        </w:rPr>
        <w:t>05.03.</w:t>
      </w:r>
      <w:r w:rsidR="00E67864">
        <w:rPr>
          <w:rFonts w:ascii="Times New Roman" w:hAnsi="Times New Roman" w:cs="Times New Roman"/>
          <w:i/>
          <w:color w:val="FF0000"/>
        </w:rPr>
        <w:t>201</w:t>
      </w:r>
      <w:r w:rsidR="00E27CFA">
        <w:rPr>
          <w:rFonts w:ascii="Times New Roman" w:hAnsi="Times New Roman" w:cs="Times New Roman"/>
          <w:i/>
          <w:color w:val="FF0000"/>
        </w:rPr>
        <w:t>8</w:t>
      </w:r>
      <w:r w:rsidR="00E67864">
        <w:rPr>
          <w:rFonts w:ascii="Times New Roman" w:hAnsi="Times New Roman" w:cs="Times New Roman"/>
          <w:i/>
          <w:color w:val="FF000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</w:rPr>
        <w:t>123</w:t>
      </w:r>
      <w:r w:rsidR="00D148DA">
        <w:rPr>
          <w:rFonts w:ascii="Times New Roman" w:hAnsi="Times New Roman" w:cs="Times New Roman"/>
          <w:i/>
          <w:color w:val="FF0000"/>
        </w:rPr>
        <w:t xml:space="preserve">, </w:t>
      </w:r>
      <w:r w:rsidR="00D148DA" w:rsidRPr="00D148DA">
        <w:rPr>
          <w:rFonts w:ascii="Times New Roman" w:hAnsi="Times New Roman" w:cs="Times New Roman"/>
          <w:i/>
          <w:color w:val="FF0000"/>
        </w:rPr>
        <w:t>от 16.10.2018 г. № 595, от 22.10.2019 №628</w:t>
      </w:r>
      <w:r w:rsidR="00E16454">
        <w:rPr>
          <w:rFonts w:ascii="Times New Roman" w:hAnsi="Times New Roman" w:cs="Times New Roman"/>
          <w:i/>
          <w:color w:val="FF0000"/>
        </w:rPr>
        <w:t>, от 25.10.2019 №632</w:t>
      </w:r>
      <w:r w:rsidRPr="00D54710">
        <w:rPr>
          <w:rFonts w:ascii="Times New Roman" w:hAnsi="Times New Roman" w:cs="Times New Roman"/>
          <w:i/>
          <w:color w:val="FF0000"/>
        </w:rPr>
        <w:t>)</w:t>
      </w:r>
    </w:p>
    <w:p w:rsid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 и корректировки, мониторинга и контроля реализации стратегии социально-экономического развития 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-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долгосрочный период - период, следующий за текущим годом, продолжительностью более шести лет;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на среднесрочный или долгосрочный период;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 документам стратегического планирования, разрабатываемым на уровне муниципального образования "Тайшетский район", относятся: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стратегия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план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прогноз социально-экономического развития муниципального образования "Тайшетский район" на среднесрочный или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бюджетный прогноз муниципального образования "Тайшетский район"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муниципальная программа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4. Участниками стратегического планирования в муниципальном образовании "Тайшетский район" являются: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мэр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Дума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Администрация Тайшетского района, структурные подразделения администрации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Контрольно-счетная палата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иные муниципальные органы и организации в случаях, предусмотренных правовыми актами органов местного самоуправления муниципального образования "Тайшетский район".</w:t>
      </w: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2. ПОРЯДОК РАЗРАБОТКИ СТРАТЕГИИ </w:t>
      </w:r>
      <w:proofErr w:type="gramStart"/>
      <w:r w:rsidRPr="00AE66A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AE66A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"ТАЙШЕТСКИЙ РАЙОН"</w:t>
      </w:r>
    </w:p>
    <w:p w:rsidR="00AE66AC" w:rsidRPr="00AE66AC" w:rsidRDefault="00AE66AC" w:rsidP="00AE6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5. Стратегия социально-экономического развития муниципального образования "Тайшетский район"  (далее - стратегия) разрабатывается на период не менее  6 лет.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6. Ответственным за разработку стратегии является Управление экономики и промышленной политики администрации Тайшетского района (далее - уполномоченный орган).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7. Стратегия разрабатывается на основе законов Иркутской области, нормативных правовых актов Правительства Иркутской области и исполнительных органов государственной власти Иркутской области, нормативных правовых актов администрации Тайшетского района с учетом других документов стратегического планирования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8. Основные параметры стратегии должны быть согласованы с параметрами прогноза социально-экономического развития муниципального образования  "Тайшетский район" на долгосрочный период.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9. Разработка стратегии осуществляется уполномоченным органом во взаимодействии с отраслевыми (функциональными) органами администрации Тайшетского района (далее - ответственные исполнители), общественными организациями и иными заинтересованными субъектами стратегического планирования.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10. В целях разработки</w:t>
      </w:r>
      <w:r w:rsidR="000A5AFA">
        <w:rPr>
          <w:rFonts w:ascii="Times New Roman" w:hAnsi="Times New Roman" w:cs="Times New Roman"/>
          <w:sz w:val="24"/>
          <w:szCs w:val="24"/>
        </w:rPr>
        <w:t xml:space="preserve"> (корректировки)</w:t>
      </w:r>
      <w:r w:rsidRPr="00AE66AC">
        <w:rPr>
          <w:rFonts w:ascii="Times New Roman" w:hAnsi="Times New Roman" w:cs="Times New Roman"/>
          <w:sz w:val="24"/>
          <w:szCs w:val="24"/>
        </w:rPr>
        <w:t xml:space="preserve"> стратегии создается рабочая группа по разработке </w:t>
      </w:r>
      <w:r w:rsidR="000A5AFA">
        <w:rPr>
          <w:rFonts w:ascii="Times New Roman" w:hAnsi="Times New Roman" w:cs="Times New Roman"/>
          <w:sz w:val="24"/>
          <w:szCs w:val="24"/>
        </w:rPr>
        <w:t xml:space="preserve">(корректировке) </w:t>
      </w:r>
      <w:r w:rsidRPr="00AE66AC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муниципального образования "Тайшетский район" (далее - рабочая группа), </w:t>
      </w:r>
      <w:hyperlink r:id="rId7" w:anchor="Par147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состав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которой утверждается распоряжением администрации Тайшетского района.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 муниципального образования "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район"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.</w:t>
      </w:r>
      <w:r w:rsidR="000A5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5AFA" w:rsidRPr="000A5AFA">
        <w:rPr>
          <w:rFonts w:ascii="Times New Roman" w:hAnsi="Times New Roman" w:cs="Times New Roman"/>
          <w:i/>
          <w:sz w:val="24"/>
          <w:szCs w:val="24"/>
          <w:highlight w:val="yellow"/>
        </w:rPr>
        <w:t>в редакции постановления от 31.10.2019 №661</w:t>
      </w:r>
      <w:r w:rsidR="000A5AFA">
        <w:rPr>
          <w:rFonts w:ascii="Times New Roman" w:hAnsi="Times New Roman" w:cs="Times New Roman"/>
          <w:sz w:val="24"/>
          <w:szCs w:val="24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11. Обеспечение деятельности рабочей группы осуществляет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12. Порядок разработки стратегии включает следующие этапы: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 и формирование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обсуждение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утверждение стратегии.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13. Решение о разработке стратегии принимается мэром Тайшетского района путем издания распоряжения администрации Тайшетского района не позднее, чем за 10 месяцев до ее утверждения.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 в году, предшествующем планируемому.</w:t>
      </w:r>
      <w:proofErr w:type="gramEnd"/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15.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16. Стратегия разрабатывается в соответствии с </w:t>
      </w:r>
      <w:hyperlink r:id="rId8" w:anchor="Par336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стратегии (приложение 1 к настоящему Порядку).</w:t>
      </w:r>
    </w:p>
    <w:p w:rsidR="00AE66AC" w:rsidRPr="00AE66AC" w:rsidRDefault="00AE66AC" w:rsidP="00E678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66AC">
        <w:rPr>
          <w:color w:val="000000"/>
        </w:rPr>
        <w:t>17. Стратегия содержит: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оценка достигнутых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муниципального образования "Тайшетский район", этапы реализации Стратегии;</w:t>
      </w:r>
    </w:p>
    <w:p w:rsidR="00E67864" w:rsidRPr="00AE66AC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3)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территориальное развитие муниципальных образований;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показатели достижения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6) ожидаемые результаты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7) оценка финансовых ресурсов, необходимых для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8) информация о муниципальных программах, утверждаемых в целях реализации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9) организация реализации стратегии.</w:t>
      </w:r>
    </w:p>
    <w:p w:rsidR="00AE66AC" w:rsidRPr="00D5471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от 22.09.2016 г. № 317)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18.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подлежит: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общественному обсуждению, проводимому в соответствии с порядком организации и проведения публичных слушаний, установленным Уставом муниципального образования "Тайшетский район" и решением Думы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согласованию членами рабочей группы.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считается согласованным, если положительное решение принято  членами рабочей группы в количестве не  менее 2/3  голосов.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19. Согласованный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 проектом Решения Думы Тайшетского района об утверждении стратегии вносится на рассмотрение мэру Тайшетского района в срок не позднее, чем за 15 календарных дней до его включения в повестку сессии Думы Тайшетского района  в  соответствии с Регламентом Думы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20. Одобренный мэром Тайшетского района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(издается соответствующее распоряжение администрации Тайшетского района) представляется  в  аппарат Думы Тайшетского района не позднее, чем за 9 рабочих дней до очередного заседания Думы.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21. Координация и методическое обеспечение разработки стратегии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3. ПОРЯДОК КОРРЕКТИРОВКИ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22. Ответственным за корректировку стратегии является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23. Решение о корректировке стратегии принимается путем издания распоряжения администрации Тайшетского района, в том числе в следующих случаях: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1)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корректировки прогноза социально-экономического развития муниципального образования "Тайшетский район" на долгосрочный период в сроки, предусмотренные в порядке, установленном администрацией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 по поручению мэра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Тайшетского района о внесении изменений в стратегию.</w:t>
      </w:r>
    </w:p>
    <w:p w:rsidR="00AE66AC" w:rsidRPr="00AE66AC" w:rsidRDefault="00AE66AC" w:rsidP="00E164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 работы по корректировке стратегии осуществляется как в текущем году, так и в году, предшествующем  планируемому.</w:t>
      </w:r>
      <w:proofErr w:type="gramEnd"/>
    </w:p>
    <w:p w:rsidR="00D818C2" w:rsidRPr="00E16454" w:rsidRDefault="00AE66AC" w:rsidP="00E16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26. </w:t>
      </w:r>
      <w:r w:rsidR="00F24DFB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Проект решения о корректировке стратегии подлежит </w:t>
      </w:r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Тайшетский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район", утверждаемым постановлением администрации 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Тайшетского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района</w:t>
      </w:r>
      <w:proofErr w:type="gramStart"/>
      <w:r w:rsidR="00D818C2" w:rsidRPr="00E16454">
        <w:rPr>
          <w:rFonts w:ascii="Times New Roman" w:hAnsi="Times New Roman" w:cs="Times New Roman"/>
          <w:sz w:val="24"/>
          <w:szCs w:val="24"/>
        </w:rPr>
        <w:t>.</w:t>
      </w:r>
      <w:r w:rsidR="003011FA" w:rsidRPr="00E164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11FA" w:rsidRPr="00E16454">
        <w:rPr>
          <w:rFonts w:ascii="Times New Roman" w:hAnsi="Times New Roman" w:cs="Times New Roman"/>
          <w:i/>
          <w:color w:val="FF0000"/>
        </w:rPr>
        <w:t>в редакции постановления</w:t>
      </w:r>
      <w:r w:rsidR="003011FA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3011FA" w:rsidRPr="00E16454">
        <w:rPr>
          <w:rFonts w:ascii="Times New Roman" w:hAnsi="Times New Roman" w:cs="Times New Roman"/>
          <w:i/>
          <w:color w:val="FF0000"/>
        </w:rPr>
        <w:t>от 22.10.2019 №628).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54">
        <w:rPr>
          <w:rFonts w:ascii="Times New Roman" w:hAnsi="Times New Roman" w:cs="Times New Roman"/>
          <w:sz w:val="24"/>
          <w:szCs w:val="24"/>
        </w:rPr>
        <w:t>27. Разработка</w:t>
      </w:r>
      <w:r w:rsidRPr="00AE66AC">
        <w:rPr>
          <w:rFonts w:ascii="Times New Roman" w:hAnsi="Times New Roman" w:cs="Times New Roman"/>
          <w:sz w:val="24"/>
          <w:szCs w:val="24"/>
        </w:rPr>
        <w:t xml:space="preserve"> проекта корректировки стратегии осуществляется рабочей группой созданной в соответствии с пунктом 10 настоящего Порядка, подлежит согласованию членами рабочей группы, созданной в соответствии с пунктом 10 настоящего Порядка, в сроки, установленные распоряжением администрации Тайшетского района.</w:t>
      </w:r>
    </w:p>
    <w:p w:rsidR="00E16454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28. Согласование корректировки стратегии, внесение её на рассмотрение Думы  Тайшетского района осуществляется в соответствии с 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подпунктом 2 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пункта 18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 пунктами 19-2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0 настоящего Порядка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(</w:t>
      </w:r>
      <w:r w:rsidR="00E16454" w:rsidRPr="00A34C70">
        <w:rPr>
          <w:rFonts w:ascii="Times New Roman" w:hAnsi="Times New Roman" w:cs="Times New Roman"/>
          <w:i/>
          <w:color w:val="FF0000"/>
          <w:shd w:val="clear" w:color="auto" w:fill="92D050"/>
        </w:rPr>
        <w:t>в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 редакции постановления</w:t>
      </w:r>
      <w:r w:rsidR="00E16454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от </w:t>
      </w:r>
      <w:r w:rsidR="00E16454">
        <w:rPr>
          <w:rFonts w:ascii="Times New Roman" w:hAnsi="Times New Roman" w:cs="Times New Roman"/>
          <w:i/>
          <w:color w:val="FF0000"/>
        </w:rPr>
        <w:t>25.</w:t>
      </w:r>
      <w:r w:rsidR="00E16454" w:rsidRPr="00E16454">
        <w:rPr>
          <w:rFonts w:ascii="Times New Roman" w:hAnsi="Times New Roman" w:cs="Times New Roman"/>
          <w:i/>
          <w:color w:val="FF0000"/>
        </w:rPr>
        <w:t>10.2019 №</w:t>
      </w:r>
      <w:r w:rsidR="00E16454">
        <w:rPr>
          <w:rFonts w:ascii="Times New Roman" w:hAnsi="Times New Roman" w:cs="Times New Roman"/>
          <w:i/>
          <w:color w:val="FF0000"/>
        </w:rPr>
        <w:t>632</w:t>
      </w:r>
      <w:r w:rsidR="00E16454" w:rsidRPr="00E16454">
        <w:rPr>
          <w:rFonts w:ascii="Times New Roman" w:hAnsi="Times New Roman" w:cs="Times New Roman"/>
          <w:i/>
          <w:color w:val="FF000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29. Координация и методическое обеспечение корректировки стратегии осуществляются уполномоченным органом.</w:t>
      </w:r>
    </w:p>
    <w:p w:rsidR="00B760A4" w:rsidRDefault="00B760A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4. ПОРЯДОК РАЗРАБОТКИ ПЛАНА МЕРОПРИЯТИЙ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ПО РЕАЛИЗАЦИИ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30. Стратегия реализуется в рамках плана мероприятий по реализации стратегии (далее - план мероприятий).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31. Разработка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32. Разработка плана мероприятий осуществляется при методическом содействии органа исполнительной власти Иркутской области,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муниципальных образований.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33. План мероприятий содержит: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1) сроки реализации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2) объемы и источники финансирования, мощность (в соответствующих единицах), экономический эффект, создаваемые рабочие места;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3) комплексы мероприятий и инвестиционных проектов,  наименования государственных (муниципальных) программ, обеспечивающих достижение реализации стратегии долгосрочных целей социально-экономического развития Тайшетского района, указанных в стратегии.</w:t>
      </w:r>
    </w:p>
    <w:p w:rsidR="00CC0E0C" w:rsidRPr="00D54710" w:rsidRDefault="00CC0E0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54710">
        <w:rPr>
          <w:rFonts w:ascii="Times New Roman" w:hAnsi="Times New Roman" w:cs="Times New Roman"/>
          <w:i/>
          <w:color w:val="FF0000"/>
        </w:rPr>
        <w:t>(В ред.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D54710">
        <w:rPr>
          <w:rFonts w:ascii="Times New Roman" w:hAnsi="Times New Roman" w:cs="Times New Roman"/>
          <w:i/>
          <w:color w:val="FF0000"/>
        </w:rPr>
        <w:t>от 18.10.2017г № 505)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34</w:t>
      </w:r>
      <w:r w:rsidRPr="00CC0E0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790" w:history="1">
        <w:r w:rsidRPr="00CC0E0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CC0E0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E66AC">
        <w:rPr>
          <w:rFonts w:ascii="Times New Roman" w:hAnsi="Times New Roman" w:cs="Times New Roman"/>
          <w:sz w:val="24"/>
          <w:szCs w:val="24"/>
        </w:rPr>
        <w:t xml:space="preserve"> разрабатывается уполномоченным органом на период реализации стратегии в соответствии с основными направлениями деятельности администрации Тайшетского района по форме в соответствии с приложением 2 к настоящему Порядку.</w:t>
      </w:r>
    </w:p>
    <w:p w:rsidR="00E67864" w:rsidRP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864">
        <w:rPr>
          <w:rFonts w:ascii="Times New Roman" w:hAnsi="Times New Roman" w:cs="Times New Roman"/>
          <w:color w:val="000000"/>
          <w:sz w:val="24"/>
          <w:szCs w:val="24"/>
        </w:rPr>
        <w:t>35. Проект плана мероприятий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  <w:r w:rsidRPr="00E6786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00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постановлением администрации Тайшетского района в течение двух месяцев со дня вступления в </w:t>
      </w:r>
      <w:r w:rsidRPr="007C580D">
        <w:rPr>
          <w:rFonts w:ascii="Times New Roman" w:hAnsi="Times New Roman" w:cs="Times New Roman"/>
          <w:sz w:val="24"/>
          <w:szCs w:val="24"/>
        </w:rPr>
        <w:t>силу решения Думы Тайшетского района об утверждении стратегии.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разработки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5. ПОРЯДОК КОРРЕКТИРОВКИ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38.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39. Решение о корректировке плана мероприятий принимается путем издания  распоряжения администрации Тайшетского района.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43971">
        <w:rPr>
          <w:rFonts w:ascii="Times New Roman" w:hAnsi="Times New Roman" w:cs="Times New Roman"/>
          <w:sz w:val="24"/>
          <w:szCs w:val="24"/>
        </w:rPr>
        <w:t>Корректировка плана мероприятий осуществляется в случаях: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28">
        <w:rPr>
          <w:rFonts w:ascii="Times New Roman" w:hAnsi="Times New Roman" w:cs="Times New Roman"/>
          <w:sz w:val="24"/>
          <w:szCs w:val="24"/>
        </w:rPr>
        <w:t>1) корректировки стратегии социально-экономического развития муниципального образования "Тайшетский район";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>2</w:t>
      </w:r>
      <w:r w:rsidRPr="005166C2">
        <w:rPr>
          <w:rFonts w:ascii="Times New Roman" w:hAnsi="Times New Roman" w:cs="Times New Roman"/>
          <w:sz w:val="24"/>
          <w:szCs w:val="24"/>
        </w:rPr>
        <w:t>) корректировки прогноза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lastRenderedPageBreak/>
        <w:t xml:space="preserve">3) корректировки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166C2">
        <w:rPr>
          <w:rFonts w:ascii="Times New Roman" w:hAnsi="Times New Roman" w:cs="Times New Roman"/>
          <w:sz w:val="24"/>
          <w:szCs w:val="24"/>
        </w:rPr>
        <w:t>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71">
        <w:rPr>
          <w:rFonts w:ascii="Times New Roman" w:hAnsi="Times New Roman" w:cs="Times New Roman"/>
          <w:sz w:val="24"/>
          <w:szCs w:val="24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 на среднесрочный период;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4) по поручению мэра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65158A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sz w:val="24"/>
          <w:szCs w:val="24"/>
        </w:rPr>
        <w:t>40.1. Корректировка плана мероприятий осуществляется уполномоченным органом путем подготовки проекта постановления администрации Тайшетского района о внесении изменений в план мероприятий.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65158A">
        <w:rPr>
          <w:rFonts w:ascii="Times New Roman" w:hAnsi="Times New Roman" w:cs="Times New Roman"/>
          <w:sz w:val="24"/>
          <w:szCs w:val="24"/>
        </w:rPr>
        <w:t>постановления администрации Тайшетского района о внесении изменений в план мероприятий</w:t>
      </w: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41. Координация и методическое обеспечение корректировки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6. ПОРЯДОК МОНИТОРИНГА И КОНТРОЛЯ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6AC" w:rsidRPr="00AE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42. Мониторинг реализации Стратегии осуществляется на основе комплексной оценки достижения основных социально-экономических показателей, определенных Стратегией и исполнения Плана мероприятий. </w:t>
      </w:r>
    </w:p>
    <w:p w:rsidR="00E50DDD" w:rsidRPr="00A86F89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43. </w:t>
      </w:r>
      <w:r w:rsidRPr="00A86F89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Pr="00A86F89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86F89">
        <w:rPr>
          <w:rFonts w:ascii="Times New Roman" w:hAnsi="Times New Roman" w:cs="Times New Roman"/>
          <w:sz w:val="24"/>
          <w:szCs w:val="24"/>
        </w:rPr>
        <w:t xml:space="preserve"> района  в пределах своих полномочий осуществляют на постоянной основе мониторинг и </w:t>
      </w:r>
      <w:proofErr w:type="gramStart"/>
      <w:r w:rsidRPr="00A86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F89">
        <w:rPr>
          <w:rFonts w:ascii="Times New Roman" w:hAnsi="Times New Roman" w:cs="Times New Roman"/>
          <w:sz w:val="24"/>
          <w:szCs w:val="24"/>
        </w:rPr>
        <w:t xml:space="preserve"> реализацией Стратегии и Плана мероприятий, в том числе:</w:t>
      </w:r>
    </w:p>
    <w:p w:rsidR="00E50DDD" w:rsidRPr="00A86F89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F89">
        <w:rPr>
          <w:rFonts w:ascii="Times New Roman" w:hAnsi="Times New Roman" w:cs="Times New Roman"/>
          <w:sz w:val="24"/>
          <w:szCs w:val="24"/>
        </w:rPr>
        <w:t>1) осуществляют сбор, систематизацию информации о степени достижения запланированных целей и задач;</w:t>
      </w:r>
    </w:p>
    <w:p w:rsidR="00E50DDD" w:rsidRPr="00A86F89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F89">
        <w:rPr>
          <w:rFonts w:ascii="Times New Roman" w:hAnsi="Times New Roman" w:cs="Times New Roman"/>
          <w:sz w:val="24"/>
          <w:szCs w:val="24"/>
        </w:rPr>
        <w:t>2) проводят оценку соответствия плановых и фактических значений основных социально-экономических показателей, определенных Стратегией;</w:t>
      </w:r>
    </w:p>
    <w:p w:rsidR="00E50DDD" w:rsidRPr="00A86F89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F89">
        <w:rPr>
          <w:rFonts w:ascii="Times New Roman" w:hAnsi="Times New Roman" w:cs="Times New Roman"/>
          <w:sz w:val="24"/>
          <w:szCs w:val="24"/>
        </w:rPr>
        <w:t xml:space="preserve">3) проводят оценку соответствия плановых и фактических </w:t>
      </w:r>
      <w:proofErr w:type="gramStart"/>
      <w:r w:rsidRPr="00A86F89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A86F89">
        <w:rPr>
          <w:rFonts w:ascii="Times New Roman" w:hAnsi="Times New Roman" w:cs="Times New Roman"/>
          <w:sz w:val="24"/>
          <w:szCs w:val="24"/>
        </w:rPr>
        <w:t>, результатов реализации мероприятий и ресурсов, необходимых для их реализации;</w:t>
      </w: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6F89">
        <w:rPr>
          <w:rFonts w:ascii="Times New Roman" w:hAnsi="Times New Roman" w:cs="Times New Roman"/>
          <w:sz w:val="24"/>
          <w:szCs w:val="24"/>
        </w:rPr>
        <w:t>4) принимают своевременные меры, направленные на недопущение невыполнения направлений Стратегии и Плана мероприятий.</w:t>
      </w: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44. По запросам Уполномоченного органа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предоставляется информация о ходе реализации Плана мероприятий и достижении целевых показателей Стратегии по форме </w:t>
      </w:r>
      <w:r w:rsidRPr="00A86F89">
        <w:rPr>
          <w:rFonts w:ascii="Times New Roman" w:hAnsi="Times New Roman" w:cs="Times New Roman"/>
          <w:sz w:val="24"/>
          <w:szCs w:val="24"/>
        </w:rPr>
        <w:t>приложения 3, 4 к настоящему Порядку.</w:t>
      </w: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45.Уполномоченный орган в срок не позднее 10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основе обобщения и оценки полученных сведений, формирует сводную информацию о мониторинге реализации стратегии по форме приложения 5 к настоящему Порядку и направляет ее в Управление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46. Сводная информация о мониторинге реализации стратегии  содержит оценку выполнения Плана мероприятий, комплексную оценку достижения основных социально-экономических показателей, определенных Стратегией.</w:t>
      </w:r>
    </w:p>
    <w:p w:rsidR="00E50DDD" w:rsidRDefault="00E50DDD" w:rsidP="00E50D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47. Результаты мониторинга реализации стратегии отражаются в ежегодном отчете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D3961" w:rsidRDefault="00E50DDD" w:rsidP="00E50DDD">
      <w:pPr>
        <w:pStyle w:val="ConsPlusNormal"/>
        <w:shd w:val="clear" w:color="auto" w:fill="92D0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48. Сводная информация  о мониторинге реализации стратегии  </w:t>
      </w:r>
      <w:r w:rsidRPr="001D3961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</w:t>
      </w:r>
      <w:proofErr w:type="spellStart"/>
      <w:r w:rsidRPr="001D396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1D396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</w:t>
      </w:r>
      <w:r w:rsidRPr="00E50DDD">
        <w:rPr>
          <w:rFonts w:ascii="Times New Roman" w:hAnsi="Times New Roman" w:cs="Times New Roman"/>
        </w:rPr>
        <w:t>.</w:t>
      </w:r>
    </w:p>
    <w:p w:rsidR="00E50DDD" w:rsidRPr="00E50DDD" w:rsidRDefault="00E50DDD" w:rsidP="00E50DDD">
      <w:pPr>
        <w:pStyle w:val="ConsPlusNormal"/>
        <w:shd w:val="clear" w:color="auto" w:fill="92D050"/>
        <w:jc w:val="both"/>
        <w:rPr>
          <w:rFonts w:ascii="Times New Roman" w:hAnsi="Times New Roman" w:cs="Times New Roman"/>
          <w:i/>
          <w:color w:val="FF0000"/>
        </w:rPr>
      </w:pPr>
      <w:r w:rsidRPr="00E50DDD">
        <w:rPr>
          <w:rFonts w:ascii="Times New Roman" w:hAnsi="Times New Roman" w:cs="Times New Roman"/>
          <w:color w:val="FF0000"/>
        </w:rPr>
        <w:t>(</w:t>
      </w:r>
      <w:r w:rsidRPr="00E50DDD">
        <w:rPr>
          <w:rFonts w:ascii="Times New Roman" w:hAnsi="Times New Roman" w:cs="Times New Roman"/>
          <w:i/>
          <w:color w:val="FF0000"/>
        </w:rPr>
        <w:t>в ред. постановления от  27.01.2020 г. № 41)</w:t>
      </w:r>
    </w:p>
    <w:p w:rsidR="001D3961" w:rsidRDefault="001D3961" w:rsidP="00D54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CC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</w:t>
      </w:r>
      <w:r w:rsidR="00CC0E0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E66AC" w:rsidRPr="00AE66AC" w:rsidRDefault="00AE66A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администрации Тайшетского района</w:t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  <w:t>О.Р.Сычева</w:t>
      </w:r>
      <w:r w:rsidRPr="00AE66AC">
        <w:rPr>
          <w:rFonts w:ascii="Times New Roman" w:hAnsi="Times New Roman" w:cs="Times New Roman"/>
        </w:rPr>
        <w:br w:type="page"/>
      </w:r>
    </w:p>
    <w:p w:rsidR="001D3961" w:rsidRPr="00AE66AC" w:rsidRDefault="001D3961" w:rsidP="001D3961">
      <w:pPr>
        <w:pStyle w:val="ConsPlusNormal"/>
        <w:shd w:val="clear" w:color="auto" w:fill="92D05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D3961" w:rsidRPr="00AE66AC" w:rsidRDefault="001D3961" w:rsidP="001D3961">
      <w:pPr>
        <w:pStyle w:val="ConsPlusNormal"/>
        <w:shd w:val="clear" w:color="auto" w:fill="92D050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к Порядку разработки, корректировки и реализации стратегии социально-экономического развития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1. Титульный ли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 "Тайшетский район"  (далее - Стратегия)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реквизиты: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Утверждена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решением Думы Тайшетского района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"___" </w:t>
      </w:r>
      <w:r w:rsidRPr="00AE66AC">
        <w:rPr>
          <w:rFonts w:ascii="Times New Roman" w:hAnsi="Times New Roman" w:cs="Times New Roman"/>
          <w:sz w:val="24"/>
          <w:szCs w:val="24"/>
        </w:rPr>
        <w:t xml:space="preserve"> ___________ № 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НА ___________________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</w:rPr>
        <w:t>(срок реализации)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Тайшет, ________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2. Раздел 1 "Оценка достигнутых целей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Подраздела 1 "Социально-экономическое положение Тайшетского района", который включает: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Главу 1 "Общая информация о Тайшетском районе" с данными о географическом положении, общей площади территории, расстоянии до областного центра, климатические условия, природно-ресурсный потенциал, численности населения, административно-территориальное деление, экологической ситуации, главных транспортных магистралях;</w:t>
      </w:r>
    </w:p>
    <w:p w:rsidR="001D3961" w:rsidRPr="00AE66AC" w:rsidRDefault="001D3961" w:rsidP="001D3961">
      <w:pPr>
        <w:pStyle w:val="ConsPlusNormal"/>
        <w:shd w:val="clear" w:color="auto" w:fill="FFFFFF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Главу 2 "Анализ социально-экономического положения Тайшетского района"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предшествующий трехлетний период" </w:t>
      </w:r>
      <w:r w:rsidRPr="00AE66A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 "Демография и миграция" - рождаемость, смертность, продолжительность жизни,  миграционное движение;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2 "Рынок труда и занятость";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3 "Социальная сфера Тайшетского района" - образование, здравоохранение, культура, физическая культура и спорт, молодежная политика, социальная поддержка населения, обеспечение общественной безопасности и правопорядка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4 "Уровень жизни населения" - заработная плата, прожиточный минимум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Параграф 5 "Экономический потенциал" – промышленное производство, сельское хозяйство, лесное хозяйство, строительство, транспорт, связь, потребительский рынок и т.д.;              </w:t>
      </w:r>
      <w:proofErr w:type="gramEnd"/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Параграф 6 "Развитие малого и среднего предпринимательства" - динамика, механизмы стимулирования, инфраструктура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AE66AC">
        <w:rPr>
          <w:rFonts w:ascii="Times New Roman" w:hAnsi="Times New Roman" w:cs="Times New Roman"/>
          <w:sz w:val="24"/>
          <w:szCs w:val="24"/>
        </w:rPr>
        <w:t>,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7 "Инвестиции" - динамика, тенденции, механизмы стимулирования, 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8 "Жилищно-коммунальное хозяйство";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9 "Налоговая и бюджетная политика";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10 "Состояние окружающей среды"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11 "Охрана труда"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12 "Управление муниципальной собственностью".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Для объективной оценки социально-экономического положения Тайшетского района набор анализируемых показателей целесообразно сравнивать со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среднеобластными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 показателями;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2) Подраздела 2 "Основные проблемы социально-экономического развития муниципального образования "Тайшетский район". 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Данный подраздел содержит перечень основных проблем и их обоснование с учетом количественных характеристик. Анализ конкурентных преимуществ Тайшетского района: 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SWOT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анализ (сильные и слабые стороны, а также угрозы и возможности)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3. Раздел 2 "Приоритеты, цели, задачи и направления социально-экономической политики муниципального образования "Тайшетский район", этапы реализации Стратегии.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 учетом стратегической цели социально-экономического развития муниципального образования "Тайшетский район" формируются приоритеты, задачи и направления социально-экономической политики Тайшетского района.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4.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6AC">
        <w:rPr>
          <w:rFonts w:ascii="Times New Roman" w:hAnsi="Times New Roman" w:cs="Times New Roman"/>
          <w:sz w:val="24"/>
          <w:szCs w:val="24"/>
        </w:rPr>
        <w:t xml:space="preserve"> "</w:t>
      </w:r>
      <w:r w:rsidRPr="00AE66AC">
        <w:rPr>
          <w:rFonts w:ascii="Times New Roman" w:hAnsi="Times New Roman" w:cs="Times New Roman"/>
          <w:b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Территориальное развитие муниципальных образований".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>В данном разделе указывается специализация каждого поселения, входящего в состав муниципального образования "Тайшетский район"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</w:t>
      </w:r>
      <w:proofErr w:type="gramEnd"/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5. Раздел 4 "Показатели достижения целей социально-экономического развития муниципального образования "Тайшетский район".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 xml:space="preserve">1) показателей для оценки </w:t>
      </w:r>
      <w:proofErr w:type="gramStart"/>
      <w:r w:rsidRPr="00E62FA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0" w:history="1">
        <w:r w:rsidRPr="00E62FA5">
          <w:rPr>
            <w:rStyle w:val="a9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районов";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A5">
        <w:rPr>
          <w:rFonts w:ascii="Times New Roman" w:hAnsi="Times New Roman" w:cs="Times New Roman"/>
          <w:sz w:val="24"/>
          <w:szCs w:val="24"/>
        </w:rPr>
        <w:t xml:space="preserve">2)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утвержденных </w:t>
      </w:r>
      <w:hyperlink r:id="rId11" w:history="1">
        <w:r w:rsidRPr="00E62FA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Федерации от 7 мая 2012 г. № 601 "Об основных направлениях совершенствования системы государственного управления";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целевых показателей, установленных в Плане мероприятий ("дорожная карта") "Изменения в отраслях социальной сферы Тайшетского района Иркутской области, направленные на повышение эффективности образования";</w:t>
      </w:r>
      <w:r w:rsidRPr="00AE66AC">
        <w:rPr>
          <w:rFonts w:ascii="Times New Roman" w:hAnsi="Times New Roman" w:cs="Times New Roman"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Плане мероприятий ("дорожная карта") направленных на повышение эффективности сферы культуры;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показателей прогноза социально-экономического развития муниципального образования "Тайшетский район";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целевых показателей (индикаторов) муниципальных программ муниципального образования "Тайшетский район".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</w:t>
      </w:r>
      <w:r>
        <w:rPr>
          <w:rFonts w:ascii="Times New Roman" w:hAnsi="Times New Roman" w:cs="Times New Roman"/>
          <w:sz w:val="24"/>
          <w:szCs w:val="24"/>
        </w:rPr>
        <w:t>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СВЕДЕНИЯ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СТРАТЕГИИ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42"/>
        <w:gridCol w:w="668"/>
        <w:gridCol w:w="1385"/>
        <w:gridCol w:w="1204"/>
        <w:gridCol w:w="1504"/>
        <w:gridCol w:w="340"/>
        <w:gridCol w:w="397"/>
        <w:gridCol w:w="1789"/>
      </w:tblGrid>
      <w:tr w:rsidR="001D3961" w:rsidRPr="00BA03A5" w:rsidTr="001D3961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</w:t>
            </w: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Еед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Значения целевых показателей</w:t>
            </w:r>
          </w:p>
        </w:tc>
      </w:tr>
      <w:tr w:rsidR="001D3961" w:rsidRPr="00BA03A5" w:rsidTr="001D3961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отчетный (базовый)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текущий год (оценка)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первый год реализации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год завершения реализации стратегии</w:t>
            </w:r>
          </w:p>
        </w:tc>
      </w:tr>
      <w:tr w:rsidR="001D3961" w:rsidRPr="00BA03A5" w:rsidTr="001D3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"Ожидаемые результаты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муниципального образования "Тайшетский район", выгоды от реализации запланированных в стратегии задач и выбранных направлений развития муниципального образования "Тайшетский район").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"Оценка финансовых ресурсов, необходимых для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"Информация о муниципальных программах, утверждаемых в целях  реализации стратегии".</w:t>
      </w:r>
    </w:p>
    <w:p w:rsidR="001D3961" w:rsidRDefault="001D3961" w:rsidP="001D3961">
      <w:pPr>
        <w:autoSpaceDE w:val="0"/>
        <w:autoSpaceDN w:val="0"/>
        <w:adjustRightInd w:val="0"/>
        <w:ind w:firstLine="708"/>
        <w:jc w:val="both"/>
      </w:pPr>
      <w:r w:rsidRPr="00AE66AC">
        <w:t>В данном разделе содержится информация о муниципальных программах муниципального образования "Тайшетский район", утверждаемых в целях реализации Стратегии</w:t>
      </w:r>
      <w:r>
        <w:t xml:space="preserve"> в 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ПЕРЕЧЕНЬ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410"/>
        <w:gridCol w:w="2127"/>
        <w:gridCol w:w="1985"/>
      </w:tblGrid>
      <w:tr w:rsidR="001D3961" w:rsidRPr="00BA03A5" w:rsidTr="001D3961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млн</w:t>
            </w:r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Pr="00AE66AC" w:rsidRDefault="001D3961" w:rsidP="001D3961"/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9.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"Организация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  <w:sectPr w:rsidR="00AE66AC" w:rsidRPr="00AE66AC" w:rsidSect="00B760A4">
          <w:headerReference w:type="default" r:id="rId12"/>
          <w:footerReference w:type="default" r:id="rId13"/>
          <w:headerReference w:type="first" r:id="rId14"/>
          <w:pgSz w:w="11906" w:h="16838"/>
          <w:pgMar w:top="851" w:right="567" w:bottom="993" w:left="1134" w:header="0" w:footer="0" w:gutter="0"/>
          <w:cols w:space="720"/>
          <w:titlePg/>
          <w:docGrid w:linePitch="299"/>
        </w:sectPr>
      </w:pPr>
    </w:p>
    <w:p w:rsidR="00AE66AC" w:rsidRPr="00AE66AC" w:rsidRDefault="00AE66AC" w:rsidP="00AE66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и реализации стратегии социально-экономического развития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мероприятий по реализации стратегии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МАКЕТ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ПЛАНА МЕРОПРИЯТИЙ ПО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52"/>
        <w:gridCol w:w="1870"/>
        <w:gridCol w:w="1843"/>
        <w:gridCol w:w="1276"/>
        <w:gridCol w:w="850"/>
        <w:gridCol w:w="567"/>
        <w:gridCol w:w="567"/>
        <w:gridCol w:w="567"/>
        <w:gridCol w:w="1559"/>
        <w:gridCol w:w="1276"/>
        <w:gridCol w:w="1701"/>
        <w:gridCol w:w="1418"/>
        <w:gridCol w:w="1559"/>
      </w:tblGrid>
      <w:tr w:rsidR="00AE66AC" w:rsidRPr="00AE66AC" w:rsidTr="00AE66AC">
        <w:trPr>
          <w:trHeight w:val="948"/>
          <w:tblHeader/>
        </w:trPr>
        <w:tc>
          <w:tcPr>
            <w:tcW w:w="552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Экономический эффект (прибыль, </w:t>
            </w:r>
            <w:proofErr w:type="gramEnd"/>
          </w:p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AE66AC" w:rsidRPr="00AE66AC" w:rsidTr="00AE66AC">
        <w:trPr>
          <w:trHeight w:hRule="exact" w:val="277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816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средства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2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D52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развития муниципального образования "Тайшетский район"</w:t>
      </w:r>
    </w:p>
    <w:p w:rsidR="00940528" w:rsidRPr="00AE66AC" w:rsidRDefault="00940528" w:rsidP="0094052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(В ред</w:t>
      </w:r>
      <w:proofErr w:type="gramStart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.о</w:t>
      </w:r>
      <w:proofErr w:type="gramEnd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т 18.10.2017г № 505)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МАКЕТ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ЕЖЕГОДНОГО ОТЧЕТА О ХОДЕ РЕАЛИЗАЦИИ В ОТЧЕТНОМ ПЕРИОДЕ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5626"/>
        <w:tblW w:w="0" w:type="auto"/>
        <w:tblLayout w:type="fixed"/>
        <w:tblLook w:val="04A0"/>
      </w:tblPr>
      <w:tblGrid>
        <w:gridCol w:w="1809"/>
        <w:gridCol w:w="993"/>
        <w:gridCol w:w="850"/>
        <w:gridCol w:w="1843"/>
        <w:gridCol w:w="1134"/>
        <w:gridCol w:w="850"/>
        <w:gridCol w:w="709"/>
        <w:gridCol w:w="709"/>
        <w:gridCol w:w="709"/>
        <w:gridCol w:w="709"/>
        <w:gridCol w:w="850"/>
        <w:gridCol w:w="568"/>
        <w:gridCol w:w="709"/>
        <w:gridCol w:w="709"/>
        <w:gridCol w:w="709"/>
        <w:gridCol w:w="709"/>
        <w:gridCol w:w="709"/>
      </w:tblGrid>
      <w:tr w:rsidR="00940528" w:rsidRPr="00940528" w:rsidTr="00AC3451">
        <w:tc>
          <w:tcPr>
            <w:tcW w:w="18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850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Отчет о выполнении мероприятия</w:t>
            </w:r>
          </w:p>
        </w:tc>
        <w:tc>
          <w:tcPr>
            <w:tcW w:w="7940" w:type="dxa"/>
            <w:gridSpan w:val="11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Объем финансирования, млн</w:t>
            </w:r>
            <w:proofErr w:type="gramStart"/>
            <w:r w:rsidRPr="00940528">
              <w:rPr>
                <w:rFonts w:ascii="Times New Roman" w:hAnsi="Times New Roman"/>
              </w:rPr>
              <w:t>.р</w:t>
            </w:r>
            <w:proofErr w:type="gramEnd"/>
            <w:r w:rsidRPr="00940528">
              <w:rPr>
                <w:rFonts w:ascii="Times New Roman" w:hAnsi="Times New Roman"/>
              </w:rPr>
              <w:t>уб.:</w:t>
            </w:r>
          </w:p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940528" w:rsidRPr="00940528" w:rsidTr="00AC3451">
        <w:trPr>
          <w:trHeight w:val="999"/>
        </w:trPr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План</w:t>
            </w:r>
          </w:p>
        </w:tc>
        <w:tc>
          <w:tcPr>
            <w:tcW w:w="3545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% исполнения </w:t>
            </w:r>
          </w:p>
        </w:tc>
        <w:tc>
          <w:tcPr>
            <w:tcW w:w="7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СТРАТЕГИИ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</w:p>
    <w:p w:rsid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</w:t>
      </w: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Pr="00940528" w:rsidRDefault="00940528" w:rsidP="00940528">
      <w:r w:rsidRPr="00940528">
        <w:rPr>
          <w:rFonts w:ascii="Times New Roman" w:hAnsi="Times New Roman" w:cs="Times New Roman"/>
        </w:rPr>
        <w:t>Руководитель аппарата администрации Тайшетского района                                                                                           Белых Т.А.</w:t>
      </w:r>
    </w:p>
    <w:p w:rsidR="00940528" w:rsidRPr="00940528" w:rsidRDefault="00940528" w:rsidP="00940528"/>
    <w:p w:rsidR="00940528" w:rsidRPr="00940528" w:rsidRDefault="00940528" w:rsidP="00940528"/>
    <w:p w:rsidR="00940528" w:rsidRPr="00940528" w:rsidRDefault="00940528" w:rsidP="00940528">
      <w:pPr>
        <w:sectPr w:rsidR="00940528" w:rsidRPr="00940528" w:rsidSect="00AC3451">
          <w:pgSz w:w="16838" w:h="11906" w:orient="landscape"/>
          <w:pgMar w:top="1134" w:right="851" w:bottom="567" w:left="851" w:header="0" w:footer="0" w:gutter="0"/>
          <w:cols w:space="720"/>
        </w:sectPr>
      </w:pPr>
    </w:p>
    <w:p w:rsidR="00E50DDD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4052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94052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40528">
        <w:rPr>
          <w:rFonts w:ascii="Times New Roman" w:hAnsi="Times New Roman" w:cs="Times New Roman"/>
          <w:sz w:val="24"/>
          <w:szCs w:val="24"/>
        </w:rPr>
        <w:t xml:space="preserve"> район" и плана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D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развития муниципального образования "</w:t>
      </w:r>
      <w:proofErr w:type="spellStart"/>
      <w:r w:rsidRPr="0094052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4052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E50DDD" w:rsidRPr="00E50DDD" w:rsidRDefault="00E50DDD" w:rsidP="00E50DDD">
      <w:pPr>
        <w:pStyle w:val="ac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DDD">
        <w:rPr>
          <w:rFonts w:ascii="Times New Roman" w:hAnsi="Times New Roman" w:cs="Times New Roman"/>
          <w:i/>
          <w:color w:val="FF0000"/>
          <w:sz w:val="24"/>
          <w:szCs w:val="24"/>
        </w:rPr>
        <w:t>(в редакции постановления от27.01.2020 №41)</w:t>
      </w:r>
    </w:p>
    <w:p w:rsid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</w:t>
      </w:r>
    </w:p>
    <w:p w:rsid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ЕЖЕГОДНОГО ОТЧЕТА О СТЕПЕНИ ДОСТИЖЕНИЯ ОСНОВНЫХ СОЦИАЛЬНО-ЭКОНОМИЧЕСКИХ ПОКАЗАТЕЛЕЙ, ОПРЕДЕЛЕННЫХ СТРАТЕГИЕЙ СОЦИАЛЬНО-ЭКОНОМИЧЕСКОГО РАЗВИТИЯ МУНИЦИПАЛЬНОГО ОБРАЗОВАНИЯ "ТАЙШЕТСКИЙ РАЙОН"</w:t>
      </w:r>
    </w:p>
    <w:p w:rsid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3544"/>
        <w:gridCol w:w="1134"/>
        <w:gridCol w:w="1842"/>
        <w:gridCol w:w="1985"/>
        <w:gridCol w:w="5322"/>
      </w:tblGrid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в отчетном периоде</w:t>
            </w: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в отчетном периоде</w:t>
            </w: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DDD" w:rsidRPr="00940528" w:rsidRDefault="00E50DDD" w:rsidP="00E50D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D" w:rsidRDefault="00E50DDD" w:rsidP="00E50DDD"/>
    <w:p w:rsidR="00E50DDD" w:rsidRDefault="00E50DDD" w:rsidP="00E50DDD"/>
    <w:p w:rsidR="00E50DDD" w:rsidRDefault="00E50DDD" w:rsidP="00E50DDD"/>
    <w:p w:rsidR="00E50DDD" w:rsidRDefault="00E50DDD" w:rsidP="00E50DDD"/>
    <w:p w:rsidR="00E50DDD" w:rsidRDefault="00E50DDD" w:rsidP="00E50DDD"/>
    <w:p w:rsidR="00E50DDD" w:rsidRPr="00E50DDD" w:rsidRDefault="00E50DDD" w:rsidP="00E50DDD">
      <w:pPr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Начальник Управления экономики и промышленной политики                                                                                             Н.В. Климанова</w:t>
      </w:r>
    </w:p>
    <w:p w:rsidR="00E50DDD" w:rsidRDefault="00E50DDD" w:rsidP="00E50DDD">
      <w:pPr>
        <w:pStyle w:val="ConsPlusNormal"/>
        <w:jc w:val="right"/>
        <w:outlineLvl w:val="1"/>
      </w:pPr>
    </w:p>
    <w:p w:rsidR="00E50DDD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94052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40528">
        <w:rPr>
          <w:rFonts w:ascii="Times New Roman" w:hAnsi="Times New Roman" w:cs="Times New Roman"/>
          <w:sz w:val="24"/>
          <w:szCs w:val="24"/>
        </w:rPr>
        <w:t xml:space="preserve"> район" и плана </w:t>
      </w:r>
    </w:p>
    <w:p w:rsidR="00E50DDD" w:rsidRPr="00940528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D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развития муниципального образования "</w:t>
      </w:r>
      <w:proofErr w:type="spellStart"/>
      <w:r w:rsidRPr="0094052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4052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E50DDD" w:rsidRPr="00E50DDD" w:rsidRDefault="00E50DDD" w:rsidP="00E50DDD">
      <w:pPr>
        <w:pStyle w:val="ac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DDD">
        <w:rPr>
          <w:rFonts w:ascii="Times New Roman" w:hAnsi="Times New Roman" w:cs="Times New Roman"/>
          <w:i/>
          <w:color w:val="FF0000"/>
          <w:sz w:val="24"/>
          <w:szCs w:val="24"/>
        </w:rPr>
        <w:t>(в редакции постановления от27.01.2020 №41)</w:t>
      </w:r>
    </w:p>
    <w:p w:rsidR="00E50DDD" w:rsidRDefault="00E50DDD" w:rsidP="00E50D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50DDD" w:rsidRDefault="00E50DDD" w:rsidP="00E50DDD"/>
    <w:p w:rsidR="00E50DDD" w:rsidRP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 xml:space="preserve">СВОДНАЯ ИНФОРМАЦИЯ </w:t>
      </w:r>
    </w:p>
    <w:p w:rsidR="00E50DDD" w:rsidRP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 xml:space="preserve">О МОНИТОРИНГЕ РЕАЛИЗАЦИИ СТРАТЕГИИ СОЦИАЛЬНО-ЭКОНОМИЧЕСКОГО РАЗВИТИЯ </w:t>
      </w:r>
    </w:p>
    <w:p w:rsidR="00E50DDD" w:rsidRPr="00E50DDD" w:rsidRDefault="00E50DDD" w:rsidP="00E50D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50DDD">
        <w:rPr>
          <w:rFonts w:ascii="Times New Roman" w:hAnsi="Times New Roman" w:cs="Times New Roman"/>
          <w:sz w:val="24"/>
          <w:szCs w:val="24"/>
        </w:rPr>
        <w:t>"МУНИЦИПАЛЬНОГО ОБРАЗОВАНИЯ "ТАЙШЕТСКИЙ РАЙОН"</w:t>
      </w:r>
    </w:p>
    <w:p w:rsidR="00E50DDD" w:rsidRDefault="00E50DDD" w:rsidP="00E50DDD">
      <w:pPr>
        <w:jc w:val="center"/>
      </w:pPr>
    </w:p>
    <w:p w:rsidR="00E50DDD" w:rsidRPr="00E50DDD" w:rsidRDefault="00E50DDD" w:rsidP="00E50DDD">
      <w:pPr>
        <w:spacing w:after="0"/>
        <w:jc w:val="both"/>
        <w:rPr>
          <w:rFonts w:ascii="Times New Roman" w:hAnsi="Times New Roman" w:cs="Times New Roman"/>
        </w:rPr>
      </w:pPr>
      <w:r w:rsidRPr="00E50DDD">
        <w:rPr>
          <w:rFonts w:ascii="Times New Roman" w:hAnsi="Times New Roman" w:cs="Times New Roman"/>
        </w:rPr>
        <w:t>РАЗДЕЛ 1.</w:t>
      </w:r>
    </w:p>
    <w:p w:rsidR="00E50DDD" w:rsidRPr="00E50DDD" w:rsidRDefault="00E50DDD" w:rsidP="00E50DDD">
      <w:pPr>
        <w:spacing w:after="0"/>
        <w:jc w:val="both"/>
        <w:rPr>
          <w:rFonts w:ascii="Times New Roman" w:hAnsi="Times New Roman" w:cs="Times New Roman"/>
        </w:rPr>
      </w:pPr>
      <w:r w:rsidRPr="00E50DDD">
        <w:rPr>
          <w:rFonts w:ascii="Times New Roman" w:hAnsi="Times New Roman" w:cs="Times New Roman"/>
        </w:rPr>
        <w:t xml:space="preserve"> КОМПЛЕКСНАЯ ОЦЕНКА ДОСТИЖЕНИЯ В ОТЧЕТНОМ ПЕРИОДЕ ОСНОВНЫХ СОЦИАЛЬНО-ЭКОНОМИЧЕСКИХ ПОКАЗАТЕЛЕЙ, ОПРЕДЕЛЕННЫХ СТРАТЕГИЕЙ СОЦИАЛЬНО-ЭКОНОМИЧЕСКОГО РАЗВИТИЯ "МУНИЦИПАЛЬНОГО ОБРАЗОВАНИЯ" "ТАЙШЕТСКИЙ РАЙОН"</w:t>
      </w:r>
    </w:p>
    <w:p w:rsidR="00E50DDD" w:rsidRDefault="00E50DDD" w:rsidP="00E50DDD">
      <w:pPr>
        <w:jc w:val="both"/>
      </w:pPr>
    </w:p>
    <w:tbl>
      <w:tblPr>
        <w:tblStyle w:val="ab"/>
        <w:tblW w:w="0" w:type="auto"/>
        <w:tblLook w:val="04A0"/>
      </w:tblPr>
      <w:tblGrid>
        <w:gridCol w:w="959"/>
        <w:gridCol w:w="3544"/>
        <w:gridCol w:w="1134"/>
        <w:gridCol w:w="1842"/>
        <w:gridCol w:w="1985"/>
        <w:gridCol w:w="5322"/>
      </w:tblGrid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в отчетном периоде</w:t>
            </w: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в отчетном периоде</w:t>
            </w: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Tr="00C05C72">
        <w:tc>
          <w:tcPr>
            <w:tcW w:w="959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50DDD" w:rsidRDefault="00E50DDD" w:rsidP="00C05C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DDD" w:rsidRDefault="00E50DDD" w:rsidP="00E50DDD">
      <w:pPr>
        <w:jc w:val="both"/>
      </w:pPr>
    </w:p>
    <w:p w:rsidR="00E50DDD" w:rsidRDefault="00E50DDD" w:rsidP="00E50DDD">
      <w:pPr>
        <w:jc w:val="both"/>
      </w:pPr>
    </w:p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  <w:r w:rsidRPr="00E50DDD">
        <w:rPr>
          <w:rFonts w:ascii="Times New Roman" w:hAnsi="Times New Roman" w:cs="Times New Roman"/>
        </w:rPr>
        <w:lastRenderedPageBreak/>
        <w:t>РАЗДЕЛ 2.</w:t>
      </w:r>
    </w:p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  <w:r w:rsidRPr="00E50DDD">
        <w:rPr>
          <w:rFonts w:ascii="Times New Roman" w:hAnsi="Times New Roman" w:cs="Times New Roman"/>
        </w:rPr>
        <w:t>ОЦЕНКА ВЫПОЛНЕНИЯ В ОТЧЕТНОМ ПЕРИОДЕ ПЛАНА МЕРОПРИЯТИЙ ПО РЕАЛИЗАЦИИ СТРАТЕГИИ СОЦИАЛЬНО-ЭКОНОМИЧЕСКОГО РАЗВИТИЯ МУНИЦИПАЛЬНОГО ОБРАЗОВАНИЯ "ТАЙШЕТСКИЙ РАЙОН"</w:t>
      </w:r>
    </w:p>
    <w:tbl>
      <w:tblPr>
        <w:tblStyle w:val="ab"/>
        <w:tblpPr w:leftFromText="180" w:rightFromText="180" w:vertAnchor="page" w:horzAnchor="margin" w:tblpX="-352" w:tblpY="3766"/>
        <w:tblW w:w="15417" w:type="dxa"/>
        <w:tblLayout w:type="fixed"/>
        <w:tblLook w:val="04A0"/>
      </w:tblPr>
      <w:tblGrid>
        <w:gridCol w:w="534"/>
        <w:gridCol w:w="1701"/>
        <w:gridCol w:w="1275"/>
        <w:gridCol w:w="993"/>
        <w:gridCol w:w="1134"/>
        <w:gridCol w:w="1134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708"/>
      </w:tblGrid>
      <w:tr w:rsidR="00E50DDD" w:rsidRPr="00E50DDD" w:rsidTr="00C05C72">
        <w:tc>
          <w:tcPr>
            <w:tcW w:w="534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D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993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7938" w:type="dxa"/>
            <w:gridSpan w:val="13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Объем финансирования, млн</w:t>
            </w:r>
            <w:proofErr w:type="gramStart"/>
            <w:r w:rsidRPr="00E50D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0DDD"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0DDD" w:rsidRPr="00E50DDD" w:rsidTr="00C05C72">
        <w:trPr>
          <w:trHeight w:val="999"/>
        </w:trPr>
        <w:tc>
          <w:tcPr>
            <w:tcW w:w="5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E50DDD" w:rsidRPr="00E50DDD" w:rsidRDefault="00E50DDD" w:rsidP="00C05C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686" w:type="dxa"/>
            <w:gridSpan w:val="6"/>
          </w:tcPr>
          <w:p w:rsidR="00E50DDD" w:rsidRPr="00E50DDD" w:rsidRDefault="00E50DDD" w:rsidP="00C05C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708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RPr="00E50DDD" w:rsidTr="00C05C72">
        <w:tc>
          <w:tcPr>
            <w:tcW w:w="5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85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RPr="00E50DDD" w:rsidTr="00C05C72">
        <w:tc>
          <w:tcPr>
            <w:tcW w:w="5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ИТОГО ПО СТРАТЕГИИ</w:t>
            </w:r>
          </w:p>
        </w:tc>
        <w:tc>
          <w:tcPr>
            <w:tcW w:w="1275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RPr="00E50DDD" w:rsidTr="00C05C72">
        <w:tc>
          <w:tcPr>
            <w:tcW w:w="5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DD" w:rsidRPr="00E50DDD" w:rsidTr="00C05C72">
        <w:tc>
          <w:tcPr>
            <w:tcW w:w="5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0DD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0DDD" w:rsidRPr="00E50DDD" w:rsidRDefault="00E50DDD" w:rsidP="00C05C72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</w:p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</w:p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</w:p>
    <w:p w:rsidR="00E50DDD" w:rsidRPr="00E50DDD" w:rsidRDefault="00E50DDD" w:rsidP="00E50DDD">
      <w:pPr>
        <w:jc w:val="both"/>
        <w:rPr>
          <w:rFonts w:ascii="Times New Roman" w:hAnsi="Times New Roman" w:cs="Times New Roman"/>
        </w:rPr>
      </w:pPr>
    </w:p>
    <w:p w:rsidR="00E50DDD" w:rsidRPr="00E50DDD" w:rsidRDefault="00E50DDD" w:rsidP="00E50DDD">
      <w:pPr>
        <w:rPr>
          <w:rFonts w:ascii="Times New Roman" w:hAnsi="Times New Roman" w:cs="Times New Roman"/>
        </w:rPr>
      </w:pPr>
    </w:p>
    <w:p w:rsidR="00E50DDD" w:rsidRPr="00E50DDD" w:rsidRDefault="00E50DDD" w:rsidP="00E50DDD">
      <w:pPr>
        <w:rPr>
          <w:rFonts w:ascii="Times New Roman" w:hAnsi="Times New Roman" w:cs="Times New Roman"/>
        </w:rPr>
      </w:pPr>
    </w:p>
    <w:p w:rsidR="00E50DDD" w:rsidRDefault="00E50DDD" w:rsidP="00E50DDD">
      <w:r w:rsidRPr="00E50DDD">
        <w:rPr>
          <w:rFonts w:ascii="Times New Roman" w:hAnsi="Times New Roman" w:cs="Times New Roman"/>
          <w:sz w:val="24"/>
          <w:szCs w:val="24"/>
        </w:rPr>
        <w:t>Начальник Управления экономики и промышленной политики                                                                                            Н.В. Климанова</w:t>
      </w:r>
    </w:p>
    <w:sectPr w:rsidR="00E50DDD" w:rsidSect="00E50DDD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DF" w:rsidRDefault="002379DF" w:rsidP="00EA1048">
      <w:pPr>
        <w:spacing w:after="0" w:line="240" w:lineRule="auto"/>
      </w:pPr>
      <w:r>
        <w:separator/>
      </w:r>
    </w:p>
  </w:endnote>
  <w:endnote w:type="continuationSeparator" w:id="0">
    <w:p w:rsidR="002379DF" w:rsidRDefault="002379DF" w:rsidP="00E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8"/>
      <w:jc w:val="right"/>
    </w:pPr>
  </w:p>
  <w:p w:rsidR="001D3961" w:rsidRDefault="001D3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DF" w:rsidRDefault="002379DF" w:rsidP="00EA1048">
      <w:pPr>
        <w:spacing w:after="0" w:line="240" w:lineRule="auto"/>
      </w:pPr>
      <w:r>
        <w:separator/>
      </w:r>
    </w:p>
  </w:footnote>
  <w:footnote w:type="continuationSeparator" w:id="0">
    <w:p w:rsidR="002379DF" w:rsidRDefault="002379DF" w:rsidP="00EA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6720"/>
      <w:docPartObj>
        <w:docPartGallery w:val="Page Numbers (Top of Page)"/>
        <w:docPartUnique/>
      </w:docPartObj>
    </w:sdtPr>
    <w:sdtContent>
      <w:p w:rsidR="001D3961" w:rsidRDefault="001D3961">
        <w:pPr>
          <w:pStyle w:val="a6"/>
          <w:jc w:val="center"/>
        </w:pPr>
      </w:p>
      <w:p w:rsidR="001D3961" w:rsidRDefault="00CC0D99">
        <w:pPr>
          <w:pStyle w:val="a6"/>
          <w:jc w:val="center"/>
        </w:pPr>
        <w:fldSimple w:instr=" PAGE   \* MERGEFORMAT ">
          <w:r w:rsidR="00E50DDD">
            <w:rPr>
              <w:noProof/>
            </w:rPr>
            <w:t>15</w:t>
          </w:r>
        </w:fldSimple>
      </w:p>
    </w:sdtContent>
  </w:sdt>
  <w:p w:rsidR="001D3961" w:rsidRDefault="001D39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6"/>
    </w:pPr>
  </w:p>
  <w:p w:rsidR="001D3961" w:rsidRDefault="001D39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6AC"/>
    <w:rsid w:val="000A5AFA"/>
    <w:rsid w:val="000C2A18"/>
    <w:rsid w:val="001161AA"/>
    <w:rsid w:val="001256DC"/>
    <w:rsid w:val="00184E83"/>
    <w:rsid w:val="001D03EE"/>
    <w:rsid w:val="001D3961"/>
    <w:rsid w:val="00200155"/>
    <w:rsid w:val="002379DF"/>
    <w:rsid w:val="00246124"/>
    <w:rsid w:val="00281A71"/>
    <w:rsid w:val="003011FA"/>
    <w:rsid w:val="00353CAA"/>
    <w:rsid w:val="003550C7"/>
    <w:rsid w:val="00504658"/>
    <w:rsid w:val="00690CF6"/>
    <w:rsid w:val="006E6F76"/>
    <w:rsid w:val="00771D52"/>
    <w:rsid w:val="0078546E"/>
    <w:rsid w:val="00853C34"/>
    <w:rsid w:val="00940528"/>
    <w:rsid w:val="009B0F0C"/>
    <w:rsid w:val="00A17483"/>
    <w:rsid w:val="00A34C70"/>
    <w:rsid w:val="00A77654"/>
    <w:rsid w:val="00AC3451"/>
    <w:rsid w:val="00AE66AC"/>
    <w:rsid w:val="00B333DD"/>
    <w:rsid w:val="00B760A4"/>
    <w:rsid w:val="00BA57F9"/>
    <w:rsid w:val="00C25A29"/>
    <w:rsid w:val="00C707DE"/>
    <w:rsid w:val="00C70D30"/>
    <w:rsid w:val="00CC0D99"/>
    <w:rsid w:val="00CC0E0C"/>
    <w:rsid w:val="00CE4ECC"/>
    <w:rsid w:val="00D148DA"/>
    <w:rsid w:val="00D400CD"/>
    <w:rsid w:val="00D54710"/>
    <w:rsid w:val="00D615E1"/>
    <w:rsid w:val="00D818C2"/>
    <w:rsid w:val="00E15FFC"/>
    <w:rsid w:val="00E16454"/>
    <w:rsid w:val="00E27CFA"/>
    <w:rsid w:val="00E50DDD"/>
    <w:rsid w:val="00E648FF"/>
    <w:rsid w:val="00E67864"/>
    <w:rsid w:val="00EA1048"/>
    <w:rsid w:val="00F24DFB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paragraph" w:styleId="1">
    <w:name w:val="heading 1"/>
    <w:basedOn w:val="a"/>
    <w:next w:val="a"/>
    <w:link w:val="10"/>
    <w:qFormat/>
    <w:rsid w:val="00AE66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66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66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E66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E66A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E66AC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2">
    <w:name w:val="Основной текст 2 Знак"/>
    <w:basedOn w:val="a0"/>
    <w:link w:val="20"/>
    <w:rsid w:val="00AE66AC"/>
    <w:rPr>
      <w:rFonts w:ascii="Times New Roman" w:eastAsia="Times New Roman" w:hAnsi="Times New Roman" w:cs="Times New Roman"/>
      <w:sz w:val="26"/>
      <w:szCs w:val="20"/>
    </w:rPr>
  </w:style>
  <w:style w:type="paragraph" w:styleId="20">
    <w:name w:val="Body Text 2"/>
    <w:basedOn w:val="a"/>
    <w:link w:val="2"/>
    <w:unhideWhenUsed/>
    <w:rsid w:val="00AE66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AE66A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E66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AE66AC"/>
    <w:rPr>
      <w:color w:val="0000FF"/>
      <w:u w:val="single"/>
    </w:rPr>
  </w:style>
  <w:style w:type="paragraph" w:styleId="aa">
    <w:name w:val="Normal (Web)"/>
    <w:basedOn w:val="a"/>
    <w:uiPriority w:val="99"/>
    <w:rsid w:val="00A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405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40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04DE0D4BCDBC27965CBC5828B7B786029257470C0E6B7E2BA1C24AD28Z9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04DE0D4BCDBC27965CBC5828B7B786022247476C1E6B7E2BA1C24AD2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E219-CC60-4F07-96C9-989161A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Коган</cp:lastModifiedBy>
  <cp:revision>22</cp:revision>
  <cp:lastPrinted>2019-10-18T06:55:00Z</cp:lastPrinted>
  <dcterms:created xsi:type="dcterms:W3CDTF">2017-12-27T08:10:00Z</dcterms:created>
  <dcterms:modified xsi:type="dcterms:W3CDTF">2020-01-29T00:23:00Z</dcterms:modified>
</cp:coreProperties>
</file>