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-245744</wp:posOffset>
            </wp:positionV>
            <wp:extent cx="600075" cy="6381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7846"/>
          <w:tab w:val="left" w:pos="8044"/>
          <w:tab w:val="left" w:pos="847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Нижнеилимский муниципальный район</w:t>
      </w:r>
    </w:p>
    <w:p w:rsidR="002B456B" w:rsidRDefault="002B456B" w:rsidP="002B456B">
      <w:pPr>
        <w:pStyle w:val="1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left" w:pos="741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  <w:t>АДМИНИСТРАЦИЯ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8143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08"/>
          <w:tab w:val="center" w:pos="467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56B" w:rsidRPr="004816E2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580BD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580B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DE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Железногорск-Илимский</w:t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456B" w:rsidRPr="00565CA2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проведении смотра-конкурса </w:t>
      </w:r>
    </w:p>
    <w:p w:rsidR="002B456B" w:rsidRPr="00565CA2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лучшую учебно-материальную базу</w:t>
      </w:r>
    </w:p>
    <w:p w:rsidR="002B456B" w:rsidRPr="00565CA2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области гражданской обороны </w:t>
      </w:r>
    </w:p>
    <w:p w:rsidR="002B456B" w:rsidRPr="00565CA2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Нижнеилимского </w:t>
      </w:r>
    </w:p>
    <w:p w:rsidR="002B456B" w:rsidRPr="00565CA2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D0E6B" w:rsidRDefault="002D0E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2"/>
      <w:bookmarkEnd w:id="0"/>
    </w:p>
    <w:p w:rsidR="002B456B" w:rsidRPr="00565CA2" w:rsidRDefault="00BA028D" w:rsidP="002D0E6B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улучшения организации и качества подготовки населения </w:t>
      </w:r>
      <w:proofErr w:type="spellStart"/>
      <w:r w:rsidR="002B456B"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Нижнеилимского</w:t>
      </w:r>
      <w:proofErr w:type="spellEnd"/>
      <w:r w:rsidR="002B456B"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0A24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района 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гражданской обороны и защиты от чрезвычайных ситуаций, совершенствования учебно-материальной базы в области гражданской обороны и защиты населения и территорий от </w:t>
      </w:r>
      <w:bookmarkStart w:id="1" w:name="l32"/>
      <w:bookmarkEnd w:id="1"/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 ситуаций, в соответствии с Федеральным законом от 21.12.1994г. № 68-ФЗ "О защите населения и территорий от чрезвычайных ситуаций</w:t>
      </w:r>
      <w:bookmarkStart w:id="2" w:name="l3"/>
      <w:bookmarkEnd w:id="2"/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природного и техногенного характера", принимая во внимание приказ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от </w:t>
      </w:r>
      <w:r w:rsidR="00023D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9.0</w:t>
      </w:r>
      <w:r w:rsidR="00023DE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023DE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023DE0">
        <w:rPr>
          <w:rFonts w:ascii="Times New Roman" w:eastAsia="Times New Roman" w:hAnsi="Times New Roman" w:cs="Times New Roman"/>
          <w:color w:val="000000"/>
          <w:sz w:val="28"/>
          <w:szCs w:val="28"/>
        </w:rPr>
        <w:t>413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проведении регионального смотра-конкурса на лучшую учебно-материальную базу в области гражданской обороны и защиты населения и территорий от</w:t>
      </w:r>
      <w:bookmarkStart w:id="3" w:name="l33"/>
      <w:bookmarkEnd w:id="3"/>
      <w:r w:rsidR="006E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ситуаций природного и техногенного характера", руководствуясь </w:t>
      </w:r>
      <w:r w:rsidR="002B456B"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47 Устава муниципального образования «Нижнеилимский район», администрация Нижнеилимского муниципального района</w:t>
      </w:r>
    </w:p>
    <w:p w:rsidR="00BA028D" w:rsidRDefault="00BA028D" w:rsidP="00980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</w:t>
      </w:r>
      <w:r w:rsidR="002B456B"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0468" w:rsidRPr="00565CA2" w:rsidRDefault="00980468" w:rsidP="00980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45E" w:rsidRPr="00DE7A1E" w:rsidRDefault="004816E2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EE352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BA028D" w:rsidRPr="00EE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525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</w:t>
      </w:r>
      <w:r w:rsidR="00BA028D" w:rsidRPr="00EE3525">
        <w:rPr>
          <w:rFonts w:ascii="Times New Roman" w:eastAsia="Times New Roman" w:hAnsi="Times New Roman" w:cs="Times New Roman"/>
          <w:color w:val="000000"/>
          <w:sz w:val="28"/>
          <w:szCs w:val="28"/>
        </w:rPr>
        <w:t>бря 202</w:t>
      </w:r>
      <w:r w:rsidR="00EE35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028D" w:rsidRPr="00EE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</w:t>
      </w:r>
      <w:r w:rsidR="00BA028D"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смотр-конкурс на лучшую учебно-материальную базу в области гражданской обороны и защиты от чрезвычайных ситуаций (далее - учебно-материальная база по ГО и ЧС) </w:t>
      </w:r>
      <w:r w:rsidR="009E08F0"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9E08F0"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Нижнеилимского</w:t>
      </w:r>
      <w:proofErr w:type="spellEnd"/>
      <w:r w:rsidR="009E08F0" w:rsidRPr="00565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6E4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028D"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смотр-конкурс) среди</w:t>
      </w:r>
      <w:r w:rsidR="00502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28D" w:rsidRPr="00DE7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экономики, образовательных организаций, </w:t>
      </w:r>
      <w:bookmarkStart w:id="4" w:name="l34"/>
      <w:bookmarkEnd w:id="4"/>
      <w:r w:rsidR="00BA028D" w:rsidRPr="00DE7A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учебно-консультационных пунктов по подготовке неработающего населения в области безопасности жизнедеятельности и пропаганде вопросов</w:t>
      </w:r>
      <w:bookmarkStart w:id="5" w:name="l5"/>
      <w:bookmarkEnd w:id="5"/>
      <w:r w:rsidR="00502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28D" w:rsidRPr="00DE7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гражданской обороны, предупреждения и ликвидации чрезвычайных </w:t>
      </w:r>
      <w:r w:rsidR="00BA028D" w:rsidRPr="00DE7A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ситуаций, обеспечения пожарной безопасности и безопасности людей на водных объектах (далее - объекты).</w:t>
      </w:r>
    </w:p>
    <w:p w:rsidR="00980468" w:rsidRPr="00980468" w:rsidRDefault="0083745E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Рекомендовать руководителям объектов экономики, образовательных организаций и учебно-консультационных пунктов по подготовке неработающего населения в области безопасности жизнедеятельности и пропаганде вопросов гражданской обороны, предупреждения и ликвидации чрезвычайных ситуаций, обеспечения пожарной безопасности и безопасности людей на водных объектах, осуществляющих свою деятельность на территории Нижнеилимского района</w:t>
      </w:r>
      <w:r w:rsid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80468" w:rsidRDefault="0083745E" w:rsidP="0098046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l38"/>
      <w:bookmarkEnd w:id="6"/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 смотре-конкурсе;</w:t>
      </w:r>
    </w:p>
    <w:p w:rsidR="00980468" w:rsidRDefault="0083745E" w:rsidP="0098046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l9"/>
      <w:bookmarkEnd w:id="7"/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имеющиеся недостатки в содержании и использовании учебно-материальной базы по ГО и ЧС, подготовить ее к п</w:t>
      </w:r>
      <w:r w:rsidR="0095082B"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роверке и смотру-конкурсу;</w:t>
      </w:r>
    </w:p>
    <w:p w:rsidR="00980468" w:rsidRDefault="0076655C" w:rsidP="0098046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материалы о наличии</w:t>
      </w:r>
      <w:r w:rsidR="0083745E"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состояни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45E"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учебно-материальной базы по ГО и ЧС в ходе проведения смотра-конкурса</w:t>
      </w:r>
      <w:r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рассмотрение комиссии</w:t>
      </w:r>
      <w:r w:rsidR="0083745E" w:rsidRPr="00565C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0468" w:rsidRDefault="00BA028D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8" w:name="l35"/>
      <w:bookmarkEnd w:id="8"/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</w:t>
      </w:r>
      <w:bookmarkStart w:id="9" w:name="l6"/>
      <w:bookmarkEnd w:id="9"/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положение о порядке проведения смотра-конкурса на лучшую учебно-материальную базу в области гражданской обороны и защиты от чрезвычайных ситуаций </w:t>
      </w:r>
      <w:r w:rsidR="0095082B"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Нижнеилимского района </w:t>
      </w:r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B7A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риложение</w:t>
      </w:r>
      <w:r w:rsidR="0095082B"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1);</w:t>
      </w:r>
    </w:p>
    <w:p w:rsidR="00980468" w:rsidRPr="00980468" w:rsidRDefault="0095082B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</w:t>
      </w:r>
      <w:r w:rsidR="00BA028D"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 конкурсной комиссии по проведению смотра-конкурса на лучшую учебно-материальную базу в области гражданской обороны и защиты от чрезвычайных ситуаций </w:t>
      </w:r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Нижнеилимского района </w:t>
      </w:r>
      <w:r w:rsidR="00BA028D"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Комиссия) (</w:t>
      </w:r>
      <w:r w:rsidR="000B7A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BA028D"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риложение № 2);</w:t>
      </w:r>
    </w:p>
    <w:p w:rsidR="00980468" w:rsidRPr="00980468" w:rsidRDefault="0004773B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Отделу ГО и ЧС администрации Нижнеилимского района</w:t>
      </w:r>
      <w:r w:rsidR="00BA028D"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80468" w:rsidRPr="00980468" w:rsidRDefault="00BA028D" w:rsidP="0098046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взаимодействие с руководителями объектов по вопросам подготовки и проведения смотра-конкурса;</w:t>
      </w:r>
    </w:p>
    <w:p w:rsidR="00980468" w:rsidRPr="00980468" w:rsidRDefault="00BA028D" w:rsidP="0098046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размещение материалов по подготовке и проведению смотра-конкурса в средствах массовой информации и на официальном сайте Администрации </w:t>
      </w:r>
      <w:r w:rsidR="0004773B"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Нижнеилимского муниципального района</w:t>
      </w: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773B" w:rsidRPr="00980468" w:rsidRDefault="00BA028D" w:rsidP="0098046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l37"/>
      <w:bookmarkStart w:id="11" w:name="l8"/>
      <w:bookmarkEnd w:id="10"/>
      <w:bookmarkEnd w:id="11"/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2</w:t>
      </w:r>
      <w:r w:rsidR="00580B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0BD2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580BD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г. подвести итоги смотра-конкурса</w:t>
      </w:r>
      <w:r w:rsidR="0004773B"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0468" w:rsidRPr="00980468" w:rsidRDefault="0004773B" w:rsidP="0098046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отчетные материалы о результатах смотра-конкурса в адрес Главного управления МЧС России по Иркутской области в срок до 30.</w:t>
      </w:r>
      <w:r w:rsidR="00580BD2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580BD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046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B35772" w:rsidRDefault="00B35772" w:rsidP="00B35772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right="14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307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вступает в силу после подписания,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официальному опубликованию в периодическом печатном издании «Вестник Думы 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3074B8" w:rsidRPr="00980468" w:rsidRDefault="003074B8" w:rsidP="003074B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мэра района </w:t>
      </w:r>
      <w:proofErr w:type="spellStart"/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Цвейгарта</w:t>
      </w:r>
      <w:proofErr w:type="spellEnd"/>
      <w:r w:rsidRPr="00980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В.В.</w:t>
      </w:r>
    </w:p>
    <w:p w:rsidR="00050EA3" w:rsidRDefault="00050EA3" w:rsidP="00050EA3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jc w:val="both"/>
        <w:rPr>
          <w:b/>
          <w:color w:val="000000"/>
          <w:sz w:val="28"/>
          <w:szCs w:val="28"/>
        </w:rPr>
      </w:pPr>
    </w:p>
    <w:p w:rsidR="00050EA3" w:rsidRPr="008F1473" w:rsidRDefault="00F41558" w:rsidP="00F4155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B7143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050EA3" w:rsidRPr="008F1473">
        <w:rPr>
          <w:rFonts w:ascii="Times New Roman" w:hAnsi="Times New Roman" w:cs="Times New Roman"/>
          <w:b/>
          <w:color w:val="000000"/>
          <w:sz w:val="28"/>
          <w:szCs w:val="28"/>
        </w:rPr>
        <w:t>эр района</w:t>
      </w:r>
      <w:r w:rsidR="00050EA3"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0468"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0468"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0468"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7143C">
        <w:rPr>
          <w:rFonts w:ascii="Times New Roman" w:hAnsi="Times New Roman" w:cs="Times New Roman"/>
          <w:color w:val="000000"/>
          <w:sz w:val="28"/>
          <w:szCs w:val="28"/>
        </w:rPr>
        <w:t>М.С. Романов</w:t>
      </w:r>
    </w:p>
    <w:p w:rsidR="003074B8" w:rsidRDefault="003074B8" w:rsidP="00050E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50EA3" w:rsidRPr="008F1473" w:rsidRDefault="00050EA3" w:rsidP="00050E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1473">
        <w:rPr>
          <w:rFonts w:ascii="Times New Roman" w:eastAsia="Times New Roman" w:hAnsi="Times New Roman" w:cs="Times New Roman"/>
          <w:sz w:val="24"/>
          <w:szCs w:val="24"/>
        </w:rPr>
        <w:t>Рассылка: дело-2, ГО и ЧС,</w:t>
      </w:r>
      <w:r w:rsidRPr="008F1473">
        <w:rPr>
          <w:rFonts w:ascii="Times New Roman" w:hAnsi="Times New Roman" w:cs="Times New Roman"/>
          <w:sz w:val="24"/>
          <w:szCs w:val="24"/>
        </w:rPr>
        <w:t xml:space="preserve"> ЕДДС, </w:t>
      </w:r>
      <w:r w:rsidR="00F41558">
        <w:rPr>
          <w:rFonts w:ascii="Times New Roman" w:hAnsi="Times New Roman" w:cs="Times New Roman"/>
          <w:sz w:val="24"/>
          <w:szCs w:val="24"/>
        </w:rPr>
        <w:t>главы поселений</w:t>
      </w:r>
      <w:r w:rsidRPr="008F1473">
        <w:rPr>
          <w:rFonts w:ascii="Times New Roman" w:hAnsi="Times New Roman" w:cs="Times New Roman"/>
          <w:sz w:val="24"/>
          <w:szCs w:val="24"/>
        </w:rPr>
        <w:t>, причастным службам</w:t>
      </w:r>
      <w:r w:rsidRPr="008F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 xml:space="preserve">к </w:t>
      </w:r>
      <w:r w:rsidR="00084248">
        <w:rPr>
          <w:rFonts w:ascii="Times New Roman" w:hAnsi="Times New Roman" w:cs="Times New Roman"/>
          <w:sz w:val="28"/>
          <w:szCs w:val="28"/>
        </w:rPr>
        <w:t>постановл</w:t>
      </w:r>
      <w:r w:rsidRPr="00503D0C">
        <w:rPr>
          <w:rFonts w:ascii="Times New Roman" w:hAnsi="Times New Roman" w:cs="Times New Roman"/>
          <w:sz w:val="28"/>
          <w:szCs w:val="28"/>
        </w:rPr>
        <w:t>ению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администрации Нижнеилимского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№________от______</w:t>
      </w:r>
    </w:p>
    <w:p w:rsidR="00BA028D" w:rsidRPr="00BA028D" w:rsidRDefault="00BA028D" w:rsidP="00980468">
      <w:pPr>
        <w:pStyle w:val="1"/>
        <w:pBdr>
          <w:top w:val="nil"/>
          <w:left w:val="nil"/>
          <w:bottom w:val="nil"/>
          <w:right w:val="nil"/>
          <w:between w:val="nil"/>
        </w:pBdr>
        <w:ind w:left="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l39"/>
      <w:bookmarkEnd w:id="12"/>
    </w:p>
    <w:p w:rsidR="00980468" w:rsidRDefault="00BA028D" w:rsidP="0098046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bookmarkStart w:id="13" w:name="l10"/>
      <w:bookmarkEnd w:id="13"/>
    </w:p>
    <w:p w:rsidR="00AB6645" w:rsidRDefault="00BA028D" w:rsidP="0098046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проведения смотра-конкурса на лучшую учебно-материальную базу в области гражданской обороны и защиты от чрезвычайных ситуаций</w:t>
      </w:r>
    </w:p>
    <w:p w:rsidR="00980468" w:rsidRDefault="00980468" w:rsidP="0098046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028D" w:rsidRPr="00BA028D" w:rsidRDefault="00BA028D" w:rsidP="0098046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980468" w:rsidRDefault="00980468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устанавливает порядок проведения смотра-конкурса на лучшую учебно-материальную базу в области гражданской обороны и защиты от чрезвычайных ситуаций </w:t>
      </w:r>
      <w:r w:rsidR="005E78D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Нижнеилимского 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учебно-материальная база по ГО и ЧС) среди объектов</w:t>
      </w:r>
      <w:bookmarkStart w:id="14" w:name="l40"/>
      <w:bookmarkEnd w:id="14"/>
      <w:r w:rsidR="00502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экономики, образовательных организаций,</w:t>
      </w:r>
      <w:bookmarkStart w:id="15" w:name="l11"/>
      <w:bookmarkEnd w:id="15"/>
      <w:r w:rsidR="001C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учебно-консультационных пунктов по подготовке неработающего населения в области гражданской обороны и защиты от чрезвычайных ситуаций, созданных на базе МБУК "Централизованная библиотечная система" независимо от организационно-правовой формы, осуществляющих свою деятельность на территории </w:t>
      </w:r>
      <w:proofErr w:type="spellStart"/>
      <w:r w:rsidR="005E78DB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Нижнеилимского</w:t>
      </w:r>
      <w:proofErr w:type="spellEnd"/>
      <w:r w:rsidR="005E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E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8D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объекты).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2. Смотр-конкурс проводится в соответствии с Федеральным законом от 21.12.1994г. № 68-ФЗ "О защите населения и территорий от чрезвычайных</w:t>
      </w:r>
      <w:bookmarkStart w:id="16" w:name="l41"/>
      <w:bookmarkEnd w:id="16"/>
      <w:r w:rsidR="001C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 природного и техногенного характера", Федеральным законом от 12.02.1998г. № 28-ФЗ "О гражданской обороне", постановлением</w:t>
      </w:r>
      <w:bookmarkStart w:id="17" w:name="l12"/>
      <w:bookmarkEnd w:id="17"/>
      <w:r w:rsidR="001C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 от 02.11.2000г. № 841 "Об утверждении положения о подготовке населения в области гражданской обороны", постановлением Правительства Российской Федерации от 18.09.2020г. № 1485 "О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:rsidR="00BA028D" w:rsidRPr="00BA028D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28D" w:rsidRPr="00BA028D" w:rsidRDefault="00BA028D" w:rsidP="008F1473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Цели и задачи проведения смотра-конкурса</w:t>
      </w:r>
    </w:p>
    <w:p w:rsidR="008F1473" w:rsidRDefault="008F1473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3. Целями проведения смотра-конкурса являются: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l42"/>
      <w:bookmarkEnd w:id="18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определение наличия и оценка состояния имеющейся учебно-материальной базы по ГО и ЧС;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l13"/>
      <w:bookmarkEnd w:id="19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активизация работы органов местного самоуправления </w:t>
      </w:r>
      <w:r w:rsidR="00AB664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руководителей организаций, учреждений образования и культуры, органов, специально уполномоченных на решение задач в области гражданской обороны и защиты населения и территорий от чрезвычайных ситуаций по приведению учебно-материальной базы по ГО и ЧС в соответствие с актуальными требованиями;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повышение качества обучения населения </w:t>
      </w:r>
      <w:r w:rsidR="00AB664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гражданской обороны и защиты от чрезвычайных ситуаций;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l43"/>
      <w:bookmarkEnd w:id="20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развитие единой системы подготовки населения </w:t>
      </w:r>
      <w:r w:rsidR="008F147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8F1473"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 в условиях чрезвычайных ситуаций;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l14"/>
      <w:bookmarkEnd w:id="21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5) обобщение и распространение передового опыта по созданию и развитию учебно-материальной базы по ГО и ЧС.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4. Задачами смотра-конкурса являются: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1) дальнейшее развитие и наращивание учебно-материальной базы по ГО и ЧС, приведение ее в соответствие с актуальными требованиями по подготовке населения в области гражданской обороны и защиты от чрезвычайных ситуаций;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2) улучшение организации и качества проведения занятий, совершенствование методики подготовки в области гражданской обороны и защиты от</w:t>
      </w:r>
      <w:bookmarkStart w:id="22" w:name="l44"/>
      <w:bookmarkEnd w:id="22"/>
      <w:r w:rsidR="006E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ситуаций всех категорий населения </w:t>
      </w:r>
      <w:r w:rsidR="00AB664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l15"/>
      <w:bookmarkEnd w:id="23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самостоятельной подготовки всех категорий населения города по совершенствованию и углублению теоретических, практических знаний и навыков по гражданской обороне и защите от чрезвычайных ситуаций.</w:t>
      </w:r>
    </w:p>
    <w:p w:rsidR="008F1473" w:rsidRDefault="008F1473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28D" w:rsidRPr="00BA028D" w:rsidRDefault="00BA028D" w:rsidP="008F1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проведения смотра-конкурса</w:t>
      </w:r>
    </w:p>
    <w:p w:rsidR="008F1473" w:rsidRDefault="008F1473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0F8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Организация проведения смотра-конкурса и его методическое сопровождение осуществляется </w:t>
      </w:r>
      <w:r w:rsidR="000960A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ГО и ЧС администрации Нижнеилимского района.</w:t>
      </w:r>
    </w:p>
    <w:p w:rsidR="0052102B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l45"/>
      <w:bookmarkEnd w:id="24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Непосредственное проведение смотра-конкурса осуществляет Комиссия, состав которой утверждается постановлением </w:t>
      </w:r>
      <w:r w:rsidR="008F1473"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960A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Нижнеилимского муниципального 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возложенными задачами, комиссия: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оценивает учебно-материальную базу в области ГОЧС участников по следующим критериям: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учебного кабинета;</w:t>
      </w:r>
    </w:p>
    <w:p w:rsidR="008F1473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степень насыщенности кабинета учебными и наглядными пособиями;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технических средств для обучения;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уголка гражданской обороны;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информационно-справочных стендов и плакатов с содержанием современного и достаточного материала для самоподготовки;</w:t>
      </w:r>
    </w:p>
    <w:p w:rsidR="008F1473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планирующие и отчетные документы по обучению работников в области ГОЧС.</w:t>
      </w:r>
    </w:p>
    <w:p w:rsidR="008F1473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подводит итоги смотра-конкурса путем подсчета общего количества баллов, начисленных участникам, и объявляет победителя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5" w:name="_GoBack"/>
      <w:bookmarkEnd w:id="25"/>
      <w:proofErr w:type="gramStart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о признании победителем оформляется итоговым протоколом о результатах смотра-конкурса, который подписывается</w:t>
      </w:r>
      <w:r w:rsidR="00622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комиссии или заместителем председателя комиссии.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Проведение смотра-конкурса включает: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l16"/>
      <w:bookmarkEnd w:id="26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проверку наличия и состояния учебно-материальной базы по ГО и ЧС на объектах;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2) оформление оценочных листов смотра-конкурса, фото и видео фиксирование основных элементов учебно-материальной базы по ГО и ЧС каждого участника смотра-конкурса.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подведения итогов смотра-конкурса: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1) состояние учебно-материальной базы по ГО и ЧС участников смотра-конкурса оценивается по количеству полученных баллов за показатели,</w:t>
      </w:r>
      <w:bookmarkStart w:id="27" w:name="l46"/>
      <w:bookmarkEnd w:id="27"/>
      <w:r w:rsidR="00622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изложенные в оценочных листах, учитывая письмо МЧС России от 27 февраля 2020 года № 11-7-604 "О примерном порядке определения состава учебной материальной базы";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l17"/>
      <w:bookmarkEnd w:id="28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2) итоги смотра-конкурса подводятся по следующим группам (категориям) участников: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отнесенные к категориям по гражданской обороне, а также организации, продолжающие работу в военное время;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не отнесенные к категориям по гражданской обороне;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общеобразовательные учреждения;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учебно-консультационные пункты;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l47"/>
      <w:bookmarkEnd w:id="29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3) победителем смотра-конкурса в каждой категории считается участник, набравший наибольшее количество баллов в соответствии с оценочными листами;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l18"/>
      <w:bookmarkEnd w:id="30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итоги смотра-конкурса оформляются актом с оценочными показателями по каждой категории участников, в котором отражаются также общие выводы, замечания и предложения Комиссии по вопросам состояния учебно-материальной базы по ГО и </w:t>
      </w:r>
      <w:proofErr w:type="gramStart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ЧС</w:t>
      </w:r>
      <w:proofErr w:type="gramEnd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совершенствования;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5) решение комиссии о признании победителем оформляется итоговым протоколом о результатах смотра-конкурса, который подписывается</w:t>
      </w:r>
      <w:bookmarkStart w:id="31" w:name="l48"/>
      <w:bookmarkEnd w:id="31"/>
      <w:r w:rsidR="00A4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комиссии или заместителем председателя комиссии. По результатам смотра-конкурса победители и призеры смотра-конкурса награждаются благодарственными письмами </w:t>
      </w:r>
      <w:r w:rsidR="000960AA">
        <w:rPr>
          <w:rFonts w:ascii="Times New Roman" w:eastAsia="Times New Roman" w:hAnsi="Times New Roman" w:cs="Times New Roman"/>
          <w:color w:val="000000"/>
          <w:sz w:val="28"/>
          <w:szCs w:val="28"/>
        </w:rPr>
        <w:t>мэра 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l19"/>
      <w:bookmarkEnd w:id="32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6) отчетные материалы по итогам смотра-конкурса (акт с оценочными показателями, итоговый протокол о подведении итогов конкурса, презентационные, фото и видео-материалы) представляются в Главное управление МЧС России по Иркутской области для участия в региональном смотре-конкурсе на лучшую учебно-материальную базу в области гражданской обороны и защиты населения и территорий Иркутской области от чрезвычайных ситуаций.</w:t>
      </w:r>
    </w:p>
    <w:p w:rsidR="004418E7" w:rsidRDefault="004418E7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43C" w:rsidRDefault="00B7143C" w:rsidP="00B7143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B7143C" w:rsidRPr="008F1473" w:rsidRDefault="00B7143C" w:rsidP="00B7143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F1473">
        <w:rPr>
          <w:rFonts w:ascii="Times New Roman" w:hAnsi="Times New Roman" w:cs="Times New Roman"/>
          <w:b/>
          <w:color w:val="000000"/>
          <w:sz w:val="28"/>
          <w:szCs w:val="28"/>
        </w:rPr>
        <w:t>эр района</w:t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М.С. Романов</w:t>
      </w: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8E7" w:rsidRPr="00503D0C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418E7" w:rsidRPr="00503D0C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503D0C">
        <w:rPr>
          <w:rFonts w:ascii="Times New Roman" w:hAnsi="Times New Roman" w:cs="Times New Roman"/>
          <w:sz w:val="28"/>
          <w:szCs w:val="28"/>
        </w:rPr>
        <w:t>ению</w:t>
      </w:r>
    </w:p>
    <w:p w:rsidR="004418E7" w:rsidRPr="00503D0C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администрации Нижнеилимского</w:t>
      </w:r>
    </w:p>
    <w:p w:rsidR="004418E7" w:rsidRPr="00503D0C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BA028D" w:rsidRPr="00A21B89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№________от______</w:t>
      </w: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BA028D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конкурсной</w:t>
      </w:r>
      <w:bookmarkStart w:id="33" w:name="l20"/>
      <w:bookmarkEnd w:id="33"/>
    </w:p>
    <w:p w:rsidR="008F1473" w:rsidRDefault="00BA028D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проведению смотра-конкурса на лучшую учебно-материальную базу в области гражданской обороны и защиты от чрезвычайных ситуаций</w:t>
      </w:r>
    </w:p>
    <w:p w:rsidR="00BA028D" w:rsidRDefault="00BA028D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Pr="00BA028D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6898"/>
      </w:tblGrid>
      <w:tr w:rsidR="00BA028D" w:rsidRPr="00BA028D" w:rsidTr="00BA02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002ADB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l54"/>
            <w:bookmarkEnd w:id="34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Цвейгарт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DB" w:rsidRDefault="00BA028D" w:rsidP="0000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02AD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мэра Нижнеилимского района,</w:t>
            </w:r>
          </w:p>
          <w:p w:rsidR="00BA028D" w:rsidRPr="00BA028D" w:rsidRDefault="00BA028D" w:rsidP="0000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002ADB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002ADB" w:rsidP="0000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ГО и ЧС администрации Нижнеилимского района</w:t>
            </w:r>
            <w:r w:rsidR="00BA028D"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BA028D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002ADB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BA028D" w:rsidP="0000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A0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222D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ГО и ЧС администрации Нижнеилимского района;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580BD2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Оксана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BA028D" w:rsidP="0022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2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 инженер по природопользованию и охране окружающей среды отдела ГО и ЧС администрации Нижнеилимского района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222D46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Евгений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BA028D" w:rsidP="0022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l58"/>
            <w:bookmarkEnd w:id="35"/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A49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мобилизационной подготовки сектора мобилизационной подготовки и защиты государственной тайны</w:t>
            </w:r>
          </w:p>
        </w:tc>
      </w:tr>
    </w:tbl>
    <w:p w:rsidR="00BA028D" w:rsidRDefault="00BA028D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143C" w:rsidRPr="008F1473" w:rsidRDefault="00B7143C" w:rsidP="00B7143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F1473">
        <w:rPr>
          <w:rFonts w:ascii="Times New Roman" w:hAnsi="Times New Roman" w:cs="Times New Roman"/>
          <w:b/>
          <w:color w:val="000000"/>
          <w:sz w:val="28"/>
          <w:szCs w:val="28"/>
        </w:rPr>
        <w:t>эр района</w:t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М.С. Романов</w:t>
      </w:r>
    </w:p>
    <w:p w:rsidR="008F1473" w:rsidRPr="008F1473" w:rsidRDefault="008F1473" w:rsidP="008F1473">
      <w:pPr>
        <w:pStyle w:val="1"/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8F1473" w:rsidRPr="008F1473" w:rsidSect="0005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349"/>
    <w:multiLevelType w:val="hybridMultilevel"/>
    <w:tmpl w:val="9D7E7866"/>
    <w:lvl w:ilvl="0" w:tplc="8376AA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5EF48B4"/>
    <w:multiLevelType w:val="hybridMultilevel"/>
    <w:tmpl w:val="492ED46A"/>
    <w:lvl w:ilvl="0" w:tplc="B67072F2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 w15:restartNumberingAfterBreak="0">
    <w:nsid w:val="242B3E82"/>
    <w:multiLevelType w:val="hybridMultilevel"/>
    <w:tmpl w:val="A9C2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28E8"/>
    <w:multiLevelType w:val="multilevel"/>
    <w:tmpl w:val="5A500D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B5C4851"/>
    <w:multiLevelType w:val="hybridMultilevel"/>
    <w:tmpl w:val="17B60E52"/>
    <w:lvl w:ilvl="0" w:tplc="E1865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7A27"/>
    <w:multiLevelType w:val="hybridMultilevel"/>
    <w:tmpl w:val="95AA08E6"/>
    <w:lvl w:ilvl="0" w:tplc="93720052">
      <w:start w:val="4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28D"/>
    <w:rsid w:val="00002ADB"/>
    <w:rsid w:val="00015211"/>
    <w:rsid w:val="00023DE0"/>
    <w:rsid w:val="0004773B"/>
    <w:rsid w:val="00050EA3"/>
    <w:rsid w:val="00057404"/>
    <w:rsid w:val="00084248"/>
    <w:rsid w:val="000960AA"/>
    <w:rsid w:val="000A24E5"/>
    <w:rsid w:val="000B7A2D"/>
    <w:rsid w:val="000D13A2"/>
    <w:rsid w:val="00160B3C"/>
    <w:rsid w:val="001C2F2F"/>
    <w:rsid w:val="00222D46"/>
    <w:rsid w:val="002B456B"/>
    <w:rsid w:val="002D0E6B"/>
    <w:rsid w:val="003074B8"/>
    <w:rsid w:val="00425FEA"/>
    <w:rsid w:val="004418E7"/>
    <w:rsid w:val="004805D2"/>
    <w:rsid w:val="004816E2"/>
    <w:rsid w:val="00491FE0"/>
    <w:rsid w:val="004F01EE"/>
    <w:rsid w:val="00502C0A"/>
    <w:rsid w:val="00503D0C"/>
    <w:rsid w:val="005159BA"/>
    <w:rsid w:val="0052102B"/>
    <w:rsid w:val="00565CA2"/>
    <w:rsid w:val="00580BD2"/>
    <w:rsid w:val="005E78DB"/>
    <w:rsid w:val="0062217F"/>
    <w:rsid w:val="006E439E"/>
    <w:rsid w:val="006F57B7"/>
    <w:rsid w:val="0076655C"/>
    <w:rsid w:val="008040F8"/>
    <w:rsid w:val="0083745E"/>
    <w:rsid w:val="008A085C"/>
    <w:rsid w:val="008F1473"/>
    <w:rsid w:val="0095082B"/>
    <w:rsid w:val="00980468"/>
    <w:rsid w:val="009E08F0"/>
    <w:rsid w:val="00A21B89"/>
    <w:rsid w:val="00A45CF0"/>
    <w:rsid w:val="00A64720"/>
    <w:rsid w:val="00AB6645"/>
    <w:rsid w:val="00B35772"/>
    <w:rsid w:val="00B55C05"/>
    <w:rsid w:val="00B7143C"/>
    <w:rsid w:val="00BA028D"/>
    <w:rsid w:val="00BA491B"/>
    <w:rsid w:val="00C90697"/>
    <w:rsid w:val="00CA0B42"/>
    <w:rsid w:val="00DE7A1E"/>
    <w:rsid w:val="00EE3525"/>
    <w:rsid w:val="00F4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1D69"/>
  <w15:docId w15:val="{C54371B4-03EA-4095-AB6B-910DAE2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404"/>
  </w:style>
  <w:style w:type="paragraph" w:styleId="2">
    <w:name w:val="heading 2"/>
    <w:basedOn w:val="a"/>
    <w:link w:val="20"/>
    <w:uiPriority w:val="9"/>
    <w:qFormat/>
    <w:rsid w:val="00BA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2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8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456B"/>
    <w:pPr>
      <w:spacing w:after="0" w:line="240" w:lineRule="auto"/>
    </w:pPr>
    <w:rPr>
      <w:rFonts w:ascii="Georgia" w:eastAsia="Georgia" w:hAnsi="Georgia" w:cs="Georgia"/>
      <w:sz w:val="20"/>
      <w:szCs w:val="20"/>
    </w:rPr>
  </w:style>
  <w:style w:type="paragraph" w:styleId="a6">
    <w:name w:val="No Spacing"/>
    <w:uiPriority w:val="1"/>
    <w:qFormat/>
    <w:rsid w:val="00050EA3"/>
    <w:pPr>
      <w:spacing w:after="0" w:line="240" w:lineRule="auto"/>
    </w:pPr>
    <w:rPr>
      <w:rFonts w:ascii="Georgia" w:eastAsia="Georgia" w:hAnsi="Georgia" w:cs="Georgia"/>
      <w:sz w:val="20"/>
      <w:szCs w:val="20"/>
    </w:rPr>
  </w:style>
  <w:style w:type="paragraph" w:styleId="a7">
    <w:name w:val="List Paragraph"/>
    <w:basedOn w:val="a"/>
    <w:uiPriority w:val="34"/>
    <w:qFormat/>
    <w:rsid w:val="0098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-USERS-</dc:creator>
  <cp:keywords/>
  <dc:description/>
  <cp:lastModifiedBy>User</cp:lastModifiedBy>
  <cp:revision>33</cp:revision>
  <cp:lastPrinted>2021-10-01T07:31:00Z</cp:lastPrinted>
  <dcterms:created xsi:type="dcterms:W3CDTF">2021-09-30T01:08:00Z</dcterms:created>
  <dcterms:modified xsi:type="dcterms:W3CDTF">2022-04-29T04:20:00Z</dcterms:modified>
</cp:coreProperties>
</file>