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8" w:rsidRDefault="00F61F88" w:rsidP="00F61F88">
      <w:pPr>
        <w:pStyle w:val="11"/>
        <w:ind w:right="-1"/>
        <w:jc w:val="center"/>
        <w:rPr>
          <w:sz w:val="24"/>
        </w:rPr>
      </w:pPr>
      <w:r>
        <w:rPr>
          <w:sz w:val="24"/>
        </w:rPr>
        <w:t xml:space="preserve">БОХАНСКАЯ ТЕРРИТОРИАЛЬНАЯ </w:t>
      </w:r>
    </w:p>
    <w:p w:rsidR="00F61F88" w:rsidRDefault="00F61F88" w:rsidP="00F61F88">
      <w:pPr>
        <w:pStyle w:val="11"/>
        <w:ind w:right="-1"/>
        <w:jc w:val="center"/>
        <w:rPr>
          <w:sz w:val="24"/>
        </w:rPr>
      </w:pPr>
      <w:r>
        <w:rPr>
          <w:sz w:val="24"/>
        </w:rPr>
        <w:t>ИЗБИРАТЕЛЬНАЯ КОМИССИЯ</w:t>
      </w:r>
    </w:p>
    <w:p w:rsidR="00F61F88" w:rsidRDefault="00F61F88" w:rsidP="00F61F88"/>
    <w:p w:rsidR="00F61F88" w:rsidRDefault="00F61F88" w:rsidP="00F61F88">
      <w:pPr>
        <w:pStyle w:val="1"/>
      </w:pPr>
      <w:r>
        <w:t>РЕШЕНИЕ</w:t>
      </w:r>
    </w:p>
    <w:p w:rsidR="00F61F88" w:rsidRDefault="00D82519" w:rsidP="00F61F88">
      <w:pPr>
        <w:jc w:val="center"/>
      </w:pPr>
      <w:r>
        <w:pict>
          <v:line id="_x0000_s1026" style="position:absolute;left:0;text-align:left;z-index:251658240" from="1.1pt,9.3pt" to="461.9pt,9.3pt" o:allowincell="f" strokeweight="4pt">
            <v:stroke linestyle="thickBetweenThin"/>
          </v:line>
        </w:pict>
      </w:r>
    </w:p>
    <w:p w:rsidR="00F61F88" w:rsidRDefault="00F61F88" w:rsidP="00F61F88">
      <w:pPr>
        <w:rPr>
          <w:rFonts w:ascii="Arial" w:hAnsi="Arial"/>
          <w:b/>
          <w:sz w:val="18"/>
        </w:rPr>
      </w:pPr>
    </w:p>
    <w:p w:rsidR="00F61F88" w:rsidRDefault="00F61F88" w:rsidP="00F61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«11»  октября  2011 года                                                                         № </w:t>
      </w:r>
      <w:r w:rsidR="00D34CBF"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>25</w:t>
      </w:r>
    </w:p>
    <w:p w:rsidR="00F61F88" w:rsidRDefault="00F61F88" w:rsidP="00F61F88">
      <w:pPr>
        <w:jc w:val="both"/>
        <w:rPr>
          <w:b/>
          <w:sz w:val="28"/>
          <w:szCs w:val="28"/>
        </w:rPr>
      </w:pPr>
    </w:p>
    <w:p w:rsidR="00F61F88" w:rsidRDefault="00F61F88" w:rsidP="00F61F88">
      <w:pPr>
        <w:jc w:val="both"/>
      </w:pPr>
    </w:p>
    <w:p w:rsidR="00F61F88" w:rsidRDefault="00F61F88" w:rsidP="00F61F88">
      <w:pPr>
        <w:pStyle w:val="21"/>
        <w:tabs>
          <w:tab w:val="left" w:pos="8789"/>
          <w:tab w:val="left" w:pos="9356"/>
        </w:tabs>
        <w:ind w:right="-2" w:firstLine="0"/>
        <w:jc w:val="center"/>
        <w:rPr>
          <w:b/>
          <w:bCs/>
        </w:rPr>
      </w:pPr>
      <w:r>
        <w:rPr>
          <w:b/>
          <w:bCs/>
        </w:rPr>
        <w:t>Об утверждении графиков дежу</w:t>
      </w:r>
      <w:proofErr w:type="gramStart"/>
      <w:r>
        <w:rPr>
          <w:b/>
          <w:bCs/>
        </w:rPr>
        <w:t>рств чл</w:t>
      </w:r>
      <w:proofErr w:type="gramEnd"/>
      <w:r>
        <w:rPr>
          <w:b/>
          <w:bCs/>
        </w:rPr>
        <w:t xml:space="preserve">енов </w:t>
      </w:r>
      <w:proofErr w:type="spellStart"/>
      <w:r>
        <w:rPr>
          <w:b/>
          <w:bCs/>
        </w:rPr>
        <w:t>Боханской</w:t>
      </w:r>
      <w:proofErr w:type="spellEnd"/>
    </w:p>
    <w:p w:rsidR="00F61F88" w:rsidRDefault="00F61F88" w:rsidP="00F61F88">
      <w:pPr>
        <w:pStyle w:val="21"/>
        <w:tabs>
          <w:tab w:val="left" w:pos="8789"/>
          <w:tab w:val="left" w:pos="9356"/>
        </w:tabs>
        <w:ind w:right="-2" w:firstLine="0"/>
        <w:jc w:val="center"/>
        <w:rPr>
          <w:b/>
          <w:bCs/>
        </w:rPr>
      </w:pPr>
      <w:r>
        <w:rPr>
          <w:b/>
          <w:bCs/>
        </w:rPr>
        <w:t xml:space="preserve">территориальной избирательной комиссии с правом решающего голоса в </w:t>
      </w:r>
      <w:r>
        <w:rPr>
          <w:b/>
        </w:rPr>
        <w:t xml:space="preserve">период подготовки и проведения </w:t>
      </w:r>
      <w:proofErr w:type="gramStart"/>
      <w:r>
        <w:rPr>
          <w:b/>
        </w:rPr>
        <w:t>выборов депутатов Государственной Думы Федерального Собрания Российской Федерации шестого созыва</w:t>
      </w:r>
      <w:proofErr w:type="gramEnd"/>
    </w:p>
    <w:p w:rsidR="00F61F88" w:rsidRDefault="00F61F88" w:rsidP="00F61F88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F61F88" w:rsidRDefault="00F61F88" w:rsidP="00F61F88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В соответствии со</w:t>
      </w:r>
      <w:r>
        <w:rPr>
          <w:color w:val="000000"/>
          <w:sz w:val="28"/>
        </w:rPr>
        <w:t xml:space="preserve"> статьей 70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02 сентября 2011 года № 30/266-6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proofErr w:type="gramStart"/>
      <w:r>
        <w:rPr>
          <w:color w:val="000000"/>
          <w:sz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color w:val="000000"/>
          <w:sz w:val="28"/>
        </w:rPr>
        <w:t xml:space="preserve"> созыва», </w:t>
      </w:r>
      <w:proofErr w:type="spellStart"/>
      <w:r>
        <w:rPr>
          <w:color w:val="000000"/>
          <w:sz w:val="28"/>
        </w:rPr>
        <w:t>Боханская</w:t>
      </w:r>
      <w:proofErr w:type="spellEnd"/>
      <w:r>
        <w:rPr>
          <w:color w:val="000000"/>
          <w:sz w:val="28"/>
        </w:rPr>
        <w:t xml:space="preserve"> территориальная избирательная комиссия</w:t>
      </w:r>
    </w:p>
    <w:p w:rsidR="00F61F88" w:rsidRDefault="00F61F88" w:rsidP="00F61F88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РЕШИЛА:</w:t>
      </w:r>
    </w:p>
    <w:p w:rsidR="00F61F88" w:rsidRDefault="00F61F88" w:rsidP="00F61F88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center"/>
        <w:rPr>
          <w:b/>
          <w:bCs/>
          <w:sz w:val="28"/>
        </w:rPr>
      </w:pPr>
    </w:p>
    <w:p w:rsidR="00F61F88" w:rsidRDefault="00F61F88" w:rsidP="00F61F88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  <w:r>
        <w:t>1. Утвердить графики дежу</w:t>
      </w:r>
      <w:proofErr w:type="gramStart"/>
      <w:r>
        <w:t>рств чл</w:t>
      </w:r>
      <w:proofErr w:type="gramEnd"/>
      <w:r>
        <w:t xml:space="preserve">енов </w:t>
      </w:r>
      <w:proofErr w:type="spellStart"/>
      <w:r>
        <w:t>Боханской</w:t>
      </w:r>
      <w:proofErr w:type="spellEnd"/>
      <w:r>
        <w:t xml:space="preserve"> территориальной избирательной комиссии с правом решающего голоса, работающих в комиссии не на постоянной (штатной) основе на октябрь, ноябрь и декабрь 2011 года (прилагаются).</w:t>
      </w:r>
    </w:p>
    <w:p w:rsidR="00F61F88" w:rsidRDefault="00F61F88" w:rsidP="00F61F88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</w:p>
    <w:p w:rsidR="00F61F88" w:rsidRDefault="00F61F88" w:rsidP="00F61F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комиссии М.В.Петрова.</w:t>
      </w:r>
    </w:p>
    <w:p w:rsidR="00F61F88" w:rsidRDefault="00F61F88" w:rsidP="00F61F88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</w:p>
    <w:p w:rsidR="00F61F88" w:rsidRDefault="00F61F88" w:rsidP="00F61F88">
      <w:pPr>
        <w:pStyle w:val="3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</w:p>
    <w:p w:rsidR="00F61F88" w:rsidRDefault="00F61F88" w:rsidP="00F61F88">
      <w:pPr>
        <w:jc w:val="both"/>
      </w:pPr>
    </w:p>
    <w:p w:rsidR="00F61F88" w:rsidRDefault="00F61F88" w:rsidP="00F61F88">
      <w:pPr>
        <w:jc w:val="both"/>
      </w:pPr>
      <w:r>
        <w:t xml:space="preserve"> </w:t>
      </w:r>
    </w:p>
    <w:p w:rsidR="00F61F88" w:rsidRDefault="00F61F88" w:rsidP="00F61F88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 М.В.Петров</w:t>
      </w:r>
    </w:p>
    <w:p w:rsidR="00F61F88" w:rsidRDefault="00F61F88" w:rsidP="00F61F88">
      <w:pPr>
        <w:rPr>
          <w:sz w:val="28"/>
        </w:rPr>
      </w:pPr>
    </w:p>
    <w:p w:rsidR="00F61F88" w:rsidRDefault="00F61F88" w:rsidP="00F61F88">
      <w:pPr>
        <w:pStyle w:val="2"/>
      </w:pPr>
      <w:r>
        <w:t xml:space="preserve">Секретарь комиссии                                                                    </w:t>
      </w:r>
      <w:proofErr w:type="spellStart"/>
      <w:r>
        <w:t>Л.Л.Тугулханова</w:t>
      </w:r>
      <w:proofErr w:type="spellEnd"/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88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34387"/>
    <w:rsid w:val="007512F8"/>
    <w:rsid w:val="00760D8F"/>
    <w:rsid w:val="007610EB"/>
    <w:rsid w:val="00766BAA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4CBF"/>
    <w:rsid w:val="00D37874"/>
    <w:rsid w:val="00D40C99"/>
    <w:rsid w:val="00D44F05"/>
    <w:rsid w:val="00D54D94"/>
    <w:rsid w:val="00D577B1"/>
    <w:rsid w:val="00D82519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61F88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8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F8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61F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1F8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61F8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61F88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61F88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61F88"/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61F88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61F88"/>
    <w:rPr>
      <w:rFonts w:ascii="Times New Roman" w:eastAsia="Times New Roman" w:hAnsi="Times New Roman"/>
      <w:color w:val="000000"/>
      <w:spacing w:val="3"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F61F88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WolfishLair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2011-11-03T05:39:00Z</dcterms:created>
  <dcterms:modified xsi:type="dcterms:W3CDTF">2011-11-03T06:28:00Z</dcterms:modified>
</cp:coreProperties>
</file>