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53" w:rsidRPr="005E3FA7" w:rsidRDefault="000F3453" w:rsidP="000F34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10.03</w:t>
      </w:r>
      <w:r w:rsidRPr="006245BC">
        <w:rPr>
          <w:b/>
          <w:sz w:val="32"/>
          <w:szCs w:val="32"/>
        </w:rPr>
        <w:t>.2025г. №</w:t>
      </w:r>
      <w:r>
        <w:rPr>
          <w:b/>
          <w:sz w:val="32"/>
          <w:szCs w:val="32"/>
        </w:rPr>
        <w:t>8</w:t>
      </w:r>
    </w:p>
    <w:p w:rsidR="000F3453" w:rsidRPr="005E3FA7" w:rsidRDefault="000F3453" w:rsidP="000F3453">
      <w:pPr>
        <w:jc w:val="center"/>
        <w:rPr>
          <w:b/>
          <w:sz w:val="32"/>
          <w:szCs w:val="32"/>
        </w:rPr>
      </w:pPr>
      <w:r w:rsidRPr="005E3FA7">
        <w:rPr>
          <w:b/>
          <w:sz w:val="32"/>
          <w:szCs w:val="32"/>
        </w:rPr>
        <w:t>РОССИЙСКАЯ ФЕДЕРАЦИЯ</w:t>
      </w:r>
    </w:p>
    <w:p w:rsidR="000F3453" w:rsidRPr="005E3FA7" w:rsidRDefault="000F3453" w:rsidP="000F3453">
      <w:pPr>
        <w:jc w:val="center"/>
        <w:rPr>
          <w:b/>
          <w:sz w:val="32"/>
          <w:szCs w:val="32"/>
        </w:rPr>
      </w:pPr>
      <w:r w:rsidRPr="005E3FA7">
        <w:rPr>
          <w:b/>
          <w:sz w:val="32"/>
          <w:szCs w:val="32"/>
        </w:rPr>
        <w:t xml:space="preserve">ИРКУТСКАЯ ОБЛАСТЬ ЧЕРЕМХОВСКИЙ РАЙОН </w:t>
      </w:r>
    </w:p>
    <w:p w:rsidR="000F3453" w:rsidRPr="005E3FA7" w:rsidRDefault="000F3453" w:rsidP="000F34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ТАЛЬНИКОВСКОЕ</w:t>
      </w:r>
      <w:r w:rsidRPr="005E3FA7">
        <w:rPr>
          <w:b/>
          <w:sz w:val="32"/>
          <w:szCs w:val="32"/>
        </w:rPr>
        <w:t xml:space="preserve"> МУНИЦИПАЛЬНОЕ ОБРАЗОВАНИЕ</w:t>
      </w:r>
    </w:p>
    <w:p w:rsidR="000F3453" w:rsidRPr="00BF0911" w:rsidRDefault="000F3453" w:rsidP="000F34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0F3453" w:rsidRPr="00BF0911" w:rsidRDefault="000F3453" w:rsidP="000F34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F3453" w:rsidRDefault="000F3453" w:rsidP="000F3453">
      <w:pPr>
        <w:jc w:val="center"/>
        <w:rPr>
          <w:b/>
          <w:sz w:val="32"/>
          <w:szCs w:val="32"/>
        </w:rPr>
      </w:pPr>
    </w:p>
    <w:p w:rsidR="000F3453" w:rsidRDefault="000F3453" w:rsidP="000F3453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 ВНЕСЕНИИ ИЗМЕНЕНИЙ В ПОРЯДОК ПРИНЯТИЯ РЕШЕНИЙ О ПРИЗНАНИИ БЕЗНАДЕЖНОЙ К ВЗЫСКАНИЮ ЗАДОЛЖЕННОСТИ ПО ПЛАТЕЖАМ</w:t>
      </w:r>
      <w:proofErr w:type="gramEnd"/>
      <w:r>
        <w:rPr>
          <w:b/>
          <w:sz w:val="32"/>
          <w:szCs w:val="32"/>
        </w:rPr>
        <w:t xml:space="preserve"> В БЮДЖЕТ ТАЛЬНИКОВСКОГО СЕЛЬСКОГО ПОСЕЛЕНИЯ, УТВЕРЖДЕННЫЙ ПОСТАНОВЛЕНИЕМ АДМИНИСТРАЦИИ ОТ 04 ФЕВРАЛЯ 2021ГОДА №5</w:t>
      </w:r>
    </w:p>
    <w:p w:rsidR="007A3DDC" w:rsidRPr="000F3453" w:rsidRDefault="007A3DDC" w:rsidP="007A3DDC">
      <w:pPr>
        <w:widowControl/>
        <w:autoSpaceDE/>
        <w:autoSpaceDN/>
        <w:adjustRightInd/>
        <w:rPr>
          <w:rFonts w:eastAsia="Calibri"/>
          <w:sz w:val="24"/>
          <w:szCs w:val="28"/>
          <w:lang w:eastAsia="en-US"/>
        </w:rPr>
      </w:pPr>
    </w:p>
    <w:p w:rsidR="007A3DDC" w:rsidRPr="000F3453" w:rsidRDefault="007A3DDC" w:rsidP="000F3453">
      <w:pPr>
        <w:pStyle w:val="a6"/>
        <w:ind w:firstLine="709"/>
        <w:jc w:val="both"/>
        <w:rPr>
          <w:rFonts w:ascii="Arial" w:hAnsi="Arial" w:cs="Arial"/>
          <w:sz w:val="24"/>
          <w:szCs w:val="27"/>
        </w:rPr>
      </w:pPr>
      <w:proofErr w:type="gramStart"/>
      <w:r w:rsidRPr="000F3453">
        <w:rPr>
          <w:rFonts w:ascii="Arial" w:hAnsi="Arial" w:cs="Arial"/>
          <w:sz w:val="24"/>
          <w:szCs w:val="27"/>
        </w:rPr>
        <w:t>В соответствии со статьей 47.2 Бюджетного кодекса Российской Федерации, Феде</w:t>
      </w:r>
      <w:r w:rsidR="000F3453">
        <w:rPr>
          <w:rFonts w:ascii="Arial" w:hAnsi="Arial" w:cs="Arial"/>
          <w:sz w:val="24"/>
          <w:szCs w:val="27"/>
        </w:rPr>
        <w:t>ральным законом от 13 июля 2024года №</w:t>
      </w:r>
      <w:r w:rsidRPr="000F3453">
        <w:rPr>
          <w:rFonts w:ascii="Arial" w:hAnsi="Arial" w:cs="Arial"/>
          <w:sz w:val="24"/>
          <w:szCs w:val="27"/>
        </w:rPr>
        <w:t>177-ФЗ «О внесении изменений в Бюджетный кодекс Российской Федерации и отдельные законодательные акты Российской Федерации», постановлением Правительства Российской Федера</w:t>
      </w:r>
      <w:r w:rsidR="000F3453">
        <w:rPr>
          <w:rFonts w:ascii="Arial" w:hAnsi="Arial" w:cs="Arial"/>
          <w:sz w:val="24"/>
          <w:szCs w:val="27"/>
        </w:rPr>
        <w:t>ции от 10 октября 2024года №</w:t>
      </w:r>
      <w:r w:rsidRPr="000F3453">
        <w:rPr>
          <w:rFonts w:ascii="Arial" w:hAnsi="Arial" w:cs="Arial"/>
          <w:sz w:val="24"/>
          <w:szCs w:val="27"/>
        </w:rPr>
        <w:t>1360 «О внесении изменений в постановление Правительства Российской Федерации от 6 мая 2016</w:t>
      </w:r>
      <w:r w:rsidR="000F3453">
        <w:rPr>
          <w:rFonts w:ascii="Arial" w:hAnsi="Arial" w:cs="Arial"/>
          <w:sz w:val="24"/>
          <w:szCs w:val="27"/>
        </w:rPr>
        <w:t>года №</w:t>
      </w:r>
      <w:r w:rsidRPr="000F3453">
        <w:rPr>
          <w:rFonts w:ascii="Arial" w:hAnsi="Arial" w:cs="Arial"/>
          <w:sz w:val="24"/>
          <w:szCs w:val="27"/>
        </w:rPr>
        <w:t xml:space="preserve">393», руководствуясь статьями 32, 43 Устава </w:t>
      </w:r>
      <w:r w:rsidR="00C22C81" w:rsidRPr="000F3453">
        <w:rPr>
          <w:rFonts w:ascii="Arial" w:hAnsi="Arial" w:cs="Arial"/>
          <w:sz w:val="24"/>
          <w:szCs w:val="27"/>
        </w:rPr>
        <w:t>Тальниковского</w:t>
      </w:r>
      <w:r w:rsidRPr="000F3453">
        <w:rPr>
          <w:rFonts w:ascii="Arial" w:hAnsi="Arial" w:cs="Arial"/>
          <w:sz w:val="24"/>
          <w:szCs w:val="27"/>
        </w:rPr>
        <w:t xml:space="preserve"> сельского поселения</w:t>
      </w:r>
      <w:proofErr w:type="gramEnd"/>
      <w:r w:rsidRPr="000F3453">
        <w:rPr>
          <w:rFonts w:ascii="Arial" w:hAnsi="Arial" w:cs="Arial"/>
          <w:sz w:val="24"/>
          <w:szCs w:val="27"/>
        </w:rPr>
        <w:t xml:space="preserve">, Администрация </w:t>
      </w:r>
      <w:r w:rsidR="00C22C81" w:rsidRPr="000F3453">
        <w:rPr>
          <w:rFonts w:ascii="Arial" w:hAnsi="Arial" w:cs="Arial"/>
          <w:sz w:val="24"/>
          <w:szCs w:val="27"/>
        </w:rPr>
        <w:t>Тальниковского</w:t>
      </w:r>
      <w:r w:rsidRPr="000F3453">
        <w:rPr>
          <w:rFonts w:ascii="Arial" w:hAnsi="Arial" w:cs="Arial"/>
          <w:sz w:val="24"/>
          <w:szCs w:val="27"/>
        </w:rPr>
        <w:t xml:space="preserve"> сельского поселения</w:t>
      </w:r>
    </w:p>
    <w:p w:rsidR="000F3453" w:rsidRPr="001D573C" w:rsidRDefault="000F3453" w:rsidP="000F3453">
      <w:pPr>
        <w:jc w:val="center"/>
        <w:rPr>
          <w:sz w:val="22"/>
        </w:rPr>
      </w:pPr>
    </w:p>
    <w:p w:rsidR="000F3453" w:rsidRPr="005E3FA7" w:rsidRDefault="000F3453" w:rsidP="000F345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ПОСТАНОВЛЯЕТ</w:t>
      </w:r>
      <w:r w:rsidRPr="005E3FA7">
        <w:rPr>
          <w:b/>
          <w:bCs/>
          <w:sz w:val="30"/>
          <w:szCs w:val="30"/>
        </w:rPr>
        <w:t>:</w:t>
      </w:r>
    </w:p>
    <w:p w:rsidR="000F3453" w:rsidRPr="002B69F8" w:rsidRDefault="000F3453" w:rsidP="000F3453">
      <w:pPr>
        <w:jc w:val="center"/>
        <w:rPr>
          <w:bCs/>
        </w:rPr>
      </w:pP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 xml:space="preserve">1. Внести </w:t>
      </w:r>
      <w:proofErr w:type="gramStart"/>
      <w:r w:rsidRPr="000F3453">
        <w:rPr>
          <w:rFonts w:ascii="Arial" w:hAnsi="Arial" w:cs="Arial"/>
          <w:sz w:val="24"/>
          <w:szCs w:val="27"/>
        </w:rPr>
        <w:t>в Порядок принятия решений о признании безнадежной к взысканию задолженности по платежам в бюджет</w:t>
      </w:r>
      <w:proofErr w:type="gramEnd"/>
      <w:r w:rsidRPr="000F3453">
        <w:rPr>
          <w:rFonts w:ascii="Arial" w:hAnsi="Arial" w:cs="Arial"/>
          <w:sz w:val="24"/>
          <w:szCs w:val="27"/>
        </w:rPr>
        <w:t xml:space="preserve"> </w:t>
      </w:r>
      <w:r w:rsidR="00C22C81" w:rsidRPr="000F3453">
        <w:rPr>
          <w:rFonts w:ascii="Arial" w:hAnsi="Arial" w:cs="Arial"/>
          <w:sz w:val="24"/>
          <w:szCs w:val="27"/>
        </w:rPr>
        <w:t>Тальниковского</w:t>
      </w:r>
      <w:r w:rsidRPr="000F3453">
        <w:rPr>
          <w:rFonts w:ascii="Arial" w:hAnsi="Arial" w:cs="Arial"/>
          <w:sz w:val="24"/>
          <w:szCs w:val="27"/>
        </w:rPr>
        <w:t xml:space="preserve"> сельского поселения, утвержденный постановлением администрации </w:t>
      </w:r>
      <w:r w:rsidR="00C22C81" w:rsidRPr="000F3453">
        <w:rPr>
          <w:rFonts w:ascii="Arial" w:hAnsi="Arial" w:cs="Arial"/>
          <w:sz w:val="24"/>
          <w:szCs w:val="27"/>
        </w:rPr>
        <w:t>Тальниковского</w:t>
      </w:r>
      <w:r w:rsidRPr="000F3453">
        <w:rPr>
          <w:rFonts w:ascii="Arial" w:hAnsi="Arial" w:cs="Arial"/>
          <w:sz w:val="24"/>
          <w:szCs w:val="27"/>
        </w:rPr>
        <w:t xml:space="preserve"> сельского поселения от 0</w:t>
      </w:r>
      <w:r w:rsidR="00C22C81" w:rsidRPr="000F3453">
        <w:rPr>
          <w:rFonts w:ascii="Arial" w:hAnsi="Arial" w:cs="Arial"/>
          <w:sz w:val="24"/>
          <w:szCs w:val="27"/>
        </w:rPr>
        <w:t>4</w:t>
      </w:r>
      <w:r w:rsidR="000F3453">
        <w:rPr>
          <w:rFonts w:ascii="Arial" w:hAnsi="Arial" w:cs="Arial"/>
          <w:sz w:val="24"/>
          <w:szCs w:val="27"/>
        </w:rPr>
        <w:t xml:space="preserve"> февраля 2021года №</w:t>
      </w:r>
      <w:r w:rsidR="00C22C81" w:rsidRPr="000F3453">
        <w:rPr>
          <w:rFonts w:ascii="Arial" w:hAnsi="Arial" w:cs="Arial"/>
          <w:sz w:val="24"/>
          <w:szCs w:val="27"/>
        </w:rPr>
        <w:t>5</w:t>
      </w:r>
      <w:r w:rsidRPr="000F3453">
        <w:rPr>
          <w:rFonts w:ascii="Arial" w:hAnsi="Arial" w:cs="Arial"/>
          <w:sz w:val="24"/>
          <w:szCs w:val="27"/>
        </w:rPr>
        <w:t>, следующие изменения: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1.1. в пункте 2.1. части 2 «Случаи признания безнадежной к взысканию задолженности по платежам в местный бюджет»: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1.1.1. подпункт 2.1.2</w:t>
      </w:r>
      <w:r w:rsidR="000F3453">
        <w:rPr>
          <w:rFonts w:ascii="Arial" w:hAnsi="Arial" w:cs="Arial"/>
          <w:sz w:val="24"/>
          <w:szCs w:val="27"/>
        </w:rPr>
        <w:t>.</w:t>
      </w:r>
      <w:r w:rsidRPr="000F3453">
        <w:rPr>
          <w:rFonts w:ascii="Arial" w:hAnsi="Arial" w:cs="Arial"/>
          <w:sz w:val="24"/>
          <w:szCs w:val="27"/>
        </w:rPr>
        <w:t xml:space="preserve"> изложить в следующей редакции: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«2.1.2. завершения процедуры банкротства гражданина, индивидуального предпринимателя в соответствии с Федерал</w:t>
      </w:r>
      <w:r w:rsidR="000F3453">
        <w:rPr>
          <w:rFonts w:ascii="Arial" w:hAnsi="Arial" w:cs="Arial"/>
          <w:sz w:val="24"/>
          <w:szCs w:val="27"/>
        </w:rPr>
        <w:t>ьным законом от 26 октября 2002</w:t>
      </w:r>
      <w:r w:rsidRPr="000F3453">
        <w:rPr>
          <w:rFonts w:ascii="Arial" w:hAnsi="Arial" w:cs="Arial"/>
          <w:sz w:val="24"/>
          <w:szCs w:val="27"/>
        </w:rPr>
        <w:t xml:space="preserve">года №127-ФЗ "О несостоятельности (банкротстве)" - в части задолженности по платежам в бюджет, от исполнения </w:t>
      </w:r>
      <w:proofErr w:type="gramStart"/>
      <w:r w:rsidRPr="000F3453">
        <w:rPr>
          <w:rFonts w:ascii="Arial" w:hAnsi="Arial" w:cs="Arial"/>
          <w:sz w:val="24"/>
          <w:szCs w:val="27"/>
        </w:rPr>
        <w:t>обязанности</w:t>
      </w:r>
      <w:proofErr w:type="gramEnd"/>
      <w:r w:rsidRPr="000F3453">
        <w:rPr>
          <w:rFonts w:ascii="Arial" w:hAnsi="Arial" w:cs="Arial"/>
          <w:sz w:val="24"/>
          <w:szCs w:val="27"/>
        </w:rPr>
        <w:t xml:space="preserve"> по уплате которой он освобожден в соответствии с указанным Федеральным законом»;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1.1.2. подпункт 2.1.3</w:t>
      </w:r>
      <w:r w:rsidR="000F3453">
        <w:rPr>
          <w:rFonts w:ascii="Arial" w:hAnsi="Arial" w:cs="Arial"/>
          <w:sz w:val="24"/>
          <w:szCs w:val="27"/>
        </w:rPr>
        <w:t>.</w:t>
      </w:r>
      <w:r w:rsidRPr="000F3453">
        <w:rPr>
          <w:rFonts w:ascii="Arial" w:hAnsi="Arial" w:cs="Arial"/>
          <w:sz w:val="24"/>
          <w:szCs w:val="27"/>
        </w:rPr>
        <w:t xml:space="preserve"> признать утратившим силу;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1.1.3. подпункт 2.1.5</w:t>
      </w:r>
      <w:r w:rsidR="000F3453">
        <w:rPr>
          <w:rFonts w:ascii="Arial" w:hAnsi="Arial" w:cs="Arial"/>
          <w:sz w:val="24"/>
          <w:szCs w:val="27"/>
        </w:rPr>
        <w:t>.</w:t>
      </w:r>
      <w:r w:rsidRPr="000F3453">
        <w:rPr>
          <w:rFonts w:ascii="Arial" w:hAnsi="Arial" w:cs="Arial"/>
          <w:sz w:val="24"/>
          <w:szCs w:val="27"/>
        </w:rPr>
        <w:t xml:space="preserve"> изложить в следующей редакции: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«2.1.5.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D11047" w:rsidRPr="000F3453" w:rsidRDefault="00D11047" w:rsidP="000F3453">
      <w:pPr>
        <w:pStyle w:val="a6"/>
        <w:ind w:right="-1" w:firstLine="709"/>
        <w:jc w:val="both"/>
        <w:rPr>
          <w:rFonts w:ascii="Arial" w:hAnsi="Arial" w:cs="Arial"/>
          <w:sz w:val="24"/>
          <w:szCs w:val="27"/>
        </w:rPr>
      </w:pPr>
      <w:r w:rsidRPr="000F3453">
        <w:rPr>
          <w:rFonts w:ascii="Arial" w:hAnsi="Arial" w:cs="Arial"/>
          <w:sz w:val="24"/>
          <w:szCs w:val="27"/>
        </w:rPr>
        <w:t>1.1.4. подпункт 2.1.6</w:t>
      </w:r>
      <w:r w:rsidR="000F3453">
        <w:rPr>
          <w:rFonts w:ascii="Arial" w:hAnsi="Arial" w:cs="Arial"/>
          <w:sz w:val="24"/>
          <w:szCs w:val="27"/>
        </w:rPr>
        <w:t>.</w:t>
      </w:r>
      <w:r w:rsidRPr="000F3453">
        <w:rPr>
          <w:rFonts w:ascii="Arial" w:hAnsi="Arial" w:cs="Arial"/>
          <w:sz w:val="24"/>
          <w:szCs w:val="27"/>
        </w:rPr>
        <w:t xml:space="preserve"> изложить в следующей редакции: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proofErr w:type="gramStart"/>
      <w:r w:rsidRPr="000F3453">
        <w:rPr>
          <w:sz w:val="24"/>
          <w:szCs w:val="27"/>
        </w:rPr>
        <w:t xml:space="preserve">«2.1.6.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</w:t>
      </w:r>
      <w:r w:rsidRPr="000F3453">
        <w:rPr>
          <w:sz w:val="24"/>
          <w:szCs w:val="27"/>
        </w:rPr>
        <w:lastRenderedPageBreak/>
        <w:t>части 1 статьи 46 Федерального закона от 2</w:t>
      </w:r>
      <w:r w:rsidR="000F3453">
        <w:rPr>
          <w:sz w:val="24"/>
          <w:szCs w:val="27"/>
        </w:rPr>
        <w:t xml:space="preserve"> октября 2007года №</w:t>
      </w:r>
      <w:r w:rsidRPr="000F3453">
        <w:rPr>
          <w:sz w:val="24"/>
          <w:szCs w:val="27"/>
        </w:rPr>
        <w:t>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</w:t>
      </w:r>
      <w:proofErr w:type="gramEnd"/>
      <w:r w:rsidRPr="000F3453">
        <w:rPr>
          <w:sz w:val="24"/>
          <w:szCs w:val="27"/>
        </w:rPr>
        <w:t xml:space="preserve"> о банкротстве, прошло более пяти лет; 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2.1.6.1.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банкротстве;»;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 в пункте 3.1. части 3 «Перечень документов, подтверждающих наличие оснований для принятия решений о признании безнадежной к взысканию задолженности по платежам в местный бюджет»: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1.2.1. в подпункте «а» слова «выписка из отчетности» заменить словом «справка»;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1.2.2. подпункт «б» дополнить словами «,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Федерации»;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1.2.3. в подпункте «в»: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1.2.3.1. абзац седьмой изложить в следующей редакции: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«-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1.2.3.2. дополнить абзацем следующего содержания:</w:t>
      </w:r>
    </w:p>
    <w:p w:rsidR="00D11047" w:rsidRPr="000F3453" w:rsidRDefault="00D11047" w:rsidP="000F3453">
      <w:pPr>
        <w:adjustRightInd/>
        <w:ind w:right="-1"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«- документ, содержащий сведения из Единого федерального реестра сведений о банкротстве о завершении процедуры внесудебного банкротства гражданина.».</w:t>
      </w:r>
    </w:p>
    <w:p w:rsidR="00D11047" w:rsidRPr="000F3453" w:rsidRDefault="00D11047" w:rsidP="000F3453">
      <w:pPr>
        <w:widowControl/>
        <w:tabs>
          <w:tab w:val="left" w:pos="0"/>
        </w:tabs>
        <w:autoSpaceDE/>
        <w:autoSpaceDN/>
        <w:adjustRightInd/>
        <w:ind w:right="-1" w:firstLine="709"/>
        <w:contextualSpacing/>
        <w:jc w:val="both"/>
        <w:rPr>
          <w:sz w:val="24"/>
          <w:szCs w:val="27"/>
        </w:rPr>
      </w:pPr>
      <w:r w:rsidRPr="000F3453">
        <w:rPr>
          <w:sz w:val="24"/>
          <w:szCs w:val="27"/>
        </w:rPr>
        <w:t xml:space="preserve">2. Главному специалисту администрации </w:t>
      </w:r>
      <w:r w:rsidR="00C22C81" w:rsidRPr="000F3453">
        <w:rPr>
          <w:sz w:val="24"/>
          <w:szCs w:val="27"/>
        </w:rPr>
        <w:t>Тальниковского</w:t>
      </w:r>
      <w:r w:rsidRPr="000F3453">
        <w:rPr>
          <w:sz w:val="24"/>
          <w:szCs w:val="27"/>
        </w:rPr>
        <w:t xml:space="preserve"> сельского поселения (</w:t>
      </w:r>
      <w:r w:rsidR="00C22C81" w:rsidRPr="000F3453">
        <w:rPr>
          <w:sz w:val="24"/>
          <w:szCs w:val="27"/>
        </w:rPr>
        <w:t>Т</w:t>
      </w:r>
      <w:r w:rsidRPr="000F3453">
        <w:rPr>
          <w:sz w:val="24"/>
          <w:szCs w:val="27"/>
        </w:rPr>
        <w:t>.</w:t>
      </w:r>
      <w:r w:rsidR="00C22C81" w:rsidRPr="000F3453">
        <w:rPr>
          <w:sz w:val="24"/>
          <w:szCs w:val="27"/>
        </w:rPr>
        <w:t>В</w:t>
      </w:r>
      <w:r w:rsidRPr="000F3453">
        <w:rPr>
          <w:sz w:val="24"/>
          <w:szCs w:val="27"/>
        </w:rPr>
        <w:t xml:space="preserve">. </w:t>
      </w:r>
      <w:proofErr w:type="spellStart"/>
      <w:r w:rsidR="00C22C81" w:rsidRPr="000F3453">
        <w:rPr>
          <w:sz w:val="24"/>
          <w:szCs w:val="27"/>
        </w:rPr>
        <w:t>Болдыре</w:t>
      </w:r>
      <w:r w:rsidRPr="000F3453">
        <w:rPr>
          <w:sz w:val="24"/>
          <w:szCs w:val="27"/>
        </w:rPr>
        <w:t>вой</w:t>
      </w:r>
      <w:proofErr w:type="spellEnd"/>
      <w:r w:rsidRPr="000F3453">
        <w:rPr>
          <w:sz w:val="24"/>
          <w:szCs w:val="27"/>
        </w:rPr>
        <w:t>):</w:t>
      </w:r>
    </w:p>
    <w:p w:rsidR="00D11047" w:rsidRPr="000F3453" w:rsidRDefault="00D11047" w:rsidP="000F3453">
      <w:pPr>
        <w:ind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2.1. внести информационную справку в оригинал постановления указанного в пункте 1 настоящего постановления, о дате внесения в него изменений настоящим постановлением;</w:t>
      </w:r>
    </w:p>
    <w:p w:rsidR="00D11047" w:rsidRPr="000F3453" w:rsidRDefault="00D11047" w:rsidP="000F3453">
      <w:pPr>
        <w:ind w:firstLine="709"/>
        <w:jc w:val="both"/>
        <w:rPr>
          <w:sz w:val="24"/>
          <w:szCs w:val="27"/>
        </w:rPr>
      </w:pPr>
      <w:r w:rsidRPr="000F3453">
        <w:rPr>
          <w:sz w:val="24"/>
          <w:szCs w:val="27"/>
        </w:rPr>
        <w:t>2.2. опубликовать настоящее постановление в издании «</w:t>
      </w:r>
      <w:proofErr w:type="spellStart"/>
      <w:r w:rsidR="00C22C81" w:rsidRPr="000F3453">
        <w:rPr>
          <w:sz w:val="24"/>
          <w:szCs w:val="27"/>
        </w:rPr>
        <w:t>Тальниковский</w:t>
      </w:r>
      <w:proofErr w:type="spellEnd"/>
      <w:r w:rsidR="00C22C81" w:rsidRPr="000F3453">
        <w:rPr>
          <w:sz w:val="24"/>
          <w:szCs w:val="27"/>
        </w:rPr>
        <w:t xml:space="preserve"> </w:t>
      </w:r>
      <w:r w:rsidRPr="000F3453">
        <w:rPr>
          <w:sz w:val="24"/>
          <w:szCs w:val="27"/>
        </w:rPr>
        <w:t xml:space="preserve"> вестник» и разместить в подразделе </w:t>
      </w:r>
      <w:r w:rsidR="00C22C81" w:rsidRPr="000F3453">
        <w:rPr>
          <w:sz w:val="24"/>
          <w:szCs w:val="27"/>
        </w:rPr>
        <w:t>Тальниковского</w:t>
      </w:r>
      <w:r w:rsidRPr="000F3453">
        <w:rPr>
          <w:sz w:val="24"/>
          <w:szCs w:val="27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:rsidR="00D11047" w:rsidRPr="000F3453" w:rsidRDefault="005A426A" w:rsidP="000F3453">
      <w:pPr>
        <w:widowControl/>
        <w:autoSpaceDE/>
        <w:autoSpaceDN/>
        <w:adjustRightInd/>
        <w:ind w:right="-1" w:firstLine="709"/>
        <w:jc w:val="both"/>
        <w:rPr>
          <w:rFonts w:eastAsia="Calibri"/>
          <w:sz w:val="24"/>
          <w:szCs w:val="27"/>
          <w:lang w:eastAsia="en-US"/>
        </w:rPr>
      </w:pPr>
      <w:r w:rsidRPr="000F3453">
        <w:rPr>
          <w:rFonts w:eastAsia="Calibri"/>
          <w:sz w:val="24"/>
          <w:szCs w:val="27"/>
          <w:lang w:eastAsia="en-US"/>
        </w:rPr>
        <w:t>3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. Настоящее постановление вступает в силу </w:t>
      </w:r>
      <w:r w:rsidRPr="000F3453">
        <w:rPr>
          <w:rFonts w:eastAsia="Calibri"/>
          <w:sz w:val="24"/>
          <w:szCs w:val="27"/>
          <w:lang w:eastAsia="en-US"/>
        </w:rPr>
        <w:t>со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 дня его официального опубликования.</w:t>
      </w:r>
    </w:p>
    <w:p w:rsidR="00D11047" w:rsidRPr="000F3453" w:rsidRDefault="005A426A" w:rsidP="000F3453">
      <w:pPr>
        <w:widowControl/>
        <w:autoSpaceDE/>
        <w:autoSpaceDN/>
        <w:adjustRightInd/>
        <w:ind w:right="-1" w:firstLine="709"/>
        <w:jc w:val="both"/>
        <w:rPr>
          <w:rFonts w:eastAsia="Calibri"/>
          <w:sz w:val="24"/>
          <w:szCs w:val="27"/>
          <w:lang w:eastAsia="en-US"/>
        </w:rPr>
      </w:pPr>
      <w:r w:rsidRPr="000F3453">
        <w:rPr>
          <w:rFonts w:eastAsia="Calibri"/>
          <w:sz w:val="24"/>
          <w:szCs w:val="27"/>
          <w:lang w:eastAsia="en-US"/>
        </w:rPr>
        <w:t>4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. Контроль за исполнением настоящего постановления возложить на </w:t>
      </w:r>
      <w:r w:rsidR="00C22C81" w:rsidRPr="000F3453">
        <w:rPr>
          <w:rFonts w:eastAsia="Calibri"/>
          <w:sz w:val="24"/>
          <w:szCs w:val="27"/>
          <w:lang w:eastAsia="en-US"/>
        </w:rPr>
        <w:t xml:space="preserve">и. о. </w:t>
      </w:r>
      <w:r w:rsidR="00D11047" w:rsidRPr="000F3453">
        <w:rPr>
          <w:rFonts w:eastAsia="Calibri"/>
          <w:sz w:val="24"/>
          <w:szCs w:val="27"/>
          <w:lang w:eastAsia="en-US"/>
        </w:rPr>
        <w:t>глав</w:t>
      </w:r>
      <w:r w:rsidR="00C22C81" w:rsidRPr="000F3453">
        <w:rPr>
          <w:rFonts w:eastAsia="Calibri"/>
          <w:sz w:val="24"/>
          <w:szCs w:val="27"/>
          <w:lang w:eastAsia="en-US"/>
        </w:rPr>
        <w:t>ы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 </w:t>
      </w:r>
      <w:r w:rsidR="00C22C81" w:rsidRPr="000F3453">
        <w:rPr>
          <w:sz w:val="24"/>
          <w:szCs w:val="27"/>
        </w:rPr>
        <w:t>Тальниковского</w:t>
      </w:r>
      <w:r w:rsidR="00D11047" w:rsidRPr="000F3453">
        <w:rPr>
          <w:sz w:val="24"/>
          <w:szCs w:val="27"/>
        </w:rPr>
        <w:t xml:space="preserve"> 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сельского поселения </w:t>
      </w:r>
      <w:r w:rsidR="00C22C81" w:rsidRPr="000F3453">
        <w:rPr>
          <w:rFonts w:eastAsia="Calibri"/>
          <w:sz w:val="24"/>
          <w:szCs w:val="27"/>
          <w:lang w:eastAsia="en-US"/>
        </w:rPr>
        <w:t>Т</w:t>
      </w:r>
      <w:r w:rsidR="00D11047" w:rsidRPr="000F3453">
        <w:rPr>
          <w:rFonts w:eastAsia="Calibri"/>
          <w:sz w:val="24"/>
          <w:szCs w:val="27"/>
          <w:lang w:eastAsia="en-US"/>
        </w:rPr>
        <w:t>.</w:t>
      </w:r>
      <w:r w:rsidR="00C22C81" w:rsidRPr="000F3453">
        <w:rPr>
          <w:rFonts w:eastAsia="Calibri"/>
          <w:sz w:val="24"/>
          <w:szCs w:val="27"/>
          <w:lang w:eastAsia="en-US"/>
        </w:rPr>
        <w:t>В</w:t>
      </w:r>
      <w:r w:rsidR="00D11047" w:rsidRPr="000F3453">
        <w:rPr>
          <w:rFonts w:eastAsia="Calibri"/>
          <w:sz w:val="24"/>
          <w:szCs w:val="27"/>
          <w:lang w:eastAsia="en-US"/>
        </w:rPr>
        <w:t xml:space="preserve">. </w:t>
      </w:r>
      <w:proofErr w:type="spellStart"/>
      <w:r w:rsidR="00C22C81" w:rsidRPr="000F3453">
        <w:rPr>
          <w:rFonts w:eastAsia="Calibri"/>
          <w:sz w:val="24"/>
          <w:szCs w:val="27"/>
          <w:lang w:eastAsia="en-US"/>
        </w:rPr>
        <w:t>Болдыревой</w:t>
      </w:r>
      <w:proofErr w:type="spellEnd"/>
      <w:r w:rsidR="00D11047" w:rsidRPr="000F3453">
        <w:rPr>
          <w:rFonts w:eastAsia="Calibri"/>
          <w:sz w:val="24"/>
          <w:szCs w:val="27"/>
          <w:lang w:eastAsia="en-US"/>
        </w:rPr>
        <w:t>.</w:t>
      </w:r>
    </w:p>
    <w:p w:rsidR="000F3453" w:rsidRPr="00787EB6" w:rsidRDefault="000F3453" w:rsidP="000F3453">
      <w:pPr>
        <w:pStyle w:val="ConsPlusNormal"/>
        <w:ind w:left="1744"/>
        <w:outlineLvl w:val="0"/>
        <w:rPr>
          <w:rFonts w:ascii="Arial" w:hAnsi="Arial" w:cs="Arial"/>
        </w:rPr>
      </w:pPr>
    </w:p>
    <w:p w:rsidR="000F3453" w:rsidRPr="00787EB6" w:rsidRDefault="000F3453" w:rsidP="000F3453">
      <w:pPr>
        <w:pStyle w:val="ConsPlusNormal"/>
        <w:ind w:left="1744"/>
        <w:outlineLvl w:val="0"/>
        <w:rPr>
          <w:rFonts w:ascii="Arial" w:hAnsi="Arial" w:cs="Arial"/>
        </w:rPr>
      </w:pPr>
    </w:p>
    <w:p w:rsidR="000F3453" w:rsidRPr="00787EB6" w:rsidRDefault="000F3453" w:rsidP="000F3453">
      <w:pPr>
        <w:pStyle w:val="ConsPlusNormal"/>
        <w:jc w:val="both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И.о. главы</w:t>
      </w:r>
      <w:r w:rsidRPr="00787EB6">
        <w:rPr>
          <w:rFonts w:ascii="Arial" w:hAnsi="Arial" w:cs="Arial"/>
          <w:szCs w:val="28"/>
        </w:rPr>
        <w:t xml:space="preserve"> Тальниковского</w:t>
      </w:r>
    </w:p>
    <w:p w:rsidR="000F3453" w:rsidRPr="00787EB6" w:rsidRDefault="000F3453" w:rsidP="000F3453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Cs w:val="28"/>
        </w:rPr>
      </w:pPr>
      <w:r w:rsidRPr="00787EB6">
        <w:rPr>
          <w:rFonts w:ascii="Arial" w:hAnsi="Arial" w:cs="Arial"/>
          <w:szCs w:val="28"/>
        </w:rPr>
        <w:t>муниципального образования</w:t>
      </w:r>
    </w:p>
    <w:p w:rsidR="000F3453" w:rsidRPr="00787EB6" w:rsidRDefault="000F3453" w:rsidP="000F3453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Т.В. Болдырева</w:t>
      </w:r>
    </w:p>
    <w:p w:rsidR="00635FF6" w:rsidRPr="00DB0443" w:rsidRDefault="00635FF6" w:rsidP="00D11047">
      <w:pPr>
        <w:adjustRightInd/>
        <w:ind w:left="5529" w:right="-284"/>
        <w:jc w:val="right"/>
      </w:pPr>
    </w:p>
    <w:sectPr w:rsidR="00635FF6" w:rsidRPr="00DB0443" w:rsidSect="000F345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22ED"/>
    <w:multiLevelType w:val="hybridMultilevel"/>
    <w:tmpl w:val="E39E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F6C2C"/>
    <w:rsid w:val="000226ED"/>
    <w:rsid w:val="000311F9"/>
    <w:rsid w:val="0007098F"/>
    <w:rsid w:val="000D7E44"/>
    <w:rsid w:val="000F3453"/>
    <w:rsid w:val="000F3A7D"/>
    <w:rsid w:val="00112627"/>
    <w:rsid w:val="00134597"/>
    <w:rsid w:val="00135977"/>
    <w:rsid w:val="00157B0E"/>
    <w:rsid w:val="001964DE"/>
    <w:rsid w:val="001C166D"/>
    <w:rsid w:val="001C1D2A"/>
    <w:rsid w:val="00212187"/>
    <w:rsid w:val="00216A6D"/>
    <w:rsid w:val="0022602A"/>
    <w:rsid w:val="00266199"/>
    <w:rsid w:val="002B0091"/>
    <w:rsid w:val="002D4888"/>
    <w:rsid w:val="00315895"/>
    <w:rsid w:val="003819CB"/>
    <w:rsid w:val="00400D2F"/>
    <w:rsid w:val="00467CC4"/>
    <w:rsid w:val="00477CE8"/>
    <w:rsid w:val="00493E13"/>
    <w:rsid w:val="004A6FF9"/>
    <w:rsid w:val="004A7E53"/>
    <w:rsid w:val="004D323E"/>
    <w:rsid w:val="005033B2"/>
    <w:rsid w:val="00556656"/>
    <w:rsid w:val="005A426A"/>
    <w:rsid w:val="005C5BD6"/>
    <w:rsid w:val="00635FF6"/>
    <w:rsid w:val="006600E0"/>
    <w:rsid w:val="00664905"/>
    <w:rsid w:val="006F6813"/>
    <w:rsid w:val="00703299"/>
    <w:rsid w:val="00704A36"/>
    <w:rsid w:val="00755EDB"/>
    <w:rsid w:val="007A3DDC"/>
    <w:rsid w:val="0080579C"/>
    <w:rsid w:val="0081514F"/>
    <w:rsid w:val="00885B66"/>
    <w:rsid w:val="00893F74"/>
    <w:rsid w:val="008A5091"/>
    <w:rsid w:val="008A662D"/>
    <w:rsid w:val="008C1AF1"/>
    <w:rsid w:val="008E5519"/>
    <w:rsid w:val="008F04E7"/>
    <w:rsid w:val="00903D71"/>
    <w:rsid w:val="009245FD"/>
    <w:rsid w:val="009A7131"/>
    <w:rsid w:val="009C38AA"/>
    <w:rsid w:val="00AD11A5"/>
    <w:rsid w:val="00B2538F"/>
    <w:rsid w:val="00B76CD4"/>
    <w:rsid w:val="00BA06DA"/>
    <w:rsid w:val="00BE2400"/>
    <w:rsid w:val="00C15253"/>
    <w:rsid w:val="00C22C81"/>
    <w:rsid w:val="00C6284A"/>
    <w:rsid w:val="00C63D66"/>
    <w:rsid w:val="00CA5273"/>
    <w:rsid w:val="00CB706D"/>
    <w:rsid w:val="00CE2291"/>
    <w:rsid w:val="00D007EB"/>
    <w:rsid w:val="00D11047"/>
    <w:rsid w:val="00D1711E"/>
    <w:rsid w:val="00D87BF6"/>
    <w:rsid w:val="00D90960"/>
    <w:rsid w:val="00D916AD"/>
    <w:rsid w:val="00DB0443"/>
    <w:rsid w:val="00DD6F6C"/>
    <w:rsid w:val="00DE5186"/>
    <w:rsid w:val="00DF6C2C"/>
    <w:rsid w:val="00E01E83"/>
    <w:rsid w:val="00E1013E"/>
    <w:rsid w:val="00E712ED"/>
    <w:rsid w:val="00E76AE5"/>
    <w:rsid w:val="00F001A1"/>
    <w:rsid w:val="00FD0541"/>
    <w:rsid w:val="00FD2FD7"/>
    <w:rsid w:val="00FD4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D6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2B009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B044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F345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2021-02-08T06:40:00Z</cp:lastPrinted>
  <dcterms:created xsi:type="dcterms:W3CDTF">2024-12-11T07:05:00Z</dcterms:created>
  <dcterms:modified xsi:type="dcterms:W3CDTF">2025-03-30T07:46:00Z</dcterms:modified>
</cp:coreProperties>
</file>