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7C" w:rsidRPr="000C1461" w:rsidRDefault="00130E6C" w:rsidP="004819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31.03.2022 г.</w:t>
      </w:r>
      <w:r w:rsidR="00AD6AF7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>4/4</w:t>
      </w:r>
      <w:r w:rsidR="009D687C" w:rsidRPr="000C1461">
        <w:rPr>
          <w:rFonts w:ascii="Arial" w:hAnsi="Arial" w:cs="Arial"/>
          <w:b/>
          <w:sz w:val="32"/>
          <w:szCs w:val="32"/>
        </w:rPr>
        <w:t>-ДМО</w:t>
      </w:r>
    </w:p>
    <w:p w:rsidR="009D687C" w:rsidRPr="000C1461" w:rsidRDefault="009D687C" w:rsidP="009D687C">
      <w:pPr>
        <w:jc w:val="center"/>
        <w:rPr>
          <w:rFonts w:ascii="Arial" w:hAnsi="Arial" w:cs="Arial"/>
          <w:b/>
          <w:color w:val="000000"/>
          <w:spacing w:val="28"/>
          <w:sz w:val="32"/>
          <w:szCs w:val="32"/>
          <w:lang w:eastAsia="zh-CN"/>
        </w:rPr>
      </w:pPr>
      <w:r w:rsidRPr="000C146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D687C" w:rsidRPr="000C1461" w:rsidRDefault="009D687C" w:rsidP="009D687C">
      <w:pPr>
        <w:jc w:val="center"/>
        <w:rPr>
          <w:rFonts w:ascii="Arial" w:hAnsi="Arial" w:cs="Arial"/>
          <w:b/>
          <w:sz w:val="32"/>
          <w:szCs w:val="32"/>
        </w:rPr>
      </w:pPr>
      <w:r w:rsidRPr="000C1461">
        <w:rPr>
          <w:rFonts w:ascii="Arial" w:hAnsi="Arial" w:cs="Arial"/>
          <w:b/>
          <w:sz w:val="32"/>
          <w:szCs w:val="32"/>
        </w:rPr>
        <w:t>ИРКУТСКАЯ ОБЛАСТЬ</w:t>
      </w:r>
    </w:p>
    <w:p w:rsidR="009D687C" w:rsidRPr="000C1461" w:rsidRDefault="009D687C" w:rsidP="009D687C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0C1461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9D687C" w:rsidRPr="000C1461" w:rsidRDefault="009D687C" w:rsidP="009D687C">
      <w:pPr>
        <w:pStyle w:val="2"/>
        <w:tabs>
          <w:tab w:val="left" w:pos="2040"/>
        </w:tabs>
        <w:ind w:firstLine="0"/>
        <w:rPr>
          <w:sz w:val="32"/>
          <w:szCs w:val="32"/>
        </w:rPr>
      </w:pPr>
      <w:r w:rsidRPr="000C1461">
        <w:rPr>
          <w:sz w:val="32"/>
          <w:szCs w:val="32"/>
        </w:rPr>
        <w:t>МУНИЦИПАЛЬНОЕ ОБРАЗОВАНИЕ «</w:t>
      </w:r>
      <w:r w:rsidR="00AD6AF7">
        <w:rPr>
          <w:sz w:val="32"/>
          <w:szCs w:val="32"/>
        </w:rPr>
        <w:t>БАХТА</w:t>
      </w:r>
      <w:r w:rsidRPr="000C1461">
        <w:rPr>
          <w:sz w:val="32"/>
          <w:szCs w:val="32"/>
        </w:rPr>
        <w:t>Й»</w:t>
      </w:r>
    </w:p>
    <w:p w:rsidR="009D687C" w:rsidRPr="000C1461" w:rsidRDefault="009D687C" w:rsidP="009D687C">
      <w:pPr>
        <w:pStyle w:val="2"/>
        <w:tabs>
          <w:tab w:val="left" w:pos="2040"/>
        </w:tabs>
        <w:ind w:firstLine="0"/>
        <w:rPr>
          <w:sz w:val="32"/>
          <w:szCs w:val="32"/>
        </w:rPr>
      </w:pPr>
      <w:r w:rsidRPr="000C1461">
        <w:rPr>
          <w:sz w:val="32"/>
          <w:szCs w:val="32"/>
        </w:rPr>
        <w:t>ДУМА</w:t>
      </w:r>
    </w:p>
    <w:p w:rsidR="009D687C" w:rsidRDefault="009D687C" w:rsidP="009D687C">
      <w:pPr>
        <w:pStyle w:val="2"/>
        <w:tabs>
          <w:tab w:val="left" w:pos="2040"/>
        </w:tabs>
        <w:ind w:firstLine="0"/>
        <w:rPr>
          <w:sz w:val="32"/>
          <w:szCs w:val="32"/>
        </w:rPr>
      </w:pPr>
      <w:r w:rsidRPr="000C1461">
        <w:rPr>
          <w:sz w:val="32"/>
          <w:szCs w:val="32"/>
        </w:rPr>
        <w:t>РЕШЕНИЕ</w:t>
      </w:r>
    </w:p>
    <w:p w:rsidR="009D687C" w:rsidRDefault="009D687C" w:rsidP="009D687C">
      <w:pPr>
        <w:pStyle w:val="2"/>
        <w:tabs>
          <w:tab w:val="left" w:pos="2040"/>
        </w:tabs>
        <w:ind w:firstLine="0"/>
        <w:rPr>
          <w:sz w:val="32"/>
          <w:szCs w:val="32"/>
        </w:rPr>
      </w:pPr>
    </w:p>
    <w:p w:rsidR="009D687C" w:rsidRPr="009D687C" w:rsidRDefault="009D687C" w:rsidP="009D687C">
      <w:pPr>
        <w:pStyle w:val="2"/>
        <w:tabs>
          <w:tab w:val="left" w:pos="2040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ОБ УТВЕРЖДЕНИИ КЛЮЧЕВЫХ ПОКАЗАТЕЛЕЙ ВИДА КОНТРОЛЯ И ИХ ЦЕЛЕВЫХ ЗНАЧЕНИЙ, ИНДИКАТИВНЫХ ПОКАЗАТЕЛЕЙ ДЛЯ </w:t>
      </w:r>
      <w:r>
        <w:rPr>
          <w:color w:val="000000"/>
          <w:sz w:val="32"/>
          <w:szCs w:val="32"/>
        </w:rPr>
        <w:t xml:space="preserve">МУНИЦИПАЛЬНОГО КОНТРОЛЯ </w:t>
      </w:r>
      <w:r w:rsidRPr="00DE1777">
        <w:rPr>
          <w:color w:val="000000"/>
          <w:sz w:val="32"/>
          <w:szCs w:val="32"/>
        </w:rPr>
        <w:t>НА АВТОМОБИЛЬНОМ ТРАНСПОРТЕ, ГОРОДСКОМ НАЗЕМНОМ ЭЛЕКТРИЧЕСКОМ ТРАНСПОРТЕ И В ДОРОЖНОМ ХОЗЯЙСТВЕ В ГРАНИЦАХ НАСЕЛЕННЫХ ПУНКТОВ МУНИ</w:t>
      </w:r>
      <w:r w:rsidR="00AD6AF7">
        <w:rPr>
          <w:color w:val="000000"/>
          <w:sz w:val="32"/>
          <w:szCs w:val="32"/>
        </w:rPr>
        <w:t>ЦИПАЛЬНОГО ОБРАЗОВАНИЯ «БАХТА</w:t>
      </w:r>
      <w:r w:rsidRPr="00DE1777">
        <w:rPr>
          <w:color w:val="000000"/>
          <w:sz w:val="32"/>
          <w:szCs w:val="32"/>
        </w:rPr>
        <w:t>Й»</w:t>
      </w:r>
    </w:p>
    <w:p w:rsidR="009D687C" w:rsidRPr="00560EF6" w:rsidRDefault="009D687C" w:rsidP="009D687C">
      <w:pPr>
        <w:rPr>
          <w:color w:val="000000"/>
        </w:rPr>
      </w:pPr>
    </w:p>
    <w:p w:rsidR="009D687C" w:rsidRDefault="009D687C" w:rsidP="00130E6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E06778">
        <w:rPr>
          <w:rFonts w:ascii="Arial" w:hAnsi="Arial" w:cs="Arial"/>
          <w:color w:val="000000"/>
        </w:rPr>
        <w:t xml:space="preserve">В соответствии со ст.30 Федерального закона от 31.07.2020г. № 248-ФЗ «О государственном контроле (надзоре) и муниципальном контроле в Российской Федерации», с </w:t>
      </w:r>
      <w:r w:rsidRPr="00E06778">
        <w:rPr>
          <w:rFonts w:ascii="Arial" w:eastAsiaTheme="minorHAnsi" w:hAnsi="Arial" w:cs="Arial"/>
          <w:lang w:eastAsia="en-US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руководствуясь </w:t>
      </w:r>
      <w:r w:rsidRPr="00E06778">
        <w:rPr>
          <w:rFonts w:ascii="Arial" w:hAnsi="Arial" w:cs="Arial"/>
          <w:color w:val="000000"/>
        </w:rPr>
        <w:t>Уставом муниципального образования «</w:t>
      </w:r>
      <w:proofErr w:type="spellStart"/>
      <w:r w:rsidR="00AD6AF7">
        <w:rPr>
          <w:rFonts w:ascii="Arial" w:hAnsi="Arial" w:cs="Arial"/>
          <w:color w:val="000000"/>
        </w:rPr>
        <w:t>Бахтай</w:t>
      </w:r>
      <w:proofErr w:type="spellEnd"/>
      <w:r w:rsidRPr="00E06778">
        <w:rPr>
          <w:rFonts w:ascii="Arial" w:hAnsi="Arial" w:cs="Arial"/>
          <w:color w:val="000000"/>
        </w:rPr>
        <w:t>», в целях оценки результативности и эффективности деятельности администрации муниципального образования «</w:t>
      </w:r>
      <w:proofErr w:type="spellStart"/>
      <w:r w:rsidR="00AD6AF7">
        <w:rPr>
          <w:rFonts w:ascii="Arial" w:hAnsi="Arial" w:cs="Arial"/>
          <w:color w:val="000000"/>
        </w:rPr>
        <w:t>Бахтай</w:t>
      </w:r>
      <w:proofErr w:type="spellEnd"/>
      <w:r w:rsidRPr="00E06778">
        <w:rPr>
          <w:rFonts w:ascii="Arial" w:hAnsi="Arial" w:cs="Arial"/>
          <w:color w:val="000000"/>
        </w:rPr>
        <w:t>» по осуществлению муниципального земельного контроля</w:t>
      </w:r>
      <w:proofErr w:type="gramEnd"/>
      <w:r w:rsidRPr="00E06778">
        <w:rPr>
          <w:rFonts w:ascii="Arial" w:hAnsi="Arial" w:cs="Arial"/>
          <w:color w:val="000000"/>
        </w:rPr>
        <w:t>, Дума муниципального образования «</w:t>
      </w:r>
      <w:proofErr w:type="spellStart"/>
      <w:r w:rsidR="00AD6AF7">
        <w:rPr>
          <w:rFonts w:ascii="Arial" w:hAnsi="Arial" w:cs="Arial"/>
          <w:color w:val="000000"/>
        </w:rPr>
        <w:t>Бахтай</w:t>
      </w:r>
      <w:proofErr w:type="spellEnd"/>
      <w:r w:rsidRPr="00E06778">
        <w:rPr>
          <w:rFonts w:ascii="Arial" w:hAnsi="Arial" w:cs="Arial"/>
          <w:color w:val="000000"/>
        </w:rPr>
        <w:t xml:space="preserve">» </w:t>
      </w:r>
    </w:p>
    <w:p w:rsidR="00130E6C" w:rsidRPr="00130E6C" w:rsidRDefault="00130E6C" w:rsidP="00130E6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130E6C" w:rsidRPr="00130E6C" w:rsidRDefault="009D687C" w:rsidP="00130E6C">
      <w:pPr>
        <w:shd w:val="clear" w:color="auto" w:fill="FFFFFF"/>
        <w:spacing w:after="360"/>
        <w:jc w:val="center"/>
        <w:rPr>
          <w:rFonts w:ascii="Arial" w:hAnsi="Arial" w:cs="Arial"/>
          <w:b/>
          <w:color w:val="000000"/>
        </w:rPr>
      </w:pPr>
      <w:r w:rsidRPr="00E06778">
        <w:rPr>
          <w:rFonts w:ascii="Arial" w:hAnsi="Arial" w:cs="Arial"/>
          <w:b/>
          <w:color w:val="000000"/>
          <w:sz w:val="32"/>
          <w:szCs w:val="32"/>
        </w:rPr>
        <w:t>РЕШИЛА:</w:t>
      </w:r>
    </w:p>
    <w:p w:rsidR="009D687C" w:rsidRPr="00881A42" w:rsidRDefault="009D687C" w:rsidP="009D687C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Arial" w:hAnsi="Arial" w:cs="Arial"/>
          <w:color w:val="000000"/>
        </w:rPr>
      </w:pPr>
      <w:r w:rsidRPr="00881A42">
        <w:rPr>
          <w:rFonts w:ascii="Arial" w:hAnsi="Arial" w:cs="Arial"/>
          <w:color w:val="000000"/>
        </w:rPr>
        <w:t>Утвердить</w:t>
      </w:r>
      <w:r>
        <w:rPr>
          <w:rFonts w:ascii="Arial" w:hAnsi="Arial" w:cs="Arial"/>
          <w:color w:val="000000"/>
        </w:rPr>
        <w:t xml:space="preserve"> прилагаемые </w:t>
      </w:r>
      <w:r w:rsidRPr="00881A42">
        <w:rPr>
          <w:rFonts w:ascii="Arial" w:hAnsi="Arial" w:cs="Arial"/>
          <w:color w:val="000000"/>
        </w:rPr>
        <w:t xml:space="preserve">ключевые показатели </w:t>
      </w:r>
      <w:r>
        <w:rPr>
          <w:rFonts w:ascii="Arial" w:hAnsi="Arial" w:cs="Arial"/>
          <w:color w:val="000000"/>
        </w:rPr>
        <w:t>вида контроля</w:t>
      </w:r>
      <w:r w:rsidRPr="00881A42">
        <w:rPr>
          <w:rFonts w:ascii="Arial" w:hAnsi="Arial" w:cs="Arial"/>
          <w:color w:val="000000"/>
        </w:rPr>
        <w:t xml:space="preserve"> их целевые з</w:t>
      </w:r>
      <w:r>
        <w:rPr>
          <w:rFonts w:ascii="Arial" w:hAnsi="Arial" w:cs="Arial"/>
          <w:color w:val="000000"/>
        </w:rPr>
        <w:t xml:space="preserve">начения, </w:t>
      </w:r>
      <w:r w:rsidRPr="00881A42">
        <w:rPr>
          <w:rFonts w:ascii="Arial" w:hAnsi="Arial" w:cs="Arial"/>
          <w:color w:val="000000"/>
        </w:rPr>
        <w:t xml:space="preserve">индикативные показатели </w:t>
      </w:r>
      <w:r>
        <w:rPr>
          <w:rFonts w:ascii="Arial" w:hAnsi="Arial" w:cs="Arial"/>
          <w:color w:val="000000"/>
        </w:rPr>
        <w:t>для</w:t>
      </w:r>
      <w:r w:rsidR="007B5122" w:rsidRPr="007B5122">
        <w:rPr>
          <w:rFonts w:ascii="Arial" w:hAnsi="Arial" w:cs="Arial"/>
          <w:color w:val="000000"/>
        </w:rPr>
        <w:t xml:space="preserve"> </w:t>
      </w:r>
      <w:r w:rsidR="007B5122">
        <w:rPr>
          <w:rFonts w:ascii="Arial" w:hAnsi="Arial" w:cs="Arial"/>
          <w:color w:val="000000"/>
        </w:rPr>
        <w:t>муниципального контроля</w:t>
      </w:r>
      <w:r w:rsidR="007B5122" w:rsidRPr="007A4E06">
        <w:rPr>
          <w:rFonts w:ascii="Arial" w:hAnsi="Arial" w:cs="Arial"/>
          <w:color w:val="000000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</w:t>
      </w:r>
      <w:proofErr w:type="spellStart"/>
      <w:r w:rsidR="00AD6AF7">
        <w:rPr>
          <w:rFonts w:ascii="Arial" w:hAnsi="Arial" w:cs="Arial"/>
          <w:color w:val="000000"/>
        </w:rPr>
        <w:t>Бахтай</w:t>
      </w:r>
      <w:proofErr w:type="spellEnd"/>
      <w:r w:rsidR="007B5122" w:rsidRPr="007A4E06">
        <w:rPr>
          <w:rFonts w:ascii="Arial" w:hAnsi="Arial" w:cs="Arial"/>
          <w:color w:val="000000"/>
        </w:rPr>
        <w:t>»</w:t>
      </w:r>
      <w:r w:rsidRPr="00881A42">
        <w:rPr>
          <w:rFonts w:ascii="Arial" w:hAnsi="Arial" w:cs="Arial"/>
          <w:color w:val="000000"/>
        </w:rPr>
        <w:t>.</w:t>
      </w:r>
    </w:p>
    <w:p w:rsidR="009D687C" w:rsidRDefault="009D687C" w:rsidP="009D687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kern w:val="2"/>
        </w:rPr>
        <w:t>2</w:t>
      </w:r>
      <w:r w:rsidRPr="00881A42">
        <w:rPr>
          <w:rFonts w:ascii="Arial" w:hAnsi="Arial" w:cs="Arial"/>
          <w:kern w:val="2"/>
        </w:rPr>
        <w:t xml:space="preserve">. </w:t>
      </w:r>
      <w:r w:rsidRPr="00881A42">
        <w:rPr>
          <w:rFonts w:ascii="Arial" w:hAnsi="Arial" w:cs="Arial"/>
        </w:rPr>
        <w:t>Опубликовать данное решение в периодическом печатном средстве массовой информации «</w:t>
      </w:r>
      <w:proofErr w:type="spellStart"/>
      <w:r w:rsidR="00AD6AF7">
        <w:rPr>
          <w:rFonts w:ascii="Arial" w:hAnsi="Arial" w:cs="Arial"/>
        </w:rPr>
        <w:t>Бахтайский</w:t>
      </w:r>
      <w:proofErr w:type="spellEnd"/>
      <w:r w:rsidRPr="00881A42">
        <w:rPr>
          <w:rFonts w:ascii="Arial" w:hAnsi="Arial" w:cs="Arial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881A42">
        <w:rPr>
          <w:rFonts w:ascii="Arial" w:hAnsi="Arial" w:cs="Arial"/>
        </w:rPr>
        <w:t>Аларский</w:t>
      </w:r>
      <w:proofErr w:type="spellEnd"/>
      <w:r w:rsidRPr="00881A42">
        <w:rPr>
          <w:rFonts w:ascii="Arial" w:hAnsi="Arial" w:cs="Arial"/>
        </w:rPr>
        <w:t xml:space="preserve"> район» во вкладке муниципального образования «</w:t>
      </w:r>
      <w:proofErr w:type="spellStart"/>
      <w:r w:rsidR="00AD6AF7">
        <w:rPr>
          <w:rFonts w:ascii="Arial" w:hAnsi="Arial" w:cs="Arial"/>
        </w:rPr>
        <w:t>Бахтай</w:t>
      </w:r>
      <w:proofErr w:type="spellEnd"/>
      <w:r w:rsidRPr="00881A42">
        <w:rPr>
          <w:rFonts w:ascii="Arial" w:hAnsi="Arial" w:cs="Arial"/>
        </w:rPr>
        <w:t>» в информационно-телекоммуникационной сети «Интернет».</w:t>
      </w:r>
    </w:p>
    <w:p w:rsidR="009D687C" w:rsidRPr="00D307B2" w:rsidRDefault="009D687C" w:rsidP="009D687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r w:rsidRPr="00881A42">
        <w:rPr>
          <w:rFonts w:ascii="Arial" w:hAnsi="Arial" w:cs="Arial"/>
          <w:color w:val="000000"/>
        </w:rPr>
        <w:t>Решение вступает в силу со дня его официального опубликования, но не ранее 1 марта 2022 года.</w:t>
      </w:r>
    </w:p>
    <w:p w:rsidR="009D687C" w:rsidRPr="009764DB" w:rsidRDefault="009D687C" w:rsidP="009D687C">
      <w:pPr>
        <w:autoSpaceDE w:val="0"/>
        <w:autoSpaceDN w:val="0"/>
        <w:adjustRightInd w:val="0"/>
        <w:spacing w:line="233" w:lineRule="auto"/>
        <w:jc w:val="both"/>
        <w:rPr>
          <w:rFonts w:ascii="Arial" w:hAnsi="Arial" w:cs="Arial"/>
        </w:rPr>
      </w:pPr>
    </w:p>
    <w:p w:rsidR="009D687C" w:rsidRPr="009764DB" w:rsidRDefault="009D687C" w:rsidP="009D687C">
      <w:pPr>
        <w:autoSpaceDE w:val="0"/>
        <w:autoSpaceDN w:val="0"/>
        <w:adjustRightInd w:val="0"/>
        <w:spacing w:line="233" w:lineRule="auto"/>
        <w:jc w:val="both"/>
        <w:rPr>
          <w:rFonts w:ascii="Arial" w:hAnsi="Arial" w:cs="Arial"/>
        </w:rPr>
      </w:pPr>
    </w:p>
    <w:p w:rsidR="009D687C" w:rsidRPr="009764DB" w:rsidRDefault="00130E6C" w:rsidP="009D687C">
      <w:pPr>
        <w:autoSpaceDE w:val="0"/>
        <w:autoSpaceDN w:val="0"/>
        <w:adjustRightInd w:val="0"/>
        <w:spacing w:line="233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Думы,</w:t>
      </w:r>
    </w:p>
    <w:p w:rsidR="009D687C" w:rsidRPr="009764DB" w:rsidRDefault="009D687C" w:rsidP="009D687C">
      <w:pPr>
        <w:autoSpaceDE w:val="0"/>
        <w:autoSpaceDN w:val="0"/>
        <w:adjustRightInd w:val="0"/>
        <w:spacing w:line="233" w:lineRule="auto"/>
        <w:jc w:val="both"/>
        <w:rPr>
          <w:rFonts w:ascii="Arial" w:hAnsi="Arial" w:cs="Arial"/>
        </w:rPr>
      </w:pPr>
      <w:r w:rsidRPr="009764DB">
        <w:rPr>
          <w:rFonts w:ascii="Arial" w:hAnsi="Arial" w:cs="Arial"/>
        </w:rPr>
        <w:t>Глава муниципального образования «</w:t>
      </w:r>
      <w:proofErr w:type="spellStart"/>
      <w:r w:rsidR="00AD6AF7">
        <w:rPr>
          <w:rFonts w:ascii="Arial" w:hAnsi="Arial" w:cs="Arial"/>
        </w:rPr>
        <w:t>Бахтай</w:t>
      </w:r>
      <w:proofErr w:type="spellEnd"/>
      <w:r w:rsidR="00130E6C">
        <w:rPr>
          <w:rFonts w:ascii="Arial" w:hAnsi="Arial" w:cs="Arial"/>
        </w:rPr>
        <w:t>»</w:t>
      </w:r>
    </w:p>
    <w:p w:rsidR="009D687C" w:rsidRDefault="00130E6C" w:rsidP="004C51E6">
      <w:pPr>
        <w:autoSpaceDE w:val="0"/>
        <w:autoSpaceDN w:val="0"/>
        <w:adjustRightInd w:val="0"/>
        <w:spacing w:line="233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В.П.</w:t>
      </w:r>
      <w:r w:rsidR="00AD6AF7">
        <w:rPr>
          <w:rFonts w:ascii="Arial" w:hAnsi="Arial" w:cs="Arial"/>
        </w:rPr>
        <w:t>Бальбурова</w:t>
      </w:r>
      <w:proofErr w:type="spellEnd"/>
      <w:r w:rsidR="00AD6A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130E6C" w:rsidRDefault="00130E6C" w:rsidP="004C51E6">
      <w:pPr>
        <w:autoSpaceDE w:val="0"/>
        <w:autoSpaceDN w:val="0"/>
        <w:adjustRightInd w:val="0"/>
        <w:spacing w:line="233" w:lineRule="auto"/>
        <w:jc w:val="both"/>
        <w:rPr>
          <w:rFonts w:ascii="Arial" w:hAnsi="Arial" w:cs="Arial"/>
        </w:rPr>
      </w:pPr>
    </w:p>
    <w:p w:rsidR="00130E6C" w:rsidRDefault="00130E6C" w:rsidP="004C51E6">
      <w:pPr>
        <w:autoSpaceDE w:val="0"/>
        <w:autoSpaceDN w:val="0"/>
        <w:adjustRightInd w:val="0"/>
        <w:spacing w:line="233" w:lineRule="auto"/>
        <w:jc w:val="both"/>
        <w:rPr>
          <w:rFonts w:ascii="Arial" w:hAnsi="Arial" w:cs="Arial"/>
        </w:rPr>
      </w:pPr>
    </w:p>
    <w:p w:rsidR="00130E6C" w:rsidRDefault="00130E6C" w:rsidP="004C51E6">
      <w:pPr>
        <w:autoSpaceDE w:val="0"/>
        <w:autoSpaceDN w:val="0"/>
        <w:adjustRightInd w:val="0"/>
        <w:spacing w:line="233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AD6AF7" w:rsidRDefault="00AD6AF7" w:rsidP="004C51E6">
      <w:pPr>
        <w:autoSpaceDE w:val="0"/>
        <w:autoSpaceDN w:val="0"/>
        <w:adjustRightInd w:val="0"/>
        <w:spacing w:line="233" w:lineRule="auto"/>
        <w:jc w:val="both"/>
        <w:rPr>
          <w:rFonts w:ascii="Arial" w:hAnsi="Arial" w:cs="Arial"/>
        </w:rPr>
      </w:pPr>
    </w:p>
    <w:p w:rsidR="00AD6AF7" w:rsidRDefault="00AD6AF7" w:rsidP="004C51E6">
      <w:pPr>
        <w:autoSpaceDE w:val="0"/>
        <w:autoSpaceDN w:val="0"/>
        <w:adjustRightInd w:val="0"/>
        <w:spacing w:line="233" w:lineRule="auto"/>
        <w:jc w:val="both"/>
        <w:rPr>
          <w:rFonts w:ascii="Arial" w:hAnsi="Arial" w:cs="Arial"/>
        </w:rPr>
      </w:pPr>
    </w:p>
    <w:p w:rsidR="00130E6C" w:rsidRPr="004C51E6" w:rsidRDefault="00130E6C" w:rsidP="004C51E6">
      <w:pPr>
        <w:autoSpaceDE w:val="0"/>
        <w:autoSpaceDN w:val="0"/>
        <w:adjustRightInd w:val="0"/>
        <w:spacing w:line="233" w:lineRule="auto"/>
        <w:jc w:val="both"/>
        <w:rPr>
          <w:rFonts w:ascii="Arial" w:hAnsi="Arial" w:cs="Arial"/>
        </w:rPr>
      </w:pPr>
    </w:p>
    <w:p w:rsidR="009D687C" w:rsidRPr="009764DB" w:rsidRDefault="009D687C" w:rsidP="009D687C">
      <w:pPr>
        <w:jc w:val="right"/>
        <w:rPr>
          <w:rFonts w:ascii="Courier New" w:hAnsi="Courier New" w:cs="Courier New"/>
          <w:sz w:val="22"/>
          <w:szCs w:val="22"/>
        </w:rPr>
      </w:pPr>
      <w:r w:rsidRPr="009764DB">
        <w:rPr>
          <w:rFonts w:ascii="Courier New" w:hAnsi="Courier New" w:cs="Courier New"/>
          <w:sz w:val="22"/>
          <w:szCs w:val="22"/>
        </w:rPr>
        <w:lastRenderedPageBreak/>
        <w:t>Приложение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9D687C" w:rsidRPr="009764DB" w:rsidRDefault="009D687C" w:rsidP="009D687C">
      <w:pPr>
        <w:jc w:val="right"/>
        <w:rPr>
          <w:rFonts w:ascii="Courier New" w:hAnsi="Courier New" w:cs="Courier New"/>
          <w:sz w:val="22"/>
          <w:szCs w:val="22"/>
        </w:rPr>
      </w:pPr>
      <w:r w:rsidRPr="009764DB">
        <w:rPr>
          <w:rFonts w:ascii="Courier New" w:hAnsi="Courier New" w:cs="Courier New"/>
          <w:sz w:val="22"/>
          <w:szCs w:val="22"/>
        </w:rPr>
        <w:t>к решению Думы муниципального образования «</w:t>
      </w:r>
      <w:proofErr w:type="spellStart"/>
      <w:r w:rsidR="00AD6AF7">
        <w:rPr>
          <w:rFonts w:ascii="Courier New" w:hAnsi="Courier New" w:cs="Courier New"/>
          <w:sz w:val="22"/>
          <w:szCs w:val="22"/>
        </w:rPr>
        <w:t>Бахтай</w:t>
      </w:r>
      <w:proofErr w:type="spellEnd"/>
      <w:r w:rsidRPr="009764DB">
        <w:rPr>
          <w:rFonts w:ascii="Courier New" w:hAnsi="Courier New" w:cs="Courier New"/>
          <w:sz w:val="22"/>
          <w:szCs w:val="22"/>
        </w:rPr>
        <w:t>»</w:t>
      </w:r>
    </w:p>
    <w:p w:rsidR="009D687C" w:rsidRPr="009764DB" w:rsidRDefault="009D687C" w:rsidP="009D687C">
      <w:pPr>
        <w:jc w:val="right"/>
        <w:rPr>
          <w:rFonts w:ascii="Courier New" w:hAnsi="Courier New" w:cs="Courier New"/>
          <w:sz w:val="22"/>
          <w:szCs w:val="22"/>
        </w:rPr>
      </w:pPr>
      <w:r w:rsidRPr="009764DB">
        <w:rPr>
          <w:rFonts w:ascii="Courier New" w:hAnsi="Courier New" w:cs="Courier New"/>
          <w:sz w:val="22"/>
          <w:szCs w:val="22"/>
        </w:rPr>
        <w:t xml:space="preserve">от </w:t>
      </w:r>
      <w:r w:rsidR="00130E6C">
        <w:rPr>
          <w:rFonts w:ascii="Courier New" w:hAnsi="Courier New" w:cs="Courier New"/>
          <w:sz w:val="22"/>
          <w:szCs w:val="22"/>
        </w:rPr>
        <w:t>31.03.2022 г.</w:t>
      </w:r>
      <w:r w:rsidR="00AD6AF7">
        <w:rPr>
          <w:rFonts w:ascii="Courier New" w:hAnsi="Courier New" w:cs="Courier New"/>
          <w:sz w:val="22"/>
          <w:szCs w:val="22"/>
        </w:rPr>
        <w:t xml:space="preserve"> №</w:t>
      </w:r>
      <w:r w:rsidR="00130E6C">
        <w:rPr>
          <w:rFonts w:ascii="Courier New" w:hAnsi="Courier New" w:cs="Courier New"/>
          <w:sz w:val="22"/>
          <w:szCs w:val="22"/>
        </w:rPr>
        <w:t xml:space="preserve"> 4/4</w:t>
      </w:r>
      <w:r w:rsidRPr="009764DB">
        <w:rPr>
          <w:rFonts w:ascii="Courier New" w:hAnsi="Courier New" w:cs="Courier New"/>
          <w:sz w:val="22"/>
          <w:szCs w:val="22"/>
        </w:rPr>
        <w:t>-дмо</w:t>
      </w:r>
    </w:p>
    <w:p w:rsidR="009D687C" w:rsidRDefault="009D687C" w:rsidP="009D687C">
      <w:pPr>
        <w:pStyle w:val="ConsPlusTitle"/>
        <w:widowControl/>
        <w:jc w:val="center"/>
        <w:rPr>
          <w:rFonts w:ascii="Arial" w:hAnsi="Arial" w:cs="Arial"/>
          <w:color w:val="000000"/>
        </w:rPr>
      </w:pPr>
    </w:p>
    <w:p w:rsidR="00481949" w:rsidRPr="00344F77" w:rsidRDefault="00481949" w:rsidP="00481949">
      <w:pPr>
        <w:pStyle w:val="ConsPlusTitle"/>
        <w:widowControl/>
        <w:jc w:val="center"/>
        <w:rPr>
          <w:rFonts w:ascii="Arial" w:hAnsi="Arial" w:cs="Arial"/>
          <w:color w:val="000000"/>
          <w:sz w:val="24"/>
          <w:szCs w:val="24"/>
        </w:rPr>
      </w:pPr>
      <w:r w:rsidRPr="00344F77">
        <w:rPr>
          <w:rFonts w:ascii="Arial" w:hAnsi="Arial" w:cs="Arial"/>
          <w:color w:val="000000"/>
          <w:sz w:val="24"/>
          <w:szCs w:val="24"/>
        </w:rPr>
        <w:t xml:space="preserve">Ключевые показатели вида контроля их целевые значения, индикативные показатели </w:t>
      </w:r>
      <w:r w:rsidR="00344F77" w:rsidRPr="00344F77">
        <w:rPr>
          <w:rFonts w:ascii="Arial" w:hAnsi="Arial" w:cs="Arial"/>
          <w:color w:val="000000"/>
          <w:sz w:val="24"/>
          <w:szCs w:val="24"/>
        </w:rPr>
        <w:t>для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</w:t>
      </w:r>
      <w:proofErr w:type="spellStart"/>
      <w:r w:rsidR="00AD6AF7">
        <w:rPr>
          <w:rFonts w:ascii="Arial" w:hAnsi="Arial" w:cs="Arial"/>
          <w:color w:val="000000"/>
          <w:sz w:val="24"/>
          <w:szCs w:val="24"/>
        </w:rPr>
        <w:t>Бахтай</w:t>
      </w:r>
      <w:proofErr w:type="spellEnd"/>
      <w:r w:rsidR="00344F77" w:rsidRPr="00344F77">
        <w:rPr>
          <w:rFonts w:ascii="Arial" w:hAnsi="Arial" w:cs="Arial"/>
          <w:color w:val="000000"/>
          <w:sz w:val="24"/>
          <w:szCs w:val="24"/>
        </w:rPr>
        <w:t>»</w:t>
      </w:r>
    </w:p>
    <w:p w:rsidR="00344F77" w:rsidRDefault="00344F77" w:rsidP="00481949">
      <w:pPr>
        <w:pStyle w:val="ConsPlusTitle"/>
        <w:widowControl/>
        <w:jc w:val="center"/>
        <w:rPr>
          <w:rFonts w:ascii="Arial" w:hAnsi="Arial" w:cs="Arial"/>
          <w:color w:val="000000"/>
        </w:rPr>
      </w:pPr>
    </w:p>
    <w:p w:rsidR="00DB4373" w:rsidRPr="00344F77" w:rsidRDefault="00481949" w:rsidP="00130E6C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DB4373">
        <w:rPr>
          <w:rFonts w:ascii="Arial" w:hAnsi="Arial" w:cs="Arial"/>
          <w:b w:val="0"/>
          <w:color w:val="000000"/>
          <w:sz w:val="24"/>
          <w:szCs w:val="24"/>
        </w:rPr>
        <w:t xml:space="preserve">Ключевые показатели вида контроля их целевые значения </w:t>
      </w:r>
      <w:r w:rsidR="00DB4373" w:rsidRPr="00344F77">
        <w:rPr>
          <w:rFonts w:ascii="Arial" w:hAnsi="Arial" w:cs="Arial"/>
          <w:b w:val="0"/>
          <w:color w:val="000000"/>
          <w:sz w:val="24"/>
          <w:szCs w:val="24"/>
        </w:rPr>
        <w:t>для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</w:t>
      </w:r>
      <w:proofErr w:type="spellStart"/>
      <w:r w:rsidR="00AD6AF7">
        <w:rPr>
          <w:rFonts w:ascii="Arial" w:hAnsi="Arial" w:cs="Arial"/>
          <w:b w:val="0"/>
          <w:color w:val="000000"/>
          <w:sz w:val="24"/>
          <w:szCs w:val="24"/>
        </w:rPr>
        <w:t>Бахтай</w:t>
      </w:r>
      <w:proofErr w:type="spellEnd"/>
      <w:r w:rsidR="00DB4373" w:rsidRPr="00344F77">
        <w:rPr>
          <w:rFonts w:ascii="Arial" w:hAnsi="Arial" w:cs="Arial"/>
          <w:b w:val="0"/>
          <w:color w:val="000000"/>
          <w:sz w:val="24"/>
          <w:szCs w:val="24"/>
        </w:rPr>
        <w:t>»</w:t>
      </w:r>
      <w:r w:rsidR="00DB4373">
        <w:rPr>
          <w:rFonts w:ascii="Arial" w:hAnsi="Arial" w:cs="Arial"/>
          <w:b w:val="0"/>
          <w:color w:val="000000"/>
          <w:sz w:val="24"/>
          <w:szCs w:val="24"/>
        </w:rPr>
        <w:t>:</w:t>
      </w:r>
    </w:p>
    <w:p w:rsidR="00481949" w:rsidRPr="00DB4373" w:rsidRDefault="00481949" w:rsidP="00DB4373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692"/>
        <w:gridCol w:w="3758"/>
        <w:gridCol w:w="3562"/>
        <w:gridCol w:w="1583"/>
      </w:tblGrid>
      <w:tr w:rsidR="00481949" w:rsidTr="00481949">
        <w:tc>
          <w:tcPr>
            <w:tcW w:w="35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1949" w:rsidRDefault="0048194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№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пп</w:t>
            </w:r>
            <w:proofErr w:type="spellEnd"/>
          </w:p>
        </w:tc>
        <w:tc>
          <w:tcPr>
            <w:tcW w:w="19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1949" w:rsidRDefault="0048194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Ключевой показатель</w:t>
            </w:r>
          </w:p>
        </w:tc>
        <w:tc>
          <w:tcPr>
            <w:tcW w:w="18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1949" w:rsidRDefault="0048194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Формула расчета</w:t>
            </w:r>
          </w:p>
        </w:tc>
        <w:tc>
          <w:tcPr>
            <w:tcW w:w="8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1949" w:rsidRDefault="0048194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Целевое значение</w:t>
            </w:r>
          </w:p>
        </w:tc>
      </w:tr>
      <w:tr w:rsidR="00481949" w:rsidTr="00481949">
        <w:tc>
          <w:tcPr>
            <w:tcW w:w="35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1949" w:rsidRDefault="0048194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1949" w:rsidRDefault="0048194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Доля устраненных нарушений в общем количестве нарушений, выявленных при проведении контрольных мероприятий</w:t>
            </w:r>
          </w:p>
        </w:tc>
        <w:tc>
          <w:tcPr>
            <w:tcW w:w="18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1949" w:rsidRDefault="0048194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Пу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/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Пн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х 100</w:t>
            </w:r>
          </w:p>
          <w:p w:rsidR="00481949" w:rsidRDefault="0048194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  <w:p w:rsidR="00481949" w:rsidRDefault="0048194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Пн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– количество нарушений</w:t>
            </w:r>
          </w:p>
          <w:p w:rsidR="00481949" w:rsidRDefault="0048194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Пу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– количество устраненных нарушений</w:t>
            </w:r>
          </w:p>
        </w:tc>
        <w:tc>
          <w:tcPr>
            <w:tcW w:w="8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1949" w:rsidRDefault="0048194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70%</w:t>
            </w:r>
          </w:p>
        </w:tc>
      </w:tr>
      <w:tr w:rsidR="00481949" w:rsidTr="00481949">
        <w:tc>
          <w:tcPr>
            <w:tcW w:w="35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1949" w:rsidRDefault="0048194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1949" w:rsidRDefault="0048194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18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1949" w:rsidRDefault="0048194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Рв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/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Рпл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х 100</w:t>
            </w:r>
          </w:p>
          <w:p w:rsidR="00481949" w:rsidRDefault="0048194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  <w:p w:rsidR="00481949" w:rsidRDefault="0048194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Рв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проведенных плановых контрольных мероприятий</w:t>
            </w:r>
          </w:p>
          <w:p w:rsidR="00481949" w:rsidRDefault="0048194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Рпл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контрольных мероприятий, предусмотренных планом контрольных мероприятий</w:t>
            </w:r>
          </w:p>
          <w:p w:rsidR="00481949" w:rsidRDefault="0048194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1949" w:rsidRDefault="0048194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100%</w:t>
            </w:r>
          </w:p>
          <w:p w:rsidR="00481949" w:rsidRDefault="0048194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  <w:p w:rsidR="00481949" w:rsidRDefault="0048194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481949" w:rsidTr="00481949">
        <w:tc>
          <w:tcPr>
            <w:tcW w:w="35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1949" w:rsidRDefault="0048194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1949" w:rsidRDefault="0048194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Доля проверок, на результаты которых поданы жалобы</w:t>
            </w:r>
          </w:p>
        </w:tc>
        <w:tc>
          <w:tcPr>
            <w:tcW w:w="18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1949" w:rsidRDefault="0048194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Ж /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х100</w:t>
            </w:r>
          </w:p>
          <w:p w:rsidR="00481949" w:rsidRDefault="0048194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Ж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жалоб</w:t>
            </w:r>
          </w:p>
          <w:p w:rsidR="00481949" w:rsidRDefault="0048194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проведенных контрольных мероприятий</w:t>
            </w:r>
          </w:p>
        </w:tc>
        <w:tc>
          <w:tcPr>
            <w:tcW w:w="8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1949" w:rsidRDefault="0048194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0%</w:t>
            </w:r>
          </w:p>
        </w:tc>
      </w:tr>
    </w:tbl>
    <w:p w:rsidR="00481949" w:rsidRDefault="00481949" w:rsidP="00481949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44F77" w:rsidRPr="00344F77" w:rsidRDefault="00481949" w:rsidP="00130E6C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344F77">
        <w:rPr>
          <w:rFonts w:ascii="Arial" w:hAnsi="Arial" w:cs="Arial"/>
          <w:b w:val="0"/>
          <w:color w:val="000000"/>
        </w:rPr>
        <w:t>И</w:t>
      </w:r>
      <w:r w:rsidRPr="00344F77">
        <w:rPr>
          <w:rFonts w:ascii="Arial" w:hAnsi="Arial" w:cs="Arial"/>
          <w:b w:val="0"/>
          <w:color w:val="000000"/>
          <w:sz w:val="24"/>
          <w:szCs w:val="24"/>
        </w:rPr>
        <w:t>ндикативные показатели</w:t>
      </w:r>
      <w:r w:rsidR="00344F77" w:rsidRPr="00344F77">
        <w:rPr>
          <w:rFonts w:ascii="Arial" w:hAnsi="Arial" w:cs="Arial"/>
          <w:b w:val="0"/>
          <w:color w:val="000000"/>
          <w:sz w:val="24"/>
          <w:szCs w:val="24"/>
        </w:rPr>
        <w:t xml:space="preserve"> для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</w:t>
      </w:r>
      <w:proofErr w:type="spellStart"/>
      <w:r w:rsidR="00AD6AF7">
        <w:rPr>
          <w:rFonts w:ascii="Arial" w:hAnsi="Arial" w:cs="Arial"/>
          <w:b w:val="0"/>
          <w:color w:val="000000"/>
          <w:sz w:val="24"/>
          <w:szCs w:val="24"/>
        </w:rPr>
        <w:t>Бахтай</w:t>
      </w:r>
      <w:proofErr w:type="spellEnd"/>
      <w:r w:rsidR="00344F77" w:rsidRPr="00344F77">
        <w:rPr>
          <w:rFonts w:ascii="Arial" w:hAnsi="Arial" w:cs="Arial"/>
          <w:b w:val="0"/>
          <w:color w:val="000000"/>
          <w:sz w:val="24"/>
          <w:szCs w:val="24"/>
        </w:rPr>
        <w:t>»</w:t>
      </w:r>
      <w:r w:rsidR="00344F77">
        <w:rPr>
          <w:rFonts w:ascii="Arial" w:hAnsi="Arial" w:cs="Arial"/>
          <w:b w:val="0"/>
          <w:color w:val="000000"/>
          <w:sz w:val="24"/>
          <w:szCs w:val="24"/>
        </w:rPr>
        <w:t>:</w:t>
      </w:r>
    </w:p>
    <w:p w:rsidR="00481949" w:rsidRDefault="00481949" w:rsidP="00130E6C">
      <w:pPr>
        <w:pStyle w:val="ConsPlusNormal"/>
        <w:widowControl/>
        <w:jc w:val="both"/>
        <w:rPr>
          <w:rFonts w:ascii="Arial" w:hAnsi="Arial" w:cs="Arial"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"/>
        <w:gridCol w:w="20"/>
        <w:gridCol w:w="725"/>
        <w:gridCol w:w="2232"/>
        <w:gridCol w:w="177"/>
        <w:gridCol w:w="801"/>
        <w:gridCol w:w="14"/>
        <w:gridCol w:w="2511"/>
        <w:gridCol w:w="127"/>
        <w:gridCol w:w="953"/>
        <w:gridCol w:w="150"/>
        <w:gridCol w:w="1982"/>
      </w:tblGrid>
      <w:tr w:rsidR="00481949" w:rsidTr="00481949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b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9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b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 xml:space="preserve">Индикативные показатели, характеризующие параметры </w:t>
            </w:r>
          </w:p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b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проведенных мероприятий</w:t>
            </w:r>
          </w:p>
        </w:tc>
      </w:tr>
      <w:tr w:rsidR="00481949" w:rsidTr="00481949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Расчет показателя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Условные обозначения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%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выполне</w:t>
            </w:r>
            <w:proofErr w:type="spellEnd"/>
          </w:p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ния</w:t>
            </w:r>
            <w:proofErr w:type="spellEnd"/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Примечание</w:t>
            </w:r>
          </w:p>
        </w:tc>
      </w:tr>
      <w:tr w:rsidR="00481949" w:rsidTr="00481949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both"/>
              <w:textAlignment w:val="baseline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Выполняемость плановых заданий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(осмотров)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Врз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= 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РЗф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/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РЗп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) x 100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Врз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выполняемость плановых заданий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(осмотров) %</w:t>
            </w:r>
          </w:p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РЗф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-к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оличество проведенных плановых заданий (осмотров) (ед.)</w:t>
            </w:r>
          </w:p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РЗп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утвержденных плановых заданий (осмотров) (ед.)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Утвержденные плановые задания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(осмотры)</w:t>
            </w:r>
          </w:p>
        </w:tc>
      </w:tr>
      <w:tr w:rsidR="00481949" w:rsidTr="00481949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1.2.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Выполняемость внеплановых проверок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Ввн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= 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Рф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/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Рп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) x 100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Ввн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выполняемость внеплановых проверок</w:t>
            </w:r>
          </w:p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Рф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проведенных внеплановых проверок (ед.)</w:t>
            </w:r>
          </w:p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Рп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Письма и жалобы, поступившие в Контрольный орган</w:t>
            </w:r>
          </w:p>
        </w:tc>
      </w:tr>
      <w:tr w:rsidR="00481949" w:rsidTr="00481949">
        <w:trPr>
          <w:trHeight w:val="2546"/>
        </w:trPr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Доля проверок, на результаты которых поданы жалобы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Ж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x 100 /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Ж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жалоб (ед.)</w:t>
            </w:r>
          </w:p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проведенных проверок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1949" w:rsidRDefault="00481949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</w:tr>
      <w:tr w:rsidR="00481949" w:rsidTr="00481949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Пн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x 100 /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Пн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проверок, признанных недействительными (ед.)</w:t>
            </w:r>
          </w:p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проведенных проверок (ед.)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1949" w:rsidRDefault="00481949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</w:tr>
      <w:tr w:rsidR="00481949" w:rsidTr="00481949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1.5.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По x 100 /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По - проверки, не проведенные по причине отсутствия проверяемого лица (ед.)</w:t>
            </w:r>
          </w:p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проведенных проверок (ед.)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1949" w:rsidRDefault="00481949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</w:tr>
      <w:tr w:rsidR="00481949" w:rsidTr="00481949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1.6.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Доля заявлений, направленных на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Кзо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х 100 /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Кпз</w:t>
            </w:r>
            <w:proofErr w:type="spellEnd"/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Кзо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заявлений, по которым пришел отказ в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согласовании (ед.)</w:t>
            </w:r>
          </w:p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Кпз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поданных на согласование заявлений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10%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1949" w:rsidRDefault="00481949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</w:tr>
      <w:tr w:rsidR="00481949" w:rsidTr="00481949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1.7.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Кнм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х 100 /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Квн</w:t>
            </w:r>
            <w:proofErr w:type="spellEnd"/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 нм - количество материалов, направленных в уполномоченные органы (ед.)</w:t>
            </w:r>
          </w:p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Квн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выявленных нарушений (ед.)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1949" w:rsidRDefault="00481949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</w:tr>
      <w:tr w:rsidR="00481949" w:rsidTr="00481949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1.8.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1949" w:rsidRDefault="00481949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1949" w:rsidRDefault="0048194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1949" w:rsidRDefault="00481949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</w:tr>
      <w:tr w:rsidR="00481949" w:rsidTr="00481949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b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9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b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481949" w:rsidTr="00481949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Количество штатных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1949" w:rsidRDefault="00481949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26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1949" w:rsidRDefault="0048194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widowControl w:val="0"/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</w:t>
            </w:r>
          </w:p>
        </w:tc>
      </w:tr>
      <w:tr w:rsidR="00481949" w:rsidTr="00481949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Км /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Кр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=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Нк</w:t>
            </w:r>
            <w:proofErr w:type="spellEnd"/>
          </w:p>
        </w:tc>
        <w:tc>
          <w:tcPr>
            <w:tcW w:w="26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Км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контрольных мероприятий (ед.)</w:t>
            </w:r>
          </w:p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работников органа муниципального контроля (ед.)</w:t>
            </w:r>
          </w:p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Нк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нагрузка на 1 работника (ед.)</w:t>
            </w: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1949" w:rsidRDefault="00481949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1949" w:rsidRDefault="0048194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</w:tr>
      <w:tr w:rsidR="00481949" w:rsidTr="00481949">
        <w:trPr>
          <w:gridBefore w:val="1"/>
          <w:gridAfter w:val="10"/>
          <w:wBefore w:w="149" w:type="dxa"/>
          <w:wAfter w:w="9672" w:type="dxa"/>
        </w:trPr>
        <w:tc>
          <w:tcPr>
            <w:tcW w:w="20" w:type="dxa"/>
            <w:vAlign w:val="center"/>
          </w:tcPr>
          <w:p w:rsidR="00481949" w:rsidRDefault="00481949">
            <w:pPr>
              <w:widowControl w:val="0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</w:tr>
    </w:tbl>
    <w:p w:rsidR="00481949" w:rsidRDefault="00481949" w:rsidP="00481949">
      <w:pPr>
        <w:pStyle w:val="ConsPlusNormal"/>
        <w:widowControl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261E3" w:rsidRDefault="001261E3"/>
    <w:sectPr w:rsidR="001261E3" w:rsidSect="00130E6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0F2" w:rsidRDefault="001750F2">
      <w:r>
        <w:separator/>
      </w:r>
    </w:p>
  </w:endnote>
  <w:endnote w:type="continuationSeparator" w:id="0">
    <w:p w:rsidR="001750F2" w:rsidRDefault="0017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0F2" w:rsidRDefault="001750F2">
      <w:r>
        <w:separator/>
      </w:r>
    </w:p>
  </w:footnote>
  <w:footnote w:type="continuationSeparator" w:id="0">
    <w:p w:rsidR="001750F2" w:rsidRDefault="00175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E6238"/>
    <w:multiLevelType w:val="multilevel"/>
    <w:tmpl w:val="AB52F6F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72544475"/>
    <w:multiLevelType w:val="hybridMultilevel"/>
    <w:tmpl w:val="D7CEB73C"/>
    <w:lvl w:ilvl="0" w:tplc="123E39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263"/>
    <w:rsid w:val="001261E3"/>
    <w:rsid w:val="00130E6C"/>
    <w:rsid w:val="001750F2"/>
    <w:rsid w:val="00344F77"/>
    <w:rsid w:val="003E782D"/>
    <w:rsid w:val="00481949"/>
    <w:rsid w:val="004C51E6"/>
    <w:rsid w:val="006D77BA"/>
    <w:rsid w:val="00766263"/>
    <w:rsid w:val="007B5122"/>
    <w:rsid w:val="00843FCA"/>
    <w:rsid w:val="009D687C"/>
    <w:rsid w:val="00AD6AF7"/>
    <w:rsid w:val="00B46A69"/>
    <w:rsid w:val="00C567E0"/>
    <w:rsid w:val="00DB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9D687C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9D687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ConsPlusTitle">
    <w:name w:val="ConsPlusTitle"/>
    <w:rsid w:val="009D6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D687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D687C"/>
  </w:style>
  <w:style w:type="paragraph" w:customStyle="1" w:styleId="ConsPlusNormal">
    <w:name w:val="ConsPlusNormal"/>
    <w:rsid w:val="004819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819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19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9D687C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9D687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ConsPlusTitle">
    <w:name w:val="ConsPlusTitle"/>
    <w:rsid w:val="009D6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D687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D687C"/>
  </w:style>
  <w:style w:type="paragraph" w:customStyle="1" w:styleId="ConsPlusNormal">
    <w:name w:val="ConsPlusNormal"/>
    <w:rsid w:val="004819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819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19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829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2022-01-31T06:14:00Z</dcterms:created>
  <dcterms:modified xsi:type="dcterms:W3CDTF">2022-03-31T01:01:00Z</dcterms:modified>
</cp:coreProperties>
</file>