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7D" w:rsidRDefault="00E6497D" w:rsidP="00A639BA">
      <w:pPr>
        <w:jc w:val="center"/>
        <w:rPr>
          <w:b/>
          <w:sz w:val="28"/>
        </w:rPr>
      </w:pPr>
    </w:p>
    <w:p w:rsidR="00674F8E" w:rsidRDefault="00674F8E" w:rsidP="00A639BA">
      <w:pPr>
        <w:jc w:val="center"/>
        <w:rPr>
          <w:b/>
          <w:sz w:val="28"/>
        </w:rPr>
      </w:pPr>
    </w:p>
    <w:p w:rsidR="00674F8E" w:rsidRDefault="00674F8E" w:rsidP="00674F8E">
      <w:pPr>
        <w:jc w:val="center"/>
        <w:rPr>
          <w:b/>
          <w:sz w:val="36"/>
          <w:szCs w:val="36"/>
        </w:rPr>
      </w:pPr>
      <w:r w:rsidRPr="007E5A39">
        <w:rPr>
          <w:b/>
          <w:sz w:val="36"/>
          <w:szCs w:val="36"/>
        </w:rPr>
        <w:t>Иркутская область</w:t>
      </w:r>
    </w:p>
    <w:p w:rsidR="00674F8E" w:rsidRPr="007E5A39" w:rsidRDefault="00674F8E" w:rsidP="00674F8E">
      <w:pPr>
        <w:jc w:val="center"/>
        <w:rPr>
          <w:b/>
          <w:sz w:val="36"/>
          <w:szCs w:val="36"/>
        </w:rPr>
      </w:pPr>
    </w:p>
    <w:p w:rsidR="00674F8E" w:rsidRDefault="00674F8E" w:rsidP="00674F8E">
      <w:pPr>
        <w:jc w:val="center"/>
        <w:rPr>
          <w:b/>
          <w:sz w:val="36"/>
          <w:szCs w:val="36"/>
        </w:rPr>
      </w:pPr>
      <w:r>
        <w:rPr>
          <w:b/>
          <w:sz w:val="36"/>
          <w:szCs w:val="36"/>
        </w:rPr>
        <w:t>Боханский</w:t>
      </w:r>
      <w:r w:rsidRPr="007E5A39">
        <w:rPr>
          <w:b/>
          <w:sz w:val="36"/>
          <w:szCs w:val="36"/>
        </w:rPr>
        <w:t xml:space="preserve"> район</w:t>
      </w:r>
    </w:p>
    <w:p w:rsidR="00674F8E" w:rsidRPr="007E5A39" w:rsidRDefault="00674F8E" w:rsidP="00674F8E">
      <w:pPr>
        <w:jc w:val="center"/>
        <w:rPr>
          <w:b/>
          <w:sz w:val="36"/>
          <w:szCs w:val="36"/>
        </w:rPr>
      </w:pPr>
    </w:p>
    <w:p w:rsidR="00674F8E" w:rsidRDefault="00674F8E" w:rsidP="00674F8E">
      <w:pPr>
        <w:jc w:val="center"/>
        <w:rPr>
          <w:b/>
          <w:sz w:val="36"/>
          <w:szCs w:val="36"/>
        </w:rPr>
      </w:pPr>
      <w:r>
        <w:rPr>
          <w:b/>
          <w:sz w:val="36"/>
          <w:szCs w:val="36"/>
        </w:rPr>
        <w:t>Муниципальное образование «Укыр»</w:t>
      </w:r>
    </w:p>
    <w:p w:rsidR="00674F8E" w:rsidRDefault="00674F8E" w:rsidP="00674F8E">
      <w:pPr>
        <w:jc w:val="center"/>
        <w:rPr>
          <w:b/>
          <w:sz w:val="36"/>
          <w:szCs w:val="36"/>
        </w:rPr>
      </w:pPr>
      <w:r>
        <w:rPr>
          <w:b/>
          <w:sz w:val="36"/>
          <w:szCs w:val="36"/>
        </w:rPr>
        <w:t>ДУМА</w:t>
      </w:r>
    </w:p>
    <w:p w:rsidR="00674F8E" w:rsidRPr="007E5A39" w:rsidRDefault="00674F8E" w:rsidP="00674F8E">
      <w:pPr>
        <w:jc w:val="center"/>
        <w:rPr>
          <w:b/>
          <w:sz w:val="36"/>
          <w:szCs w:val="36"/>
        </w:rPr>
      </w:pPr>
    </w:p>
    <w:p w:rsidR="00674F8E" w:rsidRDefault="00674F8E" w:rsidP="00674F8E">
      <w:pPr>
        <w:jc w:val="center"/>
        <w:rPr>
          <w:b/>
          <w:sz w:val="32"/>
          <w:szCs w:val="32"/>
        </w:rPr>
      </w:pPr>
      <w:r w:rsidRPr="007E5A39">
        <w:rPr>
          <w:b/>
          <w:sz w:val="32"/>
          <w:szCs w:val="32"/>
        </w:rPr>
        <w:t>РЕШЕНИЕ</w:t>
      </w:r>
    </w:p>
    <w:p w:rsidR="00674F8E" w:rsidRPr="007E5A39" w:rsidRDefault="00674F8E" w:rsidP="00674F8E">
      <w:pPr>
        <w:jc w:val="center"/>
        <w:rPr>
          <w:b/>
        </w:rPr>
      </w:pPr>
    </w:p>
    <w:p w:rsidR="00674F8E" w:rsidRDefault="00674F8E" w:rsidP="00674F8E">
      <w:pPr>
        <w:rPr>
          <w:sz w:val="28"/>
          <w:szCs w:val="28"/>
        </w:rPr>
      </w:pPr>
      <w:r w:rsidRPr="007E5A39">
        <w:rPr>
          <w:sz w:val="28"/>
          <w:szCs w:val="28"/>
        </w:rPr>
        <w:t xml:space="preserve">   «</w:t>
      </w:r>
      <w:r>
        <w:rPr>
          <w:sz w:val="28"/>
          <w:szCs w:val="28"/>
        </w:rPr>
        <w:t>31</w:t>
      </w:r>
      <w:r w:rsidRPr="007E5A39">
        <w:rPr>
          <w:sz w:val="28"/>
          <w:szCs w:val="28"/>
        </w:rPr>
        <w:t xml:space="preserve">» </w:t>
      </w:r>
      <w:r>
        <w:rPr>
          <w:sz w:val="28"/>
          <w:szCs w:val="28"/>
        </w:rPr>
        <w:t>мая</w:t>
      </w:r>
      <w:r w:rsidRPr="007E5A39">
        <w:rPr>
          <w:sz w:val="28"/>
          <w:szCs w:val="28"/>
        </w:rPr>
        <w:t xml:space="preserve"> 201</w:t>
      </w:r>
      <w:r>
        <w:rPr>
          <w:sz w:val="28"/>
          <w:szCs w:val="28"/>
        </w:rPr>
        <w:t>7</w:t>
      </w:r>
      <w:r w:rsidRPr="007E5A39">
        <w:rPr>
          <w:sz w:val="28"/>
          <w:szCs w:val="28"/>
        </w:rPr>
        <w:t xml:space="preserve"> г.         № </w:t>
      </w:r>
      <w:r>
        <w:rPr>
          <w:sz w:val="28"/>
          <w:szCs w:val="28"/>
        </w:rPr>
        <w:t>234                                                                с.Укыр</w:t>
      </w:r>
    </w:p>
    <w:p w:rsidR="00674F8E" w:rsidRPr="007E5A39" w:rsidRDefault="00674F8E" w:rsidP="00674F8E">
      <w:pPr>
        <w:jc w:val="center"/>
        <w:rPr>
          <w:sz w:val="28"/>
          <w:szCs w:val="28"/>
        </w:rPr>
      </w:pPr>
    </w:p>
    <w:p w:rsidR="00674F8E" w:rsidRPr="007E5A39" w:rsidRDefault="00674F8E" w:rsidP="00674F8E">
      <w:pPr>
        <w:pStyle w:val="aa"/>
        <w:rPr>
          <w:b/>
          <w:i/>
          <w:sz w:val="28"/>
          <w:szCs w:val="28"/>
        </w:rPr>
      </w:pPr>
      <w:r w:rsidRPr="007E5A39">
        <w:rPr>
          <w:b/>
          <w:i/>
          <w:sz w:val="28"/>
          <w:szCs w:val="28"/>
        </w:rPr>
        <w:t xml:space="preserve">Об утверждении программы комплексного </w:t>
      </w:r>
    </w:p>
    <w:p w:rsidR="00674F8E" w:rsidRPr="007E5A39" w:rsidRDefault="00674F8E" w:rsidP="00674F8E">
      <w:pPr>
        <w:pStyle w:val="aa"/>
        <w:rPr>
          <w:b/>
          <w:i/>
          <w:sz w:val="28"/>
          <w:szCs w:val="28"/>
        </w:rPr>
      </w:pPr>
      <w:r w:rsidRPr="007E5A39">
        <w:rPr>
          <w:b/>
          <w:i/>
          <w:sz w:val="28"/>
          <w:szCs w:val="28"/>
        </w:rPr>
        <w:t>социально-экономического развития</w:t>
      </w:r>
    </w:p>
    <w:p w:rsidR="00674F8E" w:rsidRPr="007E5A39" w:rsidRDefault="00674F8E" w:rsidP="00674F8E">
      <w:pPr>
        <w:pStyle w:val="aa"/>
        <w:rPr>
          <w:b/>
          <w:i/>
          <w:sz w:val="28"/>
          <w:szCs w:val="28"/>
        </w:rPr>
      </w:pPr>
      <w:r w:rsidRPr="007E5A39">
        <w:rPr>
          <w:b/>
          <w:i/>
          <w:sz w:val="28"/>
          <w:szCs w:val="28"/>
        </w:rPr>
        <w:t xml:space="preserve"> </w:t>
      </w:r>
      <w:r>
        <w:rPr>
          <w:b/>
          <w:i/>
          <w:sz w:val="28"/>
          <w:szCs w:val="28"/>
        </w:rPr>
        <w:t>муниципального образования «Укыр»</w:t>
      </w:r>
      <w:r w:rsidRPr="007E5A39">
        <w:rPr>
          <w:b/>
          <w:i/>
          <w:sz w:val="28"/>
          <w:szCs w:val="28"/>
        </w:rPr>
        <w:t xml:space="preserve"> на 2017- 2022 гг. </w:t>
      </w:r>
    </w:p>
    <w:p w:rsidR="00674F8E" w:rsidRPr="007E5A39" w:rsidRDefault="00674F8E" w:rsidP="00674F8E">
      <w:pPr>
        <w:pStyle w:val="aa"/>
        <w:rPr>
          <w:b/>
          <w:i/>
          <w:sz w:val="28"/>
          <w:szCs w:val="28"/>
        </w:rPr>
      </w:pPr>
    </w:p>
    <w:p w:rsidR="00674F8E" w:rsidRDefault="00674F8E" w:rsidP="00674F8E">
      <w:pPr>
        <w:rPr>
          <w:sz w:val="28"/>
          <w:szCs w:val="28"/>
        </w:rPr>
      </w:pPr>
      <w:r w:rsidRPr="007E5A39">
        <w:rPr>
          <w:sz w:val="28"/>
          <w:szCs w:val="28"/>
        </w:rPr>
        <w:t xml:space="preserve">         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r>
        <w:rPr>
          <w:sz w:val="28"/>
          <w:szCs w:val="28"/>
        </w:rPr>
        <w:t>муниципального образования</w:t>
      </w:r>
      <w:r w:rsidRPr="007E5A39">
        <w:rPr>
          <w:sz w:val="28"/>
          <w:szCs w:val="28"/>
        </w:rPr>
        <w:t>, руководствуясь п.8 ст.6 Устава муниципального образования</w:t>
      </w:r>
      <w:r>
        <w:rPr>
          <w:sz w:val="28"/>
          <w:szCs w:val="28"/>
        </w:rPr>
        <w:t xml:space="preserve"> «Укыр»</w:t>
      </w:r>
      <w:r w:rsidRPr="007E5A39">
        <w:rPr>
          <w:sz w:val="28"/>
          <w:szCs w:val="28"/>
        </w:rPr>
        <w:t>,</w:t>
      </w:r>
    </w:p>
    <w:p w:rsidR="00674F8E" w:rsidRPr="007E5A39" w:rsidRDefault="00674F8E" w:rsidP="00674F8E">
      <w:pPr>
        <w:rPr>
          <w:sz w:val="28"/>
          <w:szCs w:val="28"/>
        </w:rPr>
      </w:pPr>
    </w:p>
    <w:p w:rsidR="00674F8E" w:rsidRDefault="00674F8E" w:rsidP="00674F8E">
      <w:pPr>
        <w:jc w:val="center"/>
        <w:rPr>
          <w:b/>
          <w:sz w:val="28"/>
          <w:szCs w:val="28"/>
        </w:rPr>
      </w:pPr>
      <w:r w:rsidRPr="007E5A39">
        <w:rPr>
          <w:b/>
          <w:sz w:val="28"/>
          <w:szCs w:val="28"/>
        </w:rPr>
        <w:t xml:space="preserve"> РЕШИЛА:</w:t>
      </w:r>
    </w:p>
    <w:p w:rsidR="00674F8E" w:rsidRPr="007E5A39" w:rsidRDefault="00674F8E" w:rsidP="00674F8E">
      <w:pPr>
        <w:jc w:val="center"/>
        <w:rPr>
          <w:b/>
          <w:sz w:val="28"/>
          <w:szCs w:val="28"/>
        </w:rPr>
      </w:pPr>
    </w:p>
    <w:p w:rsidR="00674F8E" w:rsidRPr="007E5A39" w:rsidRDefault="00674F8E" w:rsidP="00674F8E">
      <w:pPr>
        <w:rPr>
          <w:sz w:val="28"/>
          <w:szCs w:val="28"/>
        </w:rPr>
      </w:pPr>
      <w:r>
        <w:rPr>
          <w:sz w:val="28"/>
          <w:szCs w:val="28"/>
        </w:rPr>
        <w:t xml:space="preserve">       </w:t>
      </w:r>
      <w:r w:rsidRPr="007E5A39">
        <w:rPr>
          <w:sz w:val="28"/>
          <w:szCs w:val="28"/>
        </w:rPr>
        <w:t xml:space="preserve"> 1.Утвердить программу комплексного социально–экон</w:t>
      </w:r>
      <w:r>
        <w:rPr>
          <w:sz w:val="28"/>
          <w:szCs w:val="28"/>
        </w:rPr>
        <w:t>омического развития муниципального образования «УКыр»</w:t>
      </w:r>
      <w:r w:rsidRPr="007E5A39">
        <w:rPr>
          <w:sz w:val="28"/>
          <w:szCs w:val="28"/>
        </w:rPr>
        <w:t xml:space="preserve"> на период 2017 -2022 годы</w:t>
      </w:r>
    </w:p>
    <w:p w:rsidR="00674F8E" w:rsidRDefault="00674F8E" w:rsidP="00674F8E">
      <w:pPr>
        <w:rPr>
          <w:sz w:val="28"/>
          <w:szCs w:val="28"/>
        </w:rPr>
      </w:pPr>
      <w:r w:rsidRPr="007E5A39">
        <w:rPr>
          <w:sz w:val="28"/>
          <w:szCs w:val="28"/>
        </w:rPr>
        <w:t xml:space="preserve"> </w:t>
      </w:r>
      <w:r>
        <w:rPr>
          <w:sz w:val="28"/>
          <w:szCs w:val="28"/>
        </w:rPr>
        <w:t xml:space="preserve">     </w:t>
      </w:r>
      <w:r w:rsidRPr="007E5A39">
        <w:rPr>
          <w:sz w:val="28"/>
          <w:szCs w:val="28"/>
        </w:rPr>
        <w:t>2.Опубликовать в газете «</w:t>
      </w:r>
      <w:r>
        <w:rPr>
          <w:sz w:val="28"/>
          <w:szCs w:val="28"/>
        </w:rPr>
        <w:t>Муниципальный</w:t>
      </w:r>
      <w:r w:rsidRPr="007E5A39">
        <w:rPr>
          <w:sz w:val="28"/>
          <w:szCs w:val="28"/>
        </w:rPr>
        <w:t xml:space="preserve"> вестник» и разместить на официальном сайте администрации </w:t>
      </w:r>
      <w:r>
        <w:rPr>
          <w:sz w:val="28"/>
          <w:szCs w:val="28"/>
        </w:rPr>
        <w:t>муниципального образования</w:t>
      </w:r>
      <w:r w:rsidRPr="007E5A39">
        <w:rPr>
          <w:sz w:val="28"/>
          <w:szCs w:val="28"/>
        </w:rPr>
        <w:t xml:space="preserve"> и информационно - телекоммуникационной сети «Интернет»</w:t>
      </w:r>
    </w:p>
    <w:p w:rsidR="00674F8E" w:rsidRPr="007E5A39" w:rsidRDefault="00674F8E" w:rsidP="00674F8E">
      <w:pPr>
        <w:rPr>
          <w:sz w:val="28"/>
          <w:szCs w:val="28"/>
        </w:rPr>
      </w:pPr>
    </w:p>
    <w:p w:rsidR="00674F8E" w:rsidRPr="007E5A39" w:rsidRDefault="00674F8E" w:rsidP="00674F8E">
      <w:pPr>
        <w:rPr>
          <w:sz w:val="28"/>
          <w:szCs w:val="28"/>
        </w:rPr>
      </w:pPr>
    </w:p>
    <w:p w:rsidR="00674F8E" w:rsidRPr="007E5A39" w:rsidRDefault="00674F8E" w:rsidP="00674F8E">
      <w:pPr>
        <w:pStyle w:val="aa"/>
        <w:rPr>
          <w:sz w:val="28"/>
          <w:szCs w:val="28"/>
        </w:rPr>
      </w:pPr>
      <w:r w:rsidRPr="007E5A39">
        <w:rPr>
          <w:sz w:val="28"/>
          <w:szCs w:val="28"/>
        </w:rPr>
        <w:t>Председатель Думы</w:t>
      </w:r>
    </w:p>
    <w:p w:rsidR="00674F8E" w:rsidRPr="007E5A39" w:rsidRDefault="00674F8E" w:rsidP="00674F8E">
      <w:pPr>
        <w:pStyle w:val="aa"/>
        <w:rPr>
          <w:sz w:val="28"/>
          <w:szCs w:val="28"/>
        </w:rPr>
      </w:pPr>
      <w:r w:rsidRPr="007E5A39">
        <w:rPr>
          <w:sz w:val="28"/>
          <w:szCs w:val="28"/>
        </w:rPr>
        <w:t xml:space="preserve">Глава </w:t>
      </w:r>
      <w:r>
        <w:rPr>
          <w:sz w:val="28"/>
          <w:szCs w:val="28"/>
        </w:rPr>
        <w:t>МО «Укыр»</w:t>
      </w:r>
      <w:r w:rsidRPr="007E5A39">
        <w:rPr>
          <w:sz w:val="28"/>
          <w:szCs w:val="28"/>
        </w:rPr>
        <w:t xml:space="preserve">                                                               </w:t>
      </w:r>
      <w:r>
        <w:rPr>
          <w:sz w:val="28"/>
          <w:szCs w:val="28"/>
        </w:rPr>
        <w:t>Е.А.Баглаева</w:t>
      </w:r>
    </w:p>
    <w:p w:rsidR="00674F8E" w:rsidRPr="007E5A39" w:rsidRDefault="00674F8E" w:rsidP="00674F8E">
      <w:pPr>
        <w:rPr>
          <w:sz w:val="28"/>
          <w:szCs w:val="28"/>
        </w:rPr>
      </w:pPr>
    </w:p>
    <w:p w:rsidR="00674F8E" w:rsidRDefault="00674F8E" w:rsidP="00674F8E">
      <w:pPr>
        <w:pStyle w:val="ConsPlusNormal"/>
        <w:jc w:val="both"/>
        <w:rPr>
          <w:b/>
          <w:sz w:val="28"/>
          <w:szCs w:val="28"/>
        </w:rPr>
      </w:pPr>
    </w:p>
    <w:p w:rsidR="00674F8E" w:rsidRDefault="00674F8E" w:rsidP="00674F8E">
      <w:pPr>
        <w:pStyle w:val="ConsPlusNormal"/>
        <w:jc w:val="both"/>
        <w:rPr>
          <w:b/>
          <w:sz w:val="28"/>
          <w:szCs w:val="28"/>
        </w:rPr>
      </w:pPr>
    </w:p>
    <w:p w:rsidR="00674F8E" w:rsidRDefault="00674F8E" w:rsidP="00674F8E">
      <w:pPr>
        <w:pStyle w:val="ConsPlusNormal"/>
        <w:jc w:val="both"/>
        <w:rPr>
          <w:b/>
          <w:sz w:val="28"/>
          <w:szCs w:val="28"/>
        </w:rPr>
      </w:pPr>
    </w:p>
    <w:p w:rsidR="00674F8E" w:rsidRDefault="00674F8E" w:rsidP="00A639BA">
      <w:pPr>
        <w:jc w:val="center"/>
        <w:rPr>
          <w:b/>
          <w:sz w:val="28"/>
        </w:rPr>
      </w:pPr>
    </w:p>
    <w:p w:rsidR="00674F8E" w:rsidRDefault="00674F8E" w:rsidP="00A639BA">
      <w:pPr>
        <w:jc w:val="center"/>
        <w:rPr>
          <w:b/>
          <w:sz w:val="28"/>
        </w:rPr>
      </w:pPr>
    </w:p>
    <w:p w:rsidR="00674F8E" w:rsidRDefault="00674F8E" w:rsidP="00A639BA">
      <w:pPr>
        <w:jc w:val="center"/>
        <w:rPr>
          <w:b/>
          <w:sz w:val="28"/>
        </w:rPr>
      </w:pPr>
    </w:p>
    <w:p w:rsidR="00674F8E" w:rsidRDefault="00674F8E" w:rsidP="00A639BA">
      <w:pPr>
        <w:jc w:val="center"/>
        <w:rPr>
          <w:b/>
          <w:sz w:val="28"/>
        </w:rPr>
      </w:pPr>
    </w:p>
    <w:p w:rsidR="00674F8E" w:rsidRDefault="00674F8E" w:rsidP="00A639BA">
      <w:pPr>
        <w:jc w:val="center"/>
        <w:rPr>
          <w:b/>
          <w:sz w:val="28"/>
        </w:rPr>
      </w:pPr>
    </w:p>
    <w:p w:rsidR="00A639BA" w:rsidRDefault="00E6497D" w:rsidP="00A639BA">
      <w:pPr>
        <w:jc w:val="center"/>
        <w:rPr>
          <w:b/>
          <w:sz w:val="28"/>
        </w:rPr>
      </w:pPr>
      <w:r>
        <w:rPr>
          <w:b/>
          <w:sz w:val="28"/>
        </w:rPr>
        <w:t>РОССИЙ</w:t>
      </w:r>
      <w:r w:rsidR="00A639BA">
        <w:rPr>
          <w:b/>
          <w:sz w:val="28"/>
        </w:rPr>
        <w:t>СКАЯ ФЕДЕРАЦИЯ</w:t>
      </w:r>
    </w:p>
    <w:p w:rsidR="00A639BA" w:rsidRDefault="00A639BA" w:rsidP="00A639BA">
      <w:pPr>
        <w:jc w:val="center"/>
        <w:rPr>
          <w:b/>
          <w:sz w:val="28"/>
        </w:rPr>
      </w:pPr>
      <w:r>
        <w:rPr>
          <w:b/>
          <w:sz w:val="28"/>
        </w:rPr>
        <w:t>ИРКУТСКАЯ ОБЛАСТЬ</w:t>
      </w:r>
    </w:p>
    <w:p w:rsidR="00A639BA" w:rsidRDefault="00A639BA" w:rsidP="00A639BA">
      <w:pPr>
        <w:jc w:val="center"/>
        <w:rPr>
          <w:b/>
          <w:sz w:val="28"/>
        </w:rPr>
      </w:pPr>
      <w:r>
        <w:rPr>
          <w:b/>
          <w:sz w:val="28"/>
        </w:rPr>
        <w:t>БОХАНСКИЙ РАЙОН</w:t>
      </w:r>
    </w:p>
    <w:p w:rsidR="00A639BA" w:rsidRDefault="00A639BA" w:rsidP="00A639BA">
      <w:pPr>
        <w:jc w:val="center"/>
        <w:rPr>
          <w:b/>
          <w:sz w:val="28"/>
        </w:rPr>
      </w:pPr>
    </w:p>
    <w:p w:rsidR="00A639BA" w:rsidRDefault="00A639BA" w:rsidP="00A639BA">
      <w:pPr>
        <w:jc w:val="center"/>
        <w:rPr>
          <w:b/>
          <w:sz w:val="28"/>
        </w:rPr>
      </w:pPr>
    </w:p>
    <w:p w:rsidR="00A639BA" w:rsidRDefault="00A639BA" w:rsidP="00A639BA">
      <w:pPr>
        <w:jc w:val="center"/>
        <w:rPr>
          <w:b/>
          <w:sz w:val="28"/>
        </w:rPr>
      </w:pPr>
    </w:p>
    <w:p w:rsidR="00A639BA" w:rsidRDefault="00A639BA" w:rsidP="00A639BA">
      <w:pPr>
        <w:rPr>
          <w:b/>
          <w:sz w:val="28"/>
        </w:rPr>
      </w:pPr>
    </w:p>
    <w:p w:rsidR="00A639BA" w:rsidRDefault="00A639BA" w:rsidP="00A639BA">
      <w:pPr>
        <w:jc w:val="center"/>
        <w:rPr>
          <w:b/>
          <w:sz w:val="28"/>
        </w:rPr>
      </w:pPr>
    </w:p>
    <w:p w:rsidR="00A639BA" w:rsidRDefault="00A639BA" w:rsidP="00A639BA">
      <w:pPr>
        <w:jc w:val="center"/>
        <w:rPr>
          <w:b/>
          <w:sz w:val="28"/>
        </w:rPr>
      </w:pPr>
    </w:p>
    <w:p w:rsidR="00A639BA" w:rsidRDefault="00A639BA" w:rsidP="00A639BA">
      <w:pPr>
        <w:jc w:val="center"/>
        <w:rPr>
          <w:b/>
          <w:sz w:val="28"/>
        </w:rPr>
      </w:pPr>
    </w:p>
    <w:p w:rsidR="00A639BA" w:rsidRDefault="00A639BA" w:rsidP="00A639BA">
      <w:pPr>
        <w:jc w:val="center"/>
        <w:rPr>
          <w:b/>
          <w:sz w:val="28"/>
        </w:rPr>
      </w:pPr>
    </w:p>
    <w:p w:rsidR="00A639BA" w:rsidRDefault="00A639BA" w:rsidP="00A639BA">
      <w:pPr>
        <w:jc w:val="center"/>
        <w:rPr>
          <w:b/>
          <w:color w:val="0000FF"/>
          <w:sz w:val="28"/>
        </w:rPr>
      </w:pPr>
    </w:p>
    <w:p w:rsidR="00A830F1" w:rsidRDefault="00A830F1" w:rsidP="00A639BA">
      <w:pPr>
        <w:jc w:val="center"/>
        <w:rPr>
          <w:b/>
          <w:color w:val="0000FF"/>
          <w:sz w:val="28"/>
        </w:rPr>
      </w:pPr>
    </w:p>
    <w:p w:rsidR="00A830F1" w:rsidRDefault="00A830F1" w:rsidP="00A639BA">
      <w:pPr>
        <w:jc w:val="center"/>
        <w:rPr>
          <w:b/>
          <w:color w:val="0000FF"/>
          <w:sz w:val="28"/>
        </w:rPr>
      </w:pPr>
    </w:p>
    <w:p w:rsidR="00A639BA" w:rsidRPr="00A830F1" w:rsidRDefault="00A639BA" w:rsidP="00A639BA">
      <w:pPr>
        <w:jc w:val="center"/>
        <w:rPr>
          <w:b/>
          <w:sz w:val="44"/>
        </w:rPr>
      </w:pPr>
      <w:r w:rsidRPr="00A830F1">
        <w:rPr>
          <w:b/>
          <w:sz w:val="44"/>
        </w:rPr>
        <w:t>ПРОГРАММА</w:t>
      </w:r>
    </w:p>
    <w:p w:rsidR="00A639BA" w:rsidRPr="00A830F1" w:rsidRDefault="00A639BA" w:rsidP="00A639BA">
      <w:pPr>
        <w:jc w:val="center"/>
        <w:rPr>
          <w:b/>
          <w:sz w:val="40"/>
        </w:rPr>
      </w:pPr>
      <w:r w:rsidRPr="00A830F1">
        <w:rPr>
          <w:b/>
          <w:sz w:val="44"/>
        </w:rPr>
        <w:t>КОМПЛЕКСНОГО СОЦИАЛЬНО-ЭКОНОМИЧЕСКОГО РАЗВИТИЯ МУНИЦИПАЛЬНОГО ОБРАЗОВАНИЯ</w:t>
      </w:r>
      <w:r w:rsidRPr="00A830F1">
        <w:rPr>
          <w:b/>
          <w:sz w:val="40"/>
        </w:rPr>
        <w:t xml:space="preserve"> </w:t>
      </w:r>
    </w:p>
    <w:p w:rsidR="00A639BA" w:rsidRPr="00A830F1" w:rsidRDefault="00A639BA" w:rsidP="00A639BA">
      <w:pPr>
        <w:jc w:val="center"/>
        <w:rPr>
          <w:b/>
          <w:sz w:val="40"/>
        </w:rPr>
      </w:pPr>
      <w:r w:rsidRPr="00A830F1">
        <w:rPr>
          <w:b/>
          <w:sz w:val="40"/>
        </w:rPr>
        <w:t xml:space="preserve">«УКЫР»  </w:t>
      </w:r>
    </w:p>
    <w:p w:rsidR="00A639BA" w:rsidRPr="00A830F1" w:rsidRDefault="00A639BA" w:rsidP="00A639BA">
      <w:pPr>
        <w:jc w:val="center"/>
        <w:rPr>
          <w:b/>
          <w:sz w:val="40"/>
        </w:rPr>
      </w:pPr>
      <w:r w:rsidRPr="00A830F1">
        <w:rPr>
          <w:b/>
          <w:sz w:val="40"/>
        </w:rPr>
        <w:t>на 2017- 2022 годы.</w:t>
      </w:r>
    </w:p>
    <w:p w:rsidR="00A639BA" w:rsidRPr="00A830F1" w:rsidRDefault="00A639BA" w:rsidP="00A639BA">
      <w:pPr>
        <w:jc w:val="center"/>
        <w:rPr>
          <w:b/>
          <w:sz w:val="32"/>
        </w:rPr>
      </w:pPr>
    </w:p>
    <w:p w:rsidR="00A639BA" w:rsidRPr="00A830F1"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p>
    <w:p w:rsidR="00A639BA" w:rsidRDefault="00A639BA" w:rsidP="00A639BA">
      <w:pPr>
        <w:jc w:val="center"/>
        <w:rPr>
          <w:b/>
          <w:sz w:val="32"/>
        </w:rPr>
      </w:pPr>
      <w:r>
        <w:rPr>
          <w:b/>
          <w:sz w:val="32"/>
        </w:rPr>
        <w:t>Укыр</w:t>
      </w:r>
    </w:p>
    <w:p w:rsidR="00A639BA" w:rsidRDefault="00A639BA" w:rsidP="00A639BA">
      <w:pPr>
        <w:jc w:val="center"/>
        <w:rPr>
          <w:b/>
          <w:sz w:val="32"/>
        </w:rPr>
      </w:pPr>
      <w:r>
        <w:rPr>
          <w:b/>
          <w:sz w:val="32"/>
        </w:rPr>
        <w:t>2017 г.</w:t>
      </w:r>
    </w:p>
    <w:p w:rsidR="004B2962" w:rsidRPr="00B547EB" w:rsidRDefault="00DA6155" w:rsidP="00B547EB">
      <w:pPr>
        <w:spacing w:after="200" w:line="288" w:lineRule="auto"/>
        <w:rPr>
          <w:b/>
          <w:sz w:val="28"/>
          <w:szCs w:val="28"/>
        </w:rPr>
      </w:pPr>
      <w:r>
        <w:rPr>
          <w:b/>
          <w:sz w:val="28"/>
          <w:szCs w:val="28"/>
        </w:rPr>
        <w:br w:type="page"/>
      </w:r>
    </w:p>
    <w:p w:rsidR="004B2962" w:rsidRPr="00E61BC7" w:rsidRDefault="00E61BC7" w:rsidP="00E61BC7">
      <w:pPr>
        <w:jc w:val="center"/>
        <w:rPr>
          <w:b/>
          <w:sz w:val="32"/>
          <w:szCs w:val="32"/>
        </w:rPr>
      </w:pPr>
      <w:r w:rsidRPr="00E61BC7">
        <w:rPr>
          <w:b/>
          <w:sz w:val="32"/>
          <w:szCs w:val="32"/>
        </w:rPr>
        <w:t>ОГЛАВЛЕНИЕ</w:t>
      </w:r>
    </w:p>
    <w:p w:rsidR="004B2962" w:rsidRDefault="004B2962" w:rsidP="004B2962">
      <w:pPr>
        <w:rPr>
          <w:b/>
          <w:color w:val="0000FF"/>
          <w:sz w:val="24"/>
          <w:szCs w:val="24"/>
        </w:rPr>
      </w:pPr>
    </w:p>
    <w:p w:rsidR="004B2962" w:rsidRPr="00D6076F" w:rsidRDefault="00D6076F" w:rsidP="00D6076F">
      <w:pPr>
        <w:rPr>
          <w:b/>
          <w:sz w:val="28"/>
          <w:szCs w:val="28"/>
        </w:rPr>
      </w:pPr>
      <w:r>
        <w:t xml:space="preserve"> </w:t>
      </w:r>
      <w:r w:rsidRPr="00D6076F">
        <w:rPr>
          <w:b/>
          <w:sz w:val="28"/>
          <w:szCs w:val="28"/>
        </w:rPr>
        <w:t>ПАСПОРТ</w:t>
      </w:r>
      <w:r>
        <w:rPr>
          <w:b/>
          <w:sz w:val="28"/>
          <w:szCs w:val="28"/>
        </w:rPr>
        <w:t xml:space="preserve">                                                                                                          </w:t>
      </w:r>
      <w:r w:rsidR="00F17FF1">
        <w:rPr>
          <w:b/>
          <w:sz w:val="28"/>
          <w:szCs w:val="28"/>
        </w:rPr>
        <w:t xml:space="preserve"> </w:t>
      </w:r>
      <w:r>
        <w:rPr>
          <w:b/>
          <w:sz w:val="28"/>
          <w:szCs w:val="28"/>
        </w:rPr>
        <w:t>стр.</w:t>
      </w:r>
    </w:p>
    <w:p w:rsidR="00D6076F" w:rsidRPr="00D6076F" w:rsidRDefault="00B337F8" w:rsidP="00143718">
      <w:pPr>
        <w:tabs>
          <w:tab w:val="right" w:pos="9498"/>
        </w:tabs>
        <w:rPr>
          <w:b/>
          <w:sz w:val="28"/>
          <w:szCs w:val="28"/>
        </w:rPr>
      </w:pPr>
      <w:r>
        <w:rPr>
          <w:b/>
          <w:sz w:val="28"/>
          <w:szCs w:val="28"/>
        </w:rPr>
        <w:t xml:space="preserve">       </w:t>
      </w:r>
      <w:r w:rsidR="00D6076F" w:rsidRPr="00D6076F">
        <w:rPr>
          <w:b/>
          <w:sz w:val="28"/>
          <w:szCs w:val="28"/>
        </w:rPr>
        <w:t>ВВЕДЕНИЕ</w:t>
      </w:r>
      <w:r>
        <w:rPr>
          <w:b/>
          <w:sz w:val="28"/>
          <w:szCs w:val="28"/>
        </w:rPr>
        <w:t xml:space="preserve">………………………………………………………………… </w:t>
      </w:r>
      <w:r w:rsidR="002911D5">
        <w:rPr>
          <w:b/>
          <w:sz w:val="28"/>
          <w:szCs w:val="28"/>
        </w:rPr>
        <w:t xml:space="preserve">  </w:t>
      </w:r>
      <w:r w:rsidR="00143718">
        <w:rPr>
          <w:b/>
          <w:sz w:val="28"/>
          <w:szCs w:val="28"/>
        </w:rPr>
        <w:t>6</w:t>
      </w:r>
    </w:p>
    <w:p w:rsidR="00D6076F" w:rsidRPr="00B337F8" w:rsidRDefault="00D6076F" w:rsidP="00D6076F">
      <w:pPr>
        <w:pStyle w:val="ac"/>
        <w:numPr>
          <w:ilvl w:val="1"/>
          <w:numId w:val="47"/>
        </w:numPr>
        <w:rPr>
          <w:b/>
          <w:sz w:val="28"/>
          <w:szCs w:val="28"/>
        </w:rPr>
      </w:pPr>
      <w:r w:rsidRPr="00B337F8">
        <w:rPr>
          <w:b/>
          <w:sz w:val="28"/>
          <w:szCs w:val="28"/>
        </w:rPr>
        <w:t>Общая информация о муниципальном образовании</w:t>
      </w:r>
      <w:r w:rsidR="00B337F8">
        <w:rPr>
          <w:b/>
          <w:sz w:val="28"/>
          <w:szCs w:val="28"/>
        </w:rPr>
        <w:t xml:space="preserve">……….. </w:t>
      </w:r>
      <w:r w:rsidR="002911D5">
        <w:rPr>
          <w:b/>
          <w:sz w:val="28"/>
          <w:szCs w:val="28"/>
        </w:rPr>
        <w:t xml:space="preserve">  </w:t>
      </w:r>
      <w:r w:rsidR="00B337F8">
        <w:rPr>
          <w:b/>
          <w:sz w:val="28"/>
          <w:szCs w:val="28"/>
        </w:rPr>
        <w:t>7</w:t>
      </w:r>
      <w:r w:rsidR="00143718" w:rsidRPr="00B337F8">
        <w:rPr>
          <w:b/>
          <w:sz w:val="28"/>
          <w:szCs w:val="28"/>
        </w:rPr>
        <w:t xml:space="preserve">                         </w:t>
      </w:r>
    </w:p>
    <w:p w:rsidR="00D6076F" w:rsidRPr="00B337F8" w:rsidRDefault="00D6076F" w:rsidP="00D6076F">
      <w:pPr>
        <w:pStyle w:val="ac"/>
        <w:numPr>
          <w:ilvl w:val="2"/>
          <w:numId w:val="47"/>
        </w:numPr>
        <w:rPr>
          <w:b/>
          <w:sz w:val="28"/>
          <w:szCs w:val="28"/>
        </w:rPr>
      </w:pPr>
      <w:r w:rsidRPr="00B337F8">
        <w:rPr>
          <w:b/>
          <w:sz w:val="28"/>
          <w:szCs w:val="28"/>
        </w:rPr>
        <w:t>Краткая характеристика поселения</w:t>
      </w:r>
      <w:r w:rsidR="00143718" w:rsidRPr="00B337F8">
        <w:rPr>
          <w:b/>
          <w:sz w:val="28"/>
          <w:szCs w:val="28"/>
        </w:rPr>
        <w:t xml:space="preserve"> </w:t>
      </w:r>
      <w:r w:rsidR="00B337F8">
        <w:rPr>
          <w:b/>
          <w:sz w:val="28"/>
          <w:szCs w:val="28"/>
        </w:rPr>
        <w:t xml:space="preserve">………………………. </w:t>
      </w:r>
      <w:r w:rsidR="002911D5">
        <w:rPr>
          <w:b/>
          <w:sz w:val="28"/>
          <w:szCs w:val="28"/>
        </w:rPr>
        <w:t xml:space="preserve">  </w:t>
      </w:r>
      <w:r w:rsidR="00B337F8">
        <w:rPr>
          <w:b/>
          <w:sz w:val="28"/>
          <w:szCs w:val="28"/>
        </w:rPr>
        <w:t>8</w:t>
      </w:r>
      <w:r w:rsidR="00143718" w:rsidRPr="00B337F8">
        <w:rPr>
          <w:b/>
          <w:sz w:val="28"/>
          <w:szCs w:val="28"/>
        </w:rPr>
        <w:t xml:space="preserve">                                           </w:t>
      </w:r>
    </w:p>
    <w:p w:rsidR="00D6076F" w:rsidRDefault="00D6076F" w:rsidP="00D6076F">
      <w:pPr>
        <w:pStyle w:val="ac"/>
        <w:numPr>
          <w:ilvl w:val="2"/>
          <w:numId w:val="47"/>
        </w:numPr>
        <w:rPr>
          <w:b/>
          <w:sz w:val="28"/>
          <w:szCs w:val="28"/>
        </w:rPr>
      </w:pPr>
      <w:r w:rsidRPr="00B337F8">
        <w:rPr>
          <w:b/>
          <w:sz w:val="28"/>
          <w:szCs w:val="28"/>
        </w:rPr>
        <w:t>Климат</w:t>
      </w:r>
      <w:r w:rsidR="00B337F8">
        <w:rPr>
          <w:b/>
          <w:sz w:val="28"/>
          <w:szCs w:val="28"/>
        </w:rPr>
        <w:t xml:space="preserve"> ………………………………………………………… </w:t>
      </w:r>
      <w:r w:rsidR="002911D5">
        <w:rPr>
          <w:b/>
          <w:sz w:val="28"/>
          <w:szCs w:val="28"/>
        </w:rPr>
        <w:t xml:space="preserve">  </w:t>
      </w:r>
      <w:r w:rsidR="00B337F8">
        <w:rPr>
          <w:b/>
          <w:sz w:val="28"/>
          <w:szCs w:val="28"/>
        </w:rPr>
        <w:t>9</w:t>
      </w:r>
    </w:p>
    <w:p w:rsidR="00D6076F" w:rsidRPr="00D6076F" w:rsidRDefault="00D6076F" w:rsidP="00D6076F">
      <w:pPr>
        <w:pStyle w:val="ac"/>
        <w:numPr>
          <w:ilvl w:val="2"/>
          <w:numId w:val="47"/>
        </w:numPr>
        <w:rPr>
          <w:b/>
          <w:sz w:val="28"/>
          <w:szCs w:val="28"/>
        </w:rPr>
      </w:pPr>
      <w:r>
        <w:rPr>
          <w:b/>
          <w:sz w:val="28"/>
          <w:szCs w:val="28"/>
        </w:rPr>
        <w:t>Население</w:t>
      </w:r>
      <w:r w:rsidR="00B337F8">
        <w:rPr>
          <w:b/>
          <w:sz w:val="28"/>
          <w:szCs w:val="28"/>
        </w:rPr>
        <w:t xml:space="preserve"> ……………………………………………………… </w:t>
      </w:r>
      <w:r w:rsidR="002911D5">
        <w:rPr>
          <w:b/>
          <w:sz w:val="28"/>
          <w:szCs w:val="28"/>
        </w:rPr>
        <w:t xml:space="preserve"> </w:t>
      </w:r>
      <w:r w:rsidR="00B337F8">
        <w:rPr>
          <w:b/>
          <w:sz w:val="28"/>
          <w:szCs w:val="28"/>
        </w:rPr>
        <w:t>9</w:t>
      </w:r>
    </w:p>
    <w:p w:rsidR="004B2962" w:rsidRDefault="00D6076F" w:rsidP="00D6076F">
      <w:pPr>
        <w:pStyle w:val="ac"/>
        <w:numPr>
          <w:ilvl w:val="0"/>
          <w:numId w:val="47"/>
        </w:numPr>
        <w:rPr>
          <w:b/>
          <w:sz w:val="28"/>
          <w:szCs w:val="28"/>
        </w:rPr>
      </w:pPr>
      <w:r>
        <w:rPr>
          <w:b/>
          <w:sz w:val="28"/>
          <w:szCs w:val="28"/>
        </w:rPr>
        <w:t xml:space="preserve">Оценка социально-экономического развития муниципального </w:t>
      </w:r>
      <w:r w:rsidR="00143718">
        <w:rPr>
          <w:b/>
          <w:sz w:val="28"/>
          <w:szCs w:val="28"/>
        </w:rPr>
        <w:t xml:space="preserve">    </w:t>
      </w:r>
      <w:r>
        <w:rPr>
          <w:b/>
          <w:sz w:val="28"/>
          <w:szCs w:val="28"/>
        </w:rPr>
        <w:t>образования</w:t>
      </w:r>
      <w:r w:rsidR="00B337F8">
        <w:rPr>
          <w:b/>
          <w:sz w:val="28"/>
          <w:szCs w:val="28"/>
        </w:rPr>
        <w:t xml:space="preserve">……………………………………………………………… </w:t>
      </w:r>
      <w:r w:rsidR="002911D5">
        <w:rPr>
          <w:b/>
          <w:sz w:val="28"/>
          <w:szCs w:val="28"/>
        </w:rPr>
        <w:t xml:space="preserve"> </w:t>
      </w:r>
      <w:r w:rsidR="00B337F8">
        <w:rPr>
          <w:b/>
          <w:sz w:val="28"/>
          <w:szCs w:val="28"/>
        </w:rPr>
        <w:t>9</w:t>
      </w:r>
    </w:p>
    <w:p w:rsidR="00D6076F" w:rsidRDefault="00D6076F" w:rsidP="00D6076F">
      <w:pPr>
        <w:pStyle w:val="ac"/>
        <w:numPr>
          <w:ilvl w:val="1"/>
          <w:numId w:val="47"/>
        </w:numPr>
        <w:rPr>
          <w:b/>
          <w:sz w:val="28"/>
          <w:szCs w:val="28"/>
        </w:rPr>
      </w:pPr>
      <w:r>
        <w:rPr>
          <w:b/>
          <w:sz w:val="28"/>
          <w:szCs w:val="28"/>
        </w:rPr>
        <w:t>Демографическая ситуация</w:t>
      </w:r>
      <w:r w:rsidR="00B337F8">
        <w:rPr>
          <w:b/>
          <w:sz w:val="28"/>
          <w:szCs w:val="28"/>
        </w:rPr>
        <w:t xml:space="preserve">…………………………………….. </w:t>
      </w:r>
      <w:r w:rsidR="002911D5">
        <w:rPr>
          <w:b/>
          <w:sz w:val="28"/>
          <w:szCs w:val="28"/>
        </w:rPr>
        <w:t xml:space="preserve"> </w:t>
      </w:r>
      <w:r w:rsidR="00B337F8">
        <w:rPr>
          <w:b/>
          <w:sz w:val="28"/>
          <w:szCs w:val="28"/>
        </w:rPr>
        <w:t>9</w:t>
      </w:r>
      <w:r w:rsidR="00143718">
        <w:rPr>
          <w:b/>
          <w:sz w:val="28"/>
          <w:szCs w:val="28"/>
        </w:rPr>
        <w:t xml:space="preserve">                                                         </w:t>
      </w:r>
    </w:p>
    <w:p w:rsidR="00017B93" w:rsidRDefault="00017B93" w:rsidP="00D6076F">
      <w:pPr>
        <w:pStyle w:val="ac"/>
        <w:numPr>
          <w:ilvl w:val="1"/>
          <w:numId w:val="47"/>
        </w:numPr>
        <w:rPr>
          <w:b/>
          <w:sz w:val="28"/>
          <w:szCs w:val="28"/>
        </w:rPr>
      </w:pPr>
      <w:r>
        <w:rPr>
          <w:b/>
          <w:sz w:val="28"/>
          <w:szCs w:val="28"/>
        </w:rPr>
        <w:t>Развитие образования</w:t>
      </w:r>
      <w:r w:rsidR="00B337F8">
        <w:rPr>
          <w:b/>
          <w:sz w:val="28"/>
          <w:szCs w:val="28"/>
        </w:rPr>
        <w:t xml:space="preserve">…………………………………………… </w:t>
      </w:r>
      <w:r w:rsidR="002911D5">
        <w:rPr>
          <w:b/>
          <w:sz w:val="28"/>
          <w:szCs w:val="28"/>
        </w:rPr>
        <w:t xml:space="preserve"> </w:t>
      </w:r>
      <w:r w:rsidR="00B337F8">
        <w:rPr>
          <w:b/>
          <w:sz w:val="28"/>
          <w:szCs w:val="28"/>
        </w:rPr>
        <w:t>10</w:t>
      </w:r>
      <w:r w:rsidR="00143718">
        <w:rPr>
          <w:b/>
          <w:sz w:val="28"/>
          <w:szCs w:val="28"/>
        </w:rPr>
        <w:t xml:space="preserve">                                                                  </w:t>
      </w:r>
    </w:p>
    <w:p w:rsidR="00017B93" w:rsidRDefault="00017B93" w:rsidP="00D6076F">
      <w:pPr>
        <w:pStyle w:val="ac"/>
        <w:numPr>
          <w:ilvl w:val="1"/>
          <w:numId w:val="47"/>
        </w:numPr>
        <w:rPr>
          <w:b/>
          <w:sz w:val="28"/>
          <w:szCs w:val="28"/>
        </w:rPr>
      </w:pPr>
      <w:r>
        <w:rPr>
          <w:b/>
          <w:sz w:val="28"/>
          <w:szCs w:val="28"/>
        </w:rPr>
        <w:t>Развитие здравоохранения</w:t>
      </w:r>
      <w:r w:rsidR="00B337F8">
        <w:rPr>
          <w:b/>
          <w:sz w:val="28"/>
          <w:szCs w:val="28"/>
        </w:rPr>
        <w:t xml:space="preserve">……………………………………… </w:t>
      </w:r>
      <w:r w:rsidR="002911D5">
        <w:rPr>
          <w:b/>
          <w:sz w:val="28"/>
          <w:szCs w:val="28"/>
        </w:rPr>
        <w:t xml:space="preserve"> </w:t>
      </w:r>
      <w:r w:rsidR="00B337F8">
        <w:rPr>
          <w:b/>
          <w:sz w:val="28"/>
          <w:szCs w:val="28"/>
        </w:rPr>
        <w:t>11</w:t>
      </w:r>
      <w:r w:rsidR="00143718">
        <w:rPr>
          <w:b/>
          <w:sz w:val="28"/>
          <w:szCs w:val="28"/>
        </w:rPr>
        <w:t xml:space="preserve">                          </w:t>
      </w:r>
      <w:r w:rsidR="00275B4D">
        <w:rPr>
          <w:b/>
          <w:sz w:val="28"/>
          <w:szCs w:val="28"/>
        </w:rPr>
        <w:t xml:space="preserve">                                </w:t>
      </w:r>
    </w:p>
    <w:p w:rsidR="00C74DB4" w:rsidRDefault="00017B93" w:rsidP="00D6076F">
      <w:pPr>
        <w:pStyle w:val="ac"/>
        <w:numPr>
          <w:ilvl w:val="1"/>
          <w:numId w:val="47"/>
        </w:numPr>
        <w:rPr>
          <w:b/>
          <w:sz w:val="28"/>
          <w:szCs w:val="28"/>
        </w:rPr>
      </w:pPr>
      <w:r w:rsidRPr="00B337F8">
        <w:rPr>
          <w:b/>
          <w:sz w:val="28"/>
          <w:szCs w:val="28"/>
        </w:rPr>
        <w:t>Развитие культуры</w:t>
      </w:r>
      <w:r w:rsidR="006B260B">
        <w:rPr>
          <w:b/>
          <w:sz w:val="28"/>
          <w:szCs w:val="28"/>
        </w:rPr>
        <w:t>………………………………………………..</w:t>
      </w:r>
      <w:r w:rsidR="002911D5">
        <w:rPr>
          <w:b/>
          <w:sz w:val="28"/>
          <w:szCs w:val="28"/>
        </w:rPr>
        <w:t xml:space="preserve"> 1</w:t>
      </w:r>
      <w:r w:rsidR="006B260B">
        <w:rPr>
          <w:b/>
          <w:sz w:val="28"/>
          <w:szCs w:val="28"/>
        </w:rPr>
        <w:t>1</w:t>
      </w:r>
      <w:r w:rsidR="00143718" w:rsidRPr="00B337F8">
        <w:rPr>
          <w:b/>
          <w:sz w:val="28"/>
          <w:szCs w:val="28"/>
        </w:rPr>
        <w:t xml:space="preserve"> </w:t>
      </w:r>
    </w:p>
    <w:p w:rsidR="00017B93" w:rsidRPr="00B337F8" w:rsidRDefault="00017B93" w:rsidP="00D6076F">
      <w:pPr>
        <w:pStyle w:val="ac"/>
        <w:numPr>
          <w:ilvl w:val="1"/>
          <w:numId w:val="47"/>
        </w:numPr>
        <w:rPr>
          <w:b/>
          <w:sz w:val="28"/>
          <w:szCs w:val="28"/>
        </w:rPr>
      </w:pPr>
      <w:r w:rsidRPr="00B337F8">
        <w:rPr>
          <w:b/>
          <w:sz w:val="28"/>
          <w:szCs w:val="28"/>
        </w:rPr>
        <w:t>Развитие молодежной политики, физкультуры и спорта</w:t>
      </w:r>
      <w:r w:rsidR="006B260B">
        <w:rPr>
          <w:b/>
          <w:sz w:val="28"/>
          <w:szCs w:val="28"/>
        </w:rPr>
        <w:t>…… 12</w:t>
      </w:r>
      <w:r w:rsidR="00143718" w:rsidRPr="00B337F8">
        <w:rPr>
          <w:b/>
          <w:sz w:val="28"/>
          <w:szCs w:val="28"/>
        </w:rPr>
        <w:t xml:space="preserve">     </w:t>
      </w:r>
    </w:p>
    <w:p w:rsidR="008E609F" w:rsidRDefault="008E609F" w:rsidP="00D6076F">
      <w:pPr>
        <w:pStyle w:val="ac"/>
        <w:numPr>
          <w:ilvl w:val="1"/>
          <w:numId w:val="47"/>
        </w:numPr>
        <w:rPr>
          <w:b/>
          <w:sz w:val="28"/>
          <w:szCs w:val="28"/>
        </w:rPr>
      </w:pPr>
      <w:r>
        <w:rPr>
          <w:b/>
          <w:sz w:val="28"/>
          <w:szCs w:val="28"/>
        </w:rPr>
        <w:t>Трудовые ресурсы</w:t>
      </w:r>
      <w:r w:rsidR="006B260B">
        <w:rPr>
          <w:b/>
          <w:sz w:val="28"/>
          <w:szCs w:val="28"/>
        </w:rPr>
        <w:t>………………………………………………… 12</w:t>
      </w:r>
      <w:r w:rsidR="00143718">
        <w:rPr>
          <w:b/>
          <w:sz w:val="28"/>
          <w:szCs w:val="28"/>
        </w:rPr>
        <w:t xml:space="preserve">                                          </w:t>
      </w:r>
      <w:r w:rsidR="00B337F8">
        <w:rPr>
          <w:b/>
          <w:sz w:val="28"/>
          <w:szCs w:val="28"/>
        </w:rPr>
        <w:t xml:space="preserve">                               </w:t>
      </w:r>
    </w:p>
    <w:p w:rsidR="008E609F" w:rsidRDefault="008E609F" w:rsidP="00D6076F">
      <w:pPr>
        <w:pStyle w:val="ac"/>
        <w:numPr>
          <w:ilvl w:val="1"/>
          <w:numId w:val="47"/>
        </w:numPr>
        <w:rPr>
          <w:b/>
          <w:sz w:val="28"/>
          <w:szCs w:val="28"/>
        </w:rPr>
      </w:pPr>
      <w:r>
        <w:rPr>
          <w:b/>
          <w:sz w:val="28"/>
          <w:szCs w:val="28"/>
        </w:rPr>
        <w:t>Уровень и качество жизни населения</w:t>
      </w:r>
      <w:r w:rsidR="006B260B">
        <w:rPr>
          <w:b/>
          <w:sz w:val="28"/>
          <w:szCs w:val="28"/>
        </w:rPr>
        <w:t>…………………………. 13</w:t>
      </w:r>
      <w:r w:rsidR="00143718">
        <w:rPr>
          <w:b/>
          <w:sz w:val="28"/>
          <w:szCs w:val="28"/>
        </w:rPr>
        <w:t xml:space="preserve">                                       </w:t>
      </w:r>
    </w:p>
    <w:p w:rsidR="008E609F" w:rsidRDefault="008E609F" w:rsidP="00D6076F">
      <w:pPr>
        <w:pStyle w:val="ac"/>
        <w:numPr>
          <w:ilvl w:val="1"/>
          <w:numId w:val="47"/>
        </w:numPr>
        <w:rPr>
          <w:b/>
          <w:sz w:val="28"/>
          <w:szCs w:val="28"/>
        </w:rPr>
      </w:pPr>
      <w:r>
        <w:rPr>
          <w:b/>
          <w:sz w:val="28"/>
          <w:szCs w:val="28"/>
        </w:rPr>
        <w:t>Оценка финансового состояния</w:t>
      </w:r>
      <w:r w:rsidR="006B260B">
        <w:rPr>
          <w:b/>
          <w:sz w:val="28"/>
          <w:szCs w:val="28"/>
        </w:rPr>
        <w:t>…………………………………</w:t>
      </w:r>
      <w:r w:rsidR="00275B4D">
        <w:rPr>
          <w:b/>
          <w:sz w:val="28"/>
          <w:szCs w:val="28"/>
        </w:rPr>
        <w:t xml:space="preserve"> </w:t>
      </w:r>
      <w:r w:rsidR="006B260B">
        <w:rPr>
          <w:b/>
          <w:sz w:val="28"/>
          <w:szCs w:val="28"/>
        </w:rPr>
        <w:t>14</w:t>
      </w:r>
      <w:r w:rsidR="00275B4D">
        <w:rPr>
          <w:b/>
          <w:sz w:val="28"/>
          <w:szCs w:val="28"/>
        </w:rPr>
        <w:t xml:space="preserve">                                                  </w:t>
      </w:r>
    </w:p>
    <w:p w:rsidR="008E609F" w:rsidRDefault="008E609F" w:rsidP="00D6076F">
      <w:pPr>
        <w:pStyle w:val="ac"/>
        <w:numPr>
          <w:ilvl w:val="1"/>
          <w:numId w:val="47"/>
        </w:numPr>
        <w:rPr>
          <w:b/>
          <w:sz w:val="28"/>
          <w:szCs w:val="28"/>
        </w:rPr>
      </w:pPr>
      <w:r>
        <w:rPr>
          <w:b/>
          <w:sz w:val="28"/>
          <w:szCs w:val="28"/>
        </w:rPr>
        <w:t>Анализ структуры экономики:</w:t>
      </w:r>
      <w:r w:rsidR="006B260B">
        <w:rPr>
          <w:b/>
          <w:sz w:val="28"/>
          <w:szCs w:val="28"/>
        </w:rPr>
        <w:t>…………………………………. 19</w:t>
      </w:r>
    </w:p>
    <w:p w:rsidR="006B67CC" w:rsidRPr="006B67CC" w:rsidRDefault="006B67CC" w:rsidP="006B67CC">
      <w:pPr>
        <w:pStyle w:val="ac"/>
        <w:numPr>
          <w:ilvl w:val="2"/>
          <w:numId w:val="47"/>
        </w:numPr>
        <w:rPr>
          <w:b/>
          <w:sz w:val="28"/>
          <w:szCs w:val="28"/>
        </w:rPr>
      </w:pPr>
      <w:r w:rsidRPr="006B67CC">
        <w:rPr>
          <w:b/>
          <w:sz w:val="28"/>
          <w:szCs w:val="28"/>
        </w:rPr>
        <w:t>Уровень развития промышленного производства</w:t>
      </w:r>
      <w:r w:rsidR="006B260B">
        <w:rPr>
          <w:b/>
          <w:sz w:val="28"/>
          <w:szCs w:val="28"/>
        </w:rPr>
        <w:t xml:space="preserve">………. </w:t>
      </w:r>
      <w:r w:rsidR="002911D5">
        <w:rPr>
          <w:b/>
          <w:sz w:val="28"/>
          <w:szCs w:val="28"/>
        </w:rPr>
        <w:t xml:space="preserve"> </w:t>
      </w:r>
      <w:r w:rsidR="006B260B">
        <w:rPr>
          <w:b/>
          <w:sz w:val="28"/>
          <w:szCs w:val="28"/>
        </w:rPr>
        <w:t xml:space="preserve">19             </w:t>
      </w:r>
    </w:p>
    <w:p w:rsidR="006B67CC" w:rsidRDefault="006B67CC" w:rsidP="006B67CC">
      <w:pPr>
        <w:pStyle w:val="ac"/>
        <w:numPr>
          <w:ilvl w:val="2"/>
          <w:numId w:val="47"/>
        </w:numPr>
        <w:rPr>
          <w:b/>
          <w:sz w:val="28"/>
          <w:szCs w:val="28"/>
        </w:rPr>
      </w:pPr>
      <w:r>
        <w:rPr>
          <w:b/>
          <w:sz w:val="28"/>
          <w:szCs w:val="28"/>
        </w:rPr>
        <w:t>Уровень развития транспорта и связи, в т.ч. характеристика автомобильных дорог</w:t>
      </w:r>
      <w:r w:rsidR="00275B4D">
        <w:rPr>
          <w:b/>
          <w:sz w:val="28"/>
          <w:szCs w:val="28"/>
        </w:rPr>
        <w:t xml:space="preserve"> </w:t>
      </w:r>
      <w:r w:rsidR="006B260B">
        <w:rPr>
          <w:b/>
          <w:sz w:val="28"/>
          <w:szCs w:val="28"/>
        </w:rPr>
        <w:t xml:space="preserve">…………………… </w:t>
      </w:r>
      <w:r w:rsidR="002911D5">
        <w:rPr>
          <w:b/>
          <w:sz w:val="28"/>
          <w:szCs w:val="28"/>
        </w:rPr>
        <w:t xml:space="preserve"> </w:t>
      </w:r>
      <w:r w:rsidR="006B260B">
        <w:rPr>
          <w:b/>
          <w:sz w:val="28"/>
          <w:szCs w:val="28"/>
        </w:rPr>
        <w:t>20</w:t>
      </w:r>
      <w:r w:rsidR="00275B4D">
        <w:rPr>
          <w:b/>
          <w:sz w:val="28"/>
          <w:szCs w:val="28"/>
        </w:rPr>
        <w:t xml:space="preserve">                               </w:t>
      </w:r>
    </w:p>
    <w:p w:rsidR="006B67CC" w:rsidRDefault="006B67CC" w:rsidP="006B67CC">
      <w:pPr>
        <w:pStyle w:val="ac"/>
        <w:numPr>
          <w:ilvl w:val="2"/>
          <w:numId w:val="47"/>
        </w:numPr>
        <w:rPr>
          <w:b/>
          <w:sz w:val="28"/>
          <w:szCs w:val="28"/>
        </w:rPr>
      </w:pPr>
      <w:r>
        <w:rPr>
          <w:b/>
          <w:sz w:val="28"/>
          <w:szCs w:val="28"/>
        </w:rPr>
        <w:t>Уровень развития строительного комплекса</w:t>
      </w:r>
      <w:r w:rsidR="006B260B">
        <w:rPr>
          <w:b/>
          <w:sz w:val="28"/>
          <w:szCs w:val="28"/>
        </w:rPr>
        <w:t xml:space="preserve">…………….. </w:t>
      </w:r>
      <w:r w:rsidR="002911D5">
        <w:rPr>
          <w:b/>
          <w:sz w:val="28"/>
          <w:szCs w:val="28"/>
        </w:rPr>
        <w:t xml:space="preserve"> </w:t>
      </w:r>
      <w:r w:rsidR="006B260B">
        <w:rPr>
          <w:b/>
          <w:sz w:val="28"/>
          <w:szCs w:val="28"/>
        </w:rPr>
        <w:t>20</w:t>
      </w:r>
      <w:r w:rsidR="00275B4D">
        <w:rPr>
          <w:b/>
          <w:sz w:val="28"/>
          <w:szCs w:val="28"/>
        </w:rPr>
        <w:t xml:space="preserve">                      </w:t>
      </w:r>
    </w:p>
    <w:p w:rsidR="006B67CC" w:rsidRDefault="006B67CC" w:rsidP="006B67CC">
      <w:pPr>
        <w:pStyle w:val="ac"/>
        <w:numPr>
          <w:ilvl w:val="2"/>
          <w:numId w:val="47"/>
        </w:numPr>
        <w:rPr>
          <w:b/>
          <w:sz w:val="28"/>
          <w:szCs w:val="28"/>
        </w:rPr>
      </w:pPr>
      <w:r>
        <w:rPr>
          <w:b/>
          <w:sz w:val="28"/>
          <w:szCs w:val="28"/>
        </w:rPr>
        <w:t>Уровень развития туристско-рекреационного комплекса</w:t>
      </w:r>
      <w:r w:rsidR="006B260B">
        <w:rPr>
          <w:b/>
          <w:sz w:val="28"/>
          <w:szCs w:val="28"/>
        </w:rPr>
        <w:t>..20</w:t>
      </w:r>
    </w:p>
    <w:p w:rsidR="006B67CC" w:rsidRDefault="006B67CC" w:rsidP="006B67CC">
      <w:pPr>
        <w:pStyle w:val="ac"/>
        <w:numPr>
          <w:ilvl w:val="2"/>
          <w:numId w:val="47"/>
        </w:numPr>
        <w:rPr>
          <w:b/>
          <w:sz w:val="28"/>
          <w:szCs w:val="28"/>
        </w:rPr>
      </w:pPr>
      <w:r>
        <w:rPr>
          <w:b/>
          <w:sz w:val="28"/>
          <w:szCs w:val="28"/>
        </w:rPr>
        <w:t>Уровень развития малого и среднего предпринимательства и его роль в социально-экономическом развитии муниципального образования</w:t>
      </w:r>
      <w:r w:rsidR="00275B4D">
        <w:rPr>
          <w:b/>
          <w:sz w:val="28"/>
          <w:szCs w:val="28"/>
        </w:rPr>
        <w:t xml:space="preserve">  </w:t>
      </w:r>
      <w:r w:rsidR="006B260B">
        <w:rPr>
          <w:b/>
          <w:sz w:val="28"/>
          <w:szCs w:val="28"/>
        </w:rPr>
        <w:t>……………………………… 21</w:t>
      </w:r>
    </w:p>
    <w:p w:rsidR="00143DB2" w:rsidRDefault="00143DB2" w:rsidP="006B67CC">
      <w:pPr>
        <w:pStyle w:val="ac"/>
        <w:numPr>
          <w:ilvl w:val="2"/>
          <w:numId w:val="47"/>
        </w:numPr>
        <w:rPr>
          <w:b/>
          <w:sz w:val="28"/>
          <w:szCs w:val="28"/>
        </w:rPr>
      </w:pPr>
      <w:r>
        <w:rPr>
          <w:b/>
          <w:sz w:val="28"/>
          <w:szCs w:val="28"/>
        </w:rPr>
        <w:t>Уровень развития агропромышленного комплекса</w:t>
      </w:r>
      <w:r w:rsidR="00275B4D">
        <w:rPr>
          <w:b/>
          <w:sz w:val="28"/>
          <w:szCs w:val="28"/>
        </w:rPr>
        <w:t xml:space="preserve"> </w:t>
      </w:r>
      <w:r w:rsidR="006B260B">
        <w:rPr>
          <w:b/>
          <w:sz w:val="28"/>
          <w:szCs w:val="28"/>
        </w:rPr>
        <w:t>…….. 21</w:t>
      </w:r>
      <w:r w:rsidR="00275B4D">
        <w:rPr>
          <w:b/>
          <w:sz w:val="28"/>
          <w:szCs w:val="28"/>
        </w:rPr>
        <w:t xml:space="preserve">           </w:t>
      </w:r>
    </w:p>
    <w:p w:rsidR="00143DB2" w:rsidRDefault="00143DB2" w:rsidP="006B67CC">
      <w:pPr>
        <w:pStyle w:val="ac"/>
        <w:numPr>
          <w:ilvl w:val="2"/>
          <w:numId w:val="47"/>
        </w:numPr>
        <w:rPr>
          <w:b/>
          <w:sz w:val="28"/>
          <w:szCs w:val="28"/>
        </w:rPr>
      </w:pPr>
      <w:r>
        <w:rPr>
          <w:b/>
          <w:sz w:val="28"/>
          <w:szCs w:val="28"/>
        </w:rPr>
        <w:t>Уровень развития лесного хозяйства</w:t>
      </w:r>
      <w:r w:rsidR="00275B4D">
        <w:rPr>
          <w:b/>
          <w:sz w:val="28"/>
          <w:szCs w:val="28"/>
        </w:rPr>
        <w:t xml:space="preserve"> </w:t>
      </w:r>
      <w:r w:rsidR="006B260B">
        <w:rPr>
          <w:b/>
          <w:sz w:val="28"/>
          <w:szCs w:val="28"/>
        </w:rPr>
        <w:t>……………………… 21</w:t>
      </w:r>
      <w:r w:rsidR="00275B4D">
        <w:rPr>
          <w:b/>
          <w:sz w:val="28"/>
          <w:szCs w:val="28"/>
        </w:rPr>
        <w:t xml:space="preserve">                                   </w:t>
      </w:r>
    </w:p>
    <w:p w:rsidR="00143DB2" w:rsidRDefault="00143DB2" w:rsidP="006B67CC">
      <w:pPr>
        <w:pStyle w:val="ac"/>
        <w:numPr>
          <w:ilvl w:val="2"/>
          <w:numId w:val="47"/>
        </w:numPr>
        <w:rPr>
          <w:b/>
          <w:sz w:val="28"/>
          <w:szCs w:val="28"/>
        </w:rPr>
      </w:pPr>
      <w:r>
        <w:rPr>
          <w:b/>
          <w:sz w:val="28"/>
          <w:szCs w:val="28"/>
        </w:rPr>
        <w:t>Уровень развития потребительского рынка</w:t>
      </w:r>
      <w:r w:rsidR="00275B4D">
        <w:rPr>
          <w:b/>
          <w:sz w:val="28"/>
          <w:szCs w:val="28"/>
        </w:rPr>
        <w:t xml:space="preserve"> </w:t>
      </w:r>
      <w:r w:rsidR="006B260B">
        <w:rPr>
          <w:b/>
          <w:sz w:val="28"/>
          <w:szCs w:val="28"/>
        </w:rPr>
        <w:t>……………..</w:t>
      </w:r>
      <w:r w:rsidR="00275B4D">
        <w:rPr>
          <w:b/>
          <w:sz w:val="28"/>
          <w:szCs w:val="28"/>
        </w:rPr>
        <w:t xml:space="preserve">   </w:t>
      </w:r>
      <w:r w:rsidR="006B260B">
        <w:rPr>
          <w:b/>
          <w:sz w:val="28"/>
          <w:szCs w:val="28"/>
        </w:rPr>
        <w:t>21</w:t>
      </w:r>
      <w:r w:rsidR="00275B4D">
        <w:rPr>
          <w:b/>
          <w:sz w:val="28"/>
          <w:szCs w:val="28"/>
        </w:rPr>
        <w:t xml:space="preserve">                     </w:t>
      </w:r>
    </w:p>
    <w:p w:rsidR="00143DB2" w:rsidRPr="00C74DB4" w:rsidRDefault="00143DB2" w:rsidP="00C74DB4">
      <w:pPr>
        <w:pStyle w:val="ac"/>
        <w:numPr>
          <w:ilvl w:val="2"/>
          <w:numId w:val="47"/>
        </w:numPr>
        <w:rPr>
          <w:b/>
          <w:sz w:val="28"/>
          <w:szCs w:val="28"/>
        </w:rPr>
      </w:pPr>
      <w:r w:rsidRPr="00C74DB4">
        <w:rPr>
          <w:b/>
          <w:sz w:val="28"/>
          <w:szCs w:val="28"/>
        </w:rPr>
        <w:t>Уровень развития жилищно-коммунального хозяйства</w:t>
      </w:r>
      <w:r w:rsidR="006B260B" w:rsidRPr="00C74DB4">
        <w:rPr>
          <w:b/>
          <w:sz w:val="28"/>
          <w:szCs w:val="28"/>
        </w:rPr>
        <w:t>… 21</w:t>
      </w:r>
      <w:r w:rsidR="00275B4D" w:rsidRPr="00C74DB4">
        <w:rPr>
          <w:b/>
          <w:sz w:val="28"/>
          <w:szCs w:val="28"/>
        </w:rPr>
        <w:t xml:space="preserve">        </w:t>
      </w:r>
    </w:p>
    <w:p w:rsidR="00C74DB4" w:rsidRDefault="00143DB2" w:rsidP="00C74DB4">
      <w:pPr>
        <w:pStyle w:val="ac"/>
        <w:numPr>
          <w:ilvl w:val="2"/>
          <w:numId w:val="47"/>
        </w:numPr>
        <w:rPr>
          <w:b/>
          <w:sz w:val="28"/>
          <w:szCs w:val="28"/>
        </w:rPr>
      </w:pPr>
      <w:r w:rsidRPr="006B260B">
        <w:rPr>
          <w:b/>
          <w:sz w:val="28"/>
          <w:szCs w:val="28"/>
        </w:rPr>
        <w:t>Оценка состояния окружающей среды</w:t>
      </w:r>
      <w:r w:rsidR="00275B4D" w:rsidRPr="006B260B">
        <w:rPr>
          <w:b/>
          <w:sz w:val="28"/>
          <w:szCs w:val="28"/>
        </w:rPr>
        <w:t xml:space="preserve"> </w:t>
      </w:r>
      <w:r w:rsidR="00C74DB4">
        <w:rPr>
          <w:b/>
          <w:sz w:val="28"/>
          <w:szCs w:val="28"/>
        </w:rPr>
        <w:t>……</w:t>
      </w:r>
      <w:r w:rsidR="006B260B">
        <w:rPr>
          <w:b/>
          <w:sz w:val="28"/>
          <w:szCs w:val="28"/>
        </w:rPr>
        <w:t>……………. 22</w:t>
      </w:r>
      <w:r w:rsidR="00275B4D" w:rsidRPr="006B260B">
        <w:rPr>
          <w:b/>
          <w:sz w:val="28"/>
          <w:szCs w:val="28"/>
        </w:rPr>
        <w:t xml:space="preserve">  </w:t>
      </w:r>
    </w:p>
    <w:p w:rsidR="00BE1E0E" w:rsidRDefault="00C74DB4" w:rsidP="00C74DB4">
      <w:pPr>
        <w:pStyle w:val="ac"/>
        <w:numPr>
          <w:ilvl w:val="2"/>
          <w:numId w:val="47"/>
        </w:numPr>
        <w:rPr>
          <w:b/>
          <w:sz w:val="28"/>
          <w:szCs w:val="28"/>
        </w:rPr>
      </w:pPr>
      <w:r>
        <w:rPr>
          <w:b/>
          <w:sz w:val="28"/>
          <w:szCs w:val="28"/>
        </w:rPr>
        <w:t>Оценка текущих инвестиций в развитие экономики и социальной сферы муниципального образования……….. 22</w:t>
      </w:r>
      <w:r w:rsidR="00275B4D" w:rsidRPr="006B260B">
        <w:rPr>
          <w:b/>
          <w:sz w:val="28"/>
          <w:szCs w:val="28"/>
        </w:rPr>
        <w:t xml:space="preserve"> </w:t>
      </w:r>
    </w:p>
    <w:p w:rsidR="00143DB2" w:rsidRDefault="00143DB2" w:rsidP="00143DB2">
      <w:pPr>
        <w:pStyle w:val="ac"/>
        <w:numPr>
          <w:ilvl w:val="0"/>
          <w:numId w:val="47"/>
        </w:numPr>
        <w:rPr>
          <w:b/>
          <w:sz w:val="28"/>
          <w:szCs w:val="28"/>
        </w:rPr>
      </w:pPr>
      <w:r w:rsidRPr="006B260B">
        <w:rPr>
          <w:b/>
          <w:sz w:val="28"/>
          <w:szCs w:val="28"/>
        </w:rPr>
        <w:t>Основные проблемы социально-экономического развития поселения</w:t>
      </w:r>
      <w:r w:rsidR="006B260B">
        <w:rPr>
          <w:b/>
          <w:sz w:val="28"/>
          <w:szCs w:val="28"/>
        </w:rPr>
        <w:t>…………………………………………………………………. 2</w:t>
      </w:r>
      <w:r w:rsidR="00BE1E0E">
        <w:rPr>
          <w:b/>
          <w:sz w:val="28"/>
          <w:szCs w:val="28"/>
        </w:rPr>
        <w:t>3</w:t>
      </w:r>
      <w:r w:rsidR="00275B4D" w:rsidRPr="006B260B">
        <w:rPr>
          <w:b/>
          <w:sz w:val="28"/>
          <w:szCs w:val="28"/>
        </w:rPr>
        <w:t xml:space="preserve">                                                                                                     </w:t>
      </w:r>
    </w:p>
    <w:p w:rsidR="00143DB2" w:rsidRDefault="00143DB2" w:rsidP="00143DB2">
      <w:pPr>
        <w:pStyle w:val="ac"/>
        <w:numPr>
          <w:ilvl w:val="0"/>
          <w:numId w:val="47"/>
        </w:numPr>
        <w:rPr>
          <w:b/>
          <w:sz w:val="28"/>
          <w:szCs w:val="28"/>
        </w:rPr>
      </w:pPr>
      <w:r>
        <w:rPr>
          <w:b/>
          <w:sz w:val="28"/>
          <w:szCs w:val="28"/>
        </w:rPr>
        <w:t>Оценка действующих мер по улучшению социально-экономического положения муниципального образования</w:t>
      </w:r>
      <w:r w:rsidR="00275B4D">
        <w:rPr>
          <w:b/>
          <w:sz w:val="28"/>
          <w:szCs w:val="28"/>
        </w:rPr>
        <w:t xml:space="preserve">               25</w:t>
      </w:r>
    </w:p>
    <w:p w:rsidR="00143DB2" w:rsidRDefault="006B260B" w:rsidP="006B260B">
      <w:pPr>
        <w:pStyle w:val="ac"/>
        <w:numPr>
          <w:ilvl w:val="0"/>
          <w:numId w:val="47"/>
        </w:numPr>
        <w:rPr>
          <w:b/>
          <w:sz w:val="28"/>
          <w:szCs w:val="28"/>
        </w:rPr>
      </w:pPr>
      <w:r>
        <w:rPr>
          <w:b/>
          <w:sz w:val="28"/>
          <w:szCs w:val="28"/>
        </w:rPr>
        <w:t xml:space="preserve"> </w:t>
      </w:r>
      <w:r w:rsidR="00275B4D">
        <w:rPr>
          <w:b/>
          <w:sz w:val="28"/>
          <w:szCs w:val="28"/>
        </w:rPr>
        <w:t xml:space="preserve">Резервы (ресурсы) </w:t>
      </w:r>
      <w:r w:rsidR="00272928">
        <w:rPr>
          <w:b/>
          <w:sz w:val="28"/>
          <w:szCs w:val="28"/>
        </w:rPr>
        <w:t>социально-э</w:t>
      </w:r>
      <w:r>
        <w:rPr>
          <w:b/>
          <w:sz w:val="28"/>
          <w:szCs w:val="28"/>
        </w:rPr>
        <w:t>кономического развития               поселения</w:t>
      </w:r>
      <w:r w:rsidR="00275B4D">
        <w:rPr>
          <w:b/>
          <w:sz w:val="28"/>
          <w:szCs w:val="28"/>
        </w:rPr>
        <w:t xml:space="preserve"> </w:t>
      </w:r>
      <w:r>
        <w:rPr>
          <w:b/>
          <w:sz w:val="28"/>
          <w:szCs w:val="28"/>
        </w:rPr>
        <w:t>………………………………………………………………… 26</w:t>
      </w:r>
      <w:r w:rsidR="00275B4D">
        <w:rPr>
          <w:b/>
          <w:sz w:val="28"/>
          <w:szCs w:val="28"/>
        </w:rPr>
        <w:t xml:space="preserve">        </w:t>
      </w:r>
    </w:p>
    <w:p w:rsidR="00C74DB4" w:rsidRDefault="00272928" w:rsidP="00143DB2">
      <w:pPr>
        <w:pStyle w:val="ac"/>
        <w:numPr>
          <w:ilvl w:val="0"/>
          <w:numId w:val="47"/>
        </w:numPr>
        <w:rPr>
          <w:b/>
          <w:sz w:val="28"/>
          <w:szCs w:val="28"/>
        </w:rPr>
      </w:pPr>
      <w:r w:rsidRPr="006B260B">
        <w:rPr>
          <w:b/>
          <w:sz w:val="28"/>
          <w:szCs w:val="28"/>
        </w:rPr>
        <w:t>Цели, задачи и система программных мероприятий</w:t>
      </w:r>
      <w:r w:rsidR="00275B4D" w:rsidRPr="006B260B">
        <w:rPr>
          <w:b/>
          <w:sz w:val="28"/>
          <w:szCs w:val="28"/>
        </w:rPr>
        <w:t xml:space="preserve"> </w:t>
      </w:r>
      <w:r w:rsidR="006B260B">
        <w:rPr>
          <w:b/>
          <w:sz w:val="28"/>
          <w:szCs w:val="28"/>
        </w:rPr>
        <w:t>………………. 27</w:t>
      </w:r>
      <w:r w:rsidR="00C74DB4">
        <w:rPr>
          <w:b/>
          <w:sz w:val="28"/>
          <w:szCs w:val="28"/>
        </w:rPr>
        <w:t xml:space="preserve"> </w:t>
      </w:r>
    </w:p>
    <w:p w:rsidR="00272928" w:rsidRPr="006B260B" w:rsidRDefault="00C74DB4" w:rsidP="00143DB2">
      <w:pPr>
        <w:pStyle w:val="ac"/>
        <w:numPr>
          <w:ilvl w:val="0"/>
          <w:numId w:val="47"/>
        </w:numPr>
        <w:rPr>
          <w:b/>
          <w:sz w:val="28"/>
          <w:szCs w:val="28"/>
        </w:rPr>
      </w:pPr>
      <w:r>
        <w:rPr>
          <w:b/>
          <w:sz w:val="28"/>
          <w:szCs w:val="28"/>
        </w:rPr>
        <w:t xml:space="preserve"> </w:t>
      </w:r>
      <w:r w:rsidR="00272928" w:rsidRPr="006B260B">
        <w:rPr>
          <w:b/>
          <w:sz w:val="28"/>
          <w:szCs w:val="28"/>
        </w:rPr>
        <w:t>Механизм реализации Программы</w:t>
      </w:r>
      <w:r w:rsidR="006B260B">
        <w:rPr>
          <w:b/>
          <w:sz w:val="28"/>
          <w:szCs w:val="28"/>
        </w:rPr>
        <w:t>…………………………………</w:t>
      </w:r>
      <w:r>
        <w:rPr>
          <w:b/>
          <w:sz w:val="28"/>
          <w:szCs w:val="28"/>
        </w:rPr>
        <w:t xml:space="preserve">    </w:t>
      </w:r>
      <w:r w:rsidR="006B260B">
        <w:rPr>
          <w:b/>
          <w:sz w:val="28"/>
          <w:szCs w:val="28"/>
        </w:rPr>
        <w:t>27</w:t>
      </w:r>
      <w:r w:rsidR="00272928" w:rsidRPr="006B260B">
        <w:rPr>
          <w:b/>
          <w:sz w:val="28"/>
          <w:szCs w:val="28"/>
        </w:rPr>
        <w:t xml:space="preserve"> </w:t>
      </w:r>
      <w:r w:rsidR="00275B4D" w:rsidRPr="006B260B">
        <w:rPr>
          <w:b/>
          <w:sz w:val="28"/>
          <w:szCs w:val="28"/>
        </w:rPr>
        <w:t xml:space="preserve">                        </w:t>
      </w:r>
      <w:r w:rsidR="006B260B">
        <w:rPr>
          <w:b/>
          <w:sz w:val="28"/>
          <w:szCs w:val="28"/>
        </w:rPr>
        <w:t xml:space="preserve">                               </w:t>
      </w:r>
    </w:p>
    <w:p w:rsidR="00272928" w:rsidRDefault="00272928" w:rsidP="00143DB2">
      <w:pPr>
        <w:pStyle w:val="ac"/>
        <w:numPr>
          <w:ilvl w:val="0"/>
          <w:numId w:val="47"/>
        </w:numPr>
        <w:rPr>
          <w:b/>
          <w:sz w:val="28"/>
          <w:szCs w:val="28"/>
        </w:rPr>
      </w:pPr>
      <w:r>
        <w:rPr>
          <w:b/>
          <w:sz w:val="28"/>
          <w:szCs w:val="28"/>
        </w:rPr>
        <w:t>Ресурсное обеспечение Программы</w:t>
      </w:r>
      <w:r w:rsidR="006B260B">
        <w:rPr>
          <w:b/>
          <w:sz w:val="28"/>
          <w:szCs w:val="28"/>
        </w:rPr>
        <w:t>…………………………………… 27</w:t>
      </w:r>
      <w:r w:rsidR="00275B4D">
        <w:rPr>
          <w:b/>
          <w:sz w:val="28"/>
          <w:szCs w:val="28"/>
        </w:rPr>
        <w:t xml:space="preserve">                                                       </w:t>
      </w:r>
    </w:p>
    <w:p w:rsidR="00272928" w:rsidRDefault="00272928" w:rsidP="00143DB2">
      <w:pPr>
        <w:pStyle w:val="ac"/>
        <w:numPr>
          <w:ilvl w:val="0"/>
          <w:numId w:val="47"/>
        </w:numPr>
        <w:rPr>
          <w:b/>
          <w:sz w:val="28"/>
          <w:szCs w:val="28"/>
        </w:rPr>
      </w:pPr>
      <w:r>
        <w:rPr>
          <w:b/>
          <w:sz w:val="28"/>
          <w:szCs w:val="28"/>
        </w:rPr>
        <w:t>Оценка эффективности социально-экономических последствий от реализации Программы</w:t>
      </w:r>
      <w:r w:rsidR="006B260B">
        <w:rPr>
          <w:b/>
          <w:sz w:val="28"/>
          <w:szCs w:val="28"/>
        </w:rPr>
        <w:t>…………………………………………………</w:t>
      </w:r>
      <w:r w:rsidR="002911D5">
        <w:rPr>
          <w:b/>
          <w:sz w:val="28"/>
          <w:szCs w:val="28"/>
        </w:rPr>
        <w:t xml:space="preserve"> </w:t>
      </w:r>
      <w:r w:rsidR="006B260B">
        <w:rPr>
          <w:b/>
          <w:sz w:val="28"/>
          <w:szCs w:val="28"/>
        </w:rPr>
        <w:t>28</w:t>
      </w:r>
      <w:r w:rsidR="00275B4D">
        <w:rPr>
          <w:b/>
          <w:sz w:val="28"/>
          <w:szCs w:val="28"/>
        </w:rPr>
        <w:t xml:space="preserve">                                                                           </w:t>
      </w:r>
    </w:p>
    <w:p w:rsidR="00272928" w:rsidRPr="00143DB2" w:rsidRDefault="00B001A9" w:rsidP="00143DB2">
      <w:pPr>
        <w:pStyle w:val="ac"/>
        <w:numPr>
          <w:ilvl w:val="0"/>
          <w:numId w:val="47"/>
        </w:numPr>
        <w:rPr>
          <w:b/>
          <w:sz w:val="28"/>
          <w:szCs w:val="28"/>
        </w:rPr>
      </w:pPr>
      <w:r>
        <w:rPr>
          <w:b/>
          <w:sz w:val="28"/>
          <w:szCs w:val="28"/>
        </w:rPr>
        <w:t xml:space="preserve"> </w:t>
      </w:r>
      <w:r w:rsidR="00272928">
        <w:rPr>
          <w:b/>
          <w:sz w:val="28"/>
          <w:szCs w:val="28"/>
        </w:rPr>
        <w:t>Организация управления Программой и контроль за ходом её реализации</w:t>
      </w:r>
      <w:r w:rsidR="006B260B">
        <w:rPr>
          <w:b/>
          <w:sz w:val="28"/>
          <w:szCs w:val="28"/>
        </w:rPr>
        <w:t xml:space="preserve">……………………………………………………………….. </w:t>
      </w:r>
      <w:r w:rsidR="002911D5">
        <w:rPr>
          <w:b/>
          <w:sz w:val="28"/>
          <w:szCs w:val="28"/>
        </w:rPr>
        <w:t xml:space="preserve"> </w:t>
      </w:r>
      <w:r w:rsidR="006B260B">
        <w:rPr>
          <w:b/>
          <w:sz w:val="28"/>
          <w:szCs w:val="28"/>
        </w:rPr>
        <w:t>28</w:t>
      </w:r>
    </w:p>
    <w:p w:rsidR="006B67CC" w:rsidRPr="006B67CC" w:rsidRDefault="006B67CC" w:rsidP="006B67CC">
      <w:pPr>
        <w:ind w:left="720"/>
        <w:rPr>
          <w:b/>
          <w:sz w:val="28"/>
          <w:szCs w:val="28"/>
        </w:rPr>
      </w:pPr>
    </w:p>
    <w:p w:rsidR="004B2962" w:rsidRDefault="004B2962" w:rsidP="004B2962">
      <w:pPr>
        <w:rPr>
          <w:b/>
          <w:color w:val="0000FF"/>
          <w:sz w:val="24"/>
          <w:szCs w:val="24"/>
        </w:rPr>
      </w:pPr>
    </w:p>
    <w:p w:rsidR="004B2962" w:rsidRDefault="004B2962" w:rsidP="004B2962">
      <w:pPr>
        <w:rPr>
          <w:b/>
          <w:color w:val="0000FF"/>
          <w:sz w:val="24"/>
          <w:szCs w:val="24"/>
        </w:rPr>
      </w:pPr>
    </w:p>
    <w:p w:rsidR="00A830F1" w:rsidRDefault="00A830F1" w:rsidP="00CE1F04">
      <w:pPr>
        <w:tabs>
          <w:tab w:val="left" w:pos="4247"/>
        </w:tabs>
        <w:jc w:val="center"/>
        <w:rPr>
          <w:b/>
          <w:sz w:val="28"/>
          <w:szCs w:val="28"/>
        </w:rPr>
      </w:pPr>
    </w:p>
    <w:p w:rsidR="00A639BA" w:rsidRPr="00CE1F04" w:rsidRDefault="00E66078" w:rsidP="00CE1F04">
      <w:pPr>
        <w:tabs>
          <w:tab w:val="left" w:pos="4247"/>
        </w:tabs>
        <w:jc w:val="center"/>
        <w:rPr>
          <w:b/>
          <w:sz w:val="28"/>
          <w:szCs w:val="28"/>
        </w:rPr>
      </w:pPr>
      <w:r w:rsidRPr="00CE1F04">
        <w:rPr>
          <w:b/>
          <w:sz w:val="28"/>
          <w:szCs w:val="28"/>
        </w:rPr>
        <w:t>ПАСПОРТ</w:t>
      </w:r>
    </w:p>
    <w:p w:rsidR="00E66078" w:rsidRPr="00CE1F04" w:rsidRDefault="00E66078" w:rsidP="00E66078">
      <w:pPr>
        <w:tabs>
          <w:tab w:val="left" w:pos="4247"/>
        </w:tabs>
        <w:rPr>
          <w:b/>
          <w:sz w:val="28"/>
          <w:szCs w:val="28"/>
        </w:rPr>
      </w:pPr>
    </w:p>
    <w:p w:rsidR="00A639BA" w:rsidRPr="00CE1F04" w:rsidRDefault="00A639BA" w:rsidP="00A639BA">
      <w:pPr>
        <w:spacing w:after="120"/>
        <w:jc w:val="center"/>
        <w:rPr>
          <w:b/>
          <w:color w:val="000000"/>
          <w:sz w:val="28"/>
          <w:szCs w:val="28"/>
        </w:rPr>
      </w:pPr>
      <w:bookmarkStart w:id="0" w:name="_Toc182064601"/>
      <w:bookmarkStart w:id="1" w:name="_Toc182065505"/>
      <w:bookmarkStart w:id="2" w:name="_Toc182067025"/>
      <w:bookmarkStart w:id="3" w:name="_Toc183850451"/>
      <w:r w:rsidRPr="00CE1F04">
        <w:rPr>
          <w:b/>
          <w:sz w:val="28"/>
          <w:szCs w:val="28"/>
        </w:rPr>
        <w:t>Программы</w:t>
      </w:r>
      <w:bookmarkEnd w:id="0"/>
      <w:bookmarkEnd w:id="1"/>
      <w:bookmarkEnd w:id="2"/>
      <w:bookmarkEnd w:id="3"/>
      <w:r w:rsidRPr="00CE1F04">
        <w:rPr>
          <w:b/>
          <w:sz w:val="28"/>
          <w:szCs w:val="28"/>
        </w:rPr>
        <w:t xml:space="preserve"> </w:t>
      </w:r>
      <w:r w:rsidRPr="00CE1F04">
        <w:rPr>
          <w:b/>
          <w:color w:val="000000"/>
          <w:sz w:val="28"/>
          <w:szCs w:val="28"/>
        </w:rPr>
        <w:t xml:space="preserve">социально-экономического развития </w:t>
      </w:r>
    </w:p>
    <w:p w:rsidR="00A639BA" w:rsidRPr="00CE1F04" w:rsidRDefault="00A639BA" w:rsidP="00A639BA">
      <w:pPr>
        <w:spacing w:after="120"/>
        <w:jc w:val="center"/>
        <w:rPr>
          <w:b/>
          <w:color w:val="000000"/>
          <w:sz w:val="28"/>
          <w:szCs w:val="28"/>
        </w:rPr>
      </w:pPr>
      <w:r w:rsidRPr="00CE1F04">
        <w:rPr>
          <w:b/>
          <w:color w:val="000000"/>
          <w:sz w:val="28"/>
          <w:szCs w:val="28"/>
        </w:rPr>
        <w:t xml:space="preserve"> муниципального   образования «</w:t>
      </w:r>
      <w:r w:rsidR="004A1879" w:rsidRPr="00CE1F04">
        <w:rPr>
          <w:b/>
          <w:color w:val="000000"/>
          <w:sz w:val="28"/>
          <w:szCs w:val="28"/>
        </w:rPr>
        <w:t>Укыр</w:t>
      </w:r>
      <w:r w:rsidRPr="00CE1F04">
        <w:rPr>
          <w:b/>
          <w:color w:val="000000"/>
          <w:sz w:val="28"/>
          <w:szCs w:val="28"/>
        </w:rPr>
        <w:t xml:space="preserve">» на </w:t>
      </w:r>
      <w:r w:rsidRPr="00CE1F04">
        <w:rPr>
          <w:b/>
          <w:color w:val="000000"/>
          <w:spacing w:val="-2"/>
          <w:sz w:val="28"/>
          <w:szCs w:val="28"/>
        </w:rPr>
        <w:t>201</w:t>
      </w:r>
      <w:r w:rsidR="004A1879" w:rsidRPr="00CE1F04">
        <w:rPr>
          <w:b/>
          <w:color w:val="000000"/>
          <w:spacing w:val="-2"/>
          <w:sz w:val="28"/>
          <w:szCs w:val="28"/>
        </w:rPr>
        <w:t>7</w:t>
      </w:r>
      <w:r w:rsidRPr="00CE1F04">
        <w:rPr>
          <w:b/>
          <w:color w:val="000000"/>
          <w:spacing w:val="-2"/>
          <w:sz w:val="28"/>
          <w:szCs w:val="28"/>
        </w:rPr>
        <w:t>-20</w:t>
      </w:r>
      <w:r w:rsidR="004A1879" w:rsidRPr="00CE1F04">
        <w:rPr>
          <w:b/>
          <w:color w:val="000000"/>
          <w:spacing w:val="-2"/>
          <w:sz w:val="28"/>
          <w:szCs w:val="28"/>
        </w:rPr>
        <w:t>22</w:t>
      </w:r>
      <w:r w:rsidRPr="00CE1F04">
        <w:rPr>
          <w:b/>
          <w:color w:val="000000"/>
          <w:spacing w:val="-2"/>
          <w:sz w:val="28"/>
          <w:szCs w:val="28"/>
        </w:rPr>
        <w:t xml:space="preserve"> годы</w:t>
      </w:r>
    </w:p>
    <w:tbl>
      <w:tblPr>
        <w:tblW w:w="9028"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6241"/>
      </w:tblGrid>
      <w:tr w:rsidR="00A639BA" w:rsidRPr="00CE1F04" w:rsidTr="001B78DA">
        <w:trPr>
          <w:jc w:val="center"/>
        </w:trPr>
        <w:tc>
          <w:tcPr>
            <w:tcW w:w="2787" w:type="dxa"/>
          </w:tcPr>
          <w:p w:rsidR="00A639BA" w:rsidRPr="00CE1F04" w:rsidRDefault="00A639BA" w:rsidP="00633937">
            <w:pPr>
              <w:spacing w:after="312" w:line="317" w:lineRule="exact"/>
              <w:ind w:right="446"/>
              <w:rPr>
                <w:color w:val="000000"/>
                <w:sz w:val="28"/>
                <w:szCs w:val="28"/>
              </w:rPr>
            </w:pPr>
            <w:r w:rsidRPr="00CE1F04">
              <w:rPr>
                <w:color w:val="000000"/>
                <w:sz w:val="28"/>
                <w:szCs w:val="28"/>
              </w:rPr>
              <w:t>Наименование Программы</w:t>
            </w:r>
          </w:p>
        </w:tc>
        <w:tc>
          <w:tcPr>
            <w:tcW w:w="6241" w:type="dxa"/>
          </w:tcPr>
          <w:p w:rsidR="00A639BA" w:rsidRPr="00CE1F04" w:rsidRDefault="00A639BA" w:rsidP="00A639BA">
            <w:pPr>
              <w:spacing w:line="317" w:lineRule="exact"/>
              <w:ind w:right="448"/>
              <w:jc w:val="both"/>
              <w:rPr>
                <w:color w:val="000000"/>
                <w:sz w:val="28"/>
                <w:szCs w:val="28"/>
              </w:rPr>
            </w:pPr>
            <w:r w:rsidRPr="00CE1F04">
              <w:rPr>
                <w:sz w:val="28"/>
                <w:szCs w:val="28"/>
              </w:rPr>
              <w:t xml:space="preserve">Программа комплексного  </w:t>
            </w:r>
            <w:r w:rsidRPr="00CE1F04">
              <w:rPr>
                <w:color w:val="000000"/>
                <w:sz w:val="28"/>
                <w:szCs w:val="28"/>
              </w:rPr>
              <w:t xml:space="preserve">социально-экономического развития муниципального образования «Укыр» на </w:t>
            </w:r>
            <w:r w:rsidRPr="00CE1F04">
              <w:rPr>
                <w:color w:val="000000"/>
                <w:spacing w:val="-2"/>
                <w:sz w:val="28"/>
                <w:szCs w:val="28"/>
              </w:rPr>
              <w:t>2017-2022 годы.</w:t>
            </w:r>
          </w:p>
        </w:tc>
      </w:tr>
      <w:tr w:rsidR="00A639BA" w:rsidRPr="00CE1F04" w:rsidTr="001B78DA">
        <w:trPr>
          <w:jc w:val="center"/>
        </w:trPr>
        <w:tc>
          <w:tcPr>
            <w:tcW w:w="2787" w:type="dxa"/>
          </w:tcPr>
          <w:p w:rsidR="00A639BA" w:rsidRPr="00CE1F04" w:rsidRDefault="00A639BA" w:rsidP="00A639BA">
            <w:pPr>
              <w:spacing w:after="312" w:line="317" w:lineRule="exact"/>
              <w:ind w:right="446"/>
              <w:rPr>
                <w:color w:val="000000"/>
                <w:sz w:val="28"/>
                <w:szCs w:val="28"/>
              </w:rPr>
            </w:pPr>
            <w:r w:rsidRPr="00CE1F04">
              <w:rPr>
                <w:color w:val="000000"/>
                <w:sz w:val="28"/>
                <w:szCs w:val="28"/>
              </w:rPr>
              <w:t>Основание  разработки Программы</w:t>
            </w:r>
          </w:p>
        </w:tc>
        <w:tc>
          <w:tcPr>
            <w:tcW w:w="6241" w:type="dxa"/>
          </w:tcPr>
          <w:p w:rsidR="00A639BA" w:rsidRPr="00CE1F04" w:rsidRDefault="00A639BA" w:rsidP="00EF6EDB">
            <w:pPr>
              <w:ind w:firstLine="540"/>
              <w:jc w:val="both"/>
              <w:rPr>
                <w:sz w:val="28"/>
                <w:szCs w:val="28"/>
              </w:rPr>
            </w:pPr>
            <w:r w:rsidRPr="00CE1F04">
              <w:rPr>
                <w:sz w:val="28"/>
                <w:szCs w:val="28"/>
              </w:rPr>
              <w:t>Стратегия социально-экономического развития Сибири до 2020 года (распоряжение Правительства Российской Федерации № 1120-р от 05.07.2010г.), Концепция социально-экономического развития Иркутской области на период до 2020 года (распоряжение Губернатора Иркутской области № 34-р от 04.06.2010 года), программа  социально - экономического развития Иркутской области на 2011-2015 годы.</w:t>
            </w:r>
          </w:p>
          <w:p w:rsidR="00A639BA" w:rsidRPr="00CE1F04" w:rsidRDefault="000B4A3C" w:rsidP="00EF6EDB">
            <w:pPr>
              <w:ind w:right="448"/>
              <w:jc w:val="both"/>
              <w:rPr>
                <w:color w:val="000000"/>
                <w:sz w:val="28"/>
                <w:szCs w:val="28"/>
              </w:rPr>
            </w:pPr>
            <w:r w:rsidRPr="00CE1F04">
              <w:rPr>
                <w:sz w:val="28"/>
                <w:szCs w:val="28"/>
              </w:rPr>
              <w:t>П</w:t>
            </w:r>
            <w:r w:rsidR="00A639BA" w:rsidRPr="00CE1F04">
              <w:rPr>
                <w:sz w:val="28"/>
                <w:szCs w:val="28"/>
              </w:rPr>
              <w:t>рограмма  социально - экономического развития Боханского района на 2017-2022 годы</w:t>
            </w:r>
          </w:p>
        </w:tc>
      </w:tr>
      <w:tr w:rsidR="00A639BA" w:rsidRPr="00CE1F04" w:rsidTr="001B78DA">
        <w:trPr>
          <w:trHeight w:val="621"/>
          <w:jc w:val="center"/>
        </w:trPr>
        <w:tc>
          <w:tcPr>
            <w:tcW w:w="2787" w:type="dxa"/>
          </w:tcPr>
          <w:p w:rsidR="00A639BA" w:rsidRPr="00CE1F04" w:rsidRDefault="00A639BA" w:rsidP="00633937">
            <w:pPr>
              <w:spacing w:line="317" w:lineRule="exact"/>
              <w:ind w:right="448"/>
              <w:rPr>
                <w:color w:val="000000"/>
                <w:sz w:val="28"/>
                <w:szCs w:val="28"/>
              </w:rPr>
            </w:pPr>
            <w:r w:rsidRPr="00CE1F04">
              <w:rPr>
                <w:color w:val="000000"/>
                <w:sz w:val="28"/>
                <w:szCs w:val="28"/>
              </w:rPr>
              <w:t>Разработчики  Программы</w:t>
            </w:r>
          </w:p>
        </w:tc>
        <w:tc>
          <w:tcPr>
            <w:tcW w:w="6241" w:type="dxa"/>
          </w:tcPr>
          <w:p w:rsidR="00A639BA" w:rsidRPr="00CE1F04" w:rsidRDefault="00A639BA" w:rsidP="000B4A3C">
            <w:pPr>
              <w:ind w:right="448"/>
              <w:jc w:val="both"/>
              <w:rPr>
                <w:color w:val="000000"/>
                <w:sz w:val="28"/>
                <w:szCs w:val="28"/>
              </w:rPr>
            </w:pPr>
            <w:r w:rsidRPr="00CE1F04">
              <w:rPr>
                <w:color w:val="000000"/>
                <w:sz w:val="28"/>
                <w:szCs w:val="28"/>
              </w:rPr>
              <w:t>Структурные подразделения администрации муниципального образования «Укыр».</w:t>
            </w:r>
          </w:p>
        </w:tc>
      </w:tr>
      <w:tr w:rsidR="00A639BA" w:rsidRPr="00CE1F04" w:rsidTr="001B78DA">
        <w:trPr>
          <w:trHeight w:val="882"/>
          <w:jc w:val="center"/>
        </w:trPr>
        <w:tc>
          <w:tcPr>
            <w:tcW w:w="2787" w:type="dxa"/>
          </w:tcPr>
          <w:p w:rsidR="00A639BA" w:rsidRPr="00CE1F04" w:rsidRDefault="00A639BA" w:rsidP="00A639BA">
            <w:pPr>
              <w:spacing w:after="312" w:line="317" w:lineRule="exact"/>
              <w:ind w:right="446"/>
              <w:rPr>
                <w:color w:val="000000"/>
                <w:sz w:val="28"/>
                <w:szCs w:val="28"/>
              </w:rPr>
            </w:pPr>
            <w:r w:rsidRPr="00CE1F04">
              <w:rPr>
                <w:color w:val="000000"/>
                <w:sz w:val="28"/>
                <w:szCs w:val="28"/>
              </w:rPr>
              <w:t>Основная цель Программы</w:t>
            </w:r>
          </w:p>
        </w:tc>
        <w:tc>
          <w:tcPr>
            <w:tcW w:w="6241" w:type="dxa"/>
          </w:tcPr>
          <w:p w:rsidR="00A639BA" w:rsidRPr="00CE1F04" w:rsidRDefault="00A639BA" w:rsidP="000B4A3C">
            <w:pPr>
              <w:ind w:right="448"/>
              <w:jc w:val="both"/>
              <w:rPr>
                <w:sz w:val="28"/>
                <w:szCs w:val="28"/>
              </w:rPr>
            </w:pPr>
            <w:r w:rsidRPr="00CE1F04">
              <w:rPr>
                <w:sz w:val="28"/>
                <w:szCs w:val="28"/>
              </w:rPr>
              <w:t>Улучшение качества жизни населения, его занятости и самозанятости. Повышение экономических</w:t>
            </w:r>
            <w:r w:rsidR="000B4A3C" w:rsidRPr="00CE1F04">
              <w:rPr>
                <w:sz w:val="28"/>
                <w:szCs w:val="28"/>
              </w:rPr>
              <w:t>,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 сферы услуг.</w:t>
            </w:r>
          </w:p>
        </w:tc>
      </w:tr>
      <w:tr w:rsidR="00B33C9F" w:rsidRPr="00CE1F04" w:rsidTr="001B78DA">
        <w:trPr>
          <w:trHeight w:val="882"/>
          <w:jc w:val="center"/>
        </w:trPr>
        <w:tc>
          <w:tcPr>
            <w:tcW w:w="2787" w:type="dxa"/>
          </w:tcPr>
          <w:p w:rsidR="00B33C9F" w:rsidRPr="00CE1F04" w:rsidRDefault="00B33C9F" w:rsidP="00A639BA">
            <w:pPr>
              <w:spacing w:after="312" w:line="317" w:lineRule="exact"/>
              <w:ind w:right="446"/>
              <w:rPr>
                <w:color w:val="000000"/>
                <w:sz w:val="28"/>
                <w:szCs w:val="28"/>
              </w:rPr>
            </w:pPr>
            <w:r w:rsidRPr="00CE1F04">
              <w:rPr>
                <w:color w:val="000000"/>
                <w:sz w:val="28"/>
                <w:szCs w:val="28"/>
              </w:rPr>
              <w:t>Основные задачи Программы</w:t>
            </w:r>
          </w:p>
        </w:tc>
        <w:tc>
          <w:tcPr>
            <w:tcW w:w="6241" w:type="dxa"/>
          </w:tcPr>
          <w:p w:rsidR="00B33C9F" w:rsidRPr="00CE1F04" w:rsidRDefault="00B33C9F" w:rsidP="000B4A3C">
            <w:pPr>
              <w:ind w:right="448"/>
              <w:jc w:val="both"/>
              <w:rPr>
                <w:sz w:val="28"/>
                <w:szCs w:val="28"/>
              </w:rPr>
            </w:pPr>
            <w:r w:rsidRPr="00CE1F04">
              <w:rPr>
                <w:sz w:val="28"/>
                <w:szCs w:val="28"/>
              </w:rPr>
              <w:t xml:space="preserve">Экономические: Содействие </w:t>
            </w:r>
            <w:r w:rsidR="00FC26DF" w:rsidRPr="00CE1F04">
              <w:rPr>
                <w:sz w:val="28"/>
                <w:szCs w:val="28"/>
              </w:rPr>
              <w:t xml:space="preserve">развитию малого бизнеса через помощь в привлечении льготных кредитов на </w:t>
            </w:r>
            <w:r w:rsidR="006C4959" w:rsidRPr="00CE1F04">
              <w:rPr>
                <w:sz w:val="28"/>
                <w:szCs w:val="28"/>
              </w:rPr>
              <w:t>проекты, значимые для развития поселения и организации новых рабочих мест.</w:t>
            </w:r>
          </w:p>
          <w:p w:rsidR="006C4959" w:rsidRPr="00CE1F04" w:rsidRDefault="006C4959" w:rsidP="000B4A3C">
            <w:pPr>
              <w:ind w:right="448"/>
              <w:jc w:val="both"/>
              <w:rPr>
                <w:sz w:val="28"/>
                <w:szCs w:val="28"/>
              </w:rPr>
            </w:pPr>
            <w:r w:rsidRPr="00CE1F04">
              <w:rPr>
                <w:sz w:val="28"/>
                <w:szCs w:val="28"/>
              </w:rPr>
              <w:t xml:space="preserve">Социальные: </w:t>
            </w:r>
          </w:p>
          <w:p w:rsidR="006C4959" w:rsidRPr="00CE1F04" w:rsidRDefault="006C4959" w:rsidP="006C4959">
            <w:pPr>
              <w:pStyle w:val="ac"/>
              <w:numPr>
                <w:ilvl w:val="0"/>
                <w:numId w:val="2"/>
              </w:numPr>
              <w:ind w:right="448"/>
              <w:jc w:val="both"/>
              <w:rPr>
                <w:sz w:val="28"/>
                <w:szCs w:val="28"/>
              </w:rPr>
            </w:pPr>
            <w:r w:rsidRPr="00CE1F04">
              <w:rPr>
                <w:sz w:val="28"/>
                <w:szCs w:val="28"/>
              </w:rPr>
              <w:t>Развитие социальной инфраструктуры, образования, здравоохранения, культуры, физкультуры и спорта;</w:t>
            </w:r>
          </w:p>
          <w:p w:rsidR="006C4959" w:rsidRPr="00CE1F04" w:rsidRDefault="006C4959" w:rsidP="006C4959">
            <w:pPr>
              <w:pStyle w:val="ac"/>
              <w:numPr>
                <w:ilvl w:val="0"/>
                <w:numId w:val="2"/>
              </w:numPr>
              <w:ind w:right="448"/>
              <w:jc w:val="both"/>
              <w:rPr>
                <w:sz w:val="28"/>
                <w:szCs w:val="28"/>
              </w:rPr>
            </w:pPr>
            <w:r w:rsidRPr="00CE1F04">
              <w:rPr>
                <w:sz w:val="28"/>
                <w:szCs w:val="28"/>
              </w:rPr>
              <w:t>Развитие личного подворья граждан, как источника доходов населения и развития на этом фоне мини предприятий переработки мяса, молока, шерсти;</w:t>
            </w:r>
          </w:p>
          <w:p w:rsidR="006C4959" w:rsidRPr="00CE1F04" w:rsidRDefault="006C4959" w:rsidP="006C4959">
            <w:pPr>
              <w:pStyle w:val="ac"/>
              <w:numPr>
                <w:ilvl w:val="0"/>
                <w:numId w:val="2"/>
              </w:numPr>
              <w:ind w:right="448"/>
              <w:jc w:val="both"/>
              <w:rPr>
                <w:sz w:val="28"/>
                <w:szCs w:val="28"/>
              </w:rPr>
            </w:pPr>
            <w:r w:rsidRPr="00CE1F04">
              <w:rPr>
                <w:sz w:val="28"/>
                <w:szCs w:val="28"/>
              </w:rPr>
              <w:t>Содействие в привлечении молодых специалистов в поселение ( врачей, учителей, работников культуры, муниципальных служащих);</w:t>
            </w:r>
          </w:p>
          <w:p w:rsidR="006C4959" w:rsidRPr="00CE1F04" w:rsidRDefault="006C4959" w:rsidP="006C4959">
            <w:pPr>
              <w:pStyle w:val="ac"/>
              <w:numPr>
                <w:ilvl w:val="0"/>
                <w:numId w:val="2"/>
              </w:numPr>
              <w:ind w:right="448"/>
              <w:jc w:val="both"/>
              <w:rPr>
                <w:sz w:val="28"/>
                <w:szCs w:val="28"/>
              </w:rPr>
            </w:pPr>
            <w:r w:rsidRPr="00CE1F04">
              <w:rPr>
                <w:sz w:val="28"/>
                <w:szCs w:val="28"/>
              </w:rPr>
              <w:t>Содействие в обеспечении социальной поддержки слабозащищённым слоям населения;</w:t>
            </w:r>
          </w:p>
          <w:p w:rsidR="006C4959" w:rsidRPr="00CE1F04" w:rsidRDefault="006C4959" w:rsidP="006C4959">
            <w:pPr>
              <w:pStyle w:val="ac"/>
              <w:numPr>
                <w:ilvl w:val="0"/>
                <w:numId w:val="2"/>
              </w:numPr>
              <w:ind w:right="448"/>
              <w:jc w:val="both"/>
              <w:rPr>
                <w:sz w:val="28"/>
                <w:szCs w:val="28"/>
              </w:rPr>
            </w:pPr>
            <w:r w:rsidRPr="00CE1F04">
              <w:rPr>
                <w:sz w:val="28"/>
                <w:szCs w:val="28"/>
              </w:rPr>
              <w:t>Привлечение средств из областного и федерального бюджетов на укрепление жилищно-коммунальной сферы;</w:t>
            </w:r>
          </w:p>
          <w:p w:rsidR="006C4959" w:rsidRPr="00CE1F04" w:rsidRDefault="006C4959" w:rsidP="006C4959">
            <w:pPr>
              <w:pStyle w:val="ac"/>
              <w:numPr>
                <w:ilvl w:val="0"/>
                <w:numId w:val="2"/>
              </w:numPr>
              <w:ind w:right="448"/>
              <w:jc w:val="both"/>
              <w:rPr>
                <w:sz w:val="28"/>
                <w:szCs w:val="28"/>
              </w:rPr>
            </w:pPr>
            <w:r w:rsidRPr="00CE1F04">
              <w:rPr>
                <w:sz w:val="28"/>
                <w:szCs w:val="28"/>
              </w:rPr>
              <w:t>Содействие в развитие систем телефонной и сотовой связи, охват сотовой связью всех деревень поселения;</w:t>
            </w:r>
          </w:p>
          <w:p w:rsidR="006C4959" w:rsidRPr="00CE1F04" w:rsidRDefault="006C4959" w:rsidP="006C4959">
            <w:pPr>
              <w:pStyle w:val="ac"/>
              <w:numPr>
                <w:ilvl w:val="0"/>
                <w:numId w:val="2"/>
              </w:numPr>
              <w:ind w:right="448"/>
              <w:jc w:val="both"/>
              <w:rPr>
                <w:sz w:val="28"/>
                <w:szCs w:val="28"/>
              </w:rPr>
            </w:pPr>
            <w:r w:rsidRPr="00CE1F04">
              <w:rPr>
                <w:sz w:val="28"/>
                <w:szCs w:val="28"/>
              </w:rPr>
              <w:t>Освещение населенных пунктов поселения;</w:t>
            </w:r>
          </w:p>
          <w:p w:rsidR="006C4959" w:rsidRPr="00CE1F04" w:rsidRDefault="006C4959" w:rsidP="006C4959">
            <w:pPr>
              <w:pStyle w:val="ac"/>
              <w:numPr>
                <w:ilvl w:val="0"/>
                <w:numId w:val="2"/>
              </w:numPr>
              <w:ind w:right="448"/>
              <w:jc w:val="both"/>
              <w:rPr>
                <w:sz w:val="28"/>
                <w:szCs w:val="28"/>
              </w:rPr>
            </w:pPr>
            <w:r w:rsidRPr="00CE1F04">
              <w:rPr>
                <w:sz w:val="28"/>
                <w:szCs w:val="28"/>
              </w:rPr>
              <w:t>Привлечение средств из областного и федерального бюджетов на строительство</w:t>
            </w:r>
            <w:r w:rsidR="00D64E7C" w:rsidRPr="00CE1F04">
              <w:rPr>
                <w:sz w:val="28"/>
                <w:szCs w:val="28"/>
              </w:rPr>
              <w:t xml:space="preserve"> и ремонт внутри</w:t>
            </w:r>
            <w:r w:rsidR="00EF6EDB">
              <w:rPr>
                <w:sz w:val="28"/>
                <w:szCs w:val="28"/>
              </w:rPr>
              <w:t xml:space="preserve"> </w:t>
            </w:r>
            <w:r w:rsidR="00D64E7C" w:rsidRPr="00CE1F04">
              <w:rPr>
                <w:sz w:val="28"/>
                <w:szCs w:val="28"/>
              </w:rPr>
              <w:t>поселк</w:t>
            </w:r>
            <w:r w:rsidR="00EF6EDB">
              <w:rPr>
                <w:sz w:val="28"/>
                <w:szCs w:val="28"/>
              </w:rPr>
              <w:t>о</w:t>
            </w:r>
            <w:r w:rsidR="00D64E7C" w:rsidRPr="00CE1F04">
              <w:rPr>
                <w:sz w:val="28"/>
                <w:szCs w:val="28"/>
              </w:rPr>
              <w:t>вых дорог;</w:t>
            </w:r>
          </w:p>
          <w:p w:rsidR="00D64E7C" w:rsidRPr="00CE1F04" w:rsidRDefault="00D64E7C" w:rsidP="006C4959">
            <w:pPr>
              <w:pStyle w:val="ac"/>
              <w:numPr>
                <w:ilvl w:val="0"/>
                <w:numId w:val="2"/>
              </w:numPr>
              <w:ind w:right="448"/>
              <w:jc w:val="both"/>
              <w:rPr>
                <w:sz w:val="28"/>
                <w:szCs w:val="28"/>
              </w:rPr>
            </w:pPr>
            <w:r w:rsidRPr="00CE1F04">
              <w:rPr>
                <w:sz w:val="28"/>
                <w:szCs w:val="28"/>
              </w:rPr>
              <w:t>Привлечение средств из бюджетов различных уровней для благоустройства сел поселения.</w:t>
            </w:r>
          </w:p>
        </w:tc>
      </w:tr>
      <w:tr w:rsidR="00A639BA" w:rsidRPr="00CE1F04" w:rsidTr="001B78DA">
        <w:trPr>
          <w:trHeight w:val="649"/>
          <w:jc w:val="center"/>
        </w:trPr>
        <w:tc>
          <w:tcPr>
            <w:tcW w:w="2787" w:type="dxa"/>
          </w:tcPr>
          <w:p w:rsidR="00A639BA" w:rsidRPr="00CE1F04" w:rsidRDefault="00A639BA" w:rsidP="00633937">
            <w:pPr>
              <w:spacing w:line="317" w:lineRule="exact"/>
              <w:ind w:right="448"/>
              <w:rPr>
                <w:color w:val="000000"/>
                <w:sz w:val="28"/>
                <w:szCs w:val="28"/>
              </w:rPr>
            </w:pPr>
            <w:r w:rsidRPr="00CE1F04">
              <w:rPr>
                <w:color w:val="000000"/>
                <w:sz w:val="28"/>
                <w:szCs w:val="28"/>
              </w:rPr>
              <w:t>Сроки реализации Программы</w:t>
            </w:r>
          </w:p>
        </w:tc>
        <w:tc>
          <w:tcPr>
            <w:tcW w:w="6241" w:type="dxa"/>
          </w:tcPr>
          <w:p w:rsidR="00A639BA" w:rsidRPr="00CE1F04" w:rsidRDefault="00A639BA" w:rsidP="0017531D">
            <w:pPr>
              <w:ind w:right="448"/>
              <w:jc w:val="both"/>
              <w:rPr>
                <w:color w:val="000000"/>
                <w:sz w:val="28"/>
                <w:szCs w:val="28"/>
              </w:rPr>
            </w:pPr>
            <w:r w:rsidRPr="00CE1F04">
              <w:rPr>
                <w:color w:val="000000"/>
                <w:sz w:val="28"/>
                <w:szCs w:val="28"/>
              </w:rPr>
              <w:t>201</w:t>
            </w:r>
            <w:r w:rsidR="0017531D" w:rsidRPr="00CE1F04">
              <w:rPr>
                <w:color w:val="000000"/>
                <w:sz w:val="28"/>
                <w:szCs w:val="28"/>
              </w:rPr>
              <w:t>7</w:t>
            </w:r>
            <w:r w:rsidRPr="00CE1F04">
              <w:rPr>
                <w:color w:val="000000"/>
                <w:sz w:val="28"/>
                <w:szCs w:val="28"/>
              </w:rPr>
              <w:t>-20</w:t>
            </w:r>
            <w:r w:rsidR="0017531D" w:rsidRPr="00CE1F04">
              <w:rPr>
                <w:color w:val="000000"/>
                <w:sz w:val="28"/>
                <w:szCs w:val="28"/>
              </w:rPr>
              <w:t>22</w:t>
            </w:r>
            <w:r w:rsidRPr="00CE1F04">
              <w:rPr>
                <w:color w:val="000000"/>
                <w:sz w:val="28"/>
                <w:szCs w:val="28"/>
              </w:rPr>
              <w:t xml:space="preserve"> гг.</w:t>
            </w:r>
          </w:p>
        </w:tc>
      </w:tr>
      <w:tr w:rsidR="00A639BA" w:rsidRPr="00CE1F04" w:rsidTr="001B78DA">
        <w:trPr>
          <w:trHeight w:val="350"/>
          <w:jc w:val="center"/>
        </w:trPr>
        <w:tc>
          <w:tcPr>
            <w:tcW w:w="2787" w:type="dxa"/>
          </w:tcPr>
          <w:p w:rsidR="00A639BA" w:rsidRPr="00CE1F04" w:rsidRDefault="00A639BA" w:rsidP="00633937">
            <w:pPr>
              <w:rPr>
                <w:color w:val="000000"/>
                <w:sz w:val="28"/>
                <w:szCs w:val="28"/>
              </w:rPr>
            </w:pPr>
            <w:r w:rsidRPr="00CE1F04">
              <w:rPr>
                <w:color w:val="000000"/>
                <w:sz w:val="28"/>
                <w:szCs w:val="28"/>
              </w:rPr>
              <w:t xml:space="preserve">Перечень основных </w:t>
            </w:r>
            <w:r w:rsidRPr="00CE1F04">
              <w:rPr>
                <w:sz w:val="28"/>
                <w:szCs w:val="28"/>
              </w:rPr>
              <w:t>мероприятий</w:t>
            </w:r>
          </w:p>
        </w:tc>
        <w:tc>
          <w:tcPr>
            <w:tcW w:w="6241" w:type="dxa"/>
          </w:tcPr>
          <w:p w:rsidR="00A639BA" w:rsidRPr="00CE1F04" w:rsidRDefault="00A639BA" w:rsidP="00633937">
            <w:pPr>
              <w:jc w:val="both"/>
              <w:rPr>
                <w:bCs/>
                <w:sz w:val="28"/>
                <w:szCs w:val="28"/>
              </w:rPr>
            </w:pPr>
            <w:r w:rsidRPr="00CE1F04">
              <w:rPr>
                <w:bCs/>
                <w:sz w:val="28"/>
                <w:szCs w:val="28"/>
              </w:rPr>
              <w:t>- оказание содействия хозяйствующим субъектам в реализации инвестиционных проектов;</w:t>
            </w:r>
          </w:p>
          <w:p w:rsidR="00A639BA" w:rsidRPr="00CE1F04" w:rsidRDefault="00A639BA" w:rsidP="00633937">
            <w:pPr>
              <w:widowControl w:val="0"/>
              <w:tabs>
                <w:tab w:val="left" w:pos="709"/>
              </w:tabs>
              <w:autoSpaceDE w:val="0"/>
              <w:autoSpaceDN w:val="0"/>
              <w:adjustRightInd w:val="0"/>
              <w:jc w:val="both"/>
              <w:rPr>
                <w:color w:val="000000"/>
                <w:sz w:val="28"/>
                <w:szCs w:val="28"/>
              </w:rPr>
            </w:pPr>
            <w:r w:rsidRPr="00CE1F04">
              <w:rPr>
                <w:sz w:val="28"/>
                <w:szCs w:val="28"/>
              </w:rPr>
              <w:t xml:space="preserve">- </w:t>
            </w:r>
            <w:r w:rsidRPr="00CE1F04">
              <w:rPr>
                <w:bCs/>
                <w:sz w:val="28"/>
                <w:szCs w:val="28"/>
              </w:rPr>
              <w:t>строительство и реконструкция объектов социальной сферы, жилищно-коммунального хозяйства.</w:t>
            </w:r>
          </w:p>
        </w:tc>
      </w:tr>
      <w:tr w:rsidR="00A639BA" w:rsidRPr="00CE1F04" w:rsidTr="001B78DA">
        <w:trPr>
          <w:trHeight w:val="707"/>
          <w:jc w:val="center"/>
        </w:trPr>
        <w:tc>
          <w:tcPr>
            <w:tcW w:w="2787" w:type="dxa"/>
          </w:tcPr>
          <w:p w:rsidR="00A639BA" w:rsidRPr="00CE1F04" w:rsidRDefault="00A639BA" w:rsidP="00633937">
            <w:pPr>
              <w:rPr>
                <w:color w:val="000000"/>
                <w:sz w:val="28"/>
                <w:szCs w:val="28"/>
              </w:rPr>
            </w:pPr>
            <w:r w:rsidRPr="00CE1F04">
              <w:rPr>
                <w:color w:val="000000"/>
                <w:sz w:val="28"/>
                <w:szCs w:val="28"/>
              </w:rPr>
              <w:t xml:space="preserve">Исполнители основных </w:t>
            </w:r>
            <w:r w:rsidRPr="00CE1F04">
              <w:rPr>
                <w:sz w:val="28"/>
                <w:szCs w:val="28"/>
              </w:rPr>
              <w:t>мероприятий</w:t>
            </w:r>
          </w:p>
        </w:tc>
        <w:tc>
          <w:tcPr>
            <w:tcW w:w="6241" w:type="dxa"/>
          </w:tcPr>
          <w:p w:rsidR="00A639BA" w:rsidRPr="00CE1F04" w:rsidRDefault="00A639BA" w:rsidP="0017531D">
            <w:pPr>
              <w:jc w:val="both"/>
              <w:rPr>
                <w:color w:val="000000"/>
                <w:sz w:val="28"/>
                <w:szCs w:val="28"/>
              </w:rPr>
            </w:pPr>
            <w:r w:rsidRPr="00CE1F04">
              <w:rPr>
                <w:color w:val="000000"/>
                <w:sz w:val="28"/>
                <w:szCs w:val="28"/>
              </w:rPr>
              <w:t>Администрация муниципального образования «</w:t>
            </w:r>
            <w:r w:rsidR="0017531D" w:rsidRPr="00CE1F04">
              <w:rPr>
                <w:color w:val="000000"/>
                <w:sz w:val="28"/>
                <w:szCs w:val="28"/>
              </w:rPr>
              <w:t>Укыр</w:t>
            </w:r>
            <w:r w:rsidRPr="00CE1F04">
              <w:rPr>
                <w:color w:val="000000"/>
                <w:sz w:val="28"/>
                <w:szCs w:val="28"/>
              </w:rPr>
              <w:t xml:space="preserve">»,  </w:t>
            </w:r>
          </w:p>
          <w:p w:rsidR="0017531D" w:rsidRPr="00CE1F04" w:rsidRDefault="0017531D" w:rsidP="0017531D">
            <w:pPr>
              <w:jc w:val="both"/>
              <w:rPr>
                <w:color w:val="000000"/>
                <w:sz w:val="28"/>
                <w:szCs w:val="28"/>
              </w:rPr>
            </w:pPr>
          </w:p>
          <w:p w:rsidR="0017531D" w:rsidRPr="00CE1F04" w:rsidRDefault="0017531D" w:rsidP="0017531D">
            <w:pPr>
              <w:jc w:val="both"/>
              <w:rPr>
                <w:color w:val="000000"/>
                <w:sz w:val="28"/>
                <w:szCs w:val="28"/>
              </w:rPr>
            </w:pPr>
            <w:r w:rsidRPr="00CE1F04">
              <w:rPr>
                <w:color w:val="000000"/>
                <w:sz w:val="28"/>
                <w:szCs w:val="28"/>
              </w:rPr>
              <w:t>-  предприятия, организации, предприниматели муниципального образования «Укыр»</w:t>
            </w:r>
          </w:p>
          <w:p w:rsidR="0017531D" w:rsidRPr="00CE1F04" w:rsidRDefault="0017531D" w:rsidP="0017531D">
            <w:pPr>
              <w:jc w:val="both"/>
              <w:rPr>
                <w:color w:val="000000"/>
                <w:sz w:val="28"/>
                <w:szCs w:val="28"/>
              </w:rPr>
            </w:pPr>
          </w:p>
          <w:p w:rsidR="0017531D" w:rsidRPr="00CE1F04" w:rsidRDefault="0017531D" w:rsidP="0017531D">
            <w:pPr>
              <w:jc w:val="both"/>
              <w:rPr>
                <w:color w:val="000000"/>
                <w:sz w:val="28"/>
                <w:szCs w:val="28"/>
              </w:rPr>
            </w:pPr>
            <w:r w:rsidRPr="00CE1F04">
              <w:rPr>
                <w:color w:val="000000"/>
                <w:sz w:val="28"/>
                <w:szCs w:val="28"/>
              </w:rPr>
              <w:t>-    население муниципального образования «Укыр»</w:t>
            </w:r>
          </w:p>
          <w:p w:rsidR="0017531D" w:rsidRPr="00CE1F04" w:rsidRDefault="0017531D" w:rsidP="0017531D">
            <w:pPr>
              <w:jc w:val="both"/>
              <w:rPr>
                <w:color w:val="000000"/>
                <w:sz w:val="28"/>
                <w:szCs w:val="28"/>
              </w:rPr>
            </w:pPr>
          </w:p>
        </w:tc>
      </w:tr>
      <w:tr w:rsidR="00A639BA" w:rsidRPr="00CE1F04" w:rsidTr="001B78DA">
        <w:trPr>
          <w:trHeight w:val="707"/>
          <w:jc w:val="center"/>
        </w:trPr>
        <w:tc>
          <w:tcPr>
            <w:tcW w:w="2787" w:type="dxa"/>
          </w:tcPr>
          <w:p w:rsidR="0017531D" w:rsidRPr="00CE1F04" w:rsidRDefault="00A639BA" w:rsidP="0017531D">
            <w:pPr>
              <w:rPr>
                <w:color w:val="000000"/>
                <w:sz w:val="28"/>
                <w:szCs w:val="28"/>
              </w:rPr>
            </w:pPr>
            <w:r w:rsidRPr="00CE1F04">
              <w:rPr>
                <w:color w:val="000000"/>
                <w:sz w:val="28"/>
                <w:szCs w:val="28"/>
              </w:rPr>
              <w:t xml:space="preserve">Объемы и </w:t>
            </w:r>
            <w:r w:rsidR="0017531D" w:rsidRPr="00CE1F04">
              <w:rPr>
                <w:color w:val="000000"/>
                <w:sz w:val="28"/>
                <w:szCs w:val="28"/>
              </w:rPr>
              <w:t>источники финансирования П</w:t>
            </w:r>
            <w:r w:rsidRPr="00CE1F04">
              <w:rPr>
                <w:color w:val="000000"/>
                <w:sz w:val="28"/>
                <w:szCs w:val="28"/>
              </w:rPr>
              <w:t>рограммы</w:t>
            </w:r>
          </w:p>
          <w:p w:rsidR="00A639BA" w:rsidRPr="00CE1F04" w:rsidRDefault="0017531D" w:rsidP="0017531D">
            <w:pPr>
              <w:rPr>
                <w:color w:val="000000"/>
                <w:sz w:val="28"/>
                <w:szCs w:val="28"/>
              </w:rPr>
            </w:pPr>
            <w:r w:rsidRPr="00CE1F04">
              <w:rPr>
                <w:color w:val="000000"/>
                <w:sz w:val="28"/>
                <w:szCs w:val="28"/>
              </w:rPr>
              <w:t xml:space="preserve"> (млн. руб.)</w:t>
            </w:r>
          </w:p>
        </w:tc>
        <w:tc>
          <w:tcPr>
            <w:tcW w:w="6241" w:type="dxa"/>
          </w:tcPr>
          <w:p w:rsidR="00A639BA" w:rsidRPr="00CE1F04" w:rsidRDefault="00A639BA" w:rsidP="00633937">
            <w:pPr>
              <w:spacing w:line="360" w:lineRule="exact"/>
              <w:jc w:val="both"/>
              <w:rPr>
                <w:sz w:val="28"/>
                <w:szCs w:val="28"/>
              </w:rPr>
            </w:pPr>
            <w:r w:rsidRPr="00CE1F04">
              <w:rPr>
                <w:sz w:val="28"/>
                <w:szCs w:val="28"/>
              </w:rPr>
              <w:t xml:space="preserve">Общая потребность в финансировании Программы составляет </w:t>
            </w:r>
            <w:r w:rsidR="00EF6EDB">
              <w:rPr>
                <w:sz w:val="28"/>
                <w:szCs w:val="28"/>
              </w:rPr>
              <w:t>66,0</w:t>
            </w:r>
            <w:r w:rsidRPr="00CE1F04">
              <w:rPr>
                <w:sz w:val="28"/>
                <w:szCs w:val="28"/>
              </w:rPr>
              <w:t xml:space="preserve"> млн. рублей, в т.ч. по годам:</w:t>
            </w:r>
          </w:p>
          <w:p w:rsidR="00A639BA" w:rsidRPr="00CE1F04" w:rsidRDefault="00A639BA" w:rsidP="00633937">
            <w:pPr>
              <w:spacing w:line="360" w:lineRule="exact"/>
              <w:jc w:val="both"/>
              <w:rPr>
                <w:sz w:val="28"/>
                <w:szCs w:val="28"/>
              </w:rPr>
            </w:pPr>
            <w:r w:rsidRPr="00CE1F04">
              <w:rPr>
                <w:sz w:val="28"/>
                <w:szCs w:val="28"/>
              </w:rPr>
              <w:t>201</w:t>
            </w:r>
            <w:r w:rsidR="0017531D" w:rsidRPr="00CE1F04">
              <w:rPr>
                <w:sz w:val="28"/>
                <w:szCs w:val="28"/>
              </w:rPr>
              <w:t>7</w:t>
            </w:r>
            <w:r w:rsidRPr="00CE1F04">
              <w:rPr>
                <w:sz w:val="28"/>
                <w:szCs w:val="28"/>
              </w:rPr>
              <w:t xml:space="preserve"> год –  1,5 млн. рублей;</w:t>
            </w:r>
          </w:p>
          <w:p w:rsidR="00A639BA" w:rsidRPr="00CE1F04" w:rsidRDefault="00A639BA" w:rsidP="00633937">
            <w:pPr>
              <w:spacing w:line="360" w:lineRule="exact"/>
              <w:jc w:val="both"/>
              <w:rPr>
                <w:sz w:val="28"/>
                <w:szCs w:val="28"/>
              </w:rPr>
            </w:pPr>
            <w:r w:rsidRPr="00CE1F04">
              <w:rPr>
                <w:sz w:val="28"/>
                <w:szCs w:val="28"/>
              </w:rPr>
              <w:t>201</w:t>
            </w:r>
            <w:r w:rsidR="0017531D" w:rsidRPr="00CE1F04">
              <w:rPr>
                <w:sz w:val="28"/>
                <w:szCs w:val="28"/>
              </w:rPr>
              <w:t>8</w:t>
            </w:r>
            <w:r w:rsidRPr="00CE1F04">
              <w:rPr>
                <w:sz w:val="28"/>
                <w:szCs w:val="28"/>
              </w:rPr>
              <w:t xml:space="preserve"> год –  12,5 млн. рублей;</w:t>
            </w:r>
          </w:p>
          <w:p w:rsidR="00A639BA" w:rsidRPr="00CE1F04" w:rsidRDefault="00A639BA" w:rsidP="00633937">
            <w:pPr>
              <w:spacing w:line="360" w:lineRule="exact"/>
              <w:jc w:val="both"/>
              <w:rPr>
                <w:sz w:val="28"/>
                <w:szCs w:val="28"/>
              </w:rPr>
            </w:pPr>
            <w:r w:rsidRPr="00CE1F04">
              <w:rPr>
                <w:sz w:val="28"/>
                <w:szCs w:val="28"/>
              </w:rPr>
              <w:t>201</w:t>
            </w:r>
            <w:r w:rsidR="0017531D" w:rsidRPr="00CE1F04">
              <w:rPr>
                <w:sz w:val="28"/>
                <w:szCs w:val="28"/>
              </w:rPr>
              <w:t>9</w:t>
            </w:r>
            <w:r w:rsidRPr="00CE1F04">
              <w:rPr>
                <w:sz w:val="28"/>
                <w:szCs w:val="28"/>
              </w:rPr>
              <w:t xml:space="preserve"> год –  </w:t>
            </w:r>
            <w:r w:rsidR="0017531D" w:rsidRPr="00CE1F04">
              <w:rPr>
                <w:sz w:val="28"/>
                <w:szCs w:val="28"/>
              </w:rPr>
              <w:t>15</w:t>
            </w:r>
            <w:r w:rsidRPr="00CE1F04">
              <w:rPr>
                <w:sz w:val="28"/>
                <w:szCs w:val="28"/>
              </w:rPr>
              <w:t>,0 млн. рублей;</w:t>
            </w:r>
          </w:p>
          <w:p w:rsidR="00A639BA" w:rsidRPr="00CE1F04" w:rsidRDefault="00A639BA" w:rsidP="00633937">
            <w:pPr>
              <w:spacing w:line="360" w:lineRule="exact"/>
              <w:jc w:val="both"/>
              <w:rPr>
                <w:sz w:val="28"/>
                <w:szCs w:val="28"/>
              </w:rPr>
            </w:pPr>
            <w:r w:rsidRPr="00CE1F04">
              <w:rPr>
                <w:sz w:val="28"/>
                <w:szCs w:val="28"/>
              </w:rPr>
              <w:t>20</w:t>
            </w:r>
            <w:r w:rsidR="0017531D" w:rsidRPr="00CE1F04">
              <w:rPr>
                <w:sz w:val="28"/>
                <w:szCs w:val="28"/>
              </w:rPr>
              <w:t>20</w:t>
            </w:r>
            <w:r w:rsidRPr="00CE1F04">
              <w:rPr>
                <w:sz w:val="28"/>
                <w:szCs w:val="28"/>
              </w:rPr>
              <w:t xml:space="preserve"> год –  12,0 млн. рублей;</w:t>
            </w:r>
          </w:p>
          <w:p w:rsidR="00A639BA" w:rsidRPr="00CE1F04" w:rsidRDefault="00A639BA" w:rsidP="00633937">
            <w:pPr>
              <w:spacing w:line="360" w:lineRule="exact"/>
              <w:jc w:val="both"/>
              <w:rPr>
                <w:sz w:val="28"/>
                <w:szCs w:val="28"/>
              </w:rPr>
            </w:pPr>
            <w:r w:rsidRPr="00CE1F04">
              <w:rPr>
                <w:sz w:val="28"/>
                <w:szCs w:val="28"/>
              </w:rPr>
              <w:t>20</w:t>
            </w:r>
            <w:r w:rsidR="0017531D" w:rsidRPr="00CE1F04">
              <w:rPr>
                <w:sz w:val="28"/>
                <w:szCs w:val="28"/>
              </w:rPr>
              <w:t>21</w:t>
            </w:r>
            <w:r w:rsidRPr="00CE1F04">
              <w:rPr>
                <w:sz w:val="28"/>
                <w:szCs w:val="28"/>
              </w:rPr>
              <w:t xml:space="preserve"> год –  </w:t>
            </w:r>
            <w:r w:rsidR="0017531D" w:rsidRPr="00CE1F04">
              <w:rPr>
                <w:sz w:val="28"/>
                <w:szCs w:val="28"/>
              </w:rPr>
              <w:t>12</w:t>
            </w:r>
            <w:r w:rsidRPr="00CE1F04">
              <w:rPr>
                <w:sz w:val="28"/>
                <w:szCs w:val="28"/>
              </w:rPr>
              <w:t>,5 млн. рублей.</w:t>
            </w:r>
          </w:p>
          <w:p w:rsidR="0017531D" w:rsidRPr="00CE1F04" w:rsidRDefault="0017531D" w:rsidP="00633937">
            <w:pPr>
              <w:spacing w:line="360" w:lineRule="exact"/>
              <w:jc w:val="both"/>
              <w:rPr>
                <w:sz w:val="28"/>
                <w:szCs w:val="28"/>
              </w:rPr>
            </w:pPr>
            <w:r w:rsidRPr="00CE1F04">
              <w:rPr>
                <w:sz w:val="28"/>
                <w:szCs w:val="28"/>
              </w:rPr>
              <w:t>2022 год -  12,5 млн. рублей</w:t>
            </w:r>
          </w:p>
          <w:p w:rsidR="00A639BA" w:rsidRPr="00CE1F04" w:rsidRDefault="00A639BA" w:rsidP="00633937">
            <w:pPr>
              <w:spacing w:line="360" w:lineRule="exact"/>
              <w:jc w:val="both"/>
              <w:rPr>
                <w:bCs/>
                <w:sz w:val="28"/>
                <w:szCs w:val="28"/>
              </w:rPr>
            </w:pPr>
            <w:r w:rsidRPr="00CE1F04">
              <w:rPr>
                <w:bCs/>
                <w:sz w:val="28"/>
                <w:szCs w:val="28"/>
              </w:rPr>
              <w:t>В том числе по источникам финансирования:</w:t>
            </w:r>
          </w:p>
          <w:p w:rsidR="00A639BA" w:rsidRPr="00CE1F04" w:rsidRDefault="00A639BA" w:rsidP="00633937">
            <w:pPr>
              <w:spacing w:line="360" w:lineRule="exact"/>
              <w:jc w:val="both"/>
              <w:rPr>
                <w:bCs/>
                <w:sz w:val="28"/>
                <w:szCs w:val="28"/>
              </w:rPr>
            </w:pPr>
            <w:r w:rsidRPr="00CE1F04">
              <w:rPr>
                <w:bCs/>
                <w:sz w:val="28"/>
                <w:szCs w:val="28"/>
              </w:rPr>
              <w:t>- федеральный бюджет – 2,4%;</w:t>
            </w:r>
          </w:p>
          <w:p w:rsidR="00A639BA" w:rsidRPr="00CE1F04" w:rsidRDefault="00A639BA" w:rsidP="00633937">
            <w:pPr>
              <w:spacing w:line="360" w:lineRule="exact"/>
              <w:jc w:val="both"/>
              <w:rPr>
                <w:bCs/>
                <w:sz w:val="28"/>
                <w:szCs w:val="28"/>
              </w:rPr>
            </w:pPr>
            <w:r w:rsidRPr="00CE1F04">
              <w:rPr>
                <w:bCs/>
                <w:sz w:val="28"/>
                <w:szCs w:val="28"/>
              </w:rPr>
              <w:t xml:space="preserve">- областной бюджет – 52,5%; </w:t>
            </w:r>
          </w:p>
          <w:p w:rsidR="00A639BA" w:rsidRPr="00CE1F04" w:rsidRDefault="00A639BA" w:rsidP="00633937">
            <w:pPr>
              <w:spacing w:line="360" w:lineRule="exact"/>
              <w:jc w:val="both"/>
              <w:rPr>
                <w:bCs/>
                <w:sz w:val="28"/>
                <w:szCs w:val="28"/>
              </w:rPr>
            </w:pPr>
            <w:r w:rsidRPr="00CE1F04">
              <w:rPr>
                <w:bCs/>
                <w:sz w:val="28"/>
                <w:szCs w:val="28"/>
              </w:rPr>
              <w:t>- местный бюджет – 1,4%;</w:t>
            </w:r>
          </w:p>
          <w:p w:rsidR="00A639BA" w:rsidRPr="00CE1F04" w:rsidRDefault="00A639BA" w:rsidP="00633937">
            <w:pPr>
              <w:jc w:val="both"/>
              <w:rPr>
                <w:bCs/>
                <w:sz w:val="28"/>
                <w:szCs w:val="28"/>
              </w:rPr>
            </w:pPr>
            <w:r w:rsidRPr="00CE1F04">
              <w:rPr>
                <w:bCs/>
                <w:sz w:val="28"/>
                <w:szCs w:val="28"/>
              </w:rPr>
              <w:t>-внебюджетные источники – 43,7%.</w:t>
            </w:r>
          </w:p>
          <w:p w:rsidR="0017531D" w:rsidRPr="00CE1F04" w:rsidRDefault="0017531D" w:rsidP="00633937">
            <w:pPr>
              <w:jc w:val="both"/>
              <w:rPr>
                <w:color w:val="000000"/>
                <w:sz w:val="28"/>
                <w:szCs w:val="28"/>
              </w:rPr>
            </w:pPr>
          </w:p>
        </w:tc>
      </w:tr>
      <w:tr w:rsidR="00A639BA" w:rsidRPr="00CE1F04" w:rsidTr="001B78DA">
        <w:trPr>
          <w:trHeight w:val="2685"/>
          <w:jc w:val="center"/>
        </w:trPr>
        <w:tc>
          <w:tcPr>
            <w:tcW w:w="2787" w:type="dxa"/>
          </w:tcPr>
          <w:p w:rsidR="00A639BA" w:rsidRPr="00CE1F04" w:rsidRDefault="00A639BA" w:rsidP="001B78DA">
            <w:pPr>
              <w:rPr>
                <w:color w:val="000000"/>
                <w:sz w:val="28"/>
                <w:szCs w:val="28"/>
              </w:rPr>
            </w:pPr>
            <w:r w:rsidRPr="00CE1F04">
              <w:rPr>
                <w:color w:val="000000"/>
                <w:sz w:val="28"/>
                <w:szCs w:val="28"/>
              </w:rPr>
              <w:t xml:space="preserve">Ожидаемые конечные результаты реализации </w:t>
            </w:r>
            <w:r w:rsidR="001B78DA" w:rsidRPr="00CE1F04">
              <w:rPr>
                <w:color w:val="000000"/>
                <w:sz w:val="28"/>
                <w:szCs w:val="28"/>
              </w:rPr>
              <w:t>П</w:t>
            </w:r>
            <w:r w:rsidRPr="00CE1F04">
              <w:rPr>
                <w:color w:val="000000"/>
                <w:sz w:val="28"/>
                <w:szCs w:val="28"/>
              </w:rPr>
              <w:t xml:space="preserve">рограммы </w:t>
            </w:r>
          </w:p>
        </w:tc>
        <w:tc>
          <w:tcPr>
            <w:tcW w:w="6241" w:type="dxa"/>
          </w:tcPr>
          <w:p w:rsidR="00A639BA" w:rsidRPr="00CE1F04" w:rsidRDefault="003B4952" w:rsidP="003B4952">
            <w:pPr>
              <w:numPr>
                <w:ilvl w:val="0"/>
                <w:numId w:val="1"/>
              </w:numPr>
              <w:tabs>
                <w:tab w:val="clear" w:pos="1440"/>
                <w:tab w:val="num" w:pos="-108"/>
                <w:tab w:val="left" w:pos="432"/>
              </w:tabs>
              <w:spacing w:line="276" w:lineRule="auto"/>
              <w:ind w:left="0" w:firstLine="72"/>
              <w:jc w:val="both"/>
              <w:rPr>
                <w:sz w:val="28"/>
                <w:szCs w:val="28"/>
              </w:rPr>
            </w:pPr>
            <w:r w:rsidRPr="00CE1F04">
              <w:rPr>
                <w:sz w:val="28"/>
                <w:szCs w:val="28"/>
              </w:rPr>
              <w:t>Ежегодный рост объемов производства в поселении в стоимостном выражении составит около примерно 800-1000 тыс. руб.</w:t>
            </w:r>
            <w:r w:rsidR="00A639BA" w:rsidRPr="00CE1F04">
              <w:rPr>
                <w:sz w:val="28"/>
                <w:szCs w:val="28"/>
              </w:rPr>
              <w:t>;</w:t>
            </w:r>
          </w:p>
          <w:p w:rsidR="00A639BA" w:rsidRPr="00CE1F04" w:rsidRDefault="00A639BA" w:rsidP="003B4952">
            <w:pPr>
              <w:numPr>
                <w:ilvl w:val="0"/>
                <w:numId w:val="1"/>
              </w:numPr>
              <w:tabs>
                <w:tab w:val="clear" w:pos="1440"/>
                <w:tab w:val="num" w:pos="-108"/>
                <w:tab w:val="left" w:pos="432"/>
              </w:tabs>
              <w:spacing w:line="276" w:lineRule="auto"/>
              <w:ind w:left="0" w:firstLine="72"/>
              <w:jc w:val="both"/>
              <w:rPr>
                <w:sz w:val="28"/>
                <w:szCs w:val="28"/>
              </w:rPr>
            </w:pPr>
            <w:r w:rsidRPr="00CE1F04">
              <w:rPr>
                <w:sz w:val="28"/>
                <w:szCs w:val="28"/>
              </w:rPr>
              <w:t>снижение уровня безработицы за счет создания более 20 дополнительных рабочих мест;</w:t>
            </w:r>
          </w:p>
          <w:p w:rsidR="00A639BA" w:rsidRPr="00CE1F04" w:rsidRDefault="003B4952" w:rsidP="003B4952">
            <w:pPr>
              <w:numPr>
                <w:ilvl w:val="0"/>
                <w:numId w:val="1"/>
              </w:numPr>
              <w:tabs>
                <w:tab w:val="clear" w:pos="1440"/>
                <w:tab w:val="num" w:pos="-108"/>
                <w:tab w:val="left" w:pos="432"/>
              </w:tabs>
              <w:spacing w:line="276" w:lineRule="auto"/>
              <w:ind w:left="0" w:firstLine="72"/>
              <w:jc w:val="both"/>
              <w:rPr>
                <w:sz w:val="28"/>
                <w:szCs w:val="28"/>
              </w:rPr>
            </w:pPr>
            <w:r w:rsidRPr="00CE1F04">
              <w:rPr>
                <w:sz w:val="28"/>
                <w:szCs w:val="28"/>
              </w:rPr>
              <w:t>общий объем производства малыми предприятиями по переработке сельскохозяйственной продукции может достигнуть показателя примерно в 400 тыс. руб.</w:t>
            </w:r>
            <w:r w:rsidR="00A639BA" w:rsidRPr="00CE1F04">
              <w:rPr>
                <w:sz w:val="28"/>
                <w:szCs w:val="28"/>
              </w:rPr>
              <w:t>;</w:t>
            </w:r>
          </w:p>
          <w:p w:rsidR="00A639BA" w:rsidRPr="00CE1F04" w:rsidRDefault="00A639BA" w:rsidP="003B4952">
            <w:pPr>
              <w:numPr>
                <w:ilvl w:val="0"/>
                <w:numId w:val="1"/>
              </w:numPr>
              <w:tabs>
                <w:tab w:val="clear" w:pos="1440"/>
                <w:tab w:val="num" w:pos="-108"/>
                <w:tab w:val="left" w:pos="432"/>
              </w:tabs>
              <w:spacing w:line="276" w:lineRule="auto"/>
              <w:ind w:left="0" w:firstLine="72"/>
              <w:jc w:val="both"/>
              <w:rPr>
                <w:sz w:val="28"/>
                <w:szCs w:val="28"/>
              </w:rPr>
            </w:pPr>
            <w:r w:rsidRPr="00CE1F04">
              <w:rPr>
                <w:sz w:val="28"/>
                <w:szCs w:val="28"/>
              </w:rPr>
              <w:t>рост среднедушевых денежных доходов населения - в 1,7 раза;</w:t>
            </w:r>
          </w:p>
          <w:p w:rsidR="00A639BA" w:rsidRPr="00CE1F04" w:rsidRDefault="00A639BA" w:rsidP="008A1DD7">
            <w:pPr>
              <w:numPr>
                <w:ilvl w:val="0"/>
                <w:numId w:val="1"/>
              </w:numPr>
              <w:tabs>
                <w:tab w:val="clear" w:pos="1440"/>
                <w:tab w:val="num" w:pos="0"/>
              </w:tabs>
              <w:spacing w:line="276" w:lineRule="auto"/>
              <w:ind w:left="0" w:firstLine="0"/>
              <w:rPr>
                <w:color w:val="000000"/>
                <w:sz w:val="28"/>
                <w:szCs w:val="28"/>
              </w:rPr>
            </w:pPr>
            <w:r w:rsidRPr="00CE1F04">
              <w:rPr>
                <w:sz w:val="28"/>
                <w:szCs w:val="28"/>
              </w:rPr>
              <w:t xml:space="preserve"> увеличение собственных доходов консолидированного местного бюджета - в 1,</w:t>
            </w:r>
            <w:r w:rsidR="008A1DD7" w:rsidRPr="00CE1F04">
              <w:rPr>
                <w:sz w:val="28"/>
                <w:szCs w:val="28"/>
              </w:rPr>
              <w:t>4</w:t>
            </w:r>
            <w:r w:rsidRPr="00CE1F04">
              <w:rPr>
                <w:sz w:val="28"/>
                <w:szCs w:val="28"/>
              </w:rPr>
              <w:t xml:space="preserve"> раза.</w:t>
            </w:r>
          </w:p>
        </w:tc>
      </w:tr>
      <w:tr w:rsidR="00A639BA" w:rsidRPr="00CE1F04" w:rsidTr="008A1DD7">
        <w:trPr>
          <w:trHeight w:val="1709"/>
          <w:jc w:val="center"/>
        </w:trPr>
        <w:tc>
          <w:tcPr>
            <w:tcW w:w="2787" w:type="dxa"/>
          </w:tcPr>
          <w:p w:rsidR="00A639BA" w:rsidRPr="00CE1F04" w:rsidRDefault="00A639BA" w:rsidP="008A1DD7">
            <w:pPr>
              <w:spacing w:line="360" w:lineRule="exact"/>
              <w:jc w:val="center"/>
              <w:rPr>
                <w:sz w:val="28"/>
                <w:szCs w:val="28"/>
              </w:rPr>
            </w:pPr>
          </w:p>
          <w:p w:rsidR="00A639BA" w:rsidRPr="00CE1F04" w:rsidRDefault="008A1DD7" w:rsidP="008A1DD7">
            <w:pPr>
              <w:spacing w:line="360" w:lineRule="exact"/>
              <w:rPr>
                <w:sz w:val="28"/>
                <w:szCs w:val="28"/>
              </w:rPr>
            </w:pPr>
            <w:r w:rsidRPr="00CE1F04">
              <w:rPr>
                <w:sz w:val="28"/>
                <w:szCs w:val="28"/>
              </w:rPr>
              <w:t>Система организации контроля за исполнением Программы</w:t>
            </w:r>
          </w:p>
        </w:tc>
        <w:tc>
          <w:tcPr>
            <w:tcW w:w="6241" w:type="dxa"/>
          </w:tcPr>
          <w:p w:rsidR="008A1DD7" w:rsidRPr="00CE1F04" w:rsidRDefault="008A1DD7" w:rsidP="008A1DD7">
            <w:pPr>
              <w:spacing w:line="360" w:lineRule="exact"/>
              <w:rPr>
                <w:sz w:val="28"/>
                <w:szCs w:val="28"/>
              </w:rPr>
            </w:pPr>
          </w:p>
          <w:p w:rsidR="008A1DD7" w:rsidRPr="00CE1F04" w:rsidRDefault="008A1DD7" w:rsidP="008A1DD7">
            <w:pPr>
              <w:spacing w:line="360" w:lineRule="exact"/>
              <w:rPr>
                <w:sz w:val="28"/>
                <w:szCs w:val="28"/>
              </w:rPr>
            </w:pPr>
          </w:p>
          <w:p w:rsidR="00A639BA" w:rsidRPr="00CE1F04" w:rsidRDefault="008A1DD7" w:rsidP="008A1DD7">
            <w:pPr>
              <w:spacing w:line="360" w:lineRule="exact"/>
              <w:rPr>
                <w:sz w:val="28"/>
                <w:szCs w:val="28"/>
              </w:rPr>
            </w:pPr>
            <w:r w:rsidRPr="00CE1F04">
              <w:rPr>
                <w:sz w:val="28"/>
                <w:szCs w:val="28"/>
              </w:rPr>
              <w:t>Дума муниципального образования «Укыр»</w:t>
            </w:r>
          </w:p>
        </w:tc>
      </w:tr>
    </w:tbl>
    <w:p w:rsidR="00F03DBE" w:rsidRPr="00F03DBE" w:rsidRDefault="00A639BA" w:rsidP="00F03DBE">
      <w:pPr>
        <w:jc w:val="center"/>
        <w:rPr>
          <w:b/>
          <w:sz w:val="28"/>
          <w:szCs w:val="28"/>
        </w:rPr>
      </w:pPr>
      <w:r w:rsidRPr="00CE1F04">
        <w:rPr>
          <w:sz w:val="28"/>
          <w:szCs w:val="28"/>
        </w:rPr>
        <w:br w:type="page"/>
      </w:r>
      <w:r w:rsidR="00F03DBE" w:rsidRPr="00F03DBE">
        <w:rPr>
          <w:b/>
          <w:sz w:val="28"/>
          <w:szCs w:val="28"/>
        </w:rPr>
        <w:t>КОМПЛЕКСНАЯ ПРОГРАММА</w:t>
      </w:r>
    </w:p>
    <w:p w:rsidR="00F03DBE" w:rsidRPr="00F03DBE" w:rsidRDefault="00907AEB" w:rsidP="00F03DBE">
      <w:pPr>
        <w:jc w:val="center"/>
        <w:rPr>
          <w:b/>
          <w:sz w:val="28"/>
          <w:szCs w:val="28"/>
        </w:rPr>
      </w:pPr>
      <w:r>
        <w:rPr>
          <w:b/>
          <w:sz w:val="28"/>
          <w:szCs w:val="28"/>
        </w:rPr>
        <w:t>СОЦИАЛЬНО-</w:t>
      </w:r>
      <w:r w:rsidR="00F03DBE" w:rsidRPr="00F03DBE">
        <w:rPr>
          <w:b/>
          <w:sz w:val="28"/>
          <w:szCs w:val="28"/>
        </w:rPr>
        <w:t xml:space="preserve"> ЭКОНОМИЧЕСКОГО РАЗВИТИЯ</w:t>
      </w:r>
    </w:p>
    <w:p w:rsidR="00F03DBE" w:rsidRPr="00907AEB" w:rsidRDefault="00F03DBE" w:rsidP="00F03DBE">
      <w:pPr>
        <w:jc w:val="center"/>
        <w:rPr>
          <w:b/>
          <w:sz w:val="28"/>
          <w:szCs w:val="28"/>
        </w:rPr>
      </w:pPr>
      <w:r w:rsidRPr="00907AEB">
        <w:rPr>
          <w:b/>
          <w:sz w:val="28"/>
          <w:szCs w:val="28"/>
        </w:rPr>
        <w:t>муниципального образования «Укыр»</w:t>
      </w:r>
    </w:p>
    <w:p w:rsidR="007A1E04" w:rsidRPr="00907AEB" w:rsidRDefault="00F03DBE" w:rsidP="00F03DBE">
      <w:pPr>
        <w:jc w:val="center"/>
        <w:rPr>
          <w:b/>
          <w:sz w:val="28"/>
          <w:szCs w:val="28"/>
        </w:rPr>
      </w:pPr>
      <w:r w:rsidRPr="00907AEB">
        <w:rPr>
          <w:b/>
          <w:sz w:val="28"/>
          <w:szCs w:val="28"/>
        </w:rPr>
        <w:t>на 2017- 2022 годы</w:t>
      </w:r>
    </w:p>
    <w:p w:rsidR="00F03DBE" w:rsidRPr="00907AEB" w:rsidRDefault="00F03DBE">
      <w:pPr>
        <w:jc w:val="center"/>
        <w:rPr>
          <w:b/>
          <w:sz w:val="28"/>
          <w:szCs w:val="28"/>
        </w:rPr>
      </w:pPr>
    </w:p>
    <w:p w:rsidR="00F03DBE" w:rsidRDefault="00F03DBE" w:rsidP="00F03DBE">
      <w:pPr>
        <w:rPr>
          <w:sz w:val="28"/>
          <w:szCs w:val="28"/>
        </w:rPr>
      </w:pPr>
    </w:p>
    <w:p w:rsidR="00F03DBE" w:rsidRDefault="00F03DBE" w:rsidP="00F03DBE">
      <w:pPr>
        <w:tabs>
          <w:tab w:val="left" w:pos="920"/>
        </w:tabs>
        <w:rPr>
          <w:sz w:val="24"/>
          <w:szCs w:val="24"/>
        </w:rPr>
      </w:pPr>
      <w:r>
        <w:rPr>
          <w:sz w:val="28"/>
          <w:szCs w:val="28"/>
        </w:rPr>
        <w:tab/>
      </w:r>
      <w:r w:rsidR="00E66078">
        <w:rPr>
          <w:sz w:val="28"/>
          <w:szCs w:val="28"/>
        </w:rPr>
        <w:t xml:space="preserve">                                           </w:t>
      </w:r>
      <w:r>
        <w:rPr>
          <w:sz w:val="24"/>
          <w:szCs w:val="24"/>
        </w:rPr>
        <w:t>ВВЕДЕНИЕ</w:t>
      </w:r>
    </w:p>
    <w:p w:rsidR="00F03DBE" w:rsidRDefault="00F03DBE" w:rsidP="00F03DBE">
      <w:pPr>
        <w:tabs>
          <w:tab w:val="left" w:pos="920"/>
        </w:tabs>
        <w:rPr>
          <w:sz w:val="24"/>
          <w:szCs w:val="24"/>
        </w:rPr>
      </w:pPr>
    </w:p>
    <w:p w:rsidR="00F03DBE" w:rsidRPr="00C94FED" w:rsidRDefault="00F03DBE" w:rsidP="00C94FED">
      <w:pPr>
        <w:tabs>
          <w:tab w:val="left" w:pos="920"/>
        </w:tabs>
        <w:spacing w:line="276" w:lineRule="auto"/>
        <w:jc w:val="both"/>
        <w:rPr>
          <w:sz w:val="28"/>
          <w:szCs w:val="28"/>
        </w:rPr>
      </w:pPr>
      <w:r w:rsidRPr="00C94FED">
        <w:rPr>
          <w:sz w:val="28"/>
          <w:szCs w:val="28"/>
        </w:rPr>
        <w:t xml:space="preserve">   </w:t>
      </w:r>
      <w:r w:rsidR="001315A1" w:rsidRPr="00C94FED">
        <w:rPr>
          <w:sz w:val="28"/>
          <w:szCs w:val="28"/>
        </w:rPr>
        <w:t xml:space="preserve">        </w:t>
      </w:r>
      <w:r w:rsidRPr="00C94FED">
        <w:rPr>
          <w:sz w:val="28"/>
          <w:szCs w:val="28"/>
        </w:rPr>
        <w:t>Необходимость реализации закона № 131-ФЗ от 06.10.2003 г. «Об общих принципах организации местного самоуправления в Российской Федерации», и в соответствии «Стратегии социально-экономического развития Сибири до 2020г.»</w:t>
      </w:r>
      <w:r w:rsidR="00240939" w:rsidRPr="00C94FED">
        <w:rPr>
          <w:sz w:val="28"/>
          <w:szCs w:val="28"/>
        </w:rPr>
        <w:t>, утвержденной распоряжением Правительства Российской Федерации № 1120-р от 05.07.2010г., «Концепции социально-экономического развития Иркутской области на период до 2020г.», утвержденной распоряжением Губернатора Иркутской обасти на период до 2020 г.</w:t>
      </w:r>
      <w:r w:rsidR="001315A1" w:rsidRPr="00C94FED">
        <w:rPr>
          <w:sz w:val="28"/>
          <w:szCs w:val="28"/>
        </w:rPr>
        <w:t xml:space="preserve"> № 34-р от 04.06.2010г., актуализировалась потребность местных властей в разработке эффективной стратегии развития не только на уровне муниципального района, но и на уровне отдельных сельских поселений.</w:t>
      </w:r>
    </w:p>
    <w:p w:rsidR="00EF386C" w:rsidRPr="00C94FED" w:rsidRDefault="00EF386C" w:rsidP="00C94FED">
      <w:pPr>
        <w:tabs>
          <w:tab w:val="left" w:pos="920"/>
        </w:tabs>
        <w:spacing w:line="276" w:lineRule="auto"/>
        <w:jc w:val="both"/>
        <w:rPr>
          <w:sz w:val="28"/>
          <w:szCs w:val="28"/>
        </w:rPr>
      </w:pPr>
    </w:p>
    <w:p w:rsidR="00EF386C" w:rsidRPr="00C94FED" w:rsidRDefault="00EF386C" w:rsidP="00C94FED">
      <w:pPr>
        <w:tabs>
          <w:tab w:val="left" w:pos="920"/>
        </w:tabs>
        <w:spacing w:line="276" w:lineRule="auto"/>
        <w:jc w:val="both"/>
        <w:rPr>
          <w:sz w:val="28"/>
          <w:szCs w:val="28"/>
        </w:rPr>
      </w:pPr>
      <w:r w:rsidRPr="00C94FED">
        <w:rPr>
          <w:sz w:val="28"/>
          <w:szCs w:val="28"/>
        </w:rPr>
        <w:t xml:space="preserve">     Стратегический план развития сельского поселения отвечает потребностям проживающего на его территории населения, и объективно</w:t>
      </w:r>
      <w:r w:rsidR="00F36C6B" w:rsidRPr="00C94FED">
        <w:rPr>
          <w:sz w:val="28"/>
          <w:szCs w:val="28"/>
        </w:rPr>
        <w:t xml:space="preserve">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среднесуточную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1A0B81" w:rsidRPr="00C94FED" w:rsidRDefault="001A0B81" w:rsidP="00C94FED">
      <w:pPr>
        <w:tabs>
          <w:tab w:val="left" w:pos="920"/>
        </w:tabs>
        <w:spacing w:line="276" w:lineRule="auto"/>
        <w:jc w:val="both"/>
        <w:rPr>
          <w:sz w:val="28"/>
          <w:szCs w:val="28"/>
        </w:rPr>
      </w:pPr>
      <w:r w:rsidRPr="00C94FED">
        <w:rPr>
          <w:sz w:val="28"/>
          <w:szCs w:val="28"/>
        </w:rPr>
        <w:t xml:space="preserve">    </w:t>
      </w:r>
    </w:p>
    <w:p w:rsidR="001A0B81" w:rsidRPr="00C94FED" w:rsidRDefault="001A0B81" w:rsidP="00C94FED">
      <w:pPr>
        <w:tabs>
          <w:tab w:val="left" w:pos="920"/>
        </w:tabs>
        <w:spacing w:line="276" w:lineRule="auto"/>
        <w:jc w:val="both"/>
        <w:rPr>
          <w:sz w:val="28"/>
          <w:szCs w:val="28"/>
        </w:rPr>
      </w:pPr>
      <w:r w:rsidRPr="00C94FED">
        <w:rPr>
          <w:sz w:val="28"/>
          <w:szCs w:val="28"/>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0B81" w:rsidRPr="00C94FED" w:rsidRDefault="001A0B81" w:rsidP="00C94FED">
      <w:pPr>
        <w:tabs>
          <w:tab w:val="left" w:pos="920"/>
        </w:tabs>
        <w:spacing w:line="276" w:lineRule="auto"/>
        <w:jc w:val="both"/>
        <w:rPr>
          <w:sz w:val="28"/>
          <w:szCs w:val="28"/>
        </w:rPr>
      </w:pPr>
    </w:p>
    <w:p w:rsidR="001438B9" w:rsidRPr="00C94FED" w:rsidRDefault="001A0B81" w:rsidP="00C94FED">
      <w:pPr>
        <w:tabs>
          <w:tab w:val="left" w:pos="920"/>
        </w:tabs>
        <w:spacing w:line="276" w:lineRule="auto"/>
        <w:jc w:val="both"/>
        <w:rPr>
          <w:sz w:val="28"/>
          <w:szCs w:val="28"/>
        </w:rPr>
      </w:pPr>
      <w:r w:rsidRPr="00C94FED">
        <w:rPr>
          <w:sz w:val="28"/>
          <w:szCs w:val="28"/>
        </w:rPr>
        <w:t xml:space="preserve">     Для обеспечения условий успешного выполнения мероприятий Программы, необходимо на уровне каждого поселения</w:t>
      </w:r>
      <w:r w:rsidR="00396A16" w:rsidRPr="00C94FED">
        <w:rPr>
          <w:sz w:val="28"/>
          <w:szCs w:val="28"/>
        </w:rPr>
        <w:t xml:space="preserve">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1438B9" w:rsidRPr="00C94FED" w:rsidRDefault="001438B9" w:rsidP="00C94FED">
      <w:pPr>
        <w:spacing w:line="276" w:lineRule="auto"/>
        <w:rPr>
          <w:sz w:val="28"/>
          <w:szCs w:val="28"/>
        </w:rPr>
      </w:pPr>
    </w:p>
    <w:p w:rsidR="001438B9" w:rsidRPr="009C7910" w:rsidRDefault="001438B9" w:rsidP="00C94FED">
      <w:pPr>
        <w:pStyle w:val="ac"/>
        <w:numPr>
          <w:ilvl w:val="0"/>
          <w:numId w:val="3"/>
        </w:numPr>
        <w:tabs>
          <w:tab w:val="left" w:pos="1936"/>
        </w:tabs>
        <w:spacing w:line="276" w:lineRule="auto"/>
        <w:rPr>
          <w:b/>
          <w:sz w:val="28"/>
          <w:szCs w:val="28"/>
        </w:rPr>
      </w:pPr>
      <w:r w:rsidRPr="009C7910">
        <w:rPr>
          <w:b/>
          <w:sz w:val="28"/>
          <w:szCs w:val="28"/>
        </w:rPr>
        <w:t>Общая информация о муниципальном образовании</w:t>
      </w:r>
    </w:p>
    <w:p w:rsidR="00C94FED" w:rsidRDefault="00C94FED" w:rsidP="00C94FED">
      <w:pPr>
        <w:spacing w:line="276" w:lineRule="auto"/>
        <w:jc w:val="both"/>
        <w:rPr>
          <w:sz w:val="28"/>
          <w:szCs w:val="28"/>
        </w:rPr>
      </w:pPr>
    </w:p>
    <w:p w:rsidR="00C94FED" w:rsidRPr="009C7910" w:rsidRDefault="009C7910" w:rsidP="009C7910">
      <w:pPr>
        <w:pStyle w:val="ac"/>
        <w:numPr>
          <w:ilvl w:val="1"/>
          <w:numId w:val="3"/>
        </w:numPr>
        <w:spacing w:line="276" w:lineRule="auto"/>
        <w:ind w:left="709" w:hanging="709"/>
        <w:jc w:val="both"/>
        <w:rPr>
          <w:b/>
          <w:color w:val="000000"/>
          <w:sz w:val="28"/>
          <w:szCs w:val="28"/>
        </w:rPr>
      </w:pPr>
      <w:r w:rsidRPr="009C7910">
        <w:rPr>
          <w:b/>
          <w:color w:val="000000"/>
          <w:sz w:val="28"/>
          <w:szCs w:val="28"/>
        </w:rPr>
        <w:t>Краткая характеристика поселения</w:t>
      </w:r>
    </w:p>
    <w:p w:rsidR="009C7910" w:rsidRPr="009C7910" w:rsidRDefault="009C7910" w:rsidP="009C7910">
      <w:pPr>
        <w:pStyle w:val="afb"/>
        <w:spacing w:after="0" w:line="276" w:lineRule="auto"/>
        <w:ind w:left="0" w:firstLine="709"/>
        <w:jc w:val="both"/>
        <w:rPr>
          <w:rFonts w:ascii="Times New Roman" w:hAnsi="Times New Roman"/>
          <w:sz w:val="28"/>
          <w:szCs w:val="28"/>
          <w:lang w:val="ru-RU"/>
        </w:rPr>
      </w:pPr>
      <w:r w:rsidRPr="009C7910">
        <w:rPr>
          <w:rFonts w:ascii="Times New Roman" w:hAnsi="Times New Roman"/>
          <w:sz w:val="28"/>
          <w:szCs w:val="28"/>
          <w:lang w:val="ru-RU"/>
        </w:rPr>
        <w:t xml:space="preserve">Первым органом власти на территории </w:t>
      </w:r>
      <w:r w:rsidRPr="009C7910">
        <w:rPr>
          <w:rFonts w:ascii="Times New Roman" w:hAnsi="Times New Roman"/>
          <w:bCs/>
          <w:sz w:val="28"/>
          <w:szCs w:val="28"/>
          <w:lang w:val="ru-RU"/>
        </w:rPr>
        <w:t xml:space="preserve">муниципального образования </w:t>
      </w:r>
      <w:r w:rsidRPr="009C7910">
        <w:rPr>
          <w:rFonts w:ascii="Times New Roman" w:hAnsi="Times New Roman"/>
          <w:sz w:val="28"/>
          <w:szCs w:val="28"/>
          <w:lang w:val="ru-RU"/>
        </w:rPr>
        <w:t>«Укыр» являлся Укырский сельский совет народных депутатов. С 01.01.2006 года образована администрация муниципального образования «Укыр» Боханского муниципального района. М</w:t>
      </w:r>
      <w:r w:rsidRPr="009C7910">
        <w:rPr>
          <w:rFonts w:ascii="Times New Roman" w:hAnsi="Times New Roman"/>
          <w:bCs/>
          <w:sz w:val="28"/>
          <w:szCs w:val="28"/>
          <w:lang w:val="ru-RU"/>
        </w:rPr>
        <w:t xml:space="preserve">униципальное образование </w:t>
      </w:r>
      <w:r w:rsidRPr="009C7910">
        <w:rPr>
          <w:rFonts w:ascii="Times New Roman" w:hAnsi="Times New Roman"/>
          <w:sz w:val="28"/>
          <w:szCs w:val="28"/>
          <w:lang w:val="ru-RU"/>
        </w:rPr>
        <w:t xml:space="preserve">«Укыр» включает в себя 7 сельских населенных пункта: село Укыр, деревни Маньково, Петрограновка, Тачигир, Усть-Укыр, Хоргелок, Лаврентьевская, далее (СНП), административным центром является с. Укыр. </w:t>
      </w:r>
    </w:p>
    <w:p w:rsidR="009C7910" w:rsidRPr="009C7910" w:rsidRDefault="009C7910" w:rsidP="009C7910">
      <w:pPr>
        <w:spacing w:line="276" w:lineRule="auto"/>
        <w:ind w:firstLine="708"/>
        <w:jc w:val="both"/>
        <w:rPr>
          <w:sz w:val="28"/>
          <w:szCs w:val="28"/>
        </w:rPr>
      </w:pPr>
      <w:r w:rsidRPr="009C7910">
        <w:rPr>
          <w:sz w:val="28"/>
          <w:szCs w:val="28"/>
        </w:rPr>
        <w:t xml:space="preserve">Общая площадь </w:t>
      </w:r>
      <w:r>
        <w:rPr>
          <w:sz w:val="28"/>
          <w:szCs w:val="28"/>
        </w:rPr>
        <w:t xml:space="preserve">территории </w:t>
      </w:r>
      <w:r w:rsidRPr="009C7910">
        <w:rPr>
          <w:bCs/>
          <w:sz w:val="28"/>
          <w:szCs w:val="28"/>
        </w:rPr>
        <w:t xml:space="preserve">муниципального образования </w:t>
      </w:r>
      <w:r w:rsidRPr="009C7910">
        <w:rPr>
          <w:sz w:val="28"/>
          <w:szCs w:val="28"/>
        </w:rPr>
        <w:t xml:space="preserve">«Укыр» составляет </w:t>
      </w:r>
      <w:r w:rsidR="000766D2">
        <w:rPr>
          <w:sz w:val="28"/>
          <w:szCs w:val="28"/>
        </w:rPr>
        <w:t>26883</w:t>
      </w:r>
      <w:r w:rsidRPr="009C7910">
        <w:rPr>
          <w:sz w:val="28"/>
          <w:szCs w:val="28"/>
        </w:rPr>
        <w:t xml:space="preserve"> га.</w:t>
      </w:r>
      <w:r w:rsidR="00123EC5">
        <w:rPr>
          <w:sz w:val="28"/>
          <w:szCs w:val="28"/>
        </w:rPr>
        <w:t>, площадь сельскохозяйственных угодий составляет 13,7 тыс. га.</w:t>
      </w:r>
      <w:r w:rsidRPr="009C7910">
        <w:rPr>
          <w:sz w:val="28"/>
          <w:szCs w:val="28"/>
        </w:rPr>
        <w:t xml:space="preserve"> на которой расположены и занимаются хозяйственной деятельностью  КФХ Халтанов В.К.,  КФХ Багайников Б.Я., ИП Халтанова Н.К., КФХ Беляевский М.В.,  КФХ Хомякова С.Н., ИП Вегера Л.П., ИП Сускина М.И., ИП Дардаева А.С., ИП Нефедьева С.Я.</w:t>
      </w:r>
      <w:r w:rsidR="0007025E">
        <w:rPr>
          <w:sz w:val="28"/>
          <w:szCs w:val="28"/>
        </w:rPr>
        <w:t xml:space="preserve"> и</w:t>
      </w:r>
      <w:r w:rsidRPr="009C7910">
        <w:rPr>
          <w:sz w:val="28"/>
          <w:szCs w:val="28"/>
        </w:rPr>
        <w:t xml:space="preserve"> </w:t>
      </w:r>
      <w:r w:rsidR="00123EC5">
        <w:rPr>
          <w:sz w:val="28"/>
          <w:szCs w:val="28"/>
        </w:rPr>
        <w:t>личные подсобные хозяйства</w:t>
      </w:r>
      <w:r w:rsidR="0007025E">
        <w:rPr>
          <w:sz w:val="28"/>
          <w:szCs w:val="28"/>
        </w:rPr>
        <w:t xml:space="preserve">, за администрацией МО «Укыр» числится 1,7 тыс.га., кировский лесхоз </w:t>
      </w:r>
      <w:r w:rsidR="00BC167A">
        <w:rPr>
          <w:sz w:val="28"/>
          <w:szCs w:val="28"/>
        </w:rPr>
        <w:t xml:space="preserve">и тихоновское лесничество </w:t>
      </w:r>
      <w:r w:rsidR="0007025E">
        <w:rPr>
          <w:sz w:val="28"/>
          <w:szCs w:val="28"/>
        </w:rPr>
        <w:t>занимает 10,7 тыс.га</w:t>
      </w:r>
      <w:r w:rsidRPr="009C7910">
        <w:rPr>
          <w:sz w:val="28"/>
          <w:szCs w:val="28"/>
        </w:rPr>
        <w:t>.</w:t>
      </w:r>
      <w:r w:rsidR="0007025E">
        <w:rPr>
          <w:sz w:val="28"/>
          <w:szCs w:val="28"/>
        </w:rPr>
        <w:t xml:space="preserve">земли, районный земельный фонд составляет 0,6 тыс.га., Боханская поселковая администрация занимает 0,09 га., автодороги составляет 22,9 тыс. га. </w:t>
      </w:r>
      <w:r w:rsidRPr="009C7910">
        <w:rPr>
          <w:sz w:val="28"/>
          <w:szCs w:val="28"/>
        </w:rPr>
        <w:t xml:space="preserve">В состав территории </w:t>
      </w:r>
      <w:r w:rsidRPr="009C7910">
        <w:rPr>
          <w:bCs/>
          <w:sz w:val="28"/>
          <w:szCs w:val="28"/>
        </w:rPr>
        <w:t xml:space="preserve">муниципального образования </w:t>
      </w:r>
      <w:r w:rsidRPr="009C7910">
        <w:rPr>
          <w:sz w:val="28"/>
          <w:szCs w:val="28"/>
        </w:rPr>
        <w:t>«Укыр» входят все прилегающие к нему исторически сложившиеся земли общего пользования, территории традиционного природопользовани</w:t>
      </w:r>
      <w:r w:rsidR="00EF6EDB">
        <w:rPr>
          <w:sz w:val="28"/>
          <w:szCs w:val="28"/>
        </w:rPr>
        <w:t>я</w:t>
      </w:r>
      <w:r w:rsidRPr="009C7910">
        <w:rPr>
          <w:sz w:val="28"/>
          <w:szCs w:val="28"/>
        </w:rPr>
        <w:t xml:space="preserve">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9C7910">
        <w:rPr>
          <w:bCs/>
          <w:sz w:val="28"/>
          <w:szCs w:val="28"/>
        </w:rPr>
        <w:t xml:space="preserve">муниципального образования </w:t>
      </w:r>
      <w:r w:rsidRPr="009C7910">
        <w:rPr>
          <w:sz w:val="28"/>
          <w:szCs w:val="28"/>
        </w:rPr>
        <w:t>«Укыр».</w:t>
      </w:r>
    </w:p>
    <w:p w:rsidR="009C7910" w:rsidRPr="009C7910" w:rsidRDefault="009C7910" w:rsidP="009C7910">
      <w:pPr>
        <w:spacing w:line="276" w:lineRule="auto"/>
        <w:ind w:firstLine="720"/>
        <w:jc w:val="both"/>
        <w:rPr>
          <w:sz w:val="28"/>
          <w:szCs w:val="28"/>
        </w:rPr>
      </w:pPr>
      <w:r w:rsidRPr="009C7910">
        <w:rPr>
          <w:sz w:val="28"/>
          <w:szCs w:val="28"/>
        </w:rPr>
        <w:t xml:space="preserve"> МО «Укыр» граничит: на западе с МО «Хохорск», на юго-западе с МО «Тараса», на востоке с МО «Тихоновка», на севере с муниципальными образованиями Осинского, на юге – Иркутского муниципального районов.</w:t>
      </w:r>
    </w:p>
    <w:p w:rsidR="009C7910" w:rsidRPr="009C7910" w:rsidRDefault="009C7910" w:rsidP="009C7910">
      <w:pPr>
        <w:pStyle w:val="afb"/>
        <w:spacing w:after="0" w:line="276" w:lineRule="auto"/>
        <w:ind w:left="0" w:firstLine="709"/>
        <w:jc w:val="both"/>
        <w:rPr>
          <w:rFonts w:ascii="Times New Roman" w:hAnsi="Times New Roman"/>
          <w:sz w:val="28"/>
          <w:szCs w:val="28"/>
          <w:lang w:val="ru-RU"/>
        </w:rPr>
      </w:pPr>
      <w:r w:rsidRPr="009C7910">
        <w:rPr>
          <w:rFonts w:ascii="Times New Roman" w:hAnsi="Times New Roman"/>
          <w:sz w:val="28"/>
          <w:szCs w:val="28"/>
          <w:lang w:val="ru-RU"/>
        </w:rPr>
        <w:t>Внешние связи населённых пунктов осуществляются автомобильным транспортом. Автомобильная дорога Иркутск-Бохан-Усть-Уда. Расстояние до областного центра г. Иркутск 150 км., до п.Бохан –административного центра района около 3</w:t>
      </w:r>
      <w:r w:rsidR="00EF6EDB">
        <w:rPr>
          <w:rFonts w:ascii="Times New Roman" w:hAnsi="Times New Roman"/>
          <w:sz w:val="28"/>
          <w:szCs w:val="28"/>
          <w:lang w:val="ru-RU"/>
        </w:rPr>
        <w:t>5</w:t>
      </w:r>
      <w:r w:rsidRPr="009C7910">
        <w:rPr>
          <w:rFonts w:ascii="Times New Roman" w:hAnsi="Times New Roman"/>
          <w:sz w:val="28"/>
          <w:szCs w:val="28"/>
          <w:lang w:val="ru-RU"/>
        </w:rPr>
        <w:t xml:space="preserve"> км.</w:t>
      </w:r>
    </w:p>
    <w:p w:rsidR="009C7910" w:rsidRPr="009C7910" w:rsidRDefault="009C7910" w:rsidP="009C7910">
      <w:pPr>
        <w:pStyle w:val="afb"/>
        <w:spacing w:after="0" w:line="276" w:lineRule="auto"/>
        <w:ind w:left="0"/>
        <w:jc w:val="both"/>
        <w:rPr>
          <w:rFonts w:ascii="Times New Roman" w:hAnsi="Times New Roman"/>
          <w:b/>
          <w:color w:val="000000"/>
          <w:sz w:val="28"/>
          <w:szCs w:val="28"/>
          <w:lang w:val="ru-RU"/>
        </w:rPr>
      </w:pPr>
    </w:p>
    <w:p w:rsidR="009C7910" w:rsidRPr="009C7910" w:rsidRDefault="009C7910" w:rsidP="009C7910">
      <w:pPr>
        <w:pStyle w:val="afb"/>
        <w:spacing w:after="0" w:line="276" w:lineRule="auto"/>
        <w:ind w:left="0"/>
        <w:jc w:val="both"/>
        <w:rPr>
          <w:rFonts w:ascii="Times New Roman" w:hAnsi="Times New Roman"/>
          <w:color w:val="000000"/>
          <w:sz w:val="28"/>
          <w:szCs w:val="28"/>
          <w:lang w:val="ru-RU"/>
        </w:rPr>
      </w:pPr>
      <w:r w:rsidRPr="009C7910">
        <w:rPr>
          <w:rFonts w:ascii="Times New Roman" w:hAnsi="Times New Roman"/>
          <w:b/>
          <w:color w:val="000000"/>
          <w:sz w:val="28"/>
          <w:szCs w:val="28"/>
          <w:lang w:val="ru-RU"/>
        </w:rPr>
        <w:t>1.1.1. Климат</w:t>
      </w:r>
      <w:r w:rsidRPr="009C7910">
        <w:rPr>
          <w:rFonts w:ascii="Times New Roman" w:hAnsi="Times New Roman"/>
          <w:color w:val="000000"/>
          <w:sz w:val="28"/>
          <w:szCs w:val="28"/>
          <w:lang w:val="ru-RU"/>
        </w:rPr>
        <w:t xml:space="preserve"> </w:t>
      </w:r>
    </w:p>
    <w:p w:rsidR="009C7910" w:rsidRPr="009C7910" w:rsidRDefault="009C7910" w:rsidP="009C7910">
      <w:pPr>
        <w:pStyle w:val="afb"/>
        <w:spacing w:after="0" w:line="276" w:lineRule="auto"/>
        <w:ind w:left="0"/>
        <w:jc w:val="both"/>
        <w:rPr>
          <w:rFonts w:ascii="Times New Roman" w:hAnsi="Times New Roman"/>
          <w:color w:val="000000"/>
          <w:sz w:val="28"/>
          <w:szCs w:val="28"/>
          <w:lang w:val="ru-RU"/>
        </w:rPr>
      </w:pPr>
    </w:p>
    <w:p w:rsidR="009C7910" w:rsidRPr="009C7910" w:rsidRDefault="009C7910" w:rsidP="009C7910">
      <w:pPr>
        <w:spacing w:line="276" w:lineRule="auto"/>
        <w:ind w:firstLine="709"/>
        <w:jc w:val="both"/>
        <w:rPr>
          <w:sz w:val="28"/>
          <w:szCs w:val="28"/>
        </w:rPr>
      </w:pPr>
      <w:r w:rsidRPr="009C7910">
        <w:rPr>
          <w:color w:val="000000"/>
          <w:sz w:val="28"/>
          <w:szCs w:val="28"/>
        </w:rPr>
        <w:t xml:space="preserve">Климат резко-континентальный с холодной, продолжительной зимой и жарким летом. </w:t>
      </w:r>
      <w:r w:rsidRPr="009C7910">
        <w:rPr>
          <w:sz w:val="28"/>
          <w:szCs w:val="28"/>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9C7910" w:rsidRPr="009C7910" w:rsidRDefault="009C7910" w:rsidP="009C7910">
      <w:pPr>
        <w:shd w:val="clear" w:color="auto" w:fill="FFFFFF"/>
        <w:spacing w:line="276" w:lineRule="auto"/>
        <w:ind w:firstLine="907"/>
        <w:jc w:val="both"/>
        <w:rPr>
          <w:sz w:val="28"/>
          <w:szCs w:val="28"/>
        </w:rPr>
      </w:pPr>
      <w:r w:rsidRPr="009C7910">
        <w:rPr>
          <w:sz w:val="28"/>
          <w:szCs w:val="28"/>
        </w:rPr>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rsidR="009C7910" w:rsidRPr="009C7910" w:rsidRDefault="009C7910" w:rsidP="009C7910">
      <w:pPr>
        <w:spacing w:line="276" w:lineRule="auto"/>
        <w:ind w:firstLine="709"/>
        <w:jc w:val="both"/>
        <w:rPr>
          <w:sz w:val="28"/>
          <w:szCs w:val="28"/>
        </w:rPr>
      </w:pPr>
      <w:r w:rsidRPr="009C7910">
        <w:rPr>
          <w:bCs/>
          <w:sz w:val="28"/>
          <w:szCs w:val="28"/>
        </w:rPr>
        <w:t>Атмосферные осадки</w:t>
      </w:r>
      <w:r w:rsidRPr="009C7910">
        <w:rPr>
          <w:sz w:val="28"/>
          <w:szCs w:val="28"/>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9C7910" w:rsidRPr="009C7910" w:rsidRDefault="009C7910" w:rsidP="009C7910">
      <w:pPr>
        <w:spacing w:line="276" w:lineRule="auto"/>
        <w:ind w:firstLine="709"/>
        <w:jc w:val="both"/>
        <w:rPr>
          <w:sz w:val="28"/>
          <w:szCs w:val="28"/>
        </w:rPr>
      </w:pPr>
      <w:r w:rsidRPr="009C7910">
        <w:rPr>
          <w:sz w:val="28"/>
          <w:szCs w:val="28"/>
        </w:rPr>
        <w:t>Из-за малого количества твёрдых осадков мощность снежного покрова, как правило, невелика.</w:t>
      </w:r>
    </w:p>
    <w:p w:rsidR="009C7910" w:rsidRPr="009C7910" w:rsidRDefault="009C7910" w:rsidP="009C7910">
      <w:pPr>
        <w:spacing w:line="276" w:lineRule="auto"/>
        <w:ind w:firstLine="720"/>
        <w:jc w:val="both"/>
        <w:rPr>
          <w:sz w:val="28"/>
          <w:szCs w:val="28"/>
        </w:rPr>
      </w:pPr>
      <w:r w:rsidRPr="009C7910">
        <w:rPr>
          <w:bCs/>
          <w:sz w:val="28"/>
          <w:szCs w:val="28"/>
        </w:rPr>
        <w:t>Ветровой режим</w:t>
      </w:r>
      <w:r w:rsidRPr="009C7910">
        <w:rPr>
          <w:sz w:val="28"/>
          <w:szCs w:val="28"/>
        </w:rPr>
        <w:t xml:space="preserve"> территории МО «Укыр» определяется движением воздушных масс - высокой антициклональной и циклональной активностью.</w:t>
      </w:r>
    </w:p>
    <w:p w:rsidR="009C7910" w:rsidRPr="009C7910" w:rsidRDefault="009C7910" w:rsidP="009C7910">
      <w:pPr>
        <w:spacing w:line="276" w:lineRule="auto"/>
        <w:ind w:firstLine="709"/>
        <w:jc w:val="both"/>
        <w:rPr>
          <w:sz w:val="28"/>
          <w:szCs w:val="28"/>
        </w:rPr>
      </w:pPr>
      <w:r w:rsidRPr="009C7910">
        <w:rPr>
          <w:sz w:val="28"/>
          <w:szCs w:val="28"/>
        </w:rPr>
        <w:t>Опасные явления погоды</w:t>
      </w:r>
      <w:r w:rsidR="00EF6EDB">
        <w:rPr>
          <w:sz w:val="28"/>
          <w:szCs w:val="28"/>
        </w:rPr>
        <w:t>:</w:t>
      </w:r>
    </w:p>
    <w:p w:rsidR="009C7910" w:rsidRPr="009C7910" w:rsidRDefault="009C7910" w:rsidP="009C7910">
      <w:pPr>
        <w:spacing w:line="276" w:lineRule="auto"/>
        <w:ind w:firstLine="720"/>
        <w:jc w:val="both"/>
        <w:rPr>
          <w:sz w:val="28"/>
          <w:szCs w:val="28"/>
        </w:rPr>
      </w:pPr>
      <w:r w:rsidRPr="009C7910">
        <w:rPr>
          <w:sz w:val="28"/>
          <w:szCs w:val="28"/>
        </w:rPr>
        <w:t xml:space="preserve">На территории МО «Укыр» наблюдаются опасные метеорологические явления, такие как сильный мороз, чрезвычайная пожароопасность. </w:t>
      </w:r>
    </w:p>
    <w:p w:rsidR="009C7910" w:rsidRPr="009C7910" w:rsidRDefault="009C7910" w:rsidP="009C7910">
      <w:pPr>
        <w:spacing w:line="276" w:lineRule="auto"/>
        <w:ind w:firstLine="720"/>
        <w:jc w:val="both"/>
        <w:rPr>
          <w:sz w:val="28"/>
          <w:szCs w:val="28"/>
        </w:rPr>
      </w:pPr>
      <w:r w:rsidRPr="009C7910">
        <w:rPr>
          <w:sz w:val="28"/>
          <w:szCs w:val="28"/>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r w:rsidRPr="009C7910">
        <w:rPr>
          <w:sz w:val="28"/>
          <w:szCs w:val="28"/>
        </w:rPr>
        <w:sym w:font="Symbol" w:char="00B0"/>
      </w:r>
      <w:r w:rsidRPr="009C7910">
        <w:rPr>
          <w:sz w:val="28"/>
          <w:szCs w:val="28"/>
        </w:rPr>
        <w:t>С и держаться более 3 суток.</w:t>
      </w:r>
    </w:p>
    <w:p w:rsidR="009C7910" w:rsidRPr="009C7910" w:rsidRDefault="009C7910" w:rsidP="009C7910">
      <w:pPr>
        <w:spacing w:line="276" w:lineRule="auto"/>
        <w:ind w:firstLine="720"/>
        <w:jc w:val="both"/>
        <w:rPr>
          <w:sz w:val="28"/>
          <w:szCs w:val="28"/>
        </w:rPr>
      </w:pPr>
      <w:r w:rsidRPr="009C7910">
        <w:rPr>
          <w:sz w:val="28"/>
          <w:szCs w:val="28"/>
        </w:rPr>
        <w:t>В летний период нередко устанавливаются периоды жаркой сухой погоды с максимальными температурами достигающими в отдельные дни +36</w:t>
      </w:r>
      <w:r w:rsidRPr="009C7910">
        <w:rPr>
          <w:sz w:val="28"/>
          <w:szCs w:val="28"/>
        </w:rPr>
        <w:sym w:font="Symbol" w:char="00B0"/>
      </w:r>
      <w:r w:rsidRPr="009C7910">
        <w:rPr>
          <w:sz w:val="28"/>
          <w:szCs w:val="28"/>
        </w:rPr>
        <w:t xml:space="preserve"> С, что в отсутствии осадков создает повышенную, местами чрезвычайную, пожароопасность.</w:t>
      </w:r>
    </w:p>
    <w:p w:rsidR="009C7910" w:rsidRPr="009C7910" w:rsidRDefault="009C7910" w:rsidP="009C7910">
      <w:pPr>
        <w:suppressLineNumbers/>
        <w:tabs>
          <w:tab w:val="left" w:pos="17"/>
        </w:tabs>
        <w:spacing w:line="276" w:lineRule="auto"/>
        <w:ind w:firstLine="720"/>
        <w:jc w:val="both"/>
        <w:textAlignment w:val="bottom"/>
        <w:rPr>
          <w:sz w:val="28"/>
          <w:szCs w:val="28"/>
        </w:rPr>
      </w:pPr>
      <w:r w:rsidRPr="009C7910">
        <w:rPr>
          <w:sz w:val="28"/>
          <w:szCs w:val="28"/>
        </w:rPr>
        <w:t>Гидрографию поселения составляют водные объекты, принадлежащие бассейну р. Ангары.</w:t>
      </w:r>
    </w:p>
    <w:p w:rsidR="009C7910" w:rsidRPr="009C7910" w:rsidRDefault="009C7910" w:rsidP="009C7910">
      <w:pPr>
        <w:spacing w:line="276" w:lineRule="auto"/>
        <w:ind w:firstLine="720"/>
        <w:jc w:val="both"/>
        <w:rPr>
          <w:sz w:val="28"/>
          <w:szCs w:val="28"/>
        </w:rPr>
      </w:pPr>
      <w:r w:rsidRPr="009C7910">
        <w:rPr>
          <w:sz w:val="28"/>
          <w:szCs w:val="28"/>
        </w:rPr>
        <w:t xml:space="preserve">Гидрографическая сеть представлена мелкими водоемами и водотоками, зачастую с пересыхающими руслами. </w:t>
      </w:r>
    </w:p>
    <w:p w:rsidR="009C7910" w:rsidRPr="009C7910" w:rsidRDefault="009C7910" w:rsidP="009C7910">
      <w:pPr>
        <w:suppressLineNumbers/>
        <w:tabs>
          <w:tab w:val="left" w:pos="17"/>
          <w:tab w:val="left" w:pos="993"/>
        </w:tabs>
        <w:spacing w:line="276" w:lineRule="auto"/>
        <w:ind w:firstLine="709"/>
        <w:jc w:val="both"/>
        <w:textAlignment w:val="bottom"/>
        <w:rPr>
          <w:sz w:val="28"/>
          <w:szCs w:val="28"/>
        </w:rPr>
      </w:pPr>
      <w:r w:rsidRPr="009C7910">
        <w:rPr>
          <w:sz w:val="28"/>
          <w:szCs w:val="28"/>
        </w:rPr>
        <w:t>Основной  рекой поселения является р. Ида, впадающая в Идинский залив Братского водохранилища, длина реки - 153 км, площадь водосбора – 2610 км</w:t>
      </w:r>
      <w:r w:rsidRPr="009C7910">
        <w:rPr>
          <w:sz w:val="28"/>
          <w:szCs w:val="28"/>
          <w:vertAlign w:val="superscript"/>
        </w:rPr>
        <w:t>2</w:t>
      </w:r>
      <w:r w:rsidRPr="009C7910">
        <w:rPr>
          <w:sz w:val="28"/>
          <w:szCs w:val="28"/>
        </w:rPr>
        <w:t>.</w:t>
      </w:r>
    </w:p>
    <w:p w:rsidR="009C7910" w:rsidRPr="009C7910" w:rsidRDefault="009C7910" w:rsidP="009C7910">
      <w:pPr>
        <w:spacing w:line="276" w:lineRule="auto"/>
        <w:ind w:firstLine="709"/>
        <w:jc w:val="both"/>
        <w:rPr>
          <w:sz w:val="28"/>
          <w:szCs w:val="28"/>
        </w:rPr>
      </w:pPr>
      <w:bookmarkStart w:id="4" w:name="_Toc132715994"/>
      <w:r w:rsidRPr="009C7910">
        <w:rPr>
          <w:sz w:val="28"/>
          <w:szCs w:val="28"/>
        </w:rPr>
        <w:t>По лесорастительному районированию территория Кировского лесничества относится к лесостепной</w:t>
      </w:r>
      <w:r w:rsidR="00867E9E">
        <w:rPr>
          <w:sz w:val="28"/>
          <w:szCs w:val="28"/>
        </w:rPr>
        <w:t>,</w:t>
      </w:r>
      <w:r w:rsidRPr="009C7910">
        <w:rPr>
          <w:sz w:val="28"/>
          <w:szCs w:val="28"/>
        </w:rPr>
        <w:t xml:space="preserve"> лесорастительной зоне, Среднесибирскому подтаежно-лесостепному району.</w:t>
      </w:r>
    </w:p>
    <w:p w:rsidR="009C7910" w:rsidRPr="009C7910" w:rsidRDefault="009C7910" w:rsidP="009C7910">
      <w:pPr>
        <w:spacing w:line="276" w:lineRule="auto"/>
        <w:ind w:firstLine="709"/>
        <w:jc w:val="both"/>
        <w:rPr>
          <w:sz w:val="28"/>
          <w:szCs w:val="28"/>
        </w:rPr>
      </w:pPr>
      <w:r w:rsidRPr="009C7910">
        <w:rPr>
          <w:sz w:val="28"/>
          <w:szCs w:val="28"/>
        </w:rPr>
        <w:t>Основными лесообразующими породами являются сосна, лиственница, береза, осина. Абсолютно преобладают среди хвойных пород – сосна, среди мягколиственных пород – береза. Местами встречаются ель и пихта.</w:t>
      </w:r>
    </w:p>
    <w:p w:rsidR="00E911FF" w:rsidRDefault="00E911FF" w:rsidP="009C7910">
      <w:pPr>
        <w:spacing w:before="120" w:after="120" w:line="276" w:lineRule="auto"/>
        <w:jc w:val="both"/>
        <w:rPr>
          <w:b/>
          <w:sz w:val="28"/>
          <w:szCs w:val="28"/>
        </w:rPr>
      </w:pPr>
    </w:p>
    <w:p w:rsidR="009C7910" w:rsidRPr="009C7910" w:rsidRDefault="009C7910" w:rsidP="009C7910">
      <w:pPr>
        <w:spacing w:before="120" w:after="120" w:line="276" w:lineRule="auto"/>
        <w:jc w:val="both"/>
        <w:rPr>
          <w:b/>
          <w:sz w:val="28"/>
          <w:szCs w:val="28"/>
        </w:rPr>
      </w:pPr>
      <w:r w:rsidRPr="009C7910">
        <w:rPr>
          <w:b/>
          <w:sz w:val="28"/>
          <w:szCs w:val="28"/>
        </w:rPr>
        <w:t>1.1.2. Население</w:t>
      </w:r>
    </w:p>
    <w:p w:rsidR="009C7910" w:rsidRPr="009C7910" w:rsidRDefault="009C7910" w:rsidP="009C7910">
      <w:pPr>
        <w:spacing w:line="276" w:lineRule="auto"/>
        <w:ind w:firstLine="720"/>
        <w:jc w:val="both"/>
        <w:rPr>
          <w:sz w:val="28"/>
          <w:szCs w:val="28"/>
        </w:rPr>
      </w:pPr>
      <w:r w:rsidRPr="009C7910">
        <w:rPr>
          <w:sz w:val="28"/>
          <w:szCs w:val="28"/>
        </w:rPr>
        <w:t>Численность населения МО «Укыр» на начало 201</w:t>
      </w:r>
      <w:r>
        <w:rPr>
          <w:sz w:val="28"/>
          <w:szCs w:val="28"/>
        </w:rPr>
        <w:t>7</w:t>
      </w:r>
      <w:r w:rsidRPr="009C7910">
        <w:rPr>
          <w:sz w:val="28"/>
          <w:szCs w:val="28"/>
        </w:rPr>
        <w:t xml:space="preserve"> года составляет (согласно данным администрации МО «Укыр») 13</w:t>
      </w:r>
      <w:r w:rsidR="00464CCB">
        <w:rPr>
          <w:sz w:val="28"/>
          <w:szCs w:val="28"/>
        </w:rPr>
        <w:t>5</w:t>
      </w:r>
      <w:r w:rsidR="003C769B">
        <w:rPr>
          <w:sz w:val="28"/>
          <w:szCs w:val="28"/>
        </w:rPr>
        <w:t>2</w:t>
      </w:r>
      <w:r w:rsidRPr="009C7910">
        <w:rPr>
          <w:sz w:val="28"/>
          <w:szCs w:val="28"/>
        </w:rPr>
        <w:t xml:space="preserve"> человека. </w:t>
      </w:r>
      <w:bookmarkEnd w:id="4"/>
      <w:r w:rsidRPr="009C7910">
        <w:rPr>
          <w:sz w:val="28"/>
          <w:szCs w:val="28"/>
        </w:rPr>
        <w:t>По данным Всероссийской переписи населения-2010 (ВПН-2010) численность населения зарегистрирована меньшая – 1333 человек, что учитывает фактически наличное в МО «Укыр» население, с вычетом уехавших на работу и учёбу в областной центр и на север области.</w:t>
      </w:r>
    </w:p>
    <w:p w:rsidR="009C7910" w:rsidRPr="009C7910" w:rsidRDefault="009C7910" w:rsidP="009C7910">
      <w:pPr>
        <w:spacing w:line="276" w:lineRule="auto"/>
        <w:ind w:firstLine="720"/>
        <w:jc w:val="both"/>
        <w:rPr>
          <w:i/>
          <w:sz w:val="28"/>
          <w:szCs w:val="28"/>
        </w:rPr>
      </w:pPr>
      <w:r w:rsidRPr="009C7910">
        <w:rPr>
          <w:i/>
          <w:sz w:val="28"/>
          <w:szCs w:val="28"/>
        </w:rPr>
        <w:t xml:space="preserve">В проекте расчетная численность населения принята  от результатов ВПН-2010. </w:t>
      </w:r>
    </w:p>
    <w:p w:rsidR="009C7910" w:rsidRPr="009C7910" w:rsidRDefault="009C7910" w:rsidP="009C7910">
      <w:pPr>
        <w:spacing w:line="276" w:lineRule="auto"/>
        <w:ind w:firstLine="720"/>
        <w:jc w:val="both"/>
        <w:rPr>
          <w:sz w:val="28"/>
          <w:szCs w:val="28"/>
        </w:rPr>
      </w:pPr>
      <w:r w:rsidRPr="009C7910">
        <w:rPr>
          <w:sz w:val="28"/>
          <w:szCs w:val="28"/>
        </w:rPr>
        <w:t>В отличие от большинства поселений района в МО «Укыр» менее выражена моноцентричность системы расселения – в административном центре МО «Укыр» сконцентрировано только 44% населения муниципального образования. Также в поселении выделяются населенные пункты людностью  около 200 человек – д.Петрограновка, Хоргелок, Маньково, в сумме там проживает 41% населения МО «Укыр».</w:t>
      </w:r>
    </w:p>
    <w:p w:rsidR="009C7910" w:rsidRPr="009C7910" w:rsidRDefault="009C7910" w:rsidP="009C7910">
      <w:pPr>
        <w:spacing w:line="276" w:lineRule="auto"/>
        <w:ind w:firstLine="720"/>
        <w:jc w:val="both"/>
        <w:rPr>
          <w:sz w:val="28"/>
          <w:szCs w:val="28"/>
        </w:rPr>
      </w:pPr>
      <w:r w:rsidRPr="009C7910">
        <w:rPr>
          <w:sz w:val="28"/>
          <w:szCs w:val="28"/>
        </w:rPr>
        <w:t>Динамика численности населения практически стабильна. С учётом данных ВПН-2010 за 20 лет произошла убыль населения на 9%, такая ситуация хуже, чем в среднем по району (-5%).</w:t>
      </w:r>
    </w:p>
    <w:p w:rsidR="009C7910" w:rsidRPr="009C7910" w:rsidRDefault="009C7910" w:rsidP="009C7910">
      <w:pPr>
        <w:spacing w:line="276" w:lineRule="auto"/>
        <w:ind w:firstLine="720"/>
        <w:jc w:val="both"/>
        <w:rPr>
          <w:sz w:val="28"/>
          <w:szCs w:val="28"/>
        </w:rPr>
      </w:pPr>
      <w:r w:rsidRPr="009C7910">
        <w:rPr>
          <w:sz w:val="28"/>
          <w:szCs w:val="28"/>
        </w:rPr>
        <w:t>Стабилизация численности населения обеспечивается устойчивым положительным приростом (в среднем за 5 лет +7,2‰), компенсирующим нестабильные миграционные процессы, в целом характеризующиеся превышением числа выезжающего населения над числом приезжающего.</w:t>
      </w:r>
    </w:p>
    <w:p w:rsidR="009C7910" w:rsidRPr="009C7910" w:rsidRDefault="009C7910" w:rsidP="009C7910">
      <w:pPr>
        <w:spacing w:line="276" w:lineRule="auto"/>
        <w:ind w:firstLine="720"/>
        <w:jc w:val="both"/>
        <w:rPr>
          <w:sz w:val="28"/>
          <w:szCs w:val="28"/>
        </w:rPr>
      </w:pPr>
      <w:r w:rsidRPr="009C7910">
        <w:rPr>
          <w:sz w:val="28"/>
          <w:szCs w:val="28"/>
        </w:rPr>
        <w:t>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w:t>
      </w:r>
    </w:p>
    <w:p w:rsidR="009C7910" w:rsidRPr="009C7910" w:rsidRDefault="009C7910" w:rsidP="009C7910">
      <w:pPr>
        <w:spacing w:line="276" w:lineRule="auto"/>
        <w:ind w:firstLine="720"/>
        <w:jc w:val="both"/>
        <w:rPr>
          <w:sz w:val="28"/>
          <w:szCs w:val="28"/>
        </w:rPr>
      </w:pPr>
      <w:r w:rsidRPr="009C7910">
        <w:rPr>
          <w:sz w:val="28"/>
          <w:szCs w:val="28"/>
        </w:rPr>
        <w:t>В МО «Укыр» 53% населения составляют русские, 36%  - буряты, 10 % - татары.</w:t>
      </w:r>
    </w:p>
    <w:p w:rsidR="009C7910" w:rsidRPr="009C7910" w:rsidRDefault="009C7910" w:rsidP="009C7910">
      <w:pPr>
        <w:spacing w:line="276" w:lineRule="auto"/>
        <w:ind w:firstLine="720"/>
        <w:jc w:val="both"/>
        <w:rPr>
          <w:sz w:val="28"/>
          <w:szCs w:val="28"/>
        </w:rPr>
      </w:pPr>
      <w:r w:rsidRPr="009C7910">
        <w:rPr>
          <w:sz w:val="28"/>
          <w:szCs w:val="28"/>
        </w:rPr>
        <w:t>Возрастная структура населения характеризуется высокой демографической нагрузкой на трудоспособное населения – в МО «Укыр» высока доля населения младше трудоспособного возраста (выше среднерайонного уровня), и сравнительно невелика доля пенсионеров. Такая ситуация складывается благодаря устойчивому естественному приросту населения.</w:t>
      </w:r>
    </w:p>
    <w:p w:rsidR="009C7910" w:rsidRPr="009C7910" w:rsidRDefault="009C7910" w:rsidP="009C7910">
      <w:pPr>
        <w:spacing w:line="276" w:lineRule="auto"/>
        <w:ind w:firstLine="720"/>
        <w:rPr>
          <w:sz w:val="28"/>
          <w:szCs w:val="28"/>
        </w:rPr>
      </w:pPr>
      <w:r w:rsidRPr="009C7910">
        <w:rPr>
          <w:sz w:val="28"/>
          <w:szCs w:val="28"/>
        </w:rPr>
        <w:t>Средний по МО «Укыр»  коэффициент семейности  - 3,</w:t>
      </w:r>
      <w:r w:rsidR="00665D91">
        <w:rPr>
          <w:sz w:val="28"/>
          <w:szCs w:val="28"/>
        </w:rPr>
        <w:t>7</w:t>
      </w:r>
      <w:r w:rsidRPr="009C7910">
        <w:rPr>
          <w:sz w:val="28"/>
          <w:szCs w:val="28"/>
        </w:rPr>
        <w:t xml:space="preserve"> (в среднем по району –3,4).</w:t>
      </w:r>
    </w:p>
    <w:p w:rsidR="00C94FED" w:rsidRPr="009C7910" w:rsidRDefault="00C94FED" w:rsidP="009C7910">
      <w:pPr>
        <w:spacing w:line="276" w:lineRule="auto"/>
        <w:ind w:firstLine="709"/>
        <w:jc w:val="center"/>
        <w:outlineLvl w:val="0"/>
        <w:rPr>
          <w:b/>
          <w:color w:val="000000"/>
          <w:sz w:val="28"/>
          <w:szCs w:val="28"/>
        </w:rPr>
      </w:pPr>
    </w:p>
    <w:p w:rsidR="00A830F1" w:rsidRPr="00A830F1" w:rsidRDefault="00A830F1" w:rsidP="00A830F1">
      <w:pPr>
        <w:jc w:val="center"/>
        <w:rPr>
          <w:b/>
          <w:sz w:val="28"/>
          <w:szCs w:val="28"/>
        </w:rPr>
      </w:pPr>
      <w:bookmarkStart w:id="5" w:name="_Toc468960405"/>
      <w:bookmarkStart w:id="6" w:name="_Toc468960905"/>
      <w:bookmarkStart w:id="7" w:name="_Toc468967897"/>
      <w:bookmarkStart w:id="8" w:name="_Toc470257599"/>
      <w:bookmarkStart w:id="9" w:name="_Toc470525524"/>
      <w:bookmarkStart w:id="10" w:name="_Toc470525692"/>
      <w:r w:rsidRPr="00A830F1">
        <w:rPr>
          <w:b/>
          <w:sz w:val="28"/>
          <w:szCs w:val="28"/>
        </w:rPr>
        <w:t xml:space="preserve">2. ОЦЕНКА СОЦИАЛЬНО-ЭКОНОМИЧЕСКОГО РАЗВИТИЯ </w:t>
      </w:r>
      <w:bookmarkEnd w:id="5"/>
      <w:bookmarkEnd w:id="6"/>
      <w:bookmarkEnd w:id="7"/>
      <w:bookmarkEnd w:id="8"/>
      <w:bookmarkEnd w:id="9"/>
      <w:bookmarkEnd w:id="10"/>
      <w:r>
        <w:rPr>
          <w:b/>
          <w:sz w:val="28"/>
          <w:szCs w:val="28"/>
        </w:rPr>
        <w:t>МУНИЦИПАЛЬНОГО ОБРАЗОВАНИЯ</w:t>
      </w:r>
    </w:p>
    <w:p w:rsidR="00A830F1" w:rsidRPr="00A830F1" w:rsidRDefault="00A830F1" w:rsidP="00A830F1">
      <w:pPr>
        <w:jc w:val="center"/>
        <w:rPr>
          <w:b/>
          <w:kern w:val="36"/>
          <w:sz w:val="28"/>
          <w:szCs w:val="28"/>
        </w:rPr>
      </w:pPr>
      <w:bookmarkStart w:id="11" w:name="_Toc468960406"/>
      <w:bookmarkStart w:id="12" w:name="_Toc468960906"/>
      <w:bookmarkStart w:id="13" w:name="_Toc468967898"/>
      <w:bookmarkStart w:id="14" w:name="_Toc470257172"/>
      <w:bookmarkStart w:id="15" w:name="_Toc470257600"/>
    </w:p>
    <w:p w:rsidR="00A830F1" w:rsidRPr="00A830F1" w:rsidRDefault="00A830F1" w:rsidP="00284F14">
      <w:pPr>
        <w:rPr>
          <w:b/>
          <w:kern w:val="36"/>
          <w:sz w:val="28"/>
          <w:szCs w:val="28"/>
        </w:rPr>
      </w:pPr>
      <w:bookmarkStart w:id="16" w:name="_Toc470525525"/>
      <w:bookmarkStart w:id="17" w:name="_Toc470525693"/>
      <w:r w:rsidRPr="00A830F1">
        <w:rPr>
          <w:b/>
          <w:kern w:val="36"/>
          <w:sz w:val="28"/>
          <w:szCs w:val="28"/>
        </w:rPr>
        <w:t>2.1.Демографическая ситуация</w:t>
      </w:r>
      <w:bookmarkEnd w:id="11"/>
      <w:bookmarkEnd w:id="12"/>
      <w:bookmarkEnd w:id="13"/>
      <w:bookmarkEnd w:id="14"/>
      <w:bookmarkEnd w:id="15"/>
      <w:bookmarkEnd w:id="16"/>
      <w:bookmarkEnd w:id="17"/>
    </w:p>
    <w:p w:rsidR="00A830F1" w:rsidRPr="00765F34" w:rsidRDefault="00A830F1" w:rsidP="00A830F1">
      <w:pPr>
        <w:ind w:firstLine="708"/>
        <w:jc w:val="both"/>
        <w:rPr>
          <w:sz w:val="28"/>
          <w:szCs w:val="28"/>
        </w:rPr>
      </w:pPr>
      <w:r w:rsidRPr="00A37591">
        <w:rPr>
          <w:b/>
          <w:i/>
          <w:sz w:val="28"/>
          <w:szCs w:val="28"/>
        </w:rPr>
        <w:t>Численность постоянного населения</w:t>
      </w:r>
      <w:r w:rsidRPr="00765F34">
        <w:rPr>
          <w:sz w:val="28"/>
          <w:szCs w:val="28"/>
        </w:rPr>
        <w:t xml:space="preserve"> муниципального образования на 01.01.201</w:t>
      </w:r>
      <w:r>
        <w:rPr>
          <w:sz w:val="28"/>
          <w:szCs w:val="28"/>
        </w:rPr>
        <w:t>7</w:t>
      </w:r>
      <w:r w:rsidRPr="00765F34">
        <w:rPr>
          <w:sz w:val="28"/>
          <w:szCs w:val="28"/>
        </w:rPr>
        <w:t xml:space="preserve"> года составила </w:t>
      </w:r>
      <w:r>
        <w:rPr>
          <w:color w:val="000000"/>
          <w:sz w:val="28"/>
          <w:szCs w:val="28"/>
        </w:rPr>
        <w:t>13</w:t>
      </w:r>
      <w:r w:rsidR="00464CCB">
        <w:rPr>
          <w:color w:val="000000"/>
          <w:sz w:val="28"/>
          <w:szCs w:val="28"/>
        </w:rPr>
        <w:t>52</w:t>
      </w:r>
      <w:r>
        <w:rPr>
          <w:color w:val="000000"/>
          <w:sz w:val="28"/>
          <w:szCs w:val="28"/>
        </w:rPr>
        <w:t xml:space="preserve"> </w:t>
      </w:r>
      <w:r w:rsidRPr="00765F34">
        <w:rPr>
          <w:sz w:val="28"/>
          <w:szCs w:val="28"/>
        </w:rPr>
        <w:t>человек</w:t>
      </w:r>
      <w:r>
        <w:rPr>
          <w:sz w:val="28"/>
          <w:szCs w:val="28"/>
        </w:rPr>
        <w:t xml:space="preserve"> </w:t>
      </w:r>
      <w:r w:rsidR="00464CCB">
        <w:rPr>
          <w:sz w:val="28"/>
          <w:szCs w:val="28"/>
        </w:rPr>
        <w:t>,</w:t>
      </w:r>
      <w:r>
        <w:rPr>
          <w:sz w:val="28"/>
          <w:szCs w:val="28"/>
        </w:rPr>
        <w:t xml:space="preserve"> уменьшилась по сравнению с 201</w:t>
      </w:r>
      <w:r w:rsidR="00464CCB">
        <w:rPr>
          <w:sz w:val="28"/>
          <w:szCs w:val="28"/>
        </w:rPr>
        <w:t>4</w:t>
      </w:r>
      <w:r>
        <w:rPr>
          <w:sz w:val="28"/>
          <w:szCs w:val="28"/>
        </w:rPr>
        <w:t xml:space="preserve"> годом на 1,</w:t>
      </w:r>
      <w:r w:rsidR="00464CCB">
        <w:rPr>
          <w:sz w:val="28"/>
          <w:szCs w:val="28"/>
        </w:rPr>
        <w:t>2</w:t>
      </w:r>
      <w:r>
        <w:rPr>
          <w:sz w:val="28"/>
          <w:szCs w:val="28"/>
        </w:rPr>
        <w:t xml:space="preserve"> % и на </w:t>
      </w:r>
      <w:r w:rsidR="00464CCB">
        <w:rPr>
          <w:sz w:val="28"/>
          <w:szCs w:val="28"/>
        </w:rPr>
        <w:t xml:space="preserve">1,0 </w:t>
      </w:r>
      <w:r w:rsidRPr="00B9730D">
        <w:rPr>
          <w:sz w:val="28"/>
          <w:szCs w:val="28"/>
        </w:rPr>
        <w:t>%</w:t>
      </w:r>
      <w:r>
        <w:rPr>
          <w:sz w:val="28"/>
          <w:szCs w:val="28"/>
        </w:rPr>
        <w:t xml:space="preserve"> по сравнению с 201</w:t>
      </w:r>
      <w:r w:rsidR="00464CCB">
        <w:rPr>
          <w:sz w:val="28"/>
          <w:szCs w:val="28"/>
        </w:rPr>
        <w:t>5</w:t>
      </w:r>
      <w:r>
        <w:rPr>
          <w:sz w:val="28"/>
          <w:szCs w:val="28"/>
        </w:rPr>
        <w:t xml:space="preserve"> годом</w:t>
      </w:r>
      <w:r w:rsidRPr="00B9730D">
        <w:rPr>
          <w:sz w:val="28"/>
          <w:szCs w:val="28"/>
        </w:rPr>
        <w:t>.</w:t>
      </w:r>
      <w:r w:rsidRPr="00765F34">
        <w:rPr>
          <w:sz w:val="28"/>
          <w:szCs w:val="28"/>
        </w:rPr>
        <w:t xml:space="preserve"> Демографическая ситуация в муниципальном образовании за 201</w:t>
      </w:r>
      <w:r>
        <w:rPr>
          <w:sz w:val="28"/>
          <w:szCs w:val="28"/>
        </w:rPr>
        <w:t>6</w:t>
      </w:r>
      <w:r w:rsidRPr="00765F34">
        <w:rPr>
          <w:sz w:val="28"/>
          <w:szCs w:val="28"/>
        </w:rPr>
        <w:t xml:space="preserve"> год характеризуется </w:t>
      </w:r>
      <w:r>
        <w:rPr>
          <w:color w:val="000000"/>
          <w:sz w:val="28"/>
          <w:szCs w:val="28"/>
        </w:rPr>
        <w:t xml:space="preserve">естественным </w:t>
      </w:r>
      <w:r w:rsidR="00464CCB">
        <w:rPr>
          <w:color w:val="000000"/>
          <w:sz w:val="28"/>
          <w:szCs w:val="28"/>
        </w:rPr>
        <w:t>приростом</w:t>
      </w:r>
      <w:r w:rsidRPr="00765F34">
        <w:rPr>
          <w:sz w:val="28"/>
          <w:szCs w:val="28"/>
        </w:rPr>
        <w:t xml:space="preserve"> населения </w:t>
      </w:r>
      <w:r w:rsidR="00284F14">
        <w:rPr>
          <w:sz w:val="28"/>
          <w:szCs w:val="28"/>
        </w:rPr>
        <w:t>–</w:t>
      </w:r>
      <w:r w:rsidRPr="00765F34">
        <w:rPr>
          <w:sz w:val="28"/>
          <w:szCs w:val="28"/>
        </w:rPr>
        <w:t xml:space="preserve"> </w:t>
      </w:r>
      <w:r w:rsidR="00464CCB">
        <w:rPr>
          <w:sz w:val="28"/>
          <w:szCs w:val="28"/>
        </w:rPr>
        <w:t>6</w:t>
      </w:r>
      <w:r w:rsidR="00284F14">
        <w:rPr>
          <w:sz w:val="28"/>
          <w:szCs w:val="28"/>
        </w:rPr>
        <w:t xml:space="preserve"> </w:t>
      </w:r>
      <w:r w:rsidRPr="00765F34">
        <w:rPr>
          <w:sz w:val="28"/>
          <w:szCs w:val="28"/>
        </w:rPr>
        <w:t xml:space="preserve">человек (родилось </w:t>
      </w:r>
      <w:r w:rsidR="00464CCB">
        <w:rPr>
          <w:color w:val="000000"/>
          <w:sz w:val="28"/>
          <w:szCs w:val="28"/>
        </w:rPr>
        <w:t>20</w:t>
      </w:r>
      <w:r>
        <w:rPr>
          <w:color w:val="000000"/>
          <w:sz w:val="28"/>
          <w:szCs w:val="28"/>
        </w:rPr>
        <w:t xml:space="preserve"> </w:t>
      </w:r>
      <w:r w:rsidRPr="00765F34">
        <w:rPr>
          <w:color w:val="000000"/>
          <w:sz w:val="28"/>
          <w:szCs w:val="28"/>
        </w:rPr>
        <w:t xml:space="preserve">человек, умерло </w:t>
      </w:r>
      <w:r w:rsidR="00464CCB">
        <w:rPr>
          <w:color w:val="000000"/>
          <w:sz w:val="28"/>
          <w:szCs w:val="28"/>
        </w:rPr>
        <w:t>14</w:t>
      </w:r>
      <w:r w:rsidRPr="00765F34">
        <w:rPr>
          <w:sz w:val="28"/>
          <w:szCs w:val="28"/>
        </w:rPr>
        <w:t xml:space="preserve"> человек) и </w:t>
      </w:r>
      <w:r>
        <w:rPr>
          <w:sz w:val="28"/>
          <w:szCs w:val="28"/>
        </w:rPr>
        <w:t>отсутствием</w:t>
      </w:r>
      <w:r w:rsidRPr="00765F34">
        <w:rPr>
          <w:sz w:val="28"/>
          <w:szCs w:val="28"/>
        </w:rPr>
        <w:t xml:space="preserve"> миграционного оттока</w:t>
      </w:r>
      <w:r>
        <w:rPr>
          <w:sz w:val="28"/>
          <w:szCs w:val="28"/>
        </w:rPr>
        <w:t xml:space="preserve">. Убыло </w:t>
      </w:r>
      <w:r w:rsidR="00464CCB">
        <w:rPr>
          <w:sz w:val="28"/>
          <w:szCs w:val="28"/>
        </w:rPr>
        <w:t>20</w:t>
      </w:r>
      <w:r>
        <w:rPr>
          <w:sz w:val="28"/>
          <w:szCs w:val="28"/>
        </w:rPr>
        <w:t xml:space="preserve"> человек, прибыло </w:t>
      </w:r>
      <w:r w:rsidR="00464CCB">
        <w:rPr>
          <w:sz w:val="28"/>
          <w:szCs w:val="28"/>
        </w:rPr>
        <w:t>7</w:t>
      </w:r>
      <w:r w:rsidRPr="00765F34">
        <w:rPr>
          <w:sz w:val="28"/>
          <w:szCs w:val="28"/>
        </w:rPr>
        <w:t xml:space="preserve"> человек. </w:t>
      </w:r>
    </w:p>
    <w:p w:rsidR="00A830F1" w:rsidRPr="00A830F1" w:rsidRDefault="00A830F1" w:rsidP="00A830F1">
      <w:pPr>
        <w:ind w:firstLine="708"/>
        <w:jc w:val="both"/>
        <w:rPr>
          <w:color w:val="000000"/>
          <w:sz w:val="28"/>
          <w:szCs w:val="28"/>
        </w:rPr>
      </w:pPr>
      <w:r w:rsidRPr="00765F34">
        <w:rPr>
          <w:sz w:val="28"/>
          <w:szCs w:val="28"/>
        </w:rPr>
        <w:t>За 201</w:t>
      </w:r>
      <w:r w:rsidR="00867E9E">
        <w:rPr>
          <w:sz w:val="28"/>
          <w:szCs w:val="28"/>
        </w:rPr>
        <w:t>4</w:t>
      </w:r>
      <w:r w:rsidRPr="00765F34">
        <w:rPr>
          <w:sz w:val="28"/>
          <w:szCs w:val="28"/>
        </w:rPr>
        <w:t xml:space="preserve"> год</w:t>
      </w:r>
      <w:r>
        <w:rPr>
          <w:sz w:val="28"/>
          <w:szCs w:val="28"/>
        </w:rPr>
        <w:t>,</w:t>
      </w:r>
      <w:r w:rsidRPr="00765F34">
        <w:rPr>
          <w:sz w:val="28"/>
          <w:szCs w:val="28"/>
        </w:rPr>
        <w:t xml:space="preserve"> 201</w:t>
      </w:r>
      <w:r w:rsidR="00867E9E">
        <w:rPr>
          <w:sz w:val="28"/>
          <w:szCs w:val="28"/>
        </w:rPr>
        <w:t>5</w:t>
      </w:r>
      <w:r w:rsidRPr="00765F34">
        <w:rPr>
          <w:sz w:val="28"/>
          <w:szCs w:val="28"/>
        </w:rPr>
        <w:t xml:space="preserve"> год </w:t>
      </w:r>
      <w:r>
        <w:rPr>
          <w:sz w:val="28"/>
          <w:szCs w:val="28"/>
        </w:rPr>
        <w:t>и 201</w:t>
      </w:r>
      <w:r w:rsidR="00867E9E">
        <w:rPr>
          <w:sz w:val="28"/>
          <w:szCs w:val="28"/>
        </w:rPr>
        <w:t>6</w:t>
      </w:r>
      <w:r>
        <w:rPr>
          <w:sz w:val="28"/>
          <w:szCs w:val="28"/>
        </w:rPr>
        <w:t xml:space="preserve"> год </w:t>
      </w:r>
      <w:r w:rsidRPr="00765F34">
        <w:rPr>
          <w:sz w:val="28"/>
          <w:szCs w:val="28"/>
        </w:rPr>
        <w:t xml:space="preserve">рождаемость в целом по </w:t>
      </w:r>
      <w:r>
        <w:rPr>
          <w:sz w:val="28"/>
          <w:szCs w:val="28"/>
        </w:rPr>
        <w:t>поселению</w:t>
      </w:r>
      <w:r w:rsidR="00867E9E">
        <w:rPr>
          <w:sz w:val="28"/>
          <w:szCs w:val="28"/>
        </w:rPr>
        <w:t xml:space="preserve"> </w:t>
      </w:r>
      <w:r>
        <w:rPr>
          <w:color w:val="000000"/>
          <w:sz w:val="28"/>
          <w:szCs w:val="28"/>
        </w:rPr>
        <w:t>держится на одном уровне:</w:t>
      </w:r>
      <w:r w:rsidR="00867E9E">
        <w:rPr>
          <w:color w:val="000000"/>
          <w:sz w:val="28"/>
          <w:szCs w:val="28"/>
        </w:rPr>
        <w:t xml:space="preserve"> </w:t>
      </w:r>
      <w:r w:rsidR="00284F14">
        <w:rPr>
          <w:color w:val="000000"/>
          <w:sz w:val="28"/>
          <w:szCs w:val="28"/>
        </w:rPr>
        <w:t>18</w:t>
      </w:r>
      <w:r>
        <w:rPr>
          <w:color w:val="000000"/>
          <w:sz w:val="28"/>
          <w:szCs w:val="28"/>
        </w:rPr>
        <w:t xml:space="preserve"> новорожденных в 201</w:t>
      </w:r>
      <w:r w:rsidR="00867E9E">
        <w:rPr>
          <w:color w:val="000000"/>
          <w:sz w:val="28"/>
          <w:szCs w:val="28"/>
        </w:rPr>
        <w:t>4</w:t>
      </w:r>
      <w:r>
        <w:rPr>
          <w:color w:val="000000"/>
          <w:sz w:val="28"/>
          <w:szCs w:val="28"/>
        </w:rPr>
        <w:t xml:space="preserve"> году, </w:t>
      </w:r>
      <w:r w:rsidR="00284F14">
        <w:rPr>
          <w:color w:val="000000"/>
          <w:sz w:val="28"/>
          <w:szCs w:val="28"/>
        </w:rPr>
        <w:t>18</w:t>
      </w:r>
      <w:r>
        <w:rPr>
          <w:color w:val="000000"/>
          <w:sz w:val="28"/>
          <w:szCs w:val="28"/>
        </w:rPr>
        <w:t xml:space="preserve"> новорожденных в 201</w:t>
      </w:r>
      <w:r w:rsidR="00867E9E">
        <w:rPr>
          <w:color w:val="000000"/>
          <w:sz w:val="28"/>
          <w:szCs w:val="28"/>
        </w:rPr>
        <w:t>5</w:t>
      </w:r>
      <w:r>
        <w:rPr>
          <w:color w:val="000000"/>
          <w:sz w:val="28"/>
          <w:szCs w:val="28"/>
        </w:rPr>
        <w:t xml:space="preserve"> году, </w:t>
      </w:r>
      <w:r w:rsidR="00284F14">
        <w:rPr>
          <w:color w:val="000000"/>
          <w:sz w:val="28"/>
          <w:szCs w:val="28"/>
        </w:rPr>
        <w:t>20</w:t>
      </w:r>
      <w:r>
        <w:rPr>
          <w:color w:val="000000"/>
          <w:sz w:val="28"/>
          <w:szCs w:val="28"/>
        </w:rPr>
        <w:t xml:space="preserve"> новорожденных в 201</w:t>
      </w:r>
      <w:r w:rsidR="00867E9E">
        <w:rPr>
          <w:color w:val="000000"/>
          <w:sz w:val="28"/>
          <w:szCs w:val="28"/>
        </w:rPr>
        <w:t>6</w:t>
      </w:r>
      <w:r>
        <w:rPr>
          <w:color w:val="000000"/>
          <w:sz w:val="28"/>
          <w:szCs w:val="28"/>
        </w:rPr>
        <w:t xml:space="preserve"> году.</w:t>
      </w:r>
      <w:r w:rsidR="00867E9E">
        <w:rPr>
          <w:color w:val="000000"/>
          <w:sz w:val="28"/>
          <w:szCs w:val="28"/>
        </w:rPr>
        <w:t xml:space="preserve"> </w:t>
      </w:r>
      <w:r>
        <w:rPr>
          <w:color w:val="000000"/>
          <w:sz w:val="28"/>
          <w:szCs w:val="28"/>
        </w:rPr>
        <w:t xml:space="preserve">Наблюдается минимальный естественный прирост. </w:t>
      </w:r>
      <w:r w:rsidRPr="00765F34">
        <w:rPr>
          <w:sz w:val="28"/>
          <w:szCs w:val="28"/>
        </w:rPr>
        <w:t>Смертность за анализируемый</w:t>
      </w:r>
      <w:r>
        <w:rPr>
          <w:sz w:val="28"/>
          <w:szCs w:val="28"/>
        </w:rPr>
        <w:t xml:space="preserve"> период в целом по МО больше на </w:t>
      </w:r>
      <w:r w:rsidR="00284F14">
        <w:rPr>
          <w:sz w:val="28"/>
          <w:szCs w:val="28"/>
        </w:rPr>
        <w:t>3</w:t>
      </w:r>
      <w:r>
        <w:rPr>
          <w:sz w:val="28"/>
          <w:szCs w:val="28"/>
        </w:rPr>
        <w:t xml:space="preserve"> человека, чем за аналогичный период 201</w:t>
      </w:r>
      <w:r w:rsidR="00867E9E">
        <w:rPr>
          <w:sz w:val="28"/>
          <w:szCs w:val="28"/>
        </w:rPr>
        <w:t>5</w:t>
      </w:r>
      <w:r>
        <w:rPr>
          <w:sz w:val="28"/>
          <w:szCs w:val="28"/>
        </w:rPr>
        <w:t xml:space="preserve"> года. </w:t>
      </w:r>
      <w:r w:rsidRPr="00765F34">
        <w:rPr>
          <w:sz w:val="28"/>
          <w:szCs w:val="28"/>
        </w:rPr>
        <w:t>За 201</w:t>
      </w:r>
      <w:r>
        <w:rPr>
          <w:sz w:val="28"/>
          <w:szCs w:val="28"/>
        </w:rPr>
        <w:t>5</w:t>
      </w:r>
      <w:r w:rsidR="00284F14">
        <w:rPr>
          <w:sz w:val="28"/>
          <w:szCs w:val="28"/>
        </w:rPr>
        <w:t>,2016</w:t>
      </w:r>
      <w:r w:rsidRPr="00765F34">
        <w:rPr>
          <w:sz w:val="28"/>
          <w:szCs w:val="28"/>
        </w:rPr>
        <w:t xml:space="preserve"> год</w:t>
      </w:r>
      <w:r w:rsidR="00284F14">
        <w:rPr>
          <w:sz w:val="28"/>
          <w:szCs w:val="28"/>
        </w:rPr>
        <w:t>а</w:t>
      </w:r>
      <w:r w:rsidRPr="00765F34">
        <w:rPr>
          <w:sz w:val="28"/>
          <w:szCs w:val="28"/>
        </w:rPr>
        <w:t xml:space="preserve"> количество зарегистрированных браков </w:t>
      </w:r>
      <w:r>
        <w:rPr>
          <w:sz w:val="28"/>
          <w:szCs w:val="28"/>
        </w:rPr>
        <w:t xml:space="preserve">составило </w:t>
      </w:r>
      <w:r w:rsidR="00284F14">
        <w:rPr>
          <w:sz w:val="28"/>
          <w:szCs w:val="28"/>
        </w:rPr>
        <w:t>5,</w:t>
      </w:r>
      <w:r>
        <w:rPr>
          <w:sz w:val="28"/>
          <w:szCs w:val="28"/>
        </w:rPr>
        <w:t xml:space="preserve"> а  в</w:t>
      </w:r>
      <w:r w:rsidRPr="00765F34">
        <w:rPr>
          <w:sz w:val="28"/>
          <w:szCs w:val="28"/>
        </w:rPr>
        <w:t xml:space="preserve"> 201</w:t>
      </w:r>
      <w:r>
        <w:rPr>
          <w:sz w:val="28"/>
          <w:szCs w:val="28"/>
        </w:rPr>
        <w:t>4</w:t>
      </w:r>
      <w:r w:rsidRPr="00765F34">
        <w:rPr>
          <w:sz w:val="28"/>
          <w:szCs w:val="28"/>
        </w:rPr>
        <w:t xml:space="preserve"> году </w:t>
      </w:r>
      <w:r w:rsidRPr="00392F0C">
        <w:rPr>
          <w:color w:val="000000"/>
          <w:sz w:val="28"/>
          <w:szCs w:val="28"/>
        </w:rPr>
        <w:t xml:space="preserve">составило  - </w:t>
      </w:r>
      <w:r w:rsidR="00284F14">
        <w:rPr>
          <w:color w:val="000000"/>
          <w:sz w:val="28"/>
          <w:szCs w:val="28"/>
        </w:rPr>
        <w:t>6</w:t>
      </w:r>
      <w:r w:rsidRPr="00392F0C">
        <w:rPr>
          <w:color w:val="000000"/>
          <w:sz w:val="28"/>
          <w:szCs w:val="28"/>
        </w:rPr>
        <w:t>.</w:t>
      </w:r>
      <w:r w:rsidR="00284F14">
        <w:rPr>
          <w:color w:val="000000"/>
          <w:sz w:val="28"/>
          <w:szCs w:val="28"/>
        </w:rPr>
        <w:t xml:space="preserve"> </w:t>
      </w:r>
      <w:r>
        <w:rPr>
          <w:sz w:val="28"/>
          <w:szCs w:val="28"/>
        </w:rPr>
        <w:t>К</w:t>
      </w:r>
      <w:r w:rsidRPr="00765F34">
        <w:rPr>
          <w:sz w:val="28"/>
          <w:szCs w:val="28"/>
        </w:rPr>
        <w:t xml:space="preserve">оличество разводов </w:t>
      </w:r>
      <w:r w:rsidR="00284F14">
        <w:rPr>
          <w:sz w:val="28"/>
          <w:szCs w:val="28"/>
        </w:rPr>
        <w:t>на территории поселении нет.</w:t>
      </w:r>
    </w:p>
    <w:p w:rsidR="00284F14" w:rsidRDefault="00284F14" w:rsidP="00A830F1">
      <w:pPr>
        <w:ind w:firstLine="708"/>
        <w:jc w:val="right"/>
        <w:rPr>
          <w:i/>
          <w:sz w:val="28"/>
          <w:szCs w:val="28"/>
        </w:rPr>
      </w:pPr>
    </w:p>
    <w:p w:rsidR="00284F14" w:rsidRDefault="00284F14" w:rsidP="00A830F1">
      <w:pPr>
        <w:ind w:firstLine="708"/>
        <w:jc w:val="right"/>
        <w:rPr>
          <w:i/>
          <w:sz w:val="28"/>
          <w:szCs w:val="28"/>
        </w:rPr>
      </w:pPr>
    </w:p>
    <w:p w:rsidR="00A830F1" w:rsidRDefault="00A830F1" w:rsidP="00A830F1">
      <w:pPr>
        <w:ind w:firstLine="708"/>
        <w:jc w:val="right"/>
        <w:rPr>
          <w:i/>
          <w:sz w:val="28"/>
          <w:szCs w:val="28"/>
        </w:rPr>
      </w:pPr>
      <w:r w:rsidRPr="00A830F1">
        <w:rPr>
          <w:i/>
          <w:sz w:val="28"/>
          <w:szCs w:val="28"/>
        </w:rPr>
        <w:t>Таблица 3. Демографические показатели</w:t>
      </w:r>
    </w:p>
    <w:p w:rsidR="00284F14" w:rsidRPr="00A830F1" w:rsidRDefault="00284F14" w:rsidP="00A830F1">
      <w:pPr>
        <w:ind w:firstLine="708"/>
        <w:jc w:val="right"/>
        <w:rPr>
          <w:i/>
          <w:sz w:val="28"/>
          <w:szCs w:val="28"/>
        </w:rPr>
      </w:pPr>
    </w:p>
    <w:tbl>
      <w:tblPr>
        <w:tblW w:w="10491" w:type="dxa"/>
        <w:jc w:val="center"/>
        <w:shd w:val="clear" w:color="auto" w:fill="DAEEF3"/>
        <w:tblLayout w:type="fixed"/>
        <w:tblLook w:val="0000"/>
      </w:tblPr>
      <w:tblGrid>
        <w:gridCol w:w="5317"/>
        <w:gridCol w:w="1559"/>
        <w:gridCol w:w="1205"/>
        <w:gridCol w:w="1347"/>
        <w:gridCol w:w="1063"/>
      </w:tblGrid>
      <w:tr w:rsidR="00A830F1" w:rsidRPr="00A830F1" w:rsidTr="00867E9E">
        <w:trPr>
          <w:cantSplit/>
          <w:jc w:val="center"/>
        </w:trPr>
        <w:tc>
          <w:tcPr>
            <w:tcW w:w="5317" w:type="dxa"/>
            <w:shd w:val="clear" w:color="auto" w:fill="B6DDE8"/>
            <w:vAlign w:val="center"/>
          </w:tcPr>
          <w:p w:rsidR="00A830F1" w:rsidRPr="00A830F1" w:rsidRDefault="00A830F1" w:rsidP="00867E9E">
            <w:pPr>
              <w:tabs>
                <w:tab w:val="center" w:pos="5037"/>
                <w:tab w:val="right" w:pos="9715"/>
              </w:tabs>
              <w:suppressAutoHyphens/>
              <w:jc w:val="center"/>
              <w:rPr>
                <w:b/>
                <w:iCs/>
                <w:color w:val="000000"/>
                <w:sz w:val="28"/>
                <w:szCs w:val="28"/>
                <w:lang w:eastAsia="ar-SA"/>
              </w:rPr>
            </w:pPr>
            <w:r w:rsidRPr="00A830F1">
              <w:rPr>
                <w:b/>
                <w:iCs/>
                <w:color w:val="000000"/>
                <w:sz w:val="28"/>
                <w:szCs w:val="28"/>
                <w:lang w:eastAsia="ar-SA"/>
              </w:rPr>
              <w:t>Наименование показателей</w:t>
            </w:r>
          </w:p>
        </w:tc>
        <w:tc>
          <w:tcPr>
            <w:tcW w:w="1559" w:type="dxa"/>
            <w:shd w:val="clear" w:color="auto" w:fill="B6DDE8"/>
            <w:vAlign w:val="center"/>
          </w:tcPr>
          <w:p w:rsidR="00A830F1" w:rsidRPr="00A830F1" w:rsidRDefault="00A830F1" w:rsidP="00867E9E">
            <w:pPr>
              <w:tabs>
                <w:tab w:val="center" w:pos="5037"/>
                <w:tab w:val="right" w:pos="9715"/>
              </w:tabs>
              <w:suppressAutoHyphens/>
              <w:jc w:val="center"/>
              <w:rPr>
                <w:b/>
                <w:iCs/>
                <w:color w:val="000000"/>
                <w:sz w:val="28"/>
                <w:szCs w:val="28"/>
                <w:lang w:eastAsia="ar-SA"/>
              </w:rPr>
            </w:pPr>
            <w:r w:rsidRPr="00A830F1">
              <w:rPr>
                <w:b/>
                <w:iCs/>
                <w:color w:val="000000"/>
                <w:sz w:val="28"/>
                <w:szCs w:val="28"/>
                <w:lang w:eastAsia="ar-SA"/>
              </w:rPr>
              <w:t>Ед. изм.</w:t>
            </w:r>
          </w:p>
        </w:tc>
        <w:tc>
          <w:tcPr>
            <w:tcW w:w="1205" w:type="dxa"/>
            <w:shd w:val="clear" w:color="auto" w:fill="B6DDE8"/>
          </w:tcPr>
          <w:p w:rsidR="00A830F1" w:rsidRPr="00A830F1" w:rsidRDefault="00A830F1" w:rsidP="00464CCB">
            <w:pPr>
              <w:tabs>
                <w:tab w:val="center" w:pos="5037"/>
                <w:tab w:val="right" w:pos="9715"/>
              </w:tabs>
              <w:suppressAutoHyphens/>
              <w:jc w:val="center"/>
              <w:rPr>
                <w:b/>
                <w:iCs/>
                <w:color w:val="000000"/>
                <w:sz w:val="28"/>
                <w:szCs w:val="28"/>
                <w:lang w:eastAsia="ar-SA"/>
              </w:rPr>
            </w:pPr>
            <w:r w:rsidRPr="00A830F1">
              <w:rPr>
                <w:b/>
                <w:iCs/>
                <w:color w:val="000000"/>
                <w:sz w:val="28"/>
                <w:szCs w:val="28"/>
                <w:lang w:eastAsia="ar-SA"/>
              </w:rPr>
              <w:t>201</w:t>
            </w:r>
            <w:r w:rsidR="00464CCB">
              <w:rPr>
                <w:b/>
                <w:iCs/>
                <w:color w:val="000000"/>
                <w:sz w:val="28"/>
                <w:szCs w:val="28"/>
                <w:lang w:eastAsia="ar-SA"/>
              </w:rPr>
              <w:t>4</w:t>
            </w:r>
            <w:r w:rsidRPr="00A830F1">
              <w:rPr>
                <w:b/>
                <w:iCs/>
                <w:color w:val="000000"/>
                <w:sz w:val="28"/>
                <w:szCs w:val="28"/>
                <w:lang w:eastAsia="ar-SA"/>
              </w:rPr>
              <w:t xml:space="preserve"> г.</w:t>
            </w:r>
          </w:p>
        </w:tc>
        <w:tc>
          <w:tcPr>
            <w:tcW w:w="1347" w:type="dxa"/>
            <w:shd w:val="clear" w:color="auto" w:fill="B6DDE8"/>
            <w:vAlign w:val="center"/>
          </w:tcPr>
          <w:p w:rsidR="00A830F1" w:rsidRPr="00A830F1" w:rsidRDefault="00A830F1" w:rsidP="00A830F1">
            <w:pPr>
              <w:tabs>
                <w:tab w:val="center" w:pos="5037"/>
                <w:tab w:val="right" w:pos="9715"/>
              </w:tabs>
              <w:suppressAutoHyphens/>
              <w:jc w:val="center"/>
              <w:rPr>
                <w:b/>
                <w:iCs/>
                <w:color w:val="000000"/>
                <w:sz w:val="28"/>
                <w:szCs w:val="28"/>
                <w:lang w:eastAsia="ar-SA"/>
              </w:rPr>
            </w:pPr>
            <w:r w:rsidRPr="00A830F1">
              <w:rPr>
                <w:b/>
                <w:iCs/>
                <w:color w:val="000000"/>
                <w:sz w:val="28"/>
                <w:szCs w:val="28"/>
                <w:lang w:eastAsia="ar-SA"/>
              </w:rPr>
              <w:t>201</w:t>
            </w:r>
            <w:r>
              <w:rPr>
                <w:b/>
                <w:iCs/>
                <w:color w:val="000000"/>
                <w:sz w:val="28"/>
                <w:szCs w:val="28"/>
                <w:lang w:eastAsia="ar-SA"/>
              </w:rPr>
              <w:t>5</w:t>
            </w:r>
            <w:r w:rsidRPr="00A830F1">
              <w:rPr>
                <w:b/>
                <w:iCs/>
                <w:color w:val="000000"/>
                <w:sz w:val="28"/>
                <w:szCs w:val="28"/>
                <w:lang w:eastAsia="ar-SA"/>
              </w:rPr>
              <w:t xml:space="preserve"> г.</w:t>
            </w:r>
          </w:p>
        </w:tc>
        <w:tc>
          <w:tcPr>
            <w:tcW w:w="1063" w:type="dxa"/>
            <w:shd w:val="clear" w:color="auto" w:fill="B6DDE8"/>
            <w:vAlign w:val="center"/>
          </w:tcPr>
          <w:p w:rsidR="00A830F1" w:rsidRPr="00A830F1" w:rsidRDefault="00A830F1" w:rsidP="00A830F1">
            <w:pPr>
              <w:tabs>
                <w:tab w:val="center" w:pos="5037"/>
                <w:tab w:val="right" w:pos="9715"/>
              </w:tabs>
              <w:suppressAutoHyphens/>
              <w:jc w:val="center"/>
              <w:rPr>
                <w:b/>
                <w:iCs/>
                <w:color w:val="000000"/>
                <w:sz w:val="28"/>
                <w:szCs w:val="28"/>
                <w:lang w:eastAsia="ar-SA"/>
              </w:rPr>
            </w:pPr>
            <w:r w:rsidRPr="00A830F1">
              <w:rPr>
                <w:b/>
                <w:iCs/>
                <w:color w:val="000000"/>
                <w:sz w:val="28"/>
                <w:szCs w:val="28"/>
                <w:lang w:eastAsia="ar-SA"/>
              </w:rPr>
              <w:t>201</w:t>
            </w:r>
            <w:r>
              <w:rPr>
                <w:b/>
                <w:iCs/>
                <w:color w:val="000000"/>
                <w:sz w:val="28"/>
                <w:szCs w:val="28"/>
                <w:lang w:eastAsia="ar-SA"/>
              </w:rPr>
              <w:t>6</w:t>
            </w:r>
            <w:r w:rsidRPr="00A830F1">
              <w:rPr>
                <w:b/>
                <w:iCs/>
                <w:color w:val="000000"/>
                <w:sz w:val="28"/>
                <w:szCs w:val="28"/>
                <w:lang w:eastAsia="ar-SA"/>
              </w:rPr>
              <w:t xml:space="preserve"> г.</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Население, всего</w:t>
            </w:r>
          </w:p>
        </w:tc>
        <w:tc>
          <w:tcPr>
            <w:tcW w:w="1559" w:type="dxa"/>
            <w:shd w:val="clear" w:color="auto" w:fill="DAEEF3"/>
            <w:vAlign w:val="center"/>
          </w:tcPr>
          <w:p w:rsidR="00A830F1" w:rsidRPr="00A830F1" w:rsidRDefault="00A830F1" w:rsidP="00867E9E">
            <w:pPr>
              <w:tabs>
                <w:tab w:val="center" w:pos="5037"/>
                <w:tab w:val="right" w:pos="9715"/>
              </w:tabs>
              <w:suppressAutoHyphens/>
              <w:jc w:val="center"/>
              <w:rPr>
                <w:iCs/>
                <w:color w:val="000000"/>
                <w:sz w:val="28"/>
                <w:szCs w:val="28"/>
                <w:lang w:eastAsia="ar-SA"/>
              </w:rPr>
            </w:pPr>
            <w:r w:rsidRPr="00A830F1">
              <w:rPr>
                <w:iCs/>
                <w:color w:val="000000"/>
                <w:sz w:val="28"/>
                <w:szCs w:val="28"/>
                <w:lang w:eastAsia="ar-SA"/>
              </w:rPr>
              <w:t>чел.</w:t>
            </w:r>
          </w:p>
        </w:tc>
        <w:tc>
          <w:tcPr>
            <w:tcW w:w="1205" w:type="dxa"/>
            <w:shd w:val="clear" w:color="auto" w:fill="DAEEF3"/>
          </w:tcPr>
          <w:p w:rsidR="00A830F1" w:rsidRPr="00A830F1" w:rsidRDefault="00A830F1" w:rsidP="00464CCB">
            <w:pPr>
              <w:tabs>
                <w:tab w:val="center" w:pos="5037"/>
                <w:tab w:val="right" w:pos="9715"/>
              </w:tabs>
              <w:suppressAutoHyphens/>
              <w:jc w:val="center"/>
              <w:rPr>
                <w:iCs/>
                <w:color w:val="000000"/>
                <w:sz w:val="28"/>
                <w:szCs w:val="28"/>
                <w:lang w:eastAsia="ar-SA"/>
              </w:rPr>
            </w:pPr>
            <w:r>
              <w:rPr>
                <w:iCs/>
                <w:color w:val="000000"/>
                <w:sz w:val="28"/>
                <w:szCs w:val="28"/>
                <w:lang w:eastAsia="ar-SA"/>
              </w:rPr>
              <w:t>13</w:t>
            </w:r>
            <w:r w:rsidR="00464CCB">
              <w:rPr>
                <w:iCs/>
                <w:color w:val="000000"/>
                <w:sz w:val="28"/>
                <w:szCs w:val="28"/>
                <w:lang w:eastAsia="ar-SA"/>
              </w:rPr>
              <w:t>68</w:t>
            </w:r>
          </w:p>
        </w:tc>
        <w:tc>
          <w:tcPr>
            <w:tcW w:w="1347" w:type="dxa"/>
            <w:shd w:val="clear" w:color="auto" w:fill="DAEEF3"/>
            <w:vAlign w:val="center"/>
          </w:tcPr>
          <w:p w:rsidR="00A830F1" w:rsidRPr="00A830F1" w:rsidRDefault="00A830F1" w:rsidP="00464CCB">
            <w:pPr>
              <w:tabs>
                <w:tab w:val="center" w:pos="5037"/>
                <w:tab w:val="right" w:pos="9715"/>
              </w:tabs>
              <w:suppressAutoHyphens/>
              <w:jc w:val="center"/>
              <w:rPr>
                <w:iCs/>
                <w:color w:val="000000"/>
                <w:sz w:val="28"/>
                <w:szCs w:val="28"/>
                <w:lang w:eastAsia="ar-SA"/>
              </w:rPr>
            </w:pPr>
            <w:r>
              <w:rPr>
                <w:iCs/>
                <w:color w:val="000000"/>
                <w:sz w:val="28"/>
                <w:szCs w:val="28"/>
                <w:lang w:eastAsia="ar-SA"/>
              </w:rPr>
              <w:t>13</w:t>
            </w:r>
            <w:r w:rsidR="00464CCB">
              <w:rPr>
                <w:iCs/>
                <w:color w:val="000000"/>
                <w:sz w:val="28"/>
                <w:szCs w:val="28"/>
                <w:lang w:eastAsia="ar-SA"/>
              </w:rPr>
              <w:t>65</w:t>
            </w:r>
          </w:p>
        </w:tc>
        <w:tc>
          <w:tcPr>
            <w:tcW w:w="1063" w:type="dxa"/>
            <w:shd w:val="clear" w:color="auto" w:fill="DAEEF3"/>
            <w:vAlign w:val="center"/>
          </w:tcPr>
          <w:p w:rsidR="00A830F1" w:rsidRPr="00A830F1" w:rsidRDefault="00A830F1" w:rsidP="00464CCB">
            <w:pPr>
              <w:tabs>
                <w:tab w:val="center" w:pos="5037"/>
                <w:tab w:val="right" w:pos="9715"/>
              </w:tabs>
              <w:suppressAutoHyphens/>
              <w:jc w:val="center"/>
              <w:rPr>
                <w:iCs/>
                <w:color w:val="000000"/>
                <w:sz w:val="28"/>
                <w:szCs w:val="28"/>
                <w:lang w:eastAsia="ar-SA"/>
              </w:rPr>
            </w:pPr>
            <w:r>
              <w:rPr>
                <w:iCs/>
                <w:color w:val="000000"/>
                <w:sz w:val="28"/>
                <w:szCs w:val="28"/>
                <w:lang w:eastAsia="ar-SA"/>
              </w:rPr>
              <w:t>13</w:t>
            </w:r>
            <w:r w:rsidR="00464CCB">
              <w:rPr>
                <w:iCs/>
                <w:color w:val="000000"/>
                <w:sz w:val="28"/>
                <w:szCs w:val="28"/>
                <w:lang w:eastAsia="ar-SA"/>
              </w:rPr>
              <w:t>52</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в т.ч.: мужчин</w:t>
            </w:r>
          </w:p>
        </w:tc>
        <w:tc>
          <w:tcPr>
            <w:tcW w:w="1559" w:type="dxa"/>
            <w:shd w:val="clear" w:color="auto" w:fill="DAEEF3"/>
            <w:vAlign w:val="center"/>
          </w:tcPr>
          <w:p w:rsidR="00A830F1" w:rsidRPr="00A830F1" w:rsidRDefault="00A830F1" w:rsidP="00867E9E">
            <w:pPr>
              <w:tabs>
                <w:tab w:val="center" w:pos="5037"/>
                <w:tab w:val="right" w:pos="9715"/>
              </w:tabs>
              <w:suppressAutoHyphens/>
              <w:jc w:val="center"/>
              <w:rPr>
                <w:iCs/>
                <w:color w:val="000000"/>
                <w:sz w:val="28"/>
                <w:szCs w:val="28"/>
                <w:lang w:eastAsia="ar-SA"/>
              </w:rPr>
            </w:pPr>
            <w:r w:rsidRPr="00A830F1">
              <w:rPr>
                <w:iCs/>
                <w:color w:val="000000"/>
                <w:sz w:val="28"/>
                <w:szCs w:val="28"/>
                <w:lang w:eastAsia="ar-SA"/>
              </w:rPr>
              <w:t>чел.</w:t>
            </w:r>
          </w:p>
        </w:tc>
        <w:tc>
          <w:tcPr>
            <w:tcW w:w="1205" w:type="dxa"/>
            <w:shd w:val="clear" w:color="auto" w:fill="DAEEF3"/>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697</w:t>
            </w:r>
          </w:p>
        </w:tc>
        <w:tc>
          <w:tcPr>
            <w:tcW w:w="1347"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695</w:t>
            </w:r>
          </w:p>
        </w:tc>
        <w:tc>
          <w:tcPr>
            <w:tcW w:w="1063"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691</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женщин</w:t>
            </w:r>
          </w:p>
        </w:tc>
        <w:tc>
          <w:tcPr>
            <w:tcW w:w="1559" w:type="dxa"/>
            <w:shd w:val="clear" w:color="auto" w:fill="DAEEF3"/>
            <w:vAlign w:val="center"/>
          </w:tcPr>
          <w:p w:rsidR="00A830F1" w:rsidRPr="00A830F1" w:rsidRDefault="00A830F1" w:rsidP="00867E9E">
            <w:pPr>
              <w:tabs>
                <w:tab w:val="center" w:pos="5037"/>
                <w:tab w:val="right" w:pos="9715"/>
              </w:tabs>
              <w:suppressAutoHyphens/>
              <w:jc w:val="center"/>
              <w:rPr>
                <w:iCs/>
                <w:color w:val="000000"/>
                <w:sz w:val="28"/>
                <w:szCs w:val="28"/>
                <w:lang w:eastAsia="ar-SA"/>
              </w:rPr>
            </w:pPr>
            <w:r w:rsidRPr="00A830F1">
              <w:rPr>
                <w:iCs/>
                <w:color w:val="000000"/>
                <w:sz w:val="28"/>
                <w:szCs w:val="28"/>
                <w:lang w:eastAsia="ar-SA"/>
              </w:rPr>
              <w:t>чел.</w:t>
            </w:r>
          </w:p>
        </w:tc>
        <w:tc>
          <w:tcPr>
            <w:tcW w:w="1205" w:type="dxa"/>
            <w:shd w:val="clear" w:color="auto" w:fill="DAEEF3"/>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671</w:t>
            </w:r>
          </w:p>
        </w:tc>
        <w:tc>
          <w:tcPr>
            <w:tcW w:w="1347"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670</w:t>
            </w:r>
          </w:p>
        </w:tc>
        <w:tc>
          <w:tcPr>
            <w:tcW w:w="1063"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661</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детей и подростков</w:t>
            </w:r>
          </w:p>
        </w:tc>
        <w:tc>
          <w:tcPr>
            <w:tcW w:w="1559" w:type="dxa"/>
            <w:shd w:val="clear" w:color="auto" w:fill="DAEEF3"/>
            <w:vAlign w:val="center"/>
          </w:tcPr>
          <w:p w:rsidR="00A830F1" w:rsidRPr="00A830F1" w:rsidRDefault="00A830F1" w:rsidP="00867E9E">
            <w:pPr>
              <w:tabs>
                <w:tab w:val="center" w:pos="5037"/>
                <w:tab w:val="right" w:pos="9715"/>
              </w:tabs>
              <w:suppressAutoHyphens/>
              <w:jc w:val="center"/>
              <w:rPr>
                <w:iCs/>
                <w:color w:val="000000"/>
                <w:sz w:val="28"/>
                <w:szCs w:val="28"/>
                <w:lang w:eastAsia="ar-SA"/>
              </w:rPr>
            </w:pPr>
            <w:r w:rsidRPr="00A830F1">
              <w:rPr>
                <w:iCs/>
                <w:color w:val="000000"/>
                <w:sz w:val="28"/>
                <w:szCs w:val="28"/>
                <w:lang w:eastAsia="ar-SA"/>
              </w:rPr>
              <w:t>чел.</w:t>
            </w:r>
          </w:p>
        </w:tc>
        <w:tc>
          <w:tcPr>
            <w:tcW w:w="1205" w:type="dxa"/>
            <w:shd w:val="clear" w:color="auto" w:fill="DAEEF3"/>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386</w:t>
            </w:r>
          </w:p>
        </w:tc>
        <w:tc>
          <w:tcPr>
            <w:tcW w:w="1347"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384</w:t>
            </w:r>
          </w:p>
        </w:tc>
        <w:tc>
          <w:tcPr>
            <w:tcW w:w="1063" w:type="dxa"/>
            <w:shd w:val="clear" w:color="auto" w:fill="DAEEF3"/>
            <w:vAlign w:val="center"/>
          </w:tcPr>
          <w:p w:rsidR="00A830F1" w:rsidRPr="00A830F1" w:rsidRDefault="00A830F1"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379</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Родилось</w:t>
            </w:r>
          </w:p>
        </w:tc>
        <w:tc>
          <w:tcPr>
            <w:tcW w:w="1559" w:type="dxa"/>
            <w:shd w:val="clear" w:color="auto" w:fill="DAEEF3"/>
            <w:vAlign w:val="center"/>
          </w:tcPr>
          <w:p w:rsidR="00A830F1" w:rsidRPr="00A830F1" w:rsidRDefault="00A830F1" w:rsidP="00867E9E">
            <w:pPr>
              <w:suppressAutoHyphens/>
              <w:jc w:val="center"/>
              <w:rPr>
                <w:iCs/>
                <w:color w:val="000000"/>
                <w:sz w:val="28"/>
                <w:szCs w:val="28"/>
                <w:lang w:eastAsia="ar-SA"/>
              </w:rPr>
            </w:pPr>
            <w:r w:rsidRPr="00A830F1">
              <w:rPr>
                <w:iCs/>
                <w:color w:val="000000"/>
                <w:sz w:val="28"/>
                <w:szCs w:val="28"/>
                <w:lang w:eastAsia="ar-SA"/>
              </w:rPr>
              <w:t>чел</w:t>
            </w:r>
          </w:p>
        </w:tc>
        <w:tc>
          <w:tcPr>
            <w:tcW w:w="1205" w:type="dxa"/>
            <w:shd w:val="clear" w:color="auto" w:fill="DAEEF3"/>
          </w:tcPr>
          <w:p w:rsidR="00A830F1" w:rsidRPr="00A830F1" w:rsidRDefault="00464CCB" w:rsidP="00464CCB">
            <w:pPr>
              <w:suppressAutoHyphens/>
              <w:jc w:val="center"/>
              <w:rPr>
                <w:iCs/>
                <w:color w:val="000000"/>
                <w:sz w:val="28"/>
                <w:szCs w:val="28"/>
                <w:lang w:eastAsia="ar-SA"/>
              </w:rPr>
            </w:pPr>
            <w:r>
              <w:rPr>
                <w:iCs/>
                <w:color w:val="000000"/>
                <w:sz w:val="28"/>
                <w:szCs w:val="28"/>
                <w:lang w:eastAsia="ar-SA"/>
              </w:rPr>
              <w:t>18</w:t>
            </w:r>
          </w:p>
        </w:tc>
        <w:tc>
          <w:tcPr>
            <w:tcW w:w="1347"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18</w:t>
            </w:r>
          </w:p>
        </w:tc>
        <w:tc>
          <w:tcPr>
            <w:tcW w:w="1063"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20</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Умерло</w:t>
            </w:r>
          </w:p>
        </w:tc>
        <w:tc>
          <w:tcPr>
            <w:tcW w:w="1559" w:type="dxa"/>
            <w:shd w:val="clear" w:color="auto" w:fill="DAEEF3"/>
            <w:vAlign w:val="center"/>
          </w:tcPr>
          <w:p w:rsidR="00A830F1" w:rsidRPr="00A830F1" w:rsidRDefault="00A830F1" w:rsidP="00867E9E">
            <w:pPr>
              <w:suppressAutoHyphens/>
              <w:jc w:val="center"/>
              <w:rPr>
                <w:iCs/>
                <w:color w:val="000000"/>
                <w:sz w:val="28"/>
                <w:szCs w:val="28"/>
                <w:lang w:eastAsia="ar-SA"/>
              </w:rPr>
            </w:pPr>
            <w:r w:rsidRPr="00A830F1">
              <w:rPr>
                <w:iCs/>
                <w:color w:val="000000"/>
                <w:sz w:val="28"/>
                <w:szCs w:val="28"/>
                <w:lang w:eastAsia="ar-SA"/>
              </w:rPr>
              <w:t>чел</w:t>
            </w:r>
          </w:p>
        </w:tc>
        <w:tc>
          <w:tcPr>
            <w:tcW w:w="1205" w:type="dxa"/>
            <w:shd w:val="clear" w:color="auto" w:fill="DAEEF3"/>
          </w:tcPr>
          <w:p w:rsidR="00A830F1" w:rsidRPr="00A830F1" w:rsidRDefault="00464CCB" w:rsidP="00464CCB">
            <w:pPr>
              <w:suppressAutoHyphens/>
              <w:jc w:val="center"/>
              <w:rPr>
                <w:iCs/>
                <w:color w:val="000000"/>
                <w:sz w:val="28"/>
                <w:szCs w:val="28"/>
                <w:lang w:eastAsia="ar-SA"/>
              </w:rPr>
            </w:pPr>
            <w:r>
              <w:rPr>
                <w:iCs/>
                <w:color w:val="000000"/>
                <w:sz w:val="28"/>
                <w:szCs w:val="28"/>
                <w:lang w:eastAsia="ar-SA"/>
              </w:rPr>
              <w:t>16</w:t>
            </w:r>
          </w:p>
        </w:tc>
        <w:tc>
          <w:tcPr>
            <w:tcW w:w="1347"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17</w:t>
            </w:r>
          </w:p>
        </w:tc>
        <w:tc>
          <w:tcPr>
            <w:tcW w:w="1063"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1</w:t>
            </w:r>
            <w:r w:rsidR="00A830F1" w:rsidRPr="00A830F1">
              <w:rPr>
                <w:iCs/>
                <w:color w:val="000000"/>
                <w:sz w:val="28"/>
                <w:szCs w:val="28"/>
                <w:lang w:eastAsia="ar-SA"/>
              </w:rPr>
              <w:t>4</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Естественный  прирост (+) или убыль (-)</w:t>
            </w:r>
          </w:p>
        </w:tc>
        <w:tc>
          <w:tcPr>
            <w:tcW w:w="1559" w:type="dxa"/>
            <w:shd w:val="clear" w:color="auto" w:fill="DAEEF3"/>
            <w:vAlign w:val="center"/>
          </w:tcPr>
          <w:p w:rsidR="00A830F1" w:rsidRPr="00A830F1" w:rsidRDefault="00A830F1" w:rsidP="00867E9E">
            <w:pPr>
              <w:suppressAutoHyphens/>
              <w:jc w:val="center"/>
              <w:rPr>
                <w:iCs/>
                <w:color w:val="000000"/>
                <w:sz w:val="28"/>
                <w:szCs w:val="28"/>
                <w:lang w:eastAsia="ar-SA"/>
              </w:rPr>
            </w:pPr>
            <w:r w:rsidRPr="00A830F1">
              <w:rPr>
                <w:iCs/>
                <w:color w:val="000000"/>
                <w:sz w:val="28"/>
                <w:szCs w:val="28"/>
                <w:lang w:eastAsia="ar-SA"/>
              </w:rPr>
              <w:t>чел</w:t>
            </w:r>
          </w:p>
        </w:tc>
        <w:tc>
          <w:tcPr>
            <w:tcW w:w="1205" w:type="dxa"/>
            <w:shd w:val="clear" w:color="auto" w:fill="DAEEF3"/>
          </w:tcPr>
          <w:p w:rsidR="00A830F1" w:rsidRPr="00A830F1" w:rsidRDefault="00464CCB" w:rsidP="00867E9E">
            <w:pPr>
              <w:suppressAutoHyphens/>
              <w:jc w:val="center"/>
              <w:rPr>
                <w:iCs/>
                <w:color w:val="000000"/>
                <w:sz w:val="28"/>
                <w:szCs w:val="28"/>
                <w:lang w:eastAsia="ar-SA"/>
              </w:rPr>
            </w:pPr>
            <w:r>
              <w:rPr>
                <w:iCs/>
                <w:color w:val="000000"/>
                <w:sz w:val="28"/>
                <w:szCs w:val="28"/>
                <w:lang w:eastAsia="ar-SA"/>
              </w:rPr>
              <w:t>-</w:t>
            </w:r>
            <w:r w:rsidR="00A830F1" w:rsidRPr="00A830F1">
              <w:rPr>
                <w:iCs/>
                <w:color w:val="000000"/>
                <w:sz w:val="28"/>
                <w:szCs w:val="28"/>
                <w:lang w:eastAsia="ar-SA"/>
              </w:rPr>
              <w:t>2</w:t>
            </w:r>
          </w:p>
        </w:tc>
        <w:tc>
          <w:tcPr>
            <w:tcW w:w="1347" w:type="dxa"/>
            <w:shd w:val="clear" w:color="auto" w:fill="DAEEF3"/>
            <w:vAlign w:val="center"/>
          </w:tcPr>
          <w:p w:rsidR="00A830F1" w:rsidRPr="00A830F1" w:rsidRDefault="00A830F1" w:rsidP="00464CCB">
            <w:pPr>
              <w:tabs>
                <w:tab w:val="center" w:pos="5037"/>
                <w:tab w:val="right" w:pos="9715"/>
              </w:tabs>
              <w:suppressAutoHyphens/>
              <w:jc w:val="center"/>
              <w:rPr>
                <w:iCs/>
                <w:color w:val="000000"/>
                <w:sz w:val="28"/>
                <w:szCs w:val="28"/>
                <w:lang w:eastAsia="ar-SA"/>
              </w:rPr>
            </w:pPr>
            <w:r w:rsidRPr="00A830F1">
              <w:rPr>
                <w:iCs/>
                <w:color w:val="000000"/>
                <w:sz w:val="28"/>
                <w:szCs w:val="28"/>
                <w:lang w:eastAsia="ar-SA"/>
              </w:rPr>
              <w:t>+</w:t>
            </w:r>
            <w:r w:rsidR="00464CCB">
              <w:rPr>
                <w:iCs/>
                <w:color w:val="000000"/>
                <w:sz w:val="28"/>
                <w:szCs w:val="28"/>
                <w:lang w:eastAsia="ar-SA"/>
              </w:rPr>
              <w:t>1</w:t>
            </w:r>
          </w:p>
        </w:tc>
        <w:tc>
          <w:tcPr>
            <w:tcW w:w="1063" w:type="dxa"/>
            <w:shd w:val="clear" w:color="auto" w:fill="DAEEF3"/>
            <w:vAlign w:val="center"/>
          </w:tcPr>
          <w:p w:rsidR="00A830F1" w:rsidRPr="00A830F1" w:rsidRDefault="00A830F1" w:rsidP="00464CCB">
            <w:pPr>
              <w:tabs>
                <w:tab w:val="center" w:pos="5037"/>
                <w:tab w:val="right" w:pos="9715"/>
              </w:tabs>
              <w:suppressAutoHyphens/>
              <w:jc w:val="center"/>
              <w:rPr>
                <w:iCs/>
                <w:color w:val="000000"/>
                <w:sz w:val="28"/>
                <w:szCs w:val="28"/>
                <w:lang w:eastAsia="ar-SA"/>
              </w:rPr>
            </w:pPr>
            <w:r w:rsidRPr="00A830F1">
              <w:rPr>
                <w:iCs/>
                <w:color w:val="000000"/>
                <w:sz w:val="28"/>
                <w:szCs w:val="28"/>
                <w:lang w:eastAsia="ar-SA"/>
              </w:rPr>
              <w:t>+</w:t>
            </w:r>
            <w:r w:rsidR="00464CCB">
              <w:rPr>
                <w:iCs/>
                <w:color w:val="000000"/>
                <w:sz w:val="28"/>
                <w:szCs w:val="28"/>
                <w:lang w:eastAsia="ar-SA"/>
              </w:rPr>
              <w:t>6</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Зарегистрировано браков</w:t>
            </w:r>
          </w:p>
        </w:tc>
        <w:tc>
          <w:tcPr>
            <w:tcW w:w="1559" w:type="dxa"/>
            <w:shd w:val="clear" w:color="auto" w:fill="DAEEF3"/>
            <w:vAlign w:val="center"/>
          </w:tcPr>
          <w:p w:rsidR="00A830F1" w:rsidRPr="00A830F1" w:rsidRDefault="00A830F1" w:rsidP="00867E9E">
            <w:pPr>
              <w:suppressAutoHyphens/>
              <w:jc w:val="center"/>
              <w:rPr>
                <w:iCs/>
                <w:color w:val="000000"/>
                <w:sz w:val="28"/>
                <w:szCs w:val="28"/>
                <w:lang w:eastAsia="ar-SA"/>
              </w:rPr>
            </w:pPr>
            <w:r w:rsidRPr="00A830F1">
              <w:rPr>
                <w:iCs/>
                <w:color w:val="000000"/>
                <w:sz w:val="28"/>
                <w:szCs w:val="28"/>
                <w:lang w:eastAsia="ar-SA"/>
              </w:rPr>
              <w:t>шт.</w:t>
            </w:r>
          </w:p>
        </w:tc>
        <w:tc>
          <w:tcPr>
            <w:tcW w:w="1205" w:type="dxa"/>
            <w:shd w:val="clear" w:color="auto" w:fill="DAEEF3"/>
          </w:tcPr>
          <w:p w:rsidR="00A830F1" w:rsidRPr="00A830F1" w:rsidRDefault="00464CCB" w:rsidP="00867E9E">
            <w:pPr>
              <w:suppressAutoHyphens/>
              <w:jc w:val="center"/>
              <w:rPr>
                <w:iCs/>
                <w:color w:val="000000"/>
                <w:sz w:val="28"/>
                <w:szCs w:val="28"/>
                <w:lang w:eastAsia="ar-SA"/>
              </w:rPr>
            </w:pPr>
            <w:r>
              <w:rPr>
                <w:iCs/>
                <w:color w:val="000000"/>
                <w:sz w:val="28"/>
                <w:szCs w:val="28"/>
                <w:lang w:eastAsia="ar-SA"/>
              </w:rPr>
              <w:t>6</w:t>
            </w:r>
          </w:p>
        </w:tc>
        <w:tc>
          <w:tcPr>
            <w:tcW w:w="1347"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5</w:t>
            </w:r>
          </w:p>
        </w:tc>
        <w:tc>
          <w:tcPr>
            <w:tcW w:w="1063"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5</w:t>
            </w:r>
          </w:p>
        </w:tc>
      </w:tr>
      <w:tr w:rsidR="00A830F1" w:rsidRPr="00A830F1" w:rsidTr="00867E9E">
        <w:trPr>
          <w:cantSplit/>
          <w:jc w:val="center"/>
        </w:trPr>
        <w:tc>
          <w:tcPr>
            <w:tcW w:w="5317" w:type="dxa"/>
            <w:shd w:val="clear" w:color="auto" w:fill="DAEEF3"/>
            <w:vAlign w:val="center"/>
          </w:tcPr>
          <w:p w:rsidR="00A830F1" w:rsidRPr="00A830F1" w:rsidRDefault="00A830F1" w:rsidP="00867E9E">
            <w:pPr>
              <w:tabs>
                <w:tab w:val="center" w:pos="5037"/>
                <w:tab w:val="right" w:pos="9715"/>
              </w:tabs>
              <w:suppressAutoHyphens/>
              <w:rPr>
                <w:iCs/>
                <w:color w:val="000000"/>
                <w:sz w:val="28"/>
                <w:szCs w:val="28"/>
                <w:lang w:eastAsia="ar-SA"/>
              </w:rPr>
            </w:pPr>
            <w:r w:rsidRPr="00A830F1">
              <w:rPr>
                <w:iCs/>
                <w:color w:val="000000"/>
                <w:sz w:val="28"/>
                <w:szCs w:val="28"/>
                <w:lang w:eastAsia="ar-SA"/>
              </w:rPr>
              <w:t>Зарегистрировано разводов</w:t>
            </w:r>
          </w:p>
        </w:tc>
        <w:tc>
          <w:tcPr>
            <w:tcW w:w="1559" w:type="dxa"/>
            <w:shd w:val="clear" w:color="auto" w:fill="DAEEF3"/>
            <w:vAlign w:val="center"/>
          </w:tcPr>
          <w:p w:rsidR="00A830F1" w:rsidRPr="00A830F1" w:rsidRDefault="00A830F1" w:rsidP="00867E9E">
            <w:pPr>
              <w:suppressAutoHyphens/>
              <w:jc w:val="center"/>
              <w:rPr>
                <w:iCs/>
                <w:color w:val="000000"/>
                <w:sz w:val="28"/>
                <w:szCs w:val="28"/>
                <w:lang w:eastAsia="ar-SA"/>
              </w:rPr>
            </w:pPr>
            <w:r w:rsidRPr="00A830F1">
              <w:rPr>
                <w:iCs/>
                <w:color w:val="000000"/>
                <w:sz w:val="28"/>
                <w:szCs w:val="28"/>
                <w:lang w:eastAsia="ar-SA"/>
              </w:rPr>
              <w:t>шт.</w:t>
            </w:r>
          </w:p>
        </w:tc>
        <w:tc>
          <w:tcPr>
            <w:tcW w:w="1205" w:type="dxa"/>
            <w:shd w:val="clear" w:color="auto" w:fill="DAEEF3"/>
          </w:tcPr>
          <w:p w:rsidR="00A830F1" w:rsidRPr="00A830F1" w:rsidRDefault="00464CCB" w:rsidP="00867E9E">
            <w:pPr>
              <w:suppressAutoHyphens/>
              <w:jc w:val="center"/>
              <w:rPr>
                <w:iCs/>
                <w:color w:val="000000"/>
                <w:sz w:val="28"/>
                <w:szCs w:val="28"/>
                <w:lang w:eastAsia="ar-SA"/>
              </w:rPr>
            </w:pPr>
            <w:r>
              <w:rPr>
                <w:iCs/>
                <w:color w:val="000000"/>
                <w:sz w:val="28"/>
                <w:szCs w:val="28"/>
                <w:lang w:eastAsia="ar-SA"/>
              </w:rPr>
              <w:t>0</w:t>
            </w:r>
          </w:p>
        </w:tc>
        <w:tc>
          <w:tcPr>
            <w:tcW w:w="1347"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0</w:t>
            </w:r>
          </w:p>
        </w:tc>
        <w:tc>
          <w:tcPr>
            <w:tcW w:w="1063" w:type="dxa"/>
            <w:shd w:val="clear" w:color="auto" w:fill="DAEEF3"/>
            <w:vAlign w:val="center"/>
          </w:tcPr>
          <w:p w:rsidR="00A830F1" w:rsidRPr="00A830F1" w:rsidRDefault="00464CCB" w:rsidP="00867E9E">
            <w:pPr>
              <w:tabs>
                <w:tab w:val="center" w:pos="5037"/>
                <w:tab w:val="right" w:pos="9715"/>
              </w:tabs>
              <w:suppressAutoHyphens/>
              <w:jc w:val="center"/>
              <w:rPr>
                <w:iCs/>
                <w:color w:val="000000"/>
                <w:sz w:val="28"/>
                <w:szCs w:val="28"/>
                <w:lang w:eastAsia="ar-SA"/>
              </w:rPr>
            </w:pPr>
            <w:r>
              <w:rPr>
                <w:iCs/>
                <w:color w:val="000000"/>
                <w:sz w:val="28"/>
                <w:szCs w:val="28"/>
                <w:lang w:eastAsia="ar-SA"/>
              </w:rPr>
              <w:t>0</w:t>
            </w:r>
          </w:p>
        </w:tc>
      </w:tr>
    </w:tbl>
    <w:p w:rsidR="00A830F1" w:rsidRPr="00676237" w:rsidRDefault="00A830F1" w:rsidP="00A830F1">
      <w:pPr>
        <w:ind w:firstLine="708"/>
        <w:jc w:val="center"/>
      </w:pPr>
    </w:p>
    <w:p w:rsidR="00A830F1" w:rsidRPr="00031F28" w:rsidRDefault="00A830F1" w:rsidP="00A830F1">
      <w:pPr>
        <w:numPr>
          <w:ilvl w:val="12"/>
          <w:numId w:val="0"/>
        </w:numPr>
        <w:ind w:firstLine="709"/>
        <w:jc w:val="both"/>
        <w:rPr>
          <w:sz w:val="28"/>
        </w:rPr>
      </w:pPr>
      <w:r w:rsidRPr="00031F28">
        <w:rPr>
          <w:sz w:val="28"/>
        </w:rPr>
        <w:t>Д</w:t>
      </w:r>
      <w:r>
        <w:rPr>
          <w:sz w:val="28"/>
        </w:rPr>
        <w:t>емографическая ситуация в поселении</w:t>
      </w:r>
      <w:r w:rsidRPr="00031F28">
        <w:rPr>
          <w:sz w:val="28"/>
        </w:rPr>
        <w:t xml:space="preserve"> повторяет проблемы </w:t>
      </w:r>
      <w:r>
        <w:rPr>
          <w:sz w:val="28"/>
        </w:rPr>
        <w:t>и обстановку большинства муниципальных образований</w:t>
      </w:r>
      <w:r w:rsidRPr="00031F28">
        <w:rPr>
          <w:sz w:val="28"/>
        </w:rPr>
        <w:t xml:space="preserve"> области.</w:t>
      </w:r>
    </w:p>
    <w:p w:rsidR="00A830F1" w:rsidRPr="00031F28" w:rsidRDefault="00A830F1" w:rsidP="00A830F1">
      <w:pPr>
        <w:numPr>
          <w:ilvl w:val="12"/>
          <w:numId w:val="0"/>
        </w:numPr>
        <w:jc w:val="both"/>
        <w:rPr>
          <w:sz w:val="28"/>
        </w:rPr>
      </w:pPr>
      <w:r w:rsidRPr="00031F28">
        <w:rPr>
          <w:sz w:val="28"/>
        </w:rPr>
        <w:t>Основные проблемы:</w:t>
      </w:r>
    </w:p>
    <w:p w:rsidR="00A830F1" w:rsidRDefault="00A830F1" w:rsidP="00BE18F3">
      <w:pPr>
        <w:numPr>
          <w:ilvl w:val="0"/>
          <w:numId w:val="27"/>
        </w:numPr>
        <w:jc w:val="both"/>
        <w:rPr>
          <w:sz w:val="28"/>
        </w:rPr>
      </w:pPr>
      <w:r>
        <w:rPr>
          <w:b/>
          <w:sz w:val="28"/>
        </w:rPr>
        <w:t>механическая</w:t>
      </w:r>
      <w:r w:rsidRPr="00031F28">
        <w:rPr>
          <w:b/>
          <w:sz w:val="28"/>
        </w:rPr>
        <w:t xml:space="preserve"> убыль</w:t>
      </w:r>
      <w:r w:rsidRPr="00031F28">
        <w:rPr>
          <w:sz w:val="28"/>
        </w:rPr>
        <w:t xml:space="preserve">, </w:t>
      </w:r>
      <w:r>
        <w:rPr>
          <w:sz w:val="28"/>
        </w:rPr>
        <w:t>связанная с оттоком населения;</w:t>
      </w:r>
    </w:p>
    <w:p w:rsidR="00A830F1" w:rsidRDefault="00A830F1" w:rsidP="00BE18F3">
      <w:pPr>
        <w:numPr>
          <w:ilvl w:val="0"/>
          <w:numId w:val="27"/>
        </w:numPr>
        <w:jc w:val="both"/>
        <w:rPr>
          <w:sz w:val="28"/>
        </w:rPr>
      </w:pPr>
      <w:r w:rsidRPr="00031F28">
        <w:rPr>
          <w:sz w:val="28"/>
        </w:rPr>
        <w:t xml:space="preserve">быстрые темпы </w:t>
      </w:r>
      <w:r w:rsidRPr="00031F28">
        <w:rPr>
          <w:b/>
          <w:sz w:val="28"/>
        </w:rPr>
        <w:t xml:space="preserve">“старения” </w:t>
      </w:r>
      <w:r>
        <w:rPr>
          <w:sz w:val="28"/>
        </w:rPr>
        <w:t>населения;</w:t>
      </w:r>
    </w:p>
    <w:p w:rsidR="00A830F1" w:rsidRDefault="00A830F1" w:rsidP="00BE18F3">
      <w:pPr>
        <w:numPr>
          <w:ilvl w:val="0"/>
          <w:numId w:val="27"/>
        </w:numPr>
        <w:jc w:val="both"/>
        <w:rPr>
          <w:sz w:val="28"/>
        </w:rPr>
      </w:pPr>
      <w:r>
        <w:rPr>
          <w:sz w:val="28"/>
        </w:rPr>
        <w:t>превышение численности женского населения над мужским, обусловленного высокой смертностью мужчин от различных болезней, преимущественно</w:t>
      </w:r>
      <w:r w:rsidR="00284F14">
        <w:rPr>
          <w:sz w:val="28"/>
        </w:rPr>
        <w:t xml:space="preserve"> </w:t>
      </w:r>
      <w:r>
        <w:rPr>
          <w:sz w:val="28"/>
        </w:rPr>
        <w:t>от онкологических заболеваний.</w:t>
      </w:r>
    </w:p>
    <w:p w:rsidR="00A830F1" w:rsidRPr="00284F14" w:rsidRDefault="00A830F1" w:rsidP="00284F14">
      <w:bookmarkStart w:id="18" w:name="_Toc468960407"/>
      <w:bookmarkStart w:id="19" w:name="_Toc468960907"/>
      <w:bookmarkStart w:id="20" w:name="_Toc468967899"/>
      <w:bookmarkStart w:id="21" w:name="_Toc470257173"/>
      <w:bookmarkStart w:id="22" w:name="_Toc470257601"/>
    </w:p>
    <w:p w:rsidR="00A830F1" w:rsidRPr="00284F14" w:rsidRDefault="00A830F1" w:rsidP="00284F14">
      <w:pPr>
        <w:rPr>
          <w:b/>
          <w:sz w:val="28"/>
          <w:szCs w:val="28"/>
        </w:rPr>
      </w:pPr>
      <w:bookmarkStart w:id="23" w:name="_Toc470525526"/>
      <w:bookmarkStart w:id="24" w:name="_Toc470525694"/>
      <w:r w:rsidRPr="00284F14">
        <w:rPr>
          <w:b/>
          <w:sz w:val="28"/>
          <w:szCs w:val="28"/>
        </w:rPr>
        <w:t>2.2.Развитие образования</w:t>
      </w:r>
      <w:bookmarkEnd w:id="18"/>
      <w:bookmarkEnd w:id="19"/>
      <w:bookmarkEnd w:id="20"/>
      <w:bookmarkEnd w:id="21"/>
      <w:bookmarkEnd w:id="22"/>
      <w:bookmarkEnd w:id="23"/>
      <w:bookmarkEnd w:id="24"/>
    </w:p>
    <w:p w:rsidR="00A830F1" w:rsidRPr="00096041" w:rsidRDefault="00A830F1" w:rsidP="00A830F1">
      <w:pPr>
        <w:ind w:firstLine="567"/>
        <w:jc w:val="both"/>
        <w:rPr>
          <w:kern w:val="36"/>
          <w:sz w:val="28"/>
          <w:szCs w:val="28"/>
        </w:rPr>
      </w:pPr>
      <w:bookmarkStart w:id="25" w:name="_Toc468960164"/>
      <w:bookmarkStart w:id="26" w:name="_Toc468960408"/>
      <w:r w:rsidRPr="00096041">
        <w:rPr>
          <w:kern w:val="36"/>
          <w:sz w:val="28"/>
          <w:szCs w:val="28"/>
        </w:rPr>
        <w:t xml:space="preserve">На территории </w:t>
      </w:r>
      <w:r w:rsidR="00284F14">
        <w:rPr>
          <w:kern w:val="36"/>
          <w:sz w:val="28"/>
          <w:szCs w:val="28"/>
        </w:rPr>
        <w:t>муниципального образования «Укыр»</w:t>
      </w:r>
      <w:r w:rsidRPr="00096041">
        <w:rPr>
          <w:kern w:val="36"/>
          <w:sz w:val="28"/>
          <w:szCs w:val="28"/>
        </w:rPr>
        <w:t xml:space="preserve"> система образования </w:t>
      </w:r>
      <w:r w:rsidR="00B901D3">
        <w:rPr>
          <w:kern w:val="36"/>
          <w:sz w:val="28"/>
          <w:szCs w:val="28"/>
        </w:rPr>
        <w:t>включает сеть учреждений образования, которая насчитывает 4 муниципальных учреждений всех видов уровней и назначений:</w:t>
      </w:r>
      <w:r w:rsidRPr="00096041">
        <w:rPr>
          <w:kern w:val="36"/>
          <w:sz w:val="28"/>
          <w:szCs w:val="28"/>
        </w:rPr>
        <w:t>:</w:t>
      </w:r>
      <w:bookmarkEnd w:id="25"/>
      <w:bookmarkEnd w:id="26"/>
    </w:p>
    <w:p w:rsidR="00A830F1" w:rsidRPr="00096041" w:rsidRDefault="00A830F1" w:rsidP="00BE18F3">
      <w:pPr>
        <w:numPr>
          <w:ilvl w:val="0"/>
          <w:numId w:val="33"/>
        </w:numPr>
        <w:jc w:val="both"/>
        <w:rPr>
          <w:kern w:val="36"/>
          <w:sz w:val="28"/>
          <w:szCs w:val="28"/>
        </w:rPr>
      </w:pPr>
      <w:bookmarkStart w:id="27" w:name="_Toc468960165"/>
      <w:bookmarkStart w:id="28" w:name="_Toc468960409"/>
      <w:r w:rsidRPr="00096041">
        <w:rPr>
          <w:kern w:val="36"/>
          <w:sz w:val="28"/>
          <w:szCs w:val="28"/>
        </w:rPr>
        <w:t>Дошкольное образование представлено дошкольной разновозрастной группой «</w:t>
      </w:r>
      <w:r w:rsidR="00B901D3">
        <w:rPr>
          <w:kern w:val="36"/>
          <w:sz w:val="28"/>
          <w:szCs w:val="28"/>
        </w:rPr>
        <w:t>Солнышко»</w:t>
      </w:r>
      <w:r w:rsidRPr="00096041">
        <w:rPr>
          <w:kern w:val="36"/>
          <w:sz w:val="28"/>
          <w:szCs w:val="28"/>
        </w:rPr>
        <w:t xml:space="preserve">, которую посещают </w:t>
      </w:r>
      <w:r w:rsidR="00B901D3">
        <w:rPr>
          <w:kern w:val="36"/>
          <w:sz w:val="28"/>
          <w:szCs w:val="28"/>
        </w:rPr>
        <w:t>3</w:t>
      </w:r>
      <w:r w:rsidRPr="00096041">
        <w:rPr>
          <w:kern w:val="36"/>
          <w:sz w:val="28"/>
          <w:szCs w:val="28"/>
        </w:rPr>
        <w:t xml:space="preserve">5 детей. Педагогический состав – </w:t>
      </w:r>
      <w:r w:rsidR="00B901D3">
        <w:rPr>
          <w:kern w:val="36"/>
          <w:sz w:val="28"/>
          <w:szCs w:val="28"/>
        </w:rPr>
        <w:t>6</w:t>
      </w:r>
      <w:r w:rsidRPr="00096041">
        <w:rPr>
          <w:kern w:val="36"/>
          <w:sz w:val="28"/>
          <w:szCs w:val="28"/>
        </w:rPr>
        <w:t xml:space="preserve"> человек;</w:t>
      </w:r>
      <w:bookmarkEnd w:id="27"/>
      <w:bookmarkEnd w:id="28"/>
    </w:p>
    <w:p w:rsidR="00A830F1" w:rsidRPr="00096041" w:rsidRDefault="00B901D3" w:rsidP="00BE18F3">
      <w:pPr>
        <w:numPr>
          <w:ilvl w:val="0"/>
          <w:numId w:val="33"/>
        </w:numPr>
        <w:jc w:val="both"/>
        <w:rPr>
          <w:kern w:val="36"/>
          <w:sz w:val="28"/>
          <w:szCs w:val="28"/>
        </w:rPr>
      </w:pPr>
      <w:bookmarkStart w:id="29" w:name="_Toc468960166"/>
      <w:bookmarkStart w:id="30" w:name="_Toc468960410"/>
      <w:r>
        <w:rPr>
          <w:kern w:val="36"/>
          <w:sz w:val="28"/>
          <w:szCs w:val="28"/>
        </w:rPr>
        <w:t>2 начальных школы- сада</w:t>
      </w:r>
      <w:r w:rsidR="00A830F1" w:rsidRPr="00096041">
        <w:rPr>
          <w:kern w:val="36"/>
          <w:sz w:val="28"/>
          <w:szCs w:val="28"/>
        </w:rPr>
        <w:t xml:space="preserve">. </w:t>
      </w:r>
      <w:r>
        <w:rPr>
          <w:kern w:val="36"/>
          <w:sz w:val="28"/>
          <w:szCs w:val="28"/>
        </w:rPr>
        <w:t>Школу- сад</w:t>
      </w:r>
      <w:r w:rsidR="00A830F1" w:rsidRPr="00096041">
        <w:rPr>
          <w:kern w:val="36"/>
          <w:sz w:val="28"/>
          <w:szCs w:val="28"/>
        </w:rPr>
        <w:t xml:space="preserve"> посещают </w:t>
      </w:r>
      <w:r>
        <w:rPr>
          <w:kern w:val="36"/>
          <w:sz w:val="28"/>
          <w:szCs w:val="28"/>
        </w:rPr>
        <w:t>26</w:t>
      </w:r>
      <w:r w:rsidR="00A830F1" w:rsidRPr="00096041">
        <w:rPr>
          <w:kern w:val="36"/>
          <w:sz w:val="28"/>
          <w:szCs w:val="28"/>
        </w:rPr>
        <w:t xml:space="preserve"> ребенка</w:t>
      </w:r>
      <w:bookmarkEnd w:id="29"/>
      <w:bookmarkEnd w:id="30"/>
      <w:r>
        <w:rPr>
          <w:kern w:val="36"/>
          <w:sz w:val="28"/>
          <w:szCs w:val="28"/>
        </w:rPr>
        <w:t>.</w:t>
      </w:r>
    </w:p>
    <w:p w:rsidR="00A830F1" w:rsidRPr="00096041" w:rsidRDefault="00B901D3" w:rsidP="00BE18F3">
      <w:pPr>
        <w:numPr>
          <w:ilvl w:val="0"/>
          <w:numId w:val="33"/>
        </w:numPr>
        <w:jc w:val="both"/>
        <w:rPr>
          <w:kern w:val="36"/>
          <w:sz w:val="28"/>
          <w:szCs w:val="28"/>
        </w:rPr>
      </w:pPr>
      <w:bookmarkStart w:id="31" w:name="_Toc468960167"/>
      <w:bookmarkStart w:id="32" w:name="_Toc468960411"/>
      <w:r>
        <w:rPr>
          <w:kern w:val="36"/>
          <w:sz w:val="28"/>
          <w:szCs w:val="28"/>
        </w:rPr>
        <w:t>1 основная средняя школа</w:t>
      </w:r>
      <w:r w:rsidR="00A830F1" w:rsidRPr="00096041">
        <w:rPr>
          <w:kern w:val="36"/>
          <w:sz w:val="28"/>
          <w:szCs w:val="28"/>
        </w:rPr>
        <w:t xml:space="preserve"> получает </w:t>
      </w:r>
      <w:r>
        <w:rPr>
          <w:kern w:val="36"/>
          <w:sz w:val="28"/>
          <w:szCs w:val="28"/>
        </w:rPr>
        <w:t>163 ученика</w:t>
      </w:r>
      <w:r w:rsidR="00A830F1" w:rsidRPr="00096041">
        <w:rPr>
          <w:kern w:val="36"/>
          <w:sz w:val="28"/>
          <w:szCs w:val="28"/>
        </w:rPr>
        <w:t>.</w:t>
      </w:r>
      <w:bookmarkEnd w:id="31"/>
      <w:bookmarkEnd w:id="32"/>
    </w:p>
    <w:p w:rsidR="00A830F1" w:rsidRPr="00096041" w:rsidRDefault="00A830F1" w:rsidP="00A830F1">
      <w:pPr>
        <w:ind w:firstLine="435"/>
        <w:jc w:val="both"/>
        <w:rPr>
          <w:kern w:val="36"/>
          <w:sz w:val="28"/>
          <w:szCs w:val="28"/>
        </w:rPr>
      </w:pPr>
      <w:bookmarkStart w:id="33" w:name="_Toc468960168"/>
      <w:bookmarkStart w:id="34" w:name="_Toc468960412"/>
      <w:r w:rsidRPr="00096041">
        <w:rPr>
          <w:kern w:val="36"/>
          <w:sz w:val="28"/>
          <w:szCs w:val="28"/>
        </w:rPr>
        <w:t xml:space="preserve">Педагогический состав школы – </w:t>
      </w:r>
      <w:r w:rsidR="00B901D3">
        <w:rPr>
          <w:kern w:val="36"/>
          <w:sz w:val="28"/>
          <w:szCs w:val="28"/>
        </w:rPr>
        <w:t>60</w:t>
      </w:r>
      <w:r w:rsidRPr="00096041">
        <w:rPr>
          <w:kern w:val="36"/>
          <w:sz w:val="28"/>
          <w:szCs w:val="28"/>
        </w:rPr>
        <w:t xml:space="preserve"> человек, </w:t>
      </w:r>
      <w:r w:rsidR="00B901D3">
        <w:rPr>
          <w:kern w:val="36"/>
          <w:sz w:val="28"/>
          <w:szCs w:val="28"/>
        </w:rPr>
        <w:t>90</w:t>
      </w:r>
      <w:r w:rsidRPr="00096041">
        <w:rPr>
          <w:kern w:val="36"/>
          <w:sz w:val="28"/>
          <w:szCs w:val="28"/>
        </w:rPr>
        <w:t xml:space="preserve">% которых имеют высшее профессиональное образование. Средний возраст педагогов – </w:t>
      </w:r>
      <w:r w:rsidR="00B901D3">
        <w:rPr>
          <w:kern w:val="36"/>
          <w:sz w:val="28"/>
          <w:szCs w:val="28"/>
        </w:rPr>
        <w:t>42 года</w:t>
      </w:r>
      <w:r w:rsidRPr="00096041">
        <w:rPr>
          <w:kern w:val="36"/>
          <w:sz w:val="28"/>
          <w:szCs w:val="28"/>
        </w:rPr>
        <w:t>.</w:t>
      </w:r>
      <w:bookmarkEnd w:id="33"/>
      <w:bookmarkEnd w:id="34"/>
    </w:p>
    <w:p w:rsidR="00A830F1" w:rsidRPr="00096041" w:rsidRDefault="00A830F1" w:rsidP="00A830F1">
      <w:pPr>
        <w:ind w:firstLine="435"/>
        <w:jc w:val="both"/>
        <w:rPr>
          <w:kern w:val="36"/>
          <w:sz w:val="28"/>
          <w:szCs w:val="28"/>
        </w:rPr>
      </w:pPr>
      <w:bookmarkStart w:id="35" w:name="_Toc468960169"/>
      <w:bookmarkStart w:id="36" w:name="_Toc468960413"/>
      <w:r w:rsidRPr="00096041">
        <w:rPr>
          <w:kern w:val="36"/>
          <w:sz w:val="28"/>
          <w:szCs w:val="28"/>
        </w:rPr>
        <w:t xml:space="preserve">Год постройки школы – </w:t>
      </w:r>
      <w:r w:rsidR="00B901D3">
        <w:rPr>
          <w:kern w:val="36"/>
          <w:sz w:val="28"/>
          <w:szCs w:val="28"/>
        </w:rPr>
        <w:t>1982</w:t>
      </w:r>
      <w:r w:rsidRPr="00096041">
        <w:rPr>
          <w:kern w:val="36"/>
          <w:sz w:val="28"/>
          <w:szCs w:val="28"/>
        </w:rPr>
        <w:t>. На сегодняшний день износ здания школы составляет порядка 55 %. Здание школы близко к аварийному состоянию.</w:t>
      </w:r>
      <w:bookmarkEnd w:id="35"/>
      <w:bookmarkEnd w:id="36"/>
    </w:p>
    <w:p w:rsidR="00A830F1" w:rsidRPr="00096041" w:rsidRDefault="00A830F1" w:rsidP="00A830F1">
      <w:pPr>
        <w:ind w:firstLine="567"/>
        <w:jc w:val="both"/>
        <w:rPr>
          <w:kern w:val="36"/>
          <w:sz w:val="28"/>
          <w:szCs w:val="28"/>
        </w:rPr>
      </w:pPr>
      <w:bookmarkStart w:id="37" w:name="_Toc468960170"/>
      <w:bookmarkStart w:id="38" w:name="_Toc468960414"/>
      <w:r w:rsidRPr="00096041">
        <w:rPr>
          <w:kern w:val="36"/>
          <w:sz w:val="28"/>
          <w:szCs w:val="28"/>
        </w:rPr>
        <w:t>Для предоставления качественного образования необходимо решить ряд основных проблем:</w:t>
      </w:r>
      <w:bookmarkEnd w:id="37"/>
      <w:bookmarkEnd w:id="38"/>
    </w:p>
    <w:p w:rsidR="00A830F1" w:rsidRPr="00096041" w:rsidRDefault="00A830F1" w:rsidP="00BE18F3">
      <w:pPr>
        <w:numPr>
          <w:ilvl w:val="0"/>
          <w:numId w:val="34"/>
        </w:numPr>
        <w:jc w:val="both"/>
        <w:rPr>
          <w:sz w:val="28"/>
          <w:szCs w:val="28"/>
        </w:rPr>
      </w:pPr>
      <w:r w:rsidRPr="00BF5293">
        <w:rPr>
          <w:b/>
          <w:sz w:val="28"/>
          <w:szCs w:val="28"/>
        </w:rPr>
        <w:t>привлечение для работы молодых специалистов</w:t>
      </w:r>
      <w:r w:rsidRPr="00096041">
        <w:rPr>
          <w:sz w:val="28"/>
          <w:szCs w:val="28"/>
        </w:rPr>
        <w:t>.</w:t>
      </w:r>
    </w:p>
    <w:p w:rsidR="00A830F1" w:rsidRPr="00B901D3" w:rsidRDefault="00A830F1" w:rsidP="00B901D3">
      <w:pPr>
        <w:rPr>
          <w:b/>
          <w:sz w:val="28"/>
          <w:szCs w:val="28"/>
        </w:rPr>
      </w:pPr>
      <w:bookmarkStart w:id="39" w:name="_Toc468960415"/>
      <w:bookmarkStart w:id="40" w:name="_Toc468960908"/>
      <w:bookmarkStart w:id="41" w:name="_Toc468967900"/>
      <w:bookmarkStart w:id="42" w:name="_Toc470257174"/>
      <w:bookmarkStart w:id="43" w:name="_Toc470257602"/>
    </w:p>
    <w:p w:rsidR="00A830F1" w:rsidRPr="00B901D3" w:rsidRDefault="00A830F1" w:rsidP="00B901D3">
      <w:pPr>
        <w:rPr>
          <w:b/>
          <w:sz w:val="28"/>
          <w:szCs w:val="28"/>
        </w:rPr>
      </w:pPr>
      <w:bookmarkStart w:id="44" w:name="_Toc470525527"/>
      <w:bookmarkStart w:id="45" w:name="_Toc470525695"/>
      <w:r w:rsidRPr="00B901D3">
        <w:rPr>
          <w:b/>
          <w:sz w:val="28"/>
          <w:szCs w:val="28"/>
        </w:rPr>
        <w:t>2.3. Развитие здравоохранения</w:t>
      </w:r>
      <w:bookmarkEnd w:id="39"/>
      <w:bookmarkEnd w:id="40"/>
      <w:bookmarkEnd w:id="41"/>
      <w:bookmarkEnd w:id="42"/>
      <w:bookmarkEnd w:id="43"/>
      <w:bookmarkEnd w:id="44"/>
      <w:bookmarkEnd w:id="45"/>
    </w:p>
    <w:p w:rsidR="00A830F1" w:rsidRPr="008738A9" w:rsidRDefault="00A830F1" w:rsidP="00A830F1">
      <w:pPr>
        <w:pStyle w:val="WW-3"/>
        <w:spacing w:after="0" w:line="200" w:lineRule="atLeast"/>
        <w:ind w:left="0" w:firstLine="720"/>
        <w:jc w:val="both"/>
        <w:rPr>
          <w:sz w:val="28"/>
        </w:rPr>
      </w:pPr>
      <w:r>
        <w:rPr>
          <w:sz w:val="28"/>
        </w:rPr>
        <w:t>З</w:t>
      </w:r>
      <w:r w:rsidRPr="008738A9">
        <w:rPr>
          <w:sz w:val="28"/>
        </w:rPr>
        <w:t xml:space="preserve">доровье </w:t>
      </w:r>
      <w:r>
        <w:rPr>
          <w:sz w:val="28"/>
        </w:rPr>
        <w:t xml:space="preserve">населения </w:t>
      </w:r>
      <w:r w:rsidRPr="008738A9">
        <w:rPr>
          <w:sz w:val="28"/>
        </w:rPr>
        <w:t>– важнейший экономический и социальный потенциал страны, обусловленный воздействием различных факторов окружающей среды  и образа жизни населения, позволяющий обеспечить оптимальный уровень качества и безопасность жизни.</w:t>
      </w:r>
    </w:p>
    <w:p w:rsidR="00A830F1" w:rsidRPr="008738A9" w:rsidRDefault="00A830F1" w:rsidP="00A830F1">
      <w:pPr>
        <w:tabs>
          <w:tab w:val="left" w:pos="709"/>
        </w:tabs>
        <w:jc w:val="both"/>
        <w:rPr>
          <w:sz w:val="28"/>
          <w:szCs w:val="28"/>
        </w:rPr>
      </w:pPr>
      <w:r w:rsidRPr="00EE3B36">
        <w:rPr>
          <w:sz w:val="28"/>
          <w:szCs w:val="28"/>
        </w:rPr>
        <w:t>К учреждени</w:t>
      </w:r>
      <w:r>
        <w:rPr>
          <w:sz w:val="28"/>
          <w:szCs w:val="28"/>
        </w:rPr>
        <w:t>ю</w:t>
      </w:r>
      <w:r w:rsidRPr="00EE3B36">
        <w:rPr>
          <w:sz w:val="28"/>
          <w:szCs w:val="28"/>
        </w:rPr>
        <w:t xml:space="preserve"> здравоохранения относится фельдшерско-акушерский пункт</w:t>
      </w:r>
      <w:r w:rsidR="004B600F">
        <w:rPr>
          <w:sz w:val="28"/>
          <w:szCs w:val="28"/>
        </w:rPr>
        <w:t>в с. Укыр и в д Петрограновка</w:t>
      </w:r>
      <w:r w:rsidRPr="00EE3B36">
        <w:rPr>
          <w:sz w:val="28"/>
          <w:szCs w:val="28"/>
        </w:rPr>
        <w:t>, являющи</w:t>
      </w:r>
      <w:r w:rsidR="004B600F">
        <w:rPr>
          <w:sz w:val="28"/>
          <w:szCs w:val="28"/>
        </w:rPr>
        <w:t>е</w:t>
      </w:r>
      <w:r w:rsidRPr="00EE3B36">
        <w:rPr>
          <w:sz w:val="28"/>
          <w:szCs w:val="28"/>
        </w:rPr>
        <w:t xml:space="preserve">ся филиалом МБУЗ </w:t>
      </w:r>
      <w:r w:rsidR="004B600F">
        <w:rPr>
          <w:sz w:val="28"/>
          <w:szCs w:val="28"/>
        </w:rPr>
        <w:t>Боханская</w:t>
      </w:r>
      <w:r w:rsidRPr="00EE3B36">
        <w:rPr>
          <w:sz w:val="28"/>
          <w:szCs w:val="28"/>
        </w:rPr>
        <w:t xml:space="preserve"> ЦРБ, </w:t>
      </w:r>
      <w:r w:rsidR="004B600F">
        <w:rPr>
          <w:sz w:val="28"/>
          <w:szCs w:val="28"/>
        </w:rPr>
        <w:t xml:space="preserve">внутри </w:t>
      </w:r>
      <w:r w:rsidRPr="00EE3B36">
        <w:rPr>
          <w:sz w:val="28"/>
          <w:szCs w:val="28"/>
        </w:rPr>
        <w:t>аптечный киоск с</w:t>
      </w:r>
      <w:r w:rsidRPr="008738A9">
        <w:rPr>
          <w:sz w:val="28"/>
          <w:szCs w:val="28"/>
        </w:rPr>
        <w:t xml:space="preserve"> необходимыми медикаме</w:t>
      </w:r>
      <w:r>
        <w:rPr>
          <w:sz w:val="28"/>
          <w:szCs w:val="28"/>
        </w:rPr>
        <w:t>нтами, работающий при ФАПе.</w:t>
      </w:r>
    </w:p>
    <w:p w:rsidR="00A830F1" w:rsidRPr="008738A9" w:rsidRDefault="00A830F1" w:rsidP="00A830F1">
      <w:pPr>
        <w:pStyle w:val="1271"/>
        <w:tabs>
          <w:tab w:val="center" w:pos="5037"/>
          <w:tab w:val="right" w:pos="9715"/>
        </w:tabs>
        <w:spacing w:line="100" w:lineRule="atLeast"/>
        <w:ind w:firstLine="0"/>
        <w:rPr>
          <w:szCs w:val="24"/>
        </w:rPr>
      </w:pPr>
      <w:r>
        <w:rPr>
          <w:szCs w:val="24"/>
        </w:rPr>
        <w:t xml:space="preserve">Численность работников – </w:t>
      </w:r>
      <w:r w:rsidR="006A593E">
        <w:rPr>
          <w:szCs w:val="24"/>
        </w:rPr>
        <w:t>3</w:t>
      </w:r>
      <w:r>
        <w:rPr>
          <w:szCs w:val="24"/>
        </w:rPr>
        <w:t xml:space="preserve"> фельдшер, 1 санитарный работник</w:t>
      </w:r>
      <w:r w:rsidRPr="008738A9">
        <w:rPr>
          <w:szCs w:val="24"/>
        </w:rPr>
        <w:t xml:space="preserve">.  Возраст фельдшера </w:t>
      </w:r>
      <w:r w:rsidR="006A593E">
        <w:rPr>
          <w:szCs w:val="24"/>
        </w:rPr>
        <w:t>50</w:t>
      </w:r>
      <w:r w:rsidRPr="008738A9">
        <w:rPr>
          <w:szCs w:val="24"/>
        </w:rPr>
        <w:t xml:space="preserve"> </w:t>
      </w:r>
      <w:r w:rsidR="006A593E">
        <w:rPr>
          <w:szCs w:val="24"/>
        </w:rPr>
        <w:t>лет</w:t>
      </w:r>
      <w:r w:rsidRPr="008738A9">
        <w:rPr>
          <w:szCs w:val="24"/>
        </w:rPr>
        <w:t xml:space="preserve">. </w:t>
      </w:r>
      <w:r w:rsidR="00391BD7">
        <w:rPr>
          <w:szCs w:val="24"/>
        </w:rPr>
        <w:t>На 1 работника  численность составляет 450 человек.</w:t>
      </w:r>
    </w:p>
    <w:p w:rsidR="00A830F1" w:rsidRPr="008738A9" w:rsidRDefault="00A830F1" w:rsidP="00A830F1">
      <w:pPr>
        <w:spacing w:line="200" w:lineRule="atLeast"/>
        <w:jc w:val="both"/>
        <w:rPr>
          <w:color w:val="000000"/>
          <w:sz w:val="28"/>
        </w:rPr>
      </w:pPr>
    </w:p>
    <w:p w:rsidR="00A830F1" w:rsidRPr="008738A9" w:rsidRDefault="00A830F1" w:rsidP="00A830F1">
      <w:pPr>
        <w:spacing w:line="200" w:lineRule="atLeast"/>
        <w:jc w:val="both"/>
        <w:rPr>
          <w:iCs/>
          <w:color w:val="000000"/>
          <w:sz w:val="28"/>
        </w:rPr>
      </w:pPr>
      <w:r w:rsidRPr="008738A9">
        <w:rPr>
          <w:b/>
          <w:iCs/>
          <w:color w:val="000000"/>
          <w:sz w:val="28"/>
        </w:rPr>
        <w:t>Основные проблемы в сфере здравоохранения</w:t>
      </w:r>
      <w:r w:rsidRPr="008738A9">
        <w:rPr>
          <w:iCs/>
          <w:color w:val="000000"/>
          <w:sz w:val="28"/>
        </w:rPr>
        <w:t>:</w:t>
      </w:r>
    </w:p>
    <w:p w:rsidR="00A830F1" w:rsidRDefault="00A830F1" w:rsidP="00BE18F3">
      <w:pPr>
        <w:numPr>
          <w:ilvl w:val="0"/>
          <w:numId w:val="31"/>
        </w:numPr>
        <w:tabs>
          <w:tab w:val="left" w:pos="363"/>
        </w:tabs>
        <w:suppressAutoHyphens/>
        <w:spacing w:line="200" w:lineRule="atLeast"/>
        <w:jc w:val="both"/>
        <w:rPr>
          <w:sz w:val="28"/>
          <w:szCs w:val="28"/>
        </w:rPr>
      </w:pPr>
      <w:r>
        <w:rPr>
          <w:sz w:val="28"/>
          <w:szCs w:val="28"/>
        </w:rPr>
        <w:t xml:space="preserve">отсутствие </w:t>
      </w:r>
      <w:r w:rsidR="00391BD7">
        <w:rPr>
          <w:sz w:val="28"/>
          <w:szCs w:val="28"/>
        </w:rPr>
        <w:t>большого</w:t>
      </w:r>
      <w:r>
        <w:rPr>
          <w:sz w:val="28"/>
          <w:szCs w:val="28"/>
        </w:rPr>
        <w:t xml:space="preserve"> здания ФАПа (помещение располагается в </w:t>
      </w:r>
      <w:r w:rsidR="00391BD7">
        <w:rPr>
          <w:sz w:val="28"/>
          <w:szCs w:val="28"/>
        </w:rPr>
        <w:t>маленьком доме</w:t>
      </w:r>
      <w:r>
        <w:rPr>
          <w:sz w:val="28"/>
          <w:szCs w:val="28"/>
        </w:rPr>
        <w:t>)</w:t>
      </w:r>
    </w:p>
    <w:p w:rsidR="00A830F1" w:rsidRPr="008738A9" w:rsidRDefault="00A830F1" w:rsidP="00BE18F3">
      <w:pPr>
        <w:numPr>
          <w:ilvl w:val="0"/>
          <w:numId w:val="31"/>
        </w:numPr>
        <w:tabs>
          <w:tab w:val="left" w:pos="363"/>
        </w:tabs>
        <w:suppressAutoHyphens/>
        <w:spacing w:line="200" w:lineRule="atLeast"/>
        <w:jc w:val="both"/>
        <w:rPr>
          <w:sz w:val="28"/>
          <w:szCs w:val="28"/>
        </w:rPr>
      </w:pPr>
      <w:r w:rsidRPr="008738A9">
        <w:rPr>
          <w:sz w:val="28"/>
          <w:szCs w:val="28"/>
        </w:rPr>
        <w:t>недостаточная материально-техническая обеспеченность лечебно-профилактического учреждения;</w:t>
      </w:r>
    </w:p>
    <w:p w:rsidR="00A830F1" w:rsidRPr="00901C2A" w:rsidRDefault="00A830F1" w:rsidP="00BE18F3">
      <w:pPr>
        <w:numPr>
          <w:ilvl w:val="0"/>
          <w:numId w:val="31"/>
        </w:numPr>
        <w:tabs>
          <w:tab w:val="left" w:pos="363"/>
        </w:tabs>
        <w:suppressAutoHyphens/>
        <w:spacing w:line="200" w:lineRule="atLeast"/>
        <w:jc w:val="both"/>
        <w:rPr>
          <w:sz w:val="28"/>
          <w:szCs w:val="28"/>
        </w:rPr>
      </w:pPr>
      <w:r w:rsidRPr="00901C2A">
        <w:rPr>
          <w:sz w:val="28"/>
          <w:szCs w:val="28"/>
        </w:rPr>
        <w:t>недостаточное развитие профилактической медицины;</w:t>
      </w:r>
    </w:p>
    <w:p w:rsidR="00A830F1" w:rsidRPr="008738A9" w:rsidRDefault="00A830F1" w:rsidP="00BE18F3">
      <w:pPr>
        <w:numPr>
          <w:ilvl w:val="0"/>
          <w:numId w:val="31"/>
        </w:numPr>
        <w:tabs>
          <w:tab w:val="left" w:pos="363"/>
        </w:tabs>
        <w:suppressAutoHyphens/>
        <w:spacing w:line="200" w:lineRule="atLeast"/>
        <w:jc w:val="both"/>
        <w:rPr>
          <w:bCs/>
          <w:sz w:val="28"/>
          <w:szCs w:val="28"/>
        </w:rPr>
      </w:pPr>
      <w:r w:rsidRPr="008738A9">
        <w:rPr>
          <w:bCs/>
          <w:sz w:val="28"/>
          <w:szCs w:val="28"/>
        </w:rPr>
        <w:t xml:space="preserve">слабая </w:t>
      </w:r>
      <w:r>
        <w:rPr>
          <w:bCs/>
          <w:sz w:val="28"/>
          <w:szCs w:val="28"/>
        </w:rPr>
        <w:t>«</w:t>
      </w:r>
      <w:r w:rsidRPr="008738A9">
        <w:rPr>
          <w:bCs/>
          <w:sz w:val="28"/>
          <w:szCs w:val="28"/>
        </w:rPr>
        <w:t>закрепляемость</w:t>
      </w:r>
      <w:r>
        <w:rPr>
          <w:bCs/>
          <w:sz w:val="28"/>
          <w:szCs w:val="28"/>
        </w:rPr>
        <w:t>» молодых специалистов в поселении.</w:t>
      </w:r>
    </w:p>
    <w:p w:rsidR="00A830F1" w:rsidRPr="00391BD7" w:rsidRDefault="00A830F1" w:rsidP="00391BD7">
      <w:bookmarkStart w:id="46" w:name="_Toc468960416"/>
      <w:bookmarkStart w:id="47" w:name="_Toc468960909"/>
      <w:bookmarkStart w:id="48" w:name="_Toc468967901"/>
      <w:bookmarkStart w:id="49" w:name="_Toc470257175"/>
      <w:bookmarkStart w:id="50" w:name="_Toc470257603"/>
    </w:p>
    <w:p w:rsidR="00A830F1" w:rsidRPr="00391BD7" w:rsidRDefault="00A830F1" w:rsidP="00391BD7">
      <w:pPr>
        <w:rPr>
          <w:b/>
          <w:kern w:val="36"/>
          <w:sz w:val="28"/>
          <w:szCs w:val="28"/>
        </w:rPr>
      </w:pPr>
      <w:bookmarkStart w:id="51" w:name="_Toc470525528"/>
      <w:bookmarkStart w:id="52" w:name="_Toc470525696"/>
      <w:r w:rsidRPr="00391BD7">
        <w:rPr>
          <w:b/>
          <w:kern w:val="36"/>
          <w:sz w:val="28"/>
          <w:szCs w:val="28"/>
        </w:rPr>
        <w:t>2.4. Развитие культуры</w:t>
      </w:r>
      <w:bookmarkEnd w:id="46"/>
      <w:bookmarkEnd w:id="47"/>
      <w:bookmarkEnd w:id="48"/>
      <w:bookmarkEnd w:id="49"/>
      <w:bookmarkEnd w:id="50"/>
      <w:bookmarkEnd w:id="51"/>
      <w:bookmarkEnd w:id="52"/>
    </w:p>
    <w:p w:rsidR="00A830F1" w:rsidRPr="00901C2A" w:rsidRDefault="00A830F1" w:rsidP="00A830F1">
      <w:pPr>
        <w:spacing w:line="200" w:lineRule="atLeast"/>
        <w:ind w:firstLine="709"/>
        <w:jc w:val="both"/>
        <w:rPr>
          <w:sz w:val="28"/>
          <w:szCs w:val="28"/>
        </w:rPr>
      </w:pPr>
      <w:r w:rsidRPr="00901C2A">
        <w:rPr>
          <w:sz w:val="28"/>
          <w:szCs w:val="28"/>
        </w:rPr>
        <w:t>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 являются одной из главных задач муниципального образования поселения.</w:t>
      </w:r>
    </w:p>
    <w:p w:rsidR="00A830F1" w:rsidRPr="00901C2A" w:rsidRDefault="00A830F1" w:rsidP="00A830F1">
      <w:pPr>
        <w:pStyle w:val="BodyTextIndent21"/>
        <w:overflowPunct/>
        <w:autoSpaceDE/>
        <w:spacing w:line="200" w:lineRule="atLeast"/>
        <w:textAlignment w:val="auto"/>
        <w:rPr>
          <w:szCs w:val="28"/>
        </w:rPr>
      </w:pPr>
      <w:r w:rsidRPr="00901C2A">
        <w:rPr>
          <w:szCs w:val="28"/>
        </w:rPr>
        <w:t>Культурная политика в поселении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сфере культуры.</w:t>
      </w:r>
      <w:r w:rsidR="007C042A">
        <w:rPr>
          <w:szCs w:val="28"/>
        </w:rPr>
        <w:t xml:space="preserve"> Специалисты культуры проводят различные мероприятия , участвуют в различных конкурсах танцев и пении , где занимают достойные места. </w:t>
      </w:r>
    </w:p>
    <w:p w:rsidR="00A830F1" w:rsidRDefault="00A830F1" w:rsidP="00A830F1">
      <w:pPr>
        <w:tabs>
          <w:tab w:val="left" w:pos="709"/>
        </w:tabs>
        <w:jc w:val="both"/>
        <w:rPr>
          <w:sz w:val="28"/>
          <w:szCs w:val="28"/>
        </w:rPr>
      </w:pPr>
      <w:r>
        <w:rPr>
          <w:sz w:val="28"/>
          <w:szCs w:val="28"/>
        </w:rPr>
        <w:tab/>
        <w:t xml:space="preserve">Культура </w:t>
      </w:r>
      <w:r w:rsidR="005E7DB0">
        <w:rPr>
          <w:sz w:val="28"/>
          <w:szCs w:val="28"/>
        </w:rPr>
        <w:t>муниципального образования «Укыр»</w:t>
      </w:r>
      <w:r w:rsidRPr="009B0AAC">
        <w:rPr>
          <w:sz w:val="28"/>
          <w:szCs w:val="28"/>
        </w:rPr>
        <w:t xml:space="preserve"> представлена </w:t>
      </w:r>
      <w:r w:rsidR="005E7DB0">
        <w:rPr>
          <w:sz w:val="28"/>
          <w:szCs w:val="28"/>
        </w:rPr>
        <w:t>2</w:t>
      </w:r>
      <w:r w:rsidRPr="009B0AAC">
        <w:rPr>
          <w:sz w:val="28"/>
          <w:szCs w:val="28"/>
        </w:rPr>
        <w:t xml:space="preserve"> </w:t>
      </w:r>
      <w:r w:rsidR="005E7DB0">
        <w:rPr>
          <w:sz w:val="28"/>
          <w:szCs w:val="28"/>
        </w:rPr>
        <w:t>сельскими</w:t>
      </w:r>
      <w:r w:rsidRPr="009B0AAC">
        <w:rPr>
          <w:sz w:val="28"/>
          <w:szCs w:val="28"/>
        </w:rPr>
        <w:t xml:space="preserve"> библиотек</w:t>
      </w:r>
      <w:r w:rsidR="005E7DB0">
        <w:rPr>
          <w:sz w:val="28"/>
          <w:szCs w:val="28"/>
        </w:rPr>
        <w:t>ами</w:t>
      </w:r>
      <w:r w:rsidRPr="009B0AAC">
        <w:rPr>
          <w:sz w:val="28"/>
          <w:szCs w:val="28"/>
        </w:rPr>
        <w:t xml:space="preserve">, </w:t>
      </w:r>
      <w:r w:rsidR="005E7DB0">
        <w:rPr>
          <w:sz w:val="28"/>
          <w:szCs w:val="28"/>
        </w:rPr>
        <w:t>3</w:t>
      </w:r>
      <w:r w:rsidRPr="009B0AAC">
        <w:rPr>
          <w:sz w:val="28"/>
          <w:szCs w:val="28"/>
        </w:rPr>
        <w:t xml:space="preserve"> сельским Домом </w:t>
      </w:r>
      <w:r>
        <w:rPr>
          <w:sz w:val="28"/>
          <w:szCs w:val="28"/>
        </w:rPr>
        <w:t xml:space="preserve">досуга, </w:t>
      </w:r>
      <w:r w:rsidRPr="009B0AAC">
        <w:rPr>
          <w:sz w:val="28"/>
          <w:szCs w:val="28"/>
        </w:rPr>
        <w:t xml:space="preserve"> Также на территории поселения находятся: 1 </w:t>
      </w:r>
      <w:r>
        <w:rPr>
          <w:sz w:val="28"/>
          <w:szCs w:val="28"/>
        </w:rPr>
        <w:t xml:space="preserve">стадион, 1 спортивная площадка. Краткая характеристика учреждений культурного обслуживания </w:t>
      </w:r>
      <w:r w:rsidR="005E7DB0">
        <w:rPr>
          <w:sz w:val="28"/>
          <w:szCs w:val="28"/>
        </w:rPr>
        <w:t>Укырского</w:t>
      </w:r>
      <w:r>
        <w:rPr>
          <w:sz w:val="28"/>
          <w:szCs w:val="28"/>
        </w:rPr>
        <w:t xml:space="preserve"> сельского поселения приведена в таблице 4.</w:t>
      </w:r>
    </w:p>
    <w:p w:rsidR="005E7DB0" w:rsidRDefault="005E7DB0" w:rsidP="00A830F1">
      <w:pPr>
        <w:tabs>
          <w:tab w:val="left" w:pos="1424"/>
        </w:tabs>
        <w:jc w:val="right"/>
        <w:rPr>
          <w:i/>
          <w:sz w:val="28"/>
        </w:rPr>
      </w:pPr>
    </w:p>
    <w:p w:rsidR="00A830F1" w:rsidRDefault="00A830F1" w:rsidP="00A830F1">
      <w:pPr>
        <w:tabs>
          <w:tab w:val="left" w:pos="1424"/>
        </w:tabs>
        <w:jc w:val="right"/>
        <w:rPr>
          <w:i/>
          <w:sz w:val="28"/>
        </w:rPr>
      </w:pPr>
      <w:r w:rsidRPr="00AD46AC">
        <w:rPr>
          <w:i/>
          <w:sz w:val="28"/>
        </w:rPr>
        <w:t>Таблица 4. Характеристика учреждений</w:t>
      </w:r>
    </w:p>
    <w:p w:rsidR="00A830F1" w:rsidRDefault="00A830F1" w:rsidP="00A830F1">
      <w:pPr>
        <w:spacing w:line="200" w:lineRule="atLeast"/>
        <w:jc w:val="right"/>
        <w:rPr>
          <w:i/>
          <w:sz w:val="28"/>
        </w:rPr>
      </w:pPr>
      <w:r w:rsidRPr="00AD46AC">
        <w:rPr>
          <w:i/>
          <w:sz w:val="28"/>
        </w:rPr>
        <w:t xml:space="preserve"> культурного обслуживания</w:t>
      </w:r>
    </w:p>
    <w:p w:rsidR="0090077B" w:rsidRPr="00AD46AC" w:rsidRDefault="0090077B" w:rsidP="00A830F1">
      <w:pPr>
        <w:spacing w:line="200" w:lineRule="atLeast"/>
        <w:jc w:val="right"/>
        <w:rPr>
          <w:i/>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2268"/>
      </w:tblGrid>
      <w:tr w:rsidR="00A830F1" w:rsidRPr="00901C2A" w:rsidTr="00867E9E">
        <w:trPr>
          <w:cantSplit/>
        </w:trPr>
        <w:tc>
          <w:tcPr>
            <w:tcW w:w="7938" w:type="dxa"/>
            <w:shd w:val="clear" w:color="auto" w:fill="8DB3E2"/>
          </w:tcPr>
          <w:p w:rsidR="00A830F1" w:rsidRPr="00901C2A" w:rsidRDefault="00A830F1" w:rsidP="00867E9E">
            <w:pPr>
              <w:spacing w:line="200" w:lineRule="atLeast"/>
              <w:rPr>
                <w:sz w:val="28"/>
              </w:rPr>
            </w:pPr>
            <w:r w:rsidRPr="00901C2A">
              <w:rPr>
                <w:sz w:val="28"/>
              </w:rPr>
              <w:t>Наименование показателя</w:t>
            </w:r>
          </w:p>
        </w:tc>
        <w:tc>
          <w:tcPr>
            <w:tcW w:w="2268" w:type="dxa"/>
            <w:shd w:val="clear" w:color="auto" w:fill="8DB3E2"/>
          </w:tcPr>
          <w:p w:rsidR="00A830F1" w:rsidRPr="00901C2A" w:rsidRDefault="00A830F1" w:rsidP="00867E9E">
            <w:pPr>
              <w:spacing w:line="200" w:lineRule="atLeast"/>
              <w:jc w:val="center"/>
              <w:rPr>
                <w:sz w:val="28"/>
              </w:rPr>
            </w:pPr>
            <w:r w:rsidRPr="00901C2A">
              <w:rPr>
                <w:sz w:val="28"/>
              </w:rPr>
              <w:t>На 01.01.</w:t>
            </w:r>
          </w:p>
          <w:p w:rsidR="00A830F1" w:rsidRPr="00901C2A" w:rsidRDefault="00A830F1" w:rsidP="005E7DB0">
            <w:pPr>
              <w:spacing w:line="200" w:lineRule="atLeast"/>
              <w:jc w:val="center"/>
              <w:rPr>
                <w:sz w:val="28"/>
              </w:rPr>
            </w:pPr>
            <w:r>
              <w:rPr>
                <w:sz w:val="28"/>
              </w:rPr>
              <w:t>201</w:t>
            </w:r>
            <w:r w:rsidR="005E7DB0">
              <w:rPr>
                <w:sz w:val="28"/>
              </w:rPr>
              <w:t>7</w:t>
            </w:r>
            <w:r w:rsidRPr="00901C2A">
              <w:rPr>
                <w:sz w:val="28"/>
              </w:rPr>
              <w:t xml:space="preserve"> года</w:t>
            </w:r>
          </w:p>
        </w:tc>
      </w:tr>
      <w:tr w:rsidR="00A830F1" w:rsidRPr="00901C2A" w:rsidTr="00867E9E">
        <w:trPr>
          <w:cantSplit/>
        </w:trPr>
        <w:tc>
          <w:tcPr>
            <w:tcW w:w="7938" w:type="dxa"/>
          </w:tcPr>
          <w:p w:rsidR="00A830F1" w:rsidRPr="00901C2A" w:rsidRDefault="00A830F1" w:rsidP="00867E9E">
            <w:pPr>
              <w:spacing w:line="200" w:lineRule="atLeast"/>
              <w:rPr>
                <w:sz w:val="28"/>
              </w:rPr>
            </w:pPr>
            <w:r w:rsidRPr="00901C2A">
              <w:rPr>
                <w:b/>
                <w:bCs/>
                <w:sz w:val="28"/>
              </w:rPr>
              <w:t>Учреждения культуры клубного типа</w:t>
            </w:r>
            <w:r w:rsidRPr="00901C2A">
              <w:rPr>
                <w:sz w:val="28"/>
              </w:rPr>
              <w:t>, шт</w:t>
            </w:r>
          </w:p>
        </w:tc>
        <w:tc>
          <w:tcPr>
            <w:tcW w:w="2268" w:type="dxa"/>
          </w:tcPr>
          <w:p w:rsidR="00A830F1" w:rsidRPr="00901C2A" w:rsidRDefault="005E7DB0" w:rsidP="00867E9E">
            <w:pPr>
              <w:spacing w:line="200" w:lineRule="atLeast"/>
              <w:jc w:val="center"/>
              <w:rPr>
                <w:sz w:val="28"/>
              </w:rPr>
            </w:pPr>
            <w:r>
              <w:rPr>
                <w:sz w:val="28"/>
              </w:rPr>
              <w:t>3</w:t>
            </w:r>
          </w:p>
        </w:tc>
      </w:tr>
      <w:tr w:rsidR="00A830F1" w:rsidRPr="00901C2A" w:rsidTr="00867E9E">
        <w:trPr>
          <w:cantSplit/>
        </w:trPr>
        <w:tc>
          <w:tcPr>
            <w:tcW w:w="7938" w:type="dxa"/>
          </w:tcPr>
          <w:p w:rsidR="00A830F1" w:rsidRPr="00901C2A" w:rsidRDefault="00A830F1" w:rsidP="00867E9E">
            <w:pPr>
              <w:spacing w:line="200" w:lineRule="atLeast"/>
              <w:rPr>
                <w:sz w:val="28"/>
              </w:rPr>
            </w:pPr>
            <w:r w:rsidRPr="00901C2A">
              <w:rPr>
                <w:b/>
                <w:sz w:val="28"/>
              </w:rPr>
              <w:t>Музеи</w:t>
            </w:r>
            <w:r w:rsidRPr="00901C2A">
              <w:rPr>
                <w:sz w:val="28"/>
              </w:rPr>
              <w:t>, шт</w:t>
            </w:r>
          </w:p>
        </w:tc>
        <w:tc>
          <w:tcPr>
            <w:tcW w:w="2268" w:type="dxa"/>
          </w:tcPr>
          <w:p w:rsidR="00A830F1" w:rsidRPr="00901C2A" w:rsidRDefault="00A830F1" w:rsidP="00867E9E">
            <w:pPr>
              <w:spacing w:line="200" w:lineRule="atLeast"/>
              <w:jc w:val="center"/>
              <w:rPr>
                <w:sz w:val="28"/>
              </w:rPr>
            </w:pPr>
            <w:r w:rsidRPr="00901C2A">
              <w:rPr>
                <w:sz w:val="28"/>
              </w:rPr>
              <w:t>0</w:t>
            </w:r>
          </w:p>
        </w:tc>
      </w:tr>
      <w:tr w:rsidR="00A830F1" w:rsidRPr="00901C2A" w:rsidTr="00867E9E">
        <w:trPr>
          <w:cantSplit/>
        </w:trPr>
        <w:tc>
          <w:tcPr>
            <w:tcW w:w="7938" w:type="dxa"/>
          </w:tcPr>
          <w:p w:rsidR="00A830F1" w:rsidRPr="00901C2A" w:rsidRDefault="00A830F1" w:rsidP="00867E9E">
            <w:pPr>
              <w:spacing w:line="200" w:lineRule="atLeast"/>
              <w:rPr>
                <w:sz w:val="28"/>
              </w:rPr>
            </w:pPr>
            <w:r w:rsidRPr="00901C2A">
              <w:rPr>
                <w:b/>
                <w:sz w:val="28"/>
              </w:rPr>
              <w:t>Библиотеки</w:t>
            </w:r>
            <w:r w:rsidRPr="00901C2A">
              <w:rPr>
                <w:sz w:val="28"/>
              </w:rPr>
              <w:t>, шт</w:t>
            </w:r>
          </w:p>
        </w:tc>
        <w:tc>
          <w:tcPr>
            <w:tcW w:w="2268" w:type="dxa"/>
          </w:tcPr>
          <w:p w:rsidR="00A830F1" w:rsidRPr="00901C2A" w:rsidRDefault="005E7DB0" w:rsidP="00867E9E">
            <w:pPr>
              <w:spacing w:line="200" w:lineRule="atLeast"/>
              <w:jc w:val="center"/>
              <w:rPr>
                <w:sz w:val="28"/>
              </w:rPr>
            </w:pPr>
            <w:r>
              <w:rPr>
                <w:sz w:val="28"/>
              </w:rPr>
              <w:t>2</w:t>
            </w:r>
          </w:p>
        </w:tc>
      </w:tr>
      <w:tr w:rsidR="00A830F1" w:rsidRPr="00901C2A" w:rsidTr="00867E9E">
        <w:trPr>
          <w:cantSplit/>
        </w:trPr>
        <w:tc>
          <w:tcPr>
            <w:tcW w:w="7938" w:type="dxa"/>
          </w:tcPr>
          <w:p w:rsidR="00A830F1" w:rsidRPr="00901C2A" w:rsidRDefault="00A830F1" w:rsidP="00867E9E">
            <w:pPr>
              <w:spacing w:line="200" w:lineRule="atLeast"/>
              <w:rPr>
                <w:sz w:val="28"/>
              </w:rPr>
            </w:pPr>
            <w:r w:rsidRPr="00901C2A">
              <w:rPr>
                <w:b/>
                <w:sz w:val="28"/>
              </w:rPr>
              <w:t>Детские школы искусств</w:t>
            </w:r>
            <w:r w:rsidRPr="00901C2A">
              <w:rPr>
                <w:sz w:val="28"/>
              </w:rPr>
              <w:t>, шт.</w:t>
            </w:r>
          </w:p>
        </w:tc>
        <w:tc>
          <w:tcPr>
            <w:tcW w:w="2268" w:type="dxa"/>
          </w:tcPr>
          <w:p w:rsidR="00A830F1" w:rsidRPr="00901C2A" w:rsidRDefault="00A830F1" w:rsidP="00867E9E">
            <w:pPr>
              <w:spacing w:line="200" w:lineRule="atLeast"/>
              <w:jc w:val="center"/>
              <w:rPr>
                <w:sz w:val="28"/>
              </w:rPr>
            </w:pPr>
            <w:r w:rsidRPr="00901C2A">
              <w:rPr>
                <w:sz w:val="28"/>
              </w:rPr>
              <w:t>0</w:t>
            </w:r>
          </w:p>
        </w:tc>
      </w:tr>
      <w:tr w:rsidR="00A830F1" w:rsidRPr="00901C2A" w:rsidTr="00867E9E">
        <w:trPr>
          <w:cantSplit/>
        </w:trPr>
        <w:tc>
          <w:tcPr>
            <w:tcW w:w="7938" w:type="dxa"/>
          </w:tcPr>
          <w:p w:rsidR="00A830F1" w:rsidRPr="00901C2A" w:rsidRDefault="00A830F1" w:rsidP="00867E9E">
            <w:pPr>
              <w:spacing w:line="200" w:lineRule="atLeast"/>
              <w:rPr>
                <w:sz w:val="28"/>
              </w:rPr>
            </w:pPr>
            <w:r w:rsidRPr="00901C2A">
              <w:rPr>
                <w:sz w:val="28"/>
              </w:rPr>
              <w:t>Среднесписочная численность работающих, чел.</w:t>
            </w:r>
          </w:p>
        </w:tc>
        <w:tc>
          <w:tcPr>
            <w:tcW w:w="2268" w:type="dxa"/>
          </w:tcPr>
          <w:p w:rsidR="00A830F1" w:rsidRPr="00901C2A" w:rsidRDefault="005E7DB0" w:rsidP="00867E9E">
            <w:pPr>
              <w:spacing w:line="200" w:lineRule="atLeast"/>
              <w:jc w:val="center"/>
              <w:rPr>
                <w:sz w:val="28"/>
              </w:rPr>
            </w:pPr>
            <w:r>
              <w:rPr>
                <w:sz w:val="28"/>
              </w:rPr>
              <w:t>10</w:t>
            </w:r>
          </w:p>
        </w:tc>
      </w:tr>
      <w:tr w:rsidR="00A830F1" w:rsidRPr="00901C2A" w:rsidTr="00867E9E">
        <w:trPr>
          <w:cantSplit/>
        </w:trPr>
        <w:tc>
          <w:tcPr>
            <w:tcW w:w="7938" w:type="dxa"/>
          </w:tcPr>
          <w:p w:rsidR="00A830F1" w:rsidRPr="00901C2A" w:rsidRDefault="00A830F1" w:rsidP="00867E9E">
            <w:pPr>
              <w:spacing w:line="200" w:lineRule="atLeast"/>
              <w:rPr>
                <w:sz w:val="28"/>
              </w:rPr>
            </w:pPr>
            <w:r w:rsidRPr="00901C2A">
              <w:rPr>
                <w:sz w:val="28"/>
              </w:rPr>
              <w:t>В том числе специалистов, чел.</w:t>
            </w:r>
          </w:p>
        </w:tc>
        <w:tc>
          <w:tcPr>
            <w:tcW w:w="2268" w:type="dxa"/>
          </w:tcPr>
          <w:p w:rsidR="00A830F1" w:rsidRPr="00901C2A" w:rsidRDefault="005E7DB0" w:rsidP="00867E9E">
            <w:pPr>
              <w:spacing w:line="200" w:lineRule="atLeast"/>
              <w:jc w:val="center"/>
              <w:rPr>
                <w:sz w:val="28"/>
              </w:rPr>
            </w:pPr>
            <w:r>
              <w:rPr>
                <w:sz w:val="28"/>
              </w:rPr>
              <w:t>6</w:t>
            </w:r>
          </w:p>
        </w:tc>
      </w:tr>
    </w:tbl>
    <w:p w:rsidR="00A830F1" w:rsidRPr="00901C2A" w:rsidRDefault="00A830F1" w:rsidP="00A830F1">
      <w:pPr>
        <w:pStyle w:val="1271"/>
        <w:tabs>
          <w:tab w:val="center" w:pos="5037"/>
          <w:tab w:val="right" w:pos="9715"/>
        </w:tabs>
        <w:spacing w:line="100" w:lineRule="atLeast"/>
        <w:ind w:firstLine="851"/>
        <w:rPr>
          <w:szCs w:val="24"/>
        </w:rPr>
      </w:pPr>
    </w:p>
    <w:p w:rsidR="00A830F1" w:rsidRPr="00901C2A" w:rsidRDefault="00A830F1" w:rsidP="00A830F1">
      <w:pPr>
        <w:pStyle w:val="af8"/>
        <w:ind w:firstLine="708"/>
        <w:jc w:val="both"/>
        <w:rPr>
          <w:sz w:val="28"/>
          <w:szCs w:val="28"/>
        </w:rPr>
      </w:pPr>
      <w:r w:rsidRPr="00901C2A">
        <w:rPr>
          <w:sz w:val="28"/>
        </w:rPr>
        <w:t xml:space="preserve">В </w:t>
      </w:r>
      <w:r>
        <w:rPr>
          <w:sz w:val="28"/>
        </w:rPr>
        <w:t>201</w:t>
      </w:r>
      <w:r w:rsidR="005E7DB0">
        <w:rPr>
          <w:sz w:val="28"/>
        </w:rPr>
        <w:t>6</w:t>
      </w:r>
      <w:r>
        <w:rPr>
          <w:sz w:val="28"/>
        </w:rPr>
        <w:t xml:space="preserve"> году</w:t>
      </w:r>
      <w:r w:rsidRPr="00901C2A">
        <w:rPr>
          <w:sz w:val="28"/>
        </w:rPr>
        <w:t xml:space="preserve"> в учреждени</w:t>
      </w:r>
      <w:r>
        <w:rPr>
          <w:sz w:val="28"/>
        </w:rPr>
        <w:t>и</w:t>
      </w:r>
      <w:r w:rsidRPr="00901C2A">
        <w:rPr>
          <w:sz w:val="28"/>
        </w:rPr>
        <w:t xml:space="preserve"> клубного типа </w:t>
      </w:r>
      <w:r>
        <w:rPr>
          <w:sz w:val="28"/>
        </w:rPr>
        <w:t xml:space="preserve">было </w:t>
      </w:r>
      <w:r w:rsidRPr="00901C2A">
        <w:rPr>
          <w:sz w:val="28"/>
        </w:rPr>
        <w:t xml:space="preserve">проведено </w:t>
      </w:r>
      <w:r w:rsidR="005E7DB0">
        <w:rPr>
          <w:sz w:val="28"/>
        </w:rPr>
        <w:t xml:space="preserve">30 </w:t>
      </w:r>
      <w:r>
        <w:rPr>
          <w:sz w:val="28"/>
        </w:rPr>
        <w:t>культурно-массовых мероприятий.</w:t>
      </w:r>
      <w:r w:rsidR="005E7DB0">
        <w:rPr>
          <w:sz w:val="28"/>
        </w:rPr>
        <w:t xml:space="preserve"> </w:t>
      </w:r>
      <w:r w:rsidRPr="00901C2A">
        <w:rPr>
          <w:sz w:val="28"/>
          <w:szCs w:val="28"/>
        </w:rPr>
        <w:t xml:space="preserve">Книговыдача </w:t>
      </w:r>
      <w:r>
        <w:rPr>
          <w:sz w:val="28"/>
          <w:szCs w:val="28"/>
        </w:rPr>
        <w:t xml:space="preserve">в библиотеке </w:t>
      </w:r>
      <w:r w:rsidRPr="00901C2A">
        <w:rPr>
          <w:sz w:val="28"/>
          <w:szCs w:val="28"/>
        </w:rPr>
        <w:t xml:space="preserve">составила </w:t>
      </w:r>
      <w:r w:rsidR="00C51592">
        <w:rPr>
          <w:sz w:val="28"/>
          <w:szCs w:val="28"/>
        </w:rPr>
        <w:t>18293</w:t>
      </w:r>
      <w:r w:rsidRPr="00901C2A">
        <w:rPr>
          <w:sz w:val="28"/>
          <w:szCs w:val="28"/>
        </w:rPr>
        <w:t xml:space="preserve"> экземпляр</w:t>
      </w:r>
      <w:r>
        <w:rPr>
          <w:sz w:val="28"/>
          <w:szCs w:val="28"/>
        </w:rPr>
        <w:t xml:space="preserve"> книг. Число читателей - </w:t>
      </w:r>
      <w:r w:rsidR="00C51592">
        <w:rPr>
          <w:sz w:val="28"/>
          <w:szCs w:val="28"/>
        </w:rPr>
        <w:t>657</w:t>
      </w:r>
      <w:r w:rsidRPr="00901C2A">
        <w:rPr>
          <w:sz w:val="28"/>
          <w:szCs w:val="28"/>
        </w:rPr>
        <w:t xml:space="preserve"> человек</w:t>
      </w:r>
      <w:r w:rsidR="00A04FD1">
        <w:rPr>
          <w:sz w:val="28"/>
          <w:szCs w:val="28"/>
        </w:rPr>
        <w:t xml:space="preserve">, посещение - </w:t>
      </w:r>
      <w:r w:rsidR="00C51592">
        <w:rPr>
          <w:sz w:val="28"/>
          <w:szCs w:val="28"/>
        </w:rPr>
        <w:t>9461</w:t>
      </w:r>
      <w:r w:rsidR="00A04FD1">
        <w:rPr>
          <w:sz w:val="28"/>
          <w:szCs w:val="28"/>
        </w:rPr>
        <w:t>, количество мероприятий -12 книжных выставок.</w:t>
      </w:r>
    </w:p>
    <w:p w:rsidR="00A830F1" w:rsidRPr="00901C2A" w:rsidRDefault="00A830F1" w:rsidP="00A830F1">
      <w:pPr>
        <w:spacing w:line="200" w:lineRule="atLeast"/>
        <w:ind w:firstLine="30"/>
        <w:jc w:val="both"/>
        <w:rPr>
          <w:iCs/>
          <w:sz w:val="28"/>
        </w:rPr>
      </w:pPr>
      <w:r w:rsidRPr="00901C2A">
        <w:rPr>
          <w:iCs/>
          <w:sz w:val="28"/>
        </w:rPr>
        <w:t>Основные проблемы в сфере культуры и искусства:</w:t>
      </w:r>
    </w:p>
    <w:p w:rsidR="00A830F1" w:rsidRPr="00901C2A" w:rsidRDefault="00A830F1" w:rsidP="00BE18F3">
      <w:pPr>
        <w:pStyle w:val="WW-30"/>
        <w:numPr>
          <w:ilvl w:val="0"/>
          <w:numId w:val="32"/>
        </w:numPr>
        <w:tabs>
          <w:tab w:val="left" w:pos="284"/>
        </w:tabs>
        <w:spacing w:after="0" w:line="200" w:lineRule="atLeast"/>
        <w:jc w:val="both"/>
        <w:rPr>
          <w:bCs/>
          <w:sz w:val="28"/>
          <w:szCs w:val="28"/>
        </w:rPr>
      </w:pPr>
      <w:r>
        <w:rPr>
          <w:bCs/>
          <w:sz w:val="28"/>
          <w:szCs w:val="28"/>
        </w:rPr>
        <w:t>нехватка квалифицированных кадров</w:t>
      </w:r>
      <w:r w:rsidRPr="00901C2A">
        <w:rPr>
          <w:bCs/>
          <w:sz w:val="28"/>
          <w:szCs w:val="28"/>
        </w:rPr>
        <w:t>;</w:t>
      </w:r>
    </w:p>
    <w:p w:rsidR="00A830F1" w:rsidRPr="005E7DB0" w:rsidRDefault="00A830F1" w:rsidP="005E7DB0">
      <w:pPr>
        <w:pStyle w:val="WW-30"/>
        <w:numPr>
          <w:ilvl w:val="0"/>
          <w:numId w:val="32"/>
        </w:numPr>
        <w:tabs>
          <w:tab w:val="left" w:pos="284"/>
        </w:tabs>
        <w:spacing w:after="0" w:line="200" w:lineRule="atLeast"/>
        <w:jc w:val="both"/>
        <w:rPr>
          <w:bCs/>
          <w:sz w:val="28"/>
          <w:szCs w:val="28"/>
        </w:rPr>
      </w:pPr>
      <w:r w:rsidRPr="00901C2A">
        <w:rPr>
          <w:bCs/>
          <w:sz w:val="28"/>
          <w:szCs w:val="28"/>
        </w:rPr>
        <w:t xml:space="preserve">здание отдела культуры в поселении </w:t>
      </w:r>
      <w:r>
        <w:rPr>
          <w:bCs/>
          <w:sz w:val="28"/>
          <w:szCs w:val="28"/>
        </w:rPr>
        <w:t>имеет износ 70%</w:t>
      </w:r>
      <w:r w:rsidRPr="00901C2A">
        <w:rPr>
          <w:bCs/>
          <w:sz w:val="28"/>
          <w:szCs w:val="28"/>
        </w:rPr>
        <w:t>;</w:t>
      </w:r>
      <w:r w:rsidR="005E7DB0">
        <w:rPr>
          <w:bCs/>
          <w:sz w:val="28"/>
          <w:szCs w:val="28"/>
        </w:rPr>
        <w:t xml:space="preserve"> </w:t>
      </w:r>
      <w:r>
        <w:rPr>
          <w:bCs/>
          <w:sz w:val="28"/>
          <w:szCs w:val="28"/>
        </w:rPr>
        <w:t>т</w:t>
      </w:r>
      <w:r w:rsidRPr="00901C2A">
        <w:rPr>
          <w:bCs/>
          <w:sz w:val="28"/>
          <w:szCs w:val="28"/>
        </w:rPr>
        <w:t>ребуется ремонт отопительной системы;</w:t>
      </w:r>
    </w:p>
    <w:p w:rsidR="00A830F1" w:rsidRPr="00901C2A" w:rsidRDefault="00A830F1" w:rsidP="00BE18F3">
      <w:pPr>
        <w:pStyle w:val="WW-30"/>
        <w:numPr>
          <w:ilvl w:val="0"/>
          <w:numId w:val="32"/>
        </w:numPr>
        <w:tabs>
          <w:tab w:val="left" w:pos="284"/>
        </w:tabs>
        <w:spacing w:after="0" w:line="200" w:lineRule="atLeast"/>
        <w:jc w:val="both"/>
        <w:rPr>
          <w:bCs/>
          <w:sz w:val="28"/>
          <w:szCs w:val="28"/>
        </w:rPr>
      </w:pPr>
      <w:r w:rsidRPr="00901C2A">
        <w:rPr>
          <w:bCs/>
          <w:sz w:val="28"/>
          <w:szCs w:val="28"/>
        </w:rPr>
        <w:t>недостаточная материально-техническая обеспеченность учреждений культуры</w:t>
      </w:r>
      <w:r>
        <w:rPr>
          <w:bCs/>
          <w:sz w:val="28"/>
          <w:szCs w:val="28"/>
        </w:rPr>
        <w:t>.</w:t>
      </w:r>
    </w:p>
    <w:p w:rsidR="00A830F1" w:rsidRDefault="00A830F1" w:rsidP="005E7DB0">
      <w:pPr>
        <w:rPr>
          <w:kern w:val="36"/>
        </w:rPr>
      </w:pPr>
      <w:bookmarkStart w:id="53" w:name="_Toc468960417"/>
      <w:bookmarkStart w:id="54" w:name="_Toc468960910"/>
      <w:bookmarkStart w:id="55" w:name="_Toc468967902"/>
      <w:bookmarkStart w:id="56" w:name="_Toc470257176"/>
      <w:bookmarkStart w:id="57" w:name="_Toc470257604"/>
    </w:p>
    <w:p w:rsidR="00A830F1" w:rsidRPr="005E7DB0" w:rsidRDefault="00A830F1" w:rsidP="005E7DB0">
      <w:pPr>
        <w:rPr>
          <w:b/>
          <w:kern w:val="36"/>
          <w:sz w:val="28"/>
          <w:szCs w:val="28"/>
        </w:rPr>
      </w:pPr>
      <w:bookmarkStart w:id="58" w:name="_Toc470525529"/>
      <w:bookmarkStart w:id="59" w:name="_Toc470525697"/>
      <w:r w:rsidRPr="005E7DB0">
        <w:rPr>
          <w:b/>
          <w:kern w:val="36"/>
          <w:sz w:val="28"/>
          <w:szCs w:val="28"/>
        </w:rPr>
        <w:t>2.5. Развитие молодежной политики, физкультуры и спорта</w:t>
      </w:r>
      <w:bookmarkEnd w:id="53"/>
      <w:bookmarkEnd w:id="54"/>
      <w:bookmarkEnd w:id="55"/>
      <w:bookmarkEnd w:id="56"/>
      <w:bookmarkEnd w:id="57"/>
      <w:bookmarkEnd w:id="58"/>
      <w:bookmarkEnd w:id="59"/>
    </w:p>
    <w:p w:rsidR="00A830F1" w:rsidRDefault="00A830F1" w:rsidP="00A830F1">
      <w:pPr>
        <w:ind w:firstLine="426"/>
        <w:jc w:val="both"/>
        <w:rPr>
          <w:sz w:val="28"/>
          <w:szCs w:val="28"/>
        </w:rPr>
      </w:pPr>
      <w:r>
        <w:rPr>
          <w:sz w:val="28"/>
          <w:szCs w:val="28"/>
        </w:rPr>
        <w:t>В целях р</w:t>
      </w:r>
      <w:r w:rsidRPr="00924B1A">
        <w:rPr>
          <w:sz w:val="28"/>
          <w:szCs w:val="28"/>
        </w:rPr>
        <w:t>азвити</w:t>
      </w:r>
      <w:r>
        <w:rPr>
          <w:sz w:val="28"/>
          <w:szCs w:val="28"/>
        </w:rPr>
        <w:t>я</w:t>
      </w:r>
      <w:r w:rsidRPr="00924B1A">
        <w:rPr>
          <w:sz w:val="28"/>
          <w:szCs w:val="28"/>
        </w:rPr>
        <w:t xml:space="preserve"> физической культуры и массового спорта</w:t>
      </w:r>
      <w:r w:rsidR="00C51592">
        <w:rPr>
          <w:sz w:val="28"/>
          <w:szCs w:val="28"/>
        </w:rPr>
        <w:t xml:space="preserve"> </w:t>
      </w:r>
      <w:r>
        <w:rPr>
          <w:sz w:val="28"/>
          <w:szCs w:val="28"/>
        </w:rPr>
        <w:t>ежегодно в поселении утверждают программу по летней занятости и спортивно-оздоровительным мероприятиям для детей и подростков, которая реализуется по пяти направлениям: спортивно-оздоровительная, творческая, научно-познавательная (практические учения в области пожарной безопасности, безопасности дорожного движения и т.п.), нравственно-патриотическая и трудовая. Данная программа реализуется совместно с культурным  и образовательным учреждениями поселения. В целях её реализации администрация заключает договор с педагогом (тренером) в области физической культуры, предусматривает ежегодно для этих целей оплату по договору, а также денежные средства на призовой фонд для поощрения, стимулирования и привлечения детей и подростков, принимающих участие в данной программе. За период 201</w:t>
      </w:r>
      <w:r w:rsidR="008119B5">
        <w:rPr>
          <w:sz w:val="28"/>
          <w:szCs w:val="28"/>
        </w:rPr>
        <w:t>4</w:t>
      </w:r>
      <w:r>
        <w:rPr>
          <w:sz w:val="28"/>
          <w:szCs w:val="28"/>
        </w:rPr>
        <w:t>-201</w:t>
      </w:r>
      <w:r w:rsidR="008119B5">
        <w:rPr>
          <w:sz w:val="28"/>
          <w:szCs w:val="28"/>
        </w:rPr>
        <w:t>6</w:t>
      </w:r>
      <w:r>
        <w:rPr>
          <w:sz w:val="28"/>
          <w:szCs w:val="28"/>
        </w:rPr>
        <w:t xml:space="preserve"> года программа также была признана востребованной и успешной. С каждым годом привлеченных детей и подростков становилось больше. </w:t>
      </w:r>
    </w:p>
    <w:p w:rsidR="00A830F1" w:rsidRDefault="00A830F1" w:rsidP="00A830F1">
      <w:pPr>
        <w:shd w:val="clear" w:color="auto" w:fill="FFFFFF"/>
        <w:tabs>
          <w:tab w:val="left" w:pos="163"/>
        </w:tabs>
        <w:ind w:firstLine="357"/>
        <w:jc w:val="both"/>
        <w:rPr>
          <w:kern w:val="36"/>
          <w:sz w:val="16"/>
          <w:szCs w:val="16"/>
        </w:rPr>
      </w:pPr>
      <w:r>
        <w:rPr>
          <w:sz w:val="28"/>
          <w:szCs w:val="28"/>
        </w:rPr>
        <w:t>Спортивные секции,</w:t>
      </w:r>
      <w:r w:rsidR="008119B5">
        <w:rPr>
          <w:sz w:val="28"/>
          <w:szCs w:val="28"/>
        </w:rPr>
        <w:t xml:space="preserve"> </w:t>
      </w:r>
      <w:r>
        <w:rPr>
          <w:sz w:val="28"/>
          <w:szCs w:val="28"/>
        </w:rPr>
        <w:t xml:space="preserve">реализуемые образовательным учреждением от ДЮСШ регулярно посещают  </w:t>
      </w:r>
      <w:r w:rsidR="008119B5">
        <w:rPr>
          <w:sz w:val="28"/>
          <w:szCs w:val="28"/>
        </w:rPr>
        <w:t>6</w:t>
      </w:r>
      <w:r>
        <w:rPr>
          <w:sz w:val="28"/>
          <w:szCs w:val="28"/>
        </w:rPr>
        <w:t>0</w:t>
      </w:r>
      <w:r w:rsidR="008119B5">
        <w:rPr>
          <w:sz w:val="28"/>
          <w:szCs w:val="28"/>
        </w:rPr>
        <w:t xml:space="preserve"> </w:t>
      </w:r>
      <w:r>
        <w:rPr>
          <w:sz w:val="28"/>
          <w:szCs w:val="28"/>
        </w:rPr>
        <w:t xml:space="preserve">детей. Среди молодёжи и взрослого населения активность по </w:t>
      </w:r>
      <w:r>
        <w:rPr>
          <w:color w:val="000000"/>
          <w:spacing w:val="-5"/>
          <w:sz w:val="28"/>
          <w:szCs w:val="28"/>
        </w:rPr>
        <w:t>оздоровительно-спортивным мероприятиям</w:t>
      </w:r>
      <w:r w:rsidR="008119B5">
        <w:rPr>
          <w:color w:val="000000"/>
          <w:spacing w:val="-5"/>
          <w:sz w:val="28"/>
          <w:szCs w:val="28"/>
        </w:rPr>
        <w:t xml:space="preserve"> менее активная</w:t>
      </w:r>
      <w:r>
        <w:rPr>
          <w:color w:val="000000"/>
          <w:spacing w:val="-5"/>
          <w:sz w:val="28"/>
          <w:szCs w:val="28"/>
        </w:rPr>
        <w:t>..</w:t>
      </w:r>
      <w:bookmarkStart w:id="60" w:name="_Toc468960418"/>
      <w:bookmarkStart w:id="61" w:name="_Toc468960911"/>
      <w:bookmarkStart w:id="62" w:name="_Toc468967903"/>
      <w:bookmarkStart w:id="63" w:name="_Toc470257177"/>
      <w:bookmarkStart w:id="64" w:name="_Toc470257605"/>
    </w:p>
    <w:p w:rsidR="00A830F1" w:rsidRPr="00EB0943" w:rsidRDefault="00A830F1" w:rsidP="008119B5">
      <w:pPr>
        <w:rPr>
          <w:kern w:val="36"/>
        </w:rPr>
      </w:pPr>
    </w:p>
    <w:p w:rsidR="00A830F1" w:rsidRPr="008119B5" w:rsidRDefault="00A830F1" w:rsidP="008119B5">
      <w:pPr>
        <w:rPr>
          <w:b/>
          <w:kern w:val="36"/>
          <w:sz w:val="28"/>
          <w:szCs w:val="28"/>
        </w:rPr>
      </w:pPr>
      <w:bookmarkStart w:id="65" w:name="_Toc470525530"/>
      <w:bookmarkStart w:id="66" w:name="_Toc470525698"/>
      <w:r w:rsidRPr="008119B5">
        <w:rPr>
          <w:b/>
          <w:kern w:val="36"/>
          <w:sz w:val="28"/>
          <w:szCs w:val="28"/>
        </w:rPr>
        <w:t>2.6. Трудовые ресурсы, занятость населения</w:t>
      </w:r>
      <w:bookmarkEnd w:id="60"/>
      <w:bookmarkEnd w:id="61"/>
      <w:bookmarkEnd w:id="62"/>
      <w:bookmarkEnd w:id="63"/>
      <w:bookmarkEnd w:id="64"/>
      <w:bookmarkEnd w:id="65"/>
      <w:bookmarkEnd w:id="66"/>
    </w:p>
    <w:p w:rsidR="00A830F1" w:rsidRDefault="00A830F1" w:rsidP="00A830F1">
      <w:pPr>
        <w:ind w:firstLine="709"/>
        <w:jc w:val="both"/>
        <w:rPr>
          <w:sz w:val="28"/>
          <w:szCs w:val="28"/>
        </w:rPr>
      </w:pPr>
      <w:r w:rsidRPr="0015473C">
        <w:rPr>
          <w:sz w:val="28"/>
          <w:szCs w:val="28"/>
        </w:rPr>
        <w:t>Представл</w:t>
      </w:r>
      <w:r>
        <w:rPr>
          <w:sz w:val="28"/>
          <w:szCs w:val="28"/>
        </w:rPr>
        <w:t>яется частью одного</w:t>
      </w:r>
      <w:r w:rsidRPr="0015473C">
        <w:rPr>
          <w:sz w:val="28"/>
          <w:szCs w:val="28"/>
        </w:rPr>
        <w:t xml:space="preserve"> крупн</w:t>
      </w:r>
      <w:r>
        <w:rPr>
          <w:sz w:val="28"/>
          <w:szCs w:val="28"/>
        </w:rPr>
        <w:t xml:space="preserve">ого предприятия </w:t>
      </w:r>
      <w:r w:rsidR="000215AF">
        <w:rPr>
          <w:sz w:val="28"/>
          <w:szCs w:val="28"/>
        </w:rPr>
        <w:t>– КФХ Халтанов В.К., 6</w:t>
      </w:r>
      <w:r w:rsidRPr="0015473C">
        <w:rPr>
          <w:sz w:val="28"/>
          <w:szCs w:val="28"/>
        </w:rPr>
        <w:t xml:space="preserve"> малыми действующими </w:t>
      </w:r>
      <w:r w:rsidR="000215AF">
        <w:rPr>
          <w:sz w:val="28"/>
          <w:szCs w:val="28"/>
        </w:rPr>
        <w:t>фермерами</w:t>
      </w:r>
      <w:r w:rsidRPr="0015473C">
        <w:rPr>
          <w:sz w:val="28"/>
          <w:szCs w:val="28"/>
        </w:rPr>
        <w:t xml:space="preserve">, с общей численностью работающих </w:t>
      </w:r>
      <w:r w:rsidR="000215AF">
        <w:rPr>
          <w:sz w:val="28"/>
          <w:szCs w:val="28"/>
        </w:rPr>
        <w:t>4</w:t>
      </w:r>
      <w:r w:rsidR="007C591D">
        <w:rPr>
          <w:sz w:val="28"/>
          <w:szCs w:val="28"/>
        </w:rPr>
        <w:t>7</w:t>
      </w:r>
      <w:r w:rsidRPr="0015473C">
        <w:rPr>
          <w:sz w:val="28"/>
          <w:szCs w:val="28"/>
        </w:rPr>
        <w:t xml:space="preserve"> человек. Работающих в сфере торговли - </w:t>
      </w:r>
      <w:r w:rsidR="000215AF">
        <w:rPr>
          <w:sz w:val="28"/>
          <w:szCs w:val="28"/>
        </w:rPr>
        <w:t>10</w:t>
      </w:r>
      <w:r w:rsidRPr="0015473C">
        <w:rPr>
          <w:sz w:val="28"/>
          <w:szCs w:val="28"/>
        </w:rPr>
        <w:t xml:space="preserve"> индивидуальных предпринимател</w:t>
      </w:r>
      <w:r>
        <w:rPr>
          <w:sz w:val="28"/>
          <w:szCs w:val="28"/>
        </w:rPr>
        <w:t>я</w:t>
      </w:r>
      <w:r w:rsidRPr="0015473C">
        <w:rPr>
          <w:sz w:val="28"/>
          <w:szCs w:val="28"/>
        </w:rPr>
        <w:t xml:space="preserve">, с общей численностью - </w:t>
      </w:r>
      <w:r w:rsidR="000215AF">
        <w:rPr>
          <w:sz w:val="28"/>
          <w:szCs w:val="28"/>
        </w:rPr>
        <w:t xml:space="preserve">20 человек, в образовании  работающих 78 человек, в детском саду – 13 человек, в культуре -10 человек, в администрации- 10 человек,  в отделении связи -6 человек. </w:t>
      </w:r>
      <w:r w:rsidRPr="0015473C">
        <w:rPr>
          <w:sz w:val="28"/>
          <w:szCs w:val="28"/>
        </w:rPr>
        <w:t xml:space="preserve"> </w:t>
      </w:r>
      <w:r w:rsidR="00BB0179">
        <w:rPr>
          <w:sz w:val="28"/>
          <w:szCs w:val="28"/>
        </w:rPr>
        <w:t>В среднем около 100 человек занимается личным подсобным хозяйством, т. е. разведение крупно-рогатого скота, коневодства, овцеводства, птицами.</w:t>
      </w:r>
    </w:p>
    <w:p w:rsidR="00A830F1" w:rsidRPr="0015473C" w:rsidRDefault="00A830F1" w:rsidP="00A830F1">
      <w:pPr>
        <w:ind w:firstLine="708"/>
        <w:jc w:val="both"/>
        <w:rPr>
          <w:sz w:val="28"/>
          <w:szCs w:val="28"/>
        </w:rPr>
      </w:pPr>
      <w:r w:rsidRPr="003F448B">
        <w:rPr>
          <w:b/>
          <w:i/>
          <w:sz w:val="28"/>
          <w:szCs w:val="28"/>
        </w:rPr>
        <w:t>Среднесписочная численность</w:t>
      </w:r>
      <w:r w:rsidR="000215AF">
        <w:rPr>
          <w:b/>
          <w:i/>
          <w:sz w:val="28"/>
          <w:szCs w:val="28"/>
        </w:rPr>
        <w:t xml:space="preserve"> </w:t>
      </w:r>
      <w:r w:rsidRPr="0015473C">
        <w:rPr>
          <w:sz w:val="28"/>
          <w:szCs w:val="28"/>
        </w:rPr>
        <w:t>работников</w:t>
      </w:r>
      <w:r w:rsidR="00BB0179">
        <w:rPr>
          <w:sz w:val="28"/>
          <w:szCs w:val="28"/>
        </w:rPr>
        <w:t xml:space="preserve"> официально работающих</w:t>
      </w:r>
      <w:r w:rsidRPr="0015473C">
        <w:rPr>
          <w:sz w:val="28"/>
          <w:szCs w:val="28"/>
        </w:rPr>
        <w:t xml:space="preserve"> на 01.01.201</w:t>
      </w:r>
      <w:r w:rsidR="000215AF">
        <w:rPr>
          <w:sz w:val="28"/>
          <w:szCs w:val="28"/>
        </w:rPr>
        <w:t>7</w:t>
      </w:r>
      <w:r w:rsidRPr="0015473C">
        <w:rPr>
          <w:sz w:val="28"/>
          <w:szCs w:val="28"/>
        </w:rPr>
        <w:t xml:space="preserve"> г. составила </w:t>
      </w:r>
      <w:r w:rsidR="000215AF">
        <w:rPr>
          <w:sz w:val="28"/>
          <w:szCs w:val="28"/>
        </w:rPr>
        <w:t>187</w:t>
      </w:r>
      <w:r>
        <w:rPr>
          <w:sz w:val="28"/>
          <w:szCs w:val="28"/>
        </w:rPr>
        <w:t xml:space="preserve"> </w:t>
      </w:r>
      <w:r w:rsidRPr="0015473C">
        <w:rPr>
          <w:sz w:val="28"/>
          <w:szCs w:val="28"/>
        </w:rPr>
        <w:t xml:space="preserve">человек, что </w:t>
      </w:r>
      <w:r>
        <w:rPr>
          <w:sz w:val="28"/>
          <w:szCs w:val="28"/>
        </w:rPr>
        <w:t>незначительно выше</w:t>
      </w:r>
      <w:r w:rsidRPr="0015473C">
        <w:rPr>
          <w:sz w:val="28"/>
          <w:szCs w:val="28"/>
        </w:rPr>
        <w:t>, чем в 201</w:t>
      </w:r>
      <w:r w:rsidR="000215AF">
        <w:rPr>
          <w:sz w:val="28"/>
          <w:szCs w:val="28"/>
        </w:rPr>
        <w:t>5</w:t>
      </w:r>
      <w:r w:rsidRPr="0015473C">
        <w:rPr>
          <w:sz w:val="28"/>
          <w:szCs w:val="28"/>
        </w:rPr>
        <w:t xml:space="preserve"> году</w:t>
      </w:r>
      <w:r>
        <w:rPr>
          <w:sz w:val="28"/>
          <w:szCs w:val="28"/>
        </w:rPr>
        <w:t xml:space="preserve"> и 201</w:t>
      </w:r>
      <w:r w:rsidR="000215AF">
        <w:rPr>
          <w:sz w:val="28"/>
          <w:szCs w:val="28"/>
        </w:rPr>
        <w:t>4</w:t>
      </w:r>
      <w:r>
        <w:rPr>
          <w:sz w:val="28"/>
          <w:szCs w:val="28"/>
        </w:rPr>
        <w:t xml:space="preserve"> году</w:t>
      </w:r>
      <w:r w:rsidRPr="0015473C">
        <w:rPr>
          <w:sz w:val="28"/>
          <w:szCs w:val="28"/>
        </w:rPr>
        <w:t>.</w:t>
      </w:r>
      <w:r>
        <w:rPr>
          <w:sz w:val="28"/>
          <w:szCs w:val="28"/>
        </w:rPr>
        <w:t xml:space="preserve"> Численность работников увеличилась в основном за счёт</w:t>
      </w:r>
      <w:r w:rsidR="000215AF">
        <w:rPr>
          <w:sz w:val="28"/>
          <w:szCs w:val="28"/>
        </w:rPr>
        <w:t xml:space="preserve"> работников фермеров, так как увеличились посевные площади</w:t>
      </w:r>
      <w:r>
        <w:rPr>
          <w:sz w:val="28"/>
          <w:szCs w:val="28"/>
        </w:rPr>
        <w:t>.</w:t>
      </w:r>
    </w:p>
    <w:p w:rsidR="00A830F1" w:rsidRPr="00370F78" w:rsidRDefault="00A830F1" w:rsidP="00A830F1">
      <w:pPr>
        <w:jc w:val="both"/>
        <w:rPr>
          <w:sz w:val="28"/>
          <w:szCs w:val="28"/>
        </w:rPr>
      </w:pPr>
      <w:r w:rsidRPr="0015473C">
        <w:rPr>
          <w:sz w:val="28"/>
          <w:szCs w:val="28"/>
        </w:rPr>
        <w:tab/>
        <w:t>Среднемесячная заработная плата работников на 01.01.201</w:t>
      </w:r>
      <w:r w:rsidR="00661C70">
        <w:rPr>
          <w:sz w:val="28"/>
          <w:szCs w:val="28"/>
        </w:rPr>
        <w:t>7</w:t>
      </w:r>
      <w:r w:rsidRPr="0015473C">
        <w:rPr>
          <w:sz w:val="28"/>
          <w:szCs w:val="28"/>
        </w:rPr>
        <w:t xml:space="preserve"> г составила </w:t>
      </w:r>
      <w:r w:rsidR="00FF55DD">
        <w:rPr>
          <w:sz w:val="28"/>
          <w:szCs w:val="28"/>
        </w:rPr>
        <w:t>10</w:t>
      </w:r>
      <w:r>
        <w:rPr>
          <w:sz w:val="28"/>
          <w:szCs w:val="28"/>
        </w:rPr>
        <w:t>500-</w:t>
      </w:r>
      <w:r w:rsidR="00FF55DD">
        <w:rPr>
          <w:sz w:val="28"/>
          <w:szCs w:val="28"/>
        </w:rPr>
        <w:t>11</w:t>
      </w:r>
      <w:r>
        <w:rPr>
          <w:sz w:val="28"/>
          <w:szCs w:val="28"/>
        </w:rPr>
        <w:t>000</w:t>
      </w:r>
      <w:r w:rsidRPr="0015473C">
        <w:rPr>
          <w:sz w:val="28"/>
          <w:szCs w:val="28"/>
        </w:rPr>
        <w:t xml:space="preserve"> рубл</w:t>
      </w:r>
      <w:r>
        <w:rPr>
          <w:sz w:val="28"/>
          <w:szCs w:val="28"/>
        </w:rPr>
        <w:t>ей</w:t>
      </w:r>
      <w:r w:rsidRPr="0015473C">
        <w:rPr>
          <w:sz w:val="28"/>
          <w:szCs w:val="28"/>
        </w:rPr>
        <w:t xml:space="preserve"> и  по сравнению с </w:t>
      </w:r>
      <w:r>
        <w:rPr>
          <w:sz w:val="28"/>
          <w:szCs w:val="28"/>
        </w:rPr>
        <w:t>предыдущими годами</w:t>
      </w:r>
      <w:r w:rsidR="00661C70">
        <w:rPr>
          <w:sz w:val="28"/>
          <w:szCs w:val="28"/>
        </w:rPr>
        <w:t xml:space="preserve"> немного</w:t>
      </w:r>
      <w:r>
        <w:rPr>
          <w:sz w:val="28"/>
          <w:szCs w:val="28"/>
        </w:rPr>
        <w:t xml:space="preserve"> увеличилась</w:t>
      </w:r>
      <w:r w:rsidRPr="0015473C">
        <w:rPr>
          <w:color w:val="000000"/>
          <w:sz w:val="28"/>
          <w:szCs w:val="28"/>
        </w:rPr>
        <w:t>.</w:t>
      </w:r>
      <w:r w:rsidR="00661C70">
        <w:rPr>
          <w:color w:val="000000"/>
          <w:sz w:val="28"/>
          <w:szCs w:val="28"/>
        </w:rPr>
        <w:t xml:space="preserve"> </w:t>
      </w:r>
      <w:r w:rsidRPr="00370F78">
        <w:rPr>
          <w:sz w:val="28"/>
          <w:szCs w:val="28"/>
        </w:rPr>
        <w:t xml:space="preserve">Увеличение заработной платы произошло </w:t>
      </w:r>
      <w:r>
        <w:rPr>
          <w:sz w:val="28"/>
          <w:szCs w:val="28"/>
        </w:rPr>
        <w:t>по учреждениям культуры в связи с выполнением обязательных условий по дорожной карте и установленной областью средней линейкой по заработной плате работникам культуры обязательной для выполнения всеми муниципальными образованиями</w:t>
      </w:r>
      <w:r w:rsidR="00AF62B6">
        <w:rPr>
          <w:sz w:val="28"/>
          <w:szCs w:val="28"/>
        </w:rPr>
        <w:t xml:space="preserve"> и превышением минимальной заработной платы</w:t>
      </w:r>
      <w:r w:rsidRPr="00370F78">
        <w:rPr>
          <w:sz w:val="28"/>
          <w:szCs w:val="28"/>
        </w:rPr>
        <w:t>.</w:t>
      </w:r>
    </w:p>
    <w:p w:rsidR="00A830F1" w:rsidRDefault="00A830F1" w:rsidP="00A830F1">
      <w:pPr>
        <w:ind w:firstLine="708"/>
        <w:jc w:val="both"/>
        <w:rPr>
          <w:sz w:val="28"/>
          <w:szCs w:val="28"/>
        </w:rPr>
      </w:pPr>
      <w:r>
        <w:rPr>
          <w:b/>
          <w:i/>
          <w:sz w:val="28"/>
          <w:szCs w:val="28"/>
        </w:rPr>
        <w:t>У</w:t>
      </w:r>
      <w:r w:rsidRPr="003F448B">
        <w:rPr>
          <w:b/>
          <w:i/>
          <w:sz w:val="28"/>
          <w:szCs w:val="28"/>
        </w:rPr>
        <w:t>ровень безработицы</w:t>
      </w:r>
      <w:r>
        <w:rPr>
          <w:sz w:val="28"/>
          <w:szCs w:val="28"/>
        </w:rPr>
        <w:t xml:space="preserve">  за 201</w:t>
      </w:r>
      <w:r w:rsidR="00AF62B6">
        <w:rPr>
          <w:sz w:val="28"/>
          <w:szCs w:val="28"/>
        </w:rPr>
        <w:t>6</w:t>
      </w:r>
      <w:r w:rsidRPr="006021DF">
        <w:rPr>
          <w:sz w:val="28"/>
          <w:szCs w:val="28"/>
        </w:rPr>
        <w:t xml:space="preserve"> год</w:t>
      </w:r>
      <w:r>
        <w:rPr>
          <w:sz w:val="28"/>
          <w:szCs w:val="28"/>
        </w:rPr>
        <w:t>.</w:t>
      </w:r>
    </w:p>
    <w:p w:rsidR="00A830F1" w:rsidRDefault="00A830F1" w:rsidP="00A830F1">
      <w:pPr>
        <w:ind w:firstLine="708"/>
        <w:jc w:val="both"/>
        <w:rPr>
          <w:sz w:val="28"/>
          <w:szCs w:val="28"/>
        </w:rPr>
      </w:pPr>
      <w:r w:rsidRPr="006021DF">
        <w:rPr>
          <w:sz w:val="28"/>
          <w:szCs w:val="28"/>
        </w:rPr>
        <w:t xml:space="preserve">в ОГКУ ЦЗН </w:t>
      </w:r>
      <w:r w:rsidR="00AF62B6">
        <w:rPr>
          <w:sz w:val="28"/>
          <w:szCs w:val="28"/>
        </w:rPr>
        <w:t>Боханского</w:t>
      </w:r>
      <w:r>
        <w:rPr>
          <w:sz w:val="28"/>
          <w:szCs w:val="28"/>
        </w:rPr>
        <w:t xml:space="preserve"> района обратил</w:t>
      </w:r>
      <w:r w:rsidR="00AF62B6">
        <w:rPr>
          <w:sz w:val="28"/>
          <w:szCs w:val="28"/>
        </w:rPr>
        <w:t>ись 3</w:t>
      </w:r>
      <w:r w:rsidRPr="006021DF">
        <w:rPr>
          <w:sz w:val="28"/>
          <w:szCs w:val="28"/>
        </w:rPr>
        <w:t xml:space="preserve"> человек</w:t>
      </w:r>
      <w:r w:rsidR="00AF62B6">
        <w:rPr>
          <w:sz w:val="28"/>
          <w:szCs w:val="28"/>
        </w:rPr>
        <w:t>а</w:t>
      </w:r>
      <w:r>
        <w:rPr>
          <w:sz w:val="28"/>
          <w:szCs w:val="28"/>
        </w:rPr>
        <w:t xml:space="preserve">, в </w:t>
      </w:r>
      <w:r w:rsidRPr="008B63D9">
        <w:rPr>
          <w:sz w:val="28"/>
          <w:szCs w:val="28"/>
        </w:rPr>
        <w:t xml:space="preserve">том числе:  признано безработными - </w:t>
      </w:r>
      <w:r w:rsidR="00AF62B6">
        <w:rPr>
          <w:sz w:val="28"/>
          <w:szCs w:val="28"/>
        </w:rPr>
        <w:t>2</w:t>
      </w:r>
      <w:r w:rsidRPr="008B63D9">
        <w:rPr>
          <w:sz w:val="28"/>
          <w:szCs w:val="28"/>
        </w:rPr>
        <w:t xml:space="preserve">,  </w:t>
      </w:r>
      <w:r>
        <w:rPr>
          <w:sz w:val="28"/>
          <w:szCs w:val="28"/>
        </w:rPr>
        <w:t xml:space="preserve">из них трудоустроен по направлению ЦЗН </w:t>
      </w:r>
      <w:r w:rsidRPr="008B63D9">
        <w:rPr>
          <w:sz w:val="28"/>
          <w:szCs w:val="28"/>
        </w:rPr>
        <w:t xml:space="preserve">- </w:t>
      </w:r>
      <w:r>
        <w:rPr>
          <w:sz w:val="28"/>
          <w:szCs w:val="28"/>
        </w:rPr>
        <w:t>1</w:t>
      </w:r>
      <w:r w:rsidRPr="008B63D9">
        <w:rPr>
          <w:sz w:val="28"/>
          <w:szCs w:val="28"/>
        </w:rPr>
        <w:t>, направлены н</w:t>
      </w:r>
      <w:r w:rsidR="00BB0179">
        <w:rPr>
          <w:sz w:val="28"/>
          <w:szCs w:val="28"/>
        </w:rPr>
        <w:t>а профессиональное обучение - 0</w:t>
      </w:r>
      <w:r w:rsidRPr="008B63D9">
        <w:rPr>
          <w:sz w:val="28"/>
          <w:szCs w:val="28"/>
        </w:rPr>
        <w:t xml:space="preserve">. </w:t>
      </w:r>
    </w:p>
    <w:p w:rsidR="00A830F1" w:rsidRPr="00EB0943" w:rsidRDefault="00A830F1" w:rsidP="00A830F1">
      <w:pPr>
        <w:pStyle w:val="ac"/>
        <w:ind w:left="142" w:firstLine="566"/>
        <w:jc w:val="right"/>
        <w:rPr>
          <w:i/>
          <w:sz w:val="16"/>
          <w:szCs w:val="16"/>
        </w:rPr>
      </w:pPr>
    </w:p>
    <w:p w:rsidR="00A830F1" w:rsidRDefault="00A830F1" w:rsidP="00A830F1">
      <w:pPr>
        <w:pStyle w:val="ac"/>
        <w:ind w:left="142" w:firstLine="566"/>
        <w:jc w:val="right"/>
        <w:rPr>
          <w:i/>
          <w:sz w:val="28"/>
          <w:szCs w:val="28"/>
        </w:rPr>
      </w:pPr>
      <w:r w:rsidRPr="00441981">
        <w:rPr>
          <w:i/>
          <w:sz w:val="28"/>
          <w:szCs w:val="28"/>
        </w:rPr>
        <w:t>Таблица</w:t>
      </w:r>
      <w:r>
        <w:rPr>
          <w:i/>
          <w:sz w:val="28"/>
          <w:szCs w:val="28"/>
        </w:rPr>
        <w:t>5</w:t>
      </w:r>
      <w:r w:rsidRPr="00441981">
        <w:rPr>
          <w:i/>
          <w:sz w:val="28"/>
          <w:szCs w:val="28"/>
        </w:rPr>
        <w:t xml:space="preserve">.Структура занятости населения, </w:t>
      </w:r>
    </w:p>
    <w:p w:rsidR="00A830F1" w:rsidRPr="00165B2E" w:rsidRDefault="00A830F1" w:rsidP="00A830F1">
      <w:pPr>
        <w:pStyle w:val="ac"/>
        <w:ind w:left="142" w:firstLine="566"/>
        <w:jc w:val="right"/>
        <w:rPr>
          <w:i/>
          <w:sz w:val="28"/>
          <w:szCs w:val="28"/>
        </w:rPr>
      </w:pPr>
      <w:r w:rsidRPr="00441981">
        <w:rPr>
          <w:i/>
          <w:sz w:val="28"/>
          <w:szCs w:val="28"/>
        </w:rPr>
        <w:t xml:space="preserve">% к общей численности занятых в экономике </w:t>
      </w:r>
      <w:r w:rsidR="00BB0179">
        <w:rPr>
          <w:i/>
          <w:sz w:val="28"/>
          <w:szCs w:val="28"/>
        </w:rPr>
        <w:t>Укырского</w:t>
      </w:r>
      <w:r w:rsidRPr="00441981">
        <w:rPr>
          <w:i/>
          <w:sz w:val="28"/>
          <w:szCs w:val="28"/>
        </w:rPr>
        <w:t xml:space="preserve"> сельского поселения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4867"/>
        <w:gridCol w:w="1544"/>
        <w:gridCol w:w="1701"/>
        <w:gridCol w:w="1559"/>
      </w:tblGrid>
      <w:tr w:rsidR="00A830F1" w:rsidRPr="007D61CD" w:rsidTr="00867E9E">
        <w:tc>
          <w:tcPr>
            <w:tcW w:w="360" w:type="dxa"/>
            <w:tcBorders>
              <w:right w:val="single" w:sz="4" w:space="0" w:color="auto"/>
            </w:tcBorders>
            <w:shd w:val="clear" w:color="auto" w:fill="D6E3BC"/>
          </w:tcPr>
          <w:p w:rsidR="00A830F1" w:rsidRPr="007D61CD" w:rsidRDefault="00A830F1" w:rsidP="00867E9E">
            <w:pPr>
              <w:jc w:val="center"/>
              <w:rPr>
                <w:sz w:val="28"/>
                <w:szCs w:val="28"/>
              </w:rPr>
            </w:pPr>
          </w:p>
        </w:tc>
        <w:tc>
          <w:tcPr>
            <w:tcW w:w="4867" w:type="dxa"/>
            <w:tcBorders>
              <w:left w:val="single" w:sz="4" w:space="0" w:color="auto"/>
            </w:tcBorders>
            <w:shd w:val="clear" w:color="auto" w:fill="D6E3BC"/>
          </w:tcPr>
          <w:p w:rsidR="00A830F1" w:rsidRPr="007D61CD" w:rsidRDefault="00A830F1" w:rsidP="00867E9E">
            <w:pPr>
              <w:jc w:val="center"/>
              <w:rPr>
                <w:sz w:val="28"/>
                <w:szCs w:val="28"/>
              </w:rPr>
            </w:pPr>
          </w:p>
        </w:tc>
        <w:tc>
          <w:tcPr>
            <w:tcW w:w="1544" w:type="dxa"/>
            <w:shd w:val="clear" w:color="auto" w:fill="D6E3BC"/>
          </w:tcPr>
          <w:p w:rsidR="00A830F1" w:rsidRPr="00165B2E" w:rsidRDefault="00A830F1" w:rsidP="00BB0179">
            <w:pPr>
              <w:jc w:val="center"/>
              <w:rPr>
                <w:b/>
                <w:sz w:val="28"/>
                <w:szCs w:val="28"/>
              </w:rPr>
            </w:pPr>
            <w:r w:rsidRPr="00165B2E">
              <w:rPr>
                <w:b/>
                <w:sz w:val="28"/>
                <w:szCs w:val="28"/>
              </w:rPr>
              <w:t>201</w:t>
            </w:r>
            <w:r w:rsidR="00BB0179">
              <w:rPr>
                <w:b/>
                <w:sz w:val="28"/>
                <w:szCs w:val="28"/>
              </w:rPr>
              <w:t>4</w:t>
            </w:r>
            <w:r w:rsidRPr="00165B2E">
              <w:rPr>
                <w:b/>
                <w:sz w:val="28"/>
                <w:szCs w:val="28"/>
              </w:rPr>
              <w:t xml:space="preserve"> г.</w:t>
            </w:r>
          </w:p>
        </w:tc>
        <w:tc>
          <w:tcPr>
            <w:tcW w:w="1701" w:type="dxa"/>
            <w:shd w:val="clear" w:color="auto" w:fill="D6E3BC"/>
          </w:tcPr>
          <w:p w:rsidR="00A830F1" w:rsidRPr="00165B2E" w:rsidRDefault="00A830F1" w:rsidP="00BB0179">
            <w:pPr>
              <w:jc w:val="center"/>
              <w:rPr>
                <w:b/>
                <w:sz w:val="28"/>
                <w:szCs w:val="28"/>
              </w:rPr>
            </w:pPr>
            <w:r w:rsidRPr="00165B2E">
              <w:rPr>
                <w:b/>
                <w:sz w:val="28"/>
                <w:szCs w:val="28"/>
              </w:rPr>
              <w:t>201</w:t>
            </w:r>
            <w:r w:rsidR="00BB0179">
              <w:rPr>
                <w:b/>
                <w:sz w:val="28"/>
                <w:szCs w:val="28"/>
              </w:rPr>
              <w:t>5</w:t>
            </w:r>
            <w:r w:rsidRPr="00165B2E">
              <w:rPr>
                <w:b/>
                <w:sz w:val="28"/>
                <w:szCs w:val="28"/>
              </w:rPr>
              <w:t xml:space="preserve"> г.</w:t>
            </w:r>
          </w:p>
        </w:tc>
        <w:tc>
          <w:tcPr>
            <w:tcW w:w="1559" w:type="dxa"/>
            <w:shd w:val="clear" w:color="auto" w:fill="D6E3BC"/>
          </w:tcPr>
          <w:p w:rsidR="00A830F1" w:rsidRPr="00165B2E" w:rsidRDefault="00A830F1" w:rsidP="00BB0179">
            <w:pPr>
              <w:jc w:val="center"/>
              <w:rPr>
                <w:b/>
                <w:sz w:val="28"/>
                <w:szCs w:val="28"/>
              </w:rPr>
            </w:pPr>
            <w:r w:rsidRPr="00165B2E">
              <w:rPr>
                <w:b/>
                <w:sz w:val="28"/>
                <w:szCs w:val="28"/>
              </w:rPr>
              <w:t>201</w:t>
            </w:r>
            <w:r w:rsidR="00BB0179">
              <w:rPr>
                <w:b/>
                <w:sz w:val="28"/>
                <w:szCs w:val="28"/>
              </w:rPr>
              <w:t>6</w:t>
            </w:r>
            <w:r w:rsidRPr="00165B2E">
              <w:rPr>
                <w:b/>
                <w:sz w:val="28"/>
                <w:szCs w:val="28"/>
              </w:rPr>
              <w:t xml:space="preserve"> г.</w:t>
            </w:r>
          </w:p>
        </w:tc>
      </w:tr>
      <w:tr w:rsidR="00A830F1" w:rsidRPr="007D61CD" w:rsidTr="00867E9E">
        <w:tc>
          <w:tcPr>
            <w:tcW w:w="360" w:type="dxa"/>
            <w:tcBorders>
              <w:right w:val="single" w:sz="4" w:space="0" w:color="auto"/>
            </w:tcBorders>
            <w:shd w:val="clear" w:color="auto" w:fill="D6E3BC"/>
          </w:tcPr>
          <w:p w:rsidR="00A830F1" w:rsidRPr="007D61CD" w:rsidRDefault="00A830F1" w:rsidP="00867E9E">
            <w:pPr>
              <w:jc w:val="center"/>
              <w:rPr>
                <w:sz w:val="28"/>
                <w:szCs w:val="28"/>
              </w:rPr>
            </w:pPr>
          </w:p>
        </w:tc>
        <w:tc>
          <w:tcPr>
            <w:tcW w:w="4867" w:type="dxa"/>
            <w:tcBorders>
              <w:left w:val="single" w:sz="4" w:space="0" w:color="auto"/>
            </w:tcBorders>
            <w:shd w:val="clear" w:color="auto" w:fill="D6E3BC"/>
          </w:tcPr>
          <w:p w:rsidR="00A830F1" w:rsidRPr="00165B2E" w:rsidRDefault="00A830F1" w:rsidP="00867E9E">
            <w:pPr>
              <w:rPr>
                <w:b/>
                <w:sz w:val="28"/>
                <w:szCs w:val="28"/>
              </w:rPr>
            </w:pPr>
            <w:r w:rsidRPr="00165B2E">
              <w:rPr>
                <w:b/>
                <w:sz w:val="28"/>
                <w:szCs w:val="28"/>
              </w:rPr>
              <w:t>Всего занято в экономике</w:t>
            </w:r>
          </w:p>
        </w:tc>
        <w:tc>
          <w:tcPr>
            <w:tcW w:w="1544" w:type="dxa"/>
            <w:shd w:val="clear" w:color="auto" w:fill="D6E3BC"/>
          </w:tcPr>
          <w:p w:rsidR="00A830F1" w:rsidRPr="007D61CD" w:rsidRDefault="00BB0179" w:rsidP="00BB0179">
            <w:pPr>
              <w:jc w:val="center"/>
              <w:rPr>
                <w:sz w:val="28"/>
                <w:szCs w:val="28"/>
              </w:rPr>
            </w:pPr>
            <w:r>
              <w:rPr>
                <w:sz w:val="28"/>
                <w:szCs w:val="28"/>
              </w:rPr>
              <w:t>285</w:t>
            </w:r>
          </w:p>
        </w:tc>
        <w:tc>
          <w:tcPr>
            <w:tcW w:w="1701" w:type="dxa"/>
            <w:shd w:val="clear" w:color="auto" w:fill="D6E3BC"/>
          </w:tcPr>
          <w:p w:rsidR="00A830F1" w:rsidRPr="007D61CD" w:rsidRDefault="00BB0179" w:rsidP="007C591D">
            <w:pPr>
              <w:jc w:val="center"/>
              <w:rPr>
                <w:sz w:val="28"/>
                <w:szCs w:val="28"/>
              </w:rPr>
            </w:pPr>
            <w:r>
              <w:rPr>
                <w:sz w:val="28"/>
                <w:szCs w:val="28"/>
              </w:rPr>
              <w:t>2</w:t>
            </w:r>
            <w:r w:rsidR="007C591D">
              <w:rPr>
                <w:sz w:val="28"/>
                <w:szCs w:val="28"/>
              </w:rPr>
              <w:t>87</w:t>
            </w:r>
          </w:p>
        </w:tc>
        <w:tc>
          <w:tcPr>
            <w:tcW w:w="1559" w:type="dxa"/>
            <w:shd w:val="clear" w:color="auto" w:fill="D6E3BC"/>
          </w:tcPr>
          <w:p w:rsidR="00A830F1" w:rsidRPr="007D61CD" w:rsidRDefault="007C591D" w:rsidP="00867E9E">
            <w:pPr>
              <w:jc w:val="center"/>
              <w:rPr>
                <w:sz w:val="28"/>
                <w:szCs w:val="28"/>
              </w:rPr>
            </w:pPr>
            <w:r>
              <w:rPr>
                <w:sz w:val="28"/>
                <w:szCs w:val="28"/>
              </w:rPr>
              <w:t>287</w:t>
            </w:r>
          </w:p>
        </w:tc>
      </w:tr>
      <w:tr w:rsidR="00A830F1" w:rsidRPr="007D61CD" w:rsidTr="00867E9E">
        <w:tc>
          <w:tcPr>
            <w:tcW w:w="360" w:type="dxa"/>
            <w:tcBorders>
              <w:right w:val="single" w:sz="4" w:space="0" w:color="auto"/>
            </w:tcBorders>
            <w:shd w:val="clear" w:color="auto" w:fill="C2D69B"/>
          </w:tcPr>
          <w:p w:rsidR="00A830F1" w:rsidRPr="007D61CD" w:rsidRDefault="00A830F1" w:rsidP="00867E9E">
            <w:pPr>
              <w:jc w:val="center"/>
              <w:rPr>
                <w:sz w:val="28"/>
                <w:szCs w:val="28"/>
              </w:rPr>
            </w:pPr>
          </w:p>
        </w:tc>
        <w:tc>
          <w:tcPr>
            <w:tcW w:w="4867" w:type="dxa"/>
            <w:tcBorders>
              <w:left w:val="single" w:sz="4" w:space="0" w:color="auto"/>
            </w:tcBorders>
            <w:shd w:val="clear" w:color="auto" w:fill="C2D69B"/>
          </w:tcPr>
          <w:p w:rsidR="00A830F1" w:rsidRDefault="00A830F1" w:rsidP="00867E9E">
            <w:pPr>
              <w:rPr>
                <w:sz w:val="28"/>
                <w:szCs w:val="28"/>
              </w:rPr>
            </w:pPr>
            <w:r>
              <w:rPr>
                <w:sz w:val="28"/>
                <w:szCs w:val="28"/>
              </w:rPr>
              <w:t>В том числе</w:t>
            </w:r>
          </w:p>
        </w:tc>
        <w:tc>
          <w:tcPr>
            <w:tcW w:w="1544" w:type="dxa"/>
            <w:shd w:val="clear" w:color="auto" w:fill="C2D69B"/>
          </w:tcPr>
          <w:p w:rsidR="00A830F1" w:rsidRPr="007D61CD" w:rsidRDefault="00A830F1" w:rsidP="00867E9E">
            <w:pPr>
              <w:jc w:val="center"/>
              <w:rPr>
                <w:sz w:val="28"/>
                <w:szCs w:val="28"/>
              </w:rPr>
            </w:pPr>
          </w:p>
        </w:tc>
        <w:tc>
          <w:tcPr>
            <w:tcW w:w="1701" w:type="dxa"/>
            <w:shd w:val="clear" w:color="auto" w:fill="C2D69B"/>
          </w:tcPr>
          <w:p w:rsidR="00A830F1" w:rsidRPr="007D61CD" w:rsidRDefault="00A830F1" w:rsidP="00867E9E">
            <w:pPr>
              <w:jc w:val="center"/>
              <w:rPr>
                <w:sz w:val="28"/>
                <w:szCs w:val="28"/>
              </w:rPr>
            </w:pPr>
          </w:p>
        </w:tc>
        <w:tc>
          <w:tcPr>
            <w:tcW w:w="1559" w:type="dxa"/>
            <w:shd w:val="clear" w:color="auto" w:fill="C2D69B"/>
          </w:tcPr>
          <w:p w:rsidR="00A830F1" w:rsidRPr="007D61CD" w:rsidRDefault="00A830F1" w:rsidP="00867E9E">
            <w:pPr>
              <w:jc w:val="center"/>
              <w:rPr>
                <w:sz w:val="28"/>
                <w:szCs w:val="28"/>
              </w:rPr>
            </w:pPr>
          </w:p>
        </w:tc>
      </w:tr>
      <w:tr w:rsidR="00A830F1" w:rsidRPr="007D61CD" w:rsidTr="00867E9E">
        <w:trPr>
          <w:trHeight w:val="70"/>
        </w:trPr>
        <w:tc>
          <w:tcPr>
            <w:tcW w:w="360" w:type="dxa"/>
            <w:tcBorders>
              <w:right w:val="single" w:sz="4" w:space="0" w:color="auto"/>
            </w:tcBorders>
            <w:shd w:val="clear" w:color="auto" w:fill="FABF8F"/>
          </w:tcPr>
          <w:p w:rsidR="00A830F1" w:rsidRPr="007D61CD" w:rsidRDefault="00A830F1" w:rsidP="00867E9E">
            <w:pPr>
              <w:jc w:val="center"/>
              <w:rPr>
                <w:sz w:val="28"/>
                <w:szCs w:val="28"/>
              </w:rPr>
            </w:pPr>
            <w:r w:rsidRPr="007D61CD">
              <w:rPr>
                <w:sz w:val="28"/>
                <w:szCs w:val="28"/>
              </w:rPr>
              <w:t>1</w:t>
            </w:r>
          </w:p>
        </w:tc>
        <w:tc>
          <w:tcPr>
            <w:tcW w:w="4867" w:type="dxa"/>
            <w:tcBorders>
              <w:left w:val="single" w:sz="4" w:space="0" w:color="auto"/>
            </w:tcBorders>
            <w:shd w:val="clear" w:color="auto" w:fill="FABF8F"/>
          </w:tcPr>
          <w:p w:rsidR="00A830F1" w:rsidRPr="007D61CD" w:rsidRDefault="00BB0179" w:rsidP="00BB0179">
            <w:pPr>
              <w:rPr>
                <w:sz w:val="28"/>
                <w:szCs w:val="28"/>
              </w:rPr>
            </w:pPr>
            <w:r>
              <w:rPr>
                <w:sz w:val="28"/>
                <w:szCs w:val="28"/>
              </w:rPr>
              <w:t>сельское хозяйство</w:t>
            </w:r>
            <w:r w:rsidR="00A830F1" w:rsidRPr="007D61CD">
              <w:rPr>
                <w:sz w:val="28"/>
                <w:szCs w:val="28"/>
              </w:rPr>
              <w:t xml:space="preserve"> </w:t>
            </w:r>
          </w:p>
        </w:tc>
        <w:tc>
          <w:tcPr>
            <w:tcW w:w="1544" w:type="dxa"/>
            <w:shd w:val="clear" w:color="auto" w:fill="FABF8F"/>
          </w:tcPr>
          <w:p w:rsidR="00A830F1" w:rsidRDefault="00BB0179" w:rsidP="00867E9E">
            <w:pPr>
              <w:jc w:val="center"/>
              <w:rPr>
                <w:sz w:val="28"/>
                <w:szCs w:val="28"/>
              </w:rPr>
            </w:pPr>
            <w:r>
              <w:rPr>
                <w:sz w:val="28"/>
                <w:szCs w:val="28"/>
              </w:rPr>
              <w:t>45</w:t>
            </w:r>
          </w:p>
        </w:tc>
        <w:tc>
          <w:tcPr>
            <w:tcW w:w="1701" w:type="dxa"/>
            <w:shd w:val="clear" w:color="auto" w:fill="FABF8F"/>
          </w:tcPr>
          <w:p w:rsidR="00A830F1" w:rsidRDefault="007C591D" w:rsidP="00867E9E">
            <w:pPr>
              <w:jc w:val="center"/>
              <w:rPr>
                <w:sz w:val="28"/>
                <w:szCs w:val="28"/>
              </w:rPr>
            </w:pPr>
            <w:r>
              <w:rPr>
                <w:sz w:val="28"/>
                <w:szCs w:val="28"/>
              </w:rPr>
              <w:t>47</w:t>
            </w:r>
          </w:p>
        </w:tc>
        <w:tc>
          <w:tcPr>
            <w:tcW w:w="1559" w:type="dxa"/>
            <w:shd w:val="clear" w:color="auto" w:fill="FABF8F"/>
          </w:tcPr>
          <w:p w:rsidR="00A830F1" w:rsidRPr="007D61CD" w:rsidRDefault="007C591D" w:rsidP="00867E9E">
            <w:pPr>
              <w:jc w:val="center"/>
              <w:rPr>
                <w:sz w:val="28"/>
                <w:szCs w:val="28"/>
              </w:rPr>
            </w:pPr>
            <w:r>
              <w:rPr>
                <w:sz w:val="28"/>
                <w:szCs w:val="28"/>
              </w:rPr>
              <w:t>47</w:t>
            </w:r>
          </w:p>
        </w:tc>
      </w:tr>
      <w:tr w:rsidR="00A830F1" w:rsidRPr="007D61CD" w:rsidTr="00867E9E">
        <w:tc>
          <w:tcPr>
            <w:tcW w:w="360" w:type="dxa"/>
            <w:tcBorders>
              <w:right w:val="single" w:sz="4" w:space="0" w:color="auto"/>
            </w:tcBorders>
            <w:shd w:val="clear" w:color="auto" w:fill="FABF8F"/>
          </w:tcPr>
          <w:p w:rsidR="00A830F1" w:rsidRPr="007D61CD" w:rsidRDefault="00A830F1" w:rsidP="00867E9E">
            <w:pPr>
              <w:jc w:val="center"/>
              <w:rPr>
                <w:sz w:val="28"/>
                <w:szCs w:val="28"/>
              </w:rPr>
            </w:pPr>
            <w:r w:rsidRPr="007D61CD">
              <w:rPr>
                <w:sz w:val="28"/>
                <w:szCs w:val="28"/>
              </w:rPr>
              <w:t>2</w:t>
            </w:r>
          </w:p>
        </w:tc>
        <w:tc>
          <w:tcPr>
            <w:tcW w:w="4867" w:type="dxa"/>
            <w:tcBorders>
              <w:left w:val="single" w:sz="4" w:space="0" w:color="auto"/>
            </w:tcBorders>
            <w:shd w:val="clear" w:color="auto" w:fill="FABF8F"/>
          </w:tcPr>
          <w:p w:rsidR="00A830F1" w:rsidRPr="007D61CD" w:rsidRDefault="00A830F1" w:rsidP="00867E9E">
            <w:pPr>
              <w:rPr>
                <w:sz w:val="28"/>
                <w:szCs w:val="28"/>
              </w:rPr>
            </w:pPr>
            <w:r w:rsidRPr="007D61CD">
              <w:rPr>
                <w:sz w:val="28"/>
                <w:szCs w:val="28"/>
              </w:rPr>
              <w:t>оптовая и розничная торговля</w:t>
            </w:r>
          </w:p>
        </w:tc>
        <w:tc>
          <w:tcPr>
            <w:tcW w:w="1544" w:type="dxa"/>
            <w:shd w:val="clear" w:color="auto" w:fill="FABF8F"/>
          </w:tcPr>
          <w:p w:rsidR="00A830F1" w:rsidRDefault="00BB0179" w:rsidP="00867E9E">
            <w:pPr>
              <w:jc w:val="center"/>
              <w:rPr>
                <w:sz w:val="28"/>
                <w:szCs w:val="28"/>
              </w:rPr>
            </w:pPr>
            <w:r>
              <w:rPr>
                <w:sz w:val="28"/>
                <w:szCs w:val="28"/>
              </w:rPr>
              <w:t>20</w:t>
            </w:r>
          </w:p>
        </w:tc>
        <w:tc>
          <w:tcPr>
            <w:tcW w:w="1701" w:type="dxa"/>
            <w:shd w:val="clear" w:color="auto" w:fill="FABF8F"/>
          </w:tcPr>
          <w:p w:rsidR="00A830F1" w:rsidRDefault="00BB0179" w:rsidP="00867E9E">
            <w:pPr>
              <w:jc w:val="center"/>
              <w:rPr>
                <w:sz w:val="28"/>
                <w:szCs w:val="28"/>
              </w:rPr>
            </w:pPr>
            <w:r>
              <w:rPr>
                <w:sz w:val="28"/>
                <w:szCs w:val="28"/>
              </w:rPr>
              <w:t>20</w:t>
            </w:r>
          </w:p>
        </w:tc>
        <w:tc>
          <w:tcPr>
            <w:tcW w:w="1559" w:type="dxa"/>
            <w:shd w:val="clear" w:color="auto" w:fill="FABF8F"/>
          </w:tcPr>
          <w:p w:rsidR="00A830F1" w:rsidRPr="007D61CD" w:rsidRDefault="00BB0179" w:rsidP="00867E9E">
            <w:pPr>
              <w:jc w:val="center"/>
              <w:rPr>
                <w:sz w:val="28"/>
                <w:szCs w:val="28"/>
              </w:rPr>
            </w:pPr>
            <w:r>
              <w:rPr>
                <w:sz w:val="28"/>
                <w:szCs w:val="28"/>
              </w:rPr>
              <w:t>20</w:t>
            </w:r>
          </w:p>
        </w:tc>
      </w:tr>
      <w:tr w:rsidR="00A830F1" w:rsidRPr="007D61CD" w:rsidTr="00867E9E">
        <w:tc>
          <w:tcPr>
            <w:tcW w:w="360" w:type="dxa"/>
            <w:tcBorders>
              <w:right w:val="single" w:sz="4" w:space="0" w:color="auto"/>
            </w:tcBorders>
            <w:shd w:val="clear" w:color="auto" w:fill="FABF8F"/>
          </w:tcPr>
          <w:p w:rsidR="00A830F1" w:rsidRPr="007D61CD" w:rsidRDefault="00A830F1" w:rsidP="00867E9E">
            <w:pPr>
              <w:jc w:val="center"/>
              <w:rPr>
                <w:sz w:val="28"/>
                <w:szCs w:val="28"/>
              </w:rPr>
            </w:pPr>
            <w:r w:rsidRPr="007D61CD">
              <w:rPr>
                <w:sz w:val="28"/>
                <w:szCs w:val="28"/>
              </w:rPr>
              <w:t>3</w:t>
            </w:r>
          </w:p>
        </w:tc>
        <w:tc>
          <w:tcPr>
            <w:tcW w:w="4867" w:type="dxa"/>
            <w:tcBorders>
              <w:left w:val="single" w:sz="4" w:space="0" w:color="auto"/>
            </w:tcBorders>
            <w:shd w:val="clear" w:color="auto" w:fill="FABF8F"/>
          </w:tcPr>
          <w:p w:rsidR="00A830F1" w:rsidRPr="007D61CD" w:rsidRDefault="00A830F1" w:rsidP="00867E9E">
            <w:pPr>
              <w:rPr>
                <w:sz w:val="28"/>
                <w:szCs w:val="28"/>
              </w:rPr>
            </w:pPr>
            <w:r w:rsidRPr="007D61CD">
              <w:rPr>
                <w:sz w:val="28"/>
                <w:szCs w:val="28"/>
              </w:rPr>
              <w:t>связь</w:t>
            </w:r>
          </w:p>
        </w:tc>
        <w:tc>
          <w:tcPr>
            <w:tcW w:w="1544" w:type="dxa"/>
            <w:shd w:val="clear" w:color="auto" w:fill="FABF8F"/>
          </w:tcPr>
          <w:p w:rsidR="00A830F1" w:rsidRDefault="00BB0179" w:rsidP="00867E9E">
            <w:pPr>
              <w:jc w:val="center"/>
              <w:rPr>
                <w:sz w:val="28"/>
                <w:szCs w:val="28"/>
              </w:rPr>
            </w:pPr>
            <w:r>
              <w:rPr>
                <w:sz w:val="28"/>
                <w:szCs w:val="28"/>
              </w:rPr>
              <w:t>6</w:t>
            </w:r>
          </w:p>
        </w:tc>
        <w:tc>
          <w:tcPr>
            <w:tcW w:w="1701" w:type="dxa"/>
            <w:shd w:val="clear" w:color="auto" w:fill="FABF8F"/>
          </w:tcPr>
          <w:p w:rsidR="00A830F1" w:rsidRDefault="00BB0179" w:rsidP="00BB0179">
            <w:pPr>
              <w:jc w:val="center"/>
              <w:rPr>
                <w:sz w:val="28"/>
                <w:szCs w:val="28"/>
              </w:rPr>
            </w:pPr>
            <w:r>
              <w:rPr>
                <w:sz w:val="28"/>
                <w:szCs w:val="28"/>
              </w:rPr>
              <w:t>6</w:t>
            </w:r>
          </w:p>
        </w:tc>
        <w:tc>
          <w:tcPr>
            <w:tcW w:w="1559" w:type="dxa"/>
            <w:shd w:val="clear" w:color="auto" w:fill="FABF8F"/>
          </w:tcPr>
          <w:p w:rsidR="00A830F1" w:rsidRPr="007D61CD" w:rsidRDefault="00BB0179" w:rsidP="00BB0179">
            <w:pPr>
              <w:jc w:val="center"/>
              <w:rPr>
                <w:sz w:val="28"/>
                <w:szCs w:val="28"/>
              </w:rPr>
            </w:pPr>
            <w:r>
              <w:rPr>
                <w:sz w:val="28"/>
                <w:szCs w:val="28"/>
              </w:rPr>
              <w:t>6</w:t>
            </w:r>
          </w:p>
        </w:tc>
      </w:tr>
      <w:tr w:rsidR="00A830F1" w:rsidRPr="007D61CD" w:rsidTr="00867E9E">
        <w:tc>
          <w:tcPr>
            <w:tcW w:w="360" w:type="dxa"/>
            <w:tcBorders>
              <w:right w:val="single" w:sz="4" w:space="0" w:color="auto"/>
            </w:tcBorders>
            <w:shd w:val="clear" w:color="auto" w:fill="FABF8F"/>
          </w:tcPr>
          <w:p w:rsidR="00A830F1" w:rsidRPr="007D61CD" w:rsidRDefault="00A830F1" w:rsidP="00867E9E">
            <w:pPr>
              <w:jc w:val="center"/>
              <w:rPr>
                <w:sz w:val="28"/>
                <w:szCs w:val="28"/>
              </w:rPr>
            </w:pPr>
            <w:r w:rsidRPr="007D61CD">
              <w:rPr>
                <w:sz w:val="28"/>
                <w:szCs w:val="28"/>
              </w:rPr>
              <w:t>4</w:t>
            </w:r>
          </w:p>
        </w:tc>
        <w:tc>
          <w:tcPr>
            <w:tcW w:w="4867" w:type="dxa"/>
            <w:tcBorders>
              <w:left w:val="single" w:sz="4" w:space="0" w:color="auto"/>
            </w:tcBorders>
            <w:shd w:val="clear" w:color="auto" w:fill="FABF8F"/>
          </w:tcPr>
          <w:p w:rsidR="00A830F1" w:rsidRPr="007D61CD" w:rsidRDefault="00A830F1" w:rsidP="00867E9E">
            <w:pPr>
              <w:rPr>
                <w:sz w:val="28"/>
                <w:szCs w:val="28"/>
              </w:rPr>
            </w:pPr>
            <w:r w:rsidRPr="007D61CD">
              <w:rPr>
                <w:sz w:val="28"/>
                <w:szCs w:val="28"/>
              </w:rPr>
              <w:t>муниципальное управление</w:t>
            </w:r>
          </w:p>
        </w:tc>
        <w:tc>
          <w:tcPr>
            <w:tcW w:w="1544" w:type="dxa"/>
            <w:shd w:val="clear" w:color="auto" w:fill="FABF8F"/>
          </w:tcPr>
          <w:p w:rsidR="00A830F1" w:rsidRDefault="00BB0179" w:rsidP="00867E9E">
            <w:pPr>
              <w:rPr>
                <w:sz w:val="28"/>
                <w:szCs w:val="28"/>
              </w:rPr>
            </w:pPr>
            <w:r>
              <w:rPr>
                <w:sz w:val="28"/>
                <w:szCs w:val="28"/>
              </w:rPr>
              <w:t>10</w:t>
            </w:r>
          </w:p>
        </w:tc>
        <w:tc>
          <w:tcPr>
            <w:tcW w:w="1701" w:type="dxa"/>
            <w:shd w:val="clear" w:color="auto" w:fill="FABF8F"/>
          </w:tcPr>
          <w:p w:rsidR="00A830F1" w:rsidRDefault="00BB0179" w:rsidP="00867E9E">
            <w:pPr>
              <w:rPr>
                <w:sz w:val="28"/>
                <w:szCs w:val="28"/>
              </w:rPr>
            </w:pPr>
            <w:r>
              <w:rPr>
                <w:sz w:val="28"/>
                <w:szCs w:val="28"/>
              </w:rPr>
              <w:t>10</w:t>
            </w:r>
          </w:p>
        </w:tc>
        <w:tc>
          <w:tcPr>
            <w:tcW w:w="1559" w:type="dxa"/>
            <w:shd w:val="clear" w:color="auto" w:fill="FABF8F"/>
          </w:tcPr>
          <w:p w:rsidR="00A830F1" w:rsidRPr="007D61CD" w:rsidRDefault="00BB0179" w:rsidP="00BB0179">
            <w:pPr>
              <w:rPr>
                <w:sz w:val="28"/>
                <w:szCs w:val="28"/>
              </w:rPr>
            </w:pPr>
            <w:r>
              <w:rPr>
                <w:sz w:val="28"/>
                <w:szCs w:val="28"/>
              </w:rPr>
              <w:t>10</w:t>
            </w:r>
          </w:p>
        </w:tc>
      </w:tr>
      <w:tr w:rsidR="00A830F1" w:rsidRPr="007D61CD" w:rsidTr="00867E9E">
        <w:tc>
          <w:tcPr>
            <w:tcW w:w="360" w:type="dxa"/>
            <w:tcBorders>
              <w:right w:val="single" w:sz="4" w:space="0" w:color="auto"/>
            </w:tcBorders>
            <w:shd w:val="clear" w:color="auto" w:fill="FABF8F"/>
          </w:tcPr>
          <w:p w:rsidR="00A830F1" w:rsidRPr="007D61CD" w:rsidRDefault="00A830F1" w:rsidP="00867E9E">
            <w:pPr>
              <w:jc w:val="center"/>
              <w:rPr>
                <w:sz w:val="28"/>
                <w:szCs w:val="28"/>
              </w:rPr>
            </w:pPr>
            <w:r w:rsidRPr="007D61CD">
              <w:rPr>
                <w:sz w:val="28"/>
                <w:szCs w:val="28"/>
              </w:rPr>
              <w:t>5</w:t>
            </w:r>
          </w:p>
        </w:tc>
        <w:tc>
          <w:tcPr>
            <w:tcW w:w="4867" w:type="dxa"/>
            <w:tcBorders>
              <w:left w:val="single" w:sz="4" w:space="0" w:color="auto"/>
            </w:tcBorders>
            <w:shd w:val="clear" w:color="auto" w:fill="FABF8F"/>
          </w:tcPr>
          <w:p w:rsidR="00A830F1" w:rsidRPr="007D61CD" w:rsidRDefault="00A830F1" w:rsidP="00867E9E">
            <w:pPr>
              <w:rPr>
                <w:sz w:val="28"/>
                <w:szCs w:val="28"/>
              </w:rPr>
            </w:pPr>
            <w:r w:rsidRPr="007D61CD">
              <w:rPr>
                <w:sz w:val="28"/>
                <w:szCs w:val="28"/>
              </w:rPr>
              <w:t>здравоохранение</w:t>
            </w:r>
          </w:p>
        </w:tc>
        <w:tc>
          <w:tcPr>
            <w:tcW w:w="1544" w:type="dxa"/>
            <w:shd w:val="clear" w:color="auto" w:fill="FABF8F"/>
          </w:tcPr>
          <w:p w:rsidR="00A830F1" w:rsidRDefault="00BB0179" w:rsidP="00867E9E">
            <w:pPr>
              <w:jc w:val="center"/>
              <w:rPr>
                <w:sz w:val="28"/>
                <w:szCs w:val="28"/>
              </w:rPr>
            </w:pPr>
            <w:r>
              <w:rPr>
                <w:sz w:val="28"/>
                <w:szCs w:val="28"/>
              </w:rPr>
              <w:t>3</w:t>
            </w:r>
          </w:p>
        </w:tc>
        <w:tc>
          <w:tcPr>
            <w:tcW w:w="1701" w:type="dxa"/>
            <w:shd w:val="clear" w:color="auto" w:fill="FABF8F"/>
          </w:tcPr>
          <w:p w:rsidR="00A830F1" w:rsidRDefault="00BB0179" w:rsidP="00867E9E">
            <w:pPr>
              <w:jc w:val="center"/>
              <w:rPr>
                <w:sz w:val="28"/>
                <w:szCs w:val="28"/>
              </w:rPr>
            </w:pPr>
            <w:r>
              <w:rPr>
                <w:sz w:val="28"/>
                <w:szCs w:val="28"/>
              </w:rPr>
              <w:t>3</w:t>
            </w:r>
          </w:p>
        </w:tc>
        <w:tc>
          <w:tcPr>
            <w:tcW w:w="1559" w:type="dxa"/>
            <w:shd w:val="clear" w:color="auto" w:fill="FABF8F"/>
          </w:tcPr>
          <w:p w:rsidR="00A830F1" w:rsidRPr="007D61CD" w:rsidRDefault="00BB0179" w:rsidP="00867E9E">
            <w:pPr>
              <w:jc w:val="center"/>
              <w:rPr>
                <w:sz w:val="28"/>
                <w:szCs w:val="28"/>
              </w:rPr>
            </w:pPr>
            <w:r>
              <w:rPr>
                <w:sz w:val="28"/>
                <w:szCs w:val="28"/>
              </w:rPr>
              <w:t>3</w:t>
            </w:r>
          </w:p>
        </w:tc>
      </w:tr>
      <w:tr w:rsidR="00A830F1" w:rsidRPr="007D61CD" w:rsidTr="00867E9E">
        <w:tc>
          <w:tcPr>
            <w:tcW w:w="360" w:type="dxa"/>
            <w:tcBorders>
              <w:right w:val="single" w:sz="4" w:space="0" w:color="auto"/>
            </w:tcBorders>
            <w:shd w:val="clear" w:color="auto" w:fill="FABF8F"/>
          </w:tcPr>
          <w:p w:rsidR="00A830F1" w:rsidRPr="007D61CD" w:rsidRDefault="00A830F1" w:rsidP="00867E9E">
            <w:pPr>
              <w:jc w:val="center"/>
              <w:rPr>
                <w:sz w:val="28"/>
                <w:szCs w:val="28"/>
              </w:rPr>
            </w:pPr>
            <w:r w:rsidRPr="007D61CD">
              <w:rPr>
                <w:sz w:val="28"/>
                <w:szCs w:val="28"/>
              </w:rPr>
              <w:t>6</w:t>
            </w:r>
          </w:p>
        </w:tc>
        <w:tc>
          <w:tcPr>
            <w:tcW w:w="4867" w:type="dxa"/>
            <w:tcBorders>
              <w:left w:val="single" w:sz="4" w:space="0" w:color="auto"/>
            </w:tcBorders>
            <w:shd w:val="clear" w:color="auto" w:fill="FABF8F"/>
          </w:tcPr>
          <w:p w:rsidR="00A830F1" w:rsidRPr="007D61CD" w:rsidRDefault="00A830F1" w:rsidP="00867E9E">
            <w:pPr>
              <w:rPr>
                <w:sz w:val="28"/>
                <w:szCs w:val="28"/>
              </w:rPr>
            </w:pPr>
            <w:r w:rsidRPr="007D61CD">
              <w:rPr>
                <w:sz w:val="28"/>
                <w:szCs w:val="28"/>
              </w:rPr>
              <w:t>образование</w:t>
            </w:r>
          </w:p>
        </w:tc>
        <w:tc>
          <w:tcPr>
            <w:tcW w:w="1544" w:type="dxa"/>
            <w:shd w:val="clear" w:color="auto" w:fill="FABF8F"/>
          </w:tcPr>
          <w:p w:rsidR="00A830F1" w:rsidRDefault="00BB0179" w:rsidP="00867E9E">
            <w:pPr>
              <w:jc w:val="center"/>
              <w:rPr>
                <w:sz w:val="28"/>
                <w:szCs w:val="28"/>
              </w:rPr>
            </w:pPr>
            <w:r>
              <w:rPr>
                <w:sz w:val="28"/>
                <w:szCs w:val="28"/>
              </w:rPr>
              <w:t>91</w:t>
            </w:r>
          </w:p>
        </w:tc>
        <w:tc>
          <w:tcPr>
            <w:tcW w:w="1701" w:type="dxa"/>
            <w:shd w:val="clear" w:color="auto" w:fill="FABF8F"/>
          </w:tcPr>
          <w:p w:rsidR="00A830F1" w:rsidRDefault="00BB0179" w:rsidP="00867E9E">
            <w:pPr>
              <w:jc w:val="center"/>
              <w:rPr>
                <w:sz w:val="28"/>
                <w:szCs w:val="28"/>
              </w:rPr>
            </w:pPr>
            <w:r>
              <w:rPr>
                <w:sz w:val="28"/>
                <w:szCs w:val="28"/>
              </w:rPr>
              <w:t>91</w:t>
            </w:r>
          </w:p>
        </w:tc>
        <w:tc>
          <w:tcPr>
            <w:tcW w:w="1559" w:type="dxa"/>
            <w:shd w:val="clear" w:color="auto" w:fill="FABF8F"/>
          </w:tcPr>
          <w:p w:rsidR="00A830F1" w:rsidRPr="007D61CD" w:rsidRDefault="00BB0179" w:rsidP="00867E9E">
            <w:pPr>
              <w:jc w:val="center"/>
              <w:rPr>
                <w:sz w:val="28"/>
                <w:szCs w:val="28"/>
              </w:rPr>
            </w:pPr>
            <w:r>
              <w:rPr>
                <w:sz w:val="28"/>
                <w:szCs w:val="28"/>
              </w:rPr>
              <w:t>91</w:t>
            </w:r>
          </w:p>
        </w:tc>
      </w:tr>
      <w:tr w:rsidR="00A830F1" w:rsidRPr="007D61CD" w:rsidTr="00867E9E">
        <w:tc>
          <w:tcPr>
            <w:tcW w:w="360" w:type="dxa"/>
            <w:tcBorders>
              <w:right w:val="single" w:sz="4" w:space="0" w:color="auto"/>
            </w:tcBorders>
            <w:shd w:val="clear" w:color="auto" w:fill="FABF8F"/>
          </w:tcPr>
          <w:p w:rsidR="00A830F1" w:rsidRPr="007D61CD" w:rsidRDefault="00A830F1" w:rsidP="00867E9E">
            <w:pPr>
              <w:jc w:val="center"/>
              <w:rPr>
                <w:sz w:val="28"/>
                <w:szCs w:val="28"/>
              </w:rPr>
            </w:pPr>
            <w:r>
              <w:rPr>
                <w:sz w:val="28"/>
                <w:szCs w:val="28"/>
              </w:rPr>
              <w:t>7</w:t>
            </w:r>
          </w:p>
        </w:tc>
        <w:tc>
          <w:tcPr>
            <w:tcW w:w="4867" w:type="dxa"/>
            <w:tcBorders>
              <w:left w:val="single" w:sz="4" w:space="0" w:color="auto"/>
            </w:tcBorders>
            <w:shd w:val="clear" w:color="auto" w:fill="FABF8F"/>
          </w:tcPr>
          <w:p w:rsidR="00A830F1" w:rsidRPr="007D61CD" w:rsidRDefault="00A830F1" w:rsidP="00867E9E">
            <w:pPr>
              <w:rPr>
                <w:sz w:val="28"/>
                <w:szCs w:val="28"/>
              </w:rPr>
            </w:pPr>
            <w:r>
              <w:rPr>
                <w:sz w:val="28"/>
                <w:szCs w:val="28"/>
              </w:rPr>
              <w:t>лесозаготовительное производство</w:t>
            </w:r>
          </w:p>
        </w:tc>
        <w:tc>
          <w:tcPr>
            <w:tcW w:w="1544" w:type="dxa"/>
            <w:shd w:val="clear" w:color="auto" w:fill="FABF8F"/>
          </w:tcPr>
          <w:p w:rsidR="00A830F1" w:rsidRDefault="00BB0179" w:rsidP="00867E9E">
            <w:pPr>
              <w:jc w:val="center"/>
              <w:rPr>
                <w:sz w:val="28"/>
                <w:szCs w:val="28"/>
              </w:rPr>
            </w:pPr>
            <w:r>
              <w:rPr>
                <w:sz w:val="28"/>
                <w:szCs w:val="28"/>
              </w:rPr>
              <w:t>0</w:t>
            </w:r>
          </w:p>
        </w:tc>
        <w:tc>
          <w:tcPr>
            <w:tcW w:w="1701" w:type="dxa"/>
            <w:shd w:val="clear" w:color="auto" w:fill="FABF8F"/>
          </w:tcPr>
          <w:p w:rsidR="00A830F1" w:rsidRDefault="00BB0179" w:rsidP="00867E9E">
            <w:pPr>
              <w:jc w:val="center"/>
              <w:rPr>
                <w:sz w:val="28"/>
                <w:szCs w:val="28"/>
              </w:rPr>
            </w:pPr>
            <w:r>
              <w:rPr>
                <w:sz w:val="28"/>
                <w:szCs w:val="28"/>
              </w:rPr>
              <w:t>0</w:t>
            </w:r>
          </w:p>
        </w:tc>
        <w:tc>
          <w:tcPr>
            <w:tcW w:w="1559" w:type="dxa"/>
            <w:shd w:val="clear" w:color="auto" w:fill="FABF8F"/>
          </w:tcPr>
          <w:p w:rsidR="00A830F1" w:rsidRPr="007D61CD" w:rsidRDefault="00BB0179" w:rsidP="00867E9E">
            <w:pPr>
              <w:jc w:val="center"/>
              <w:rPr>
                <w:sz w:val="28"/>
                <w:szCs w:val="28"/>
              </w:rPr>
            </w:pPr>
            <w:r>
              <w:rPr>
                <w:sz w:val="28"/>
                <w:szCs w:val="28"/>
              </w:rPr>
              <w:t>0</w:t>
            </w:r>
          </w:p>
        </w:tc>
      </w:tr>
      <w:tr w:rsidR="00A830F1" w:rsidRPr="007D61CD" w:rsidTr="00867E9E">
        <w:tc>
          <w:tcPr>
            <w:tcW w:w="360" w:type="dxa"/>
            <w:tcBorders>
              <w:right w:val="single" w:sz="4" w:space="0" w:color="auto"/>
            </w:tcBorders>
            <w:shd w:val="clear" w:color="auto" w:fill="FABF8F"/>
          </w:tcPr>
          <w:p w:rsidR="00A830F1" w:rsidRPr="007D61CD" w:rsidRDefault="00A830F1" w:rsidP="00867E9E">
            <w:pPr>
              <w:jc w:val="center"/>
              <w:rPr>
                <w:sz w:val="28"/>
                <w:szCs w:val="28"/>
              </w:rPr>
            </w:pPr>
            <w:r>
              <w:rPr>
                <w:sz w:val="28"/>
                <w:szCs w:val="28"/>
              </w:rPr>
              <w:t>8</w:t>
            </w:r>
          </w:p>
        </w:tc>
        <w:tc>
          <w:tcPr>
            <w:tcW w:w="4867" w:type="dxa"/>
            <w:tcBorders>
              <w:left w:val="single" w:sz="4" w:space="0" w:color="auto"/>
            </w:tcBorders>
            <w:shd w:val="clear" w:color="auto" w:fill="FABF8F"/>
          </w:tcPr>
          <w:p w:rsidR="00A830F1" w:rsidRPr="007D61CD" w:rsidRDefault="00A830F1" w:rsidP="00867E9E">
            <w:pPr>
              <w:rPr>
                <w:sz w:val="28"/>
                <w:szCs w:val="28"/>
              </w:rPr>
            </w:pPr>
            <w:r>
              <w:rPr>
                <w:sz w:val="28"/>
                <w:szCs w:val="28"/>
              </w:rPr>
              <w:t>культура</w:t>
            </w:r>
          </w:p>
        </w:tc>
        <w:tc>
          <w:tcPr>
            <w:tcW w:w="1544" w:type="dxa"/>
            <w:shd w:val="clear" w:color="auto" w:fill="FABF8F"/>
          </w:tcPr>
          <w:p w:rsidR="00A830F1" w:rsidRDefault="00BB0179" w:rsidP="00867E9E">
            <w:pPr>
              <w:jc w:val="center"/>
              <w:rPr>
                <w:sz w:val="28"/>
                <w:szCs w:val="28"/>
              </w:rPr>
            </w:pPr>
            <w:r>
              <w:rPr>
                <w:sz w:val="28"/>
                <w:szCs w:val="28"/>
              </w:rPr>
              <w:t>10</w:t>
            </w:r>
          </w:p>
        </w:tc>
        <w:tc>
          <w:tcPr>
            <w:tcW w:w="1701" w:type="dxa"/>
            <w:shd w:val="clear" w:color="auto" w:fill="FABF8F"/>
          </w:tcPr>
          <w:p w:rsidR="00A830F1" w:rsidRDefault="00BB0179" w:rsidP="00867E9E">
            <w:pPr>
              <w:jc w:val="center"/>
              <w:rPr>
                <w:sz w:val="28"/>
                <w:szCs w:val="28"/>
              </w:rPr>
            </w:pPr>
            <w:r>
              <w:rPr>
                <w:sz w:val="28"/>
                <w:szCs w:val="28"/>
              </w:rPr>
              <w:t>10</w:t>
            </w:r>
          </w:p>
        </w:tc>
        <w:tc>
          <w:tcPr>
            <w:tcW w:w="1559" w:type="dxa"/>
            <w:shd w:val="clear" w:color="auto" w:fill="FABF8F"/>
          </w:tcPr>
          <w:p w:rsidR="00A830F1" w:rsidRPr="007D61CD" w:rsidRDefault="00BB0179" w:rsidP="00867E9E">
            <w:pPr>
              <w:jc w:val="center"/>
              <w:rPr>
                <w:sz w:val="28"/>
                <w:szCs w:val="28"/>
              </w:rPr>
            </w:pPr>
            <w:r>
              <w:rPr>
                <w:sz w:val="28"/>
                <w:szCs w:val="28"/>
              </w:rPr>
              <w:t>10</w:t>
            </w:r>
          </w:p>
        </w:tc>
      </w:tr>
      <w:tr w:rsidR="00A830F1" w:rsidRPr="007D61CD" w:rsidTr="00867E9E">
        <w:tc>
          <w:tcPr>
            <w:tcW w:w="360" w:type="dxa"/>
            <w:tcBorders>
              <w:right w:val="single" w:sz="4" w:space="0" w:color="auto"/>
            </w:tcBorders>
            <w:shd w:val="clear" w:color="auto" w:fill="FABF8F"/>
          </w:tcPr>
          <w:p w:rsidR="00A830F1" w:rsidRDefault="00A830F1" w:rsidP="00867E9E">
            <w:pPr>
              <w:jc w:val="center"/>
              <w:rPr>
                <w:sz w:val="28"/>
                <w:szCs w:val="28"/>
              </w:rPr>
            </w:pPr>
            <w:r>
              <w:rPr>
                <w:sz w:val="28"/>
                <w:szCs w:val="28"/>
              </w:rPr>
              <w:t>9</w:t>
            </w:r>
          </w:p>
        </w:tc>
        <w:tc>
          <w:tcPr>
            <w:tcW w:w="4867" w:type="dxa"/>
            <w:tcBorders>
              <w:left w:val="single" w:sz="4" w:space="0" w:color="auto"/>
            </w:tcBorders>
            <w:shd w:val="clear" w:color="auto" w:fill="FABF8F"/>
          </w:tcPr>
          <w:p w:rsidR="00A830F1" w:rsidRPr="007D61CD" w:rsidRDefault="00A830F1" w:rsidP="00867E9E">
            <w:pPr>
              <w:rPr>
                <w:sz w:val="28"/>
                <w:szCs w:val="28"/>
              </w:rPr>
            </w:pPr>
            <w:r>
              <w:rPr>
                <w:sz w:val="28"/>
                <w:szCs w:val="28"/>
              </w:rPr>
              <w:t>самозанятое население</w:t>
            </w:r>
            <w:r w:rsidR="00BB0179">
              <w:rPr>
                <w:sz w:val="28"/>
                <w:szCs w:val="28"/>
              </w:rPr>
              <w:t xml:space="preserve"> (ЛПХ)</w:t>
            </w:r>
          </w:p>
        </w:tc>
        <w:tc>
          <w:tcPr>
            <w:tcW w:w="1544" w:type="dxa"/>
            <w:shd w:val="clear" w:color="auto" w:fill="FABF8F"/>
          </w:tcPr>
          <w:p w:rsidR="00A830F1" w:rsidRDefault="00BB0179" w:rsidP="00867E9E">
            <w:pPr>
              <w:jc w:val="center"/>
              <w:rPr>
                <w:sz w:val="28"/>
                <w:szCs w:val="28"/>
              </w:rPr>
            </w:pPr>
            <w:r>
              <w:rPr>
                <w:sz w:val="28"/>
                <w:szCs w:val="28"/>
              </w:rPr>
              <w:t>100</w:t>
            </w:r>
          </w:p>
        </w:tc>
        <w:tc>
          <w:tcPr>
            <w:tcW w:w="1701" w:type="dxa"/>
            <w:shd w:val="clear" w:color="auto" w:fill="FABF8F"/>
          </w:tcPr>
          <w:p w:rsidR="00A830F1" w:rsidRDefault="00BB0179" w:rsidP="00867E9E">
            <w:pPr>
              <w:jc w:val="center"/>
              <w:rPr>
                <w:sz w:val="28"/>
                <w:szCs w:val="28"/>
              </w:rPr>
            </w:pPr>
            <w:r>
              <w:rPr>
                <w:sz w:val="28"/>
                <w:szCs w:val="28"/>
              </w:rPr>
              <w:t>100</w:t>
            </w:r>
          </w:p>
        </w:tc>
        <w:tc>
          <w:tcPr>
            <w:tcW w:w="1559" w:type="dxa"/>
            <w:shd w:val="clear" w:color="auto" w:fill="FABF8F"/>
          </w:tcPr>
          <w:p w:rsidR="00A830F1" w:rsidRDefault="00BB0179" w:rsidP="00867E9E">
            <w:pPr>
              <w:jc w:val="center"/>
              <w:rPr>
                <w:sz w:val="28"/>
                <w:szCs w:val="28"/>
              </w:rPr>
            </w:pPr>
            <w:r>
              <w:rPr>
                <w:sz w:val="28"/>
                <w:szCs w:val="28"/>
              </w:rPr>
              <w:t>100</w:t>
            </w:r>
          </w:p>
        </w:tc>
      </w:tr>
      <w:tr w:rsidR="008119B5" w:rsidRPr="007D61CD" w:rsidTr="00867E9E">
        <w:tc>
          <w:tcPr>
            <w:tcW w:w="360" w:type="dxa"/>
            <w:tcBorders>
              <w:right w:val="single" w:sz="4" w:space="0" w:color="auto"/>
            </w:tcBorders>
            <w:shd w:val="clear" w:color="auto" w:fill="FABF8F"/>
          </w:tcPr>
          <w:p w:rsidR="008119B5" w:rsidRDefault="008119B5" w:rsidP="00867E9E">
            <w:pPr>
              <w:jc w:val="center"/>
              <w:rPr>
                <w:sz w:val="28"/>
                <w:szCs w:val="28"/>
              </w:rPr>
            </w:pPr>
          </w:p>
        </w:tc>
        <w:tc>
          <w:tcPr>
            <w:tcW w:w="4867" w:type="dxa"/>
            <w:tcBorders>
              <w:left w:val="single" w:sz="4" w:space="0" w:color="auto"/>
            </w:tcBorders>
            <w:shd w:val="clear" w:color="auto" w:fill="FABF8F"/>
          </w:tcPr>
          <w:p w:rsidR="008119B5" w:rsidRDefault="008119B5" w:rsidP="00867E9E">
            <w:pPr>
              <w:rPr>
                <w:sz w:val="28"/>
                <w:szCs w:val="28"/>
              </w:rPr>
            </w:pPr>
          </w:p>
        </w:tc>
        <w:tc>
          <w:tcPr>
            <w:tcW w:w="1544" w:type="dxa"/>
            <w:shd w:val="clear" w:color="auto" w:fill="FABF8F"/>
          </w:tcPr>
          <w:p w:rsidR="008119B5" w:rsidRDefault="008119B5" w:rsidP="00867E9E">
            <w:pPr>
              <w:jc w:val="center"/>
              <w:rPr>
                <w:sz w:val="28"/>
                <w:szCs w:val="28"/>
              </w:rPr>
            </w:pPr>
          </w:p>
        </w:tc>
        <w:tc>
          <w:tcPr>
            <w:tcW w:w="1701" w:type="dxa"/>
            <w:shd w:val="clear" w:color="auto" w:fill="FABF8F"/>
          </w:tcPr>
          <w:p w:rsidR="008119B5" w:rsidRDefault="008119B5" w:rsidP="00867E9E">
            <w:pPr>
              <w:jc w:val="center"/>
              <w:rPr>
                <w:sz w:val="28"/>
                <w:szCs w:val="28"/>
              </w:rPr>
            </w:pPr>
          </w:p>
        </w:tc>
        <w:tc>
          <w:tcPr>
            <w:tcW w:w="1559" w:type="dxa"/>
            <w:shd w:val="clear" w:color="auto" w:fill="FABF8F"/>
          </w:tcPr>
          <w:p w:rsidR="008119B5" w:rsidRDefault="008119B5" w:rsidP="00867E9E">
            <w:pPr>
              <w:jc w:val="center"/>
              <w:rPr>
                <w:sz w:val="28"/>
                <w:szCs w:val="28"/>
              </w:rPr>
            </w:pPr>
          </w:p>
        </w:tc>
      </w:tr>
    </w:tbl>
    <w:p w:rsidR="008119B5" w:rsidRDefault="008119B5" w:rsidP="008119B5">
      <w:pPr>
        <w:rPr>
          <w:b/>
          <w:kern w:val="36"/>
          <w:sz w:val="28"/>
          <w:szCs w:val="28"/>
        </w:rPr>
      </w:pPr>
      <w:bookmarkStart w:id="67" w:name="_Toc468960419"/>
      <w:bookmarkStart w:id="68" w:name="_Toc468960912"/>
      <w:bookmarkStart w:id="69" w:name="_Toc468967904"/>
      <w:bookmarkStart w:id="70" w:name="_Toc470257178"/>
      <w:bookmarkStart w:id="71" w:name="_Toc470257606"/>
      <w:bookmarkStart w:id="72" w:name="_Toc470525531"/>
      <w:bookmarkStart w:id="73" w:name="_Toc470525699"/>
    </w:p>
    <w:p w:rsidR="000215AF" w:rsidRDefault="000215AF" w:rsidP="000215AF">
      <w:pPr>
        <w:pStyle w:val="msonospacing0"/>
        <w:spacing w:before="0" w:beforeAutospacing="0" w:after="0" w:afterAutospacing="0"/>
      </w:pPr>
    </w:p>
    <w:p w:rsidR="008119B5" w:rsidRDefault="008119B5" w:rsidP="008119B5">
      <w:pPr>
        <w:rPr>
          <w:b/>
          <w:kern w:val="36"/>
          <w:sz w:val="28"/>
          <w:szCs w:val="28"/>
        </w:rPr>
      </w:pPr>
    </w:p>
    <w:p w:rsidR="00A830F1" w:rsidRPr="008119B5" w:rsidRDefault="00A830F1" w:rsidP="008119B5">
      <w:pPr>
        <w:rPr>
          <w:b/>
          <w:kern w:val="36"/>
          <w:sz w:val="28"/>
          <w:szCs w:val="28"/>
        </w:rPr>
      </w:pPr>
      <w:r w:rsidRPr="008119B5">
        <w:rPr>
          <w:b/>
          <w:kern w:val="36"/>
          <w:sz w:val="28"/>
          <w:szCs w:val="28"/>
        </w:rPr>
        <w:t>2.7. Уровень и качество жизни населения</w:t>
      </w:r>
      <w:bookmarkEnd w:id="67"/>
      <w:bookmarkEnd w:id="68"/>
      <w:bookmarkEnd w:id="69"/>
      <w:bookmarkEnd w:id="70"/>
      <w:bookmarkEnd w:id="71"/>
      <w:bookmarkEnd w:id="72"/>
      <w:bookmarkEnd w:id="73"/>
    </w:p>
    <w:p w:rsidR="008119B5" w:rsidRPr="008119B5" w:rsidRDefault="008119B5" w:rsidP="008119B5"/>
    <w:p w:rsidR="00A830F1" w:rsidRPr="00FF55DD" w:rsidRDefault="00FF55DD" w:rsidP="008119B5">
      <w:pPr>
        <w:rPr>
          <w:sz w:val="28"/>
          <w:szCs w:val="28"/>
        </w:rPr>
      </w:pPr>
      <w:r>
        <w:rPr>
          <w:sz w:val="28"/>
          <w:szCs w:val="28"/>
        </w:rPr>
        <w:t xml:space="preserve">        </w:t>
      </w:r>
      <w:r w:rsidR="00A830F1" w:rsidRPr="00FF55DD">
        <w:rPr>
          <w:sz w:val="28"/>
          <w:szCs w:val="28"/>
        </w:rPr>
        <w:t xml:space="preserve">В </w:t>
      </w:r>
      <w:r>
        <w:rPr>
          <w:sz w:val="28"/>
          <w:szCs w:val="28"/>
        </w:rPr>
        <w:t>муниципальном образовании</w:t>
      </w:r>
      <w:r w:rsidR="00A830F1" w:rsidRPr="00FF55DD">
        <w:rPr>
          <w:sz w:val="28"/>
          <w:szCs w:val="28"/>
        </w:rPr>
        <w:t xml:space="preserve"> в целом созданы благоприятные условия для функционирования учреждений образовательной сферы и здравоохранения, получили развитие культурная и спортивная жизнь, поселение благоустраивается. </w:t>
      </w:r>
    </w:p>
    <w:p w:rsidR="00A830F1" w:rsidRPr="003B6B9F" w:rsidRDefault="00A830F1" w:rsidP="00FF55DD">
      <w:pPr>
        <w:pStyle w:val="24"/>
        <w:spacing w:after="0" w:line="240" w:lineRule="auto"/>
        <w:ind w:left="0"/>
        <w:jc w:val="both"/>
        <w:rPr>
          <w:sz w:val="28"/>
          <w:szCs w:val="28"/>
        </w:rPr>
      </w:pPr>
      <w:r w:rsidRPr="003B6B9F">
        <w:rPr>
          <w:sz w:val="28"/>
          <w:szCs w:val="28"/>
        </w:rPr>
        <w:t xml:space="preserve">           Эффективность предоставления и оказания медицинских услуг существенно снижается в условиях </w:t>
      </w:r>
      <w:r>
        <w:rPr>
          <w:sz w:val="28"/>
          <w:szCs w:val="28"/>
        </w:rPr>
        <w:t>значительной отдаленности поселения от районной поликлиники и крупных городов области</w:t>
      </w:r>
      <w:r w:rsidRPr="003B6B9F">
        <w:rPr>
          <w:sz w:val="28"/>
          <w:szCs w:val="28"/>
        </w:rPr>
        <w:t xml:space="preserve">. </w:t>
      </w:r>
      <w:r>
        <w:rPr>
          <w:sz w:val="28"/>
          <w:szCs w:val="28"/>
        </w:rPr>
        <w:t xml:space="preserve">К числу проблем можно отнести и </w:t>
      </w:r>
      <w:r w:rsidRPr="003B6B9F">
        <w:rPr>
          <w:sz w:val="28"/>
          <w:szCs w:val="28"/>
        </w:rPr>
        <w:t>недостаточное материально-техническое оснащение</w:t>
      </w:r>
      <w:r>
        <w:rPr>
          <w:sz w:val="28"/>
          <w:szCs w:val="28"/>
        </w:rPr>
        <w:t xml:space="preserve"> местного ФАПа</w:t>
      </w:r>
      <w:r w:rsidRPr="003B6B9F">
        <w:rPr>
          <w:sz w:val="28"/>
          <w:szCs w:val="28"/>
        </w:rPr>
        <w:t>.</w:t>
      </w:r>
    </w:p>
    <w:p w:rsidR="00A830F1" w:rsidRPr="003B6B9F" w:rsidRDefault="00A830F1" w:rsidP="00A830F1">
      <w:pPr>
        <w:ind w:firstLine="720"/>
        <w:jc w:val="both"/>
        <w:rPr>
          <w:sz w:val="28"/>
          <w:szCs w:val="28"/>
        </w:rPr>
      </w:pPr>
      <w:r w:rsidRPr="003B6B9F">
        <w:rPr>
          <w:sz w:val="28"/>
          <w:szCs w:val="28"/>
        </w:rPr>
        <w:t>Культурная жизнь в поселении идёт достаточно активно. Самодеятельные артисты</w:t>
      </w:r>
      <w:r w:rsidR="00FF55DD">
        <w:rPr>
          <w:sz w:val="28"/>
          <w:szCs w:val="28"/>
        </w:rPr>
        <w:t>-</w:t>
      </w:r>
      <w:r w:rsidRPr="003B6B9F">
        <w:rPr>
          <w:sz w:val="28"/>
          <w:szCs w:val="28"/>
        </w:rPr>
        <w:t xml:space="preserve"> участ</w:t>
      </w:r>
      <w:r w:rsidR="00FF55DD">
        <w:rPr>
          <w:sz w:val="28"/>
          <w:szCs w:val="28"/>
        </w:rPr>
        <w:t>вуя</w:t>
      </w:r>
      <w:r w:rsidRPr="003B6B9F">
        <w:rPr>
          <w:sz w:val="28"/>
          <w:szCs w:val="28"/>
        </w:rPr>
        <w:t xml:space="preserve"> в районных</w:t>
      </w:r>
      <w:r>
        <w:rPr>
          <w:sz w:val="28"/>
          <w:szCs w:val="28"/>
        </w:rPr>
        <w:t xml:space="preserve"> мероприятиях</w:t>
      </w:r>
      <w:r w:rsidRPr="003B6B9F">
        <w:rPr>
          <w:sz w:val="28"/>
          <w:szCs w:val="28"/>
        </w:rPr>
        <w:t>, неоднократно становя</w:t>
      </w:r>
      <w:r w:rsidR="00FF55DD">
        <w:rPr>
          <w:sz w:val="28"/>
          <w:szCs w:val="28"/>
        </w:rPr>
        <w:t xml:space="preserve">сь </w:t>
      </w:r>
      <w:r w:rsidRPr="003B6B9F">
        <w:rPr>
          <w:sz w:val="28"/>
          <w:szCs w:val="28"/>
        </w:rPr>
        <w:t xml:space="preserve"> лауреатами. Положительным моментом можно выделить тот факт, что в культурную жизнь </w:t>
      </w:r>
      <w:r>
        <w:rPr>
          <w:sz w:val="28"/>
          <w:szCs w:val="28"/>
        </w:rPr>
        <w:t>поселения</w:t>
      </w:r>
      <w:r w:rsidRPr="003B6B9F">
        <w:rPr>
          <w:sz w:val="28"/>
          <w:szCs w:val="28"/>
        </w:rPr>
        <w:t xml:space="preserve"> вовлечены различные категории населения: дети, работающее население, пенсионеры. </w:t>
      </w:r>
    </w:p>
    <w:p w:rsidR="00A830F1" w:rsidRPr="003B6B9F" w:rsidRDefault="00A830F1" w:rsidP="00A830F1">
      <w:pPr>
        <w:ind w:firstLine="720"/>
        <w:jc w:val="both"/>
        <w:rPr>
          <w:sz w:val="28"/>
          <w:szCs w:val="28"/>
        </w:rPr>
      </w:pPr>
      <w:r w:rsidRPr="003B6B9F">
        <w:rPr>
          <w:sz w:val="28"/>
          <w:szCs w:val="28"/>
        </w:rPr>
        <w:t xml:space="preserve">Проблемы: </w:t>
      </w:r>
      <w:r>
        <w:rPr>
          <w:sz w:val="28"/>
          <w:szCs w:val="28"/>
        </w:rPr>
        <w:t>помещения, в которых сегодня расположены учреждения культуры (дом досуга и библиотека)</w:t>
      </w:r>
      <w:r w:rsidRPr="003B6B9F">
        <w:rPr>
          <w:sz w:val="28"/>
          <w:szCs w:val="28"/>
        </w:rPr>
        <w:t xml:space="preserve"> не соответствуют сегодняшним потребностям населения, морально и физически устарели. Сдерживающим фактором развития культуры является и текущее ограниченное финансирование. </w:t>
      </w:r>
    </w:p>
    <w:p w:rsidR="00A830F1" w:rsidRPr="003B6B9F" w:rsidRDefault="00A830F1" w:rsidP="00A830F1">
      <w:pPr>
        <w:ind w:firstLine="709"/>
        <w:jc w:val="both"/>
        <w:rPr>
          <w:sz w:val="28"/>
          <w:szCs w:val="28"/>
        </w:rPr>
      </w:pPr>
      <w:r w:rsidRPr="003B6B9F">
        <w:rPr>
          <w:sz w:val="28"/>
          <w:szCs w:val="28"/>
        </w:rPr>
        <w:t xml:space="preserve">Высокой активностью </w:t>
      </w:r>
      <w:r>
        <w:rPr>
          <w:sz w:val="28"/>
          <w:szCs w:val="28"/>
        </w:rPr>
        <w:t xml:space="preserve">в спорте </w:t>
      </w:r>
      <w:r w:rsidRPr="003B6B9F">
        <w:rPr>
          <w:sz w:val="28"/>
          <w:szCs w:val="28"/>
        </w:rPr>
        <w:t>отличаются школьники</w:t>
      </w:r>
      <w:r>
        <w:rPr>
          <w:sz w:val="28"/>
          <w:szCs w:val="28"/>
        </w:rPr>
        <w:t>. Дети регулярно выезжают на районные спортивные мероприятия, становясь призерами и лауреатами.</w:t>
      </w:r>
    </w:p>
    <w:p w:rsidR="00A830F1" w:rsidRPr="003B6B9F" w:rsidRDefault="00A830F1" w:rsidP="00A830F1">
      <w:pPr>
        <w:ind w:firstLine="709"/>
        <w:jc w:val="both"/>
        <w:rPr>
          <w:sz w:val="28"/>
          <w:szCs w:val="28"/>
        </w:rPr>
      </w:pPr>
      <w:r w:rsidRPr="003B6B9F">
        <w:rPr>
          <w:sz w:val="28"/>
          <w:szCs w:val="28"/>
        </w:rPr>
        <w:t>Уровень доходов населения в поселении</w:t>
      </w:r>
      <w:r>
        <w:rPr>
          <w:sz w:val="28"/>
          <w:szCs w:val="28"/>
        </w:rPr>
        <w:t xml:space="preserve"> достаточно стабилен и находится на среднем уровне.</w:t>
      </w:r>
    </w:p>
    <w:p w:rsidR="00A830F1" w:rsidRPr="003B6B9F" w:rsidRDefault="00A830F1" w:rsidP="00A830F1">
      <w:pPr>
        <w:pStyle w:val="Report"/>
        <w:spacing w:line="240" w:lineRule="auto"/>
        <w:ind w:firstLine="709"/>
        <w:rPr>
          <w:szCs w:val="28"/>
        </w:rPr>
      </w:pPr>
      <w:r w:rsidRPr="003B6B9F">
        <w:rPr>
          <w:szCs w:val="28"/>
        </w:rPr>
        <w:t xml:space="preserve">Темпы роста заработной платы в поселении опережают темпы роста цен на потребительские товары и услуги, в то время как темпы роста пенсий от них отстают. </w:t>
      </w:r>
      <w:r>
        <w:rPr>
          <w:szCs w:val="28"/>
        </w:rPr>
        <w:t>Р</w:t>
      </w:r>
      <w:r w:rsidRPr="003B6B9F">
        <w:rPr>
          <w:szCs w:val="28"/>
        </w:rPr>
        <w:t xml:space="preserve">азмер заработной платы в сравнении с величиной прожиточного минимума </w:t>
      </w:r>
      <w:r>
        <w:rPr>
          <w:szCs w:val="28"/>
        </w:rPr>
        <w:t>высок</w:t>
      </w:r>
      <w:r w:rsidRPr="003B6B9F">
        <w:rPr>
          <w:szCs w:val="28"/>
        </w:rPr>
        <w:t>. Размер же выплачиваемой пенсии не обеспечивает в полной мере жизнес</w:t>
      </w:r>
      <w:r>
        <w:rPr>
          <w:szCs w:val="28"/>
        </w:rPr>
        <w:t>пособности самого её получателя, поэтому нередко встречаются работающие пенсионеры.</w:t>
      </w:r>
    </w:p>
    <w:p w:rsidR="00A830F1" w:rsidRPr="003B6B9F" w:rsidRDefault="00A830F1" w:rsidP="00A830F1">
      <w:pPr>
        <w:ind w:firstLine="720"/>
        <w:jc w:val="both"/>
        <w:rPr>
          <w:sz w:val="28"/>
          <w:szCs w:val="28"/>
        </w:rPr>
      </w:pPr>
      <w:r w:rsidRPr="003B6B9F">
        <w:rPr>
          <w:sz w:val="28"/>
          <w:szCs w:val="28"/>
        </w:rPr>
        <w:t xml:space="preserve">Экологическая обстановка в поселении достаточно благоприятна: в поселении нет крупных промышленных предприятий, отходы лесного комплекса в большей степени вовлекаются в хозяйственный оборот </w:t>
      </w:r>
    </w:p>
    <w:p w:rsidR="00A830F1" w:rsidRPr="003B6B9F" w:rsidRDefault="00A830F1" w:rsidP="00A830F1">
      <w:pPr>
        <w:pStyle w:val="Report"/>
        <w:spacing w:line="240" w:lineRule="auto"/>
        <w:ind w:firstLine="0"/>
        <w:rPr>
          <w:szCs w:val="28"/>
        </w:rPr>
      </w:pPr>
      <w:r w:rsidRPr="003B6B9F">
        <w:rPr>
          <w:szCs w:val="28"/>
        </w:rPr>
        <w:t xml:space="preserve">           В </w:t>
      </w:r>
      <w:r w:rsidR="00564514">
        <w:rPr>
          <w:szCs w:val="28"/>
        </w:rPr>
        <w:t>Укырском</w:t>
      </w:r>
      <w:r>
        <w:rPr>
          <w:szCs w:val="28"/>
        </w:rPr>
        <w:t xml:space="preserve"> поселении</w:t>
      </w:r>
      <w:r w:rsidRPr="003B6B9F">
        <w:rPr>
          <w:szCs w:val="28"/>
        </w:rPr>
        <w:t xml:space="preserve"> расположен</w:t>
      </w:r>
      <w:r>
        <w:rPr>
          <w:szCs w:val="28"/>
        </w:rPr>
        <w:t>о</w:t>
      </w:r>
      <w:r w:rsidR="00564514">
        <w:rPr>
          <w:szCs w:val="28"/>
        </w:rPr>
        <w:t xml:space="preserve"> </w:t>
      </w:r>
      <w:r>
        <w:rPr>
          <w:szCs w:val="28"/>
        </w:rPr>
        <w:t xml:space="preserve">отделение почтовой связи, относящееся к </w:t>
      </w:r>
      <w:r w:rsidR="00564514">
        <w:rPr>
          <w:szCs w:val="28"/>
        </w:rPr>
        <w:t>Боханскому</w:t>
      </w:r>
      <w:r>
        <w:rPr>
          <w:szCs w:val="28"/>
        </w:rPr>
        <w:t xml:space="preserve"> почтамту.</w:t>
      </w:r>
    </w:p>
    <w:p w:rsidR="00A830F1" w:rsidRPr="003B6B9F" w:rsidRDefault="00A830F1" w:rsidP="00A830F1">
      <w:pPr>
        <w:pStyle w:val="Report"/>
        <w:spacing w:line="240" w:lineRule="auto"/>
        <w:ind w:firstLine="720"/>
        <w:rPr>
          <w:szCs w:val="28"/>
        </w:rPr>
      </w:pPr>
      <w:r w:rsidRPr="003B6B9F">
        <w:rPr>
          <w:szCs w:val="28"/>
        </w:rPr>
        <w:t>Общественную безопасность жителей поселения обеспечивают  участковы</w:t>
      </w:r>
      <w:r>
        <w:rPr>
          <w:szCs w:val="28"/>
        </w:rPr>
        <w:t>й инспектор</w:t>
      </w:r>
      <w:r w:rsidRPr="003B6B9F">
        <w:rPr>
          <w:szCs w:val="28"/>
        </w:rPr>
        <w:t xml:space="preserve">, </w:t>
      </w:r>
      <w:r>
        <w:rPr>
          <w:szCs w:val="28"/>
        </w:rPr>
        <w:t>осуществляющий работу</w:t>
      </w:r>
      <w:r w:rsidR="00FD2755">
        <w:rPr>
          <w:szCs w:val="28"/>
        </w:rPr>
        <w:t xml:space="preserve"> </w:t>
      </w:r>
      <w:r>
        <w:rPr>
          <w:szCs w:val="28"/>
        </w:rPr>
        <w:t>по обращениям и заявлениям граждан</w:t>
      </w:r>
      <w:r w:rsidRPr="003B6B9F">
        <w:rPr>
          <w:szCs w:val="28"/>
        </w:rPr>
        <w:t>. Деятельность участков</w:t>
      </w:r>
      <w:r>
        <w:rPr>
          <w:szCs w:val="28"/>
        </w:rPr>
        <w:t>ого</w:t>
      </w:r>
      <w:r w:rsidRPr="003B6B9F">
        <w:rPr>
          <w:szCs w:val="28"/>
        </w:rPr>
        <w:t xml:space="preserve"> инспектор</w:t>
      </w:r>
      <w:r>
        <w:rPr>
          <w:szCs w:val="28"/>
        </w:rPr>
        <w:t xml:space="preserve">а также </w:t>
      </w:r>
      <w:r w:rsidRPr="003B6B9F">
        <w:rPr>
          <w:szCs w:val="28"/>
        </w:rPr>
        <w:t>основывается на ведении профилактической работы с населением.</w:t>
      </w:r>
    </w:p>
    <w:p w:rsidR="00A830F1" w:rsidRPr="003B6B9F" w:rsidRDefault="00A830F1" w:rsidP="00A830F1">
      <w:pPr>
        <w:pStyle w:val="Report"/>
        <w:spacing w:line="240" w:lineRule="auto"/>
        <w:ind w:firstLine="720"/>
        <w:rPr>
          <w:szCs w:val="28"/>
        </w:rPr>
      </w:pPr>
      <w:r w:rsidRPr="003B6B9F">
        <w:rPr>
          <w:szCs w:val="28"/>
        </w:rPr>
        <w:t>Пожарную безопа</w:t>
      </w:r>
      <w:r>
        <w:rPr>
          <w:szCs w:val="28"/>
        </w:rPr>
        <w:t xml:space="preserve">сность в поселении обеспечивает </w:t>
      </w:r>
      <w:r w:rsidRPr="00B5499D">
        <w:rPr>
          <w:szCs w:val="28"/>
        </w:rPr>
        <w:t>адми</w:t>
      </w:r>
      <w:r>
        <w:rPr>
          <w:szCs w:val="28"/>
        </w:rPr>
        <w:t>ни</w:t>
      </w:r>
      <w:r w:rsidRPr="00B5499D">
        <w:rPr>
          <w:szCs w:val="28"/>
        </w:rPr>
        <w:t>страция</w:t>
      </w:r>
      <w:r>
        <w:rPr>
          <w:szCs w:val="28"/>
        </w:rPr>
        <w:t xml:space="preserve"> поселения, регулярно проводя профилактическ</w:t>
      </w:r>
      <w:r w:rsidR="00FD2755">
        <w:rPr>
          <w:szCs w:val="28"/>
        </w:rPr>
        <w:t>ие</w:t>
      </w:r>
      <w:r>
        <w:rPr>
          <w:szCs w:val="28"/>
        </w:rPr>
        <w:t xml:space="preserve"> работ</w:t>
      </w:r>
      <w:r w:rsidR="00FD2755">
        <w:rPr>
          <w:szCs w:val="28"/>
        </w:rPr>
        <w:t>ы</w:t>
      </w:r>
      <w:r>
        <w:rPr>
          <w:szCs w:val="28"/>
        </w:rPr>
        <w:t xml:space="preserve"> с населением по предотвращению возникновения пожаров.</w:t>
      </w:r>
      <w:r w:rsidR="00FD2755">
        <w:rPr>
          <w:szCs w:val="28"/>
        </w:rPr>
        <w:t xml:space="preserve"> </w:t>
      </w:r>
      <w:r>
        <w:rPr>
          <w:szCs w:val="28"/>
        </w:rPr>
        <w:t xml:space="preserve">С 2012 года администрацией ввиду удаленности территории от </w:t>
      </w:r>
      <w:r w:rsidRPr="003B6B9F">
        <w:rPr>
          <w:szCs w:val="28"/>
        </w:rPr>
        <w:t>штатно</w:t>
      </w:r>
      <w:r>
        <w:rPr>
          <w:szCs w:val="28"/>
        </w:rPr>
        <w:t>го</w:t>
      </w:r>
      <w:r w:rsidRPr="003B6B9F">
        <w:rPr>
          <w:szCs w:val="28"/>
        </w:rPr>
        <w:t xml:space="preserve"> пожарно</w:t>
      </w:r>
      <w:r>
        <w:rPr>
          <w:szCs w:val="28"/>
        </w:rPr>
        <w:t>го</w:t>
      </w:r>
      <w:r w:rsidRPr="003B6B9F">
        <w:rPr>
          <w:szCs w:val="28"/>
        </w:rPr>
        <w:t xml:space="preserve"> подразделени</w:t>
      </w:r>
      <w:r>
        <w:rPr>
          <w:szCs w:val="28"/>
        </w:rPr>
        <w:t>я</w:t>
      </w:r>
      <w:r w:rsidR="000E0074">
        <w:rPr>
          <w:szCs w:val="28"/>
        </w:rPr>
        <w:t xml:space="preserve"> </w:t>
      </w:r>
      <w:r>
        <w:rPr>
          <w:szCs w:val="28"/>
        </w:rPr>
        <w:t xml:space="preserve">ОУ «ДПК </w:t>
      </w:r>
      <w:r w:rsidR="000E0074">
        <w:rPr>
          <w:szCs w:val="28"/>
        </w:rPr>
        <w:t>Боханского</w:t>
      </w:r>
      <w:r>
        <w:rPr>
          <w:szCs w:val="28"/>
        </w:rPr>
        <w:t xml:space="preserve"> района»</w:t>
      </w:r>
      <w:r w:rsidRPr="003B6B9F">
        <w:rPr>
          <w:szCs w:val="28"/>
        </w:rPr>
        <w:t xml:space="preserve">, располагающиеся в </w:t>
      </w:r>
      <w:r>
        <w:rPr>
          <w:szCs w:val="28"/>
        </w:rPr>
        <w:t>р</w:t>
      </w:r>
      <w:r w:rsidRPr="003B6B9F">
        <w:rPr>
          <w:szCs w:val="28"/>
        </w:rPr>
        <w:t>.</w:t>
      </w:r>
      <w:r>
        <w:rPr>
          <w:szCs w:val="28"/>
        </w:rPr>
        <w:t xml:space="preserve">п. </w:t>
      </w:r>
      <w:r w:rsidR="000E0074">
        <w:rPr>
          <w:szCs w:val="28"/>
        </w:rPr>
        <w:t>Бохан</w:t>
      </w:r>
      <w:r>
        <w:rPr>
          <w:szCs w:val="28"/>
        </w:rPr>
        <w:t xml:space="preserve"> (расстояние </w:t>
      </w:r>
      <w:r w:rsidR="000E0074">
        <w:rPr>
          <w:szCs w:val="28"/>
        </w:rPr>
        <w:t>35</w:t>
      </w:r>
      <w:r>
        <w:rPr>
          <w:szCs w:val="28"/>
        </w:rPr>
        <w:t xml:space="preserve"> км), было приобретено </w:t>
      </w:r>
      <w:r w:rsidR="000E0074">
        <w:rPr>
          <w:szCs w:val="28"/>
        </w:rPr>
        <w:t>6</w:t>
      </w:r>
      <w:r>
        <w:rPr>
          <w:szCs w:val="28"/>
        </w:rPr>
        <w:t xml:space="preserve"> мотопомп</w:t>
      </w:r>
      <w:r w:rsidR="000E0074">
        <w:rPr>
          <w:szCs w:val="28"/>
        </w:rPr>
        <w:t xml:space="preserve"> на все 7 деревень</w:t>
      </w:r>
      <w:r>
        <w:rPr>
          <w:szCs w:val="28"/>
        </w:rPr>
        <w:t xml:space="preserve">, пожарные рукава и шланги, огнетушители, лопаты, а также установлена система оповещения населения в </w:t>
      </w:r>
      <w:r w:rsidR="000E0074">
        <w:rPr>
          <w:szCs w:val="28"/>
        </w:rPr>
        <w:t>администрации с.Укыр</w:t>
      </w:r>
      <w:r>
        <w:rPr>
          <w:szCs w:val="28"/>
        </w:rPr>
        <w:t>. С</w:t>
      </w:r>
      <w:r w:rsidRPr="003B6B9F">
        <w:rPr>
          <w:szCs w:val="28"/>
        </w:rPr>
        <w:t xml:space="preserve">редства пожаротушения находятся в работоспособном состоянии. </w:t>
      </w:r>
    </w:p>
    <w:p w:rsidR="00A830F1" w:rsidRDefault="00A830F1" w:rsidP="00A830F1">
      <w:pPr>
        <w:ind w:firstLine="709"/>
        <w:jc w:val="both"/>
        <w:rPr>
          <w:sz w:val="28"/>
          <w:szCs w:val="28"/>
        </w:rPr>
      </w:pPr>
      <w:r w:rsidRPr="003B6B9F">
        <w:rPr>
          <w:sz w:val="28"/>
          <w:szCs w:val="28"/>
        </w:rPr>
        <w:t xml:space="preserve">На территории поселения </w:t>
      </w:r>
      <w:r>
        <w:rPr>
          <w:sz w:val="28"/>
          <w:szCs w:val="28"/>
        </w:rPr>
        <w:t xml:space="preserve">отсутствует центральное отопление и </w:t>
      </w:r>
      <w:r w:rsidRPr="003B6B9F">
        <w:rPr>
          <w:sz w:val="28"/>
          <w:szCs w:val="28"/>
        </w:rPr>
        <w:t xml:space="preserve">теплоснабжение, </w:t>
      </w:r>
      <w:r>
        <w:rPr>
          <w:sz w:val="28"/>
          <w:szCs w:val="28"/>
        </w:rPr>
        <w:t>питьевая вода доставляется</w:t>
      </w:r>
      <w:r w:rsidR="0095754E">
        <w:rPr>
          <w:sz w:val="28"/>
          <w:szCs w:val="28"/>
        </w:rPr>
        <w:t xml:space="preserve"> </w:t>
      </w:r>
      <w:r>
        <w:rPr>
          <w:sz w:val="28"/>
          <w:szCs w:val="28"/>
        </w:rPr>
        <w:t xml:space="preserve"> </w:t>
      </w:r>
      <w:r w:rsidR="000E0074">
        <w:rPr>
          <w:sz w:val="28"/>
          <w:szCs w:val="28"/>
        </w:rPr>
        <w:t xml:space="preserve">водопроводом в летнее время </w:t>
      </w:r>
      <w:r w:rsidR="0095754E">
        <w:rPr>
          <w:sz w:val="28"/>
          <w:szCs w:val="28"/>
        </w:rPr>
        <w:t>, водонапорные башни стоят в каждой деревне, в центральной усадьбе - 2 водонапорных башни.</w:t>
      </w:r>
      <w:r w:rsidRPr="003B6B9F">
        <w:rPr>
          <w:sz w:val="28"/>
          <w:szCs w:val="28"/>
        </w:rPr>
        <w:t xml:space="preserve"> </w:t>
      </w:r>
    </w:p>
    <w:p w:rsidR="00A830F1" w:rsidRDefault="00A830F1" w:rsidP="00FC7410">
      <w:bookmarkStart w:id="74" w:name="_Toc468960420"/>
      <w:bookmarkStart w:id="75" w:name="_Toc468960913"/>
      <w:bookmarkStart w:id="76" w:name="_Toc468967905"/>
      <w:bookmarkStart w:id="77" w:name="_Toc470257179"/>
      <w:bookmarkStart w:id="78" w:name="_Toc470257607"/>
    </w:p>
    <w:p w:rsidR="00A830F1" w:rsidRPr="00FC7410" w:rsidRDefault="00A830F1" w:rsidP="00FC7410">
      <w:pPr>
        <w:rPr>
          <w:b/>
          <w:sz w:val="28"/>
          <w:szCs w:val="28"/>
        </w:rPr>
      </w:pPr>
      <w:bookmarkStart w:id="79" w:name="_Toc470525532"/>
      <w:bookmarkStart w:id="80" w:name="_Toc470525700"/>
      <w:r w:rsidRPr="00FC7410">
        <w:rPr>
          <w:b/>
          <w:sz w:val="28"/>
          <w:szCs w:val="28"/>
        </w:rPr>
        <w:t>2.8. Оценка финансового состояния</w:t>
      </w:r>
      <w:bookmarkEnd w:id="74"/>
      <w:bookmarkEnd w:id="75"/>
      <w:bookmarkEnd w:id="76"/>
      <w:bookmarkEnd w:id="77"/>
      <w:bookmarkEnd w:id="78"/>
      <w:bookmarkEnd w:id="79"/>
      <w:bookmarkEnd w:id="80"/>
    </w:p>
    <w:p w:rsidR="00A830F1" w:rsidRPr="00FC7410" w:rsidRDefault="00A830F1" w:rsidP="00FC7410">
      <w:pPr>
        <w:rPr>
          <w:b/>
          <w:sz w:val="28"/>
          <w:szCs w:val="28"/>
        </w:rPr>
      </w:pPr>
      <w:bookmarkStart w:id="81" w:name="_Toc468960421"/>
      <w:bookmarkStart w:id="82" w:name="_Toc468960914"/>
      <w:bookmarkStart w:id="83" w:name="_Toc468967906"/>
      <w:bookmarkStart w:id="84" w:name="_Toc470257180"/>
      <w:bookmarkStart w:id="85" w:name="_Toc470257608"/>
      <w:bookmarkStart w:id="86" w:name="_Toc470525533"/>
      <w:bookmarkStart w:id="87" w:name="_Toc470525701"/>
      <w:r w:rsidRPr="00FC7410">
        <w:rPr>
          <w:b/>
          <w:sz w:val="28"/>
          <w:szCs w:val="28"/>
        </w:rPr>
        <w:t xml:space="preserve">(анализ бюджета </w:t>
      </w:r>
      <w:r w:rsidR="00FC7410">
        <w:rPr>
          <w:b/>
          <w:sz w:val="28"/>
          <w:szCs w:val="28"/>
        </w:rPr>
        <w:t>Укырского</w:t>
      </w:r>
      <w:r w:rsidRPr="00FC7410">
        <w:rPr>
          <w:b/>
          <w:sz w:val="28"/>
          <w:szCs w:val="28"/>
        </w:rPr>
        <w:t xml:space="preserve"> сельского поселения)</w:t>
      </w:r>
      <w:bookmarkEnd w:id="81"/>
      <w:bookmarkEnd w:id="82"/>
      <w:bookmarkEnd w:id="83"/>
      <w:bookmarkEnd w:id="84"/>
      <w:bookmarkEnd w:id="85"/>
      <w:bookmarkEnd w:id="86"/>
      <w:bookmarkEnd w:id="87"/>
    </w:p>
    <w:p w:rsidR="00A830F1" w:rsidRPr="00477EA5" w:rsidRDefault="00A830F1" w:rsidP="00A830F1">
      <w:pPr>
        <w:ind w:firstLine="708"/>
        <w:jc w:val="both"/>
        <w:rPr>
          <w:sz w:val="28"/>
          <w:szCs w:val="28"/>
        </w:rPr>
      </w:pPr>
      <w:r w:rsidRPr="006765F7">
        <w:rPr>
          <w:sz w:val="28"/>
          <w:szCs w:val="28"/>
        </w:rPr>
        <w:t xml:space="preserve">В целях достижения приоритетов устойчивого социально-экономического развития поселения основные усилия </w:t>
      </w:r>
      <w:r w:rsidRPr="00797AEF">
        <w:rPr>
          <w:sz w:val="28"/>
          <w:szCs w:val="28"/>
        </w:rPr>
        <w:t xml:space="preserve">направлены на </w:t>
      </w:r>
      <w:r w:rsidRPr="00477EA5">
        <w:rPr>
          <w:sz w:val="28"/>
          <w:szCs w:val="28"/>
        </w:rPr>
        <w:t>создание административно-хозяйственных, финансово-экономических условий для решения вопросов местного значения</w:t>
      </w:r>
      <w:r>
        <w:rPr>
          <w:sz w:val="28"/>
          <w:szCs w:val="28"/>
        </w:rPr>
        <w:t>,</w:t>
      </w:r>
      <w:r w:rsidRPr="00797AEF">
        <w:rPr>
          <w:sz w:val="28"/>
          <w:szCs w:val="28"/>
        </w:rPr>
        <w:t xml:space="preserve"> обеспечение эффективной работы отраслей жизнеобеспечения и социальной сферы, </w:t>
      </w:r>
      <w:r w:rsidRPr="006765F7">
        <w:rPr>
          <w:color w:val="000000"/>
          <w:spacing w:val="-3"/>
          <w:sz w:val="28"/>
          <w:szCs w:val="28"/>
        </w:rPr>
        <w:t>развити</w:t>
      </w:r>
      <w:r>
        <w:rPr>
          <w:color w:val="000000"/>
          <w:spacing w:val="-3"/>
          <w:sz w:val="28"/>
          <w:szCs w:val="28"/>
        </w:rPr>
        <w:t xml:space="preserve">е </w:t>
      </w:r>
      <w:r w:rsidRPr="006765F7">
        <w:rPr>
          <w:color w:val="000000"/>
          <w:spacing w:val="-3"/>
          <w:sz w:val="28"/>
          <w:szCs w:val="28"/>
        </w:rPr>
        <w:t xml:space="preserve"> жилищного строительства на территории </w:t>
      </w:r>
      <w:r w:rsidR="006B01CE">
        <w:rPr>
          <w:color w:val="000000"/>
          <w:spacing w:val="-3"/>
          <w:sz w:val="28"/>
          <w:szCs w:val="28"/>
        </w:rPr>
        <w:t>села</w:t>
      </w:r>
      <w:r>
        <w:rPr>
          <w:color w:val="000000"/>
          <w:spacing w:val="-3"/>
          <w:sz w:val="28"/>
          <w:szCs w:val="28"/>
        </w:rPr>
        <w:t>,</w:t>
      </w:r>
      <w:r w:rsidRPr="00797AEF">
        <w:rPr>
          <w:sz w:val="28"/>
          <w:szCs w:val="28"/>
        </w:rPr>
        <w:t xml:space="preserve"> повышение качества жизни населения, увеличение доходной части бюджета</w:t>
      </w:r>
      <w:r>
        <w:rPr>
          <w:sz w:val="28"/>
          <w:szCs w:val="28"/>
        </w:rPr>
        <w:t xml:space="preserve"> и</w:t>
      </w:r>
      <w:r w:rsidR="006B01CE">
        <w:rPr>
          <w:sz w:val="28"/>
          <w:szCs w:val="28"/>
        </w:rPr>
        <w:t xml:space="preserve"> </w:t>
      </w:r>
      <w:r w:rsidRPr="00477EA5">
        <w:rPr>
          <w:sz w:val="28"/>
          <w:szCs w:val="28"/>
        </w:rPr>
        <w:t>оптимизаци</w:t>
      </w:r>
      <w:r>
        <w:rPr>
          <w:sz w:val="28"/>
          <w:szCs w:val="28"/>
        </w:rPr>
        <w:t>ю  бюджетных расходов.</w:t>
      </w:r>
    </w:p>
    <w:p w:rsidR="00A830F1" w:rsidRPr="002D2B58" w:rsidRDefault="00A830F1" w:rsidP="00A830F1">
      <w:pPr>
        <w:ind w:firstLine="708"/>
        <w:jc w:val="both"/>
        <w:rPr>
          <w:sz w:val="28"/>
          <w:szCs w:val="28"/>
        </w:rPr>
      </w:pPr>
      <w:r w:rsidRPr="00276767">
        <w:rPr>
          <w:sz w:val="28"/>
          <w:szCs w:val="28"/>
        </w:rPr>
        <w:t xml:space="preserve">Одним из главных показателей эффективности работы является </w:t>
      </w:r>
      <w:r>
        <w:rPr>
          <w:sz w:val="28"/>
          <w:szCs w:val="28"/>
        </w:rPr>
        <w:t>обеспечение бюджетного процесса, зависящего в первую очередь от ц</w:t>
      </w:r>
      <w:r w:rsidRPr="005330A7">
        <w:rPr>
          <w:sz w:val="28"/>
          <w:szCs w:val="28"/>
        </w:rPr>
        <w:t>еленаправленн</w:t>
      </w:r>
      <w:r>
        <w:rPr>
          <w:sz w:val="28"/>
          <w:szCs w:val="28"/>
        </w:rPr>
        <w:t>ой</w:t>
      </w:r>
      <w:r w:rsidRPr="005330A7">
        <w:rPr>
          <w:sz w:val="28"/>
          <w:szCs w:val="28"/>
        </w:rPr>
        <w:t xml:space="preserve"> работ</w:t>
      </w:r>
      <w:r>
        <w:rPr>
          <w:sz w:val="28"/>
          <w:szCs w:val="28"/>
        </w:rPr>
        <w:t>ы</w:t>
      </w:r>
      <w:r w:rsidRPr="005330A7">
        <w:rPr>
          <w:sz w:val="28"/>
          <w:szCs w:val="28"/>
        </w:rPr>
        <w:t xml:space="preserve"> администрации и Думы </w:t>
      </w:r>
      <w:r w:rsidR="006B01CE">
        <w:rPr>
          <w:sz w:val="28"/>
          <w:szCs w:val="28"/>
        </w:rPr>
        <w:t xml:space="preserve">Укырского </w:t>
      </w:r>
      <w:r>
        <w:rPr>
          <w:sz w:val="28"/>
          <w:szCs w:val="28"/>
        </w:rPr>
        <w:t xml:space="preserve">сельского </w:t>
      </w:r>
      <w:r w:rsidRPr="005330A7">
        <w:rPr>
          <w:sz w:val="28"/>
          <w:szCs w:val="28"/>
        </w:rPr>
        <w:t>поселения</w:t>
      </w:r>
      <w:r>
        <w:rPr>
          <w:sz w:val="28"/>
          <w:szCs w:val="28"/>
        </w:rPr>
        <w:t>.</w:t>
      </w:r>
      <w:r w:rsidR="006B01CE">
        <w:rPr>
          <w:sz w:val="28"/>
          <w:szCs w:val="28"/>
        </w:rPr>
        <w:t xml:space="preserve"> </w:t>
      </w:r>
      <w:r w:rsidRPr="002D2B58">
        <w:rPr>
          <w:sz w:val="28"/>
          <w:szCs w:val="28"/>
        </w:rPr>
        <w:t xml:space="preserve">Формирование и исполнение бюджета </w:t>
      </w:r>
      <w:r w:rsidR="006B01CE">
        <w:rPr>
          <w:sz w:val="28"/>
          <w:szCs w:val="28"/>
        </w:rPr>
        <w:t>Укырского</w:t>
      </w:r>
      <w:r>
        <w:rPr>
          <w:sz w:val="28"/>
          <w:szCs w:val="28"/>
        </w:rPr>
        <w:t xml:space="preserve"> сельского поселения</w:t>
      </w:r>
      <w:r w:rsidRPr="002D2B58">
        <w:rPr>
          <w:sz w:val="28"/>
          <w:szCs w:val="28"/>
        </w:rPr>
        <w:t xml:space="preserve"> осуществля</w:t>
      </w:r>
      <w:r>
        <w:rPr>
          <w:sz w:val="28"/>
          <w:szCs w:val="28"/>
        </w:rPr>
        <w:t>ется</w:t>
      </w:r>
      <w:r w:rsidRPr="002D2B58">
        <w:rPr>
          <w:sz w:val="28"/>
          <w:szCs w:val="28"/>
        </w:rPr>
        <w:t xml:space="preserve"> на основании Бюджетного Кодекса РФ, Положения «О бюджетном </w:t>
      </w:r>
      <w:r>
        <w:rPr>
          <w:sz w:val="28"/>
          <w:szCs w:val="28"/>
        </w:rPr>
        <w:t>п</w:t>
      </w:r>
      <w:r w:rsidRPr="002D2B58">
        <w:rPr>
          <w:sz w:val="28"/>
          <w:szCs w:val="28"/>
        </w:rPr>
        <w:t xml:space="preserve">роцессе </w:t>
      </w:r>
      <w:r>
        <w:rPr>
          <w:sz w:val="28"/>
          <w:szCs w:val="28"/>
        </w:rPr>
        <w:t>в  муниципальном образовании</w:t>
      </w:r>
      <w:r w:rsidR="006B01CE">
        <w:rPr>
          <w:sz w:val="28"/>
          <w:szCs w:val="28"/>
        </w:rPr>
        <w:t xml:space="preserve"> «Укыр»</w:t>
      </w:r>
      <w:r w:rsidRPr="002D2B58">
        <w:rPr>
          <w:sz w:val="28"/>
          <w:szCs w:val="28"/>
        </w:rPr>
        <w:t>» и решени</w:t>
      </w:r>
      <w:r>
        <w:rPr>
          <w:sz w:val="28"/>
          <w:szCs w:val="28"/>
        </w:rPr>
        <w:t>й</w:t>
      </w:r>
      <w:r w:rsidR="006B01CE">
        <w:rPr>
          <w:sz w:val="28"/>
          <w:szCs w:val="28"/>
        </w:rPr>
        <w:t xml:space="preserve"> </w:t>
      </w:r>
      <w:r>
        <w:rPr>
          <w:sz w:val="28"/>
          <w:szCs w:val="28"/>
        </w:rPr>
        <w:t xml:space="preserve">Думы </w:t>
      </w:r>
      <w:r w:rsidR="006B01CE">
        <w:rPr>
          <w:sz w:val="28"/>
          <w:szCs w:val="28"/>
        </w:rPr>
        <w:t>муниципального образования «Укыр»</w:t>
      </w:r>
      <w:r>
        <w:rPr>
          <w:sz w:val="28"/>
          <w:szCs w:val="28"/>
        </w:rPr>
        <w:t>.</w:t>
      </w:r>
    </w:p>
    <w:p w:rsidR="00A830F1" w:rsidRPr="002D2B58" w:rsidRDefault="00A830F1" w:rsidP="00A830F1">
      <w:pPr>
        <w:ind w:firstLine="708"/>
        <w:jc w:val="both"/>
        <w:rPr>
          <w:sz w:val="28"/>
          <w:szCs w:val="28"/>
        </w:rPr>
      </w:pPr>
      <w:r w:rsidRPr="002D2B58">
        <w:rPr>
          <w:sz w:val="28"/>
          <w:szCs w:val="28"/>
        </w:rPr>
        <w:t xml:space="preserve"> Главн</w:t>
      </w:r>
      <w:r>
        <w:rPr>
          <w:sz w:val="28"/>
          <w:szCs w:val="28"/>
        </w:rPr>
        <w:t xml:space="preserve">ыми </w:t>
      </w:r>
      <w:r w:rsidRPr="002D2B58">
        <w:rPr>
          <w:sz w:val="28"/>
          <w:szCs w:val="28"/>
        </w:rPr>
        <w:t>задач</w:t>
      </w:r>
      <w:r>
        <w:rPr>
          <w:sz w:val="28"/>
          <w:szCs w:val="28"/>
        </w:rPr>
        <w:t>ами являются</w:t>
      </w:r>
      <w:r w:rsidR="009F5E8D">
        <w:rPr>
          <w:sz w:val="28"/>
          <w:szCs w:val="28"/>
        </w:rPr>
        <w:t xml:space="preserve"> </w:t>
      </w:r>
      <w:r>
        <w:rPr>
          <w:sz w:val="28"/>
          <w:szCs w:val="28"/>
        </w:rPr>
        <w:t>увеличение</w:t>
      </w:r>
      <w:r w:rsidRPr="002D2B58">
        <w:rPr>
          <w:sz w:val="28"/>
          <w:szCs w:val="28"/>
        </w:rPr>
        <w:t xml:space="preserve"> доходов, результативности бюджетных расходов и оптимизация управления бюджетными средствами.</w:t>
      </w:r>
    </w:p>
    <w:p w:rsidR="00A830F1" w:rsidRPr="008443B7" w:rsidRDefault="00A830F1" w:rsidP="00A830F1">
      <w:pPr>
        <w:ind w:firstLine="709"/>
        <w:jc w:val="both"/>
        <w:rPr>
          <w:sz w:val="28"/>
          <w:szCs w:val="28"/>
        </w:rPr>
      </w:pPr>
      <w:r>
        <w:rPr>
          <w:b/>
          <w:sz w:val="28"/>
          <w:szCs w:val="28"/>
        </w:rPr>
        <w:t>Первоначальный б</w:t>
      </w:r>
      <w:r w:rsidRPr="008443B7">
        <w:rPr>
          <w:b/>
          <w:sz w:val="28"/>
          <w:szCs w:val="28"/>
        </w:rPr>
        <w:t xml:space="preserve">юджет </w:t>
      </w:r>
      <w:r w:rsidR="009F5E8D">
        <w:rPr>
          <w:b/>
          <w:sz w:val="28"/>
          <w:szCs w:val="28"/>
        </w:rPr>
        <w:t>муниципального образования «Укыр»</w:t>
      </w:r>
      <w:r w:rsidRPr="008443B7">
        <w:rPr>
          <w:b/>
          <w:sz w:val="28"/>
          <w:szCs w:val="28"/>
        </w:rPr>
        <w:t xml:space="preserve"> на 201</w:t>
      </w:r>
      <w:r w:rsidR="009F5E8D">
        <w:rPr>
          <w:b/>
          <w:sz w:val="28"/>
          <w:szCs w:val="28"/>
        </w:rPr>
        <w:t>6</w:t>
      </w:r>
      <w:r w:rsidRPr="008443B7">
        <w:rPr>
          <w:b/>
          <w:sz w:val="28"/>
          <w:szCs w:val="28"/>
        </w:rPr>
        <w:t xml:space="preserve"> год</w:t>
      </w:r>
      <w:r w:rsidR="009F5E8D">
        <w:rPr>
          <w:b/>
          <w:sz w:val="28"/>
          <w:szCs w:val="28"/>
        </w:rPr>
        <w:t xml:space="preserve"> </w:t>
      </w:r>
      <w:r>
        <w:rPr>
          <w:sz w:val="28"/>
          <w:szCs w:val="28"/>
        </w:rPr>
        <w:t xml:space="preserve">утвержден </w:t>
      </w:r>
      <w:r w:rsidRPr="008443B7">
        <w:rPr>
          <w:sz w:val="28"/>
          <w:szCs w:val="28"/>
        </w:rPr>
        <w:t xml:space="preserve">Решением Думы </w:t>
      </w:r>
      <w:r w:rsidR="009F5E8D">
        <w:rPr>
          <w:sz w:val="28"/>
          <w:szCs w:val="28"/>
        </w:rPr>
        <w:t>Укырского</w:t>
      </w:r>
      <w:r>
        <w:rPr>
          <w:sz w:val="28"/>
          <w:szCs w:val="28"/>
        </w:rPr>
        <w:t xml:space="preserve"> сельского</w:t>
      </w:r>
      <w:r w:rsidRPr="008443B7">
        <w:rPr>
          <w:sz w:val="28"/>
          <w:szCs w:val="28"/>
        </w:rPr>
        <w:t xml:space="preserve"> поселения </w:t>
      </w:r>
      <w:r>
        <w:rPr>
          <w:sz w:val="28"/>
          <w:szCs w:val="28"/>
        </w:rPr>
        <w:t>от 28</w:t>
      </w:r>
      <w:r w:rsidRPr="006A1F9B">
        <w:rPr>
          <w:sz w:val="28"/>
          <w:szCs w:val="28"/>
        </w:rPr>
        <w:t xml:space="preserve"> декабря 201</w:t>
      </w:r>
      <w:r w:rsidR="009F5E8D">
        <w:rPr>
          <w:sz w:val="28"/>
          <w:szCs w:val="28"/>
        </w:rPr>
        <w:t>5</w:t>
      </w:r>
      <w:r w:rsidRPr="006A1F9B">
        <w:rPr>
          <w:sz w:val="28"/>
          <w:szCs w:val="28"/>
        </w:rPr>
        <w:t xml:space="preserve"> г. № </w:t>
      </w:r>
      <w:r w:rsidR="009F5E8D">
        <w:rPr>
          <w:sz w:val="28"/>
          <w:szCs w:val="28"/>
        </w:rPr>
        <w:t>183</w:t>
      </w:r>
      <w:r w:rsidRPr="006A1F9B">
        <w:rPr>
          <w:sz w:val="28"/>
          <w:szCs w:val="28"/>
        </w:rPr>
        <w:t xml:space="preserve"> «</w:t>
      </w:r>
      <w:r>
        <w:rPr>
          <w:sz w:val="28"/>
          <w:szCs w:val="28"/>
        </w:rPr>
        <w:t>О</w:t>
      </w:r>
      <w:r w:rsidRPr="006A1F9B">
        <w:rPr>
          <w:sz w:val="28"/>
          <w:szCs w:val="28"/>
        </w:rPr>
        <w:t xml:space="preserve"> бюджет</w:t>
      </w:r>
      <w:r w:rsidR="009F5E8D">
        <w:rPr>
          <w:sz w:val="28"/>
          <w:szCs w:val="28"/>
        </w:rPr>
        <w:t>е муниципального образования «Укыр»</w:t>
      </w:r>
      <w:r w:rsidRPr="006A1F9B">
        <w:rPr>
          <w:sz w:val="28"/>
          <w:szCs w:val="28"/>
        </w:rPr>
        <w:t xml:space="preserve"> на 201</w:t>
      </w:r>
      <w:r w:rsidR="009F5E8D">
        <w:rPr>
          <w:sz w:val="28"/>
          <w:szCs w:val="28"/>
        </w:rPr>
        <w:t>6</w:t>
      </w:r>
      <w:r w:rsidRPr="006A1F9B">
        <w:rPr>
          <w:sz w:val="28"/>
          <w:szCs w:val="28"/>
        </w:rPr>
        <w:t xml:space="preserve"> год</w:t>
      </w:r>
      <w:r>
        <w:rPr>
          <w:sz w:val="28"/>
          <w:szCs w:val="28"/>
        </w:rPr>
        <w:t xml:space="preserve"> </w:t>
      </w:r>
      <w:r w:rsidRPr="006A1F9B">
        <w:rPr>
          <w:sz w:val="28"/>
          <w:szCs w:val="28"/>
        </w:rPr>
        <w:t>:</w:t>
      </w:r>
    </w:p>
    <w:p w:rsidR="00A830F1" w:rsidRDefault="00A830F1" w:rsidP="00BE18F3">
      <w:pPr>
        <w:numPr>
          <w:ilvl w:val="0"/>
          <w:numId w:val="28"/>
        </w:numPr>
        <w:jc w:val="both"/>
        <w:rPr>
          <w:sz w:val="28"/>
          <w:szCs w:val="28"/>
        </w:rPr>
      </w:pPr>
      <w:r w:rsidRPr="008443B7">
        <w:rPr>
          <w:sz w:val="28"/>
          <w:szCs w:val="28"/>
        </w:rPr>
        <w:t xml:space="preserve">общий объем доходов местного бюджета в сумме </w:t>
      </w:r>
      <w:r w:rsidR="001A1908">
        <w:rPr>
          <w:sz w:val="28"/>
          <w:szCs w:val="28"/>
        </w:rPr>
        <w:t>7459,8</w:t>
      </w:r>
      <w:r w:rsidR="009F5E8D">
        <w:rPr>
          <w:sz w:val="28"/>
          <w:szCs w:val="28"/>
        </w:rPr>
        <w:t xml:space="preserve"> тыс.</w:t>
      </w:r>
      <w:r w:rsidRPr="008443B7">
        <w:rPr>
          <w:sz w:val="28"/>
          <w:szCs w:val="28"/>
        </w:rPr>
        <w:t xml:space="preserve"> ру</w:t>
      </w:r>
      <w:r>
        <w:rPr>
          <w:sz w:val="28"/>
          <w:szCs w:val="28"/>
        </w:rPr>
        <w:t>блей, в том числе безвозмездные поступления:</w:t>
      </w:r>
    </w:p>
    <w:p w:rsidR="00A830F1" w:rsidRPr="006A1F9B" w:rsidRDefault="00A830F1" w:rsidP="00A830F1">
      <w:pPr>
        <w:jc w:val="both"/>
        <w:rPr>
          <w:sz w:val="28"/>
          <w:szCs w:val="28"/>
        </w:rPr>
      </w:pPr>
      <w:r w:rsidRPr="006A1F9B">
        <w:rPr>
          <w:sz w:val="28"/>
          <w:szCs w:val="28"/>
        </w:rPr>
        <w:t xml:space="preserve">- Дотации на выравнивание бюджетной обеспеченности в сумме </w:t>
      </w:r>
      <w:r w:rsidR="009F5E8D">
        <w:rPr>
          <w:sz w:val="28"/>
          <w:szCs w:val="28"/>
        </w:rPr>
        <w:t>2685,3 тыс.</w:t>
      </w:r>
      <w:r w:rsidRPr="006A1F9B">
        <w:rPr>
          <w:sz w:val="28"/>
          <w:szCs w:val="28"/>
        </w:rPr>
        <w:t xml:space="preserve"> рублей</w:t>
      </w:r>
      <w:r>
        <w:rPr>
          <w:sz w:val="28"/>
          <w:szCs w:val="28"/>
        </w:rPr>
        <w:t>;</w:t>
      </w:r>
    </w:p>
    <w:p w:rsidR="00A830F1" w:rsidRPr="006A1F9B" w:rsidRDefault="00A830F1" w:rsidP="00A830F1">
      <w:pPr>
        <w:jc w:val="both"/>
        <w:rPr>
          <w:sz w:val="28"/>
          <w:szCs w:val="28"/>
        </w:rPr>
      </w:pPr>
      <w:r w:rsidRPr="006A1F9B">
        <w:rPr>
          <w:sz w:val="28"/>
          <w:szCs w:val="28"/>
        </w:rPr>
        <w:t xml:space="preserve">- </w:t>
      </w:r>
      <w:r w:rsidR="009F5E8D">
        <w:rPr>
          <w:sz w:val="28"/>
          <w:szCs w:val="28"/>
        </w:rPr>
        <w:t>Дотации на поддержку мер по обеспечению сбалансированности 106,1 тыс.</w:t>
      </w:r>
      <w:r w:rsidRPr="006A1F9B">
        <w:rPr>
          <w:sz w:val="28"/>
          <w:szCs w:val="28"/>
        </w:rPr>
        <w:t xml:space="preserve">  рублей</w:t>
      </w:r>
      <w:r>
        <w:rPr>
          <w:sz w:val="28"/>
          <w:szCs w:val="28"/>
        </w:rPr>
        <w:t>;</w:t>
      </w:r>
    </w:p>
    <w:p w:rsidR="00A830F1" w:rsidRPr="006A1F9B" w:rsidRDefault="00A830F1" w:rsidP="00A830F1">
      <w:pPr>
        <w:jc w:val="both"/>
        <w:rPr>
          <w:sz w:val="28"/>
          <w:szCs w:val="28"/>
        </w:rPr>
      </w:pPr>
      <w:r w:rsidRPr="006A1F9B">
        <w:rPr>
          <w:sz w:val="28"/>
          <w:szCs w:val="28"/>
        </w:rPr>
        <w:t xml:space="preserve">- </w:t>
      </w:r>
      <w:r w:rsidR="009F5E8D">
        <w:rPr>
          <w:sz w:val="28"/>
          <w:szCs w:val="28"/>
        </w:rPr>
        <w:t xml:space="preserve">Субсидии на выравнивание бюджетной обеспеченности-  </w:t>
      </w:r>
      <w:r w:rsidR="001A1908">
        <w:rPr>
          <w:sz w:val="28"/>
          <w:szCs w:val="28"/>
        </w:rPr>
        <w:t>1383,0</w:t>
      </w:r>
      <w:r w:rsidR="009F5E8D">
        <w:rPr>
          <w:sz w:val="28"/>
          <w:szCs w:val="28"/>
        </w:rPr>
        <w:t xml:space="preserve"> тыс. </w:t>
      </w:r>
      <w:r>
        <w:rPr>
          <w:sz w:val="28"/>
          <w:szCs w:val="28"/>
        </w:rPr>
        <w:t>рублей;</w:t>
      </w:r>
    </w:p>
    <w:p w:rsidR="005C124C" w:rsidRDefault="00A830F1" w:rsidP="00A830F1">
      <w:pPr>
        <w:jc w:val="both"/>
        <w:rPr>
          <w:sz w:val="28"/>
          <w:szCs w:val="28"/>
        </w:rPr>
      </w:pPr>
      <w:r w:rsidRPr="006A1F9B">
        <w:rPr>
          <w:sz w:val="28"/>
          <w:szCs w:val="28"/>
        </w:rPr>
        <w:t xml:space="preserve">- </w:t>
      </w:r>
      <w:r w:rsidR="005C124C">
        <w:rPr>
          <w:sz w:val="28"/>
          <w:szCs w:val="28"/>
        </w:rPr>
        <w:t xml:space="preserve">Прочие субсидии по народным инициативам  - </w:t>
      </w:r>
      <w:r w:rsidR="001A1908">
        <w:rPr>
          <w:sz w:val="28"/>
          <w:szCs w:val="28"/>
        </w:rPr>
        <w:t>0</w:t>
      </w:r>
      <w:r w:rsidR="005C124C">
        <w:rPr>
          <w:sz w:val="28"/>
          <w:szCs w:val="28"/>
        </w:rPr>
        <w:t>,3 тыс.  рублей;</w:t>
      </w:r>
    </w:p>
    <w:p w:rsidR="005C124C" w:rsidRDefault="005C124C" w:rsidP="00A830F1">
      <w:pPr>
        <w:jc w:val="both"/>
        <w:rPr>
          <w:sz w:val="28"/>
          <w:szCs w:val="28"/>
        </w:rPr>
      </w:pPr>
      <w:r>
        <w:rPr>
          <w:sz w:val="28"/>
          <w:szCs w:val="28"/>
        </w:rPr>
        <w:t>- Прочие субсидии на повышение эффективности -</w:t>
      </w:r>
      <w:r w:rsidR="001A1908">
        <w:rPr>
          <w:sz w:val="28"/>
          <w:szCs w:val="28"/>
        </w:rPr>
        <w:t>0</w:t>
      </w:r>
      <w:r>
        <w:rPr>
          <w:sz w:val="28"/>
          <w:szCs w:val="28"/>
        </w:rPr>
        <w:t>,0 тыс. рублей;</w:t>
      </w:r>
    </w:p>
    <w:p w:rsidR="005C124C" w:rsidRDefault="005C124C" w:rsidP="00A830F1">
      <w:pPr>
        <w:jc w:val="both"/>
        <w:rPr>
          <w:sz w:val="28"/>
          <w:szCs w:val="28"/>
        </w:rPr>
      </w:pPr>
      <w:r>
        <w:rPr>
          <w:sz w:val="28"/>
          <w:szCs w:val="28"/>
        </w:rPr>
        <w:t>- Субвенции на осуществление полномочий по первичному воинскому учету -69,8 тыс. рублей;</w:t>
      </w:r>
    </w:p>
    <w:p w:rsidR="00A830F1" w:rsidRPr="006A1F9B" w:rsidRDefault="005C124C" w:rsidP="00A830F1">
      <w:pPr>
        <w:jc w:val="both"/>
        <w:rPr>
          <w:sz w:val="28"/>
          <w:szCs w:val="28"/>
        </w:rPr>
      </w:pPr>
      <w:r>
        <w:rPr>
          <w:sz w:val="28"/>
          <w:szCs w:val="28"/>
        </w:rPr>
        <w:t xml:space="preserve">-  Субвенции на выполнение передаваемых полномочий – 33,0 тыс. рублей. </w:t>
      </w:r>
      <w:r w:rsidR="00A830F1" w:rsidRPr="006A1F9B">
        <w:rPr>
          <w:sz w:val="28"/>
          <w:szCs w:val="28"/>
        </w:rPr>
        <w:t xml:space="preserve">             </w:t>
      </w:r>
    </w:p>
    <w:p w:rsidR="00A830F1" w:rsidRPr="008443B7" w:rsidRDefault="00A830F1" w:rsidP="00BE18F3">
      <w:pPr>
        <w:numPr>
          <w:ilvl w:val="0"/>
          <w:numId w:val="28"/>
        </w:numPr>
        <w:jc w:val="both"/>
        <w:rPr>
          <w:sz w:val="28"/>
          <w:szCs w:val="28"/>
        </w:rPr>
      </w:pPr>
      <w:r w:rsidRPr="008443B7">
        <w:rPr>
          <w:sz w:val="28"/>
          <w:szCs w:val="28"/>
        </w:rPr>
        <w:t xml:space="preserve">общий объем расходов местного бюджета в сумме </w:t>
      </w:r>
      <w:r w:rsidR="001A1908">
        <w:rPr>
          <w:sz w:val="28"/>
          <w:szCs w:val="28"/>
        </w:rPr>
        <w:t>7624,2</w:t>
      </w:r>
      <w:r w:rsidR="00C2447F">
        <w:rPr>
          <w:sz w:val="28"/>
          <w:szCs w:val="28"/>
        </w:rPr>
        <w:t xml:space="preserve"> тыс. </w:t>
      </w:r>
      <w:r w:rsidRPr="008443B7">
        <w:rPr>
          <w:sz w:val="28"/>
          <w:szCs w:val="28"/>
        </w:rPr>
        <w:t xml:space="preserve">рублей; </w:t>
      </w:r>
    </w:p>
    <w:p w:rsidR="00A830F1" w:rsidRPr="008443B7" w:rsidRDefault="00A830F1" w:rsidP="00A830F1">
      <w:pPr>
        <w:ind w:firstLine="708"/>
        <w:jc w:val="both"/>
        <w:rPr>
          <w:sz w:val="28"/>
          <w:szCs w:val="28"/>
        </w:rPr>
      </w:pPr>
      <w:r>
        <w:rPr>
          <w:sz w:val="28"/>
          <w:szCs w:val="28"/>
        </w:rPr>
        <w:t>-</w:t>
      </w:r>
      <w:r w:rsidRPr="008443B7">
        <w:rPr>
          <w:sz w:val="28"/>
          <w:szCs w:val="28"/>
        </w:rPr>
        <w:t xml:space="preserve">размер дефицита местного бюджета в сумме  </w:t>
      </w:r>
      <w:r w:rsidR="00C2447F">
        <w:rPr>
          <w:sz w:val="28"/>
          <w:szCs w:val="28"/>
        </w:rPr>
        <w:t>1</w:t>
      </w:r>
      <w:r w:rsidR="001A1908">
        <w:rPr>
          <w:sz w:val="28"/>
          <w:szCs w:val="28"/>
        </w:rPr>
        <w:t>64,4</w:t>
      </w:r>
      <w:r w:rsidR="00C2447F">
        <w:rPr>
          <w:sz w:val="28"/>
          <w:szCs w:val="28"/>
        </w:rPr>
        <w:t xml:space="preserve"> тыс.</w:t>
      </w:r>
      <w:r w:rsidRPr="008443B7">
        <w:rPr>
          <w:sz w:val="28"/>
          <w:szCs w:val="28"/>
        </w:rPr>
        <w:t xml:space="preserve"> рублей, или </w:t>
      </w:r>
      <w:r>
        <w:rPr>
          <w:sz w:val="28"/>
          <w:szCs w:val="28"/>
        </w:rPr>
        <w:t>5</w:t>
      </w:r>
      <w:r w:rsidRPr="008443B7">
        <w:rPr>
          <w:sz w:val="28"/>
          <w:szCs w:val="28"/>
        </w:rPr>
        <w:t xml:space="preserve"> % утвержденного общего годового объема доходов местного бюджета без учета утвержденного объема  безвозмездных поступлений.</w:t>
      </w:r>
    </w:p>
    <w:p w:rsidR="00A830F1" w:rsidRDefault="00A830F1" w:rsidP="00A830F1">
      <w:pPr>
        <w:ind w:firstLine="709"/>
        <w:jc w:val="both"/>
        <w:rPr>
          <w:sz w:val="28"/>
          <w:szCs w:val="28"/>
        </w:rPr>
      </w:pPr>
      <w:r w:rsidRPr="00346642">
        <w:rPr>
          <w:sz w:val="28"/>
          <w:szCs w:val="28"/>
        </w:rPr>
        <w:t xml:space="preserve">В соответствии с изменениями, внесенными на основании решений Думы </w:t>
      </w:r>
      <w:r w:rsidR="001A1908">
        <w:rPr>
          <w:sz w:val="28"/>
          <w:szCs w:val="28"/>
        </w:rPr>
        <w:t>Укырского</w:t>
      </w:r>
      <w:r>
        <w:rPr>
          <w:sz w:val="28"/>
          <w:szCs w:val="28"/>
        </w:rPr>
        <w:t xml:space="preserve"> сельского</w:t>
      </w:r>
      <w:r w:rsidRPr="00346642">
        <w:rPr>
          <w:sz w:val="28"/>
          <w:szCs w:val="28"/>
        </w:rPr>
        <w:t xml:space="preserve"> поселения  в 201</w:t>
      </w:r>
      <w:r w:rsidR="0041304E">
        <w:rPr>
          <w:sz w:val="28"/>
          <w:szCs w:val="28"/>
        </w:rPr>
        <w:t>6</w:t>
      </w:r>
      <w:r w:rsidRPr="00346642">
        <w:rPr>
          <w:sz w:val="28"/>
          <w:szCs w:val="28"/>
        </w:rPr>
        <w:t xml:space="preserve"> году,</w:t>
      </w:r>
      <w:r w:rsidR="0041304E">
        <w:rPr>
          <w:sz w:val="28"/>
          <w:szCs w:val="28"/>
        </w:rPr>
        <w:t xml:space="preserve"> </w:t>
      </w:r>
      <w:r w:rsidRPr="00BD79BC">
        <w:rPr>
          <w:color w:val="000000"/>
          <w:sz w:val="28"/>
          <w:szCs w:val="28"/>
        </w:rPr>
        <w:t>доходы местного</w:t>
      </w:r>
      <w:r>
        <w:rPr>
          <w:color w:val="000000"/>
          <w:sz w:val="28"/>
          <w:szCs w:val="28"/>
        </w:rPr>
        <w:t xml:space="preserve"> бюджета уточнились в сторону </w:t>
      </w:r>
      <w:r w:rsidRPr="00B64938">
        <w:rPr>
          <w:b/>
          <w:color w:val="000000"/>
          <w:sz w:val="28"/>
          <w:szCs w:val="28"/>
        </w:rPr>
        <w:t xml:space="preserve">увеличения на </w:t>
      </w:r>
      <w:r w:rsidR="0041304E">
        <w:rPr>
          <w:b/>
          <w:color w:val="000000"/>
          <w:sz w:val="28"/>
          <w:szCs w:val="28"/>
        </w:rPr>
        <w:t>1537,6 тыс.</w:t>
      </w:r>
      <w:r w:rsidRPr="00B64938">
        <w:rPr>
          <w:b/>
          <w:color w:val="000000"/>
          <w:sz w:val="28"/>
          <w:szCs w:val="28"/>
        </w:rPr>
        <w:t xml:space="preserve"> рублей</w:t>
      </w:r>
      <w:r>
        <w:rPr>
          <w:color w:val="000000"/>
          <w:sz w:val="28"/>
          <w:szCs w:val="28"/>
        </w:rPr>
        <w:t xml:space="preserve">, </w:t>
      </w:r>
      <w:r w:rsidRPr="00346642">
        <w:rPr>
          <w:sz w:val="28"/>
          <w:szCs w:val="28"/>
        </w:rPr>
        <w:t xml:space="preserve">уточненный размер доходов составил </w:t>
      </w:r>
      <w:r>
        <w:rPr>
          <w:sz w:val="28"/>
          <w:szCs w:val="28"/>
        </w:rPr>
        <w:t xml:space="preserve">– </w:t>
      </w:r>
      <w:r w:rsidR="0041304E">
        <w:rPr>
          <w:b/>
          <w:sz w:val="28"/>
          <w:szCs w:val="28"/>
        </w:rPr>
        <w:t>8997,4</w:t>
      </w:r>
      <w:r w:rsidRPr="00346642">
        <w:rPr>
          <w:b/>
          <w:sz w:val="28"/>
          <w:szCs w:val="28"/>
        </w:rPr>
        <w:t xml:space="preserve"> тыс. руб</w:t>
      </w:r>
      <w:r w:rsidRPr="00346642">
        <w:rPr>
          <w:sz w:val="28"/>
          <w:szCs w:val="28"/>
        </w:rPr>
        <w:t>.</w:t>
      </w:r>
    </w:p>
    <w:p w:rsidR="00A830F1" w:rsidRPr="00BD79BC" w:rsidRDefault="00A830F1" w:rsidP="00A830F1">
      <w:pPr>
        <w:ind w:firstLine="709"/>
        <w:jc w:val="both"/>
        <w:rPr>
          <w:i/>
          <w:color w:val="000000"/>
          <w:sz w:val="28"/>
          <w:szCs w:val="28"/>
        </w:rPr>
      </w:pPr>
      <w:r w:rsidRPr="006A1F9B">
        <w:rPr>
          <w:color w:val="000000"/>
          <w:sz w:val="28"/>
          <w:szCs w:val="28"/>
        </w:rPr>
        <w:t xml:space="preserve">Основным фактором, обеспечившим увеличение  доходов, явилось </w:t>
      </w:r>
      <w:r>
        <w:rPr>
          <w:color w:val="000000"/>
          <w:sz w:val="28"/>
          <w:szCs w:val="28"/>
        </w:rPr>
        <w:t>субсидирование</w:t>
      </w:r>
      <w:r w:rsidR="0041304E">
        <w:rPr>
          <w:color w:val="000000"/>
          <w:sz w:val="28"/>
          <w:szCs w:val="28"/>
        </w:rPr>
        <w:t xml:space="preserve"> по программе Народная инициатива в сумме 280,3 тыс. рублей, на повышение эффективности -560,0 тыс. рублей</w:t>
      </w:r>
      <w:r>
        <w:rPr>
          <w:color w:val="000000"/>
          <w:sz w:val="28"/>
          <w:szCs w:val="28"/>
        </w:rPr>
        <w:t xml:space="preserve"> и выделение межбюджетных трансфертов с других уровней бюджетов на фонд оплаты труда Администрации, работникам культуры и по переданным полномочиям, в том числе и на оплату по договорам гражданско-правового характера.</w:t>
      </w:r>
    </w:p>
    <w:p w:rsidR="00A830F1" w:rsidRPr="00A830F1" w:rsidRDefault="00A830F1" w:rsidP="00A830F1">
      <w:pPr>
        <w:pStyle w:val="afb"/>
        <w:spacing w:after="0"/>
        <w:ind w:left="0" w:firstLine="540"/>
        <w:jc w:val="both"/>
        <w:rPr>
          <w:sz w:val="28"/>
          <w:szCs w:val="28"/>
          <w:lang w:val="ru-RU"/>
        </w:rPr>
      </w:pPr>
      <w:r w:rsidRPr="00A830F1">
        <w:rPr>
          <w:b/>
          <w:i/>
          <w:sz w:val="28"/>
          <w:szCs w:val="28"/>
          <w:lang w:val="ru-RU"/>
        </w:rPr>
        <w:t xml:space="preserve">Бюджет </w:t>
      </w:r>
      <w:r w:rsidR="00B7175C">
        <w:rPr>
          <w:b/>
          <w:i/>
          <w:sz w:val="28"/>
          <w:szCs w:val="28"/>
          <w:lang w:val="ru-RU"/>
        </w:rPr>
        <w:t>Укырского</w:t>
      </w:r>
      <w:r w:rsidRPr="00A830F1">
        <w:rPr>
          <w:b/>
          <w:i/>
          <w:sz w:val="28"/>
          <w:szCs w:val="28"/>
          <w:lang w:val="ru-RU"/>
        </w:rPr>
        <w:t xml:space="preserve"> сельского  поселения</w:t>
      </w:r>
      <w:r w:rsidR="00B7175C">
        <w:rPr>
          <w:b/>
          <w:i/>
          <w:sz w:val="28"/>
          <w:szCs w:val="28"/>
          <w:lang w:val="ru-RU"/>
        </w:rPr>
        <w:t xml:space="preserve"> </w:t>
      </w:r>
      <w:r w:rsidRPr="00A830F1">
        <w:rPr>
          <w:b/>
          <w:i/>
          <w:sz w:val="28"/>
          <w:szCs w:val="28"/>
          <w:lang w:val="ru-RU"/>
        </w:rPr>
        <w:t>по доходам</w:t>
      </w:r>
      <w:r w:rsidRPr="00A830F1">
        <w:rPr>
          <w:sz w:val="28"/>
          <w:szCs w:val="28"/>
          <w:lang w:val="ru-RU"/>
        </w:rPr>
        <w:t xml:space="preserve"> за 201</w:t>
      </w:r>
      <w:r w:rsidR="00B7175C">
        <w:rPr>
          <w:sz w:val="28"/>
          <w:szCs w:val="28"/>
          <w:lang w:val="ru-RU"/>
        </w:rPr>
        <w:t>6</w:t>
      </w:r>
      <w:r w:rsidRPr="00A830F1">
        <w:rPr>
          <w:sz w:val="28"/>
          <w:szCs w:val="28"/>
          <w:lang w:val="ru-RU"/>
        </w:rPr>
        <w:t xml:space="preserve"> год исполнен в сумме </w:t>
      </w:r>
      <w:r w:rsidR="00B7175C">
        <w:rPr>
          <w:b/>
          <w:sz w:val="28"/>
          <w:szCs w:val="28"/>
          <w:lang w:val="ru-RU"/>
        </w:rPr>
        <w:t>9138,1</w:t>
      </w:r>
      <w:r w:rsidRPr="00A830F1">
        <w:rPr>
          <w:b/>
          <w:sz w:val="28"/>
          <w:szCs w:val="28"/>
          <w:lang w:val="ru-RU"/>
        </w:rPr>
        <w:t xml:space="preserve"> тыс. руб</w:t>
      </w:r>
      <w:r w:rsidRPr="00A830F1">
        <w:rPr>
          <w:sz w:val="28"/>
          <w:szCs w:val="28"/>
          <w:lang w:val="ru-RU"/>
        </w:rPr>
        <w:t xml:space="preserve">. или </w:t>
      </w:r>
      <w:r w:rsidR="00B7175C">
        <w:rPr>
          <w:b/>
          <w:bCs/>
          <w:sz w:val="28"/>
          <w:szCs w:val="28"/>
          <w:lang w:val="ru-RU"/>
        </w:rPr>
        <w:t>101,6</w:t>
      </w:r>
      <w:r w:rsidRPr="00A830F1">
        <w:rPr>
          <w:b/>
          <w:sz w:val="28"/>
          <w:szCs w:val="28"/>
          <w:lang w:val="ru-RU"/>
        </w:rPr>
        <w:t xml:space="preserve"> %</w:t>
      </w:r>
      <w:r w:rsidRPr="00A830F1">
        <w:rPr>
          <w:sz w:val="28"/>
          <w:szCs w:val="28"/>
          <w:lang w:val="ru-RU"/>
        </w:rPr>
        <w:t xml:space="preserve"> к уточненному плану года. Увеличение по сравнению с 201</w:t>
      </w:r>
      <w:r w:rsidR="00B7175C">
        <w:rPr>
          <w:sz w:val="28"/>
          <w:szCs w:val="28"/>
          <w:lang w:val="ru-RU"/>
        </w:rPr>
        <w:t>5</w:t>
      </w:r>
      <w:r w:rsidRPr="00A830F1">
        <w:rPr>
          <w:sz w:val="28"/>
          <w:szCs w:val="28"/>
          <w:lang w:val="ru-RU"/>
        </w:rPr>
        <w:t xml:space="preserve"> годом (</w:t>
      </w:r>
      <w:r w:rsidR="00B7175C">
        <w:rPr>
          <w:sz w:val="28"/>
          <w:szCs w:val="28"/>
          <w:lang w:val="ru-RU"/>
        </w:rPr>
        <w:t>10437,7тыс. рублей)</w:t>
      </w:r>
      <w:r w:rsidRPr="00A830F1">
        <w:rPr>
          <w:sz w:val="28"/>
          <w:szCs w:val="28"/>
          <w:lang w:val="ru-RU"/>
        </w:rPr>
        <w:t xml:space="preserve"> произошло</w:t>
      </w:r>
      <w:r w:rsidR="00B7175C">
        <w:rPr>
          <w:sz w:val="28"/>
          <w:szCs w:val="28"/>
          <w:lang w:val="ru-RU"/>
        </w:rPr>
        <w:t xml:space="preserve"> на  сумму 1299,6 по собственным доходам в связи с продажей земельных участков.</w:t>
      </w:r>
      <w:r w:rsidR="00B7175C" w:rsidRPr="00A830F1">
        <w:rPr>
          <w:sz w:val="28"/>
          <w:szCs w:val="28"/>
          <w:lang w:val="ru-RU"/>
        </w:rPr>
        <w:t xml:space="preserve"> </w:t>
      </w:r>
      <w:r w:rsidRPr="00A830F1">
        <w:rPr>
          <w:sz w:val="28"/>
          <w:szCs w:val="28"/>
          <w:lang w:val="ru-RU"/>
        </w:rPr>
        <w:t xml:space="preserve">Структура доходов </w:t>
      </w:r>
      <w:r w:rsidR="00B7175C">
        <w:rPr>
          <w:sz w:val="28"/>
          <w:szCs w:val="28"/>
          <w:lang w:val="ru-RU"/>
        </w:rPr>
        <w:t>Укырского</w:t>
      </w:r>
      <w:r w:rsidRPr="00A830F1">
        <w:rPr>
          <w:sz w:val="28"/>
          <w:szCs w:val="28"/>
          <w:lang w:val="ru-RU"/>
        </w:rPr>
        <w:t xml:space="preserve"> сельского поселения на 201</w:t>
      </w:r>
      <w:r w:rsidR="00B7175C">
        <w:rPr>
          <w:sz w:val="28"/>
          <w:szCs w:val="28"/>
          <w:lang w:val="ru-RU"/>
        </w:rPr>
        <w:t>6</w:t>
      </w:r>
      <w:r w:rsidRPr="00A830F1">
        <w:rPr>
          <w:sz w:val="28"/>
          <w:szCs w:val="28"/>
          <w:lang w:val="ru-RU"/>
        </w:rPr>
        <w:t xml:space="preserve"> год представлена в нижеприведенном графике.</w:t>
      </w:r>
    </w:p>
    <w:p w:rsidR="002206EB" w:rsidRDefault="00A830F1" w:rsidP="00A830F1">
      <w:pPr>
        <w:pStyle w:val="afb"/>
        <w:spacing w:after="0"/>
        <w:ind w:left="0" w:firstLine="540"/>
        <w:jc w:val="both"/>
        <w:rPr>
          <w:b/>
          <w:sz w:val="28"/>
          <w:szCs w:val="28"/>
          <w:lang w:val="ru-RU"/>
        </w:rPr>
      </w:pPr>
      <w:r>
        <w:rPr>
          <w:b/>
          <w:noProof/>
          <w:sz w:val="28"/>
          <w:szCs w:val="28"/>
          <w:lang w:val="ru-RU" w:eastAsia="ru-RU" w:bidi="ar-SA"/>
        </w:rPr>
        <w:drawing>
          <wp:inline distT="0" distB="0" distL="0" distR="0">
            <wp:extent cx="6714292" cy="2062264"/>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830F1">
        <w:rPr>
          <w:b/>
          <w:sz w:val="28"/>
          <w:szCs w:val="28"/>
          <w:lang w:val="ru-RU"/>
        </w:rPr>
        <w:tab/>
      </w:r>
    </w:p>
    <w:p w:rsidR="00703DAD" w:rsidRDefault="00703DAD" w:rsidP="00A830F1">
      <w:pPr>
        <w:pStyle w:val="afb"/>
        <w:spacing w:after="0"/>
        <w:ind w:left="0" w:firstLine="540"/>
        <w:jc w:val="both"/>
        <w:rPr>
          <w:b/>
          <w:sz w:val="28"/>
          <w:szCs w:val="28"/>
          <w:lang w:val="ru-RU"/>
        </w:rPr>
      </w:pPr>
    </w:p>
    <w:p w:rsidR="00703DAD" w:rsidRDefault="00703DAD" w:rsidP="00A830F1">
      <w:pPr>
        <w:pStyle w:val="afb"/>
        <w:spacing w:after="0"/>
        <w:ind w:left="0" w:firstLine="540"/>
        <w:jc w:val="both"/>
        <w:rPr>
          <w:b/>
          <w:sz w:val="28"/>
          <w:szCs w:val="28"/>
          <w:lang w:val="ru-RU"/>
        </w:rPr>
      </w:pPr>
      <w:r>
        <w:rPr>
          <w:b/>
          <w:sz w:val="28"/>
          <w:szCs w:val="28"/>
          <w:lang w:val="ru-RU"/>
        </w:rPr>
        <w:t>Синим цветом –безвозмедные поступления -67,2 %</w:t>
      </w:r>
    </w:p>
    <w:p w:rsidR="00703DAD" w:rsidRDefault="00703DAD" w:rsidP="00A830F1">
      <w:pPr>
        <w:pStyle w:val="afb"/>
        <w:spacing w:after="0"/>
        <w:ind w:left="0" w:firstLine="540"/>
        <w:jc w:val="both"/>
        <w:rPr>
          <w:b/>
          <w:sz w:val="28"/>
          <w:szCs w:val="28"/>
          <w:lang w:val="ru-RU"/>
        </w:rPr>
      </w:pPr>
      <w:r>
        <w:rPr>
          <w:b/>
          <w:sz w:val="28"/>
          <w:szCs w:val="28"/>
          <w:lang w:val="ru-RU"/>
        </w:rPr>
        <w:t>Зелёным цветом –налоговые доходы –      20,3 %</w:t>
      </w:r>
    </w:p>
    <w:p w:rsidR="00703DAD" w:rsidRDefault="00703DAD" w:rsidP="00A830F1">
      <w:pPr>
        <w:pStyle w:val="afb"/>
        <w:spacing w:after="0"/>
        <w:ind w:left="0" w:firstLine="540"/>
        <w:jc w:val="both"/>
        <w:rPr>
          <w:b/>
          <w:sz w:val="28"/>
          <w:szCs w:val="28"/>
          <w:lang w:val="ru-RU"/>
        </w:rPr>
      </w:pPr>
      <w:r>
        <w:rPr>
          <w:b/>
          <w:sz w:val="28"/>
          <w:szCs w:val="28"/>
          <w:lang w:val="ru-RU"/>
        </w:rPr>
        <w:t>Голубым цветом – неналоговые доходы – 12,5 %</w:t>
      </w:r>
    </w:p>
    <w:p w:rsidR="00703DAD" w:rsidRDefault="00703DAD" w:rsidP="00A830F1">
      <w:pPr>
        <w:pStyle w:val="afb"/>
        <w:spacing w:after="0"/>
        <w:ind w:left="0" w:firstLine="540"/>
        <w:jc w:val="both"/>
        <w:rPr>
          <w:sz w:val="28"/>
          <w:szCs w:val="28"/>
          <w:lang w:val="ru-RU"/>
        </w:rPr>
      </w:pPr>
    </w:p>
    <w:p w:rsidR="00A830F1" w:rsidRPr="00A830F1" w:rsidRDefault="00A830F1" w:rsidP="00A830F1">
      <w:pPr>
        <w:pStyle w:val="afb"/>
        <w:spacing w:after="0"/>
        <w:ind w:left="0" w:firstLine="540"/>
        <w:jc w:val="both"/>
        <w:rPr>
          <w:sz w:val="28"/>
          <w:szCs w:val="28"/>
          <w:lang w:val="ru-RU"/>
        </w:rPr>
      </w:pPr>
      <w:r w:rsidRPr="00A830F1">
        <w:rPr>
          <w:sz w:val="28"/>
          <w:szCs w:val="28"/>
          <w:lang w:val="ru-RU"/>
        </w:rPr>
        <w:t>Следует отметить, что план</w:t>
      </w:r>
      <w:r w:rsidR="00703DAD">
        <w:rPr>
          <w:sz w:val="28"/>
          <w:szCs w:val="28"/>
          <w:lang w:val="ru-RU"/>
        </w:rPr>
        <w:t>за 2016 год</w:t>
      </w:r>
      <w:r w:rsidRPr="00A830F1">
        <w:rPr>
          <w:sz w:val="28"/>
          <w:szCs w:val="28"/>
          <w:lang w:val="ru-RU"/>
        </w:rPr>
        <w:t xml:space="preserve"> </w:t>
      </w:r>
      <w:r w:rsidRPr="00A830F1">
        <w:rPr>
          <w:b/>
          <w:i/>
          <w:sz w:val="28"/>
          <w:szCs w:val="28"/>
          <w:lang w:val="ru-RU"/>
        </w:rPr>
        <w:t>по налоговым и неналоговым доходам</w:t>
      </w:r>
      <w:r w:rsidRPr="00A830F1">
        <w:rPr>
          <w:sz w:val="28"/>
          <w:szCs w:val="28"/>
          <w:lang w:val="ru-RU"/>
        </w:rPr>
        <w:t xml:space="preserve"> выполнен на </w:t>
      </w:r>
      <w:r w:rsidR="00703DAD">
        <w:rPr>
          <w:sz w:val="28"/>
          <w:szCs w:val="28"/>
          <w:lang w:val="ru-RU"/>
        </w:rPr>
        <w:t>100</w:t>
      </w:r>
      <w:r w:rsidRPr="00A830F1">
        <w:rPr>
          <w:sz w:val="28"/>
          <w:szCs w:val="28"/>
          <w:lang w:val="ru-RU"/>
        </w:rPr>
        <w:t xml:space="preserve"> %, при плане </w:t>
      </w:r>
      <w:r w:rsidR="00703DAD">
        <w:rPr>
          <w:sz w:val="28"/>
          <w:szCs w:val="28"/>
          <w:lang w:val="ru-RU"/>
        </w:rPr>
        <w:t>2860,0 тыс.</w:t>
      </w:r>
      <w:r w:rsidRPr="00A830F1">
        <w:rPr>
          <w:sz w:val="28"/>
          <w:szCs w:val="28"/>
          <w:lang w:val="ru-RU"/>
        </w:rPr>
        <w:t xml:space="preserve">  руб., фактически поступило  </w:t>
      </w:r>
      <w:r w:rsidR="00703DAD">
        <w:rPr>
          <w:sz w:val="28"/>
          <w:szCs w:val="28"/>
          <w:lang w:val="ru-RU"/>
        </w:rPr>
        <w:t>3000,7тыс.</w:t>
      </w:r>
      <w:r w:rsidRPr="00A830F1">
        <w:rPr>
          <w:sz w:val="28"/>
          <w:szCs w:val="28"/>
          <w:lang w:val="ru-RU"/>
        </w:rPr>
        <w:t xml:space="preserve"> руб.</w:t>
      </w:r>
      <w:r w:rsidR="00703DAD">
        <w:rPr>
          <w:sz w:val="28"/>
          <w:szCs w:val="28"/>
          <w:lang w:val="ru-RU"/>
        </w:rPr>
        <w:t>.</w:t>
      </w:r>
      <w:r w:rsidRPr="00A830F1">
        <w:rPr>
          <w:sz w:val="28"/>
          <w:szCs w:val="28"/>
          <w:lang w:val="ru-RU"/>
        </w:rPr>
        <w:t xml:space="preserve"> У</w:t>
      </w:r>
      <w:r w:rsidR="00703DAD">
        <w:rPr>
          <w:sz w:val="28"/>
          <w:szCs w:val="28"/>
          <w:lang w:val="ru-RU"/>
        </w:rPr>
        <w:t>меньшение</w:t>
      </w:r>
      <w:r w:rsidRPr="00A830F1">
        <w:rPr>
          <w:sz w:val="28"/>
          <w:szCs w:val="28"/>
          <w:lang w:val="ru-RU"/>
        </w:rPr>
        <w:t xml:space="preserve"> в 201</w:t>
      </w:r>
      <w:r w:rsidR="00703DAD">
        <w:rPr>
          <w:sz w:val="28"/>
          <w:szCs w:val="28"/>
          <w:lang w:val="ru-RU"/>
        </w:rPr>
        <w:t>6</w:t>
      </w:r>
      <w:r w:rsidRPr="00A830F1">
        <w:rPr>
          <w:sz w:val="28"/>
          <w:szCs w:val="28"/>
          <w:lang w:val="ru-RU"/>
        </w:rPr>
        <w:t xml:space="preserve"> году по налоговым </w:t>
      </w:r>
      <w:r w:rsidR="00D57244">
        <w:rPr>
          <w:sz w:val="28"/>
          <w:szCs w:val="28"/>
          <w:lang w:val="ru-RU"/>
        </w:rPr>
        <w:t>составило 373,1 тыс. руб. –  низкий доход от уплаты акцизов, по</w:t>
      </w:r>
      <w:r w:rsidRPr="00A830F1">
        <w:rPr>
          <w:sz w:val="28"/>
          <w:szCs w:val="28"/>
          <w:lang w:val="ru-RU"/>
        </w:rPr>
        <w:t xml:space="preserve"> неналоговым  произошло </w:t>
      </w:r>
      <w:r w:rsidR="00703DAD">
        <w:rPr>
          <w:sz w:val="28"/>
          <w:szCs w:val="28"/>
          <w:lang w:val="ru-RU"/>
        </w:rPr>
        <w:t>в связи с продажей земельного участка в 2015</w:t>
      </w:r>
      <w:r w:rsidR="00D57244">
        <w:rPr>
          <w:sz w:val="28"/>
          <w:szCs w:val="28"/>
          <w:lang w:val="ru-RU"/>
        </w:rPr>
        <w:t xml:space="preserve"> </w:t>
      </w:r>
      <w:r w:rsidR="00703DAD">
        <w:rPr>
          <w:sz w:val="28"/>
          <w:szCs w:val="28"/>
          <w:lang w:val="ru-RU"/>
        </w:rPr>
        <w:t xml:space="preserve">году </w:t>
      </w:r>
      <w:r w:rsidRPr="00A830F1">
        <w:rPr>
          <w:sz w:val="28"/>
          <w:szCs w:val="28"/>
          <w:lang w:val="ru-RU"/>
        </w:rPr>
        <w:t xml:space="preserve">и составило </w:t>
      </w:r>
      <w:r w:rsidR="00D57244">
        <w:rPr>
          <w:sz w:val="28"/>
          <w:szCs w:val="28"/>
          <w:lang w:val="ru-RU"/>
        </w:rPr>
        <w:t>1058,4 тыс.</w:t>
      </w:r>
      <w:r w:rsidRPr="00A830F1">
        <w:rPr>
          <w:sz w:val="28"/>
          <w:szCs w:val="28"/>
          <w:lang w:val="ru-RU"/>
        </w:rPr>
        <w:t xml:space="preserve"> рублей или на </w:t>
      </w:r>
      <w:r w:rsidR="00D57244">
        <w:rPr>
          <w:sz w:val="28"/>
          <w:szCs w:val="28"/>
          <w:lang w:val="ru-RU"/>
        </w:rPr>
        <w:t>48,1</w:t>
      </w:r>
      <w:r w:rsidRPr="00A830F1">
        <w:rPr>
          <w:sz w:val="28"/>
          <w:szCs w:val="28"/>
          <w:lang w:val="ru-RU"/>
        </w:rPr>
        <w:t>% меньше.</w:t>
      </w:r>
    </w:p>
    <w:p w:rsidR="00D57244" w:rsidRDefault="00D57244" w:rsidP="00A830F1">
      <w:pPr>
        <w:ind w:firstLine="540"/>
        <w:jc w:val="center"/>
        <w:rPr>
          <w:b/>
          <w:bCs/>
          <w:color w:val="000099"/>
          <w:sz w:val="28"/>
          <w:szCs w:val="28"/>
        </w:rPr>
      </w:pPr>
    </w:p>
    <w:p w:rsidR="00A830F1" w:rsidRPr="00B14DB7" w:rsidRDefault="00A830F1" w:rsidP="00A830F1">
      <w:pPr>
        <w:ind w:firstLine="540"/>
        <w:jc w:val="center"/>
        <w:rPr>
          <w:b/>
          <w:bCs/>
          <w:color w:val="000099"/>
          <w:sz w:val="28"/>
          <w:szCs w:val="28"/>
        </w:rPr>
      </w:pPr>
      <w:r w:rsidRPr="00B14DB7">
        <w:rPr>
          <w:b/>
          <w:bCs/>
          <w:color w:val="000099"/>
          <w:sz w:val="28"/>
          <w:szCs w:val="28"/>
        </w:rPr>
        <w:t xml:space="preserve">Структура налоговых и неналоговых доходов </w:t>
      </w:r>
    </w:p>
    <w:p w:rsidR="00A830F1" w:rsidRPr="00B14DB7" w:rsidRDefault="00A830F1" w:rsidP="00A830F1">
      <w:pPr>
        <w:ind w:firstLine="540"/>
        <w:jc w:val="center"/>
        <w:rPr>
          <w:b/>
          <w:bCs/>
          <w:color w:val="000099"/>
          <w:sz w:val="28"/>
          <w:szCs w:val="28"/>
        </w:rPr>
      </w:pPr>
      <w:r w:rsidRPr="00B14DB7">
        <w:rPr>
          <w:b/>
          <w:color w:val="000099"/>
          <w:sz w:val="28"/>
          <w:szCs w:val="28"/>
        </w:rPr>
        <w:t xml:space="preserve">бюджета поселения </w:t>
      </w:r>
    </w:p>
    <w:p w:rsidR="00A830F1" w:rsidRDefault="00A830F1" w:rsidP="00A830F1">
      <w:pPr>
        <w:ind w:firstLine="540"/>
        <w:jc w:val="right"/>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65B2E">
        <w:rPr>
          <w:i/>
          <w:sz w:val="28"/>
          <w:szCs w:val="28"/>
        </w:rPr>
        <w:t xml:space="preserve">Таблица </w:t>
      </w:r>
      <w:r>
        <w:rPr>
          <w:i/>
          <w:sz w:val="28"/>
          <w:szCs w:val="28"/>
        </w:rPr>
        <w:t>6</w:t>
      </w:r>
    </w:p>
    <w:p w:rsidR="00FB6E26" w:rsidRPr="00165B2E" w:rsidRDefault="00FB6E26" w:rsidP="00A830F1">
      <w:pPr>
        <w:ind w:firstLine="540"/>
        <w:jc w:val="right"/>
        <w:rPr>
          <w:i/>
          <w:sz w:val="28"/>
          <w:szCs w:val="28"/>
        </w:rPr>
      </w:pPr>
      <w:r>
        <w:rPr>
          <w:i/>
          <w:sz w:val="28"/>
          <w:szCs w:val="28"/>
        </w:rPr>
        <w:t>Тыс. руб.</w:t>
      </w:r>
    </w:p>
    <w:tbl>
      <w:tblPr>
        <w:tblW w:w="10226" w:type="dxa"/>
        <w:tblInd w:w="88" w:type="dxa"/>
        <w:tblLayout w:type="fixed"/>
        <w:tblLook w:val="0000"/>
      </w:tblPr>
      <w:tblGrid>
        <w:gridCol w:w="4415"/>
        <w:gridCol w:w="1842"/>
        <w:gridCol w:w="1985"/>
        <w:gridCol w:w="1984"/>
      </w:tblGrid>
      <w:tr w:rsidR="00A830F1" w:rsidRPr="00B14DB7" w:rsidTr="00867E9E">
        <w:trPr>
          <w:trHeight w:val="765"/>
        </w:trPr>
        <w:tc>
          <w:tcPr>
            <w:tcW w:w="4415" w:type="dxa"/>
            <w:tcBorders>
              <w:top w:val="single" w:sz="4" w:space="0" w:color="auto"/>
              <w:left w:val="single" w:sz="4" w:space="0" w:color="auto"/>
              <w:bottom w:val="single" w:sz="4" w:space="0" w:color="auto"/>
              <w:right w:val="single" w:sz="4" w:space="0" w:color="auto"/>
            </w:tcBorders>
            <w:shd w:val="clear" w:color="auto" w:fill="3366FF"/>
            <w:noWrap/>
            <w:vAlign w:val="center"/>
          </w:tcPr>
          <w:p w:rsidR="00A830F1" w:rsidRPr="00B14DB7" w:rsidRDefault="00A830F1" w:rsidP="00867E9E">
            <w:pPr>
              <w:ind w:firstLine="540"/>
              <w:jc w:val="center"/>
              <w:rPr>
                <w:b/>
                <w:color w:val="FFFFFF"/>
              </w:rPr>
            </w:pPr>
            <w:r w:rsidRPr="00B14DB7">
              <w:rPr>
                <w:b/>
                <w:color w:val="FFFFFF"/>
              </w:rPr>
              <w:t>Наименование</w:t>
            </w:r>
          </w:p>
        </w:tc>
        <w:tc>
          <w:tcPr>
            <w:tcW w:w="1842" w:type="dxa"/>
            <w:tcBorders>
              <w:top w:val="single" w:sz="4" w:space="0" w:color="auto"/>
              <w:left w:val="nil"/>
              <w:bottom w:val="single" w:sz="4" w:space="0" w:color="auto"/>
              <w:right w:val="single" w:sz="4" w:space="0" w:color="auto"/>
            </w:tcBorders>
            <w:shd w:val="clear" w:color="auto" w:fill="3366FF"/>
            <w:vAlign w:val="center"/>
          </w:tcPr>
          <w:p w:rsidR="00A830F1" w:rsidRPr="00B14DB7" w:rsidRDefault="00A830F1" w:rsidP="00703DAD">
            <w:pPr>
              <w:jc w:val="center"/>
              <w:rPr>
                <w:b/>
                <w:color w:val="FFFFFF"/>
              </w:rPr>
            </w:pPr>
            <w:r w:rsidRPr="00B14DB7">
              <w:rPr>
                <w:b/>
                <w:color w:val="FFFFFF"/>
              </w:rPr>
              <w:t>Исполнено  201</w:t>
            </w:r>
            <w:r w:rsidR="00703DAD">
              <w:rPr>
                <w:b/>
                <w:color w:val="FFFFFF"/>
              </w:rPr>
              <w:t>5</w:t>
            </w:r>
            <w:r w:rsidRPr="00B14DB7">
              <w:rPr>
                <w:b/>
                <w:color w:val="FFFFFF"/>
              </w:rPr>
              <w:t xml:space="preserve"> г.</w:t>
            </w:r>
          </w:p>
        </w:tc>
        <w:tc>
          <w:tcPr>
            <w:tcW w:w="1985" w:type="dxa"/>
            <w:tcBorders>
              <w:top w:val="single" w:sz="4" w:space="0" w:color="auto"/>
              <w:left w:val="nil"/>
              <w:bottom w:val="single" w:sz="4" w:space="0" w:color="auto"/>
              <w:right w:val="single" w:sz="4" w:space="0" w:color="auto"/>
            </w:tcBorders>
            <w:shd w:val="clear" w:color="auto" w:fill="3366FF"/>
            <w:vAlign w:val="center"/>
          </w:tcPr>
          <w:p w:rsidR="00A830F1" w:rsidRDefault="00A830F1" w:rsidP="00867E9E">
            <w:pPr>
              <w:jc w:val="center"/>
              <w:rPr>
                <w:b/>
                <w:color w:val="FFFFFF"/>
              </w:rPr>
            </w:pPr>
            <w:r w:rsidRPr="00B14DB7">
              <w:rPr>
                <w:b/>
                <w:color w:val="FFFFFF"/>
              </w:rPr>
              <w:t xml:space="preserve">Исполнено </w:t>
            </w:r>
          </w:p>
          <w:p w:rsidR="00A830F1" w:rsidRPr="00B14DB7" w:rsidRDefault="00A830F1" w:rsidP="00703DAD">
            <w:pPr>
              <w:jc w:val="center"/>
              <w:rPr>
                <w:b/>
                <w:color w:val="FFFFFF"/>
              </w:rPr>
            </w:pPr>
            <w:r w:rsidRPr="00B14DB7">
              <w:rPr>
                <w:b/>
                <w:color w:val="FFFFFF"/>
              </w:rPr>
              <w:t>201</w:t>
            </w:r>
            <w:r w:rsidR="00703DAD">
              <w:rPr>
                <w:b/>
                <w:color w:val="FFFFFF"/>
              </w:rPr>
              <w:t>6</w:t>
            </w:r>
            <w:r w:rsidRPr="00B14DB7">
              <w:rPr>
                <w:b/>
                <w:color w:val="FFFFFF"/>
              </w:rPr>
              <w:t xml:space="preserve"> г.</w:t>
            </w:r>
          </w:p>
        </w:tc>
        <w:tc>
          <w:tcPr>
            <w:tcW w:w="1984" w:type="dxa"/>
            <w:tcBorders>
              <w:top w:val="single" w:sz="4" w:space="0" w:color="auto"/>
              <w:left w:val="nil"/>
              <w:bottom w:val="single" w:sz="4" w:space="0" w:color="auto"/>
              <w:right w:val="single" w:sz="4" w:space="0" w:color="auto"/>
            </w:tcBorders>
            <w:shd w:val="clear" w:color="auto" w:fill="3366FF"/>
            <w:vAlign w:val="center"/>
          </w:tcPr>
          <w:p w:rsidR="00A830F1" w:rsidRPr="00B14DB7" w:rsidRDefault="00A830F1" w:rsidP="00867E9E">
            <w:pPr>
              <w:jc w:val="center"/>
              <w:rPr>
                <w:b/>
                <w:color w:val="FFFFFF"/>
              </w:rPr>
            </w:pPr>
            <w:r w:rsidRPr="00B14DB7">
              <w:rPr>
                <w:b/>
                <w:color w:val="FFFFFF"/>
              </w:rPr>
              <w:t>Темп роста, %</w:t>
            </w:r>
          </w:p>
        </w:tc>
      </w:tr>
      <w:tr w:rsidR="00A830F1" w:rsidRPr="00B14DB7" w:rsidTr="00867E9E">
        <w:trPr>
          <w:trHeight w:val="461"/>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Pr="00B14DB7" w:rsidRDefault="00A830F1" w:rsidP="00867E9E">
            <w:pPr>
              <w:jc w:val="center"/>
            </w:pPr>
            <w:r w:rsidRPr="00B14DB7">
              <w:t>Налоговые доходы</w:t>
            </w:r>
            <w:r w:rsidRPr="004A322F">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A830F1" w:rsidRPr="00B14DB7" w:rsidRDefault="00703DAD" w:rsidP="00703DAD">
            <w:pPr>
              <w:jc w:val="center"/>
            </w:pPr>
            <w:r>
              <w:t>2231,3</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A830F1" w:rsidRPr="00B14DB7" w:rsidRDefault="00703DAD" w:rsidP="00867E9E">
            <w:pPr>
              <w:jc w:val="center"/>
            </w:pPr>
            <w:r>
              <w:t>1858,2</w:t>
            </w:r>
          </w:p>
        </w:tc>
        <w:tc>
          <w:tcPr>
            <w:tcW w:w="1984" w:type="dxa"/>
            <w:tcBorders>
              <w:top w:val="single" w:sz="4" w:space="0" w:color="auto"/>
              <w:left w:val="nil"/>
              <w:bottom w:val="single" w:sz="4" w:space="0" w:color="auto"/>
              <w:right w:val="single" w:sz="4" w:space="0" w:color="auto"/>
            </w:tcBorders>
            <w:shd w:val="clear" w:color="auto" w:fill="DAEEF3"/>
            <w:vAlign w:val="center"/>
          </w:tcPr>
          <w:p w:rsidR="00A830F1" w:rsidRPr="00B14DB7" w:rsidRDefault="00A830F1" w:rsidP="00703DAD">
            <w:pPr>
              <w:jc w:val="center"/>
            </w:pPr>
            <w:r>
              <w:t xml:space="preserve">- </w:t>
            </w:r>
            <w:r w:rsidR="00703DAD">
              <w:t>83,3</w:t>
            </w:r>
            <w:r>
              <w:t>%</w:t>
            </w:r>
          </w:p>
        </w:tc>
      </w:tr>
      <w:tr w:rsidR="00A830F1" w:rsidRPr="00B14DB7" w:rsidTr="00867E9E">
        <w:trPr>
          <w:trHeight w:val="562"/>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Pr="00B14DB7" w:rsidRDefault="00A830F1" w:rsidP="00867E9E">
            <w:pPr>
              <w:jc w:val="center"/>
            </w:pPr>
            <w:r w:rsidRPr="00B14DB7">
              <w:t>Неналоговые доходы</w:t>
            </w:r>
            <w:r w:rsidRPr="004A322F">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A830F1" w:rsidRPr="00B14DB7" w:rsidRDefault="00703DAD" w:rsidP="00867E9E">
            <w:pPr>
              <w:jc w:val="center"/>
            </w:pPr>
            <w:r>
              <w:t>2200,9</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A830F1" w:rsidRPr="00B14DB7" w:rsidRDefault="00703DAD" w:rsidP="00867E9E">
            <w:pPr>
              <w:jc w:val="center"/>
            </w:pPr>
            <w:r>
              <w:t>1142,5</w:t>
            </w:r>
          </w:p>
        </w:tc>
        <w:tc>
          <w:tcPr>
            <w:tcW w:w="1984" w:type="dxa"/>
            <w:tcBorders>
              <w:top w:val="single" w:sz="4" w:space="0" w:color="auto"/>
              <w:left w:val="nil"/>
              <w:bottom w:val="single" w:sz="4" w:space="0" w:color="auto"/>
              <w:right w:val="single" w:sz="4" w:space="0" w:color="auto"/>
            </w:tcBorders>
            <w:shd w:val="clear" w:color="auto" w:fill="DAEEF3"/>
            <w:vAlign w:val="center"/>
          </w:tcPr>
          <w:p w:rsidR="00A830F1" w:rsidRPr="00B14DB7" w:rsidRDefault="00703DAD" w:rsidP="00867E9E">
            <w:pPr>
              <w:jc w:val="center"/>
            </w:pPr>
            <w:r>
              <w:t>-51,9</w:t>
            </w:r>
            <w:r w:rsidR="00A830F1">
              <w:t>%</w:t>
            </w:r>
          </w:p>
        </w:tc>
      </w:tr>
      <w:tr w:rsidR="00A830F1" w:rsidRPr="00B14DB7" w:rsidTr="00867E9E">
        <w:trPr>
          <w:trHeight w:val="524"/>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Pr="00B14DB7" w:rsidRDefault="00A830F1" w:rsidP="00867E9E">
            <w:pPr>
              <w:jc w:val="center"/>
              <w:rPr>
                <w:b/>
                <w:bCs/>
              </w:rPr>
            </w:pPr>
            <w:r w:rsidRPr="00B14DB7">
              <w:rPr>
                <w:b/>
                <w:bCs/>
              </w:rPr>
              <w:t>Итого налоговых и неналоговых доходов</w:t>
            </w:r>
            <w:r>
              <w:rPr>
                <w:bCs/>
              </w:rPr>
              <w:t>(</w:t>
            </w:r>
            <w:r w:rsidRPr="00C62D84">
              <w:rPr>
                <w:bCs/>
              </w:rPr>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A830F1" w:rsidRPr="00B14DB7" w:rsidRDefault="00703DAD" w:rsidP="00703DAD">
            <w:pPr>
              <w:jc w:val="center"/>
              <w:rPr>
                <w:b/>
                <w:bCs/>
              </w:rPr>
            </w:pPr>
            <w:r>
              <w:rPr>
                <w:b/>
                <w:bCs/>
              </w:rPr>
              <w:t>4432,2</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A830F1" w:rsidRPr="00B14DB7" w:rsidRDefault="00703DAD" w:rsidP="00867E9E">
            <w:pPr>
              <w:jc w:val="center"/>
              <w:rPr>
                <w:b/>
                <w:bCs/>
              </w:rPr>
            </w:pPr>
            <w:r>
              <w:rPr>
                <w:b/>
                <w:bCs/>
              </w:rPr>
              <w:t>3000,7</w:t>
            </w:r>
          </w:p>
        </w:tc>
        <w:tc>
          <w:tcPr>
            <w:tcW w:w="1984" w:type="dxa"/>
            <w:tcBorders>
              <w:top w:val="single" w:sz="4" w:space="0" w:color="auto"/>
              <w:left w:val="nil"/>
              <w:bottom w:val="single" w:sz="4" w:space="0" w:color="auto"/>
              <w:right w:val="single" w:sz="4" w:space="0" w:color="auto"/>
            </w:tcBorders>
            <w:shd w:val="clear" w:color="auto" w:fill="DAEEF3"/>
            <w:vAlign w:val="center"/>
          </w:tcPr>
          <w:p w:rsidR="00A830F1" w:rsidRPr="00B14DB7" w:rsidRDefault="00A830F1" w:rsidP="00703DAD">
            <w:pPr>
              <w:jc w:val="center"/>
              <w:rPr>
                <w:b/>
                <w:bCs/>
              </w:rPr>
            </w:pPr>
            <w:r>
              <w:rPr>
                <w:b/>
                <w:bCs/>
              </w:rPr>
              <w:t>- 6</w:t>
            </w:r>
            <w:r w:rsidR="00703DAD">
              <w:rPr>
                <w:b/>
                <w:bCs/>
              </w:rPr>
              <w:t>7,7</w:t>
            </w:r>
            <w:r>
              <w:rPr>
                <w:b/>
                <w:bCs/>
              </w:rPr>
              <w:t>%</w:t>
            </w:r>
          </w:p>
        </w:tc>
      </w:tr>
      <w:tr w:rsidR="00CF27FE" w:rsidRPr="00B14DB7" w:rsidTr="00867E9E">
        <w:trPr>
          <w:trHeight w:val="524"/>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CF27FE" w:rsidRPr="00B14DB7" w:rsidRDefault="00CF27FE" w:rsidP="00867E9E">
            <w:pPr>
              <w:jc w:val="center"/>
              <w:rPr>
                <w:b/>
                <w:bCs/>
              </w:rPr>
            </w:pPr>
            <w:r>
              <w:rPr>
                <w:b/>
                <w:bCs/>
              </w:rPr>
              <w:t>Безвозмездные поступления</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CF27FE" w:rsidRDefault="00CF27FE" w:rsidP="00703DAD">
            <w:pPr>
              <w:jc w:val="center"/>
              <w:rPr>
                <w:b/>
                <w:bCs/>
              </w:rPr>
            </w:pPr>
            <w:r>
              <w:rPr>
                <w:b/>
                <w:bCs/>
              </w:rPr>
              <w:t>6005,5</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CF27FE" w:rsidRDefault="00CF27FE" w:rsidP="00867E9E">
            <w:pPr>
              <w:jc w:val="center"/>
              <w:rPr>
                <w:b/>
                <w:bCs/>
              </w:rPr>
            </w:pPr>
            <w:r>
              <w:rPr>
                <w:b/>
                <w:bCs/>
              </w:rPr>
              <w:t>6137,4</w:t>
            </w:r>
          </w:p>
        </w:tc>
        <w:tc>
          <w:tcPr>
            <w:tcW w:w="1984" w:type="dxa"/>
            <w:tcBorders>
              <w:top w:val="single" w:sz="4" w:space="0" w:color="auto"/>
              <w:left w:val="nil"/>
              <w:bottom w:val="single" w:sz="4" w:space="0" w:color="auto"/>
              <w:right w:val="single" w:sz="4" w:space="0" w:color="auto"/>
            </w:tcBorders>
            <w:shd w:val="clear" w:color="auto" w:fill="DAEEF3"/>
            <w:vAlign w:val="center"/>
          </w:tcPr>
          <w:p w:rsidR="00CF27FE" w:rsidRDefault="00CF27FE" w:rsidP="00703DAD">
            <w:pPr>
              <w:jc w:val="center"/>
              <w:rPr>
                <w:b/>
                <w:bCs/>
              </w:rPr>
            </w:pPr>
            <w:r>
              <w:rPr>
                <w:b/>
                <w:bCs/>
              </w:rPr>
              <w:t>2,2%</w:t>
            </w:r>
          </w:p>
        </w:tc>
      </w:tr>
    </w:tbl>
    <w:p w:rsidR="00A830F1" w:rsidRDefault="00A830F1" w:rsidP="00A830F1">
      <w:pPr>
        <w:ind w:firstLine="708"/>
        <w:jc w:val="both"/>
        <w:rPr>
          <w:b/>
          <w:i/>
          <w:sz w:val="28"/>
          <w:szCs w:val="28"/>
        </w:rPr>
      </w:pPr>
    </w:p>
    <w:p w:rsidR="00A830F1" w:rsidRDefault="00A830F1" w:rsidP="00A830F1">
      <w:pPr>
        <w:ind w:firstLine="708"/>
        <w:jc w:val="both"/>
        <w:rPr>
          <w:sz w:val="28"/>
          <w:szCs w:val="28"/>
        </w:rPr>
      </w:pPr>
      <w:r w:rsidRPr="00A22B10">
        <w:rPr>
          <w:b/>
          <w:i/>
          <w:sz w:val="28"/>
          <w:szCs w:val="28"/>
        </w:rPr>
        <w:t>План по безвозмездным поступлениям</w:t>
      </w:r>
      <w:r>
        <w:rPr>
          <w:sz w:val="28"/>
          <w:szCs w:val="28"/>
        </w:rPr>
        <w:t xml:space="preserve"> в 201</w:t>
      </w:r>
      <w:r w:rsidR="00CF27FE">
        <w:rPr>
          <w:sz w:val="28"/>
          <w:szCs w:val="28"/>
        </w:rPr>
        <w:t>6</w:t>
      </w:r>
      <w:r>
        <w:rPr>
          <w:sz w:val="28"/>
          <w:szCs w:val="28"/>
        </w:rPr>
        <w:t xml:space="preserve"> году выполнен на </w:t>
      </w:r>
      <w:r w:rsidR="00CF27FE">
        <w:rPr>
          <w:sz w:val="28"/>
          <w:szCs w:val="28"/>
        </w:rPr>
        <w:t>100</w:t>
      </w:r>
      <w:r w:rsidRPr="00EB0D80">
        <w:rPr>
          <w:sz w:val="28"/>
          <w:szCs w:val="28"/>
        </w:rPr>
        <w:t xml:space="preserve">%,  фактически поступило  </w:t>
      </w:r>
      <w:r w:rsidR="00CF27FE">
        <w:rPr>
          <w:sz w:val="28"/>
          <w:szCs w:val="28"/>
        </w:rPr>
        <w:t>6137,4</w:t>
      </w:r>
      <w:r>
        <w:rPr>
          <w:sz w:val="28"/>
          <w:szCs w:val="28"/>
        </w:rPr>
        <w:t xml:space="preserve"> рублей, в том числе поддержка с районного бюджета составила </w:t>
      </w:r>
      <w:r w:rsidR="00CF27FE">
        <w:rPr>
          <w:sz w:val="28"/>
          <w:szCs w:val="28"/>
        </w:rPr>
        <w:t>648,5 тыс.</w:t>
      </w:r>
      <w:r>
        <w:rPr>
          <w:sz w:val="28"/>
          <w:szCs w:val="28"/>
        </w:rPr>
        <w:t xml:space="preserve"> рублей.</w:t>
      </w:r>
    </w:p>
    <w:p w:rsidR="00A830F1" w:rsidRDefault="00A830F1" w:rsidP="00A830F1">
      <w:pPr>
        <w:ind w:firstLine="708"/>
        <w:jc w:val="both"/>
        <w:rPr>
          <w:sz w:val="28"/>
          <w:szCs w:val="28"/>
        </w:rPr>
      </w:pPr>
      <w:r>
        <w:rPr>
          <w:sz w:val="28"/>
          <w:szCs w:val="28"/>
        </w:rPr>
        <w:t>По сравнению с 201</w:t>
      </w:r>
      <w:r w:rsidR="00CF27FE">
        <w:rPr>
          <w:sz w:val="28"/>
          <w:szCs w:val="28"/>
        </w:rPr>
        <w:t>5</w:t>
      </w:r>
      <w:r>
        <w:rPr>
          <w:sz w:val="28"/>
          <w:szCs w:val="28"/>
        </w:rPr>
        <w:t xml:space="preserve"> годом по безвозмездным поступлениям</w:t>
      </w:r>
      <w:r w:rsidR="00CF27FE">
        <w:rPr>
          <w:sz w:val="28"/>
          <w:szCs w:val="28"/>
        </w:rPr>
        <w:t xml:space="preserve"> </w:t>
      </w:r>
      <w:r>
        <w:rPr>
          <w:sz w:val="28"/>
          <w:szCs w:val="28"/>
        </w:rPr>
        <w:t xml:space="preserve">произошло увеличение на </w:t>
      </w:r>
      <w:r w:rsidR="00CF27FE">
        <w:rPr>
          <w:sz w:val="28"/>
          <w:szCs w:val="28"/>
        </w:rPr>
        <w:t>131,9 тыс.</w:t>
      </w:r>
      <w:r>
        <w:rPr>
          <w:sz w:val="28"/>
          <w:szCs w:val="28"/>
        </w:rPr>
        <w:t xml:space="preserve"> рублей или </w:t>
      </w:r>
      <w:r w:rsidRPr="00EB0D80">
        <w:rPr>
          <w:sz w:val="28"/>
          <w:szCs w:val="28"/>
        </w:rPr>
        <w:t xml:space="preserve">на </w:t>
      </w:r>
      <w:r w:rsidR="00CF27FE">
        <w:rPr>
          <w:sz w:val="28"/>
          <w:szCs w:val="28"/>
        </w:rPr>
        <w:t>2,2</w:t>
      </w:r>
      <w:r w:rsidRPr="00EB0D80">
        <w:rPr>
          <w:sz w:val="28"/>
          <w:szCs w:val="28"/>
        </w:rPr>
        <w:t>%.</w:t>
      </w:r>
      <w:r>
        <w:rPr>
          <w:sz w:val="28"/>
          <w:szCs w:val="28"/>
        </w:rPr>
        <w:t xml:space="preserve">  Увеличение связано с тем, что в  201</w:t>
      </w:r>
      <w:r w:rsidR="00CF27FE">
        <w:rPr>
          <w:sz w:val="28"/>
          <w:szCs w:val="28"/>
        </w:rPr>
        <w:t>6</w:t>
      </w:r>
      <w:r>
        <w:rPr>
          <w:sz w:val="28"/>
          <w:szCs w:val="28"/>
        </w:rPr>
        <w:t xml:space="preserve"> году </w:t>
      </w:r>
      <w:r w:rsidR="00CF27FE">
        <w:rPr>
          <w:sz w:val="28"/>
          <w:szCs w:val="28"/>
        </w:rPr>
        <w:t xml:space="preserve">дотации </w:t>
      </w:r>
      <w:r>
        <w:rPr>
          <w:sz w:val="28"/>
          <w:szCs w:val="28"/>
        </w:rPr>
        <w:t xml:space="preserve">на выравнивание бюджета поселения из бюджета районного уровня дополнительно были выделены межбюджетные трансферты на покрытие кредиторской задолженности </w:t>
      </w:r>
      <w:r w:rsidR="00CF27FE">
        <w:rPr>
          <w:sz w:val="28"/>
          <w:szCs w:val="28"/>
        </w:rPr>
        <w:t>по электроэнергии</w:t>
      </w:r>
      <w:r>
        <w:rPr>
          <w:sz w:val="28"/>
          <w:szCs w:val="28"/>
        </w:rPr>
        <w:t>. Критическая ситуация сложилась с тем, что местный бюджет не дополучил ожидаемых доходов по отчислениям от земельного налога и связанно это с изменениями, произошедшими в областном законодательстве относительно кадастровой стоимости земельных участков, их оценке и применении установленных тарифов.</w:t>
      </w:r>
      <w:r w:rsidR="00CD7351">
        <w:rPr>
          <w:sz w:val="28"/>
          <w:szCs w:val="28"/>
        </w:rPr>
        <w:t xml:space="preserve"> А самое главное отсутствовала кредиторская задолженность по оплате труда и страховым взносам</w:t>
      </w:r>
      <w:r w:rsidR="00CD7351" w:rsidRPr="00CD7351">
        <w:rPr>
          <w:sz w:val="28"/>
          <w:szCs w:val="28"/>
        </w:rPr>
        <w:t xml:space="preserve"> </w:t>
      </w:r>
      <w:r w:rsidR="00CD7351">
        <w:rPr>
          <w:sz w:val="28"/>
          <w:szCs w:val="28"/>
        </w:rPr>
        <w:t>на 01 января 2017 года.</w:t>
      </w:r>
    </w:p>
    <w:p w:rsidR="00A830F1" w:rsidRDefault="00A830F1" w:rsidP="00A830F1">
      <w:pPr>
        <w:tabs>
          <w:tab w:val="left" w:pos="1260"/>
        </w:tabs>
        <w:jc w:val="both"/>
        <w:rPr>
          <w:sz w:val="28"/>
          <w:szCs w:val="28"/>
        </w:rPr>
      </w:pPr>
      <w:r>
        <w:rPr>
          <w:sz w:val="28"/>
          <w:szCs w:val="28"/>
        </w:rPr>
        <w:tab/>
      </w:r>
    </w:p>
    <w:p w:rsidR="00A830F1" w:rsidRDefault="00A830F1" w:rsidP="00A830F1">
      <w:pPr>
        <w:tabs>
          <w:tab w:val="left" w:pos="1260"/>
        </w:tabs>
        <w:jc w:val="both"/>
        <w:rPr>
          <w:sz w:val="28"/>
          <w:szCs w:val="28"/>
        </w:rPr>
      </w:pPr>
    </w:p>
    <w:p w:rsidR="00A830F1" w:rsidRDefault="00A830F1" w:rsidP="00A830F1">
      <w:pPr>
        <w:tabs>
          <w:tab w:val="left" w:pos="1260"/>
        </w:tabs>
        <w:jc w:val="both"/>
        <w:rPr>
          <w:sz w:val="28"/>
          <w:szCs w:val="28"/>
        </w:rPr>
      </w:pPr>
    </w:p>
    <w:p w:rsidR="00A830F1" w:rsidRPr="00937C0E" w:rsidRDefault="00A830F1" w:rsidP="00A830F1">
      <w:pPr>
        <w:ind w:firstLine="540"/>
        <w:jc w:val="center"/>
        <w:rPr>
          <w:b/>
          <w:color w:val="000099"/>
          <w:sz w:val="28"/>
          <w:szCs w:val="28"/>
        </w:rPr>
      </w:pPr>
      <w:r w:rsidRPr="00937C0E">
        <w:rPr>
          <w:b/>
          <w:bCs/>
          <w:color w:val="000099"/>
          <w:sz w:val="28"/>
          <w:szCs w:val="28"/>
        </w:rPr>
        <w:t xml:space="preserve">Структура безвозмездных поступлений в </w:t>
      </w:r>
      <w:r w:rsidRPr="00937C0E">
        <w:rPr>
          <w:b/>
          <w:color w:val="000099"/>
          <w:sz w:val="28"/>
          <w:szCs w:val="28"/>
        </w:rPr>
        <w:t xml:space="preserve">бюджет </w:t>
      </w:r>
    </w:p>
    <w:p w:rsidR="00A830F1" w:rsidRDefault="00E23B6B" w:rsidP="00A830F1">
      <w:pPr>
        <w:ind w:firstLine="540"/>
        <w:jc w:val="center"/>
        <w:rPr>
          <w:b/>
          <w:color w:val="000099"/>
          <w:sz w:val="28"/>
          <w:szCs w:val="28"/>
        </w:rPr>
      </w:pPr>
      <w:r>
        <w:rPr>
          <w:b/>
          <w:color w:val="000099"/>
          <w:sz w:val="28"/>
          <w:szCs w:val="28"/>
        </w:rPr>
        <w:t>Укырского</w:t>
      </w:r>
      <w:r w:rsidR="00A830F1" w:rsidRPr="00937C0E">
        <w:rPr>
          <w:b/>
          <w:color w:val="000099"/>
          <w:sz w:val="28"/>
          <w:szCs w:val="28"/>
        </w:rPr>
        <w:t xml:space="preserve"> сельского поселения</w:t>
      </w:r>
    </w:p>
    <w:p w:rsidR="00A830F1" w:rsidRDefault="00A830F1" w:rsidP="00A830F1">
      <w:pPr>
        <w:ind w:firstLine="540"/>
        <w:jc w:val="right"/>
        <w:rPr>
          <w:bCs/>
          <w:i/>
          <w:sz w:val="28"/>
          <w:szCs w:val="28"/>
        </w:rPr>
      </w:pPr>
      <w:r w:rsidRPr="00055571">
        <w:rPr>
          <w:bCs/>
          <w:i/>
          <w:sz w:val="28"/>
          <w:szCs w:val="28"/>
        </w:rPr>
        <w:t xml:space="preserve">Таблица </w:t>
      </w:r>
      <w:r>
        <w:rPr>
          <w:bCs/>
          <w:i/>
          <w:sz w:val="28"/>
          <w:szCs w:val="28"/>
        </w:rPr>
        <w:t>7</w:t>
      </w:r>
    </w:p>
    <w:p w:rsidR="00FB6E26" w:rsidRPr="00FB6E26" w:rsidRDefault="00FB6E26" w:rsidP="00FB6E26">
      <w:pPr>
        <w:tabs>
          <w:tab w:val="left" w:pos="8916"/>
        </w:tabs>
        <w:ind w:firstLine="540"/>
        <w:rPr>
          <w:bCs/>
          <w:i/>
          <w:sz w:val="28"/>
          <w:szCs w:val="28"/>
        </w:rPr>
      </w:pPr>
      <w:r>
        <w:rPr>
          <w:bCs/>
          <w:sz w:val="28"/>
          <w:szCs w:val="28"/>
        </w:rPr>
        <w:tab/>
      </w:r>
      <w:r w:rsidRPr="00FB6E26">
        <w:rPr>
          <w:bCs/>
          <w:i/>
          <w:sz w:val="28"/>
          <w:szCs w:val="28"/>
        </w:rPr>
        <w:t>Тыс. руб.</w:t>
      </w:r>
    </w:p>
    <w:tbl>
      <w:tblPr>
        <w:tblW w:w="10065" w:type="dxa"/>
        <w:tblInd w:w="108" w:type="dxa"/>
        <w:tblLayout w:type="fixed"/>
        <w:tblLook w:val="0000"/>
      </w:tblPr>
      <w:tblGrid>
        <w:gridCol w:w="3686"/>
        <w:gridCol w:w="2126"/>
        <w:gridCol w:w="1843"/>
        <w:gridCol w:w="2410"/>
      </w:tblGrid>
      <w:tr w:rsidR="00A830F1" w:rsidRPr="00392F0C" w:rsidTr="00867E9E">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3366CC"/>
            <w:noWrap/>
            <w:vAlign w:val="bottom"/>
          </w:tcPr>
          <w:p w:rsidR="00A830F1" w:rsidRPr="00B14DB7" w:rsidRDefault="00A830F1" w:rsidP="00867E9E">
            <w:pPr>
              <w:ind w:firstLine="540"/>
              <w:jc w:val="both"/>
              <w:rPr>
                <w:b/>
                <w:color w:val="FFFFFF"/>
              </w:rPr>
            </w:pPr>
            <w:r w:rsidRPr="00B14DB7">
              <w:rPr>
                <w:b/>
                <w:color w:val="FFFFFF"/>
              </w:rPr>
              <w:t>Наименование</w:t>
            </w:r>
          </w:p>
          <w:p w:rsidR="00A830F1" w:rsidRPr="00B14DB7" w:rsidRDefault="00A830F1" w:rsidP="00867E9E">
            <w:pPr>
              <w:ind w:firstLine="540"/>
              <w:jc w:val="both"/>
              <w:rPr>
                <w:color w:val="FFFFFF"/>
              </w:rPr>
            </w:pPr>
            <w:r w:rsidRPr="00B14DB7">
              <w:rPr>
                <w:color w:val="FFFFFF"/>
              </w:rPr>
              <w:t> </w:t>
            </w:r>
          </w:p>
        </w:tc>
        <w:tc>
          <w:tcPr>
            <w:tcW w:w="2126" w:type="dxa"/>
            <w:tcBorders>
              <w:top w:val="single" w:sz="4" w:space="0" w:color="auto"/>
              <w:left w:val="single" w:sz="4" w:space="0" w:color="auto"/>
              <w:bottom w:val="single" w:sz="4" w:space="0" w:color="auto"/>
              <w:right w:val="single" w:sz="4" w:space="0" w:color="auto"/>
            </w:tcBorders>
            <w:shd w:val="clear" w:color="auto" w:fill="3366CC"/>
            <w:vAlign w:val="center"/>
          </w:tcPr>
          <w:p w:rsidR="00A830F1" w:rsidRDefault="00A830F1" w:rsidP="00867E9E">
            <w:pPr>
              <w:jc w:val="center"/>
              <w:rPr>
                <w:b/>
                <w:color w:val="FFFFFF"/>
              </w:rPr>
            </w:pPr>
            <w:r w:rsidRPr="00B14DB7">
              <w:rPr>
                <w:b/>
                <w:color w:val="FFFFFF"/>
              </w:rPr>
              <w:t xml:space="preserve">Исполнено </w:t>
            </w:r>
          </w:p>
          <w:p w:rsidR="00A830F1" w:rsidRPr="00B14DB7" w:rsidRDefault="00A830F1" w:rsidP="00EF6EDB">
            <w:pPr>
              <w:jc w:val="center"/>
              <w:rPr>
                <w:b/>
                <w:color w:val="FFFFFF"/>
              </w:rPr>
            </w:pPr>
            <w:r w:rsidRPr="00B14DB7">
              <w:rPr>
                <w:b/>
                <w:color w:val="FFFFFF"/>
              </w:rPr>
              <w:t>201</w:t>
            </w:r>
            <w:r w:rsidR="00E23B6B">
              <w:rPr>
                <w:b/>
                <w:color w:val="FFFFFF"/>
              </w:rPr>
              <w:t>5</w:t>
            </w:r>
            <w:r>
              <w:rPr>
                <w:b/>
                <w:color w:val="FFFFFF"/>
              </w:rPr>
              <w:t xml:space="preserve"> </w:t>
            </w:r>
            <w:r w:rsidRPr="00B14DB7">
              <w:rPr>
                <w:b/>
                <w:color w:val="FFFFFF"/>
              </w:rPr>
              <w:t>г.</w:t>
            </w:r>
          </w:p>
        </w:tc>
        <w:tc>
          <w:tcPr>
            <w:tcW w:w="1843" w:type="dxa"/>
            <w:tcBorders>
              <w:top w:val="single" w:sz="4" w:space="0" w:color="auto"/>
              <w:left w:val="single" w:sz="4" w:space="0" w:color="auto"/>
              <w:bottom w:val="single" w:sz="4" w:space="0" w:color="auto"/>
              <w:right w:val="single" w:sz="4" w:space="0" w:color="auto"/>
            </w:tcBorders>
            <w:shd w:val="clear" w:color="auto" w:fill="3366CC"/>
            <w:vAlign w:val="center"/>
          </w:tcPr>
          <w:p w:rsidR="00A830F1" w:rsidRPr="00B14DB7" w:rsidRDefault="00A830F1" w:rsidP="00E23B6B">
            <w:pPr>
              <w:jc w:val="center"/>
              <w:rPr>
                <w:b/>
                <w:color w:val="FFFFFF"/>
              </w:rPr>
            </w:pPr>
            <w:r w:rsidRPr="00B14DB7">
              <w:rPr>
                <w:b/>
                <w:color w:val="FFFFFF"/>
              </w:rPr>
              <w:t>Исполнено 201</w:t>
            </w:r>
            <w:r w:rsidR="00E23B6B">
              <w:rPr>
                <w:b/>
                <w:color w:val="FFFFFF"/>
              </w:rPr>
              <w:t>6</w:t>
            </w:r>
            <w:r>
              <w:rPr>
                <w:b/>
                <w:color w:val="FFFFFF"/>
              </w:rPr>
              <w:t xml:space="preserve"> </w:t>
            </w:r>
            <w:r w:rsidRPr="00B14DB7">
              <w:rPr>
                <w:b/>
                <w:color w:val="FFFFFF"/>
              </w:rPr>
              <w:t>г.</w:t>
            </w:r>
          </w:p>
        </w:tc>
        <w:tc>
          <w:tcPr>
            <w:tcW w:w="2410" w:type="dxa"/>
            <w:tcBorders>
              <w:top w:val="single" w:sz="4" w:space="0" w:color="auto"/>
              <w:left w:val="nil"/>
              <w:bottom w:val="single" w:sz="4" w:space="0" w:color="auto"/>
              <w:right w:val="single" w:sz="4" w:space="0" w:color="auto"/>
            </w:tcBorders>
            <w:shd w:val="clear" w:color="auto" w:fill="3366CC"/>
            <w:vAlign w:val="center"/>
          </w:tcPr>
          <w:p w:rsidR="00A830F1" w:rsidRPr="00B14DB7" w:rsidRDefault="00A830F1" w:rsidP="00867E9E">
            <w:pPr>
              <w:jc w:val="center"/>
              <w:rPr>
                <w:b/>
                <w:color w:val="FFFFFF"/>
              </w:rPr>
            </w:pPr>
            <w:r w:rsidRPr="00B14DB7">
              <w:rPr>
                <w:b/>
                <w:color w:val="FFFFFF"/>
              </w:rPr>
              <w:t xml:space="preserve">Прирост (уменьшение) </w:t>
            </w:r>
          </w:p>
        </w:tc>
      </w:tr>
      <w:tr w:rsidR="00A830F1" w:rsidRPr="00C62D84" w:rsidTr="00867E9E">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Default="00A830F1" w:rsidP="00867E9E">
            <w:pPr>
              <w:jc w:val="center"/>
            </w:pPr>
            <w:r w:rsidRPr="00B14DB7">
              <w:t>Дотации на выравнивание бюджетной обеспеченности поселений</w:t>
            </w:r>
            <w:r>
              <w:rPr>
                <w:bCs/>
              </w:rPr>
              <w:t>(</w:t>
            </w:r>
            <w:r w:rsidRPr="00C62D84">
              <w:rPr>
                <w:bCs/>
              </w:rPr>
              <w:t>тыс. руб.)</w:t>
            </w:r>
          </w:p>
          <w:p w:rsidR="00A830F1" w:rsidRPr="00B14DB7" w:rsidRDefault="00A830F1" w:rsidP="00867E9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E23B6B" w:rsidP="00867E9E">
            <w:pPr>
              <w:jc w:val="center"/>
            </w:pPr>
            <w:r>
              <w:t>2711,3</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AE1163" w:rsidP="00867E9E">
            <w:pPr>
              <w:jc w:val="center"/>
            </w:pPr>
            <w:r>
              <w:t>2685,3</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FB6E26" w:rsidP="00867E9E">
            <w:pPr>
              <w:jc w:val="center"/>
            </w:pPr>
            <w:r>
              <w:t>-26,0</w:t>
            </w:r>
          </w:p>
        </w:tc>
      </w:tr>
      <w:tr w:rsidR="00A830F1" w:rsidRPr="00C62D84" w:rsidTr="00867E9E">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Pr="00B14DB7" w:rsidRDefault="00A830F1" w:rsidP="00867E9E">
            <w:pPr>
              <w:jc w:val="center"/>
            </w:pPr>
            <w:r w:rsidRPr="00B14DB7">
              <w:t>Дотации на сбалансированность</w:t>
            </w:r>
            <w:r>
              <w:rPr>
                <w:bCs/>
              </w:rPr>
              <w:t>(</w:t>
            </w:r>
            <w:r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A830F1" w:rsidP="00867E9E">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AE1163" w:rsidP="00867E9E">
            <w:pPr>
              <w:jc w:val="center"/>
            </w:pPr>
            <w:r>
              <w:t>106,1</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FB6E26" w:rsidP="00867E9E">
            <w:pPr>
              <w:jc w:val="center"/>
            </w:pPr>
            <w:r>
              <w:t>106,1</w:t>
            </w:r>
          </w:p>
        </w:tc>
      </w:tr>
      <w:tr w:rsidR="00A830F1" w:rsidRPr="00C62D84" w:rsidTr="00867E9E">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Pr="00B14DB7" w:rsidRDefault="00A830F1" w:rsidP="00867E9E">
            <w:pPr>
              <w:jc w:val="center"/>
            </w:pPr>
            <w:r w:rsidRPr="00B14DB7">
              <w:t>Субвенции ВУС</w:t>
            </w:r>
            <w:r>
              <w:rPr>
                <w:bCs/>
              </w:rPr>
              <w:t>(</w:t>
            </w:r>
            <w:r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E23B6B" w:rsidP="00867E9E">
            <w:pPr>
              <w:jc w:val="center"/>
            </w:pPr>
            <w:r>
              <w:t>59,3</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AE1163" w:rsidP="00867E9E">
            <w:pPr>
              <w:jc w:val="center"/>
            </w:pPr>
            <w:r>
              <w:t>69,8</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FB6E26" w:rsidP="00867E9E">
            <w:pPr>
              <w:jc w:val="center"/>
            </w:pPr>
            <w:r>
              <w:t>10,5</w:t>
            </w:r>
          </w:p>
        </w:tc>
      </w:tr>
      <w:tr w:rsidR="00A830F1" w:rsidRPr="00C62D84" w:rsidTr="00867E9E">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Pr="00B14DB7" w:rsidRDefault="00A830F1" w:rsidP="00867E9E">
            <w:pPr>
              <w:jc w:val="center"/>
            </w:pPr>
            <w:r>
              <w:t>Субвенции</w:t>
            </w:r>
            <w:r>
              <w:rPr>
                <w:bCs/>
              </w:rPr>
              <w:t>(</w:t>
            </w:r>
            <w:r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Default="00E23B6B" w:rsidP="00867E9E">
            <w:pPr>
              <w:jc w:val="center"/>
            </w:pPr>
            <w:r>
              <w:t>31,5</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Default="00AE1163" w:rsidP="00867E9E">
            <w:pPr>
              <w:jc w:val="center"/>
            </w:pPr>
            <w:r>
              <w:t>33,0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Default="00FB6E26" w:rsidP="00867E9E">
            <w:pPr>
              <w:jc w:val="center"/>
            </w:pPr>
            <w:r>
              <w:t>1,5</w:t>
            </w:r>
          </w:p>
        </w:tc>
      </w:tr>
      <w:tr w:rsidR="00A830F1" w:rsidRPr="00C62D84" w:rsidTr="00867E9E">
        <w:trPr>
          <w:trHeight w:val="67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Pr="00B14DB7" w:rsidRDefault="00A830F1" w:rsidP="00867E9E">
            <w:pPr>
              <w:jc w:val="center"/>
            </w:pPr>
            <w:r w:rsidRPr="00B14DB7">
              <w:t>Субсидии</w:t>
            </w:r>
            <w:r>
              <w:rPr>
                <w:bCs/>
              </w:rPr>
              <w:t>(</w:t>
            </w:r>
            <w:r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E23B6B" w:rsidP="00867E9E">
            <w:pPr>
              <w:jc w:val="center"/>
            </w:pPr>
            <w:r>
              <w:t>3203,4</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FB6E26" w:rsidP="00867E9E">
            <w:pPr>
              <w:jc w:val="center"/>
            </w:pPr>
            <w:r>
              <w:t>3243,2</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FB6E26" w:rsidP="00867E9E">
            <w:pPr>
              <w:jc w:val="center"/>
            </w:pPr>
            <w:r>
              <w:t>39,8</w:t>
            </w:r>
          </w:p>
        </w:tc>
      </w:tr>
      <w:tr w:rsidR="00A830F1" w:rsidRPr="00C62D84" w:rsidTr="00867E9E">
        <w:trPr>
          <w:trHeight w:val="348"/>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A830F1" w:rsidRDefault="00A830F1" w:rsidP="00867E9E">
            <w:pPr>
              <w:jc w:val="center"/>
            </w:pPr>
            <w:r w:rsidRPr="00B14DB7">
              <w:t>Иные межбюджетные трансферты</w:t>
            </w:r>
            <w:r>
              <w:rPr>
                <w:bCs/>
              </w:rPr>
              <w:t>(</w:t>
            </w:r>
            <w:r w:rsidRPr="00C62D84">
              <w:rPr>
                <w:bCs/>
              </w:rPr>
              <w:t>тыс. руб.)</w:t>
            </w:r>
          </w:p>
          <w:p w:rsidR="00A830F1" w:rsidRPr="00B14DB7" w:rsidRDefault="00A830F1" w:rsidP="00867E9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A830F1" w:rsidP="00867E9E">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FB6E26" w:rsidP="00867E9E">
            <w:pPr>
              <w:jc w:val="center"/>
            </w:pPr>
            <w:r>
              <w:t>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A830F1" w:rsidRPr="00B14DB7" w:rsidRDefault="00A830F1" w:rsidP="00867E9E">
            <w:pPr>
              <w:jc w:val="center"/>
            </w:pPr>
          </w:p>
        </w:tc>
      </w:tr>
      <w:tr w:rsidR="00A830F1" w:rsidRPr="00C62D84" w:rsidTr="00867E9E">
        <w:trPr>
          <w:trHeight w:val="524"/>
        </w:trPr>
        <w:tc>
          <w:tcPr>
            <w:tcW w:w="368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A830F1" w:rsidRPr="00B14DB7" w:rsidRDefault="00A830F1" w:rsidP="00867E9E">
            <w:pPr>
              <w:jc w:val="center"/>
              <w:rPr>
                <w:b/>
                <w:bCs/>
              </w:rPr>
            </w:pPr>
            <w:r w:rsidRPr="00B14DB7">
              <w:rPr>
                <w:b/>
                <w:bCs/>
              </w:rPr>
              <w:t>Итого безвозмездных поступлений</w:t>
            </w:r>
            <w:r>
              <w:rPr>
                <w:bCs/>
              </w:rPr>
              <w:t>(</w:t>
            </w:r>
            <w:r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B6DDE8"/>
            <w:vAlign w:val="center"/>
          </w:tcPr>
          <w:p w:rsidR="00A830F1" w:rsidRPr="00B14DB7" w:rsidRDefault="00E23B6B" w:rsidP="00867E9E">
            <w:pPr>
              <w:jc w:val="center"/>
              <w:rPr>
                <w:b/>
                <w:bCs/>
              </w:rPr>
            </w:pPr>
            <w:r>
              <w:rPr>
                <w:b/>
                <w:bCs/>
              </w:rPr>
              <w:t>6005,5</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tcPr>
          <w:p w:rsidR="00A830F1" w:rsidRPr="00B14DB7" w:rsidRDefault="00EF6EDB" w:rsidP="00867E9E">
            <w:pPr>
              <w:jc w:val="center"/>
              <w:rPr>
                <w:b/>
                <w:bCs/>
              </w:rPr>
            </w:pPr>
            <w:r>
              <w:rPr>
                <w:b/>
                <w:bCs/>
              </w:rPr>
              <w:t>613</w:t>
            </w:r>
            <w:r w:rsidR="00FB6E26">
              <w:rPr>
                <w:b/>
                <w:bCs/>
              </w:rPr>
              <w:t>7,4</w:t>
            </w:r>
          </w:p>
        </w:tc>
        <w:tc>
          <w:tcPr>
            <w:tcW w:w="2410" w:type="dxa"/>
            <w:tcBorders>
              <w:top w:val="single" w:sz="4" w:space="0" w:color="auto"/>
              <w:left w:val="nil"/>
              <w:bottom w:val="single" w:sz="4" w:space="0" w:color="auto"/>
              <w:right w:val="single" w:sz="4" w:space="0" w:color="auto"/>
            </w:tcBorders>
            <w:shd w:val="clear" w:color="auto" w:fill="B6DDE8"/>
            <w:vAlign w:val="center"/>
          </w:tcPr>
          <w:p w:rsidR="00A830F1" w:rsidRPr="00B14DB7" w:rsidRDefault="00FB6E26" w:rsidP="00867E9E">
            <w:pPr>
              <w:jc w:val="center"/>
              <w:rPr>
                <w:b/>
                <w:bCs/>
              </w:rPr>
            </w:pPr>
            <w:r>
              <w:rPr>
                <w:b/>
                <w:bCs/>
              </w:rPr>
              <w:t>131,9</w:t>
            </w:r>
          </w:p>
        </w:tc>
      </w:tr>
    </w:tbl>
    <w:p w:rsidR="00A830F1" w:rsidRDefault="00A830F1" w:rsidP="00A830F1">
      <w:pPr>
        <w:ind w:firstLine="708"/>
        <w:jc w:val="both"/>
        <w:rPr>
          <w:b/>
          <w:sz w:val="28"/>
          <w:szCs w:val="28"/>
        </w:rPr>
      </w:pPr>
    </w:p>
    <w:p w:rsidR="00A830F1" w:rsidRPr="0090340E" w:rsidRDefault="00A830F1" w:rsidP="00A830F1">
      <w:pPr>
        <w:ind w:firstLine="708"/>
        <w:jc w:val="both"/>
        <w:rPr>
          <w:sz w:val="28"/>
          <w:szCs w:val="28"/>
        </w:rPr>
      </w:pPr>
      <w:r w:rsidRPr="00E514F8">
        <w:rPr>
          <w:b/>
          <w:i/>
          <w:sz w:val="28"/>
          <w:szCs w:val="28"/>
        </w:rPr>
        <w:t>Расходная часть</w:t>
      </w:r>
      <w:r>
        <w:rPr>
          <w:sz w:val="28"/>
          <w:szCs w:val="28"/>
        </w:rPr>
        <w:t xml:space="preserve"> местного бюджета на 201</w:t>
      </w:r>
      <w:r w:rsidR="001238CD">
        <w:rPr>
          <w:sz w:val="28"/>
          <w:szCs w:val="28"/>
        </w:rPr>
        <w:t>6</w:t>
      </w:r>
      <w:r>
        <w:rPr>
          <w:sz w:val="28"/>
          <w:szCs w:val="28"/>
        </w:rPr>
        <w:t xml:space="preserve"> год была утверждена в сумме </w:t>
      </w:r>
      <w:r w:rsidR="001238CD">
        <w:rPr>
          <w:b/>
          <w:sz w:val="28"/>
          <w:szCs w:val="28"/>
        </w:rPr>
        <w:t>7624,2 тыс.</w:t>
      </w:r>
      <w:r w:rsidRPr="00E514F8">
        <w:rPr>
          <w:b/>
          <w:sz w:val="28"/>
          <w:szCs w:val="28"/>
        </w:rPr>
        <w:t xml:space="preserve"> рублей</w:t>
      </w:r>
      <w:r>
        <w:rPr>
          <w:sz w:val="28"/>
          <w:szCs w:val="28"/>
        </w:rPr>
        <w:t xml:space="preserve">. В течение отчетного финансового года бюджет по расходам уточнялся, в результате внесенных изменений расходы местного бюджета </w:t>
      </w:r>
      <w:r w:rsidRPr="00E514F8">
        <w:rPr>
          <w:b/>
          <w:sz w:val="28"/>
          <w:szCs w:val="28"/>
        </w:rPr>
        <w:t>у</w:t>
      </w:r>
      <w:r>
        <w:rPr>
          <w:b/>
          <w:sz w:val="28"/>
          <w:szCs w:val="28"/>
        </w:rPr>
        <w:t>величились</w:t>
      </w:r>
      <w:r w:rsidRPr="00E514F8">
        <w:rPr>
          <w:b/>
          <w:sz w:val="28"/>
          <w:szCs w:val="28"/>
        </w:rPr>
        <w:t xml:space="preserve"> на </w:t>
      </w:r>
      <w:r w:rsidR="001238CD">
        <w:rPr>
          <w:b/>
          <w:sz w:val="28"/>
          <w:szCs w:val="28"/>
        </w:rPr>
        <w:t>1516,2 тыс.</w:t>
      </w:r>
      <w:r>
        <w:rPr>
          <w:b/>
          <w:sz w:val="28"/>
          <w:szCs w:val="28"/>
        </w:rPr>
        <w:t xml:space="preserve"> </w:t>
      </w:r>
      <w:r w:rsidRPr="00E514F8">
        <w:rPr>
          <w:b/>
          <w:sz w:val="28"/>
          <w:szCs w:val="28"/>
        </w:rPr>
        <w:t xml:space="preserve"> рублей.</w:t>
      </w:r>
    </w:p>
    <w:p w:rsidR="00FA1123" w:rsidRDefault="00A830F1" w:rsidP="00A830F1">
      <w:pPr>
        <w:ind w:firstLine="708"/>
        <w:jc w:val="both"/>
        <w:rPr>
          <w:sz w:val="28"/>
          <w:szCs w:val="28"/>
        </w:rPr>
      </w:pPr>
      <w:r>
        <w:rPr>
          <w:sz w:val="28"/>
          <w:szCs w:val="28"/>
        </w:rPr>
        <w:t>Уточненный план по расходам за 201</w:t>
      </w:r>
      <w:r w:rsidR="001238CD">
        <w:rPr>
          <w:sz w:val="28"/>
          <w:szCs w:val="28"/>
        </w:rPr>
        <w:t>6</w:t>
      </w:r>
      <w:r>
        <w:rPr>
          <w:sz w:val="28"/>
          <w:szCs w:val="28"/>
        </w:rPr>
        <w:t xml:space="preserve"> год при плане </w:t>
      </w:r>
      <w:r w:rsidR="001238CD">
        <w:rPr>
          <w:b/>
          <w:sz w:val="28"/>
          <w:szCs w:val="28"/>
        </w:rPr>
        <w:t>9140,4</w:t>
      </w:r>
      <w:r>
        <w:rPr>
          <w:b/>
          <w:sz w:val="28"/>
          <w:szCs w:val="28"/>
        </w:rPr>
        <w:t xml:space="preserve"> </w:t>
      </w:r>
      <w:r w:rsidRPr="004C4B01">
        <w:rPr>
          <w:b/>
          <w:sz w:val="28"/>
          <w:szCs w:val="28"/>
        </w:rPr>
        <w:t xml:space="preserve"> рублей</w:t>
      </w:r>
      <w:r>
        <w:rPr>
          <w:sz w:val="28"/>
          <w:szCs w:val="28"/>
        </w:rPr>
        <w:t xml:space="preserve"> исполнен в сумме  </w:t>
      </w:r>
      <w:r w:rsidR="001238CD">
        <w:rPr>
          <w:b/>
          <w:sz w:val="28"/>
          <w:szCs w:val="28"/>
        </w:rPr>
        <w:t>8992,2</w:t>
      </w:r>
      <w:r w:rsidRPr="004C4B01">
        <w:rPr>
          <w:b/>
          <w:sz w:val="28"/>
          <w:szCs w:val="28"/>
        </w:rPr>
        <w:t xml:space="preserve"> или </w:t>
      </w:r>
      <w:r w:rsidR="001238CD">
        <w:rPr>
          <w:b/>
          <w:sz w:val="28"/>
          <w:szCs w:val="28"/>
        </w:rPr>
        <w:t xml:space="preserve">98,3 </w:t>
      </w:r>
      <w:r w:rsidRPr="00003432">
        <w:rPr>
          <w:b/>
          <w:sz w:val="28"/>
          <w:szCs w:val="28"/>
        </w:rPr>
        <w:t>%.</w:t>
      </w:r>
      <w:r>
        <w:rPr>
          <w:sz w:val="28"/>
          <w:szCs w:val="28"/>
        </w:rPr>
        <w:t xml:space="preserve"> Расходы местного бюджета в  201</w:t>
      </w:r>
      <w:r w:rsidR="001238CD">
        <w:rPr>
          <w:sz w:val="28"/>
          <w:szCs w:val="28"/>
        </w:rPr>
        <w:t>6</w:t>
      </w:r>
      <w:r>
        <w:rPr>
          <w:sz w:val="28"/>
          <w:szCs w:val="28"/>
        </w:rPr>
        <w:t xml:space="preserve"> году уменьшились по отношению к 201</w:t>
      </w:r>
      <w:r w:rsidR="001238CD">
        <w:rPr>
          <w:sz w:val="28"/>
          <w:szCs w:val="28"/>
        </w:rPr>
        <w:t>5</w:t>
      </w:r>
      <w:r>
        <w:rPr>
          <w:sz w:val="28"/>
          <w:szCs w:val="28"/>
        </w:rPr>
        <w:t xml:space="preserve"> году (</w:t>
      </w:r>
      <w:r w:rsidR="001238CD">
        <w:rPr>
          <w:sz w:val="28"/>
          <w:szCs w:val="28"/>
        </w:rPr>
        <w:t>10163,5 тыс.</w:t>
      </w:r>
      <w:r>
        <w:rPr>
          <w:sz w:val="28"/>
          <w:szCs w:val="28"/>
        </w:rPr>
        <w:t xml:space="preserve"> рублей)  на  </w:t>
      </w:r>
      <w:r w:rsidR="001238CD">
        <w:rPr>
          <w:b/>
          <w:sz w:val="28"/>
          <w:szCs w:val="28"/>
        </w:rPr>
        <w:t>1171,3</w:t>
      </w:r>
      <w:r w:rsidRPr="004C4B01">
        <w:rPr>
          <w:b/>
          <w:sz w:val="28"/>
          <w:szCs w:val="28"/>
        </w:rPr>
        <w:t xml:space="preserve"> руб</w:t>
      </w:r>
      <w:r>
        <w:rPr>
          <w:b/>
          <w:sz w:val="28"/>
          <w:szCs w:val="28"/>
        </w:rPr>
        <w:t>лей или 1</w:t>
      </w:r>
      <w:r w:rsidR="001238CD">
        <w:rPr>
          <w:b/>
          <w:sz w:val="28"/>
          <w:szCs w:val="28"/>
        </w:rPr>
        <w:t>1,6</w:t>
      </w:r>
      <w:r>
        <w:rPr>
          <w:b/>
          <w:sz w:val="28"/>
          <w:szCs w:val="28"/>
        </w:rPr>
        <w:t>%.</w:t>
      </w:r>
      <w:r w:rsidR="001238CD">
        <w:rPr>
          <w:b/>
          <w:sz w:val="28"/>
          <w:szCs w:val="28"/>
        </w:rPr>
        <w:t xml:space="preserve"> </w:t>
      </w:r>
      <w:r w:rsidR="00FA1123" w:rsidRPr="00FA1123">
        <w:rPr>
          <w:sz w:val="28"/>
          <w:szCs w:val="28"/>
        </w:rPr>
        <w:t xml:space="preserve">В 2015 году была погашена кредиторская задолженность по коммунальным расходам и заработной плате. </w:t>
      </w:r>
    </w:p>
    <w:p w:rsidR="00A830F1" w:rsidRDefault="00A830F1" w:rsidP="00A830F1">
      <w:pPr>
        <w:ind w:firstLine="708"/>
        <w:jc w:val="both"/>
        <w:rPr>
          <w:sz w:val="28"/>
          <w:szCs w:val="28"/>
        </w:rPr>
      </w:pPr>
      <w:r>
        <w:rPr>
          <w:sz w:val="28"/>
          <w:szCs w:val="28"/>
        </w:rPr>
        <w:t>Структура</w:t>
      </w:r>
      <w:r w:rsidR="001238CD">
        <w:rPr>
          <w:sz w:val="28"/>
          <w:szCs w:val="28"/>
        </w:rPr>
        <w:t xml:space="preserve"> </w:t>
      </w:r>
      <w:r>
        <w:rPr>
          <w:sz w:val="28"/>
          <w:szCs w:val="28"/>
        </w:rPr>
        <w:t>расходов</w:t>
      </w:r>
      <w:r w:rsidRPr="00165B2E">
        <w:rPr>
          <w:sz w:val="28"/>
          <w:szCs w:val="28"/>
        </w:rPr>
        <w:t xml:space="preserve"> </w:t>
      </w:r>
      <w:r w:rsidR="001238CD">
        <w:rPr>
          <w:sz w:val="28"/>
          <w:szCs w:val="28"/>
        </w:rPr>
        <w:t>Укырского</w:t>
      </w:r>
      <w:r w:rsidRPr="00165B2E">
        <w:rPr>
          <w:sz w:val="28"/>
          <w:szCs w:val="28"/>
        </w:rPr>
        <w:t xml:space="preserve"> сельского поселения на 201</w:t>
      </w:r>
      <w:r w:rsidR="001238CD">
        <w:rPr>
          <w:sz w:val="28"/>
          <w:szCs w:val="28"/>
        </w:rPr>
        <w:t>6</w:t>
      </w:r>
      <w:r w:rsidRPr="00165B2E">
        <w:rPr>
          <w:sz w:val="28"/>
          <w:szCs w:val="28"/>
        </w:rPr>
        <w:t xml:space="preserve"> год представлена в нижеприведенном графике.</w:t>
      </w:r>
    </w:p>
    <w:p w:rsidR="0005358B" w:rsidRDefault="0005358B" w:rsidP="00A830F1">
      <w:pPr>
        <w:ind w:firstLine="708"/>
        <w:jc w:val="both"/>
        <w:rPr>
          <w:sz w:val="28"/>
          <w:szCs w:val="28"/>
        </w:rPr>
      </w:pPr>
    </w:p>
    <w:p w:rsidR="0005358B" w:rsidRDefault="0005358B" w:rsidP="0005358B">
      <w:pPr>
        <w:rPr>
          <w:sz w:val="28"/>
          <w:szCs w:val="28"/>
        </w:rPr>
      </w:pPr>
      <w:r>
        <w:rPr>
          <w:sz w:val="28"/>
          <w:szCs w:val="28"/>
        </w:rPr>
        <w:t>Бирюзовым цветом – 49,4 % общегосударственные вопросы;</w:t>
      </w:r>
    </w:p>
    <w:p w:rsidR="0005358B" w:rsidRDefault="0005358B" w:rsidP="0005358B">
      <w:pPr>
        <w:rPr>
          <w:sz w:val="28"/>
          <w:szCs w:val="28"/>
        </w:rPr>
      </w:pPr>
      <w:r>
        <w:rPr>
          <w:sz w:val="28"/>
          <w:szCs w:val="28"/>
        </w:rPr>
        <w:t>Желтым цветом       - 26, 7% культура;</w:t>
      </w:r>
    </w:p>
    <w:p w:rsidR="0005358B" w:rsidRDefault="0005358B" w:rsidP="0005358B">
      <w:pPr>
        <w:rPr>
          <w:sz w:val="28"/>
          <w:szCs w:val="28"/>
        </w:rPr>
      </w:pPr>
      <w:r>
        <w:rPr>
          <w:sz w:val="28"/>
          <w:szCs w:val="28"/>
        </w:rPr>
        <w:t>Зеленым цветом    -13,7 % национальная экономика;</w:t>
      </w:r>
    </w:p>
    <w:p w:rsidR="0005358B" w:rsidRDefault="0005358B" w:rsidP="0005358B">
      <w:pPr>
        <w:rPr>
          <w:sz w:val="28"/>
          <w:szCs w:val="28"/>
        </w:rPr>
      </w:pPr>
      <w:r>
        <w:rPr>
          <w:sz w:val="28"/>
          <w:szCs w:val="28"/>
        </w:rPr>
        <w:t>Синим цветом    -  9,4 % ЖКХ;</w:t>
      </w:r>
    </w:p>
    <w:p w:rsidR="0005358B" w:rsidRDefault="0005358B" w:rsidP="0005358B">
      <w:pPr>
        <w:rPr>
          <w:sz w:val="28"/>
          <w:szCs w:val="28"/>
        </w:rPr>
      </w:pPr>
      <w:r>
        <w:rPr>
          <w:sz w:val="28"/>
          <w:szCs w:val="28"/>
        </w:rPr>
        <w:t>Красным цветом   - 1 %  ВУС.</w:t>
      </w:r>
    </w:p>
    <w:p w:rsidR="0005358B" w:rsidRDefault="0005358B" w:rsidP="0005358B">
      <w:pPr>
        <w:rPr>
          <w:sz w:val="28"/>
          <w:szCs w:val="28"/>
        </w:rPr>
      </w:pPr>
    </w:p>
    <w:p w:rsidR="003D0250" w:rsidRDefault="003D0250" w:rsidP="00A830F1">
      <w:pPr>
        <w:jc w:val="both"/>
        <w:rPr>
          <w:sz w:val="28"/>
          <w:szCs w:val="28"/>
        </w:rPr>
      </w:pPr>
    </w:p>
    <w:p w:rsidR="00A830F1" w:rsidRDefault="00A830F1" w:rsidP="00A830F1">
      <w:pPr>
        <w:jc w:val="both"/>
        <w:rPr>
          <w:sz w:val="28"/>
          <w:szCs w:val="28"/>
        </w:rPr>
      </w:pPr>
    </w:p>
    <w:p w:rsidR="007459BC" w:rsidRPr="007459BC" w:rsidRDefault="007459BC" w:rsidP="007459BC">
      <w:pPr>
        <w:spacing w:before="120"/>
        <w:ind w:firstLine="720"/>
        <w:jc w:val="center"/>
        <w:rPr>
          <w:b/>
          <w:sz w:val="40"/>
          <w:szCs w:val="40"/>
        </w:rPr>
      </w:pPr>
      <w:r w:rsidRPr="007459BC">
        <w:rPr>
          <w:b/>
          <w:bCs/>
          <w:sz w:val="40"/>
          <w:szCs w:val="40"/>
        </w:rPr>
        <w:t xml:space="preserve">СТРУКТУРА РАСХОДОВ БЮДЖЕТА </w:t>
      </w:r>
      <w:r w:rsidRPr="007459BC">
        <w:rPr>
          <w:b/>
          <w:bCs/>
          <w:sz w:val="40"/>
          <w:szCs w:val="40"/>
        </w:rPr>
        <w:br/>
        <w:t>УКЫРСКОГО СЕЛЬСКОГО ПОСЕЛЕНИЯ НА 2016 ГОД</w:t>
      </w:r>
    </w:p>
    <w:p w:rsidR="007459BC" w:rsidRPr="007459BC" w:rsidRDefault="007459BC" w:rsidP="007459BC">
      <w:pPr>
        <w:spacing w:before="120"/>
        <w:ind w:firstLine="720"/>
        <w:jc w:val="center"/>
        <w:rPr>
          <w:b/>
          <w:sz w:val="40"/>
          <w:szCs w:val="40"/>
        </w:rPr>
      </w:pPr>
    </w:p>
    <w:p w:rsidR="007459BC" w:rsidRPr="007459BC" w:rsidRDefault="007459BC" w:rsidP="007459BC"/>
    <w:p w:rsidR="007459BC" w:rsidRPr="007459BC" w:rsidRDefault="007459BC" w:rsidP="007459BC"/>
    <w:p w:rsidR="007459BC" w:rsidRPr="007459BC" w:rsidRDefault="007459BC" w:rsidP="007459BC"/>
    <w:p w:rsidR="007459BC" w:rsidRDefault="007459BC" w:rsidP="007459BC"/>
    <w:p w:rsidR="007459BC" w:rsidRPr="007459BC" w:rsidRDefault="007459BC" w:rsidP="007459BC"/>
    <w:p w:rsidR="007459BC" w:rsidRDefault="007459BC" w:rsidP="007459BC">
      <w:pPr>
        <w:tabs>
          <w:tab w:val="left" w:pos="1256"/>
        </w:tabs>
      </w:pPr>
      <w:r>
        <w:tab/>
      </w:r>
      <w:r w:rsidRPr="007459BC">
        <w:rPr>
          <w:noProof/>
        </w:rPr>
        <w:drawing>
          <wp:inline distT="0" distB="0" distL="0" distR="0">
            <wp:extent cx="6031230" cy="3373552"/>
            <wp:effectExtent l="19050" t="0" r="2667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9BC" w:rsidRDefault="007459BC" w:rsidP="007459BC"/>
    <w:p w:rsidR="00A830F1" w:rsidRPr="007459BC" w:rsidRDefault="00A830F1" w:rsidP="007459BC">
      <w:pPr>
        <w:sectPr w:rsidR="00A830F1" w:rsidRPr="007459BC" w:rsidSect="00090388">
          <w:headerReference w:type="default" r:id="rId10"/>
          <w:footerReference w:type="even" r:id="rId11"/>
          <w:footerReference w:type="default" r:id="rId12"/>
          <w:pgSz w:w="11906" w:h="16838"/>
          <w:pgMar w:top="567" w:right="1274" w:bottom="709" w:left="1134" w:header="0" w:footer="0" w:gutter="0"/>
          <w:pgNumType w:start="1"/>
          <w:cols w:space="720"/>
          <w:docGrid w:linePitch="326"/>
        </w:sectPr>
      </w:pPr>
    </w:p>
    <w:p w:rsidR="00A830F1" w:rsidRPr="00FA1123" w:rsidRDefault="00A830F1" w:rsidP="00FA1123">
      <w:pPr>
        <w:rPr>
          <w:b/>
          <w:sz w:val="28"/>
          <w:szCs w:val="28"/>
        </w:rPr>
      </w:pPr>
      <w:bookmarkStart w:id="88" w:name="_Toc468960422"/>
      <w:bookmarkStart w:id="89" w:name="_Toc468960915"/>
      <w:bookmarkStart w:id="90" w:name="_Toc468967907"/>
      <w:bookmarkStart w:id="91" w:name="_Toc470257181"/>
      <w:bookmarkStart w:id="92" w:name="_Toc470257609"/>
      <w:bookmarkStart w:id="93" w:name="_Toc470525534"/>
      <w:bookmarkStart w:id="94" w:name="_Toc470525702"/>
      <w:r w:rsidRPr="00FA1123">
        <w:rPr>
          <w:b/>
          <w:sz w:val="28"/>
          <w:szCs w:val="28"/>
        </w:rPr>
        <w:t>2.9.   Анализ структуры экономики</w:t>
      </w:r>
      <w:bookmarkEnd w:id="88"/>
      <w:bookmarkEnd w:id="89"/>
      <w:bookmarkEnd w:id="90"/>
      <w:bookmarkEnd w:id="91"/>
      <w:bookmarkEnd w:id="92"/>
      <w:bookmarkEnd w:id="93"/>
      <w:bookmarkEnd w:id="94"/>
    </w:p>
    <w:p w:rsidR="00A830F1" w:rsidRPr="00FA1123" w:rsidRDefault="00A830F1" w:rsidP="00FA1123">
      <w:pPr>
        <w:rPr>
          <w:b/>
          <w:sz w:val="28"/>
          <w:szCs w:val="28"/>
        </w:rPr>
      </w:pPr>
      <w:bookmarkStart w:id="95" w:name="_Toc468960423"/>
      <w:bookmarkStart w:id="96" w:name="_Toc468960916"/>
      <w:bookmarkStart w:id="97" w:name="_Toc468967908"/>
      <w:bookmarkStart w:id="98" w:name="_Toc470257182"/>
      <w:bookmarkStart w:id="99" w:name="_Toc470257610"/>
      <w:bookmarkStart w:id="100" w:name="_Toc470525535"/>
      <w:bookmarkStart w:id="101" w:name="_Toc470525703"/>
      <w:r w:rsidRPr="00FA1123">
        <w:rPr>
          <w:b/>
          <w:sz w:val="28"/>
          <w:szCs w:val="28"/>
        </w:rPr>
        <w:t>2.9.1. Уровень развития промышленного производства</w:t>
      </w:r>
      <w:bookmarkEnd w:id="95"/>
      <w:bookmarkEnd w:id="96"/>
      <w:bookmarkEnd w:id="97"/>
      <w:bookmarkEnd w:id="98"/>
      <w:bookmarkEnd w:id="99"/>
      <w:bookmarkEnd w:id="100"/>
      <w:bookmarkEnd w:id="101"/>
    </w:p>
    <w:p w:rsidR="00A830F1" w:rsidRPr="00976DEE" w:rsidRDefault="00A830F1" w:rsidP="00A830F1">
      <w:pPr>
        <w:pStyle w:val="aa"/>
        <w:ind w:firstLine="708"/>
        <w:jc w:val="both"/>
        <w:rPr>
          <w:sz w:val="28"/>
          <w:szCs w:val="28"/>
        </w:rPr>
      </w:pPr>
      <w:r>
        <w:rPr>
          <w:sz w:val="28"/>
          <w:szCs w:val="28"/>
        </w:rPr>
        <w:t xml:space="preserve">Промышленное производство - важная, основополагающая часть экономики каждой страны, любой территории. </w:t>
      </w:r>
      <w:r w:rsidRPr="00976DEE">
        <w:rPr>
          <w:sz w:val="28"/>
          <w:szCs w:val="28"/>
        </w:rPr>
        <w:t xml:space="preserve">На территории </w:t>
      </w:r>
      <w:r w:rsidR="00C85A22">
        <w:rPr>
          <w:sz w:val="28"/>
          <w:szCs w:val="28"/>
        </w:rPr>
        <w:t>муниципального образования «Укыр»</w:t>
      </w:r>
      <w:r w:rsidR="005842D5">
        <w:rPr>
          <w:sz w:val="28"/>
          <w:szCs w:val="28"/>
        </w:rPr>
        <w:t xml:space="preserve"> </w:t>
      </w:r>
      <w:r w:rsidRPr="00976DEE">
        <w:rPr>
          <w:sz w:val="28"/>
          <w:szCs w:val="28"/>
        </w:rPr>
        <w:t xml:space="preserve"> </w:t>
      </w:r>
      <w:r w:rsidR="005842D5">
        <w:rPr>
          <w:sz w:val="28"/>
          <w:szCs w:val="28"/>
        </w:rPr>
        <w:t>отсутствуют</w:t>
      </w:r>
      <w:r>
        <w:rPr>
          <w:sz w:val="28"/>
          <w:szCs w:val="28"/>
        </w:rPr>
        <w:t xml:space="preserve"> промышленн</w:t>
      </w:r>
      <w:r w:rsidR="005842D5">
        <w:rPr>
          <w:sz w:val="28"/>
          <w:szCs w:val="28"/>
        </w:rPr>
        <w:t>ые</w:t>
      </w:r>
      <w:r>
        <w:rPr>
          <w:sz w:val="28"/>
          <w:szCs w:val="28"/>
        </w:rPr>
        <w:t xml:space="preserve"> предприятия</w:t>
      </w:r>
      <w:r w:rsidR="005842D5">
        <w:rPr>
          <w:sz w:val="28"/>
          <w:szCs w:val="28"/>
        </w:rPr>
        <w:t>.</w:t>
      </w:r>
    </w:p>
    <w:p w:rsidR="00A830F1" w:rsidRDefault="00A830F1" w:rsidP="00FA1123">
      <w:bookmarkStart w:id="102" w:name="_Toc468960424"/>
      <w:bookmarkStart w:id="103" w:name="_Toc468960917"/>
      <w:bookmarkStart w:id="104" w:name="_Toc468967909"/>
      <w:bookmarkStart w:id="105" w:name="_Toc470257183"/>
      <w:bookmarkStart w:id="106" w:name="_Toc470257611"/>
    </w:p>
    <w:p w:rsidR="00A830F1" w:rsidRPr="00FA1123" w:rsidRDefault="00A830F1" w:rsidP="00FA1123">
      <w:pPr>
        <w:rPr>
          <w:b/>
          <w:sz w:val="28"/>
          <w:szCs w:val="28"/>
        </w:rPr>
      </w:pPr>
      <w:bookmarkStart w:id="107" w:name="_Toc470525536"/>
      <w:bookmarkStart w:id="108" w:name="_Toc470525704"/>
      <w:r w:rsidRPr="00FA1123">
        <w:rPr>
          <w:b/>
          <w:sz w:val="28"/>
          <w:szCs w:val="28"/>
        </w:rPr>
        <w:t>2.9.2. Уровень развития транспорта и связи, в т.ч. характеристика автомобильных дорог</w:t>
      </w:r>
      <w:bookmarkEnd w:id="102"/>
      <w:bookmarkEnd w:id="103"/>
      <w:bookmarkEnd w:id="104"/>
      <w:bookmarkEnd w:id="105"/>
      <w:bookmarkEnd w:id="106"/>
      <w:bookmarkEnd w:id="107"/>
      <w:bookmarkEnd w:id="108"/>
    </w:p>
    <w:p w:rsidR="00A830F1" w:rsidRPr="00B73807" w:rsidRDefault="00A830F1" w:rsidP="00A830F1">
      <w:pPr>
        <w:pStyle w:val="aa"/>
        <w:ind w:firstLine="708"/>
        <w:jc w:val="both"/>
        <w:rPr>
          <w:sz w:val="28"/>
          <w:szCs w:val="28"/>
        </w:rPr>
      </w:pPr>
      <w:r w:rsidRPr="00B73807">
        <w:rPr>
          <w:sz w:val="28"/>
          <w:szCs w:val="28"/>
        </w:rPr>
        <w:t>На территории муниципального образования</w:t>
      </w:r>
      <w:r w:rsidR="00C85A22">
        <w:rPr>
          <w:sz w:val="28"/>
          <w:szCs w:val="28"/>
        </w:rPr>
        <w:t xml:space="preserve"> «Укыр»</w:t>
      </w:r>
      <w:r w:rsidRPr="00B73807">
        <w:rPr>
          <w:sz w:val="28"/>
          <w:szCs w:val="28"/>
        </w:rPr>
        <w:t xml:space="preserve"> </w:t>
      </w:r>
      <w:r w:rsidR="00C85A22">
        <w:rPr>
          <w:sz w:val="28"/>
          <w:szCs w:val="28"/>
        </w:rPr>
        <w:t xml:space="preserve">также </w:t>
      </w:r>
      <w:r w:rsidRPr="00B73807">
        <w:rPr>
          <w:sz w:val="28"/>
          <w:szCs w:val="28"/>
        </w:rPr>
        <w:t xml:space="preserve">отсутствуют внутренние маршруты общественного пассажирского транспорта. </w:t>
      </w:r>
    </w:p>
    <w:p w:rsidR="00A830F1" w:rsidRPr="00B73807" w:rsidRDefault="00A830F1" w:rsidP="00A830F1">
      <w:pPr>
        <w:pStyle w:val="aa"/>
        <w:ind w:firstLine="708"/>
        <w:jc w:val="both"/>
        <w:rPr>
          <w:sz w:val="28"/>
          <w:szCs w:val="28"/>
        </w:rPr>
      </w:pPr>
      <w:r w:rsidRPr="00B73807">
        <w:rPr>
          <w:sz w:val="28"/>
          <w:szCs w:val="28"/>
        </w:rPr>
        <w:t xml:space="preserve">Хранение личного транспорта осуществляется на территории усадебной застройки. Гаражные кооперативы на территории муниципального образования отсутствуют. </w:t>
      </w:r>
    </w:p>
    <w:p w:rsidR="00A830F1" w:rsidRDefault="00A830F1" w:rsidP="00A830F1">
      <w:pPr>
        <w:pStyle w:val="aa"/>
        <w:ind w:firstLine="708"/>
        <w:jc w:val="both"/>
        <w:rPr>
          <w:sz w:val="28"/>
          <w:szCs w:val="28"/>
        </w:rPr>
      </w:pPr>
      <w:r w:rsidRPr="00B73807">
        <w:rPr>
          <w:sz w:val="28"/>
          <w:szCs w:val="28"/>
        </w:rPr>
        <w:t xml:space="preserve"> </w:t>
      </w:r>
      <w:r w:rsidR="00C85A22">
        <w:rPr>
          <w:sz w:val="28"/>
          <w:szCs w:val="28"/>
        </w:rPr>
        <w:t>Н</w:t>
      </w:r>
      <w:r w:rsidRPr="00B73807">
        <w:rPr>
          <w:sz w:val="28"/>
          <w:szCs w:val="28"/>
        </w:rPr>
        <w:t xml:space="preserve">а территории поселения </w:t>
      </w:r>
      <w:r w:rsidR="00C85A22">
        <w:rPr>
          <w:sz w:val="28"/>
          <w:szCs w:val="28"/>
        </w:rPr>
        <w:t>есть 1 АЗС КФХ Халтанова В.К.</w:t>
      </w:r>
      <w:r w:rsidRPr="00B73807">
        <w:rPr>
          <w:sz w:val="28"/>
          <w:szCs w:val="28"/>
        </w:rPr>
        <w:t>.</w:t>
      </w:r>
    </w:p>
    <w:p w:rsidR="00A830F1" w:rsidRPr="00AC298C" w:rsidRDefault="00A830F1" w:rsidP="00A830F1">
      <w:pPr>
        <w:pStyle w:val="aa"/>
        <w:ind w:firstLine="708"/>
        <w:jc w:val="both"/>
        <w:rPr>
          <w:sz w:val="28"/>
          <w:szCs w:val="28"/>
        </w:rPr>
      </w:pPr>
      <w:r w:rsidRPr="00AC298C">
        <w:rPr>
          <w:sz w:val="28"/>
          <w:szCs w:val="28"/>
        </w:rPr>
        <w:t xml:space="preserve">На территории поселения действует отделение почтовой связи </w:t>
      </w:r>
      <w:r w:rsidR="00C85A22">
        <w:rPr>
          <w:sz w:val="28"/>
          <w:szCs w:val="28"/>
        </w:rPr>
        <w:t>Боханского</w:t>
      </w:r>
      <w:r w:rsidRPr="00AC298C">
        <w:rPr>
          <w:sz w:val="28"/>
          <w:szCs w:val="28"/>
        </w:rPr>
        <w:t xml:space="preserve"> почтамта УФПС Иркутской области - филиала ФГУП «Почта России»,</w:t>
      </w:r>
      <w:r>
        <w:rPr>
          <w:sz w:val="28"/>
          <w:szCs w:val="28"/>
        </w:rPr>
        <w:t xml:space="preserve"> численность работников составляет </w:t>
      </w:r>
      <w:r w:rsidR="00C85A22">
        <w:rPr>
          <w:sz w:val="28"/>
          <w:szCs w:val="28"/>
        </w:rPr>
        <w:t>6</w:t>
      </w:r>
      <w:r>
        <w:rPr>
          <w:sz w:val="28"/>
          <w:szCs w:val="28"/>
        </w:rPr>
        <w:t xml:space="preserve"> человек</w:t>
      </w:r>
      <w:r w:rsidR="00C85A22">
        <w:rPr>
          <w:sz w:val="28"/>
          <w:szCs w:val="28"/>
        </w:rPr>
        <w:t xml:space="preserve"> (1 начальник, 5 почтальонов по 0,5 ставки).</w:t>
      </w:r>
      <w:r>
        <w:rPr>
          <w:sz w:val="28"/>
          <w:szCs w:val="28"/>
        </w:rPr>
        <w:t xml:space="preserve"> С</w:t>
      </w:r>
      <w:r w:rsidRPr="00AC298C">
        <w:rPr>
          <w:sz w:val="28"/>
          <w:szCs w:val="28"/>
        </w:rPr>
        <w:t xml:space="preserve">отовую связь обеспечивает </w:t>
      </w:r>
      <w:r w:rsidR="00C85A22">
        <w:rPr>
          <w:sz w:val="28"/>
          <w:szCs w:val="28"/>
        </w:rPr>
        <w:t>ОО</w:t>
      </w:r>
      <w:r w:rsidRPr="00AC298C">
        <w:rPr>
          <w:sz w:val="28"/>
          <w:szCs w:val="28"/>
        </w:rPr>
        <w:t>О «</w:t>
      </w:r>
      <w:r w:rsidR="00C85A22">
        <w:rPr>
          <w:sz w:val="28"/>
          <w:szCs w:val="28"/>
        </w:rPr>
        <w:t>Ростелеком</w:t>
      </w:r>
      <w:r w:rsidRPr="00AC298C">
        <w:rPr>
          <w:sz w:val="28"/>
          <w:szCs w:val="28"/>
        </w:rPr>
        <w:t xml:space="preserve">». </w:t>
      </w:r>
    </w:p>
    <w:p w:rsidR="00A830F1" w:rsidRDefault="00A830F1" w:rsidP="00A830F1">
      <w:pPr>
        <w:ind w:firstLine="708"/>
        <w:jc w:val="both"/>
        <w:rPr>
          <w:sz w:val="28"/>
          <w:szCs w:val="28"/>
        </w:rPr>
      </w:pPr>
      <w:r w:rsidRPr="00B73807">
        <w:rPr>
          <w:sz w:val="28"/>
          <w:szCs w:val="28"/>
        </w:rPr>
        <w:t xml:space="preserve">Существующая улично-дорожная сеть </w:t>
      </w:r>
      <w:r w:rsidR="00577D10">
        <w:rPr>
          <w:sz w:val="28"/>
          <w:szCs w:val="28"/>
        </w:rPr>
        <w:t>муниципального образования</w:t>
      </w:r>
      <w:r w:rsidRPr="00B73807">
        <w:rPr>
          <w:sz w:val="28"/>
          <w:szCs w:val="28"/>
        </w:rPr>
        <w:t xml:space="preserve"> представлена главной улицей являющая частью автомобильной дороги регионального значения «</w:t>
      </w:r>
      <w:r w:rsidR="00577D10">
        <w:rPr>
          <w:sz w:val="28"/>
          <w:szCs w:val="28"/>
        </w:rPr>
        <w:t>Бохан- Усть-Ордынский</w:t>
      </w:r>
      <w:r w:rsidRPr="00B73807">
        <w:rPr>
          <w:sz w:val="28"/>
          <w:szCs w:val="28"/>
        </w:rPr>
        <w:t xml:space="preserve">», и является структурирующей всего поселка. По этим улицам осуществляются основные транспортные связи жилых районов с общественными центрами и выходы на городские магистрали. </w:t>
      </w:r>
      <w:r w:rsidR="00577D10">
        <w:rPr>
          <w:sz w:val="28"/>
          <w:szCs w:val="28"/>
        </w:rPr>
        <w:t>Дорожный фонд</w:t>
      </w:r>
      <w:r w:rsidRPr="00B73807">
        <w:rPr>
          <w:sz w:val="28"/>
          <w:szCs w:val="28"/>
        </w:rPr>
        <w:t xml:space="preserve"> имеет преи</w:t>
      </w:r>
      <w:r w:rsidR="00673427">
        <w:rPr>
          <w:sz w:val="28"/>
          <w:szCs w:val="28"/>
        </w:rPr>
        <w:t>мущественно смешанную структуру автомобильной дороги местного значения.</w:t>
      </w:r>
      <w:r w:rsidRPr="00B73807">
        <w:rPr>
          <w:sz w:val="28"/>
          <w:szCs w:val="28"/>
        </w:rPr>
        <w:t xml:space="preserve"> В таблице </w:t>
      </w:r>
      <w:r>
        <w:rPr>
          <w:sz w:val="28"/>
          <w:szCs w:val="28"/>
        </w:rPr>
        <w:t>8</w:t>
      </w:r>
      <w:r w:rsidR="00577D10">
        <w:rPr>
          <w:sz w:val="28"/>
          <w:szCs w:val="28"/>
        </w:rPr>
        <w:t xml:space="preserve"> приводит</w:t>
      </w:r>
      <w:r w:rsidRPr="00B73807">
        <w:rPr>
          <w:sz w:val="28"/>
          <w:szCs w:val="28"/>
        </w:rPr>
        <w:t xml:space="preserve">ся перечень основных улиц и дорог </w:t>
      </w:r>
      <w:r w:rsidR="00577D10">
        <w:rPr>
          <w:sz w:val="28"/>
          <w:szCs w:val="28"/>
        </w:rPr>
        <w:t>муниципального образования «Укыр»</w:t>
      </w:r>
    </w:p>
    <w:p w:rsidR="00A830F1" w:rsidRDefault="00A830F1" w:rsidP="00A830F1">
      <w:pPr>
        <w:jc w:val="right"/>
        <w:rPr>
          <w:i/>
          <w:sz w:val="28"/>
          <w:szCs w:val="28"/>
        </w:rPr>
      </w:pPr>
      <w:r w:rsidRPr="00B73807">
        <w:rPr>
          <w:i/>
          <w:sz w:val="28"/>
          <w:szCs w:val="28"/>
        </w:rPr>
        <w:t xml:space="preserve">Таблица </w:t>
      </w:r>
      <w:r>
        <w:rPr>
          <w:i/>
          <w:sz w:val="28"/>
          <w:szCs w:val="28"/>
        </w:rPr>
        <w:t>8</w:t>
      </w:r>
      <w:r w:rsidRPr="00B73807">
        <w:rPr>
          <w:i/>
          <w:sz w:val="28"/>
          <w:szCs w:val="28"/>
        </w:rPr>
        <w:t>.</w:t>
      </w:r>
      <w:r w:rsidRPr="00D90176">
        <w:rPr>
          <w:i/>
          <w:sz w:val="28"/>
          <w:szCs w:val="28"/>
        </w:rPr>
        <w:t xml:space="preserve">Перечень </w:t>
      </w:r>
    </w:p>
    <w:p w:rsidR="00A830F1" w:rsidRPr="00D90176" w:rsidRDefault="00A830F1" w:rsidP="00A830F1">
      <w:pPr>
        <w:jc w:val="right"/>
        <w:rPr>
          <w:i/>
          <w:sz w:val="28"/>
          <w:szCs w:val="28"/>
        </w:rPr>
      </w:pPr>
      <w:r w:rsidRPr="00D90176">
        <w:rPr>
          <w:i/>
          <w:sz w:val="28"/>
          <w:szCs w:val="28"/>
        </w:rPr>
        <w:t>основных улиц и дорог п. Небель</w:t>
      </w:r>
    </w:p>
    <w:p w:rsidR="00A830F1" w:rsidRPr="00B73807" w:rsidRDefault="00A830F1" w:rsidP="00A830F1">
      <w:pPr>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6"/>
        <w:gridCol w:w="1698"/>
        <w:gridCol w:w="1929"/>
        <w:gridCol w:w="2068"/>
      </w:tblGrid>
      <w:tr w:rsidR="00A830F1" w:rsidRPr="00B73807" w:rsidTr="00673427">
        <w:trPr>
          <w:trHeight w:val="279"/>
        </w:trPr>
        <w:tc>
          <w:tcPr>
            <w:tcW w:w="3876" w:type="dxa"/>
            <w:vMerge w:val="restart"/>
            <w:shd w:val="clear" w:color="auto" w:fill="8DB3E2"/>
          </w:tcPr>
          <w:p w:rsidR="00A830F1" w:rsidRPr="00D92871" w:rsidRDefault="00A830F1" w:rsidP="00867E9E">
            <w:pPr>
              <w:jc w:val="center"/>
            </w:pPr>
          </w:p>
          <w:p w:rsidR="00A830F1" w:rsidRPr="00D92871" w:rsidRDefault="00A830F1" w:rsidP="00867E9E">
            <w:pPr>
              <w:jc w:val="center"/>
            </w:pPr>
            <w:r w:rsidRPr="00D92871">
              <w:t>Наименование улицы</w:t>
            </w:r>
          </w:p>
        </w:tc>
        <w:tc>
          <w:tcPr>
            <w:tcW w:w="1698" w:type="dxa"/>
            <w:vMerge w:val="restart"/>
            <w:shd w:val="clear" w:color="auto" w:fill="8DB3E2"/>
          </w:tcPr>
          <w:p w:rsidR="00A830F1" w:rsidRPr="00D92871" w:rsidRDefault="00A830F1" w:rsidP="00867E9E">
            <w:pPr>
              <w:jc w:val="center"/>
            </w:pPr>
            <w:r w:rsidRPr="00D92871">
              <w:t>Длина</w:t>
            </w:r>
          </w:p>
          <w:p w:rsidR="00A830F1" w:rsidRPr="00D92871" w:rsidRDefault="00A830F1" w:rsidP="00867E9E">
            <w:pPr>
              <w:jc w:val="center"/>
            </w:pPr>
            <w:r w:rsidRPr="00D92871">
              <w:t>(км)</w:t>
            </w:r>
          </w:p>
        </w:tc>
        <w:tc>
          <w:tcPr>
            <w:tcW w:w="3997" w:type="dxa"/>
            <w:gridSpan w:val="2"/>
            <w:tcBorders>
              <w:bottom w:val="single" w:sz="4" w:space="0" w:color="auto"/>
            </w:tcBorders>
            <w:shd w:val="clear" w:color="auto" w:fill="8DB3E2"/>
          </w:tcPr>
          <w:p w:rsidR="00A830F1" w:rsidRPr="00D92871" w:rsidRDefault="00A830F1" w:rsidP="00867E9E">
            <w:pPr>
              <w:jc w:val="center"/>
            </w:pPr>
            <w:r w:rsidRPr="00D92871">
              <w:t>Покрытие (км)</w:t>
            </w:r>
          </w:p>
        </w:tc>
      </w:tr>
      <w:tr w:rsidR="00A830F1" w:rsidRPr="00B73807" w:rsidTr="00673427">
        <w:trPr>
          <w:trHeight w:val="365"/>
        </w:trPr>
        <w:tc>
          <w:tcPr>
            <w:tcW w:w="3876" w:type="dxa"/>
            <w:vMerge/>
            <w:shd w:val="clear" w:color="auto" w:fill="8DB3E2"/>
          </w:tcPr>
          <w:p w:rsidR="00A830F1" w:rsidRPr="00D92871" w:rsidRDefault="00A830F1" w:rsidP="00867E9E">
            <w:pPr>
              <w:jc w:val="center"/>
            </w:pPr>
          </w:p>
        </w:tc>
        <w:tc>
          <w:tcPr>
            <w:tcW w:w="1698" w:type="dxa"/>
            <w:vMerge/>
            <w:shd w:val="clear" w:color="auto" w:fill="8DB3E2"/>
          </w:tcPr>
          <w:p w:rsidR="00A830F1" w:rsidRPr="00D92871" w:rsidRDefault="00A830F1" w:rsidP="00867E9E">
            <w:pPr>
              <w:jc w:val="center"/>
            </w:pPr>
          </w:p>
        </w:tc>
        <w:tc>
          <w:tcPr>
            <w:tcW w:w="1929" w:type="dxa"/>
            <w:tcBorders>
              <w:top w:val="single" w:sz="4" w:space="0" w:color="auto"/>
              <w:right w:val="single" w:sz="4" w:space="0" w:color="auto"/>
            </w:tcBorders>
            <w:shd w:val="clear" w:color="auto" w:fill="8DB3E2"/>
          </w:tcPr>
          <w:p w:rsidR="00A830F1" w:rsidRPr="00D92871" w:rsidRDefault="00A830F1" w:rsidP="00867E9E">
            <w:pPr>
              <w:jc w:val="center"/>
            </w:pPr>
            <w:r w:rsidRPr="00D92871">
              <w:t>асфальтобетон</w:t>
            </w:r>
          </w:p>
        </w:tc>
        <w:tc>
          <w:tcPr>
            <w:tcW w:w="2068" w:type="dxa"/>
            <w:tcBorders>
              <w:top w:val="single" w:sz="4" w:space="0" w:color="auto"/>
              <w:left w:val="single" w:sz="4" w:space="0" w:color="auto"/>
            </w:tcBorders>
            <w:shd w:val="clear" w:color="auto" w:fill="8DB3E2"/>
          </w:tcPr>
          <w:p w:rsidR="00A830F1" w:rsidRPr="00D92871" w:rsidRDefault="00A830F1" w:rsidP="00867E9E">
            <w:pPr>
              <w:jc w:val="center"/>
            </w:pPr>
            <w:r w:rsidRPr="00D92871">
              <w:t>грунтовое</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с.Укыр, ул.Молодежная</w:t>
            </w:r>
          </w:p>
        </w:tc>
        <w:tc>
          <w:tcPr>
            <w:tcW w:w="1698" w:type="dxa"/>
            <w:shd w:val="clear" w:color="auto" w:fill="E5DFEC"/>
          </w:tcPr>
          <w:p w:rsidR="00673427" w:rsidRPr="00D92871" w:rsidRDefault="00673427" w:rsidP="00867E9E">
            <w:pPr>
              <w:jc w:val="center"/>
            </w:pPr>
            <w:r>
              <w:t>0,45</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867E9E">
            <w:pPr>
              <w:jc w:val="center"/>
            </w:pPr>
            <w:r>
              <w:t>0,45</w:t>
            </w:r>
            <w:r w:rsidRPr="00D92871">
              <w:t>1</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с.Укыр,ул.Степная</w:t>
            </w:r>
          </w:p>
        </w:tc>
        <w:tc>
          <w:tcPr>
            <w:tcW w:w="1698" w:type="dxa"/>
            <w:shd w:val="clear" w:color="auto" w:fill="E5DFEC"/>
          </w:tcPr>
          <w:p w:rsidR="00673427" w:rsidRPr="00D92871" w:rsidRDefault="00673427" w:rsidP="00867E9E">
            <w:pPr>
              <w:jc w:val="center"/>
            </w:pPr>
            <w:r>
              <w:t>0,55</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867E9E">
            <w:pPr>
              <w:jc w:val="center"/>
            </w:pPr>
            <w:r w:rsidRPr="00D92871">
              <w:t>0</w:t>
            </w:r>
            <w:r>
              <w:t>,55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С.Укыр,ул.Богданова</w:t>
            </w:r>
          </w:p>
        </w:tc>
        <w:tc>
          <w:tcPr>
            <w:tcW w:w="1698" w:type="dxa"/>
            <w:shd w:val="clear" w:color="auto" w:fill="E5DFEC"/>
          </w:tcPr>
          <w:p w:rsidR="00673427" w:rsidRPr="00D92871" w:rsidRDefault="00673427" w:rsidP="00867E9E">
            <w:pPr>
              <w:jc w:val="center"/>
            </w:pPr>
            <w:r>
              <w:t>0,45</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0,45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с.Укыр,ул.Солнечная</w:t>
            </w:r>
          </w:p>
        </w:tc>
        <w:tc>
          <w:tcPr>
            <w:tcW w:w="1698" w:type="dxa"/>
            <w:shd w:val="clear" w:color="auto" w:fill="E5DFEC"/>
          </w:tcPr>
          <w:p w:rsidR="00673427" w:rsidRPr="00D92871" w:rsidRDefault="00673427" w:rsidP="00867E9E">
            <w:pPr>
              <w:jc w:val="center"/>
            </w:pPr>
            <w:r>
              <w:t>0,55</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673427">
            <w:pPr>
              <w:jc w:val="center"/>
            </w:pPr>
            <w:r w:rsidRPr="00D92871">
              <w:t>0,</w:t>
            </w:r>
            <w:r>
              <w:t>55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с.Укыр,ул.Школьная</w:t>
            </w:r>
          </w:p>
        </w:tc>
        <w:tc>
          <w:tcPr>
            <w:tcW w:w="1698" w:type="dxa"/>
            <w:shd w:val="clear" w:color="auto" w:fill="E5DFEC"/>
          </w:tcPr>
          <w:p w:rsidR="00673427" w:rsidRPr="00D92871" w:rsidRDefault="00673427" w:rsidP="00867E9E">
            <w:pPr>
              <w:jc w:val="center"/>
            </w:pPr>
            <w:r>
              <w:t>1,25</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867E9E">
            <w:pPr>
              <w:jc w:val="center"/>
            </w:pPr>
            <w:r>
              <w:t>1,25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с.Укыр,ул.Набережная</w:t>
            </w:r>
          </w:p>
        </w:tc>
        <w:tc>
          <w:tcPr>
            <w:tcW w:w="1698" w:type="dxa"/>
            <w:shd w:val="clear" w:color="auto" w:fill="E5DFEC"/>
          </w:tcPr>
          <w:p w:rsidR="00673427" w:rsidRPr="00D92871" w:rsidRDefault="00673427" w:rsidP="00867E9E">
            <w:pPr>
              <w:jc w:val="center"/>
            </w:pPr>
            <w:r>
              <w:t>0,5</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673427">
            <w:pPr>
              <w:jc w:val="center"/>
            </w:pPr>
            <w:r w:rsidRPr="00D92871">
              <w:t>0,</w:t>
            </w:r>
            <w:r>
              <w:t>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д.Тачигир, ул.Горная</w:t>
            </w:r>
          </w:p>
        </w:tc>
        <w:tc>
          <w:tcPr>
            <w:tcW w:w="1698" w:type="dxa"/>
            <w:shd w:val="clear" w:color="auto" w:fill="E5DFEC"/>
          </w:tcPr>
          <w:p w:rsidR="00673427" w:rsidRPr="00D92871" w:rsidRDefault="00673427" w:rsidP="00867E9E">
            <w:pPr>
              <w:jc w:val="center"/>
            </w:pPr>
            <w:r>
              <w:t>1,5</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867E9E">
            <w:pPr>
              <w:jc w:val="center"/>
            </w:pPr>
            <w:r>
              <w:t>1,5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д.Петрограновка,ул.Лесная</w:t>
            </w:r>
          </w:p>
        </w:tc>
        <w:tc>
          <w:tcPr>
            <w:tcW w:w="1698" w:type="dxa"/>
            <w:shd w:val="clear" w:color="auto" w:fill="E5DFEC"/>
          </w:tcPr>
          <w:p w:rsidR="00673427" w:rsidRPr="00D92871" w:rsidRDefault="00673427" w:rsidP="00867E9E">
            <w:pPr>
              <w:jc w:val="center"/>
            </w:pPr>
            <w:r>
              <w:t>2,0</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867E9E">
            <w:pPr>
              <w:jc w:val="center"/>
            </w:pPr>
            <w:r>
              <w:t>2,0</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д.Хоргелок,ул.Балтахонова</w:t>
            </w:r>
          </w:p>
        </w:tc>
        <w:tc>
          <w:tcPr>
            <w:tcW w:w="1698" w:type="dxa"/>
            <w:shd w:val="clear" w:color="auto" w:fill="E5DFEC"/>
          </w:tcPr>
          <w:p w:rsidR="00673427" w:rsidRPr="00D92871" w:rsidRDefault="00673427" w:rsidP="00867E9E">
            <w:pPr>
              <w:jc w:val="center"/>
            </w:pPr>
            <w:r>
              <w:t>1,2</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867E9E">
            <w:pPr>
              <w:jc w:val="center"/>
            </w:pPr>
            <w:r>
              <w:t>1,2</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д.Усть-Укыр,ул.Верхняя</w:t>
            </w:r>
          </w:p>
        </w:tc>
        <w:tc>
          <w:tcPr>
            <w:tcW w:w="1698" w:type="dxa"/>
            <w:shd w:val="clear" w:color="auto" w:fill="E5DFEC"/>
          </w:tcPr>
          <w:p w:rsidR="00673427" w:rsidRPr="00D92871" w:rsidRDefault="00673427" w:rsidP="00673427">
            <w:pPr>
              <w:jc w:val="center"/>
            </w:pPr>
            <w:r w:rsidRPr="00D92871">
              <w:t>0,</w:t>
            </w:r>
            <w:r>
              <w:t>7</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673427">
            <w:pPr>
              <w:jc w:val="center"/>
            </w:pPr>
            <w:r w:rsidRPr="00D92871">
              <w:t>0,</w:t>
            </w:r>
            <w:r>
              <w:t>7</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д.Усть-Укыр,ул.Подгорная</w:t>
            </w:r>
          </w:p>
        </w:tc>
        <w:tc>
          <w:tcPr>
            <w:tcW w:w="1698" w:type="dxa"/>
            <w:shd w:val="clear" w:color="auto" w:fill="E5DFEC"/>
          </w:tcPr>
          <w:p w:rsidR="00673427" w:rsidRPr="00D92871" w:rsidRDefault="00673427" w:rsidP="00673427">
            <w:pPr>
              <w:jc w:val="center"/>
            </w:pPr>
            <w:r w:rsidRPr="00D92871">
              <w:t>0,</w:t>
            </w:r>
            <w:r>
              <w:t>3</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673427">
            <w:pPr>
              <w:jc w:val="center"/>
            </w:pPr>
            <w:r w:rsidRPr="00D92871">
              <w:t>0,</w:t>
            </w:r>
            <w:r>
              <w:t>3</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д.Маньково,ул.Центральная</w:t>
            </w:r>
          </w:p>
        </w:tc>
        <w:tc>
          <w:tcPr>
            <w:tcW w:w="1698" w:type="dxa"/>
            <w:shd w:val="clear" w:color="auto" w:fill="E5DFEC"/>
          </w:tcPr>
          <w:p w:rsidR="00673427" w:rsidRPr="00D92871" w:rsidRDefault="00673427" w:rsidP="00867E9E">
            <w:pPr>
              <w:jc w:val="center"/>
            </w:pPr>
            <w:r>
              <w:t>0,5</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673427">
            <w:pPr>
              <w:jc w:val="center"/>
            </w:pPr>
            <w:r w:rsidRPr="00D92871">
              <w:t>0,</w:t>
            </w:r>
            <w:r>
              <w:t>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д.Маньково,ул.Речная</w:t>
            </w:r>
          </w:p>
        </w:tc>
        <w:tc>
          <w:tcPr>
            <w:tcW w:w="1698" w:type="dxa"/>
            <w:shd w:val="clear" w:color="auto" w:fill="E5DFEC"/>
          </w:tcPr>
          <w:p w:rsidR="00673427" w:rsidRPr="00D92871" w:rsidRDefault="00673427" w:rsidP="00867E9E">
            <w:pPr>
              <w:jc w:val="center"/>
            </w:pPr>
            <w:r>
              <w:t>0,15</w:t>
            </w:r>
          </w:p>
        </w:tc>
        <w:tc>
          <w:tcPr>
            <w:tcW w:w="1929" w:type="dxa"/>
            <w:tcBorders>
              <w:right w:val="single" w:sz="4" w:space="0" w:color="auto"/>
            </w:tcBorders>
            <w:shd w:val="clear" w:color="auto" w:fill="E5DFEC"/>
          </w:tcPr>
          <w:p w:rsidR="00673427" w:rsidRPr="00D92871" w:rsidRDefault="00673427" w:rsidP="00867E9E">
            <w:pPr>
              <w:jc w:val="center"/>
            </w:pPr>
            <w:r w:rsidRPr="00D92871">
              <w:t>-</w:t>
            </w:r>
          </w:p>
        </w:tc>
        <w:tc>
          <w:tcPr>
            <w:tcW w:w="2068" w:type="dxa"/>
            <w:tcBorders>
              <w:left w:val="single" w:sz="4" w:space="0" w:color="auto"/>
            </w:tcBorders>
            <w:shd w:val="clear" w:color="auto" w:fill="E5DFEC"/>
          </w:tcPr>
          <w:p w:rsidR="00673427" w:rsidRPr="00D92871" w:rsidRDefault="00673427" w:rsidP="00867E9E">
            <w:pPr>
              <w:jc w:val="center"/>
            </w:pPr>
            <w:r>
              <w:t>0,15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д.Маньково,ул.Степная</w:t>
            </w:r>
          </w:p>
        </w:tc>
        <w:tc>
          <w:tcPr>
            <w:tcW w:w="1698" w:type="dxa"/>
            <w:shd w:val="clear" w:color="auto" w:fill="E5DFEC"/>
          </w:tcPr>
          <w:p w:rsidR="00673427" w:rsidRPr="00D92871" w:rsidRDefault="00673427" w:rsidP="00867E9E">
            <w:pPr>
              <w:jc w:val="center"/>
            </w:pPr>
            <w:r>
              <w:t>0,7</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0,7</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д.Маньково,ул.Горная</w:t>
            </w:r>
          </w:p>
        </w:tc>
        <w:tc>
          <w:tcPr>
            <w:tcW w:w="1698" w:type="dxa"/>
            <w:shd w:val="clear" w:color="auto" w:fill="E5DFEC"/>
          </w:tcPr>
          <w:p w:rsidR="00673427" w:rsidRPr="00D92871" w:rsidRDefault="00673427" w:rsidP="00867E9E">
            <w:pPr>
              <w:jc w:val="center"/>
            </w:pPr>
            <w:r>
              <w:t>0,25</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0,25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д.Лаврентьевск,ул.Ключевая</w:t>
            </w:r>
          </w:p>
        </w:tc>
        <w:tc>
          <w:tcPr>
            <w:tcW w:w="1698" w:type="dxa"/>
            <w:shd w:val="clear" w:color="auto" w:fill="E5DFEC"/>
          </w:tcPr>
          <w:p w:rsidR="00673427" w:rsidRPr="00D92871" w:rsidRDefault="00673427" w:rsidP="00867E9E">
            <w:pPr>
              <w:jc w:val="center"/>
            </w:pPr>
            <w:r>
              <w:t>0,85</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0,85</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Укыр-Петрограновка</w:t>
            </w:r>
          </w:p>
        </w:tc>
        <w:tc>
          <w:tcPr>
            <w:tcW w:w="1698" w:type="dxa"/>
            <w:shd w:val="clear" w:color="auto" w:fill="E5DFEC"/>
          </w:tcPr>
          <w:p w:rsidR="00673427" w:rsidRPr="00D92871" w:rsidRDefault="00673427" w:rsidP="00867E9E">
            <w:pPr>
              <w:jc w:val="center"/>
            </w:pPr>
            <w:r>
              <w:t>12,0</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12,0</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Укыр-Маньково</w:t>
            </w:r>
          </w:p>
        </w:tc>
        <w:tc>
          <w:tcPr>
            <w:tcW w:w="1698" w:type="dxa"/>
            <w:shd w:val="clear" w:color="auto" w:fill="E5DFEC"/>
          </w:tcPr>
          <w:p w:rsidR="00673427" w:rsidRPr="00D92871" w:rsidRDefault="00673427" w:rsidP="00867E9E">
            <w:pPr>
              <w:jc w:val="center"/>
            </w:pPr>
            <w:r>
              <w:t>7,0</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7,0</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Укыр-Хоргелок</w:t>
            </w:r>
          </w:p>
        </w:tc>
        <w:tc>
          <w:tcPr>
            <w:tcW w:w="1698" w:type="dxa"/>
            <w:shd w:val="clear" w:color="auto" w:fill="E5DFEC"/>
          </w:tcPr>
          <w:p w:rsidR="00673427" w:rsidRPr="00D92871" w:rsidRDefault="00673427" w:rsidP="00867E9E">
            <w:pPr>
              <w:jc w:val="center"/>
            </w:pPr>
            <w:r>
              <w:t>1,0</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1,0</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Укыр-Лаврентьевск</w:t>
            </w:r>
          </w:p>
        </w:tc>
        <w:tc>
          <w:tcPr>
            <w:tcW w:w="1698" w:type="dxa"/>
            <w:shd w:val="clear" w:color="auto" w:fill="E5DFEC"/>
          </w:tcPr>
          <w:p w:rsidR="00673427" w:rsidRPr="00D92871" w:rsidRDefault="00673427" w:rsidP="00867E9E">
            <w:pPr>
              <w:jc w:val="center"/>
            </w:pPr>
            <w:r>
              <w:t>3,0</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3,0</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Укыр-Тачигир</w:t>
            </w:r>
          </w:p>
        </w:tc>
        <w:tc>
          <w:tcPr>
            <w:tcW w:w="1698" w:type="dxa"/>
            <w:shd w:val="clear" w:color="auto" w:fill="E5DFEC"/>
          </w:tcPr>
          <w:p w:rsidR="00673427" w:rsidRPr="00D92871" w:rsidRDefault="00673427" w:rsidP="00867E9E">
            <w:pPr>
              <w:jc w:val="center"/>
            </w:pPr>
            <w:r>
              <w:t>5,0</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5,0</w:t>
            </w:r>
          </w:p>
        </w:tc>
      </w:tr>
      <w:tr w:rsidR="00673427" w:rsidRPr="00B73807" w:rsidTr="00673427">
        <w:tc>
          <w:tcPr>
            <w:tcW w:w="3876" w:type="dxa"/>
            <w:shd w:val="clear" w:color="auto" w:fill="E5DFEC"/>
            <w:vAlign w:val="bottom"/>
          </w:tcPr>
          <w:p w:rsidR="00673427" w:rsidRDefault="00673427">
            <w:pPr>
              <w:rPr>
                <w:rFonts w:ascii="Calibri" w:hAnsi="Calibri" w:cs="Calibri"/>
                <w:color w:val="000000"/>
                <w:sz w:val="22"/>
                <w:szCs w:val="22"/>
              </w:rPr>
            </w:pPr>
            <w:r>
              <w:rPr>
                <w:rFonts w:ascii="Calibri" w:hAnsi="Calibri" w:cs="Calibri"/>
                <w:color w:val="000000"/>
                <w:sz w:val="22"/>
                <w:szCs w:val="22"/>
              </w:rPr>
              <w:t>Укыр-Усть-Укыр</w:t>
            </w:r>
          </w:p>
        </w:tc>
        <w:tc>
          <w:tcPr>
            <w:tcW w:w="1698" w:type="dxa"/>
            <w:shd w:val="clear" w:color="auto" w:fill="E5DFEC"/>
          </w:tcPr>
          <w:p w:rsidR="00673427" w:rsidRPr="00D92871" w:rsidRDefault="00673427" w:rsidP="00867E9E">
            <w:pPr>
              <w:jc w:val="center"/>
            </w:pPr>
            <w:r>
              <w:t>3,0</w:t>
            </w:r>
          </w:p>
        </w:tc>
        <w:tc>
          <w:tcPr>
            <w:tcW w:w="1929" w:type="dxa"/>
            <w:tcBorders>
              <w:right w:val="single" w:sz="4" w:space="0" w:color="auto"/>
            </w:tcBorders>
            <w:shd w:val="clear" w:color="auto" w:fill="E5DFEC"/>
          </w:tcPr>
          <w:p w:rsidR="00673427" w:rsidRPr="00D92871" w:rsidRDefault="00673427" w:rsidP="00867E9E">
            <w:pPr>
              <w:jc w:val="center"/>
            </w:pPr>
          </w:p>
        </w:tc>
        <w:tc>
          <w:tcPr>
            <w:tcW w:w="2068" w:type="dxa"/>
            <w:tcBorders>
              <w:left w:val="single" w:sz="4" w:space="0" w:color="auto"/>
            </w:tcBorders>
            <w:shd w:val="clear" w:color="auto" w:fill="E5DFEC"/>
          </w:tcPr>
          <w:p w:rsidR="00673427" w:rsidRPr="00D92871" w:rsidRDefault="00673427" w:rsidP="00867E9E">
            <w:pPr>
              <w:jc w:val="center"/>
            </w:pPr>
            <w:r>
              <w:t>3,0</w:t>
            </w:r>
          </w:p>
        </w:tc>
      </w:tr>
      <w:tr w:rsidR="00DC33A7" w:rsidRPr="00B73807" w:rsidTr="00673427">
        <w:tc>
          <w:tcPr>
            <w:tcW w:w="3876" w:type="dxa"/>
            <w:shd w:val="clear" w:color="auto" w:fill="E5DFEC"/>
            <w:vAlign w:val="bottom"/>
          </w:tcPr>
          <w:p w:rsidR="00DC33A7" w:rsidRDefault="00DC33A7">
            <w:pPr>
              <w:rPr>
                <w:rFonts w:ascii="Calibri" w:hAnsi="Calibri" w:cs="Calibri"/>
                <w:color w:val="000000"/>
                <w:sz w:val="22"/>
                <w:szCs w:val="22"/>
              </w:rPr>
            </w:pPr>
            <w:r>
              <w:rPr>
                <w:rFonts w:ascii="Calibri" w:hAnsi="Calibri" w:cs="Calibri"/>
                <w:color w:val="000000"/>
                <w:sz w:val="22"/>
                <w:szCs w:val="22"/>
              </w:rPr>
              <w:t xml:space="preserve">   ИТого</w:t>
            </w:r>
          </w:p>
        </w:tc>
        <w:tc>
          <w:tcPr>
            <w:tcW w:w="1698" w:type="dxa"/>
            <w:shd w:val="clear" w:color="auto" w:fill="E5DFEC"/>
          </w:tcPr>
          <w:p w:rsidR="00DC33A7" w:rsidRDefault="00CF6BE5" w:rsidP="00867E9E">
            <w:pPr>
              <w:jc w:val="center"/>
            </w:pPr>
            <w:r>
              <w:t>42,9</w:t>
            </w:r>
          </w:p>
        </w:tc>
        <w:tc>
          <w:tcPr>
            <w:tcW w:w="1929" w:type="dxa"/>
            <w:tcBorders>
              <w:right w:val="single" w:sz="4" w:space="0" w:color="auto"/>
            </w:tcBorders>
            <w:shd w:val="clear" w:color="auto" w:fill="E5DFEC"/>
          </w:tcPr>
          <w:p w:rsidR="00DC33A7" w:rsidRPr="00D92871" w:rsidRDefault="00DC33A7" w:rsidP="00867E9E">
            <w:pPr>
              <w:jc w:val="center"/>
            </w:pPr>
          </w:p>
        </w:tc>
        <w:tc>
          <w:tcPr>
            <w:tcW w:w="2068" w:type="dxa"/>
            <w:tcBorders>
              <w:left w:val="single" w:sz="4" w:space="0" w:color="auto"/>
            </w:tcBorders>
            <w:shd w:val="clear" w:color="auto" w:fill="E5DFEC"/>
          </w:tcPr>
          <w:p w:rsidR="00DC33A7" w:rsidRDefault="00CF6BE5" w:rsidP="00867E9E">
            <w:pPr>
              <w:jc w:val="center"/>
            </w:pPr>
            <w:r>
              <w:t>42,9</w:t>
            </w:r>
          </w:p>
        </w:tc>
      </w:tr>
    </w:tbl>
    <w:p w:rsidR="00A830F1" w:rsidRDefault="00A830F1" w:rsidP="00A830F1">
      <w:pPr>
        <w:ind w:firstLine="708"/>
        <w:jc w:val="both"/>
        <w:rPr>
          <w:sz w:val="28"/>
          <w:szCs w:val="28"/>
        </w:rPr>
      </w:pPr>
    </w:p>
    <w:p w:rsidR="00A830F1" w:rsidRPr="00B73807" w:rsidRDefault="00A830F1" w:rsidP="00A830F1">
      <w:pPr>
        <w:ind w:firstLine="708"/>
        <w:jc w:val="both"/>
        <w:rPr>
          <w:sz w:val="28"/>
          <w:szCs w:val="28"/>
        </w:rPr>
      </w:pPr>
      <w:r w:rsidRPr="00B73807">
        <w:rPr>
          <w:sz w:val="28"/>
          <w:szCs w:val="28"/>
        </w:rPr>
        <w:t xml:space="preserve">Автомобильные дороги </w:t>
      </w:r>
      <w:r w:rsidR="00430F55">
        <w:rPr>
          <w:sz w:val="28"/>
          <w:szCs w:val="28"/>
        </w:rPr>
        <w:t xml:space="preserve">местного значения </w:t>
      </w:r>
      <w:r>
        <w:rPr>
          <w:sz w:val="28"/>
          <w:szCs w:val="28"/>
        </w:rPr>
        <w:t xml:space="preserve">с </w:t>
      </w:r>
      <w:r w:rsidRPr="00B73807">
        <w:rPr>
          <w:sz w:val="28"/>
          <w:szCs w:val="28"/>
        </w:rPr>
        <w:t>грунтовым покрытием имеют протяженность 4</w:t>
      </w:r>
      <w:r w:rsidR="00430F55">
        <w:rPr>
          <w:sz w:val="28"/>
          <w:szCs w:val="28"/>
        </w:rPr>
        <w:t>2,9</w:t>
      </w:r>
      <w:r w:rsidRPr="00B73807">
        <w:rPr>
          <w:sz w:val="28"/>
          <w:szCs w:val="28"/>
        </w:rPr>
        <w:t xml:space="preserve"> км. </w:t>
      </w:r>
    </w:p>
    <w:p w:rsidR="00A830F1" w:rsidRDefault="00A830F1" w:rsidP="00A830F1">
      <w:pPr>
        <w:ind w:firstLine="708"/>
        <w:jc w:val="both"/>
        <w:rPr>
          <w:sz w:val="28"/>
          <w:szCs w:val="28"/>
        </w:rPr>
      </w:pPr>
      <w:r w:rsidRPr="00B73807">
        <w:rPr>
          <w:sz w:val="28"/>
          <w:szCs w:val="28"/>
        </w:rPr>
        <w:t xml:space="preserve">В таблице </w:t>
      </w:r>
      <w:r>
        <w:rPr>
          <w:sz w:val="28"/>
          <w:szCs w:val="28"/>
        </w:rPr>
        <w:t>9</w:t>
      </w:r>
      <w:r w:rsidRPr="00B73807">
        <w:rPr>
          <w:sz w:val="28"/>
          <w:szCs w:val="28"/>
        </w:rPr>
        <w:t xml:space="preserve"> приводится краткая характеристика </w:t>
      </w:r>
      <w:r w:rsidR="00430F55">
        <w:rPr>
          <w:sz w:val="28"/>
          <w:szCs w:val="28"/>
        </w:rPr>
        <w:t>автодороги</w:t>
      </w:r>
      <w:r w:rsidRPr="00B73807">
        <w:rPr>
          <w:sz w:val="28"/>
          <w:szCs w:val="28"/>
        </w:rPr>
        <w:t xml:space="preserve"> </w:t>
      </w:r>
      <w:r w:rsidR="00430F55">
        <w:rPr>
          <w:sz w:val="28"/>
          <w:szCs w:val="28"/>
        </w:rPr>
        <w:t>Укырского</w:t>
      </w:r>
      <w:r>
        <w:rPr>
          <w:sz w:val="28"/>
          <w:szCs w:val="28"/>
        </w:rPr>
        <w:t xml:space="preserve"> муниципального образования.</w:t>
      </w:r>
    </w:p>
    <w:p w:rsidR="00A830F1" w:rsidRDefault="00A830F1" w:rsidP="00A830F1">
      <w:pPr>
        <w:jc w:val="right"/>
        <w:rPr>
          <w:i/>
          <w:sz w:val="28"/>
          <w:szCs w:val="28"/>
        </w:rPr>
      </w:pPr>
      <w:r w:rsidRPr="00B73807">
        <w:rPr>
          <w:i/>
          <w:sz w:val="28"/>
          <w:szCs w:val="28"/>
        </w:rPr>
        <w:t xml:space="preserve">Таблица </w:t>
      </w:r>
      <w:r>
        <w:rPr>
          <w:i/>
          <w:sz w:val="28"/>
          <w:szCs w:val="28"/>
        </w:rPr>
        <w:t>9.</w:t>
      </w:r>
      <w:r w:rsidRPr="00441981">
        <w:rPr>
          <w:i/>
          <w:sz w:val="28"/>
          <w:szCs w:val="28"/>
        </w:rPr>
        <w:t xml:space="preserve">Краткая характеристика </w:t>
      </w:r>
    </w:p>
    <w:p w:rsidR="00A830F1" w:rsidRPr="00441981" w:rsidRDefault="00430F55" w:rsidP="00A830F1">
      <w:pPr>
        <w:jc w:val="right"/>
        <w:rPr>
          <w:i/>
          <w:sz w:val="28"/>
          <w:szCs w:val="28"/>
        </w:rPr>
      </w:pPr>
      <w:r>
        <w:rPr>
          <w:i/>
          <w:sz w:val="28"/>
          <w:szCs w:val="28"/>
        </w:rPr>
        <w:t xml:space="preserve">автомобильной дороги </w:t>
      </w:r>
      <w:r w:rsidR="00A830F1" w:rsidRPr="00441981">
        <w:rPr>
          <w:i/>
          <w:sz w:val="28"/>
          <w:szCs w:val="28"/>
        </w:rPr>
        <w:t>муниципального образования</w:t>
      </w:r>
      <w:r>
        <w:rPr>
          <w:i/>
          <w:sz w:val="28"/>
          <w:szCs w:val="28"/>
        </w:rPr>
        <w:t xml:space="preserve"> «Укыр»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943"/>
      </w:tblGrid>
      <w:tr w:rsidR="00A830F1" w:rsidRPr="00B73807" w:rsidTr="00867E9E">
        <w:tc>
          <w:tcPr>
            <w:tcW w:w="7338" w:type="dxa"/>
            <w:shd w:val="clear" w:color="auto" w:fill="D9D9D9"/>
          </w:tcPr>
          <w:p w:rsidR="00A830F1" w:rsidRPr="00B73807" w:rsidRDefault="00A830F1" w:rsidP="00430F55">
            <w:pPr>
              <w:jc w:val="both"/>
              <w:rPr>
                <w:sz w:val="28"/>
                <w:szCs w:val="28"/>
              </w:rPr>
            </w:pPr>
            <w:r w:rsidRPr="00B73807">
              <w:rPr>
                <w:sz w:val="28"/>
                <w:szCs w:val="28"/>
              </w:rPr>
              <w:t xml:space="preserve">Общая протяженность </w:t>
            </w:r>
            <w:r w:rsidR="00430F55">
              <w:rPr>
                <w:sz w:val="28"/>
                <w:szCs w:val="28"/>
              </w:rPr>
              <w:t>автомобильной дороги</w:t>
            </w:r>
          </w:p>
        </w:tc>
        <w:tc>
          <w:tcPr>
            <w:tcW w:w="2943" w:type="dxa"/>
            <w:shd w:val="clear" w:color="auto" w:fill="D9D9D9"/>
          </w:tcPr>
          <w:p w:rsidR="00A830F1" w:rsidRPr="00B73807" w:rsidRDefault="00430F55" w:rsidP="00867E9E">
            <w:pPr>
              <w:jc w:val="both"/>
              <w:rPr>
                <w:sz w:val="28"/>
                <w:szCs w:val="28"/>
              </w:rPr>
            </w:pPr>
            <w:r>
              <w:rPr>
                <w:sz w:val="28"/>
                <w:szCs w:val="28"/>
              </w:rPr>
              <w:t>42,9</w:t>
            </w:r>
            <w:r w:rsidR="00A830F1" w:rsidRPr="00B73807">
              <w:rPr>
                <w:sz w:val="28"/>
                <w:szCs w:val="28"/>
              </w:rPr>
              <w:t xml:space="preserve"> км</w:t>
            </w:r>
          </w:p>
        </w:tc>
      </w:tr>
      <w:tr w:rsidR="00A830F1" w:rsidRPr="00B73807" w:rsidTr="00867E9E">
        <w:tc>
          <w:tcPr>
            <w:tcW w:w="7338" w:type="dxa"/>
            <w:shd w:val="clear" w:color="auto" w:fill="D9D9D9"/>
          </w:tcPr>
          <w:p w:rsidR="00A830F1" w:rsidRPr="00B73807" w:rsidRDefault="00A830F1" w:rsidP="00867E9E">
            <w:pPr>
              <w:jc w:val="both"/>
              <w:rPr>
                <w:sz w:val="28"/>
                <w:szCs w:val="28"/>
              </w:rPr>
            </w:pPr>
            <w:r w:rsidRPr="00B73807">
              <w:rPr>
                <w:sz w:val="28"/>
                <w:szCs w:val="28"/>
              </w:rPr>
              <w:t>Общая протяженность магистральных улиц</w:t>
            </w:r>
          </w:p>
        </w:tc>
        <w:tc>
          <w:tcPr>
            <w:tcW w:w="2943" w:type="dxa"/>
            <w:shd w:val="clear" w:color="auto" w:fill="D9D9D9"/>
          </w:tcPr>
          <w:p w:rsidR="00A830F1" w:rsidRPr="00B73807" w:rsidRDefault="00430F55" w:rsidP="00867E9E">
            <w:pPr>
              <w:jc w:val="both"/>
              <w:rPr>
                <w:sz w:val="28"/>
                <w:szCs w:val="28"/>
              </w:rPr>
            </w:pPr>
            <w:r>
              <w:rPr>
                <w:sz w:val="28"/>
                <w:szCs w:val="28"/>
              </w:rPr>
              <w:t>0</w:t>
            </w:r>
          </w:p>
        </w:tc>
      </w:tr>
      <w:tr w:rsidR="00A830F1" w:rsidRPr="00B73807" w:rsidTr="00867E9E">
        <w:tc>
          <w:tcPr>
            <w:tcW w:w="7338" w:type="dxa"/>
            <w:shd w:val="clear" w:color="auto" w:fill="D9D9D9"/>
          </w:tcPr>
          <w:p w:rsidR="00A830F1" w:rsidRPr="00B73807" w:rsidRDefault="00A830F1" w:rsidP="00430F55">
            <w:pPr>
              <w:jc w:val="both"/>
              <w:rPr>
                <w:sz w:val="28"/>
                <w:szCs w:val="28"/>
              </w:rPr>
            </w:pPr>
            <w:r w:rsidRPr="00B73807">
              <w:rPr>
                <w:sz w:val="28"/>
                <w:szCs w:val="28"/>
              </w:rPr>
              <w:t xml:space="preserve">Плотность </w:t>
            </w:r>
            <w:r w:rsidR="00430F55">
              <w:rPr>
                <w:sz w:val="28"/>
                <w:szCs w:val="28"/>
              </w:rPr>
              <w:t>автомобильной дороги</w:t>
            </w:r>
          </w:p>
        </w:tc>
        <w:tc>
          <w:tcPr>
            <w:tcW w:w="2943" w:type="dxa"/>
            <w:shd w:val="clear" w:color="auto" w:fill="D9D9D9"/>
          </w:tcPr>
          <w:p w:rsidR="00A830F1" w:rsidRPr="00B73807" w:rsidRDefault="00430F55" w:rsidP="00430F55">
            <w:pPr>
              <w:jc w:val="both"/>
              <w:rPr>
                <w:sz w:val="28"/>
                <w:szCs w:val="28"/>
              </w:rPr>
            </w:pPr>
            <w:r>
              <w:rPr>
                <w:sz w:val="28"/>
                <w:szCs w:val="28"/>
              </w:rPr>
              <w:t>13</w:t>
            </w:r>
            <w:r w:rsidR="00A830F1" w:rsidRPr="00B73807">
              <w:rPr>
                <w:sz w:val="28"/>
                <w:szCs w:val="28"/>
              </w:rPr>
              <w:t>,05 км/км2</w:t>
            </w:r>
          </w:p>
        </w:tc>
      </w:tr>
      <w:tr w:rsidR="00A830F1" w:rsidRPr="00B73807" w:rsidTr="00867E9E">
        <w:tc>
          <w:tcPr>
            <w:tcW w:w="7338" w:type="dxa"/>
            <w:shd w:val="clear" w:color="auto" w:fill="D9D9D9"/>
          </w:tcPr>
          <w:p w:rsidR="00A830F1" w:rsidRPr="00B73807" w:rsidRDefault="00430F55" w:rsidP="00430F55">
            <w:pPr>
              <w:jc w:val="both"/>
              <w:rPr>
                <w:sz w:val="28"/>
                <w:szCs w:val="28"/>
              </w:rPr>
            </w:pPr>
            <w:r>
              <w:rPr>
                <w:sz w:val="28"/>
                <w:szCs w:val="28"/>
              </w:rPr>
              <w:t xml:space="preserve">Плотность </w:t>
            </w:r>
            <w:r w:rsidR="00A830F1" w:rsidRPr="00B73807">
              <w:rPr>
                <w:sz w:val="28"/>
                <w:szCs w:val="28"/>
              </w:rPr>
              <w:t xml:space="preserve"> ули</w:t>
            </w:r>
            <w:r>
              <w:rPr>
                <w:sz w:val="28"/>
                <w:szCs w:val="28"/>
              </w:rPr>
              <w:t>чных дорог</w:t>
            </w:r>
          </w:p>
        </w:tc>
        <w:tc>
          <w:tcPr>
            <w:tcW w:w="2943" w:type="dxa"/>
            <w:shd w:val="clear" w:color="auto" w:fill="D9D9D9"/>
          </w:tcPr>
          <w:p w:rsidR="00A830F1" w:rsidRPr="00B73807" w:rsidRDefault="00430F55" w:rsidP="00867E9E">
            <w:pPr>
              <w:jc w:val="both"/>
              <w:rPr>
                <w:sz w:val="28"/>
                <w:szCs w:val="28"/>
              </w:rPr>
            </w:pPr>
            <w:r>
              <w:rPr>
                <w:sz w:val="28"/>
                <w:szCs w:val="28"/>
              </w:rPr>
              <w:t>10</w:t>
            </w:r>
            <w:r w:rsidR="00A830F1" w:rsidRPr="00B73807">
              <w:rPr>
                <w:sz w:val="28"/>
                <w:szCs w:val="28"/>
              </w:rPr>
              <w:t>,08 км/км2</w:t>
            </w:r>
          </w:p>
        </w:tc>
      </w:tr>
      <w:tr w:rsidR="00A830F1" w:rsidRPr="00B73807" w:rsidTr="00867E9E">
        <w:tc>
          <w:tcPr>
            <w:tcW w:w="7338" w:type="dxa"/>
            <w:shd w:val="clear" w:color="auto" w:fill="D9D9D9"/>
          </w:tcPr>
          <w:p w:rsidR="00A830F1" w:rsidRPr="00B73807" w:rsidRDefault="00A830F1" w:rsidP="00867E9E">
            <w:pPr>
              <w:jc w:val="both"/>
              <w:rPr>
                <w:sz w:val="28"/>
                <w:szCs w:val="28"/>
              </w:rPr>
            </w:pPr>
            <w:r w:rsidRPr="00B73807">
              <w:rPr>
                <w:sz w:val="28"/>
                <w:szCs w:val="28"/>
              </w:rPr>
              <w:t>Площадь застроенной территории</w:t>
            </w:r>
          </w:p>
        </w:tc>
        <w:tc>
          <w:tcPr>
            <w:tcW w:w="2943" w:type="dxa"/>
            <w:shd w:val="clear" w:color="auto" w:fill="D9D9D9"/>
          </w:tcPr>
          <w:p w:rsidR="00A830F1" w:rsidRPr="00B73807" w:rsidRDefault="00A830F1" w:rsidP="00867E9E">
            <w:pPr>
              <w:jc w:val="both"/>
              <w:rPr>
                <w:sz w:val="28"/>
                <w:szCs w:val="28"/>
              </w:rPr>
            </w:pPr>
            <w:r w:rsidRPr="00B73807">
              <w:rPr>
                <w:sz w:val="28"/>
                <w:szCs w:val="28"/>
              </w:rPr>
              <w:t>0,35 км2</w:t>
            </w:r>
          </w:p>
        </w:tc>
      </w:tr>
    </w:tbl>
    <w:p w:rsidR="00A830F1" w:rsidRDefault="00A830F1" w:rsidP="00A830F1">
      <w:pPr>
        <w:ind w:firstLine="708"/>
        <w:jc w:val="both"/>
        <w:rPr>
          <w:sz w:val="28"/>
          <w:szCs w:val="28"/>
        </w:rPr>
      </w:pPr>
    </w:p>
    <w:p w:rsidR="00A830F1" w:rsidRPr="00B73807" w:rsidRDefault="00A830F1" w:rsidP="00A830F1">
      <w:pPr>
        <w:ind w:firstLine="708"/>
        <w:jc w:val="both"/>
        <w:rPr>
          <w:sz w:val="28"/>
          <w:szCs w:val="28"/>
        </w:rPr>
      </w:pPr>
      <w:r w:rsidRPr="00B73807">
        <w:rPr>
          <w:sz w:val="28"/>
          <w:szCs w:val="28"/>
        </w:rPr>
        <w:t xml:space="preserve">В результате анализа существующей </w:t>
      </w:r>
      <w:r w:rsidR="00430F55">
        <w:rPr>
          <w:sz w:val="28"/>
          <w:szCs w:val="28"/>
        </w:rPr>
        <w:t>автомобильной дороги</w:t>
      </w:r>
      <w:r w:rsidRPr="00B73807">
        <w:rPr>
          <w:sz w:val="28"/>
          <w:szCs w:val="28"/>
        </w:rPr>
        <w:t xml:space="preserve"> муниципального образования</w:t>
      </w:r>
      <w:r w:rsidR="00430F55">
        <w:rPr>
          <w:sz w:val="28"/>
          <w:szCs w:val="28"/>
        </w:rPr>
        <w:t xml:space="preserve"> «Укыр»</w:t>
      </w:r>
      <w:r w:rsidRPr="00B73807">
        <w:rPr>
          <w:sz w:val="28"/>
          <w:szCs w:val="28"/>
        </w:rPr>
        <w:t xml:space="preserve"> выявлены следующие ее недостатки: </w:t>
      </w:r>
    </w:p>
    <w:p w:rsidR="00A830F1" w:rsidRDefault="00A830F1" w:rsidP="00BE18F3">
      <w:pPr>
        <w:numPr>
          <w:ilvl w:val="0"/>
          <w:numId w:val="29"/>
        </w:numPr>
        <w:jc w:val="both"/>
        <w:rPr>
          <w:sz w:val="28"/>
          <w:szCs w:val="28"/>
        </w:rPr>
      </w:pPr>
      <w:r w:rsidRPr="00B73807">
        <w:rPr>
          <w:sz w:val="28"/>
          <w:szCs w:val="28"/>
        </w:rPr>
        <w:t xml:space="preserve">неудовлетворительное техническое состояние улиц; </w:t>
      </w:r>
    </w:p>
    <w:p w:rsidR="00A830F1" w:rsidRDefault="00A830F1" w:rsidP="00BE18F3">
      <w:pPr>
        <w:numPr>
          <w:ilvl w:val="0"/>
          <w:numId w:val="29"/>
        </w:numPr>
        <w:jc w:val="both"/>
        <w:rPr>
          <w:sz w:val="28"/>
          <w:szCs w:val="28"/>
        </w:rPr>
      </w:pPr>
      <w:r w:rsidRPr="00B73807">
        <w:rPr>
          <w:sz w:val="28"/>
          <w:szCs w:val="28"/>
        </w:rPr>
        <w:t xml:space="preserve">отсутствие </w:t>
      </w:r>
      <w:r>
        <w:rPr>
          <w:sz w:val="28"/>
          <w:szCs w:val="28"/>
        </w:rPr>
        <w:t xml:space="preserve">тротуаров </w:t>
      </w:r>
      <w:r w:rsidRPr="00B73807">
        <w:rPr>
          <w:sz w:val="28"/>
          <w:szCs w:val="28"/>
        </w:rPr>
        <w:t xml:space="preserve">и кюветов вдоль улиц. </w:t>
      </w:r>
    </w:p>
    <w:p w:rsidR="00A830F1" w:rsidRDefault="00A830F1" w:rsidP="00A830F1">
      <w:pPr>
        <w:ind w:left="720"/>
        <w:jc w:val="both"/>
        <w:rPr>
          <w:sz w:val="28"/>
          <w:szCs w:val="28"/>
        </w:rPr>
      </w:pPr>
    </w:p>
    <w:p w:rsidR="00A830F1" w:rsidRPr="00560D09" w:rsidRDefault="00A830F1" w:rsidP="00AB22E6">
      <w:bookmarkStart w:id="109" w:name="_Toc468960425"/>
      <w:bookmarkStart w:id="110" w:name="_Toc468960918"/>
      <w:bookmarkStart w:id="111" w:name="_Toc468967910"/>
      <w:bookmarkStart w:id="112" w:name="_Toc470257184"/>
      <w:bookmarkStart w:id="113" w:name="_Toc470257612"/>
    </w:p>
    <w:p w:rsidR="00A830F1" w:rsidRPr="00AB22E6" w:rsidRDefault="00A830F1" w:rsidP="00AB22E6">
      <w:pPr>
        <w:rPr>
          <w:b/>
          <w:sz w:val="28"/>
          <w:szCs w:val="28"/>
        </w:rPr>
      </w:pPr>
      <w:bookmarkStart w:id="114" w:name="_Toc470525537"/>
      <w:bookmarkStart w:id="115" w:name="_Toc470525705"/>
      <w:r w:rsidRPr="00AB22E6">
        <w:rPr>
          <w:b/>
          <w:sz w:val="28"/>
          <w:szCs w:val="28"/>
        </w:rPr>
        <w:t>2.9.3. Уровень развития строительного комплекса</w:t>
      </w:r>
      <w:bookmarkEnd w:id="109"/>
      <w:bookmarkEnd w:id="110"/>
      <w:bookmarkEnd w:id="111"/>
      <w:bookmarkEnd w:id="112"/>
      <w:bookmarkEnd w:id="113"/>
      <w:bookmarkEnd w:id="114"/>
      <w:bookmarkEnd w:id="115"/>
    </w:p>
    <w:p w:rsidR="00A830F1" w:rsidRPr="00C76659" w:rsidRDefault="00A830F1" w:rsidP="00A830F1">
      <w:pPr>
        <w:tabs>
          <w:tab w:val="left" w:pos="1080"/>
        </w:tabs>
        <w:spacing w:line="100" w:lineRule="atLeast"/>
        <w:ind w:firstLine="720"/>
        <w:jc w:val="both"/>
        <w:rPr>
          <w:sz w:val="28"/>
        </w:rPr>
      </w:pPr>
      <w:r w:rsidRPr="00C76659">
        <w:rPr>
          <w:sz w:val="28"/>
        </w:rPr>
        <w:t xml:space="preserve">На сегодняшний день остро стоит вопрос об обеспечении жильем населения. </w:t>
      </w:r>
    </w:p>
    <w:p w:rsidR="00A830F1" w:rsidRPr="00C76659" w:rsidRDefault="00A830F1" w:rsidP="00A830F1">
      <w:pPr>
        <w:tabs>
          <w:tab w:val="center" w:pos="5037"/>
          <w:tab w:val="right" w:pos="9715"/>
        </w:tabs>
        <w:ind w:firstLine="709"/>
        <w:jc w:val="both"/>
        <w:rPr>
          <w:sz w:val="28"/>
        </w:rPr>
      </w:pPr>
      <w:r w:rsidRPr="00C76659">
        <w:rPr>
          <w:color w:val="000000"/>
          <w:sz w:val="28"/>
        </w:rPr>
        <w:t xml:space="preserve">Уровень жилищной обеспеченности по </w:t>
      </w:r>
      <w:r w:rsidR="00474552">
        <w:rPr>
          <w:color w:val="000000"/>
          <w:sz w:val="28"/>
        </w:rPr>
        <w:t>муниципальному образованию</w:t>
      </w:r>
      <w:r w:rsidRPr="00C76659">
        <w:rPr>
          <w:color w:val="000000"/>
          <w:sz w:val="28"/>
        </w:rPr>
        <w:t xml:space="preserve"> составляет </w:t>
      </w:r>
      <w:r w:rsidR="00474552">
        <w:rPr>
          <w:color w:val="000000"/>
          <w:sz w:val="28"/>
        </w:rPr>
        <w:t>14,7</w:t>
      </w:r>
      <w:r w:rsidRPr="00C76659">
        <w:rPr>
          <w:color w:val="000000"/>
          <w:sz w:val="28"/>
        </w:rPr>
        <w:t xml:space="preserve"> кв.м жилой площади на 1 человека, это ниже, чем в среднем по району</w:t>
      </w:r>
      <w:r w:rsidRPr="00C76659">
        <w:rPr>
          <w:sz w:val="28"/>
        </w:rPr>
        <w:t xml:space="preserve">. </w:t>
      </w:r>
    </w:p>
    <w:p w:rsidR="00A830F1" w:rsidRDefault="00EE3D11" w:rsidP="00A830F1">
      <w:pPr>
        <w:spacing w:line="200" w:lineRule="atLeast"/>
        <w:jc w:val="both"/>
        <w:rPr>
          <w:iCs/>
          <w:sz w:val="28"/>
          <w:szCs w:val="28"/>
        </w:rPr>
      </w:pPr>
      <w:r>
        <w:rPr>
          <w:sz w:val="28"/>
          <w:szCs w:val="28"/>
        </w:rPr>
        <w:t>На сегодняшний день строительство жилых домов ведется в основном населением за счет собственных средств и пока единицы могут рассчитывать на ОЦП «Развитие села»</w:t>
      </w:r>
      <w:r w:rsidR="007776E1">
        <w:rPr>
          <w:sz w:val="28"/>
          <w:szCs w:val="28"/>
        </w:rPr>
        <w:t>. Капитальное строительство жилья за счет предприятий отсутствует.</w:t>
      </w:r>
    </w:p>
    <w:p w:rsidR="001E066E" w:rsidRDefault="001E066E" w:rsidP="00EE3D11">
      <w:pPr>
        <w:spacing w:line="200" w:lineRule="atLeast"/>
        <w:jc w:val="both"/>
        <w:rPr>
          <w:iCs/>
          <w:sz w:val="28"/>
          <w:szCs w:val="28"/>
        </w:rPr>
      </w:pPr>
    </w:p>
    <w:p w:rsidR="00EE3D11" w:rsidRPr="00EE3D11" w:rsidRDefault="00EE3D11" w:rsidP="00EE3D11">
      <w:pPr>
        <w:spacing w:line="200" w:lineRule="atLeast"/>
        <w:jc w:val="both"/>
        <w:rPr>
          <w:iCs/>
          <w:sz w:val="28"/>
          <w:szCs w:val="28"/>
        </w:rPr>
      </w:pPr>
      <w:r w:rsidRPr="00EE3D11">
        <w:rPr>
          <w:iCs/>
          <w:sz w:val="28"/>
          <w:szCs w:val="28"/>
        </w:rPr>
        <w:t>Пути решения:</w:t>
      </w:r>
    </w:p>
    <w:p w:rsidR="00EE3D11" w:rsidRPr="00EE3D11" w:rsidRDefault="00EE3D11" w:rsidP="00EE3D11">
      <w:pPr>
        <w:numPr>
          <w:ilvl w:val="0"/>
          <w:numId w:val="30"/>
        </w:numPr>
        <w:tabs>
          <w:tab w:val="left" w:pos="363"/>
        </w:tabs>
        <w:suppressAutoHyphens/>
        <w:spacing w:line="200" w:lineRule="atLeast"/>
        <w:jc w:val="both"/>
        <w:rPr>
          <w:sz w:val="28"/>
          <w:szCs w:val="28"/>
          <w:lang w:eastAsia="ar-SA"/>
        </w:rPr>
      </w:pPr>
      <w:r w:rsidRPr="00EE3D11">
        <w:rPr>
          <w:sz w:val="28"/>
          <w:szCs w:val="28"/>
          <w:lang w:eastAsia="ar-SA"/>
        </w:rPr>
        <w:t>проведение торгов по землеотводу;</w:t>
      </w:r>
    </w:p>
    <w:p w:rsidR="00EE3D11" w:rsidRPr="00EE3D11" w:rsidRDefault="00EE3D11" w:rsidP="004F299E">
      <w:pPr>
        <w:numPr>
          <w:ilvl w:val="0"/>
          <w:numId w:val="30"/>
        </w:numPr>
        <w:tabs>
          <w:tab w:val="left" w:pos="363"/>
        </w:tabs>
        <w:suppressAutoHyphens/>
        <w:spacing w:line="200" w:lineRule="atLeast"/>
        <w:jc w:val="both"/>
        <w:rPr>
          <w:sz w:val="28"/>
          <w:szCs w:val="28"/>
          <w:lang w:eastAsia="ar-SA"/>
        </w:rPr>
      </w:pPr>
      <w:r w:rsidRPr="00EE3D11">
        <w:rPr>
          <w:sz w:val="28"/>
          <w:szCs w:val="28"/>
          <w:lang w:eastAsia="ar-SA"/>
        </w:rPr>
        <w:t>обеспечение жильем молодых семей и молодых специалистов, проживающих и работающих в поселении либо изъявивших желание переехать на постоянное место жительства в сельскую местность и работать там.</w:t>
      </w:r>
    </w:p>
    <w:p w:rsidR="00A830F1" w:rsidRPr="001E066E" w:rsidRDefault="00A830F1" w:rsidP="004F299E">
      <w:pPr>
        <w:pStyle w:val="a4"/>
        <w:numPr>
          <w:ilvl w:val="0"/>
          <w:numId w:val="30"/>
        </w:numPr>
        <w:pBdr>
          <w:top w:val="none" w:sz="0" w:space="0" w:color="auto"/>
          <w:bottom w:val="none" w:sz="0" w:space="0" w:color="auto"/>
        </w:pBdr>
        <w:shd w:val="clear" w:color="auto" w:fill="auto"/>
        <w:tabs>
          <w:tab w:val="left" w:pos="363"/>
        </w:tabs>
        <w:suppressAutoHyphens/>
        <w:spacing w:line="200" w:lineRule="atLeast"/>
        <w:jc w:val="both"/>
        <w:rPr>
          <w:szCs w:val="28"/>
        </w:rPr>
      </w:pPr>
      <w:r w:rsidRPr="001E066E">
        <w:rPr>
          <w:szCs w:val="28"/>
        </w:rPr>
        <w:t>поселении либо</w:t>
      </w:r>
    </w:p>
    <w:p w:rsidR="00A830F1" w:rsidRPr="001E066E" w:rsidRDefault="00A830F1" w:rsidP="004F299E">
      <w:pPr>
        <w:jc w:val="both"/>
        <w:rPr>
          <w:b/>
          <w:sz w:val="28"/>
          <w:szCs w:val="28"/>
        </w:rPr>
      </w:pPr>
      <w:bookmarkStart w:id="116" w:name="_Toc468960426"/>
      <w:bookmarkStart w:id="117" w:name="_Toc468960919"/>
      <w:bookmarkStart w:id="118" w:name="_Toc468967911"/>
      <w:bookmarkStart w:id="119" w:name="_Toc470257185"/>
      <w:bookmarkStart w:id="120" w:name="_Toc470257613"/>
      <w:bookmarkStart w:id="121" w:name="_Toc470525538"/>
      <w:bookmarkStart w:id="122" w:name="_Toc470525706"/>
      <w:r w:rsidRPr="001E066E">
        <w:rPr>
          <w:b/>
          <w:sz w:val="28"/>
          <w:szCs w:val="28"/>
        </w:rPr>
        <w:t>2.9.4. Уровень развития туристско - рекреационного комплекса</w:t>
      </w:r>
      <w:bookmarkEnd w:id="116"/>
      <w:bookmarkEnd w:id="117"/>
      <w:bookmarkEnd w:id="118"/>
      <w:bookmarkEnd w:id="119"/>
      <w:bookmarkEnd w:id="120"/>
      <w:bookmarkEnd w:id="121"/>
      <w:bookmarkEnd w:id="122"/>
    </w:p>
    <w:p w:rsidR="00A830F1" w:rsidRPr="00976DEE" w:rsidRDefault="00A830F1" w:rsidP="004F299E">
      <w:pPr>
        <w:pStyle w:val="aa"/>
        <w:ind w:firstLine="708"/>
        <w:jc w:val="both"/>
        <w:rPr>
          <w:sz w:val="28"/>
          <w:szCs w:val="28"/>
        </w:rPr>
      </w:pPr>
      <w:r w:rsidRPr="00976DEE">
        <w:rPr>
          <w:sz w:val="28"/>
          <w:szCs w:val="28"/>
        </w:rPr>
        <w:t xml:space="preserve">На территории </w:t>
      </w:r>
      <w:r w:rsidR="001E066E">
        <w:rPr>
          <w:sz w:val="28"/>
          <w:szCs w:val="28"/>
        </w:rPr>
        <w:t>муниципального образования «Укыр»</w:t>
      </w:r>
      <w:r w:rsidRPr="00976DEE">
        <w:rPr>
          <w:sz w:val="28"/>
          <w:szCs w:val="28"/>
        </w:rPr>
        <w:t xml:space="preserve"> объекты </w:t>
      </w:r>
      <w:r>
        <w:rPr>
          <w:sz w:val="28"/>
          <w:szCs w:val="28"/>
        </w:rPr>
        <w:t>туристско-</w:t>
      </w:r>
      <w:r w:rsidRPr="00976DEE">
        <w:rPr>
          <w:sz w:val="28"/>
          <w:szCs w:val="28"/>
        </w:rPr>
        <w:t>рекреационного назначения отсутствуют.</w:t>
      </w:r>
    </w:p>
    <w:p w:rsidR="00A830F1" w:rsidRDefault="00A830F1" w:rsidP="004F299E">
      <w:pPr>
        <w:jc w:val="both"/>
      </w:pPr>
      <w:bookmarkStart w:id="123" w:name="_Toc468960427"/>
      <w:bookmarkStart w:id="124" w:name="_Toc468960920"/>
      <w:bookmarkStart w:id="125" w:name="_Toc468967912"/>
      <w:bookmarkStart w:id="126" w:name="_Toc470257186"/>
      <w:bookmarkStart w:id="127" w:name="_Toc470257614"/>
    </w:p>
    <w:p w:rsidR="00A830F1" w:rsidRPr="001E066E" w:rsidRDefault="00A830F1" w:rsidP="004F299E">
      <w:pPr>
        <w:jc w:val="both"/>
        <w:rPr>
          <w:b/>
          <w:sz w:val="28"/>
          <w:szCs w:val="28"/>
        </w:rPr>
      </w:pPr>
      <w:bookmarkStart w:id="128" w:name="_Toc470525539"/>
      <w:bookmarkStart w:id="129" w:name="_Toc470525707"/>
      <w:r w:rsidRPr="001E066E">
        <w:rPr>
          <w:b/>
          <w:sz w:val="28"/>
          <w:szCs w:val="28"/>
        </w:rPr>
        <w:t xml:space="preserve">2.9.5.  Уровень развития малого и среднего предпринимательства и его роль в социально-экономическом развитии </w:t>
      </w:r>
      <w:bookmarkEnd w:id="123"/>
      <w:bookmarkEnd w:id="124"/>
      <w:bookmarkEnd w:id="125"/>
      <w:bookmarkEnd w:id="126"/>
      <w:bookmarkEnd w:id="127"/>
      <w:bookmarkEnd w:id="128"/>
      <w:bookmarkEnd w:id="129"/>
      <w:r w:rsidR="001E066E">
        <w:rPr>
          <w:b/>
          <w:sz w:val="28"/>
          <w:szCs w:val="28"/>
        </w:rPr>
        <w:t>муниципального образования «Укыр»</w:t>
      </w:r>
    </w:p>
    <w:p w:rsidR="00A830F1" w:rsidRDefault="00A830F1" w:rsidP="004F299E">
      <w:pPr>
        <w:pStyle w:val="ac"/>
        <w:ind w:left="0" w:firstLine="708"/>
        <w:jc w:val="both"/>
        <w:rPr>
          <w:sz w:val="28"/>
          <w:szCs w:val="28"/>
        </w:rPr>
      </w:pPr>
      <w:r>
        <w:rPr>
          <w:sz w:val="28"/>
          <w:szCs w:val="28"/>
        </w:rPr>
        <w:t xml:space="preserve">Малое предпринимательство в </w:t>
      </w:r>
      <w:r w:rsidR="001E066E">
        <w:rPr>
          <w:sz w:val="28"/>
          <w:szCs w:val="28"/>
        </w:rPr>
        <w:t>Укырском</w:t>
      </w:r>
      <w:r>
        <w:rPr>
          <w:sz w:val="28"/>
          <w:szCs w:val="28"/>
        </w:rPr>
        <w:t xml:space="preserve">  сельском  поселении   является</w:t>
      </w:r>
      <w:r w:rsidR="001E066E">
        <w:rPr>
          <w:sz w:val="28"/>
          <w:szCs w:val="28"/>
        </w:rPr>
        <w:t xml:space="preserve"> </w:t>
      </w:r>
      <w:r>
        <w:rPr>
          <w:sz w:val="28"/>
          <w:szCs w:val="28"/>
        </w:rPr>
        <w:t>одним  из  перспективных  направлений в  развитии.</w:t>
      </w:r>
    </w:p>
    <w:p w:rsidR="00A830F1" w:rsidRDefault="00A830F1" w:rsidP="004F299E">
      <w:pPr>
        <w:pStyle w:val="ac"/>
        <w:jc w:val="both"/>
        <w:rPr>
          <w:sz w:val="28"/>
          <w:szCs w:val="28"/>
        </w:rPr>
      </w:pPr>
      <w:r>
        <w:rPr>
          <w:sz w:val="28"/>
          <w:szCs w:val="28"/>
        </w:rPr>
        <w:t>За последние три года в этом секторе экономики сформировались следующие   результаты в разрезе показателей, характеризующих деятельность субъектов малого предпринимательства.</w:t>
      </w:r>
    </w:p>
    <w:p w:rsidR="00A830F1" w:rsidRPr="0039081E" w:rsidRDefault="00A830F1" w:rsidP="004F299E">
      <w:pPr>
        <w:pStyle w:val="ac"/>
        <w:ind w:left="0"/>
        <w:jc w:val="both"/>
        <w:rPr>
          <w:i/>
          <w:sz w:val="28"/>
          <w:szCs w:val="28"/>
        </w:rPr>
      </w:pPr>
      <w:r w:rsidRPr="0039081E">
        <w:rPr>
          <w:i/>
          <w:sz w:val="28"/>
          <w:szCs w:val="28"/>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6"/>
      </w:tblGrid>
      <w:tr w:rsidR="00A830F1" w:rsidRPr="00F544FC" w:rsidTr="00867E9E">
        <w:tc>
          <w:tcPr>
            <w:tcW w:w="2605" w:type="dxa"/>
            <w:shd w:val="clear" w:color="auto" w:fill="D9D9D9"/>
          </w:tcPr>
          <w:p w:rsidR="00A830F1" w:rsidRPr="00F544FC" w:rsidRDefault="00A830F1" w:rsidP="004F299E">
            <w:pPr>
              <w:pStyle w:val="ac"/>
              <w:ind w:left="0"/>
              <w:jc w:val="both"/>
              <w:rPr>
                <w:sz w:val="28"/>
                <w:szCs w:val="28"/>
              </w:rPr>
            </w:pPr>
          </w:p>
        </w:tc>
        <w:tc>
          <w:tcPr>
            <w:tcW w:w="2605" w:type="dxa"/>
            <w:shd w:val="clear" w:color="auto" w:fill="D9D9D9"/>
          </w:tcPr>
          <w:p w:rsidR="00A830F1" w:rsidRPr="00F544FC" w:rsidRDefault="00A830F1" w:rsidP="004F299E">
            <w:pPr>
              <w:pStyle w:val="ac"/>
              <w:ind w:left="0"/>
              <w:jc w:val="both"/>
              <w:rPr>
                <w:sz w:val="28"/>
                <w:szCs w:val="28"/>
              </w:rPr>
            </w:pPr>
            <w:r w:rsidRPr="00F544FC">
              <w:rPr>
                <w:sz w:val="28"/>
                <w:szCs w:val="28"/>
              </w:rPr>
              <w:t>201</w:t>
            </w:r>
            <w:r w:rsidR="001E066E">
              <w:rPr>
                <w:sz w:val="28"/>
                <w:szCs w:val="28"/>
              </w:rPr>
              <w:t>4</w:t>
            </w:r>
            <w:r w:rsidRPr="00F544FC">
              <w:rPr>
                <w:sz w:val="28"/>
                <w:szCs w:val="28"/>
              </w:rPr>
              <w:t xml:space="preserve"> г.</w:t>
            </w:r>
          </w:p>
        </w:tc>
        <w:tc>
          <w:tcPr>
            <w:tcW w:w="2605" w:type="dxa"/>
            <w:shd w:val="clear" w:color="auto" w:fill="D9D9D9"/>
          </w:tcPr>
          <w:p w:rsidR="00A830F1" w:rsidRPr="00F544FC" w:rsidRDefault="00A830F1" w:rsidP="004F299E">
            <w:pPr>
              <w:pStyle w:val="ac"/>
              <w:ind w:left="0"/>
              <w:jc w:val="both"/>
              <w:rPr>
                <w:sz w:val="28"/>
                <w:szCs w:val="28"/>
              </w:rPr>
            </w:pPr>
            <w:r w:rsidRPr="00F544FC">
              <w:rPr>
                <w:sz w:val="28"/>
                <w:szCs w:val="28"/>
              </w:rPr>
              <w:t>201</w:t>
            </w:r>
            <w:r w:rsidR="001E066E">
              <w:rPr>
                <w:sz w:val="28"/>
                <w:szCs w:val="28"/>
              </w:rPr>
              <w:t>5</w:t>
            </w:r>
            <w:r w:rsidRPr="00F544FC">
              <w:rPr>
                <w:sz w:val="28"/>
                <w:szCs w:val="28"/>
              </w:rPr>
              <w:t xml:space="preserve"> г.</w:t>
            </w:r>
          </w:p>
        </w:tc>
        <w:tc>
          <w:tcPr>
            <w:tcW w:w="2606" w:type="dxa"/>
            <w:shd w:val="clear" w:color="auto" w:fill="D9D9D9"/>
          </w:tcPr>
          <w:p w:rsidR="00A830F1" w:rsidRPr="00F544FC" w:rsidRDefault="00A830F1" w:rsidP="004F299E">
            <w:pPr>
              <w:pStyle w:val="ac"/>
              <w:ind w:left="0"/>
              <w:jc w:val="both"/>
              <w:rPr>
                <w:sz w:val="28"/>
                <w:szCs w:val="28"/>
              </w:rPr>
            </w:pPr>
            <w:r w:rsidRPr="00F544FC">
              <w:rPr>
                <w:sz w:val="28"/>
                <w:szCs w:val="28"/>
              </w:rPr>
              <w:t>201</w:t>
            </w:r>
            <w:r w:rsidR="001E066E">
              <w:rPr>
                <w:sz w:val="28"/>
                <w:szCs w:val="28"/>
              </w:rPr>
              <w:t>6</w:t>
            </w:r>
            <w:r w:rsidRPr="00F544FC">
              <w:rPr>
                <w:sz w:val="28"/>
                <w:szCs w:val="28"/>
              </w:rPr>
              <w:t xml:space="preserve"> г.</w:t>
            </w:r>
          </w:p>
        </w:tc>
      </w:tr>
      <w:tr w:rsidR="00A830F1" w:rsidRPr="00F544FC" w:rsidTr="00867E9E">
        <w:tc>
          <w:tcPr>
            <w:tcW w:w="2605" w:type="dxa"/>
          </w:tcPr>
          <w:p w:rsidR="00A830F1" w:rsidRPr="00F544FC" w:rsidRDefault="00A830F1" w:rsidP="004F299E">
            <w:pPr>
              <w:pStyle w:val="ac"/>
              <w:ind w:left="0"/>
              <w:jc w:val="both"/>
              <w:rPr>
                <w:sz w:val="28"/>
                <w:szCs w:val="28"/>
              </w:rPr>
            </w:pPr>
            <w:r w:rsidRPr="00F544FC">
              <w:rPr>
                <w:sz w:val="28"/>
                <w:szCs w:val="28"/>
              </w:rPr>
              <w:t xml:space="preserve">Количество ИП, </w:t>
            </w:r>
            <w:r w:rsidR="001E066E">
              <w:rPr>
                <w:sz w:val="28"/>
                <w:szCs w:val="28"/>
              </w:rPr>
              <w:t>чел.</w:t>
            </w:r>
          </w:p>
        </w:tc>
        <w:tc>
          <w:tcPr>
            <w:tcW w:w="2605" w:type="dxa"/>
            <w:vAlign w:val="bottom"/>
          </w:tcPr>
          <w:p w:rsidR="00A830F1" w:rsidRPr="00F544FC" w:rsidRDefault="001E066E" w:rsidP="004F299E">
            <w:pPr>
              <w:pStyle w:val="ac"/>
              <w:ind w:left="0"/>
              <w:jc w:val="both"/>
              <w:rPr>
                <w:sz w:val="28"/>
                <w:szCs w:val="28"/>
              </w:rPr>
            </w:pPr>
            <w:r>
              <w:rPr>
                <w:sz w:val="28"/>
                <w:szCs w:val="28"/>
              </w:rPr>
              <w:t>4</w:t>
            </w:r>
          </w:p>
        </w:tc>
        <w:tc>
          <w:tcPr>
            <w:tcW w:w="2605" w:type="dxa"/>
            <w:vAlign w:val="bottom"/>
          </w:tcPr>
          <w:p w:rsidR="00A830F1" w:rsidRPr="00F544FC" w:rsidRDefault="001E066E" w:rsidP="004F299E">
            <w:pPr>
              <w:pStyle w:val="ac"/>
              <w:ind w:left="0"/>
              <w:jc w:val="both"/>
              <w:rPr>
                <w:sz w:val="28"/>
                <w:szCs w:val="28"/>
              </w:rPr>
            </w:pPr>
            <w:r>
              <w:rPr>
                <w:sz w:val="28"/>
                <w:szCs w:val="28"/>
              </w:rPr>
              <w:t>5</w:t>
            </w:r>
          </w:p>
        </w:tc>
        <w:tc>
          <w:tcPr>
            <w:tcW w:w="2606" w:type="dxa"/>
            <w:vAlign w:val="bottom"/>
          </w:tcPr>
          <w:p w:rsidR="00A830F1" w:rsidRPr="00F544FC" w:rsidRDefault="00A830F1" w:rsidP="004F299E">
            <w:pPr>
              <w:pStyle w:val="ac"/>
              <w:ind w:left="0"/>
              <w:jc w:val="both"/>
              <w:rPr>
                <w:sz w:val="28"/>
                <w:szCs w:val="28"/>
              </w:rPr>
            </w:pPr>
            <w:r w:rsidRPr="00F544FC">
              <w:rPr>
                <w:sz w:val="28"/>
                <w:szCs w:val="28"/>
              </w:rPr>
              <w:t>5</w:t>
            </w:r>
          </w:p>
        </w:tc>
      </w:tr>
      <w:tr w:rsidR="001E066E" w:rsidRPr="00F544FC" w:rsidTr="00867E9E">
        <w:tc>
          <w:tcPr>
            <w:tcW w:w="2605" w:type="dxa"/>
          </w:tcPr>
          <w:p w:rsidR="001E066E" w:rsidRPr="00F544FC" w:rsidRDefault="001E066E" w:rsidP="004F299E">
            <w:pPr>
              <w:pStyle w:val="ac"/>
              <w:ind w:left="0"/>
              <w:jc w:val="both"/>
              <w:rPr>
                <w:sz w:val="28"/>
                <w:szCs w:val="28"/>
              </w:rPr>
            </w:pPr>
            <w:r>
              <w:rPr>
                <w:sz w:val="28"/>
                <w:szCs w:val="28"/>
              </w:rPr>
              <w:t>Количество КФХ, чел.</w:t>
            </w:r>
          </w:p>
        </w:tc>
        <w:tc>
          <w:tcPr>
            <w:tcW w:w="2605" w:type="dxa"/>
            <w:vAlign w:val="bottom"/>
          </w:tcPr>
          <w:p w:rsidR="001E066E" w:rsidRPr="00F544FC" w:rsidRDefault="001E066E" w:rsidP="004F299E">
            <w:pPr>
              <w:pStyle w:val="ac"/>
              <w:ind w:left="0"/>
              <w:jc w:val="both"/>
              <w:rPr>
                <w:sz w:val="28"/>
                <w:szCs w:val="28"/>
              </w:rPr>
            </w:pPr>
            <w:r>
              <w:rPr>
                <w:sz w:val="28"/>
                <w:szCs w:val="28"/>
              </w:rPr>
              <w:t>3</w:t>
            </w:r>
          </w:p>
        </w:tc>
        <w:tc>
          <w:tcPr>
            <w:tcW w:w="2605" w:type="dxa"/>
            <w:vAlign w:val="bottom"/>
          </w:tcPr>
          <w:p w:rsidR="001E066E" w:rsidRPr="00F544FC" w:rsidRDefault="001E066E" w:rsidP="004F299E">
            <w:pPr>
              <w:pStyle w:val="ac"/>
              <w:ind w:left="0"/>
              <w:jc w:val="both"/>
              <w:rPr>
                <w:sz w:val="28"/>
                <w:szCs w:val="28"/>
              </w:rPr>
            </w:pPr>
            <w:r>
              <w:rPr>
                <w:sz w:val="28"/>
                <w:szCs w:val="28"/>
              </w:rPr>
              <w:t>4</w:t>
            </w:r>
          </w:p>
        </w:tc>
        <w:tc>
          <w:tcPr>
            <w:tcW w:w="2606" w:type="dxa"/>
            <w:vAlign w:val="bottom"/>
          </w:tcPr>
          <w:p w:rsidR="001E066E" w:rsidRPr="00F544FC" w:rsidRDefault="001E066E" w:rsidP="004F299E">
            <w:pPr>
              <w:pStyle w:val="ac"/>
              <w:ind w:left="0"/>
              <w:jc w:val="both"/>
              <w:rPr>
                <w:sz w:val="28"/>
                <w:szCs w:val="28"/>
              </w:rPr>
            </w:pPr>
            <w:r>
              <w:rPr>
                <w:sz w:val="28"/>
                <w:szCs w:val="28"/>
              </w:rPr>
              <w:t>4</w:t>
            </w:r>
          </w:p>
        </w:tc>
      </w:tr>
    </w:tbl>
    <w:p w:rsidR="001E066E" w:rsidRDefault="001E066E" w:rsidP="004F299E">
      <w:pPr>
        <w:pStyle w:val="ac"/>
        <w:ind w:left="0" w:firstLine="708"/>
        <w:jc w:val="both"/>
        <w:rPr>
          <w:sz w:val="28"/>
          <w:szCs w:val="28"/>
        </w:rPr>
      </w:pPr>
    </w:p>
    <w:p w:rsidR="00A830F1" w:rsidRDefault="00A830F1" w:rsidP="004F299E">
      <w:pPr>
        <w:pStyle w:val="ac"/>
        <w:ind w:left="0" w:firstLine="708"/>
        <w:jc w:val="both"/>
        <w:rPr>
          <w:sz w:val="28"/>
          <w:szCs w:val="28"/>
        </w:rPr>
      </w:pPr>
      <w:r w:rsidRPr="009B0AAC">
        <w:rPr>
          <w:sz w:val="28"/>
          <w:szCs w:val="28"/>
        </w:rPr>
        <w:t xml:space="preserve">Основная часть </w:t>
      </w:r>
      <w:r>
        <w:rPr>
          <w:sz w:val="28"/>
          <w:szCs w:val="28"/>
        </w:rPr>
        <w:t>ИП</w:t>
      </w:r>
      <w:r w:rsidRPr="009B0AAC">
        <w:rPr>
          <w:sz w:val="28"/>
          <w:szCs w:val="28"/>
        </w:rPr>
        <w:t xml:space="preserve"> сконцентрирована в тор</w:t>
      </w:r>
      <w:r>
        <w:rPr>
          <w:sz w:val="28"/>
          <w:szCs w:val="28"/>
        </w:rPr>
        <w:t>говле</w:t>
      </w:r>
      <w:r w:rsidR="004F299E">
        <w:rPr>
          <w:sz w:val="28"/>
          <w:szCs w:val="28"/>
        </w:rPr>
        <w:t>,</w:t>
      </w:r>
      <w:r w:rsidR="003B3A85">
        <w:rPr>
          <w:sz w:val="28"/>
          <w:szCs w:val="28"/>
        </w:rPr>
        <w:t xml:space="preserve"> </w:t>
      </w:r>
      <w:r w:rsidR="004F299E">
        <w:rPr>
          <w:sz w:val="28"/>
          <w:szCs w:val="28"/>
        </w:rPr>
        <w:t>есть пекарня, парикмахерская</w:t>
      </w:r>
      <w:r w:rsidRPr="009B0AAC">
        <w:rPr>
          <w:sz w:val="28"/>
          <w:szCs w:val="28"/>
        </w:rPr>
        <w:t>.</w:t>
      </w:r>
    </w:p>
    <w:p w:rsidR="001E066E" w:rsidRDefault="001E066E" w:rsidP="004F299E">
      <w:pPr>
        <w:pStyle w:val="ac"/>
        <w:ind w:left="0" w:firstLine="708"/>
        <w:jc w:val="both"/>
        <w:rPr>
          <w:sz w:val="28"/>
          <w:szCs w:val="28"/>
        </w:rPr>
      </w:pPr>
      <w:r>
        <w:rPr>
          <w:sz w:val="28"/>
          <w:szCs w:val="28"/>
        </w:rPr>
        <w:t>Крестьян</w:t>
      </w:r>
      <w:r w:rsidR="003B3A85">
        <w:rPr>
          <w:sz w:val="28"/>
          <w:szCs w:val="28"/>
        </w:rPr>
        <w:t>с</w:t>
      </w:r>
      <w:r>
        <w:rPr>
          <w:sz w:val="28"/>
          <w:szCs w:val="28"/>
        </w:rPr>
        <w:t>ко-фермерские хозяйства в основном занимаются разведение</w:t>
      </w:r>
      <w:r w:rsidR="003B3A85">
        <w:rPr>
          <w:sz w:val="28"/>
          <w:szCs w:val="28"/>
        </w:rPr>
        <w:t>м</w:t>
      </w:r>
      <w:r>
        <w:rPr>
          <w:sz w:val="28"/>
          <w:szCs w:val="28"/>
        </w:rPr>
        <w:t xml:space="preserve"> животноводства и растениеводства . Более 1 тысяча ге</w:t>
      </w:r>
      <w:r w:rsidR="003B3A85">
        <w:rPr>
          <w:sz w:val="28"/>
          <w:szCs w:val="28"/>
        </w:rPr>
        <w:t>к</w:t>
      </w:r>
      <w:r>
        <w:rPr>
          <w:sz w:val="28"/>
          <w:szCs w:val="28"/>
        </w:rPr>
        <w:t>таров числится за каждым фермером</w:t>
      </w:r>
      <w:r w:rsidR="004F299E">
        <w:rPr>
          <w:sz w:val="28"/>
          <w:szCs w:val="28"/>
        </w:rPr>
        <w:t>, занимаются переработкой сельхозпродукции, с каждым годом увеличивается поголовье скота. В муниципальном образовании есть потенциал для успешного развития сельского хозяйства: есть пашни, есть скот, имеются трудовые ресурсы, при поддержке государства есть возможность увеличить производство сельскохозяйственной продукции. В планах руководителей КФХ предполагается приобретение племенных телок, свиноматок, лошадей и овец.</w:t>
      </w:r>
    </w:p>
    <w:p w:rsidR="00B547EB" w:rsidRDefault="00B547EB" w:rsidP="00B547EB">
      <w:pPr>
        <w:rPr>
          <w:b/>
          <w:sz w:val="28"/>
          <w:szCs w:val="28"/>
        </w:rPr>
      </w:pPr>
      <w:bookmarkStart w:id="130" w:name="_Toc468960428"/>
      <w:bookmarkStart w:id="131" w:name="_Toc468960921"/>
      <w:bookmarkStart w:id="132" w:name="_Toc468967913"/>
      <w:bookmarkStart w:id="133" w:name="_Toc470257187"/>
      <w:bookmarkStart w:id="134" w:name="_Toc470257615"/>
      <w:bookmarkStart w:id="135" w:name="_Toc470525540"/>
      <w:bookmarkStart w:id="136" w:name="_Toc470525708"/>
    </w:p>
    <w:p w:rsidR="00A830F1" w:rsidRPr="00B547EB" w:rsidRDefault="00A830F1" w:rsidP="00B547EB">
      <w:pPr>
        <w:rPr>
          <w:b/>
          <w:sz w:val="28"/>
          <w:szCs w:val="28"/>
        </w:rPr>
      </w:pPr>
      <w:r w:rsidRPr="00B547EB">
        <w:rPr>
          <w:b/>
          <w:sz w:val="28"/>
          <w:szCs w:val="28"/>
        </w:rPr>
        <w:t>2.9.6. Уровень развития агропромышленного комплекса</w:t>
      </w:r>
      <w:bookmarkEnd w:id="130"/>
      <w:bookmarkEnd w:id="131"/>
      <w:bookmarkEnd w:id="132"/>
      <w:bookmarkEnd w:id="133"/>
      <w:bookmarkEnd w:id="134"/>
      <w:bookmarkEnd w:id="135"/>
      <w:bookmarkEnd w:id="136"/>
    </w:p>
    <w:p w:rsidR="00A830F1" w:rsidRPr="008D2426" w:rsidRDefault="00A830F1" w:rsidP="00B547EB">
      <w:pPr>
        <w:ind w:firstLine="720"/>
        <w:jc w:val="center"/>
        <w:rPr>
          <w:sz w:val="28"/>
          <w:szCs w:val="28"/>
        </w:rPr>
      </w:pPr>
      <w:r w:rsidRPr="008D2426">
        <w:rPr>
          <w:sz w:val="28"/>
          <w:szCs w:val="28"/>
        </w:rPr>
        <w:t>Агропромышленный комплекс в поселении представлен</w:t>
      </w:r>
      <w:r w:rsidR="00E07AA3">
        <w:rPr>
          <w:sz w:val="28"/>
          <w:szCs w:val="28"/>
        </w:rPr>
        <w:t xml:space="preserve"> нашими фермерами</w:t>
      </w:r>
      <w:r w:rsidR="00C16C83">
        <w:rPr>
          <w:sz w:val="28"/>
          <w:szCs w:val="28"/>
        </w:rPr>
        <w:t>.</w:t>
      </w:r>
      <w:r w:rsidR="003B3A85">
        <w:rPr>
          <w:sz w:val="28"/>
          <w:szCs w:val="28"/>
        </w:rPr>
        <w:t xml:space="preserve"> </w:t>
      </w:r>
      <w:r w:rsidR="00C16C83">
        <w:rPr>
          <w:sz w:val="28"/>
          <w:szCs w:val="28"/>
        </w:rPr>
        <w:t>Общая площадь сельскохозяйственных угодий составляет 13,7 тыс. га. Из них 7,0 тыс.га – пашня. В основном землями пользуются КФХ и  физические лица, оформившие свои земельные доли в собственность – это 14,8 га на каждого пайщика.</w:t>
      </w:r>
    </w:p>
    <w:p w:rsidR="00A830F1" w:rsidRPr="008D2426" w:rsidRDefault="00A830F1" w:rsidP="004F299E">
      <w:pPr>
        <w:ind w:firstLine="720"/>
        <w:jc w:val="both"/>
        <w:rPr>
          <w:sz w:val="28"/>
          <w:szCs w:val="28"/>
        </w:rPr>
      </w:pPr>
      <w:r w:rsidRPr="008D2426">
        <w:rPr>
          <w:sz w:val="28"/>
          <w:szCs w:val="28"/>
        </w:rPr>
        <w:t>Вместе с тем, в поселении представлены личные подсобные хозяйства, в которых граждане разводят</w:t>
      </w:r>
      <w:r w:rsidR="00C16C83">
        <w:rPr>
          <w:sz w:val="28"/>
          <w:szCs w:val="28"/>
        </w:rPr>
        <w:t xml:space="preserve"> КРС</w:t>
      </w:r>
      <w:r w:rsidRPr="008D2426">
        <w:rPr>
          <w:sz w:val="28"/>
          <w:szCs w:val="28"/>
        </w:rPr>
        <w:t xml:space="preserve"> </w:t>
      </w:r>
      <w:r w:rsidR="00C16C83">
        <w:rPr>
          <w:sz w:val="28"/>
          <w:szCs w:val="28"/>
        </w:rPr>
        <w:t xml:space="preserve">, лошадей, </w:t>
      </w:r>
      <w:r w:rsidRPr="008D2426">
        <w:rPr>
          <w:sz w:val="28"/>
          <w:szCs w:val="28"/>
        </w:rPr>
        <w:t>свиней, коз, овец, кроликов, птицу – гусей, кур.</w:t>
      </w:r>
    </w:p>
    <w:p w:rsidR="002D7AE4" w:rsidRDefault="002D7AE4" w:rsidP="002D7AE4">
      <w:pPr>
        <w:rPr>
          <w:b/>
          <w:sz w:val="28"/>
          <w:szCs w:val="28"/>
        </w:rPr>
      </w:pPr>
      <w:bookmarkStart w:id="137" w:name="_Toc468960429"/>
      <w:bookmarkStart w:id="138" w:name="_Toc468960922"/>
      <w:bookmarkStart w:id="139" w:name="_Toc468967914"/>
      <w:bookmarkStart w:id="140" w:name="_Toc470257188"/>
      <w:bookmarkStart w:id="141" w:name="_Toc470257616"/>
      <w:bookmarkStart w:id="142" w:name="_Toc470525541"/>
      <w:bookmarkStart w:id="143" w:name="_Toc470525709"/>
    </w:p>
    <w:p w:rsidR="002D7AE4" w:rsidRPr="002D7AE4" w:rsidRDefault="002D7AE4" w:rsidP="002D7AE4">
      <w:pPr>
        <w:rPr>
          <w:b/>
          <w:sz w:val="28"/>
          <w:szCs w:val="28"/>
        </w:rPr>
      </w:pPr>
      <w:r w:rsidRPr="002D7AE4">
        <w:rPr>
          <w:b/>
          <w:sz w:val="28"/>
          <w:szCs w:val="28"/>
        </w:rPr>
        <w:t>2.9.7.Уровень развития лесного хозяйства</w:t>
      </w:r>
    </w:p>
    <w:p w:rsidR="002D7AE4" w:rsidRDefault="002D7AE4" w:rsidP="002D7AE4">
      <w:r>
        <w:rPr>
          <w:sz w:val="28"/>
          <w:szCs w:val="28"/>
        </w:rPr>
        <w:t xml:space="preserve">            </w:t>
      </w:r>
      <w:r w:rsidRPr="002D7AE4">
        <w:rPr>
          <w:sz w:val="28"/>
          <w:szCs w:val="28"/>
        </w:rPr>
        <w:t xml:space="preserve">На территории </w:t>
      </w:r>
      <w:r>
        <w:rPr>
          <w:sz w:val="28"/>
          <w:szCs w:val="28"/>
        </w:rPr>
        <w:t>Укырского</w:t>
      </w:r>
      <w:r w:rsidRPr="002D7AE4">
        <w:rPr>
          <w:sz w:val="28"/>
          <w:szCs w:val="28"/>
        </w:rPr>
        <w:t xml:space="preserve"> сельского поселения индивидуальных предпринимателей, занимающихся заготовкой леса  и  лесоперерабатывающих предприятий не зарегистрировано</w:t>
      </w:r>
      <w:r>
        <w:t>.</w:t>
      </w:r>
    </w:p>
    <w:p w:rsidR="002D7AE4" w:rsidRDefault="002D7AE4" w:rsidP="002D7AE4"/>
    <w:p w:rsidR="00A830F1" w:rsidRPr="00B547EB" w:rsidRDefault="00A830F1" w:rsidP="00B547EB">
      <w:pPr>
        <w:rPr>
          <w:b/>
          <w:sz w:val="28"/>
          <w:szCs w:val="28"/>
        </w:rPr>
      </w:pPr>
      <w:r w:rsidRPr="00B547EB">
        <w:rPr>
          <w:b/>
          <w:sz w:val="28"/>
          <w:szCs w:val="28"/>
        </w:rPr>
        <w:t>2.9.</w:t>
      </w:r>
      <w:r w:rsidR="00E911FF">
        <w:rPr>
          <w:b/>
          <w:sz w:val="28"/>
          <w:szCs w:val="28"/>
        </w:rPr>
        <w:t>8</w:t>
      </w:r>
      <w:r w:rsidRPr="00B547EB">
        <w:rPr>
          <w:b/>
          <w:sz w:val="28"/>
          <w:szCs w:val="28"/>
        </w:rPr>
        <w:t>. Уровень развития потребительского рынка</w:t>
      </w:r>
      <w:bookmarkEnd w:id="137"/>
      <w:bookmarkEnd w:id="138"/>
      <w:bookmarkEnd w:id="139"/>
      <w:bookmarkEnd w:id="140"/>
      <w:bookmarkEnd w:id="141"/>
      <w:bookmarkEnd w:id="142"/>
      <w:bookmarkEnd w:id="143"/>
    </w:p>
    <w:p w:rsidR="00A830F1" w:rsidRPr="009B0AAC" w:rsidRDefault="00A830F1" w:rsidP="004F299E">
      <w:pPr>
        <w:pStyle w:val="ac"/>
        <w:ind w:left="0" w:firstLine="708"/>
        <w:jc w:val="both"/>
        <w:rPr>
          <w:sz w:val="28"/>
          <w:szCs w:val="28"/>
        </w:rPr>
      </w:pPr>
      <w:r>
        <w:rPr>
          <w:sz w:val="28"/>
          <w:szCs w:val="28"/>
        </w:rPr>
        <w:t xml:space="preserve">В </w:t>
      </w:r>
      <w:r w:rsidR="00A44523">
        <w:rPr>
          <w:sz w:val="28"/>
          <w:szCs w:val="28"/>
        </w:rPr>
        <w:t>Укырском</w:t>
      </w:r>
      <w:r w:rsidRPr="009B0AAC">
        <w:rPr>
          <w:sz w:val="28"/>
          <w:szCs w:val="28"/>
        </w:rPr>
        <w:t xml:space="preserve"> сельском поселении </w:t>
      </w:r>
      <w:r>
        <w:rPr>
          <w:sz w:val="28"/>
          <w:szCs w:val="28"/>
        </w:rPr>
        <w:t xml:space="preserve">за </w:t>
      </w:r>
      <w:r w:rsidRPr="009B0AAC">
        <w:rPr>
          <w:sz w:val="28"/>
          <w:szCs w:val="28"/>
        </w:rPr>
        <w:t>последнее время наблюдается стабильное ускорение темпов роста оборотов розничной торговли.</w:t>
      </w:r>
    </w:p>
    <w:p w:rsidR="00A830F1" w:rsidRPr="0039081E" w:rsidRDefault="00A830F1" w:rsidP="004F299E">
      <w:pPr>
        <w:pStyle w:val="ac"/>
        <w:ind w:left="0" w:firstLine="708"/>
        <w:jc w:val="both"/>
        <w:rPr>
          <w:i/>
          <w:sz w:val="28"/>
          <w:szCs w:val="28"/>
        </w:rPr>
      </w:pPr>
      <w:r w:rsidRPr="0039081E">
        <w:rPr>
          <w:i/>
          <w:sz w:val="28"/>
          <w:szCs w:val="28"/>
        </w:rPr>
        <w:t>Таблица 11.Оборот розничной торговли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1701"/>
        <w:gridCol w:w="1701"/>
        <w:gridCol w:w="1701"/>
      </w:tblGrid>
      <w:tr w:rsidR="00A830F1" w:rsidRPr="007D61CD" w:rsidTr="00867E9E">
        <w:tc>
          <w:tcPr>
            <w:tcW w:w="5103" w:type="dxa"/>
            <w:shd w:val="clear" w:color="auto" w:fill="D6E3BC"/>
          </w:tcPr>
          <w:p w:rsidR="00A830F1" w:rsidRPr="007D61CD" w:rsidRDefault="00A830F1" w:rsidP="004F299E">
            <w:pPr>
              <w:pStyle w:val="ac"/>
              <w:ind w:left="0"/>
              <w:jc w:val="both"/>
              <w:rPr>
                <w:sz w:val="28"/>
                <w:szCs w:val="28"/>
              </w:rPr>
            </w:pPr>
          </w:p>
        </w:tc>
        <w:tc>
          <w:tcPr>
            <w:tcW w:w="1701" w:type="dxa"/>
            <w:shd w:val="clear" w:color="auto" w:fill="D6E3BC"/>
          </w:tcPr>
          <w:p w:rsidR="00A830F1" w:rsidRPr="007D61CD" w:rsidRDefault="00A830F1" w:rsidP="004F299E">
            <w:pPr>
              <w:pStyle w:val="ac"/>
              <w:ind w:left="0"/>
              <w:jc w:val="both"/>
              <w:rPr>
                <w:sz w:val="28"/>
                <w:szCs w:val="28"/>
              </w:rPr>
            </w:pPr>
            <w:r>
              <w:rPr>
                <w:sz w:val="28"/>
                <w:szCs w:val="28"/>
              </w:rPr>
              <w:t>2</w:t>
            </w:r>
            <w:r w:rsidRPr="007D61CD">
              <w:rPr>
                <w:sz w:val="28"/>
                <w:szCs w:val="28"/>
              </w:rPr>
              <w:t>0</w:t>
            </w:r>
            <w:r>
              <w:rPr>
                <w:sz w:val="28"/>
                <w:szCs w:val="28"/>
              </w:rPr>
              <w:t>14</w:t>
            </w:r>
          </w:p>
        </w:tc>
        <w:tc>
          <w:tcPr>
            <w:tcW w:w="1701" w:type="dxa"/>
            <w:shd w:val="clear" w:color="auto" w:fill="D6E3BC"/>
          </w:tcPr>
          <w:p w:rsidR="00A830F1" w:rsidRPr="007D61CD" w:rsidRDefault="00A830F1" w:rsidP="004F299E">
            <w:pPr>
              <w:pStyle w:val="ac"/>
              <w:ind w:left="0"/>
              <w:jc w:val="both"/>
              <w:rPr>
                <w:sz w:val="28"/>
                <w:szCs w:val="28"/>
              </w:rPr>
            </w:pPr>
            <w:r w:rsidRPr="007D61CD">
              <w:rPr>
                <w:sz w:val="28"/>
                <w:szCs w:val="28"/>
              </w:rPr>
              <w:t>20</w:t>
            </w:r>
            <w:r>
              <w:rPr>
                <w:sz w:val="28"/>
                <w:szCs w:val="28"/>
              </w:rPr>
              <w:t>15</w:t>
            </w:r>
          </w:p>
        </w:tc>
        <w:tc>
          <w:tcPr>
            <w:tcW w:w="1701" w:type="dxa"/>
            <w:shd w:val="clear" w:color="auto" w:fill="D6E3BC"/>
          </w:tcPr>
          <w:p w:rsidR="00A830F1" w:rsidRPr="007D61CD" w:rsidRDefault="00A830F1" w:rsidP="004F299E">
            <w:pPr>
              <w:pStyle w:val="ac"/>
              <w:ind w:left="0"/>
              <w:jc w:val="both"/>
              <w:rPr>
                <w:sz w:val="28"/>
                <w:szCs w:val="28"/>
              </w:rPr>
            </w:pPr>
            <w:r w:rsidRPr="007D61CD">
              <w:rPr>
                <w:sz w:val="28"/>
                <w:szCs w:val="28"/>
              </w:rPr>
              <w:t>20</w:t>
            </w:r>
            <w:r>
              <w:rPr>
                <w:sz w:val="28"/>
                <w:szCs w:val="28"/>
              </w:rPr>
              <w:t>16</w:t>
            </w:r>
          </w:p>
        </w:tc>
      </w:tr>
      <w:tr w:rsidR="00A830F1" w:rsidRPr="007D61CD" w:rsidTr="00867E9E">
        <w:tc>
          <w:tcPr>
            <w:tcW w:w="5103" w:type="dxa"/>
          </w:tcPr>
          <w:p w:rsidR="00A830F1" w:rsidRPr="007D61CD" w:rsidRDefault="00A830F1" w:rsidP="004F299E">
            <w:pPr>
              <w:pStyle w:val="ac"/>
              <w:ind w:left="0"/>
              <w:jc w:val="both"/>
              <w:rPr>
                <w:sz w:val="28"/>
                <w:szCs w:val="28"/>
              </w:rPr>
            </w:pPr>
            <w:r w:rsidRPr="007D61CD">
              <w:rPr>
                <w:sz w:val="28"/>
                <w:szCs w:val="28"/>
              </w:rPr>
              <w:t>Оборот розничной торговли в млн. руб.</w:t>
            </w:r>
          </w:p>
        </w:tc>
        <w:tc>
          <w:tcPr>
            <w:tcW w:w="1701" w:type="dxa"/>
          </w:tcPr>
          <w:p w:rsidR="00A830F1" w:rsidRPr="007D61CD" w:rsidRDefault="00A44523" w:rsidP="004F299E">
            <w:pPr>
              <w:pStyle w:val="ac"/>
              <w:ind w:left="0"/>
              <w:jc w:val="both"/>
              <w:rPr>
                <w:sz w:val="28"/>
                <w:szCs w:val="28"/>
              </w:rPr>
            </w:pPr>
            <w:r>
              <w:rPr>
                <w:sz w:val="28"/>
                <w:szCs w:val="28"/>
              </w:rPr>
              <w:t>2</w:t>
            </w:r>
            <w:r w:rsidR="00A830F1">
              <w:rPr>
                <w:sz w:val="28"/>
                <w:szCs w:val="28"/>
              </w:rPr>
              <w:t>,0</w:t>
            </w:r>
          </w:p>
        </w:tc>
        <w:tc>
          <w:tcPr>
            <w:tcW w:w="1701" w:type="dxa"/>
          </w:tcPr>
          <w:p w:rsidR="00A830F1" w:rsidRPr="007D61CD" w:rsidRDefault="00A44523" w:rsidP="00A44523">
            <w:pPr>
              <w:pStyle w:val="ac"/>
              <w:ind w:left="0"/>
              <w:jc w:val="both"/>
              <w:rPr>
                <w:sz w:val="28"/>
                <w:szCs w:val="28"/>
              </w:rPr>
            </w:pPr>
            <w:r>
              <w:rPr>
                <w:sz w:val="28"/>
                <w:szCs w:val="28"/>
              </w:rPr>
              <w:t>2,4</w:t>
            </w:r>
          </w:p>
        </w:tc>
        <w:tc>
          <w:tcPr>
            <w:tcW w:w="1701" w:type="dxa"/>
          </w:tcPr>
          <w:p w:rsidR="00A830F1" w:rsidRPr="007D61CD" w:rsidRDefault="00A44523" w:rsidP="004F299E">
            <w:pPr>
              <w:pStyle w:val="ac"/>
              <w:ind w:left="0"/>
              <w:jc w:val="both"/>
              <w:rPr>
                <w:sz w:val="28"/>
                <w:szCs w:val="28"/>
              </w:rPr>
            </w:pPr>
            <w:r>
              <w:rPr>
                <w:sz w:val="28"/>
                <w:szCs w:val="28"/>
              </w:rPr>
              <w:t>3,0</w:t>
            </w:r>
          </w:p>
        </w:tc>
      </w:tr>
      <w:tr w:rsidR="00A830F1" w:rsidRPr="007D61CD" w:rsidTr="00867E9E">
        <w:tc>
          <w:tcPr>
            <w:tcW w:w="5103" w:type="dxa"/>
          </w:tcPr>
          <w:p w:rsidR="00A830F1" w:rsidRPr="007D61CD" w:rsidRDefault="00A830F1" w:rsidP="004F299E">
            <w:pPr>
              <w:pStyle w:val="ac"/>
              <w:ind w:left="0"/>
              <w:jc w:val="both"/>
              <w:rPr>
                <w:sz w:val="28"/>
                <w:szCs w:val="28"/>
              </w:rPr>
            </w:pPr>
            <w:r w:rsidRPr="007D61CD">
              <w:rPr>
                <w:sz w:val="28"/>
                <w:szCs w:val="28"/>
              </w:rPr>
              <w:t>Индексы оборота розничной торговли % к предыдущему году.</w:t>
            </w:r>
          </w:p>
        </w:tc>
        <w:tc>
          <w:tcPr>
            <w:tcW w:w="1701" w:type="dxa"/>
          </w:tcPr>
          <w:p w:rsidR="00A830F1" w:rsidRPr="007D61CD" w:rsidRDefault="00A830F1" w:rsidP="004F299E">
            <w:pPr>
              <w:pStyle w:val="ac"/>
              <w:ind w:left="0"/>
              <w:jc w:val="both"/>
              <w:rPr>
                <w:sz w:val="28"/>
                <w:szCs w:val="28"/>
              </w:rPr>
            </w:pPr>
            <w:r>
              <w:rPr>
                <w:sz w:val="28"/>
                <w:szCs w:val="28"/>
              </w:rPr>
              <w:t>50</w:t>
            </w:r>
          </w:p>
        </w:tc>
        <w:tc>
          <w:tcPr>
            <w:tcW w:w="1701" w:type="dxa"/>
          </w:tcPr>
          <w:p w:rsidR="00A830F1" w:rsidRPr="007D61CD" w:rsidRDefault="00A830F1" w:rsidP="004F299E">
            <w:pPr>
              <w:pStyle w:val="ac"/>
              <w:ind w:left="0"/>
              <w:jc w:val="both"/>
              <w:rPr>
                <w:sz w:val="28"/>
                <w:szCs w:val="28"/>
              </w:rPr>
            </w:pPr>
            <w:r>
              <w:rPr>
                <w:sz w:val="28"/>
                <w:szCs w:val="28"/>
              </w:rPr>
              <w:t>76,9</w:t>
            </w:r>
          </w:p>
        </w:tc>
        <w:tc>
          <w:tcPr>
            <w:tcW w:w="1701" w:type="dxa"/>
          </w:tcPr>
          <w:p w:rsidR="00A830F1" w:rsidRPr="007D61CD" w:rsidRDefault="00A830F1" w:rsidP="004F299E">
            <w:pPr>
              <w:pStyle w:val="ac"/>
              <w:ind w:left="0"/>
              <w:jc w:val="both"/>
              <w:rPr>
                <w:sz w:val="28"/>
                <w:szCs w:val="28"/>
              </w:rPr>
            </w:pPr>
            <w:r>
              <w:rPr>
                <w:sz w:val="28"/>
                <w:szCs w:val="28"/>
              </w:rPr>
              <w:t>115</w:t>
            </w:r>
          </w:p>
        </w:tc>
      </w:tr>
    </w:tbl>
    <w:p w:rsidR="00A830F1" w:rsidRPr="009B0AAC" w:rsidRDefault="00A830F1" w:rsidP="004F299E">
      <w:pPr>
        <w:pStyle w:val="ac"/>
        <w:ind w:left="0" w:firstLine="708"/>
        <w:jc w:val="both"/>
        <w:rPr>
          <w:sz w:val="28"/>
          <w:szCs w:val="28"/>
        </w:rPr>
      </w:pPr>
    </w:p>
    <w:p w:rsidR="00A830F1" w:rsidRPr="009B0AAC" w:rsidRDefault="00A830F1" w:rsidP="004F299E">
      <w:pPr>
        <w:pStyle w:val="ac"/>
        <w:ind w:left="0" w:firstLine="708"/>
        <w:jc w:val="both"/>
        <w:rPr>
          <w:sz w:val="28"/>
          <w:szCs w:val="28"/>
        </w:rPr>
      </w:pPr>
      <w:r w:rsidRPr="009B0AAC">
        <w:rPr>
          <w:sz w:val="28"/>
          <w:szCs w:val="28"/>
        </w:rPr>
        <w:t>По состоянию на 01.01.201</w:t>
      </w:r>
      <w:r w:rsidR="008B3943">
        <w:rPr>
          <w:sz w:val="28"/>
          <w:szCs w:val="28"/>
        </w:rPr>
        <w:t>7</w:t>
      </w:r>
      <w:r w:rsidRPr="009B0AAC">
        <w:rPr>
          <w:sz w:val="28"/>
          <w:szCs w:val="28"/>
        </w:rPr>
        <w:t xml:space="preserve"> г. на территории </w:t>
      </w:r>
      <w:r w:rsidR="008B3943">
        <w:rPr>
          <w:sz w:val="28"/>
          <w:szCs w:val="28"/>
        </w:rPr>
        <w:t>муниципального образования</w:t>
      </w:r>
      <w:r>
        <w:rPr>
          <w:sz w:val="28"/>
          <w:szCs w:val="28"/>
        </w:rPr>
        <w:t xml:space="preserve"> функционирует </w:t>
      </w:r>
      <w:r w:rsidR="008B3943">
        <w:rPr>
          <w:sz w:val="28"/>
          <w:szCs w:val="28"/>
        </w:rPr>
        <w:t>1</w:t>
      </w:r>
      <w:r>
        <w:rPr>
          <w:sz w:val="28"/>
          <w:szCs w:val="28"/>
        </w:rPr>
        <w:t>3 магазин</w:t>
      </w:r>
      <w:r w:rsidR="008B3943">
        <w:rPr>
          <w:sz w:val="28"/>
          <w:szCs w:val="28"/>
        </w:rPr>
        <w:t>ов</w:t>
      </w:r>
      <w:r>
        <w:rPr>
          <w:sz w:val="28"/>
          <w:szCs w:val="28"/>
        </w:rPr>
        <w:t>, осуществляющие торговлю продуктами питания и хозяйственными товарами.</w:t>
      </w:r>
    </w:p>
    <w:p w:rsidR="00A830F1" w:rsidRPr="009B0AAC" w:rsidRDefault="00A830F1" w:rsidP="004F299E">
      <w:pPr>
        <w:pStyle w:val="ac"/>
        <w:ind w:left="0" w:firstLine="708"/>
        <w:jc w:val="both"/>
        <w:rPr>
          <w:sz w:val="28"/>
          <w:szCs w:val="28"/>
        </w:rPr>
      </w:pPr>
      <w:r w:rsidRPr="009B0AAC">
        <w:rPr>
          <w:sz w:val="28"/>
          <w:szCs w:val="28"/>
        </w:rPr>
        <w:t>В 20</w:t>
      </w:r>
      <w:r>
        <w:rPr>
          <w:sz w:val="28"/>
          <w:szCs w:val="28"/>
        </w:rPr>
        <w:t>16</w:t>
      </w:r>
      <w:r w:rsidRPr="009B0AAC">
        <w:rPr>
          <w:sz w:val="28"/>
          <w:szCs w:val="28"/>
        </w:rPr>
        <w:t xml:space="preserve"> году сохранилась тенденция формирования оборота розничной торговли, в основном за счет продажи товаров индивидуальными предпринимателями, осуществляющими деятельность в стационарной торговой сети.</w:t>
      </w:r>
    </w:p>
    <w:p w:rsidR="008B3943" w:rsidRDefault="008B3943" w:rsidP="008B3943">
      <w:pPr>
        <w:rPr>
          <w:b/>
          <w:sz w:val="28"/>
          <w:szCs w:val="28"/>
        </w:rPr>
      </w:pPr>
      <w:bookmarkStart w:id="144" w:name="_Toc468960430"/>
      <w:bookmarkStart w:id="145" w:name="_Toc468960923"/>
      <w:bookmarkStart w:id="146" w:name="_Toc468967915"/>
      <w:bookmarkStart w:id="147" w:name="_Toc470257189"/>
      <w:bookmarkStart w:id="148" w:name="_Toc470257617"/>
      <w:bookmarkStart w:id="149" w:name="_Toc470525542"/>
      <w:bookmarkStart w:id="150" w:name="_Toc470525710"/>
    </w:p>
    <w:p w:rsidR="00A830F1" w:rsidRPr="008B3943" w:rsidRDefault="00A830F1" w:rsidP="008B3943">
      <w:pPr>
        <w:rPr>
          <w:b/>
          <w:sz w:val="28"/>
          <w:szCs w:val="28"/>
        </w:rPr>
      </w:pPr>
      <w:r w:rsidRPr="008B3943">
        <w:rPr>
          <w:b/>
          <w:sz w:val="28"/>
          <w:szCs w:val="28"/>
        </w:rPr>
        <w:t>2.</w:t>
      </w:r>
      <w:r w:rsidR="005831DF">
        <w:rPr>
          <w:b/>
          <w:sz w:val="28"/>
          <w:szCs w:val="28"/>
        </w:rPr>
        <w:t>9</w:t>
      </w:r>
      <w:r w:rsidRPr="008B3943">
        <w:rPr>
          <w:b/>
          <w:sz w:val="28"/>
          <w:szCs w:val="28"/>
        </w:rPr>
        <w:t>.</w:t>
      </w:r>
      <w:r w:rsidR="005831DF">
        <w:rPr>
          <w:b/>
          <w:sz w:val="28"/>
          <w:szCs w:val="28"/>
        </w:rPr>
        <w:t xml:space="preserve">9. </w:t>
      </w:r>
      <w:r w:rsidRPr="008B3943">
        <w:rPr>
          <w:b/>
          <w:sz w:val="28"/>
          <w:szCs w:val="28"/>
        </w:rPr>
        <w:t>Уровень развития жилищно-коммунального хозяйства</w:t>
      </w:r>
      <w:bookmarkEnd w:id="144"/>
      <w:bookmarkEnd w:id="145"/>
      <w:bookmarkEnd w:id="146"/>
      <w:bookmarkEnd w:id="147"/>
      <w:bookmarkEnd w:id="148"/>
      <w:bookmarkEnd w:id="149"/>
      <w:bookmarkEnd w:id="150"/>
    </w:p>
    <w:p w:rsidR="00A830F1" w:rsidRDefault="00A830F1" w:rsidP="00A830F1">
      <w:pPr>
        <w:pStyle w:val="aa"/>
        <w:ind w:firstLine="708"/>
        <w:jc w:val="both"/>
        <w:rPr>
          <w:sz w:val="28"/>
          <w:szCs w:val="28"/>
        </w:rPr>
      </w:pPr>
      <w:r w:rsidRPr="00AC298C">
        <w:rPr>
          <w:sz w:val="28"/>
          <w:szCs w:val="28"/>
        </w:rPr>
        <w:t xml:space="preserve">Жилищный фонд </w:t>
      </w:r>
      <w:r w:rsidR="008B3943">
        <w:rPr>
          <w:sz w:val="28"/>
          <w:szCs w:val="28"/>
        </w:rPr>
        <w:t>муниципального образования «Укыр»</w:t>
      </w:r>
      <w:r w:rsidRPr="00AC298C">
        <w:rPr>
          <w:sz w:val="28"/>
          <w:szCs w:val="28"/>
        </w:rPr>
        <w:t xml:space="preserve"> составляет </w:t>
      </w:r>
      <w:r w:rsidR="00E752B4">
        <w:rPr>
          <w:sz w:val="28"/>
          <w:szCs w:val="28"/>
        </w:rPr>
        <w:t>25,1</w:t>
      </w:r>
      <w:r w:rsidRPr="00AC298C">
        <w:rPr>
          <w:sz w:val="28"/>
          <w:szCs w:val="28"/>
        </w:rPr>
        <w:t xml:space="preserve"> тыс. м2 общей площади, в т.ч. в </w:t>
      </w:r>
      <w:r w:rsidR="00E752B4">
        <w:rPr>
          <w:sz w:val="28"/>
          <w:szCs w:val="28"/>
        </w:rPr>
        <w:t>жилые дома -</w:t>
      </w:r>
      <w:r w:rsidRPr="00AC298C">
        <w:rPr>
          <w:sz w:val="28"/>
          <w:szCs w:val="28"/>
        </w:rPr>
        <w:t xml:space="preserve"> – </w:t>
      </w:r>
      <w:r w:rsidR="00E752B4">
        <w:rPr>
          <w:sz w:val="28"/>
          <w:szCs w:val="28"/>
        </w:rPr>
        <w:t>19,9</w:t>
      </w:r>
      <w:r w:rsidRPr="00AC298C">
        <w:rPr>
          <w:sz w:val="28"/>
          <w:szCs w:val="28"/>
        </w:rPr>
        <w:t xml:space="preserve"> тыс. м2 (</w:t>
      </w:r>
      <w:r w:rsidR="00E752B4">
        <w:rPr>
          <w:sz w:val="28"/>
          <w:szCs w:val="28"/>
        </w:rPr>
        <w:t>79,3</w:t>
      </w:r>
      <w:r w:rsidRPr="00AC298C">
        <w:rPr>
          <w:sz w:val="28"/>
          <w:szCs w:val="28"/>
        </w:rPr>
        <w:t>%),</w:t>
      </w:r>
      <w:r w:rsidR="00E752B4">
        <w:rPr>
          <w:sz w:val="28"/>
          <w:szCs w:val="28"/>
        </w:rPr>
        <w:t xml:space="preserve"> </w:t>
      </w:r>
      <w:r>
        <w:rPr>
          <w:sz w:val="28"/>
          <w:szCs w:val="28"/>
        </w:rPr>
        <w:t xml:space="preserve"> </w:t>
      </w:r>
      <w:r w:rsidR="00E752B4">
        <w:rPr>
          <w:sz w:val="28"/>
          <w:szCs w:val="28"/>
        </w:rPr>
        <w:t xml:space="preserve">многоквартирные дома </w:t>
      </w:r>
      <w:r>
        <w:rPr>
          <w:sz w:val="28"/>
          <w:szCs w:val="28"/>
        </w:rPr>
        <w:t xml:space="preserve">– </w:t>
      </w:r>
      <w:r w:rsidR="00E752B4">
        <w:rPr>
          <w:sz w:val="28"/>
          <w:szCs w:val="28"/>
        </w:rPr>
        <w:t>5,2</w:t>
      </w:r>
      <w:r>
        <w:rPr>
          <w:sz w:val="28"/>
          <w:szCs w:val="28"/>
        </w:rPr>
        <w:t xml:space="preserve"> тыс. м2 (</w:t>
      </w:r>
      <w:r w:rsidR="00E752B4">
        <w:rPr>
          <w:sz w:val="28"/>
          <w:szCs w:val="28"/>
        </w:rPr>
        <w:t>20,7</w:t>
      </w:r>
      <w:r>
        <w:rPr>
          <w:sz w:val="28"/>
          <w:szCs w:val="28"/>
        </w:rPr>
        <w:t>%)</w:t>
      </w:r>
      <w:r w:rsidRPr="00AC298C">
        <w:rPr>
          <w:sz w:val="28"/>
          <w:szCs w:val="28"/>
        </w:rPr>
        <w:t>. Жилищный фонд муниципального образования представлен деревянными домами, име</w:t>
      </w:r>
      <w:r w:rsidR="00E752B4">
        <w:rPr>
          <w:sz w:val="28"/>
          <w:szCs w:val="28"/>
        </w:rPr>
        <w:t>е</w:t>
      </w:r>
      <w:r w:rsidRPr="00AC298C">
        <w:rPr>
          <w:sz w:val="28"/>
          <w:szCs w:val="28"/>
        </w:rPr>
        <w:t>тся двухэтажны</w:t>
      </w:r>
      <w:r w:rsidR="00E752B4">
        <w:rPr>
          <w:sz w:val="28"/>
          <w:szCs w:val="28"/>
        </w:rPr>
        <w:t>й</w:t>
      </w:r>
      <w:r w:rsidRPr="00AC298C">
        <w:rPr>
          <w:sz w:val="28"/>
          <w:szCs w:val="28"/>
        </w:rPr>
        <w:t xml:space="preserve"> дом общей площадью </w:t>
      </w:r>
      <w:r w:rsidR="00E752B4">
        <w:rPr>
          <w:sz w:val="28"/>
          <w:szCs w:val="28"/>
        </w:rPr>
        <w:t>0,2</w:t>
      </w:r>
      <w:r w:rsidRPr="00AC298C">
        <w:rPr>
          <w:sz w:val="28"/>
          <w:szCs w:val="28"/>
        </w:rPr>
        <w:t xml:space="preserve"> тыс. м2), главным образом в усадебной застройке. Жилищный фонд в значительной части характеризуется неудовлетворительным физическим состоянием, объем ветхого и аварийного фонда составляет </w:t>
      </w:r>
      <w:r w:rsidR="00E752B4">
        <w:rPr>
          <w:sz w:val="28"/>
          <w:szCs w:val="28"/>
        </w:rPr>
        <w:t>4,7</w:t>
      </w:r>
      <w:r w:rsidRPr="00AC298C">
        <w:rPr>
          <w:sz w:val="28"/>
          <w:szCs w:val="28"/>
        </w:rPr>
        <w:t xml:space="preserve"> тыс. тыс. м2 общей площади, или </w:t>
      </w:r>
      <w:r w:rsidR="00E752B4">
        <w:rPr>
          <w:sz w:val="28"/>
          <w:szCs w:val="28"/>
        </w:rPr>
        <w:t>18,7</w:t>
      </w:r>
      <w:r w:rsidRPr="00AC298C">
        <w:rPr>
          <w:sz w:val="28"/>
          <w:szCs w:val="28"/>
        </w:rPr>
        <w:t xml:space="preserve">% всего жилищного фонда поселения. </w:t>
      </w:r>
    </w:p>
    <w:p w:rsidR="00E752B4" w:rsidRDefault="00813B48" w:rsidP="00A830F1">
      <w:pPr>
        <w:pStyle w:val="aa"/>
        <w:ind w:firstLine="708"/>
        <w:jc w:val="both"/>
        <w:rPr>
          <w:sz w:val="28"/>
          <w:szCs w:val="28"/>
        </w:rPr>
      </w:pPr>
      <w:r>
        <w:rPr>
          <w:sz w:val="28"/>
          <w:szCs w:val="28"/>
        </w:rPr>
        <w:t>Водоснабжение населения осуществляется 7 водонапорными башнями, у 1/4 части населения имеются водозаборные скважины. В летнее время работает водопровод. Все школы и сады отапливаются электрическим отоплением.</w:t>
      </w:r>
    </w:p>
    <w:p w:rsidR="00437233" w:rsidRPr="00AC298C" w:rsidRDefault="00437233" w:rsidP="00A830F1">
      <w:pPr>
        <w:pStyle w:val="aa"/>
        <w:ind w:firstLine="708"/>
        <w:jc w:val="both"/>
        <w:rPr>
          <w:sz w:val="28"/>
          <w:szCs w:val="28"/>
        </w:rPr>
      </w:pPr>
      <w:r>
        <w:rPr>
          <w:sz w:val="28"/>
          <w:szCs w:val="28"/>
        </w:rPr>
        <w:t>Основная проблема- это высокий уровень затратности электроэнергии.</w:t>
      </w:r>
    </w:p>
    <w:p w:rsidR="00E752B4" w:rsidRDefault="00E752B4" w:rsidP="001E55C0">
      <w:bookmarkStart w:id="151" w:name="_Toc468960431"/>
      <w:bookmarkStart w:id="152" w:name="_Toc468960924"/>
      <w:bookmarkStart w:id="153" w:name="_Toc468967916"/>
      <w:bookmarkStart w:id="154" w:name="_Toc470257190"/>
      <w:bookmarkStart w:id="155" w:name="_Toc470257618"/>
      <w:bookmarkStart w:id="156" w:name="_Toc470525543"/>
      <w:bookmarkStart w:id="157" w:name="_Toc470525711"/>
    </w:p>
    <w:p w:rsidR="00E752B4" w:rsidRDefault="00E752B4" w:rsidP="001E55C0"/>
    <w:p w:rsidR="00A830F1" w:rsidRPr="001E55C0" w:rsidRDefault="00A830F1" w:rsidP="001E55C0">
      <w:pPr>
        <w:rPr>
          <w:b/>
          <w:sz w:val="28"/>
          <w:szCs w:val="28"/>
        </w:rPr>
      </w:pPr>
      <w:r w:rsidRPr="001E55C0">
        <w:rPr>
          <w:b/>
          <w:sz w:val="28"/>
          <w:szCs w:val="28"/>
        </w:rPr>
        <w:t>2.1</w:t>
      </w:r>
      <w:r w:rsidR="005831DF">
        <w:rPr>
          <w:b/>
          <w:sz w:val="28"/>
          <w:szCs w:val="28"/>
        </w:rPr>
        <w:t>0</w:t>
      </w:r>
      <w:r w:rsidRPr="001E55C0">
        <w:rPr>
          <w:b/>
          <w:sz w:val="28"/>
          <w:szCs w:val="28"/>
        </w:rPr>
        <w:t xml:space="preserve">. </w:t>
      </w:r>
      <w:r w:rsidR="005831DF">
        <w:rPr>
          <w:b/>
          <w:sz w:val="28"/>
          <w:szCs w:val="28"/>
        </w:rPr>
        <w:t xml:space="preserve">  </w:t>
      </w:r>
      <w:r w:rsidRPr="001E55C0">
        <w:rPr>
          <w:b/>
          <w:sz w:val="28"/>
          <w:szCs w:val="28"/>
        </w:rPr>
        <w:t>Оценка состояния окружающей среды</w:t>
      </w:r>
      <w:bookmarkEnd w:id="151"/>
      <w:bookmarkEnd w:id="152"/>
      <w:bookmarkEnd w:id="153"/>
      <w:bookmarkEnd w:id="154"/>
      <w:bookmarkEnd w:id="155"/>
      <w:bookmarkEnd w:id="156"/>
      <w:bookmarkEnd w:id="157"/>
    </w:p>
    <w:p w:rsidR="00A830F1" w:rsidRPr="00B107EF" w:rsidRDefault="00A830F1" w:rsidP="00A830F1">
      <w:pPr>
        <w:pStyle w:val="aa"/>
        <w:ind w:firstLine="708"/>
        <w:jc w:val="both"/>
        <w:rPr>
          <w:sz w:val="28"/>
          <w:szCs w:val="28"/>
        </w:rPr>
      </w:pPr>
      <w:r w:rsidRPr="00B107EF">
        <w:rPr>
          <w:sz w:val="28"/>
          <w:szCs w:val="28"/>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A830F1" w:rsidRPr="00B107EF" w:rsidRDefault="00A830F1" w:rsidP="00A830F1">
      <w:pPr>
        <w:pStyle w:val="aa"/>
        <w:ind w:firstLine="708"/>
        <w:jc w:val="both"/>
        <w:rPr>
          <w:sz w:val="28"/>
          <w:szCs w:val="28"/>
        </w:rPr>
      </w:pPr>
      <w:r w:rsidRPr="00B107EF">
        <w:rPr>
          <w:sz w:val="28"/>
          <w:szCs w:val="28"/>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w:t>
      </w:r>
    </w:p>
    <w:p w:rsidR="00A830F1" w:rsidRPr="00B107EF" w:rsidRDefault="00A830F1" w:rsidP="00A830F1">
      <w:pPr>
        <w:pStyle w:val="aa"/>
        <w:ind w:firstLine="708"/>
        <w:jc w:val="both"/>
        <w:rPr>
          <w:sz w:val="28"/>
          <w:szCs w:val="28"/>
        </w:rPr>
      </w:pPr>
      <w:r w:rsidRPr="00B107EF">
        <w:rPr>
          <w:sz w:val="28"/>
          <w:szCs w:val="28"/>
        </w:rPr>
        <w:t xml:space="preserve">На территории поселения промышленные объекты со значительными выбросами в окружающую среду отсутствуют. </w:t>
      </w:r>
      <w:r w:rsidR="007F635F">
        <w:rPr>
          <w:sz w:val="28"/>
          <w:szCs w:val="28"/>
        </w:rPr>
        <w:t>В домах печки отапливаются дровами.</w:t>
      </w:r>
    </w:p>
    <w:p w:rsidR="00A830F1" w:rsidRPr="00B107EF" w:rsidRDefault="00A830F1" w:rsidP="00A830F1">
      <w:pPr>
        <w:pStyle w:val="aa"/>
        <w:ind w:firstLine="708"/>
        <w:jc w:val="both"/>
        <w:rPr>
          <w:sz w:val="28"/>
          <w:szCs w:val="28"/>
        </w:rPr>
      </w:pPr>
      <w:r w:rsidRPr="00B107EF">
        <w:rPr>
          <w:sz w:val="28"/>
          <w:szCs w:val="28"/>
        </w:rPr>
        <w:t xml:space="preserve"> </w:t>
      </w:r>
    </w:p>
    <w:p w:rsidR="00A830F1" w:rsidRPr="00B107EF" w:rsidRDefault="00A830F1" w:rsidP="00A830F1">
      <w:pPr>
        <w:pStyle w:val="aa"/>
        <w:ind w:firstLine="708"/>
        <w:jc w:val="both"/>
        <w:rPr>
          <w:b/>
          <w:i/>
          <w:sz w:val="28"/>
          <w:szCs w:val="28"/>
        </w:rPr>
      </w:pPr>
      <w:r w:rsidRPr="00B107EF">
        <w:rPr>
          <w:b/>
          <w:i/>
          <w:sz w:val="28"/>
          <w:szCs w:val="28"/>
        </w:rPr>
        <w:t xml:space="preserve">Основные источники загрязнения атмосферного воздуха </w:t>
      </w:r>
    </w:p>
    <w:p w:rsidR="00A830F1" w:rsidRDefault="00A830F1" w:rsidP="00A830F1">
      <w:pPr>
        <w:ind w:firstLine="720"/>
        <w:jc w:val="both"/>
        <w:rPr>
          <w:sz w:val="28"/>
          <w:szCs w:val="28"/>
        </w:rPr>
      </w:pPr>
      <w:r w:rsidRPr="00B107EF">
        <w:rPr>
          <w:sz w:val="28"/>
          <w:szCs w:val="28"/>
        </w:rPr>
        <w:t>Учитывая, что население использует дровяное отопление, загрязнение атмосферного воздуха и негативное воздействие на здоровье населения будет минимальным.</w:t>
      </w:r>
    </w:p>
    <w:p w:rsidR="00A830F1" w:rsidRDefault="00A830F1" w:rsidP="00A830F1">
      <w:pPr>
        <w:pStyle w:val="aa"/>
        <w:ind w:firstLine="708"/>
        <w:jc w:val="both"/>
        <w:rPr>
          <w:sz w:val="28"/>
          <w:szCs w:val="28"/>
        </w:rPr>
      </w:pPr>
      <w:r w:rsidRPr="00B107EF">
        <w:rPr>
          <w:sz w:val="28"/>
          <w:szCs w:val="28"/>
        </w:rPr>
        <w:t>Отрицательное воздействие на здоровье населения выхлопными газами от автотранспорта, проходящего по автодорогам регионального значения «</w:t>
      </w:r>
      <w:r w:rsidR="007F635F">
        <w:rPr>
          <w:sz w:val="28"/>
          <w:szCs w:val="28"/>
        </w:rPr>
        <w:t>Бохан</w:t>
      </w:r>
      <w:r w:rsidRPr="00B107EF">
        <w:rPr>
          <w:sz w:val="28"/>
          <w:szCs w:val="28"/>
        </w:rPr>
        <w:t>-У</w:t>
      </w:r>
      <w:r w:rsidR="00A247E4">
        <w:rPr>
          <w:sz w:val="28"/>
          <w:szCs w:val="28"/>
        </w:rPr>
        <w:t>сть-Ордынский</w:t>
      </w:r>
      <w:r w:rsidRPr="00B107EF">
        <w:rPr>
          <w:sz w:val="28"/>
          <w:szCs w:val="28"/>
        </w:rPr>
        <w:t xml:space="preserve">» оказывать не будет из-за удаленности автодороги от жилой застройки, малого количества автотранспорта. </w:t>
      </w:r>
    </w:p>
    <w:p w:rsidR="00A830F1" w:rsidRPr="00050A71" w:rsidRDefault="00A830F1" w:rsidP="00A247E4">
      <w:pPr>
        <w:pStyle w:val="aa"/>
        <w:ind w:firstLine="708"/>
        <w:jc w:val="both"/>
        <w:rPr>
          <w:b/>
          <w:i/>
          <w:sz w:val="28"/>
          <w:szCs w:val="28"/>
        </w:rPr>
      </w:pPr>
      <w:r>
        <w:rPr>
          <w:sz w:val="28"/>
          <w:szCs w:val="28"/>
        </w:rPr>
        <w:t xml:space="preserve">В летний период возникает проблема образования большого количества пыли от проходящих большегрузных и легковых автомобилей по региональной трассе . </w:t>
      </w:r>
    </w:p>
    <w:p w:rsidR="00766F16" w:rsidRPr="00050A71" w:rsidRDefault="00D167C6" w:rsidP="00766F16">
      <w:pPr>
        <w:pStyle w:val="aa"/>
        <w:jc w:val="both"/>
        <w:rPr>
          <w:sz w:val="28"/>
          <w:szCs w:val="28"/>
        </w:rPr>
      </w:pPr>
      <w:r>
        <w:rPr>
          <w:sz w:val="28"/>
          <w:szCs w:val="28"/>
        </w:rPr>
        <w:t>В</w:t>
      </w:r>
      <w:r w:rsidR="00766F16" w:rsidRPr="00050A71">
        <w:rPr>
          <w:sz w:val="28"/>
          <w:szCs w:val="28"/>
        </w:rPr>
        <w:t xml:space="preserve"> целом, территория поселения имеет относительно благоприятную экологическую обстановку. </w:t>
      </w:r>
    </w:p>
    <w:p w:rsidR="00D167C6" w:rsidRDefault="00D167C6" w:rsidP="00D167C6">
      <w:pPr>
        <w:rPr>
          <w:b/>
          <w:sz w:val="28"/>
          <w:szCs w:val="28"/>
        </w:rPr>
      </w:pPr>
      <w:bookmarkStart w:id="158" w:name="_Toc468960432"/>
      <w:bookmarkStart w:id="159" w:name="_Toc468960925"/>
      <w:bookmarkStart w:id="160" w:name="_Toc468967917"/>
      <w:bookmarkStart w:id="161" w:name="_Toc470257191"/>
      <w:bookmarkStart w:id="162" w:name="_Toc470257619"/>
      <w:bookmarkStart w:id="163" w:name="_Toc470525544"/>
      <w:bookmarkStart w:id="164" w:name="_Toc470525712"/>
    </w:p>
    <w:p w:rsidR="004D67B7" w:rsidRPr="004D67B7" w:rsidRDefault="004D67B7" w:rsidP="004D67B7">
      <w:pPr>
        <w:ind w:firstLine="540"/>
        <w:jc w:val="both"/>
        <w:rPr>
          <w:b/>
          <w:sz w:val="28"/>
          <w:szCs w:val="28"/>
        </w:rPr>
      </w:pPr>
      <w:r w:rsidRPr="004D67B7">
        <w:rPr>
          <w:b/>
          <w:sz w:val="28"/>
          <w:szCs w:val="28"/>
        </w:rPr>
        <w:t>2.1</w:t>
      </w:r>
      <w:r w:rsidR="005831DF">
        <w:rPr>
          <w:b/>
          <w:sz w:val="28"/>
          <w:szCs w:val="28"/>
        </w:rPr>
        <w:t>1</w:t>
      </w:r>
      <w:r w:rsidRPr="004D67B7">
        <w:rPr>
          <w:b/>
          <w:sz w:val="28"/>
          <w:szCs w:val="28"/>
        </w:rPr>
        <w:t>.</w:t>
      </w:r>
      <w:r w:rsidR="005831DF">
        <w:rPr>
          <w:b/>
          <w:sz w:val="28"/>
          <w:szCs w:val="28"/>
        </w:rPr>
        <w:t xml:space="preserve"> </w:t>
      </w:r>
      <w:r w:rsidRPr="004D67B7">
        <w:rPr>
          <w:b/>
          <w:sz w:val="28"/>
          <w:szCs w:val="28"/>
        </w:rPr>
        <w:t xml:space="preserve">Оценка текущих инвестиций в развитие экономики и социальной сферы </w:t>
      </w:r>
    </w:p>
    <w:p w:rsidR="004D67B7" w:rsidRPr="004D67B7" w:rsidRDefault="004D67B7" w:rsidP="004D67B7">
      <w:pPr>
        <w:ind w:firstLine="540"/>
        <w:jc w:val="both"/>
        <w:rPr>
          <w:b/>
          <w:sz w:val="28"/>
          <w:szCs w:val="28"/>
        </w:rPr>
      </w:pPr>
    </w:p>
    <w:p w:rsidR="004D67B7" w:rsidRPr="004D67B7" w:rsidRDefault="004D67B7" w:rsidP="004D67B7">
      <w:pPr>
        <w:rPr>
          <w:sz w:val="28"/>
          <w:szCs w:val="28"/>
        </w:rPr>
      </w:pPr>
      <w:r w:rsidRPr="004D67B7">
        <w:rPr>
          <w:sz w:val="28"/>
          <w:szCs w:val="28"/>
        </w:rPr>
        <w:t xml:space="preserve">   На территории </w:t>
      </w:r>
      <w:r>
        <w:rPr>
          <w:sz w:val="28"/>
          <w:szCs w:val="28"/>
        </w:rPr>
        <w:t>Укырского</w:t>
      </w:r>
      <w:r w:rsidRPr="004D67B7">
        <w:rPr>
          <w:sz w:val="28"/>
          <w:szCs w:val="28"/>
        </w:rPr>
        <w:t xml:space="preserve"> сельского поселения  нет промышленных  предприятий и крупных фермерских хозяйств, поэтому поступления инвестиций в экономику и социальную сферу нет.</w:t>
      </w:r>
    </w:p>
    <w:p w:rsidR="004D67B7" w:rsidRDefault="004D67B7" w:rsidP="00D167C6">
      <w:pPr>
        <w:rPr>
          <w:b/>
          <w:sz w:val="28"/>
          <w:szCs w:val="28"/>
        </w:rPr>
      </w:pPr>
    </w:p>
    <w:p w:rsidR="00766F16" w:rsidRPr="00D167C6" w:rsidRDefault="00766F16" w:rsidP="00D167C6">
      <w:pPr>
        <w:rPr>
          <w:b/>
          <w:sz w:val="28"/>
          <w:szCs w:val="28"/>
        </w:rPr>
      </w:pPr>
      <w:r w:rsidRPr="00D167C6">
        <w:rPr>
          <w:b/>
          <w:sz w:val="28"/>
          <w:szCs w:val="28"/>
        </w:rPr>
        <w:t>3. ОСНОВНЫЕ ПРОБЛЕМЫ СОЦИАЛЬНО-ЭКОМИЧЕСКОГО РАЗВИТИЯ ПОСЕЛЕНИЯ</w:t>
      </w:r>
      <w:bookmarkEnd w:id="158"/>
      <w:bookmarkEnd w:id="159"/>
      <w:bookmarkEnd w:id="160"/>
      <w:bookmarkEnd w:id="161"/>
      <w:bookmarkEnd w:id="162"/>
      <w:bookmarkEnd w:id="163"/>
      <w:bookmarkEnd w:id="164"/>
    </w:p>
    <w:p w:rsidR="00766F16" w:rsidRPr="000B1971" w:rsidRDefault="00766F16" w:rsidP="00766F16">
      <w:pPr>
        <w:ind w:firstLine="709"/>
        <w:jc w:val="both"/>
        <w:rPr>
          <w:sz w:val="28"/>
          <w:szCs w:val="28"/>
        </w:rPr>
      </w:pPr>
      <w:r w:rsidRPr="000B1971">
        <w:rPr>
          <w:sz w:val="28"/>
          <w:szCs w:val="28"/>
          <w:lang w:val="en-US"/>
        </w:rPr>
        <w:t>SWOT</w:t>
      </w:r>
      <w:r w:rsidRPr="000B1971">
        <w:rPr>
          <w:sz w:val="28"/>
          <w:szCs w:val="28"/>
        </w:rPr>
        <w:t>-анализ является эффективным инструменто</w:t>
      </w:r>
      <w:r>
        <w:rPr>
          <w:sz w:val="28"/>
          <w:szCs w:val="28"/>
        </w:rPr>
        <w:t>м</w:t>
      </w:r>
      <w:r w:rsidRPr="000B1971">
        <w:rPr>
          <w:sz w:val="28"/>
          <w:szCs w:val="28"/>
        </w:rPr>
        <w:t xml:space="preserve">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766F16" w:rsidRPr="000B1971" w:rsidRDefault="00766F16" w:rsidP="00766F16">
      <w:pPr>
        <w:ind w:firstLine="709"/>
        <w:jc w:val="both"/>
        <w:rPr>
          <w:sz w:val="28"/>
          <w:szCs w:val="28"/>
        </w:rPr>
      </w:pPr>
      <w:r w:rsidRPr="000B1971">
        <w:rPr>
          <w:sz w:val="28"/>
          <w:szCs w:val="28"/>
        </w:rPr>
        <w:t xml:space="preserve">Выявление сильных и слабых сторон </w:t>
      </w:r>
      <w:r w:rsidR="00883989">
        <w:rPr>
          <w:sz w:val="28"/>
          <w:szCs w:val="28"/>
        </w:rPr>
        <w:t>Укырского</w:t>
      </w:r>
      <w:r w:rsidRPr="000B1971">
        <w:rPr>
          <w:sz w:val="28"/>
          <w:szCs w:val="28"/>
        </w:rPr>
        <w:t xml:space="preserve">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sidR="00883989">
        <w:rPr>
          <w:sz w:val="28"/>
          <w:szCs w:val="28"/>
        </w:rPr>
        <w:t>Укырского</w:t>
      </w:r>
      <w:r w:rsidRPr="000B1971">
        <w:rPr>
          <w:sz w:val="28"/>
          <w:szCs w:val="28"/>
        </w:rPr>
        <w:t xml:space="preserve"> сельского поселения. Угрозы представляют собой актуальные или потенциальные опасности экономической или социальной сфер поселения. </w:t>
      </w:r>
    </w:p>
    <w:p w:rsidR="00766F16" w:rsidRPr="000B1971" w:rsidRDefault="00766F16" w:rsidP="00766F16">
      <w:pPr>
        <w:spacing w:line="360" w:lineRule="auto"/>
        <w:ind w:left="360"/>
        <w:jc w:val="right"/>
        <w:rPr>
          <w:i/>
          <w:sz w:val="28"/>
          <w:szCs w:val="28"/>
        </w:rPr>
      </w:pPr>
      <w:r w:rsidRPr="000B1971">
        <w:rPr>
          <w:i/>
          <w:sz w:val="28"/>
          <w:szCs w:val="28"/>
        </w:rPr>
        <w:t>Таблица 1</w:t>
      </w:r>
      <w:r>
        <w:rPr>
          <w:i/>
          <w:sz w:val="28"/>
          <w:szCs w:val="28"/>
        </w:rPr>
        <w:t>3</w:t>
      </w:r>
      <w:r w:rsidRPr="000B1971">
        <w:rPr>
          <w:i/>
          <w:sz w:val="28"/>
          <w:szCs w:val="28"/>
        </w:rPr>
        <w:t>. Сильные и слабые стороны</w:t>
      </w:r>
    </w:p>
    <w:tbl>
      <w:tblPr>
        <w:tblW w:w="0" w:type="auto"/>
        <w:tblCellMar>
          <w:left w:w="0" w:type="dxa"/>
          <w:right w:w="0" w:type="dxa"/>
        </w:tblCellMar>
        <w:tblLook w:val="04A0"/>
      </w:tblPr>
      <w:tblGrid>
        <w:gridCol w:w="5211"/>
        <w:gridCol w:w="5210"/>
      </w:tblGrid>
      <w:tr w:rsidR="00766F16" w:rsidRPr="007D61CD" w:rsidTr="003B3A85">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766F16" w:rsidRPr="006D6384" w:rsidRDefault="00766F16" w:rsidP="003B3A85">
            <w:pPr>
              <w:jc w:val="center"/>
              <w:rPr>
                <w:b/>
                <w:sz w:val="28"/>
                <w:szCs w:val="28"/>
              </w:rPr>
            </w:pPr>
            <w:r>
              <w:rPr>
                <w:b/>
                <w:sz w:val="28"/>
                <w:szCs w:val="28"/>
              </w:rPr>
              <w:t>Сильные стороны</w:t>
            </w:r>
          </w:p>
        </w:tc>
        <w:tc>
          <w:tcPr>
            <w:tcW w:w="521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766F16" w:rsidRPr="006D6384" w:rsidRDefault="00766F16" w:rsidP="003B3A85">
            <w:pPr>
              <w:spacing w:before="100" w:beforeAutospacing="1" w:after="100" w:afterAutospacing="1"/>
              <w:jc w:val="center"/>
              <w:rPr>
                <w:b/>
                <w:sz w:val="28"/>
                <w:szCs w:val="28"/>
              </w:rPr>
            </w:pPr>
            <w:r>
              <w:rPr>
                <w:b/>
                <w:sz w:val="28"/>
                <w:szCs w:val="28"/>
              </w:rPr>
              <w:t>Слабые стороны</w:t>
            </w:r>
          </w:p>
        </w:tc>
      </w:tr>
      <w:tr w:rsidR="00766F16" w:rsidRPr="007D61CD" w:rsidTr="003B3A85">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6F16" w:rsidRDefault="00766F16" w:rsidP="003D5DBD">
            <w:pPr>
              <w:numPr>
                <w:ilvl w:val="0"/>
                <w:numId w:val="36"/>
              </w:numPr>
              <w:tabs>
                <w:tab w:val="left" w:pos="426"/>
              </w:tabs>
              <w:spacing w:before="100" w:beforeAutospacing="1" w:after="100" w:afterAutospacing="1"/>
              <w:ind w:left="426" w:hanging="284"/>
              <w:jc w:val="both"/>
              <w:rPr>
                <w:sz w:val="28"/>
                <w:szCs w:val="28"/>
              </w:rPr>
            </w:pPr>
            <w:r w:rsidRPr="00E1378B">
              <w:rPr>
                <w:sz w:val="28"/>
                <w:szCs w:val="28"/>
              </w:rPr>
              <w:t>Сохранена социальная сфера - образовательн</w:t>
            </w:r>
            <w:r>
              <w:rPr>
                <w:sz w:val="28"/>
                <w:szCs w:val="28"/>
              </w:rPr>
              <w:t>ое, медицинское учреждения, дом культуры, сельская библиотека, отделение почтовой связи;</w:t>
            </w:r>
          </w:p>
          <w:p w:rsidR="00766F16" w:rsidRPr="00E1378B" w:rsidRDefault="00766F16" w:rsidP="003D5DBD">
            <w:pPr>
              <w:numPr>
                <w:ilvl w:val="0"/>
                <w:numId w:val="36"/>
              </w:numPr>
              <w:tabs>
                <w:tab w:val="left" w:pos="426"/>
              </w:tabs>
              <w:spacing w:before="100" w:beforeAutospacing="1" w:after="100" w:afterAutospacing="1"/>
              <w:ind w:left="426" w:hanging="284"/>
              <w:jc w:val="both"/>
              <w:rPr>
                <w:sz w:val="28"/>
                <w:szCs w:val="28"/>
              </w:rPr>
            </w:pPr>
            <w:r w:rsidRPr="00E1378B">
              <w:rPr>
                <w:sz w:val="28"/>
                <w:szCs w:val="28"/>
              </w:rPr>
              <w:t>Возрастание роли малого бизнеса в экон</w:t>
            </w:r>
            <w:r>
              <w:rPr>
                <w:sz w:val="28"/>
                <w:szCs w:val="28"/>
              </w:rPr>
              <w:t>омике поселения</w:t>
            </w:r>
          </w:p>
          <w:p w:rsidR="00766F16" w:rsidRDefault="00766F16" w:rsidP="003D5DBD">
            <w:pPr>
              <w:numPr>
                <w:ilvl w:val="0"/>
                <w:numId w:val="36"/>
              </w:numPr>
              <w:tabs>
                <w:tab w:val="left" w:pos="426"/>
              </w:tabs>
              <w:spacing w:before="100" w:beforeAutospacing="1" w:after="100" w:afterAutospacing="1"/>
              <w:ind w:left="426" w:hanging="284"/>
              <w:jc w:val="both"/>
              <w:rPr>
                <w:sz w:val="28"/>
                <w:szCs w:val="28"/>
              </w:rPr>
            </w:pPr>
            <w:r>
              <w:rPr>
                <w:sz w:val="28"/>
                <w:szCs w:val="28"/>
              </w:rPr>
              <w:t>Наличие</w:t>
            </w:r>
            <w:r w:rsidRPr="00E1378B">
              <w:rPr>
                <w:sz w:val="28"/>
                <w:szCs w:val="28"/>
              </w:rPr>
              <w:t xml:space="preserve"> сото</w:t>
            </w:r>
            <w:r>
              <w:rPr>
                <w:sz w:val="28"/>
                <w:szCs w:val="28"/>
              </w:rPr>
              <w:t>вой связи, Интернета</w:t>
            </w:r>
          </w:p>
          <w:p w:rsidR="00766F16" w:rsidRDefault="00766F16" w:rsidP="003D5DBD">
            <w:pPr>
              <w:numPr>
                <w:ilvl w:val="0"/>
                <w:numId w:val="36"/>
              </w:numPr>
              <w:tabs>
                <w:tab w:val="left" w:pos="426"/>
              </w:tabs>
              <w:spacing w:before="100" w:beforeAutospacing="1" w:after="100" w:afterAutospacing="1"/>
              <w:ind w:left="426" w:hanging="284"/>
              <w:jc w:val="both"/>
              <w:rPr>
                <w:sz w:val="28"/>
                <w:szCs w:val="28"/>
              </w:rPr>
            </w:pPr>
            <w:r w:rsidRPr="00E1378B">
              <w:rPr>
                <w:sz w:val="28"/>
                <w:szCs w:val="28"/>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766F16" w:rsidRDefault="00766F16" w:rsidP="003D5DBD">
            <w:pPr>
              <w:numPr>
                <w:ilvl w:val="0"/>
                <w:numId w:val="36"/>
              </w:numPr>
              <w:tabs>
                <w:tab w:val="left" w:pos="426"/>
              </w:tabs>
              <w:spacing w:before="100" w:beforeAutospacing="1" w:after="100" w:afterAutospacing="1"/>
              <w:ind w:left="426" w:hanging="284"/>
              <w:jc w:val="both"/>
              <w:rPr>
                <w:sz w:val="28"/>
                <w:szCs w:val="28"/>
              </w:rPr>
            </w:pPr>
            <w:r>
              <w:rPr>
                <w:sz w:val="28"/>
                <w:szCs w:val="28"/>
              </w:rPr>
              <w:t>Развитое транспортное сообщение: наличие дорог ре</w:t>
            </w:r>
            <w:r w:rsidR="00BC34AE">
              <w:rPr>
                <w:sz w:val="28"/>
                <w:szCs w:val="28"/>
              </w:rPr>
              <w:t>гионального значения</w:t>
            </w:r>
          </w:p>
          <w:p w:rsidR="00766F16" w:rsidRPr="00E1378B" w:rsidRDefault="00766F16" w:rsidP="003B3A85">
            <w:pPr>
              <w:tabs>
                <w:tab w:val="left" w:pos="426"/>
              </w:tabs>
              <w:spacing w:before="100" w:beforeAutospacing="1" w:after="100" w:afterAutospacing="1"/>
              <w:ind w:left="360"/>
              <w:jc w:val="both"/>
              <w:rPr>
                <w:sz w:val="28"/>
                <w:szCs w:val="28"/>
              </w:rPr>
            </w:pPr>
          </w:p>
          <w:p w:rsidR="00766F16" w:rsidRPr="00E1378B" w:rsidRDefault="00766F16" w:rsidP="003B3A85">
            <w:pPr>
              <w:spacing w:before="100" w:beforeAutospacing="1" w:after="100" w:afterAutospacing="1"/>
              <w:rPr>
                <w:sz w:val="28"/>
                <w:szCs w:val="28"/>
              </w:rPr>
            </w:pP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rsidR="00766F16" w:rsidRPr="00E1378B" w:rsidRDefault="00766F16" w:rsidP="003D5DBD">
            <w:pPr>
              <w:numPr>
                <w:ilvl w:val="0"/>
                <w:numId w:val="35"/>
              </w:numPr>
              <w:spacing w:before="100" w:beforeAutospacing="1" w:after="100" w:afterAutospacing="1"/>
              <w:ind w:left="318"/>
              <w:rPr>
                <w:sz w:val="28"/>
                <w:szCs w:val="28"/>
              </w:rPr>
            </w:pPr>
            <w:r w:rsidRPr="00E1378B">
              <w:rPr>
                <w:sz w:val="28"/>
                <w:szCs w:val="28"/>
              </w:rPr>
              <w:t>Неблагоприятная демографическая си</w:t>
            </w:r>
            <w:r>
              <w:rPr>
                <w:sz w:val="28"/>
                <w:szCs w:val="28"/>
              </w:rPr>
              <w:t xml:space="preserve">туация: </w:t>
            </w:r>
            <w:r w:rsidRPr="00E1378B">
              <w:rPr>
                <w:sz w:val="28"/>
                <w:szCs w:val="28"/>
              </w:rPr>
              <w:t xml:space="preserve"> старение населения, отток молодёжи из </w:t>
            </w:r>
            <w:r>
              <w:rPr>
                <w:sz w:val="28"/>
                <w:szCs w:val="28"/>
              </w:rPr>
              <w:t>поселка и, как следствие, отсутствие достаточного количества квалифицированных работников в сфере образования, здравоохранения, культуры;</w:t>
            </w:r>
          </w:p>
          <w:p w:rsidR="00766F16" w:rsidRPr="00E1378B" w:rsidRDefault="00766F16" w:rsidP="003D5DBD">
            <w:pPr>
              <w:numPr>
                <w:ilvl w:val="0"/>
                <w:numId w:val="35"/>
              </w:numPr>
              <w:spacing w:before="100" w:beforeAutospacing="1" w:after="100" w:afterAutospacing="1"/>
              <w:ind w:left="318"/>
              <w:rPr>
                <w:sz w:val="28"/>
                <w:szCs w:val="28"/>
              </w:rPr>
            </w:pPr>
            <w:r w:rsidRPr="00E1378B">
              <w:rPr>
                <w:sz w:val="28"/>
                <w:szCs w:val="28"/>
              </w:rPr>
              <w:t>Недостаточно развитая рыночная ин</w:t>
            </w:r>
            <w:r>
              <w:rPr>
                <w:sz w:val="28"/>
                <w:szCs w:val="28"/>
              </w:rPr>
              <w:t>фраструктура;</w:t>
            </w:r>
          </w:p>
          <w:p w:rsidR="00766F16" w:rsidRPr="00E1378B" w:rsidRDefault="00766F16" w:rsidP="003D5DBD">
            <w:pPr>
              <w:numPr>
                <w:ilvl w:val="0"/>
                <w:numId w:val="35"/>
              </w:numPr>
              <w:spacing w:before="100" w:beforeAutospacing="1" w:after="100" w:afterAutospacing="1"/>
              <w:ind w:left="318"/>
              <w:rPr>
                <w:sz w:val="28"/>
                <w:szCs w:val="28"/>
              </w:rPr>
            </w:pPr>
            <w:r w:rsidRPr="00E1378B">
              <w:rPr>
                <w:sz w:val="28"/>
                <w:szCs w:val="28"/>
              </w:rPr>
              <w:t>Низкая доходная база бюджета поселения</w:t>
            </w:r>
            <w:r>
              <w:rPr>
                <w:sz w:val="28"/>
                <w:szCs w:val="28"/>
              </w:rPr>
              <w:t>;</w:t>
            </w:r>
          </w:p>
          <w:p w:rsidR="00766F16" w:rsidRDefault="00766F16" w:rsidP="003D5DBD">
            <w:pPr>
              <w:numPr>
                <w:ilvl w:val="0"/>
                <w:numId w:val="35"/>
              </w:numPr>
              <w:spacing w:before="100" w:beforeAutospacing="1" w:after="100" w:afterAutospacing="1"/>
              <w:ind w:left="318"/>
              <w:rPr>
                <w:sz w:val="28"/>
                <w:szCs w:val="28"/>
              </w:rPr>
            </w:pPr>
            <w:r>
              <w:rPr>
                <w:sz w:val="28"/>
                <w:szCs w:val="28"/>
              </w:rPr>
              <w:t>Невысокий процент денежных средств, направляемых на благоустройство поселения;</w:t>
            </w:r>
          </w:p>
          <w:p w:rsidR="00766F16" w:rsidRDefault="00766F16" w:rsidP="003D5DBD">
            <w:pPr>
              <w:numPr>
                <w:ilvl w:val="0"/>
                <w:numId w:val="35"/>
              </w:numPr>
              <w:spacing w:before="100" w:beforeAutospacing="1" w:after="100" w:afterAutospacing="1"/>
              <w:ind w:left="318"/>
              <w:rPr>
                <w:sz w:val="28"/>
                <w:szCs w:val="28"/>
              </w:rPr>
            </w:pPr>
            <w:r>
              <w:rPr>
                <w:sz w:val="28"/>
                <w:szCs w:val="28"/>
              </w:rPr>
              <w:t>Низкая альтернатива рабочих мест;</w:t>
            </w:r>
          </w:p>
          <w:p w:rsidR="00766F16" w:rsidRPr="00E1378B" w:rsidRDefault="00766F16" w:rsidP="003D5DBD">
            <w:pPr>
              <w:numPr>
                <w:ilvl w:val="0"/>
                <w:numId w:val="35"/>
              </w:numPr>
              <w:spacing w:before="100" w:beforeAutospacing="1" w:after="100" w:afterAutospacing="1"/>
              <w:ind w:left="318"/>
              <w:rPr>
                <w:sz w:val="28"/>
                <w:szCs w:val="28"/>
              </w:rPr>
            </w:pPr>
            <w:r w:rsidRPr="00E1378B">
              <w:rPr>
                <w:sz w:val="28"/>
                <w:szCs w:val="28"/>
              </w:rPr>
              <w:t>Отсутствие системы бытового обслуживания на территории поселения;</w:t>
            </w:r>
          </w:p>
          <w:p w:rsidR="00766F16" w:rsidRPr="00E1378B" w:rsidRDefault="00766F16" w:rsidP="003D5DBD">
            <w:pPr>
              <w:numPr>
                <w:ilvl w:val="0"/>
                <w:numId w:val="35"/>
              </w:numPr>
              <w:spacing w:before="100" w:beforeAutospacing="1" w:after="100" w:afterAutospacing="1"/>
              <w:ind w:left="318"/>
              <w:rPr>
                <w:sz w:val="28"/>
                <w:szCs w:val="28"/>
              </w:rPr>
            </w:pPr>
            <w:r w:rsidRPr="00520E87">
              <w:rPr>
                <w:sz w:val="28"/>
                <w:szCs w:val="28"/>
              </w:rPr>
              <w:t>Рост теневой экономики и неформальной занятости</w:t>
            </w:r>
            <w:r>
              <w:rPr>
                <w:sz w:val="28"/>
                <w:szCs w:val="28"/>
              </w:rPr>
              <w:t>;</w:t>
            </w:r>
          </w:p>
          <w:p w:rsidR="00766F16" w:rsidRPr="00E1378B" w:rsidRDefault="00766F16" w:rsidP="003D5DBD">
            <w:pPr>
              <w:numPr>
                <w:ilvl w:val="0"/>
                <w:numId w:val="35"/>
              </w:numPr>
              <w:spacing w:before="100" w:beforeAutospacing="1" w:after="100" w:afterAutospacing="1"/>
              <w:ind w:left="318"/>
              <w:jc w:val="both"/>
              <w:rPr>
                <w:sz w:val="28"/>
                <w:szCs w:val="28"/>
              </w:rPr>
            </w:pPr>
            <w:r>
              <w:rPr>
                <w:sz w:val="28"/>
                <w:szCs w:val="28"/>
              </w:rPr>
              <w:t>Высокий процент ветхого и аварийного жилья;</w:t>
            </w:r>
          </w:p>
          <w:p w:rsidR="00766F16" w:rsidRDefault="00766F16" w:rsidP="003D5DBD">
            <w:pPr>
              <w:numPr>
                <w:ilvl w:val="0"/>
                <w:numId w:val="35"/>
              </w:numPr>
              <w:spacing w:before="100" w:beforeAutospacing="1" w:after="100" w:afterAutospacing="1"/>
              <w:ind w:left="318"/>
              <w:jc w:val="both"/>
              <w:rPr>
                <w:sz w:val="28"/>
                <w:szCs w:val="28"/>
              </w:rPr>
            </w:pPr>
            <w:r>
              <w:rPr>
                <w:sz w:val="28"/>
                <w:szCs w:val="28"/>
              </w:rPr>
              <w:t>Отсутствие альтернативных коммуникационных и информационных видов связи (присутствие в поселении одного оператора сотовой связи, отсутствие высокоскоростного Интернета);</w:t>
            </w:r>
          </w:p>
          <w:p w:rsidR="00766F16" w:rsidRPr="00EA766B" w:rsidRDefault="00766F16" w:rsidP="003D5DBD">
            <w:pPr>
              <w:numPr>
                <w:ilvl w:val="0"/>
                <w:numId w:val="35"/>
              </w:numPr>
              <w:spacing w:before="100" w:beforeAutospacing="1" w:after="100" w:afterAutospacing="1"/>
              <w:ind w:left="318"/>
              <w:jc w:val="both"/>
              <w:rPr>
                <w:sz w:val="28"/>
                <w:szCs w:val="28"/>
              </w:rPr>
            </w:pPr>
            <w:r w:rsidRPr="00EA766B">
              <w:rPr>
                <w:bCs/>
                <w:sz w:val="28"/>
                <w:szCs w:val="28"/>
              </w:rPr>
              <w:t>Сокращение численности учащихся общеобразовательных школ</w:t>
            </w:r>
            <w:r>
              <w:rPr>
                <w:bCs/>
                <w:sz w:val="28"/>
                <w:szCs w:val="28"/>
              </w:rPr>
              <w:t>.</w:t>
            </w:r>
          </w:p>
        </w:tc>
      </w:tr>
    </w:tbl>
    <w:p w:rsidR="00766F16" w:rsidRDefault="00766F16" w:rsidP="00766F16">
      <w:pPr>
        <w:tabs>
          <w:tab w:val="left" w:pos="709"/>
        </w:tabs>
        <w:jc w:val="center"/>
        <w:rPr>
          <w:b/>
          <w:bCs/>
          <w:sz w:val="28"/>
          <w:szCs w:val="28"/>
        </w:rPr>
      </w:pPr>
    </w:p>
    <w:p w:rsidR="00766F16" w:rsidRPr="0063239E" w:rsidRDefault="00766F16" w:rsidP="00766F16">
      <w:pPr>
        <w:jc w:val="right"/>
        <w:rPr>
          <w:i/>
          <w:sz w:val="28"/>
          <w:szCs w:val="28"/>
        </w:rPr>
      </w:pPr>
      <w:r>
        <w:rPr>
          <w:bCs/>
          <w:i/>
          <w:sz w:val="28"/>
          <w:szCs w:val="28"/>
        </w:rPr>
        <w:t>Т</w:t>
      </w:r>
      <w:r w:rsidRPr="0063239E">
        <w:rPr>
          <w:bCs/>
          <w:i/>
          <w:sz w:val="28"/>
          <w:szCs w:val="28"/>
        </w:rPr>
        <w:t>аблица</w:t>
      </w:r>
      <w:r>
        <w:rPr>
          <w:bCs/>
          <w:i/>
          <w:sz w:val="28"/>
          <w:szCs w:val="28"/>
        </w:rPr>
        <w:t xml:space="preserve"> 14. Возможности и угрозы</w:t>
      </w:r>
    </w:p>
    <w:tbl>
      <w:tblPr>
        <w:tblW w:w="0" w:type="auto"/>
        <w:tblCellMar>
          <w:left w:w="0" w:type="dxa"/>
          <w:right w:w="0" w:type="dxa"/>
        </w:tblCellMar>
        <w:tblLook w:val="04A0"/>
      </w:tblPr>
      <w:tblGrid>
        <w:gridCol w:w="5211"/>
        <w:gridCol w:w="5210"/>
      </w:tblGrid>
      <w:tr w:rsidR="00766F16" w:rsidRPr="007D61CD" w:rsidTr="003B3A85">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766F16" w:rsidRPr="0063239E" w:rsidRDefault="00766F16" w:rsidP="003B3A85">
            <w:pPr>
              <w:jc w:val="center"/>
              <w:rPr>
                <w:b/>
                <w:sz w:val="28"/>
                <w:szCs w:val="28"/>
              </w:rPr>
            </w:pPr>
            <w:r>
              <w:rPr>
                <w:b/>
                <w:bCs/>
                <w:sz w:val="28"/>
                <w:szCs w:val="28"/>
              </w:rPr>
              <w:t>Возможности</w:t>
            </w:r>
          </w:p>
        </w:tc>
        <w:tc>
          <w:tcPr>
            <w:tcW w:w="5211"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766F16" w:rsidRPr="0063239E" w:rsidRDefault="00766F16" w:rsidP="003B3A85">
            <w:pPr>
              <w:spacing w:before="100" w:beforeAutospacing="1" w:after="100" w:afterAutospacing="1"/>
              <w:jc w:val="center"/>
              <w:rPr>
                <w:b/>
                <w:sz w:val="28"/>
                <w:szCs w:val="28"/>
              </w:rPr>
            </w:pPr>
            <w:r>
              <w:rPr>
                <w:b/>
                <w:bCs/>
                <w:sz w:val="28"/>
                <w:szCs w:val="28"/>
              </w:rPr>
              <w:t>Угрозы</w:t>
            </w:r>
          </w:p>
        </w:tc>
      </w:tr>
      <w:tr w:rsidR="00766F16" w:rsidRPr="007D61CD" w:rsidTr="003B3A85">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6F16" w:rsidRDefault="00766F16" w:rsidP="003D5DBD">
            <w:pPr>
              <w:numPr>
                <w:ilvl w:val="0"/>
                <w:numId w:val="37"/>
              </w:numPr>
              <w:tabs>
                <w:tab w:val="left" w:pos="142"/>
                <w:tab w:val="left" w:pos="426"/>
              </w:tabs>
              <w:spacing w:before="100" w:beforeAutospacing="1" w:after="100" w:afterAutospacing="1"/>
              <w:ind w:left="426" w:hanging="426"/>
              <w:jc w:val="both"/>
              <w:rPr>
                <w:sz w:val="28"/>
                <w:szCs w:val="28"/>
              </w:rPr>
            </w:pPr>
            <w:r w:rsidRPr="00520E87">
              <w:rPr>
                <w:sz w:val="28"/>
                <w:szCs w:val="28"/>
              </w:rPr>
              <w:t>Рост предпринимательской активности</w:t>
            </w:r>
            <w:r>
              <w:rPr>
                <w:sz w:val="28"/>
                <w:szCs w:val="28"/>
              </w:rPr>
              <w:t>;</w:t>
            </w:r>
          </w:p>
          <w:p w:rsidR="00766F16" w:rsidRPr="00905F2A" w:rsidRDefault="00766F16" w:rsidP="003D5DBD">
            <w:pPr>
              <w:numPr>
                <w:ilvl w:val="0"/>
                <w:numId w:val="37"/>
              </w:numPr>
              <w:tabs>
                <w:tab w:val="left" w:pos="142"/>
                <w:tab w:val="left" w:pos="426"/>
              </w:tabs>
              <w:spacing w:before="100" w:beforeAutospacing="1" w:after="100" w:afterAutospacing="1"/>
              <w:ind w:left="426" w:hanging="426"/>
              <w:jc w:val="both"/>
              <w:rPr>
                <w:sz w:val="28"/>
                <w:szCs w:val="28"/>
              </w:rPr>
            </w:pPr>
            <w:r w:rsidRPr="00905F2A">
              <w:rPr>
                <w:sz w:val="28"/>
                <w:szCs w:val="28"/>
              </w:rPr>
              <w:t>Развитие социальной инфра</w:t>
            </w:r>
            <w:r>
              <w:rPr>
                <w:sz w:val="28"/>
                <w:szCs w:val="28"/>
              </w:rPr>
              <w:t>структуры;</w:t>
            </w:r>
          </w:p>
          <w:p w:rsidR="00766F16" w:rsidRDefault="00766F16" w:rsidP="003D5DBD">
            <w:pPr>
              <w:numPr>
                <w:ilvl w:val="0"/>
                <w:numId w:val="37"/>
              </w:numPr>
              <w:tabs>
                <w:tab w:val="left" w:pos="142"/>
                <w:tab w:val="left" w:pos="426"/>
              </w:tabs>
              <w:spacing w:before="100" w:beforeAutospacing="1" w:after="100" w:afterAutospacing="1"/>
              <w:ind w:left="426" w:hanging="426"/>
              <w:jc w:val="both"/>
              <w:rPr>
                <w:sz w:val="28"/>
                <w:szCs w:val="28"/>
              </w:rPr>
            </w:pPr>
            <w:r w:rsidRPr="00E1378B">
              <w:rPr>
                <w:sz w:val="28"/>
                <w:szCs w:val="28"/>
              </w:rPr>
              <w:t xml:space="preserve">Развитие личного подворья граждан, как </w:t>
            </w:r>
            <w:r>
              <w:rPr>
                <w:sz w:val="28"/>
                <w:szCs w:val="28"/>
              </w:rPr>
              <w:t xml:space="preserve">дополнительного </w:t>
            </w:r>
            <w:r w:rsidRPr="00E1378B">
              <w:rPr>
                <w:sz w:val="28"/>
                <w:szCs w:val="28"/>
              </w:rPr>
              <w:t>источника доходов населения.</w:t>
            </w:r>
          </w:p>
          <w:p w:rsidR="00766F16" w:rsidRDefault="00766F16" w:rsidP="003D5DBD">
            <w:pPr>
              <w:numPr>
                <w:ilvl w:val="0"/>
                <w:numId w:val="37"/>
              </w:numPr>
              <w:tabs>
                <w:tab w:val="left" w:pos="142"/>
                <w:tab w:val="left" w:pos="426"/>
              </w:tabs>
              <w:spacing w:before="100" w:beforeAutospacing="1" w:after="100" w:afterAutospacing="1"/>
              <w:ind w:left="426" w:hanging="426"/>
              <w:jc w:val="both"/>
              <w:rPr>
                <w:sz w:val="28"/>
                <w:szCs w:val="28"/>
              </w:rPr>
            </w:pPr>
            <w:r w:rsidRPr="00520E87">
              <w:rPr>
                <w:sz w:val="28"/>
                <w:szCs w:val="28"/>
              </w:rPr>
              <w:t>Эффективность использования муниципального имущества</w:t>
            </w:r>
            <w:r>
              <w:rPr>
                <w:sz w:val="28"/>
                <w:szCs w:val="28"/>
              </w:rPr>
              <w:t>;</w:t>
            </w:r>
          </w:p>
          <w:p w:rsidR="00766F16" w:rsidRDefault="00766F16" w:rsidP="003D5DBD">
            <w:pPr>
              <w:numPr>
                <w:ilvl w:val="0"/>
                <w:numId w:val="37"/>
              </w:numPr>
              <w:tabs>
                <w:tab w:val="left" w:pos="142"/>
                <w:tab w:val="left" w:pos="426"/>
              </w:tabs>
              <w:spacing w:before="100" w:beforeAutospacing="1" w:after="100" w:afterAutospacing="1"/>
              <w:ind w:left="426" w:hanging="426"/>
              <w:jc w:val="both"/>
              <w:rPr>
                <w:sz w:val="28"/>
                <w:szCs w:val="28"/>
              </w:rPr>
            </w:pPr>
            <w:r w:rsidRPr="00520E87">
              <w:rPr>
                <w:sz w:val="28"/>
                <w:szCs w:val="28"/>
              </w:rPr>
              <w:t>Отсутствие конфликтующих групп и интересов в районе</w:t>
            </w:r>
            <w:r>
              <w:rPr>
                <w:sz w:val="28"/>
                <w:szCs w:val="28"/>
              </w:rPr>
              <w:t>;</w:t>
            </w:r>
          </w:p>
          <w:p w:rsidR="00766F16" w:rsidRPr="00520E87" w:rsidRDefault="00766F16" w:rsidP="003D5DBD">
            <w:pPr>
              <w:numPr>
                <w:ilvl w:val="0"/>
                <w:numId w:val="37"/>
              </w:numPr>
              <w:tabs>
                <w:tab w:val="left" w:pos="142"/>
                <w:tab w:val="left" w:pos="426"/>
              </w:tabs>
              <w:spacing w:before="100" w:beforeAutospacing="1" w:after="100" w:afterAutospacing="1"/>
              <w:ind w:left="426" w:hanging="426"/>
              <w:jc w:val="both"/>
              <w:rPr>
                <w:sz w:val="28"/>
                <w:szCs w:val="28"/>
              </w:rPr>
            </w:pPr>
            <w:r w:rsidRPr="00520E87">
              <w:rPr>
                <w:sz w:val="28"/>
                <w:szCs w:val="28"/>
              </w:rPr>
              <w:t>Активизация работы по реализации федеральных, областных, районных целевых программ</w:t>
            </w:r>
          </w:p>
          <w:p w:rsidR="00766F16" w:rsidRPr="00520E87" w:rsidRDefault="00766F16" w:rsidP="003B3A85">
            <w:pPr>
              <w:tabs>
                <w:tab w:val="left" w:pos="142"/>
                <w:tab w:val="left" w:pos="426"/>
              </w:tabs>
              <w:spacing w:before="100" w:beforeAutospacing="1" w:after="100" w:afterAutospacing="1"/>
              <w:ind w:left="426"/>
              <w:jc w:val="both"/>
              <w:rPr>
                <w:sz w:val="28"/>
                <w:szCs w:val="28"/>
              </w:rPr>
            </w:pPr>
          </w:p>
          <w:p w:rsidR="00766F16" w:rsidRPr="00E1378B" w:rsidRDefault="00766F16" w:rsidP="003B3A85">
            <w:pPr>
              <w:spacing w:before="100" w:beforeAutospacing="1" w:after="100" w:afterAutospacing="1"/>
              <w:rPr>
                <w:sz w:val="28"/>
                <w:szCs w:val="28"/>
              </w:rPr>
            </w:pPr>
            <w:r w:rsidRPr="00E1378B">
              <w:rPr>
                <w:sz w:val="28"/>
                <w:szCs w:val="28"/>
              </w:rPr>
              <w:t> </w:t>
            </w:r>
          </w:p>
          <w:p w:rsidR="00766F16" w:rsidRPr="00E1378B" w:rsidRDefault="00766F16" w:rsidP="003B3A85">
            <w:pPr>
              <w:spacing w:before="100" w:beforeAutospacing="1" w:after="100" w:afterAutospacing="1"/>
              <w:rPr>
                <w:sz w:val="28"/>
                <w:szCs w:val="28"/>
              </w:rPr>
            </w:pPr>
            <w:r w:rsidRPr="00E1378B">
              <w:rPr>
                <w:sz w:val="28"/>
                <w:szCs w:val="28"/>
              </w:rPr>
              <w:t> </w:t>
            </w:r>
          </w:p>
          <w:p w:rsidR="00766F16" w:rsidRPr="00E1378B" w:rsidRDefault="00766F16" w:rsidP="003B3A85">
            <w:pPr>
              <w:spacing w:before="100" w:beforeAutospacing="1" w:after="100" w:afterAutospacing="1"/>
              <w:rPr>
                <w:sz w:val="28"/>
                <w:szCs w:val="28"/>
              </w:rPr>
            </w:pPr>
            <w:r w:rsidRPr="00E1378B">
              <w:rPr>
                <w:sz w:val="28"/>
                <w:szCs w:val="28"/>
              </w:rPr>
              <w:t> </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766F16" w:rsidRPr="00E1378B" w:rsidRDefault="00766F16" w:rsidP="003D5DBD">
            <w:pPr>
              <w:numPr>
                <w:ilvl w:val="0"/>
                <w:numId w:val="38"/>
              </w:numPr>
              <w:spacing w:before="100" w:beforeAutospacing="1" w:after="100" w:afterAutospacing="1"/>
              <w:ind w:left="460" w:hanging="425"/>
              <w:jc w:val="both"/>
              <w:rPr>
                <w:sz w:val="28"/>
                <w:szCs w:val="28"/>
              </w:rPr>
            </w:pPr>
            <w:r w:rsidRPr="00E1378B">
              <w:rPr>
                <w:sz w:val="28"/>
                <w:szCs w:val="28"/>
              </w:rPr>
              <w:t>Нехватка квалифицированной рабочей силы в поселении;</w:t>
            </w:r>
            <w:r w:rsidRPr="00E1378B">
              <w:rPr>
                <w:color w:val="000000"/>
                <w:sz w:val="28"/>
                <w:szCs w:val="28"/>
              </w:rPr>
              <w:t xml:space="preserve">  </w:t>
            </w:r>
          </w:p>
          <w:p w:rsidR="00766F16" w:rsidRPr="00E1378B" w:rsidRDefault="00766F16" w:rsidP="003D5DBD">
            <w:pPr>
              <w:numPr>
                <w:ilvl w:val="0"/>
                <w:numId w:val="38"/>
              </w:numPr>
              <w:autoSpaceDE w:val="0"/>
              <w:spacing w:before="100" w:beforeAutospacing="1" w:after="100" w:afterAutospacing="1"/>
              <w:ind w:left="460" w:hanging="425"/>
              <w:rPr>
                <w:sz w:val="28"/>
                <w:szCs w:val="28"/>
              </w:rPr>
            </w:pPr>
            <w:r w:rsidRPr="00E1378B">
              <w:rPr>
                <w:sz w:val="28"/>
                <w:szCs w:val="28"/>
              </w:rPr>
              <w:t>Отсутствие мотивации к труду, рост безработицы, низкий уровень доходов населения, деградация</w:t>
            </w:r>
            <w:r>
              <w:rPr>
                <w:sz w:val="28"/>
                <w:szCs w:val="28"/>
              </w:rPr>
              <w:t>,</w:t>
            </w:r>
            <w:r w:rsidRPr="00E1378B">
              <w:rPr>
                <w:sz w:val="28"/>
                <w:szCs w:val="28"/>
              </w:rPr>
              <w:t xml:space="preserve"> ал</w:t>
            </w:r>
            <w:r>
              <w:rPr>
                <w:sz w:val="28"/>
                <w:szCs w:val="28"/>
              </w:rPr>
              <w:t>коголизм,  наркомания;</w:t>
            </w:r>
          </w:p>
          <w:p w:rsidR="00766F16" w:rsidRPr="0063239E" w:rsidRDefault="00766F16" w:rsidP="003D5DBD">
            <w:pPr>
              <w:numPr>
                <w:ilvl w:val="0"/>
                <w:numId w:val="38"/>
              </w:numPr>
              <w:autoSpaceDE w:val="0"/>
              <w:spacing w:before="100" w:beforeAutospacing="1" w:after="100" w:afterAutospacing="1"/>
              <w:ind w:left="460" w:hanging="425"/>
              <w:rPr>
                <w:sz w:val="28"/>
                <w:szCs w:val="28"/>
              </w:rPr>
            </w:pPr>
            <w:r w:rsidRPr="00E1378B">
              <w:rPr>
                <w:color w:val="000000"/>
                <w:sz w:val="28"/>
                <w:szCs w:val="28"/>
              </w:rPr>
              <w:t>Демографические проблемы, связанные со старением населения и усиливающаяся финансовая нагрузка на экономически активное население;</w:t>
            </w:r>
          </w:p>
          <w:p w:rsidR="00766F16" w:rsidRPr="0063239E" w:rsidRDefault="00766F16" w:rsidP="003D5DBD">
            <w:pPr>
              <w:numPr>
                <w:ilvl w:val="0"/>
                <w:numId w:val="38"/>
              </w:numPr>
              <w:autoSpaceDE w:val="0"/>
              <w:spacing w:before="100" w:beforeAutospacing="1" w:after="100" w:afterAutospacing="1"/>
              <w:ind w:left="460" w:hanging="425"/>
              <w:rPr>
                <w:sz w:val="28"/>
                <w:szCs w:val="28"/>
              </w:rPr>
            </w:pPr>
            <w:r>
              <w:rPr>
                <w:color w:val="000000"/>
                <w:sz w:val="28"/>
                <w:szCs w:val="28"/>
              </w:rPr>
              <w:t>Наличие незанятого экономически</w:t>
            </w:r>
            <w:r w:rsidRPr="0063239E">
              <w:rPr>
                <w:color w:val="000000"/>
                <w:sz w:val="28"/>
                <w:szCs w:val="28"/>
              </w:rPr>
              <w:t>-активного населения трудоспособного возраста</w:t>
            </w:r>
            <w:r>
              <w:rPr>
                <w:color w:val="000000"/>
                <w:sz w:val="28"/>
                <w:szCs w:val="28"/>
              </w:rPr>
              <w:t>;</w:t>
            </w:r>
          </w:p>
          <w:p w:rsidR="00766F16" w:rsidRPr="0063239E" w:rsidRDefault="00766F16" w:rsidP="003D5DBD">
            <w:pPr>
              <w:numPr>
                <w:ilvl w:val="0"/>
                <w:numId w:val="38"/>
              </w:numPr>
              <w:autoSpaceDE w:val="0"/>
              <w:spacing w:before="100" w:beforeAutospacing="1" w:after="100" w:afterAutospacing="1"/>
              <w:ind w:left="460" w:hanging="425"/>
              <w:rPr>
                <w:sz w:val="28"/>
                <w:szCs w:val="28"/>
              </w:rPr>
            </w:pPr>
            <w:r w:rsidRPr="0063239E">
              <w:rPr>
                <w:color w:val="000000"/>
                <w:sz w:val="28"/>
                <w:szCs w:val="28"/>
              </w:rPr>
              <w:t>Отток молодого экономически активного населения за пределы поселения (выпускники школ);</w:t>
            </w:r>
          </w:p>
          <w:p w:rsidR="00766F16" w:rsidRDefault="00766F16" w:rsidP="003D5DBD">
            <w:pPr>
              <w:numPr>
                <w:ilvl w:val="0"/>
                <w:numId w:val="38"/>
              </w:numPr>
              <w:autoSpaceDE w:val="0"/>
              <w:spacing w:before="100" w:beforeAutospacing="1" w:after="100" w:afterAutospacing="1"/>
              <w:ind w:left="460" w:hanging="425"/>
              <w:rPr>
                <w:sz w:val="28"/>
                <w:szCs w:val="28"/>
              </w:rPr>
            </w:pPr>
            <w:r w:rsidRPr="0063239E">
              <w:rPr>
                <w:sz w:val="28"/>
                <w:szCs w:val="28"/>
              </w:rPr>
              <w:t>Ухудшение качества детского и материнского здоровья, снижение ро</w:t>
            </w:r>
            <w:r>
              <w:rPr>
                <w:sz w:val="28"/>
                <w:szCs w:val="28"/>
              </w:rPr>
              <w:t>ждаемости;</w:t>
            </w:r>
          </w:p>
          <w:p w:rsidR="00766F16" w:rsidRDefault="00766F16" w:rsidP="003D5DBD">
            <w:pPr>
              <w:numPr>
                <w:ilvl w:val="0"/>
                <w:numId w:val="38"/>
              </w:numPr>
              <w:autoSpaceDE w:val="0"/>
              <w:spacing w:before="100" w:beforeAutospacing="1" w:after="100" w:afterAutospacing="1"/>
              <w:ind w:left="460" w:hanging="425"/>
              <w:rPr>
                <w:sz w:val="28"/>
                <w:szCs w:val="28"/>
              </w:rPr>
            </w:pPr>
            <w:r w:rsidRPr="0063239E">
              <w:rPr>
                <w:sz w:val="28"/>
                <w:szCs w:val="28"/>
              </w:rPr>
              <w:t>Снижение налогового потенциала, недостаточная бюджетная обеспеченность из за слаб</w:t>
            </w:r>
            <w:r>
              <w:rPr>
                <w:sz w:val="28"/>
                <w:szCs w:val="28"/>
              </w:rPr>
              <w:t>ой экономической базы поселения;</w:t>
            </w:r>
          </w:p>
          <w:p w:rsidR="00766F16" w:rsidRDefault="00766F16" w:rsidP="003D5DBD">
            <w:pPr>
              <w:numPr>
                <w:ilvl w:val="0"/>
                <w:numId w:val="38"/>
              </w:numPr>
              <w:autoSpaceDE w:val="0"/>
              <w:spacing w:before="100" w:beforeAutospacing="1" w:after="100" w:afterAutospacing="1"/>
              <w:ind w:left="460" w:hanging="425"/>
              <w:rPr>
                <w:sz w:val="28"/>
                <w:szCs w:val="28"/>
              </w:rPr>
            </w:pPr>
            <w:r w:rsidRPr="0063239E">
              <w:rPr>
                <w:sz w:val="28"/>
                <w:szCs w:val="28"/>
              </w:rPr>
              <w:t>Отсутствие инвестиционной привлекательности предприятий находящихся в поселении.</w:t>
            </w:r>
          </w:p>
          <w:p w:rsidR="00766F16" w:rsidRPr="00E1378B" w:rsidRDefault="00766F16" w:rsidP="003D5DBD">
            <w:pPr>
              <w:numPr>
                <w:ilvl w:val="0"/>
                <w:numId w:val="38"/>
              </w:numPr>
              <w:autoSpaceDE w:val="0"/>
              <w:spacing w:before="100" w:beforeAutospacing="1" w:after="100" w:afterAutospacing="1"/>
              <w:ind w:left="460" w:hanging="425"/>
              <w:rPr>
                <w:sz w:val="28"/>
                <w:szCs w:val="28"/>
              </w:rPr>
            </w:pPr>
            <w:r>
              <w:rPr>
                <w:sz w:val="28"/>
                <w:szCs w:val="28"/>
              </w:rPr>
              <w:t>Социальная пассивность населения.</w:t>
            </w:r>
          </w:p>
        </w:tc>
      </w:tr>
    </w:tbl>
    <w:p w:rsidR="00766F16" w:rsidRDefault="00766F16" w:rsidP="00766F16">
      <w:pPr>
        <w:tabs>
          <w:tab w:val="left" w:pos="0"/>
        </w:tabs>
        <w:ind w:firstLine="709"/>
        <w:jc w:val="both"/>
        <w:rPr>
          <w:sz w:val="28"/>
          <w:szCs w:val="28"/>
        </w:rPr>
      </w:pPr>
    </w:p>
    <w:p w:rsidR="00766F16" w:rsidRPr="00E1378B" w:rsidRDefault="00766F16" w:rsidP="00766F16">
      <w:pPr>
        <w:tabs>
          <w:tab w:val="left" w:pos="0"/>
        </w:tabs>
        <w:ind w:firstLine="709"/>
        <w:jc w:val="both"/>
        <w:rPr>
          <w:sz w:val="28"/>
          <w:szCs w:val="28"/>
        </w:rPr>
      </w:pPr>
      <w:r>
        <w:rPr>
          <w:sz w:val="28"/>
          <w:szCs w:val="28"/>
        </w:rPr>
        <w:t>Территориальная отдаленность крупных населенных пунктов</w:t>
      </w:r>
      <w:r w:rsidRPr="00E1378B">
        <w:rPr>
          <w:sz w:val="28"/>
          <w:szCs w:val="28"/>
        </w:rPr>
        <w:t xml:space="preserve"> является также основным источником возможностей и угроз. </w:t>
      </w:r>
    </w:p>
    <w:p w:rsidR="00766F16" w:rsidRPr="00E1378B" w:rsidRDefault="00766F16" w:rsidP="00766F16">
      <w:pPr>
        <w:tabs>
          <w:tab w:val="left" w:pos="0"/>
        </w:tabs>
        <w:ind w:firstLine="709"/>
        <w:jc w:val="both"/>
        <w:rPr>
          <w:sz w:val="28"/>
          <w:szCs w:val="28"/>
        </w:rPr>
      </w:pPr>
      <w:r w:rsidRPr="00E1378B">
        <w:rPr>
          <w:sz w:val="28"/>
          <w:szCs w:val="28"/>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766F16" w:rsidRPr="00E1378B" w:rsidRDefault="00766F16" w:rsidP="00766F16">
      <w:pPr>
        <w:tabs>
          <w:tab w:val="left" w:pos="0"/>
        </w:tabs>
        <w:ind w:firstLine="709"/>
        <w:jc w:val="both"/>
        <w:rPr>
          <w:sz w:val="28"/>
          <w:szCs w:val="28"/>
        </w:rPr>
      </w:pPr>
      <w:r>
        <w:rPr>
          <w:sz w:val="28"/>
          <w:szCs w:val="28"/>
        </w:rPr>
        <w:t>П</w:t>
      </w:r>
      <w:r w:rsidRPr="00E1378B">
        <w:rPr>
          <w:sz w:val="28"/>
          <w:szCs w:val="28"/>
        </w:rPr>
        <w:t>риродно-ресурсный, экономико-</w:t>
      </w:r>
      <w:r>
        <w:rPr>
          <w:sz w:val="28"/>
          <w:szCs w:val="28"/>
        </w:rPr>
        <w:t xml:space="preserve">географический, демографический потенциал </w:t>
      </w:r>
      <w:r w:rsidRPr="00E1378B">
        <w:rPr>
          <w:sz w:val="28"/>
          <w:szCs w:val="28"/>
        </w:rPr>
        <w:t xml:space="preserve">не получает должного развития, хотя явно просматривается его возможное влияние не только на </w:t>
      </w:r>
      <w:r>
        <w:rPr>
          <w:sz w:val="28"/>
          <w:szCs w:val="28"/>
        </w:rPr>
        <w:t>поселение,</w:t>
      </w:r>
      <w:r w:rsidRPr="00E1378B">
        <w:rPr>
          <w:sz w:val="28"/>
          <w:szCs w:val="28"/>
        </w:rPr>
        <w:t xml:space="preserve"> но и на район в целом.</w:t>
      </w:r>
    </w:p>
    <w:p w:rsidR="00766F16" w:rsidRPr="00E1378B" w:rsidRDefault="00766F16" w:rsidP="00766F16">
      <w:pPr>
        <w:tabs>
          <w:tab w:val="left" w:pos="0"/>
        </w:tabs>
        <w:ind w:firstLine="709"/>
        <w:jc w:val="both"/>
        <w:rPr>
          <w:sz w:val="28"/>
          <w:szCs w:val="28"/>
        </w:rPr>
      </w:pPr>
      <w:r>
        <w:rPr>
          <w:sz w:val="28"/>
          <w:szCs w:val="28"/>
        </w:rPr>
        <w:t>трудовые, производственные</w:t>
      </w:r>
      <w:r w:rsidRPr="00E1378B">
        <w:rPr>
          <w:sz w:val="28"/>
          <w:szCs w:val="28"/>
        </w:rPr>
        <w:t>, социально-инфрас</w:t>
      </w:r>
      <w:r>
        <w:rPr>
          <w:sz w:val="28"/>
          <w:szCs w:val="28"/>
        </w:rPr>
        <w:t>труктурные, бюджетные</w:t>
      </w:r>
      <w:r w:rsidRPr="00E1378B">
        <w:rPr>
          <w:sz w:val="28"/>
          <w:szCs w:val="28"/>
        </w:rPr>
        <w:t>, инве</w:t>
      </w:r>
      <w:r>
        <w:rPr>
          <w:sz w:val="28"/>
          <w:szCs w:val="28"/>
        </w:rPr>
        <w:t>стиционные</w:t>
      </w:r>
      <w:r w:rsidR="00804425">
        <w:rPr>
          <w:sz w:val="28"/>
          <w:szCs w:val="28"/>
        </w:rPr>
        <w:t xml:space="preserve"> </w:t>
      </w:r>
      <w:r>
        <w:rPr>
          <w:sz w:val="28"/>
          <w:szCs w:val="28"/>
        </w:rPr>
        <w:t xml:space="preserve">ресурсы развития </w:t>
      </w:r>
      <w:r w:rsidRPr="00E1378B">
        <w:rPr>
          <w:sz w:val="28"/>
          <w:szCs w:val="28"/>
        </w:rPr>
        <w:t>име</w:t>
      </w:r>
      <w:r>
        <w:rPr>
          <w:sz w:val="28"/>
          <w:szCs w:val="28"/>
        </w:rPr>
        <w:t>ю</w:t>
      </w:r>
      <w:r w:rsidRPr="00E1378B">
        <w:rPr>
          <w:sz w:val="28"/>
          <w:szCs w:val="28"/>
        </w:rPr>
        <w:t>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r>
        <w:rPr>
          <w:sz w:val="28"/>
          <w:szCs w:val="28"/>
        </w:rPr>
        <w:t>.</w:t>
      </w:r>
    </w:p>
    <w:p w:rsidR="00766F16" w:rsidRPr="00E1378B" w:rsidRDefault="00766F16" w:rsidP="00766F16">
      <w:pPr>
        <w:tabs>
          <w:tab w:val="left" w:pos="0"/>
        </w:tabs>
        <w:autoSpaceDE w:val="0"/>
        <w:ind w:left="9" w:firstLine="709"/>
        <w:jc w:val="both"/>
        <w:rPr>
          <w:sz w:val="28"/>
          <w:szCs w:val="28"/>
        </w:rPr>
      </w:pPr>
      <w:r w:rsidRPr="00E1378B">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766F16" w:rsidRPr="00E1378B" w:rsidRDefault="00766F16" w:rsidP="00766F16">
      <w:pPr>
        <w:tabs>
          <w:tab w:val="left" w:pos="0"/>
        </w:tabs>
        <w:autoSpaceDE w:val="0"/>
        <w:ind w:left="9" w:firstLine="709"/>
        <w:jc w:val="both"/>
        <w:rPr>
          <w:sz w:val="28"/>
          <w:szCs w:val="28"/>
        </w:rPr>
      </w:pPr>
      <w:r>
        <w:rPr>
          <w:sz w:val="28"/>
          <w:szCs w:val="28"/>
        </w:rPr>
        <w:t xml:space="preserve">Старение объектов </w:t>
      </w:r>
      <w:r w:rsidRPr="00E1378B">
        <w:rPr>
          <w:sz w:val="28"/>
          <w:szCs w:val="28"/>
        </w:rPr>
        <w:t xml:space="preserve"> культуры, </w:t>
      </w:r>
      <w:r>
        <w:rPr>
          <w:sz w:val="28"/>
          <w:szCs w:val="28"/>
        </w:rPr>
        <w:t>образования, здравоохранения</w:t>
      </w:r>
      <w:r w:rsidRPr="00E1378B">
        <w:rPr>
          <w:sz w:val="28"/>
          <w:szCs w:val="28"/>
        </w:rPr>
        <w:t xml:space="preserve"> и их материальной базы, слабое обновление из-за отсутствия финансирования.</w:t>
      </w:r>
    </w:p>
    <w:p w:rsidR="00766F16" w:rsidRPr="00E1378B" w:rsidRDefault="00766F16" w:rsidP="00766F16">
      <w:pPr>
        <w:tabs>
          <w:tab w:val="left" w:pos="0"/>
        </w:tabs>
        <w:ind w:firstLine="709"/>
        <w:jc w:val="both"/>
        <w:rPr>
          <w:sz w:val="28"/>
          <w:szCs w:val="28"/>
        </w:rPr>
      </w:pPr>
      <w:r w:rsidRPr="00E1378B">
        <w:rPr>
          <w:sz w:val="28"/>
          <w:szCs w:val="28"/>
        </w:rPr>
        <w:t>Проанализировав вы</w:t>
      </w:r>
      <w:r>
        <w:rPr>
          <w:sz w:val="28"/>
          <w:szCs w:val="28"/>
        </w:rPr>
        <w:t>шеперечисленную информацию</w:t>
      </w:r>
      <w:r w:rsidRPr="00E1378B">
        <w:rPr>
          <w:sz w:val="28"/>
          <w:szCs w:val="28"/>
        </w:rPr>
        <w:t xml:space="preserve"> необходимо  сделать вывод: </w:t>
      </w:r>
    </w:p>
    <w:p w:rsidR="00766F16" w:rsidRPr="00E1378B" w:rsidRDefault="00766F16" w:rsidP="00766F16">
      <w:pPr>
        <w:tabs>
          <w:tab w:val="left" w:pos="0"/>
        </w:tabs>
        <w:ind w:firstLine="709"/>
        <w:jc w:val="both"/>
        <w:rPr>
          <w:sz w:val="28"/>
          <w:szCs w:val="28"/>
        </w:rPr>
      </w:pPr>
      <w:r w:rsidRPr="00E1378B">
        <w:rPr>
          <w:sz w:val="28"/>
          <w:szCs w:val="28"/>
        </w:rPr>
        <w:t>Главной  целью программы социально</w:t>
      </w:r>
      <w:r>
        <w:rPr>
          <w:sz w:val="28"/>
          <w:szCs w:val="28"/>
        </w:rPr>
        <w:t xml:space="preserve">-экономического развития </w:t>
      </w:r>
      <w:r w:rsidR="00804425">
        <w:rPr>
          <w:sz w:val="28"/>
          <w:szCs w:val="28"/>
        </w:rPr>
        <w:t>муниципального образования «Укыр»</w:t>
      </w:r>
      <w:r w:rsidRPr="00E1378B">
        <w:rPr>
          <w:sz w:val="28"/>
          <w:szCs w:val="28"/>
        </w:rPr>
        <w:t xml:space="preserve"> должно стать</w:t>
      </w:r>
      <w:r w:rsidRPr="00E1378B">
        <w:rPr>
          <w:bCs/>
          <w:sz w:val="28"/>
          <w:szCs w:val="28"/>
        </w:rPr>
        <w:t xml:space="preserve">  </w:t>
      </w:r>
      <w:r w:rsidRPr="00E1378B">
        <w:rPr>
          <w:sz w:val="28"/>
          <w:szCs w:val="28"/>
        </w:rPr>
        <w:t xml:space="preserve">– </w:t>
      </w:r>
      <w:r w:rsidRPr="00E1378B">
        <w:rPr>
          <w:bCs/>
          <w:sz w:val="28"/>
          <w:szCs w:val="28"/>
        </w:rPr>
        <w:t xml:space="preserve">повышение качества и  уровня жизни населения, его занятости и самозанятости экономических, социальных и культурных возможностей на основе развития </w:t>
      </w:r>
      <w:r>
        <w:rPr>
          <w:bCs/>
          <w:sz w:val="28"/>
          <w:szCs w:val="28"/>
        </w:rPr>
        <w:t xml:space="preserve">предпринимательства, </w:t>
      </w:r>
      <w:r w:rsidRPr="00E1378B">
        <w:rPr>
          <w:bCs/>
          <w:sz w:val="28"/>
          <w:szCs w:val="28"/>
        </w:rPr>
        <w:t xml:space="preserve"> личных подсобных хозяйств, торговой инфраструктуры и сферы услуг.</w:t>
      </w:r>
    </w:p>
    <w:p w:rsidR="00766F16" w:rsidRDefault="00766F16" w:rsidP="00766F16">
      <w:pPr>
        <w:tabs>
          <w:tab w:val="left" w:pos="0"/>
        </w:tabs>
        <w:ind w:firstLine="709"/>
        <w:jc w:val="both"/>
        <w:rPr>
          <w:sz w:val="28"/>
          <w:szCs w:val="28"/>
        </w:rPr>
      </w:pPr>
      <w:r w:rsidRPr="00E1378B">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bookmarkStart w:id="165" w:name="_Toc132716915"/>
    </w:p>
    <w:p w:rsidR="00766F16" w:rsidRDefault="00766F16" w:rsidP="00766F16">
      <w:pPr>
        <w:tabs>
          <w:tab w:val="left" w:pos="0"/>
        </w:tabs>
        <w:ind w:firstLine="709"/>
        <w:jc w:val="both"/>
        <w:rPr>
          <w:sz w:val="28"/>
          <w:szCs w:val="28"/>
        </w:rPr>
      </w:pPr>
    </w:p>
    <w:p w:rsidR="00766F16" w:rsidRPr="001A35AB" w:rsidRDefault="00766F16" w:rsidP="00766F16">
      <w:pPr>
        <w:tabs>
          <w:tab w:val="left" w:pos="0"/>
        </w:tabs>
        <w:ind w:firstLine="709"/>
        <w:jc w:val="center"/>
        <w:rPr>
          <w:b/>
          <w:sz w:val="28"/>
          <w:szCs w:val="28"/>
        </w:rPr>
      </w:pPr>
      <w:r w:rsidRPr="001A35AB">
        <w:rPr>
          <w:b/>
          <w:sz w:val="28"/>
          <w:szCs w:val="28"/>
        </w:rPr>
        <w:t>Основные стратегически</w:t>
      </w:r>
      <w:r>
        <w:rPr>
          <w:b/>
          <w:sz w:val="28"/>
          <w:szCs w:val="28"/>
        </w:rPr>
        <w:t>е</w:t>
      </w:r>
      <w:r w:rsidRPr="001A35AB">
        <w:rPr>
          <w:b/>
          <w:sz w:val="28"/>
          <w:szCs w:val="28"/>
        </w:rPr>
        <w:t xml:space="preserve"> направл</w:t>
      </w:r>
      <w:r>
        <w:rPr>
          <w:b/>
          <w:sz w:val="28"/>
          <w:szCs w:val="28"/>
        </w:rPr>
        <w:t>ения</w:t>
      </w:r>
      <w:r w:rsidRPr="001A35AB">
        <w:rPr>
          <w:b/>
          <w:sz w:val="28"/>
          <w:szCs w:val="28"/>
        </w:rPr>
        <w:t xml:space="preserve"> развития поселения</w:t>
      </w:r>
      <w:bookmarkEnd w:id="165"/>
    </w:p>
    <w:p w:rsidR="00766F16" w:rsidRPr="00E1378B" w:rsidRDefault="00766F16" w:rsidP="00766F16">
      <w:pPr>
        <w:tabs>
          <w:tab w:val="left" w:pos="0"/>
          <w:tab w:val="left" w:pos="284"/>
          <w:tab w:val="left" w:pos="567"/>
        </w:tabs>
        <w:autoSpaceDE w:val="0"/>
        <w:jc w:val="both"/>
        <w:rPr>
          <w:sz w:val="28"/>
          <w:szCs w:val="28"/>
        </w:rPr>
      </w:pPr>
      <w:r>
        <w:rPr>
          <w:sz w:val="28"/>
          <w:szCs w:val="28"/>
        </w:rPr>
        <w:tab/>
      </w:r>
      <w:r>
        <w:rPr>
          <w:sz w:val="28"/>
          <w:szCs w:val="28"/>
        </w:rPr>
        <w:tab/>
      </w:r>
      <w:r w:rsidRPr="00E1378B">
        <w:rPr>
          <w:sz w:val="28"/>
          <w:szCs w:val="28"/>
        </w:rPr>
        <w:t>Из   анализа вытекает, что стратегическими направлениями развития поселения должны стать  следующие действия:</w:t>
      </w:r>
    </w:p>
    <w:p w:rsidR="00766F16" w:rsidRPr="003A76DB" w:rsidRDefault="00766F16" w:rsidP="00766F16">
      <w:pPr>
        <w:tabs>
          <w:tab w:val="left" w:pos="0"/>
          <w:tab w:val="left" w:pos="284"/>
          <w:tab w:val="left" w:pos="567"/>
        </w:tabs>
        <w:autoSpaceDE w:val="0"/>
        <w:jc w:val="both"/>
        <w:rPr>
          <w:i/>
          <w:sz w:val="28"/>
          <w:szCs w:val="28"/>
        </w:rPr>
      </w:pPr>
      <w:r>
        <w:rPr>
          <w:bCs/>
          <w:i/>
          <w:sz w:val="28"/>
          <w:szCs w:val="28"/>
        </w:rPr>
        <w:tab/>
      </w:r>
      <w:r>
        <w:rPr>
          <w:bCs/>
          <w:i/>
          <w:sz w:val="28"/>
          <w:szCs w:val="28"/>
        </w:rPr>
        <w:tab/>
      </w:r>
      <w:r w:rsidRPr="003A76DB">
        <w:rPr>
          <w:bCs/>
          <w:i/>
          <w:sz w:val="28"/>
          <w:szCs w:val="28"/>
        </w:rPr>
        <w:t>Экономические:</w:t>
      </w:r>
    </w:p>
    <w:p w:rsidR="00766F16" w:rsidRPr="00E1378B" w:rsidRDefault="00766F16" w:rsidP="003D5DBD">
      <w:pPr>
        <w:numPr>
          <w:ilvl w:val="0"/>
          <w:numId w:val="39"/>
        </w:numPr>
        <w:tabs>
          <w:tab w:val="left" w:pos="0"/>
          <w:tab w:val="left" w:pos="284"/>
          <w:tab w:val="left" w:pos="567"/>
          <w:tab w:val="left" w:pos="1134"/>
          <w:tab w:val="left" w:pos="1276"/>
        </w:tabs>
        <w:autoSpaceDE w:val="0"/>
        <w:ind w:left="0" w:firstLine="567"/>
        <w:jc w:val="both"/>
        <w:rPr>
          <w:sz w:val="28"/>
          <w:szCs w:val="28"/>
        </w:rPr>
      </w:pPr>
      <w:r>
        <w:rPr>
          <w:sz w:val="28"/>
          <w:szCs w:val="28"/>
        </w:rPr>
        <w:t>В</w:t>
      </w:r>
      <w:r w:rsidRPr="00E1378B">
        <w:rPr>
          <w:sz w:val="28"/>
          <w:szCs w:val="28"/>
        </w:rPr>
        <w:t xml:space="preserve">осстановление объектов образования, культуры и </w:t>
      </w:r>
      <w:r>
        <w:rPr>
          <w:sz w:val="28"/>
          <w:szCs w:val="28"/>
        </w:rPr>
        <w:t>здравоохранения</w:t>
      </w:r>
      <w:r w:rsidRPr="00E1378B">
        <w:rPr>
          <w:sz w:val="28"/>
          <w:szCs w:val="28"/>
        </w:rPr>
        <w:t xml:space="preserve">, </w:t>
      </w:r>
    </w:p>
    <w:p w:rsidR="00766F16" w:rsidRPr="00E1378B" w:rsidRDefault="00766F16" w:rsidP="003D5DBD">
      <w:pPr>
        <w:numPr>
          <w:ilvl w:val="0"/>
          <w:numId w:val="39"/>
        </w:numPr>
        <w:tabs>
          <w:tab w:val="left" w:pos="0"/>
          <w:tab w:val="left" w:pos="284"/>
          <w:tab w:val="left" w:pos="567"/>
          <w:tab w:val="left" w:pos="1134"/>
        </w:tabs>
        <w:autoSpaceDE w:val="0"/>
        <w:ind w:left="0" w:firstLine="567"/>
        <w:jc w:val="both"/>
        <w:rPr>
          <w:sz w:val="28"/>
          <w:szCs w:val="28"/>
        </w:rPr>
      </w:pPr>
      <w:r w:rsidRPr="00E1378B">
        <w:rPr>
          <w:sz w:val="28"/>
          <w:szCs w:val="28"/>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766F16" w:rsidRPr="003A76DB" w:rsidRDefault="00766F16" w:rsidP="00766F16">
      <w:pPr>
        <w:tabs>
          <w:tab w:val="left" w:pos="0"/>
          <w:tab w:val="left" w:pos="284"/>
          <w:tab w:val="left" w:pos="567"/>
        </w:tabs>
        <w:jc w:val="both"/>
        <w:rPr>
          <w:i/>
          <w:sz w:val="28"/>
          <w:szCs w:val="28"/>
        </w:rPr>
      </w:pPr>
      <w:r>
        <w:rPr>
          <w:bCs/>
          <w:i/>
          <w:sz w:val="28"/>
          <w:szCs w:val="28"/>
        </w:rPr>
        <w:tab/>
      </w:r>
      <w:r>
        <w:rPr>
          <w:bCs/>
          <w:i/>
          <w:sz w:val="28"/>
          <w:szCs w:val="28"/>
        </w:rPr>
        <w:tab/>
      </w:r>
      <w:r w:rsidRPr="003A76DB">
        <w:rPr>
          <w:bCs/>
          <w:i/>
          <w:sz w:val="28"/>
          <w:szCs w:val="28"/>
        </w:rPr>
        <w:t>Социальные</w:t>
      </w:r>
      <w:r w:rsidRPr="003A76DB">
        <w:rPr>
          <w:i/>
          <w:sz w:val="28"/>
          <w:szCs w:val="28"/>
        </w:rPr>
        <w:t>:</w:t>
      </w:r>
    </w:p>
    <w:p w:rsidR="00766F16" w:rsidRPr="00E1378B" w:rsidRDefault="00766F16" w:rsidP="003D5DBD">
      <w:pPr>
        <w:numPr>
          <w:ilvl w:val="0"/>
          <w:numId w:val="39"/>
        </w:numPr>
        <w:tabs>
          <w:tab w:val="left" w:pos="0"/>
          <w:tab w:val="left" w:pos="284"/>
          <w:tab w:val="left" w:pos="567"/>
        </w:tabs>
        <w:ind w:left="0" w:firstLine="567"/>
        <w:jc w:val="both"/>
        <w:rPr>
          <w:sz w:val="28"/>
          <w:szCs w:val="28"/>
        </w:rPr>
      </w:pPr>
      <w:r w:rsidRPr="00E1378B">
        <w:rPr>
          <w:sz w:val="28"/>
          <w:szCs w:val="28"/>
        </w:rPr>
        <w:t xml:space="preserve">Развитие социальной инфраструктуры, образования, здравоохранения, культуры, физкультуры и спорта: </w:t>
      </w:r>
    </w:p>
    <w:p w:rsidR="00766F16" w:rsidRPr="00E1378B" w:rsidRDefault="00766F16" w:rsidP="003D5DBD">
      <w:pPr>
        <w:numPr>
          <w:ilvl w:val="0"/>
          <w:numId w:val="40"/>
        </w:numPr>
        <w:tabs>
          <w:tab w:val="left" w:pos="0"/>
          <w:tab w:val="left" w:pos="284"/>
          <w:tab w:val="left" w:pos="567"/>
        </w:tabs>
        <w:ind w:left="0" w:firstLine="0"/>
        <w:jc w:val="both"/>
        <w:rPr>
          <w:sz w:val="28"/>
          <w:szCs w:val="28"/>
        </w:rPr>
      </w:pPr>
      <w:r w:rsidRPr="00E1378B">
        <w:rPr>
          <w:iCs/>
          <w:sz w:val="28"/>
          <w:szCs w:val="28"/>
        </w:rPr>
        <w:t>участие в отраслевых  районных, областных программах, Российских и международных грантах по развитию и укреплению данных отраслей;</w:t>
      </w:r>
    </w:p>
    <w:p w:rsidR="00766F16" w:rsidRPr="00E1378B" w:rsidRDefault="00766F16" w:rsidP="003D5DBD">
      <w:pPr>
        <w:numPr>
          <w:ilvl w:val="0"/>
          <w:numId w:val="40"/>
        </w:numPr>
        <w:tabs>
          <w:tab w:val="left" w:pos="0"/>
          <w:tab w:val="left" w:pos="284"/>
          <w:tab w:val="left" w:pos="567"/>
        </w:tabs>
        <w:ind w:left="0" w:firstLine="0"/>
        <w:jc w:val="both"/>
        <w:rPr>
          <w:sz w:val="28"/>
          <w:szCs w:val="28"/>
        </w:rPr>
      </w:pPr>
      <w:r w:rsidRPr="00E1378B">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766F16" w:rsidRPr="00E1378B" w:rsidRDefault="00766F16" w:rsidP="003D5DBD">
      <w:pPr>
        <w:numPr>
          <w:ilvl w:val="0"/>
          <w:numId w:val="39"/>
        </w:numPr>
        <w:tabs>
          <w:tab w:val="left" w:pos="0"/>
          <w:tab w:val="left" w:pos="284"/>
          <w:tab w:val="left" w:pos="567"/>
          <w:tab w:val="left" w:pos="1134"/>
        </w:tabs>
        <w:ind w:left="0" w:firstLine="567"/>
        <w:jc w:val="both"/>
        <w:rPr>
          <w:sz w:val="28"/>
          <w:szCs w:val="28"/>
        </w:rPr>
      </w:pPr>
      <w:r w:rsidRPr="00E1378B">
        <w:rPr>
          <w:sz w:val="28"/>
          <w:szCs w:val="28"/>
        </w:rPr>
        <w:t>Развитие личного подворья граждан, как источника доходов населения.</w:t>
      </w:r>
    </w:p>
    <w:p w:rsidR="00766F16" w:rsidRPr="00E1378B" w:rsidRDefault="00766F16" w:rsidP="003D5DBD">
      <w:pPr>
        <w:numPr>
          <w:ilvl w:val="0"/>
          <w:numId w:val="41"/>
        </w:numPr>
        <w:tabs>
          <w:tab w:val="left" w:pos="0"/>
          <w:tab w:val="left" w:pos="284"/>
          <w:tab w:val="left" w:pos="567"/>
        </w:tabs>
        <w:ind w:left="0" w:firstLine="0"/>
        <w:jc w:val="both"/>
        <w:rPr>
          <w:sz w:val="28"/>
          <w:szCs w:val="28"/>
        </w:rPr>
      </w:pPr>
      <w:r w:rsidRPr="00E1378B">
        <w:rPr>
          <w:iCs/>
          <w:sz w:val="28"/>
          <w:szCs w:val="28"/>
        </w:rPr>
        <w:t xml:space="preserve">помощь населению в реализации </w:t>
      </w:r>
      <w:r>
        <w:rPr>
          <w:iCs/>
          <w:sz w:val="28"/>
          <w:szCs w:val="28"/>
        </w:rPr>
        <w:t>продукции</w:t>
      </w:r>
      <w:r w:rsidRPr="00E1378B">
        <w:rPr>
          <w:iCs/>
          <w:sz w:val="28"/>
          <w:szCs w:val="28"/>
        </w:rPr>
        <w:t xml:space="preserve"> с личных подсобных хозяйств;</w:t>
      </w:r>
    </w:p>
    <w:p w:rsidR="00766F16" w:rsidRPr="00E1378B" w:rsidRDefault="00766F16" w:rsidP="003D5DBD">
      <w:pPr>
        <w:numPr>
          <w:ilvl w:val="0"/>
          <w:numId w:val="39"/>
        </w:numPr>
        <w:tabs>
          <w:tab w:val="left" w:pos="0"/>
          <w:tab w:val="left" w:pos="284"/>
          <w:tab w:val="left" w:pos="567"/>
          <w:tab w:val="left" w:pos="1134"/>
        </w:tabs>
        <w:ind w:left="0" w:firstLine="567"/>
        <w:jc w:val="both"/>
        <w:rPr>
          <w:sz w:val="28"/>
          <w:szCs w:val="28"/>
        </w:rPr>
      </w:pPr>
      <w:r w:rsidRPr="00E1378B">
        <w:rPr>
          <w:sz w:val="28"/>
          <w:szCs w:val="28"/>
        </w:rPr>
        <w:t>Содействие в привлечении молодых специалистов в поселение (врачей, учителей, работников культуры, муниципальных служащих);</w:t>
      </w:r>
    </w:p>
    <w:p w:rsidR="00766F16" w:rsidRPr="00E1378B" w:rsidRDefault="00766F16" w:rsidP="003D5DBD">
      <w:pPr>
        <w:numPr>
          <w:ilvl w:val="0"/>
          <w:numId w:val="41"/>
        </w:numPr>
        <w:tabs>
          <w:tab w:val="left" w:pos="0"/>
          <w:tab w:val="left" w:pos="284"/>
          <w:tab w:val="left" w:pos="567"/>
        </w:tabs>
        <w:ind w:left="0" w:firstLine="0"/>
        <w:jc w:val="both"/>
        <w:rPr>
          <w:sz w:val="28"/>
          <w:szCs w:val="28"/>
        </w:rPr>
      </w:pPr>
      <w:r w:rsidRPr="00E1378B">
        <w:rPr>
          <w:iCs/>
          <w:sz w:val="28"/>
          <w:szCs w:val="28"/>
        </w:rPr>
        <w:t>помощь членам их семей в устройстве на работу;</w:t>
      </w:r>
    </w:p>
    <w:p w:rsidR="00766F16" w:rsidRPr="00E1378B" w:rsidRDefault="00766F16" w:rsidP="003D5DBD">
      <w:pPr>
        <w:numPr>
          <w:ilvl w:val="0"/>
          <w:numId w:val="41"/>
        </w:numPr>
        <w:tabs>
          <w:tab w:val="left" w:pos="0"/>
          <w:tab w:val="left" w:pos="284"/>
          <w:tab w:val="left" w:pos="567"/>
        </w:tabs>
        <w:ind w:left="0" w:firstLine="0"/>
        <w:jc w:val="both"/>
        <w:rPr>
          <w:sz w:val="28"/>
          <w:szCs w:val="28"/>
        </w:rPr>
      </w:pPr>
      <w:r w:rsidRPr="00E1378B">
        <w:rPr>
          <w:iCs/>
          <w:sz w:val="28"/>
          <w:szCs w:val="28"/>
        </w:rPr>
        <w:t xml:space="preserve">помощь в решении вопросов по  приобретению  этими  специалистами жилья </w:t>
      </w:r>
      <w:r>
        <w:rPr>
          <w:iCs/>
          <w:sz w:val="28"/>
          <w:szCs w:val="28"/>
        </w:rPr>
        <w:t>на территории поселения</w:t>
      </w:r>
      <w:r w:rsidRPr="00E1378B">
        <w:rPr>
          <w:iCs/>
          <w:sz w:val="28"/>
          <w:szCs w:val="28"/>
        </w:rPr>
        <w:t>;</w:t>
      </w:r>
    </w:p>
    <w:p w:rsidR="00766F16" w:rsidRPr="00E1378B" w:rsidRDefault="00766F16" w:rsidP="003D5DBD">
      <w:pPr>
        <w:numPr>
          <w:ilvl w:val="0"/>
          <w:numId w:val="39"/>
        </w:numPr>
        <w:tabs>
          <w:tab w:val="left" w:pos="0"/>
          <w:tab w:val="left" w:pos="284"/>
          <w:tab w:val="left" w:pos="567"/>
          <w:tab w:val="left" w:pos="1134"/>
        </w:tabs>
        <w:ind w:left="0" w:firstLine="567"/>
        <w:jc w:val="both"/>
        <w:rPr>
          <w:sz w:val="28"/>
          <w:szCs w:val="28"/>
        </w:rPr>
      </w:pPr>
      <w:r w:rsidRPr="00E1378B">
        <w:rPr>
          <w:sz w:val="28"/>
          <w:szCs w:val="28"/>
        </w:rPr>
        <w:t>Содействие в обеспечении социальной поддержки слабозащищенных сло</w:t>
      </w:r>
      <w:r>
        <w:rPr>
          <w:sz w:val="28"/>
          <w:szCs w:val="28"/>
        </w:rPr>
        <w:t xml:space="preserve">ев </w:t>
      </w:r>
      <w:r w:rsidRPr="00E1378B">
        <w:rPr>
          <w:sz w:val="28"/>
          <w:szCs w:val="28"/>
        </w:rPr>
        <w:t>населения:</w:t>
      </w:r>
    </w:p>
    <w:p w:rsidR="00766F16" w:rsidRPr="00E1378B" w:rsidRDefault="00766F16" w:rsidP="003D5DBD">
      <w:pPr>
        <w:numPr>
          <w:ilvl w:val="0"/>
          <w:numId w:val="42"/>
        </w:numPr>
        <w:tabs>
          <w:tab w:val="left" w:pos="0"/>
          <w:tab w:val="left" w:pos="284"/>
          <w:tab w:val="left" w:pos="567"/>
        </w:tabs>
        <w:ind w:left="0" w:firstLine="0"/>
        <w:jc w:val="both"/>
        <w:rPr>
          <w:sz w:val="28"/>
          <w:szCs w:val="28"/>
        </w:rPr>
      </w:pPr>
      <w:r w:rsidRPr="00E1378B">
        <w:rPr>
          <w:iCs/>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w:t>
      </w:r>
      <w:r>
        <w:rPr>
          <w:iCs/>
          <w:sz w:val="28"/>
          <w:szCs w:val="28"/>
        </w:rPr>
        <w:t>илья, проведение ремонта жилья</w:t>
      </w:r>
      <w:r w:rsidRPr="00E1378B">
        <w:rPr>
          <w:iCs/>
          <w:sz w:val="28"/>
          <w:szCs w:val="28"/>
        </w:rPr>
        <w:t>);</w:t>
      </w:r>
    </w:p>
    <w:p w:rsidR="00766F16" w:rsidRPr="00E1378B" w:rsidRDefault="00766F16" w:rsidP="003D5DBD">
      <w:pPr>
        <w:numPr>
          <w:ilvl w:val="0"/>
          <w:numId w:val="39"/>
        </w:numPr>
        <w:tabs>
          <w:tab w:val="left" w:pos="0"/>
          <w:tab w:val="left" w:pos="284"/>
          <w:tab w:val="left" w:pos="567"/>
        </w:tabs>
        <w:ind w:left="0" w:firstLine="567"/>
        <w:jc w:val="both"/>
        <w:rPr>
          <w:sz w:val="28"/>
          <w:szCs w:val="28"/>
        </w:rPr>
      </w:pPr>
      <w:r w:rsidRPr="00E1378B">
        <w:rPr>
          <w:sz w:val="28"/>
          <w:szCs w:val="28"/>
        </w:rPr>
        <w:t>Содействие в развитие систем телефонной и сотовой связи.</w:t>
      </w:r>
    </w:p>
    <w:p w:rsidR="00766F16" w:rsidRDefault="00766F16" w:rsidP="003D5DBD">
      <w:pPr>
        <w:numPr>
          <w:ilvl w:val="0"/>
          <w:numId w:val="39"/>
        </w:numPr>
        <w:tabs>
          <w:tab w:val="left" w:pos="0"/>
          <w:tab w:val="left" w:pos="284"/>
          <w:tab w:val="left" w:pos="567"/>
        </w:tabs>
        <w:ind w:left="0" w:firstLine="567"/>
        <w:jc w:val="both"/>
        <w:rPr>
          <w:sz w:val="28"/>
          <w:szCs w:val="28"/>
        </w:rPr>
      </w:pPr>
      <w:r w:rsidRPr="00E1378B">
        <w:rPr>
          <w:sz w:val="28"/>
          <w:szCs w:val="28"/>
        </w:rPr>
        <w:t>Привлечение средств на строи</w:t>
      </w:r>
      <w:r>
        <w:rPr>
          <w:sz w:val="28"/>
          <w:szCs w:val="28"/>
        </w:rPr>
        <w:t>тельство и ремонт внутри</w:t>
      </w:r>
      <w:r w:rsidRPr="00E1378B">
        <w:rPr>
          <w:sz w:val="28"/>
          <w:szCs w:val="28"/>
        </w:rPr>
        <w:t>поселковых дорог.</w:t>
      </w:r>
    </w:p>
    <w:p w:rsidR="00453E79" w:rsidRDefault="00453E79" w:rsidP="00453E79">
      <w:pPr>
        <w:rPr>
          <w:b/>
          <w:sz w:val="28"/>
          <w:szCs w:val="28"/>
        </w:rPr>
      </w:pPr>
      <w:bookmarkStart w:id="166" w:name="_Toc468960433"/>
      <w:bookmarkStart w:id="167" w:name="_Toc468960926"/>
      <w:bookmarkStart w:id="168" w:name="_Toc468967918"/>
      <w:bookmarkStart w:id="169" w:name="_Toc470257192"/>
      <w:bookmarkStart w:id="170" w:name="_Toc470257620"/>
      <w:bookmarkStart w:id="171" w:name="_Toc470525545"/>
      <w:bookmarkStart w:id="172" w:name="_Toc470525713"/>
    </w:p>
    <w:p w:rsidR="00766F16" w:rsidRPr="00453E79" w:rsidRDefault="00766F16" w:rsidP="00453E79">
      <w:pPr>
        <w:rPr>
          <w:b/>
          <w:sz w:val="28"/>
          <w:szCs w:val="28"/>
        </w:rPr>
      </w:pPr>
      <w:r w:rsidRPr="00453E79">
        <w:rPr>
          <w:b/>
          <w:sz w:val="28"/>
          <w:szCs w:val="28"/>
        </w:rPr>
        <w:t>4. ОЖИДАЕМЫЕ СОЦИАЛЬНО-ЭКОНОМИЧЕСКИЕ РЕЗУЛЬТАТЫ</w:t>
      </w:r>
      <w:bookmarkEnd w:id="166"/>
      <w:bookmarkEnd w:id="167"/>
      <w:bookmarkEnd w:id="168"/>
      <w:bookmarkEnd w:id="169"/>
      <w:bookmarkEnd w:id="170"/>
      <w:bookmarkEnd w:id="171"/>
      <w:bookmarkEnd w:id="172"/>
    </w:p>
    <w:p w:rsidR="00766F16" w:rsidRPr="006D10D6" w:rsidRDefault="00766F16" w:rsidP="00766F16">
      <w:pPr>
        <w:pStyle w:val="afb"/>
        <w:spacing w:after="0"/>
        <w:ind w:left="0" w:firstLine="737"/>
        <w:jc w:val="both"/>
        <w:rPr>
          <w:rFonts w:ascii="Times New Roman" w:hAnsi="Times New Roman" w:cs="Times New Roman"/>
          <w:sz w:val="28"/>
          <w:szCs w:val="28"/>
          <w:lang w:val="ru-RU"/>
        </w:rPr>
      </w:pPr>
      <w:r w:rsidRPr="006D10D6">
        <w:rPr>
          <w:rFonts w:ascii="Times New Roman" w:hAnsi="Times New Roman" w:cs="Times New Roman"/>
          <w:sz w:val="28"/>
          <w:szCs w:val="28"/>
          <w:lang w:val="ru-RU"/>
        </w:rPr>
        <w:t xml:space="preserve">Реализация Программы социально-экономического развития </w:t>
      </w:r>
      <w:r w:rsidR="00453E79" w:rsidRPr="006D10D6">
        <w:rPr>
          <w:rFonts w:ascii="Times New Roman" w:hAnsi="Times New Roman" w:cs="Times New Roman"/>
          <w:sz w:val="28"/>
          <w:szCs w:val="28"/>
          <w:lang w:val="ru-RU"/>
        </w:rPr>
        <w:t>муниципального образования «Укыр»</w:t>
      </w:r>
      <w:r w:rsidRPr="006D10D6">
        <w:rPr>
          <w:rFonts w:ascii="Times New Roman" w:hAnsi="Times New Roman" w:cs="Times New Roman"/>
          <w:sz w:val="28"/>
          <w:szCs w:val="28"/>
          <w:lang w:val="ru-RU"/>
        </w:rPr>
        <w:t xml:space="preserve"> на период 2017 - 2022 гг. создаст основу для достижения стратегических целей развития поселения и усиления конкурентоспособности его экономики.</w:t>
      </w:r>
    </w:p>
    <w:p w:rsidR="00766F16" w:rsidRPr="006D10D6" w:rsidRDefault="00766F16" w:rsidP="00766F16">
      <w:pPr>
        <w:pStyle w:val="afb"/>
        <w:spacing w:after="0"/>
        <w:ind w:left="0" w:firstLine="737"/>
        <w:rPr>
          <w:rFonts w:ascii="Times New Roman" w:hAnsi="Times New Roman" w:cs="Times New Roman"/>
          <w:sz w:val="28"/>
          <w:szCs w:val="28"/>
          <w:lang w:val="ru-RU"/>
        </w:rPr>
      </w:pPr>
      <w:r w:rsidRPr="006D10D6">
        <w:rPr>
          <w:rFonts w:ascii="Times New Roman" w:hAnsi="Times New Roman" w:cs="Times New Roman"/>
          <w:sz w:val="28"/>
          <w:szCs w:val="28"/>
          <w:lang w:val="ru-RU"/>
        </w:rPr>
        <w:t>К основным результатам реализации Программы можно отнести:</w:t>
      </w:r>
    </w:p>
    <w:p w:rsidR="00766F16" w:rsidRPr="006D10D6" w:rsidRDefault="00766F16" w:rsidP="003D5DBD">
      <w:pPr>
        <w:pStyle w:val="afb"/>
        <w:numPr>
          <w:ilvl w:val="3"/>
          <w:numId w:val="43"/>
        </w:numPr>
        <w:tabs>
          <w:tab w:val="clear" w:pos="1440"/>
          <w:tab w:val="num" w:pos="1080"/>
        </w:tabs>
        <w:spacing w:after="0"/>
        <w:ind w:left="0" w:firstLine="737"/>
        <w:jc w:val="both"/>
        <w:rPr>
          <w:rFonts w:ascii="Times New Roman" w:hAnsi="Times New Roman" w:cs="Times New Roman"/>
          <w:sz w:val="28"/>
          <w:szCs w:val="28"/>
          <w:lang w:val="ru-RU"/>
        </w:rPr>
      </w:pPr>
      <w:r w:rsidRPr="006D10D6">
        <w:rPr>
          <w:rFonts w:ascii="Times New Roman" w:hAnsi="Times New Roman" w:cs="Times New Roman"/>
          <w:sz w:val="28"/>
          <w:szCs w:val="28"/>
          <w:lang w:val="ru-RU"/>
        </w:rPr>
        <w:t xml:space="preserve">Повышение качества жизни в поселении и сокращение безработицы. </w:t>
      </w:r>
    </w:p>
    <w:p w:rsidR="00766F16" w:rsidRPr="006D10D6" w:rsidRDefault="00766F16" w:rsidP="003D5DBD">
      <w:pPr>
        <w:pStyle w:val="afb"/>
        <w:numPr>
          <w:ilvl w:val="3"/>
          <w:numId w:val="43"/>
        </w:numPr>
        <w:tabs>
          <w:tab w:val="clear" w:pos="1440"/>
          <w:tab w:val="num" w:pos="1080"/>
        </w:tabs>
        <w:spacing w:after="0"/>
        <w:ind w:left="0" w:firstLine="737"/>
        <w:jc w:val="both"/>
        <w:rPr>
          <w:rFonts w:ascii="Times New Roman" w:hAnsi="Times New Roman" w:cs="Times New Roman"/>
          <w:sz w:val="28"/>
          <w:szCs w:val="28"/>
          <w:lang w:val="ru-RU"/>
        </w:rPr>
      </w:pPr>
      <w:r w:rsidRPr="006D10D6">
        <w:rPr>
          <w:rFonts w:ascii="Times New Roman" w:hAnsi="Times New Roman" w:cs="Times New Roman"/>
          <w:sz w:val="28"/>
          <w:szCs w:val="28"/>
          <w:lang w:val="ru-RU"/>
        </w:rPr>
        <w:t xml:space="preserve">Модернизация экономики поселения и повышение производительности труда в приоритетных секторах. </w:t>
      </w:r>
    </w:p>
    <w:p w:rsidR="00766F16" w:rsidRPr="006D10D6" w:rsidRDefault="00766F16" w:rsidP="003D5DBD">
      <w:pPr>
        <w:pStyle w:val="afb"/>
        <w:numPr>
          <w:ilvl w:val="3"/>
          <w:numId w:val="43"/>
        </w:numPr>
        <w:tabs>
          <w:tab w:val="clear" w:pos="1440"/>
          <w:tab w:val="num" w:pos="1080"/>
        </w:tabs>
        <w:spacing w:after="0"/>
        <w:ind w:left="0" w:firstLine="737"/>
        <w:jc w:val="both"/>
        <w:rPr>
          <w:rFonts w:ascii="Times New Roman" w:hAnsi="Times New Roman" w:cs="Times New Roman"/>
          <w:sz w:val="28"/>
          <w:szCs w:val="28"/>
          <w:lang w:val="ru-RU"/>
        </w:rPr>
      </w:pPr>
      <w:r w:rsidRPr="006D10D6">
        <w:rPr>
          <w:rFonts w:ascii="Times New Roman" w:hAnsi="Times New Roman" w:cs="Times New Roman"/>
          <w:sz w:val="28"/>
          <w:szCs w:val="28"/>
          <w:lang w:val="ru-RU"/>
        </w:rPr>
        <w:t>Реализация инфраструктурных проектов, соответствующих стратегическим приоритетам поселения.</w:t>
      </w:r>
    </w:p>
    <w:p w:rsidR="00766F16" w:rsidRPr="006D10D6" w:rsidRDefault="00766F16" w:rsidP="003D5DBD">
      <w:pPr>
        <w:pStyle w:val="afb"/>
        <w:numPr>
          <w:ilvl w:val="3"/>
          <w:numId w:val="43"/>
        </w:numPr>
        <w:tabs>
          <w:tab w:val="clear" w:pos="1440"/>
          <w:tab w:val="num" w:pos="1080"/>
        </w:tabs>
        <w:spacing w:after="0"/>
        <w:ind w:left="0" w:firstLine="737"/>
        <w:jc w:val="both"/>
        <w:rPr>
          <w:rFonts w:ascii="Times New Roman" w:hAnsi="Times New Roman" w:cs="Times New Roman"/>
          <w:sz w:val="28"/>
          <w:szCs w:val="28"/>
          <w:lang w:val="ru-RU"/>
        </w:rPr>
      </w:pPr>
      <w:r w:rsidRPr="006D10D6">
        <w:rPr>
          <w:rFonts w:ascii="Times New Roman" w:hAnsi="Times New Roman" w:cs="Times New Roman"/>
          <w:sz w:val="28"/>
          <w:szCs w:val="28"/>
          <w:lang w:val="ru-RU"/>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766F16" w:rsidRPr="006D10D6" w:rsidRDefault="00766F16" w:rsidP="003D5DBD">
      <w:pPr>
        <w:pStyle w:val="afb"/>
        <w:numPr>
          <w:ilvl w:val="3"/>
          <w:numId w:val="43"/>
        </w:numPr>
        <w:tabs>
          <w:tab w:val="clear" w:pos="1440"/>
          <w:tab w:val="num" w:pos="1080"/>
        </w:tabs>
        <w:spacing w:after="0"/>
        <w:ind w:left="0" w:firstLine="737"/>
        <w:jc w:val="both"/>
        <w:rPr>
          <w:rFonts w:ascii="Times New Roman" w:hAnsi="Times New Roman" w:cs="Times New Roman"/>
          <w:sz w:val="28"/>
          <w:szCs w:val="28"/>
          <w:lang w:val="ru-RU"/>
        </w:rPr>
      </w:pPr>
      <w:r w:rsidRPr="006D10D6">
        <w:rPr>
          <w:rFonts w:ascii="Times New Roman" w:hAnsi="Times New Roman" w:cs="Times New Roman"/>
          <w:sz w:val="28"/>
          <w:szCs w:val="28"/>
          <w:lang w:val="ru-RU"/>
        </w:rPr>
        <w:t>Привлечение на территорию поселения новых квалифицированных кадров и создание условий для удержания  талантливой молодежи в поселке.</w:t>
      </w:r>
    </w:p>
    <w:p w:rsidR="00766F16" w:rsidRPr="006D10D6" w:rsidRDefault="00766F16" w:rsidP="00766F16">
      <w:pPr>
        <w:ind w:firstLine="720"/>
        <w:jc w:val="both"/>
        <w:rPr>
          <w:sz w:val="28"/>
          <w:szCs w:val="28"/>
        </w:rPr>
      </w:pPr>
      <w:r w:rsidRPr="006D10D6">
        <w:rPr>
          <w:sz w:val="28"/>
          <w:szCs w:val="28"/>
        </w:rPr>
        <w:t>Перечень муниципальных целевых программ представлен в Приложении1.</w:t>
      </w:r>
    </w:p>
    <w:p w:rsidR="00FA69D2" w:rsidRPr="006D10D6" w:rsidRDefault="00FA69D2" w:rsidP="00766F16">
      <w:pPr>
        <w:ind w:firstLine="720"/>
        <w:jc w:val="both"/>
        <w:rPr>
          <w:sz w:val="28"/>
          <w:szCs w:val="28"/>
        </w:rPr>
      </w:pPr>
    </w:p>
    <w:p w:rsidR="00766F16" w:rsidRPr="00FA69D2" w:rsidRDefault="00766F16" w:rsidP="00FA69D2">
      <w:pPr>
        <w:rPr>
          <w:b/>
          <w:sz w:val="28"/>
          <w:szCs w:val="28"/>
        </w:rPr>
      </w:pPr>
      <w:bookmarkStart w:id="173" w:name="_Toc468960434"/>
      <w:bookmarkStart w:id="174" w:name="_Toc468960927"/>
      <w:bookmarkStart w:id="175" w:name="_Toc468967919"/>
      <w:bookmarkStart w:id="176" w:name="_Toc470257193"/>
      <w:bookmarkStart w:id="177" w:name="_Toc470257621"/>
      <w:bookmarkStart w:id="178" w:name="_Toc470525546"/>
      <w:bookmarkStart w:id="179" w:name="_Toc470525714"/>
      <w:r w:rsidRPr="00FA69D2">
        <w:rPr>
          <w:b/>
          <w:sz w:val="28"/>
          <w:szCs w:val="28"/>
        </w:rPr>
        <w:t>5. РЕЗЕРВЫ (РЕСУРСЫ) СОЦИАЛЬНО-ЭКОНОМИЧЕСКОГО РАЗВИТИЯ</w:t>
      </w:r>
      <w:bookmarkEnd w:id="173"/>
      <w:bookmarkEnd w:id="174"/>
      <w:bookmarkEnd w:id="175"/>
      <w:bookmarkEnd w:id="176"/>
      <w:bookmarkEnd w:id="177"/>
      <w:bookmarkEnd w:id="178"/>
      <w:bookmarkEnd w:id="179"/>
    </w:p>
    <w:p w:rsidR="0007598C" w:rsidRDefault="00766F16" w:rsidP="00766F16">
      <w:pPr>
        <w:pStyle w:val="aa"/>
        <w:ind w:firstLine="708"/>
        <w:jc w:val="both"/>
        <w:rPr>
          <w:sz w:val="28"/>
          <w:szCs w:val="28"/>
        </w:rPr>
      </w:pPr>
      <w:r w:rsidRPr="003712DB">
        <w:rPr>
          <w:sz w:val="28"/>
          <w:szCs w:val="28"/>
        </w:rPr>
        <w:t xml:space="preserve">Территория </w:t>
      </w:r>
      <w:r w:rsidR="006D10D6">
        <w:rPr>
          <w:sz w:val="28"/>
          <w:szCs w:val="28"/>
        </w:rPr>
        <w:t>муниципального образования</w:t>
      </w:r>
      <w:r w:rsidRPr="003712DB">
        <w:rPr>
          <w:sz w:val="28"/>
          <w:szCs w:val="28"/>
        </w:rPr>
        <w:t xml:space="preserve"> в существующих границах составляет </w:t>
      </w:r>
      <w:r w:rsidR="00BC167A">
        <w:rPr>
          <w:sz w:val="28"/>
          <w:szCs w:val="28"/>
        </w:rPr>
        <w:t>2</w:t>
      </w:r>
      <w:r w:rsidR="00F859C6">
        <w:rPr>
          <w:sz w:val="28"/>
          <w:szCs w:val="28"/>
        </w:rPr>
        <w:t>6</w:t>
      </w:r>
      <w:r w:rsidR="00BC167A">
        <w:rPr>
          <w:sz w:val="28"/>
          <w:szCs w:val="28"/>
        </w:rPr>
        <w:t>883</w:t>
      </w:r>
      <w:r w:rsidRPr="003712DB">
        <w:rPr>
          <w:sz w:val="28"/>
          <w:szCs w:val="28"/>
        </w:rPr>
        <w:t xml:space="preserve"> га. Площадь жилой зоны</w:t>
      </w:r>
      <w:r w:rsidR="00D47A65">
        <w:rPr>
          <w:sz w:val="28"/>
          <w:szCs w:val="28"/>
        </w:rPr>
        <w:t xml:space="preserve"> с личными подворьями </w:t>
      </w:r>
      <w:r w:rsidRPr="003712DB">
        <w:rPr>
          <w:sz w:val="28"/>
          <w:szCs w:val="28"/>
        </w:rPr>
        <w:t xml:space="preserve"> составляет </w:t>
      </w:r>
      <w:r w:rsidR="00D47A65">
        <w:rPr>
          <w:sz w:val="28"/>
          <w:szCs w:val="28"/>
        </w:rPr>
        <w:t>56,2</w:t>
      </w:r>
      <w:r w:rsidRPr="003712DB">
        <w:rPr>
          <w:sz w:val="28"/>
          <w:szCs w:val="28"/>
        </w:rPr>
        <w:t xml:space="preserve"> га, или </w:t>
      </w:r>
      <w:r w:rsidR="00F859C6">
        <w:rPr>
          <w:sz w:val="28"/>
          <w:szCs w:val="28"/>
        </w:rPr>
        <w:t>0,2</w:t>
      </w:r>
      <w:r w:rsidRPr="003712DB">
        <w:rPr>
          <w:sz w:val="28"/>
          <w:szCs w:val="28"/>
        </w:rPr>
        <w:t xml:space="preserve">% территории. Участки общественно-деловой зоны составляют </w:t>
      </w:r>
      <w:r w:rsidR="00D47A65">
        <w:rPr>
          <w:sz w:val="28"/>
          <w:szCs w:val="28"/>
        </w:rPr>
        <w:t>6</w:t>
      </w:r>
      <w:r w:rsidRPr="003712DB">
        <w:rPr>
          <w:sz w:val="28"/>
          <w:szCs w:val="28"/>
        </w:rPr>
        <w:t xml:space="preserve"> га. </w:t>
      </w:r>
    </w:p>
    <w:p w:rsidR="00766F16" w:rsidRPr="003712DB" w:rsidRDefault="00766F16" w:rsidP="00766F16">
      <w:pPr>
        <w:pStyle w:val="aa"/>
        <w:ind w:firstLine="708"/>
        <w:jc w:val="both"/>
        <w:rPr>
          <w:sz w:val="28"/>
          <w:szCs w:val="28"/>
        </w:rPr>
      </w:pPr>
      <w:r>
        <w:rPr>
          <w:sz w:val="28"/>
          <w:szCs w:val="28"/>
        </w:rPr>
        <w:t>М</w:t>
      </w:r>
      <w:r w:rsidRPr="003712DB">
        <w:rPr>
          <w:sz w:val="28"/>
          <w:szCs w:val="28"/>
        </w:rPr>
        <w:t xml:space="preserve">есторождения полезных ископаемых и пресных подземных вод </w:t>
      </w:r>
      <w:r>
        <w:rPr>
          <w:sz w:val="28"/>
          <w:szCs w:val="28"/>
        </w:rPr>
        <w:t xml:space="preserve">в </w:t>
      </w:r>
      <w:r w:rsidR="0007598C">
        <w:rPr>
          <w:sz w:val="28"/>
          <w:szCs w:val="28"/>
        </w:rPr>
        <w:t>Укырском</w:t>
      </w:r>
      <w:r>
        <w:rPr>
          <w:sz w:val="28"/>
          <w:szCs w:val="28"/>
        </w:rPr>
        <w:t xml:space="preserve"> муниципальном образовании </w:t>
      </w:r>
      <w:r w:rsidRPr="003712DB">
        <w:rPr>
          <w:sz w:val="28"/>
          <w:szCs w:val="28"/>
        </w:rPr>
        <w:t>отсутствуют</w:t>
      </w:r>
      <w:r>
        <w:rPr>
          <w:sz w:val="28"/>
          <w:szCs w:val="28"/>
        </w:rPr>
        <w:t>.</w:t>
      </w:r>
    </w:p>
    <w:p w:rsidR="00766F16" w:rsidRPr="00A06CBA" w:rsidRDefault="00766F16" w:rsidP="00766F16">
      <w:pPr>
        <w:ind w:firstLine="708"/>
        <w:jc w:val="both"/>
        <w:rPr>
          <w:sz w:val="28"/>
          <w:szCs w:val="28"/>
        </w:rPr>
      </w:pPr>
      <w:r w:rsidRPr="00A06CBA">
        <w:rPr>
          <w:sz w:val="28"/>
          <w:szCs w:val="28"/>
        </w:rPr>
        <w:t>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w:t>
      </w:r>
      <w:r w:rsidR="004F5F23">
        <w:rPr>
          <w:sz w:val="28"/>
          <w:szCs w:val="28"/>
        </w:rPr>
        <w:t>76</w:t>
      </w:r>
      <w:r w:rsidRPr="00A06CBA">
        <w:rPr>
          <w:sz w:val="28"/>
          <w:szCs w:val="28"/>
        </w:rPr>
        <w:t xml:space="preserve"> тыс. чел., или 5</w:t>
      </w:r>
      <w:r w:rsidR="004F5F23">
        <w:rPr>
          <w:sz w:val="28"/>
          <w:szCs w:val="28"/>
        </w:rPr>
        <w:t>6,2</w:t>
      </w:r>
      <w:r w:rsidRPr="00A06CBA">
        <w:rPr>
          <w:sz w:val="28"/>
          <w:szCs w:val="28"/>
        </w:rPr>
        <w:t xml:space="preserve">% населения, из них </w:t>
      </w:r>
      <w:r w:rsidR="004F5F23">
        <w:rPr>
          <w:sz w:val="28"/>
          <w:szCs w:val="28"/>
        </w:rPr>
        <w:t>38,2</w:t>
      </w:r>
      <w:r w:rsidRPr="00A06CBA">
        <w:rPr>
          <w:sz w:val="28"/>
          <w:szCs w:val="28"/>
        </w:rPr>
        <w:t>% (0,</w:t>
      </w:r>
      <w:r w:rsidR="004F5F23">
        <w:rPr>
          <w:sz w:val="28"/>
          <w:szCs w:val="28"/>
        </w:rPr>
        <w:t>29</w:t>
      </w:r>
      <w:r w:rsidRPr="00A06CBA">
        <w:rPr>
          <w:sz w:val="28"/>
          <w:szCs w:val="28"/>
        </w:rPr>
        <w:t xml:space="preserve"> тыс. чел.) занято в экономике. </w:t>
      </w:r>
    </w:p>
    <w:p w:rsidR="00766F16" w:rsidRPr="00A06CBA" w:rsidRDefault="00766F16" w:rsidP="00766F16">
      <w:pPr>
        <w:ind w:firstLine="708"/>
        <w:jc w:val="both"/>
        <w:rPr>
          <w:sz w:val="28"/>
          <w:szCs w:val="28"/>
        </w:rPr>
      </w:pPr>
      <w:r w:rsidRPr="00A06CBA">
        <w:rPr>
          <w:sz w:val="28"/>
          <w:szCs w:val="28"/>
        </w:rPr>
        <w:t>На основании прогноза возрастной структуры населения, анализа современного баланса трудовых ресурсов и перспектив развития поселения составлен расчет трудовых ресурсо</w:t>
      </w:r>
      <w:r w:rsidRPr="005B5DD3">
        <w:rPr>
          <w:sz w:val="28"/>
          <w:szCs w:val="28"/>
        </w:rPr>
        <w:t xml:space="preserve">в на I очередь и расчетный срок. </w:t>
      </w:r>
      <w:r w:rsidRPr="00A06CBA">
        <w:rPr>
          <w:sz w:val="28"/>
          <w:szCs w:val="28"/>
        </w:rPr>
        <w:t xml:space="preserve">На перспективу в связи с ростом численности обслуживающих кадров ожидается повышение уровня занятости населения. </w:t>
      </w:r>
    </w:p>
    <w:p w:rsidR="00766F16" w:rsidRPr="00A06CBA" w:rsidRDefault="00766F16" w:rsidP="00766F16">
      <w:pPr>
        <w:ind w:firstLine="708"/>
        <w:jc w:val="both"/>
        <w:rPr>
          <w:sz w:val="28"/>
          <w:szCs w:val="28"/>
        </w:rPr>
      </w:pPr>
      <w:r w:rsidRPr="00A06CBA">
        <w:rPr>
          <w:sz w:val="28"/>
          <w:szCs w:val="28"/>
        </w:rPr>
        <w:t xml:space="preserve">В число лиц, занятых в экономике (самодеятельное население), входят градообразующие кадры, а также занятые в социальной инфраструктуре Абсолютная численность лиц, занятых в экономике, соответствует прогнозным показателям, приведенным в таблице 5.2. </w:t>
      </w:r>
    </w:p>
    <w:p w:rsidR="00766F16" w:rsidRPr="00A06CBA" w:rsidRDefault="00766F16" w:rsidP="00766F16">
      <w:pPr>
        <w:ind w:firstLine="708"/>
        <w:jc w:val="both"/>
        <w:rPr>
          <w:sz w:val="28"/>
          <w:szCs w:val="28"/>
        </w:rPr>
      </w:pPr>
      <w:r w:rsidRPr="00A06CBA">
        <w:rPr>
          <w:sz w:val="28"/>
          <w:szCs w:val="28"/>
        </w:rPr>
        <w:t xml:space="preserve">В условиях стабилизации населения численность жителей </w:t>
      </w:r>
      <w:r w:rsidR="004F5F23">
        <w:rPr>
          <w:sz w:val="28"/>
          <w:szCs w:val="28"/>
        </w:rPr>
        <w:t>Укырского</w:t>
      </w:r>
      <w:r w:rsidRPr="00A06CBA">
        <w:rPr>
          <w:sz w:val="28"/>
          <w:szCs w:val="28"/>
        </w:rPr>
        <w:t xml:space="preserve"> муниципального образования на </w:t>
      </w:r>
      <w:r w:rsidRPr="005B5DD3">
        <w:rPr>
          <w:sz w:val="28"/>
          <w:szCs w:val="28"/>
        </w:rPr>
        <w:t>расчетный срок</w:t>
      </w:r>
      <w:r w:rsidRPr="00A06CBA">
        <w:rPr>
          <w:sz w:val="28"/>
          <w:szCs w:val="28"/>
        </w:rPr>
        <w:t xml:space="preserve"> (2022 г.) соста</w:t>
      </w:r>
      <w:r w:rsidRPr="005B5DD3">
        <w:rPr>
          <w:sz w:val="28"/>
          <w:szCs w:val="28"/>
        </w:rPr>
        <w:t xml:space="preserve">вит </w:t>
      </w:r>
      <w:r w:rsidR="004F5F23">
        <w:rPr>
          <w:sz w:val="28"/>
          <w:szCs w:val="28"/>
        </w:rPr>
        <w:t>1,</w:t>
      </w:r>
      <w:r w:rsidR="00A60682">
        <w:rPr>
          <w:sz w:val="28"/>
          <w:szCs w:val="28"/>
        </w:rPr>
        <w:t>5</w:t>
      </w:r>
      <w:r w:rsidRPr="005B5DD3">
        <w:rPr>
          <w:sz w:val="28"/>
          <w:szCs w:val="28"/>
        </w:rPr>
        <w:t xml:space="preserve"> тыс. чел. – см. таблицу.</w:t>
      </w:r>
    </w:p>
    <w:p w:rsidR="00766F16" w:rsidRPr="00A06CBA" w:rsidRDefault="00766F16" w:rsidP="00766F16">
      <w:pPr>
        <w:jc w:val="right"/>
        <w:rPr>
          <w:i/>
          <w:sz w:val="28"/>
          <w:szCs w:val="28"/>
        </w:rPr>
      </w:pPr>
      <w:r w:rsidRPr="00A06CBA">
        <w:rPr>
          <w:i/>
          <w:sz w:val="28"/>
          <w:szCs w:val="28"/>
        </w:rPr>
        <w:t xml:space="preserve">Таблица </w:t>
      </w:r>
      <w:r>
        <w:rPr>
          <w:i/>
          <w:sz w:val="28"/>
          <w:szCs w:val="28"/>
        </w:rPr>
        <w:t>15.</w:t>
      </w:r>
      <w:r w:rsidRPr="00A06CBA">
        <w:rPr>
          <w:i/>
          <w:sz w:val="28"/>
          <w:szCs w:val="28"/>
        </w:rPr>
        <w:t xml:space="preserve"> Расчет трудовых ресурсов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418"/>
        <w:gridCol w:w="1417"/>
        <w:gridCol w:w="1559"/>
        <w:gridCol w:w="1701"/>
      </w:tblGrid>
      <w:tr w:rsidR="00766F16" w:rsidRPr="005B5DD3" w:rsidTr="003B3A85">
        <w:trPr>
          <w:trHeight w:val="254"/>
        </w:trPr>
        <w:tc>
          <w:tcPr>
            <w:tcW w:w="4219" w:type="dxa"/>
            <w:vMerge w:val="restart"/>
            <w:shd w:val="clear" w:color="auto" w:fill="DDD9C3"/>
          </w:tcPr>
          <w:p w:rsidR="00766F16" w:rsidRPr="00A06CBA" w:rsidRDefault="00766F16" w:rsidP="003B3A85">
            <w:pPr>
              <w:jc w:val="both"/>
              <w:rPr>
                <w:sz w:val="28"/>
                <w:szCs w:val="28"/>
              </w:rPr>
            </w:pPr>
          </w:p>
        </w:tc>
        <w:tc>
          <w:tcPr>
            <w:tcW w:w="2835" w:type="dxa"/>
            <w:gridSpan w:val="2"/>
            <w:tcBorders>
              <w:bottom w:val="single" w:sz="4" w:space="0" w:color="auto"/>
            </w:tcBorders>
            <w:shd w:val="clear" w:color="auto" w:fill="DDD9C3"/>
          </w:tcPr>
          <w:p w:rsidR="00766F16" w:rsidRPr="00A06CBA" w:rsidRDefault="00766F16" w:rsidP="003B3A85">
            <w:pPr>
              <w:jc w:val="center"/>
              <w:rPr>
                <w:sz w:val="28"/>
                <w:szCs w:val="28"/>
              </w:rPr>
            </w:pPr>
            <w:r w:rsidRPr="00A06CBA">
              <w:rPr>
                <w:sz w:val="28"/>
                <w:szCs w:val="28"/>
              </w:rPr>
              <w:t>Исходный</w:t>
            </w:r>
          </w:p>
          <w:p w:rsidR="00766F16" w:rsidRPr="00A06CBA" w:rsidRDefault="00766F16" w:rsidP="003B3A85">
            <w:pPr>
              <w:jc w:val="center"/>
              <w:rPr>
                <w:sz w:val="28"/>
                <w:szCs w:val="28"/>
              </w:rPr>
            </w:pPr>
            <w:r w:rsidRPr="00A06CBA">
              <w:rPr>
                <w:sz w:val="28"/>
                <w:szCs w:val="28"/>
              </w:rPr>
              <w:t>год</w:t>
            </w:r>
          </w:p>
        </w:tc>
        <w:tc>
          <w:tcPr>
            <w:tcW w:w="3260" w:type="dxa"/>
            <w:gridSpan w:val="2"/>
            <w:tcBorders>
              <w:bottom w:val="single" w:sz="4" w:space="0" w:color="auto"/>
            </w:tcBorders>
            <w:shd w:val="clear" w:color="auto" w:fill="DDD9C3"/>
          </w:tcPr>
          <w:p w:rsidR="00766F16" w:rsidRPr="00A06CBA" w:rsidRDefault="00766F16" w:rsidP="003B3A85">
            <w:pPr>
              <w:jc w:val="center"/>
              <w:rPr>
                <w:sz w:val="28"/>
                <w:szCs w:val="28"/>
              </w:rPr>
            </w:pPr>
            <w:r w:rsidRPr="005B5DD3">
              <w:rPr>
                <w:sz w:val="28"/>
                <w:szCs w:val="28"/>
              </w:rPr>
              <w:t>Расчетный срок</w:t>
            </w:r>
          </w:p>
          <w:p w:rsidR="00766F16" w:rsidRPr="00A06CBA" w:rsidRDefault="00766F16" w:rsidP="003B3A85">
            <w:pPr>
              <w:jc w:val="center"/>
              <w:rPr>
                <w:sz w:val="28"/>
                <w:szCs w:val="28"/>
              </w:rPr>
            </w:pPr>
            <w:r w:rsidRPr="00A06CBA">
              <w:rPr>
                <w:sz w:val="28"/>
                <w:szCs w:val="28"/>
              </w:rPr>
              <w:t>(2022 г.)</w:t>
            </w:r>
          </w:p>
        </w:tc>
      </w:tr>
      <w:tr w:rsidR="00766F16" w:rsidRPr="005B5DD3" w:rsidTr="003B3A85">
        <w:trPr>
          <w:trHeight w:val="301"/>
        </w:trPr>
        <w:tc>
          <w:tcPr>
            <w:tcW w:w="4219" w:type="dxa"/>
            <w:vMerge/>
            <w:shd w:val="clear" w:color="auto" w:fill="DDD9C3"/>
          </w:tcPr>
          <w:p w:rsidR="00766F16" w:rsidRPr="00A06CBA" w:rsidRDefault="00766F16" w:rsidP="003B3A85">
            <w:pPr>
              <w:jc w:val="both"/>
              <w:rPr>
                <w:sz w:val="28"/>
                <w:szCs w:val="28"/>
              </w:rPr>
            </w:pPr>
          </w:p>
        </w:tc>
        <w:tc>
          <w:tcPr>
            <w:tcW w:w="1418" w:type="dxa"/>
            <w:tcBorders>
              <w:top w:val="single" w:sz="4" w:space="0" w:color="auto"/>
              <w:right w:val="single" w:sz="4" w:space="0" w:color="auto"/>
            </w:tcBorders>
            <w:shd w:val="clear" w:color="auto" w:fill="DDD9C3"/>
          </w:tcPr>
          <w:p w:rsidR="00766F16" w:rsidRPr="00A06CBA" w:rsidRDefault="00766F16" w:rsidP="003B3A85">
            <w:pPr>
              <w:jc w:val="center"/>
              <w:rPr>
                <w:sz w:val="28"/>
                <w:szCs w:val="28"/>
              </w:rPr>
            </w:pPr>
            <w:r w:rsidRPr="00A06CBA">
              <w:rPr>
                <w:sz w:val="28"/>
                <w:szCs w:val="28"/>
              </w:rPr>
              <w:t>тыс. чел.</w:t>
            </w:r>
          </w:p>
        </w:tc>
        <w:tc>
          <w:tcPr>
            <w:tcW w:w="1417" w:type="dxa"/>
            <w:tcBorders>
              <w:top w:val="single" w:sz="4" w:space="0" w:color="auto"/>
              <w:left w:val="single" w:sz="4" w:space="0" w:color="auto"/>
            </w:tcBorders>
            <w:shd w:val="clear" w:color="auto" w:fill="DDD9C3"/>
          </w:tcPr>
          <w:p w:rsidR="00766F16" w:rsidRPr="00A06CBA" w:rsidRDefault="00766F16" w:rsidP="003B3A85">
            <w:pPr>
              <w:jc w:val="center"/>
              <w:rPr>
                <w:sz w:val="28"/>
                <w:szCs w:val="28"/>
              </w:rPr>
            </w:pPr>
            <w:r w:rsidRPr="00A06CBA">
              <w:rPr>
                <w:sz w:val="28"/>
                <w:szCs w:val="28"/>
              </w:rPr>
              <w:t>%</w:t>
            </w:r>
          </w:p>
        </w:tc>
        <w:tc>
          <w:tcPr>
            <w:tcW w:w="1559" w:type="dxa"/>
            <w:tcBorders>
              <w:top w:val="single" w:sz="4" w:space="0" w:color="auto"/>
              <w:right w:val="single" w:sz="4" w:space="0" w:color="auto"/>
            </w:tcBorders>
            <w:shd w:val="clear" w:color="auto" w:fill="DDD9C3"/>
          </w:tcPr>
          <w:p w:rsidR="00766F16" w:rsidRPr="00A06CBA" w:rsidRDefault="00766F16" w:rsidP="003B3A85">
            <w:pPr>
              <w:jc w:val="center"/>
              <w:rPr>
                <w:sz w:val="28"/>
                <w:szCs w:val="28"/>
              </w:rPr>
            </w:pPr>
            <w:r w:rsidRPr="00A06CBA">
              <w:rPr>
                <w:sz w:val="28"/>
                <w:szCs w:val="28"/>
              </w:rPr>
              <w:t>тыс. чел.</w:t>
            </w:r>
          </w:p>
        </w:tc>
        <w:tc>
          <w:tcPr>
            <w:tcW w:w="1701" w:type="dxa"/>
            <w:tcBorders>
              <w:top w:val="single" w:sz="4" w:space="0" w:color="auto"/>
              <w:left w:val="single" w:sz="4" w:space="0" w:color="auto"/>
            </w:tcBorders>
            <w:shd w:val="clear" w:color="auto" w:fill="DDD9C3"/>
          </w:tcPr>
          <w:p w:rsidR="00766F16" w:rsidRPr="00A06CBA" w:rsidRDefault="00766F16" w:rsidP="003B3A85">
            <w:pPr>
              <w:jc w:val="center"/>
              <w:rPr>
                <w:sz w:val="28"/>
                <w:szCs w:val="28"/>
              </w:rPr>
            </w:pPr>
            <w:r w:rsidRPr="00A06CBA">
              <w:rPr>
                <w:sz w:val="28"/>
                <w:szCs w:val="28"/>
              </w:rPr>
              <w:t>%</w:t>
            </w:r>
          </w:p>
        </w:tc>
      </w:tr>
      <w:tr w:rsidR="00766F16" w:rsidRPr="005B5DD3" w:rsidTr="003B3A85">
        <w:tc>
          <w:tcPr>
            <w:tcW w:w="4219" w:type="dxa"/>
          </w:tcPr>
          <w:p w:rsidR="00766F16" w:rsidRPr="00A06CBA" w:rsidRDefault="00766F16" w:rsidP="003B3A85">
            <w:pPr>
              <w:jc w:val="both"/>
              <w:rPr>
                <w:sz w:val="28"/>
                <w:szCs w:val="28"/>
              </w:rPr>
            </w:pPr>
            <w:r w:rsidRPr="00A06CBA">
              <w:rPr>
                <w:sz w:val="28"/>
                <w:szCs w:val="28"/>
              </w:rPr>
              <w:t>Население всего</w:t>
            </w:r>
          </w:p>
        </w:tc>
        <w:tc>
          <w:tcPr>
            <w:tcW w:w="1418" w:type="dxa"/>
            <w:tcBorders>
              <w:right w:val="single" w:sz="4" w:space="0" w:color="auto"/>
            </w:tcBorders>
          </w:tcPr>
          <w:p w:rsidR="00766F16" w:rsidRPr="00A06CBA" w:rsidRDefault="0007598C" w:rsidP="003B3A85">
            <w:pPr>
              <w:jc w:val="both"/>
              <w:rPr>
                <w:sz w:val="28"/>
                <w:szCs w:val="28"/>
              </w:rPr>
            </w:pPr>
            <w:r>
              <w:rPr>
                <w:sz w:val="28"/>
                <w:szCs w:val="28"/>
              </w:rPr>
              <w:t>1,3</w:t>
            </w:r>
          </w:p>
        </w:tc>
        <w:tc>
          <w:tcPr>
            <w:tcW w:w="1417" w:type="dxa"/>
            <w:tcBorders>
              <w:left w:val="single" w:sz="4" w:space="0" w:color="auto"/>
            </w:tcBorders>
          </w:tcPr>
          <w:p w:rsidR="00766F16" w:rsidRPr="00A06CBA" w:rsidRDefault="00766F16" w:rsidP="003B3A85">
            <w:pPr>
              <w:jc w:val="both"/>
              <w:rPr>
                <w:sz w:val="28"/>
                <w:szCs w:val="28"/>
              </w:rPr>
            </w:pPr>
            <w:r w:rsidRPr="00A06CBA">
              <w:rPr>
                <w:sz w:val="28"/>
                <w:szCs w:val="28"/>
              </w:rPr>
              <w:t>100,0</w:t>
            </w:r>
          </w:p>
        </w:tc>
        <w:tc>
          <w:tcPr>
            <w:tcW w:w="1559" w:type="dxa"/>
            <w:tcBorders>
              <w:right w:val="single" w:sz="4" w:space="0" w:color="auto"/>
            </w:tcBorders>
          </w:tcPr>
          <w:p w:rsidR="00766F16" w:rsidRPr="00A06CBA" w:rsidRDefault="0007598C" w:rsidP="00A60682">
            <w:pPr>
              <w:jc w:val="both"/>
              <w:rPr>
                <w:sz w:val="28"/>
                <w:szCs w:val="28"/>
              </w:rPr>
            </w:pPr>
            <w:r>
              <w:rPr>
                <w:sz w:val="28"/>
                <w:szCs w:val="28"/>
              </w:rPr>
              <w:t>1,</w:t>
            </w:r>
            <w:r w:rsidR="00A60682">
              <w:rPr>
                <w:sz w:val="28"/>
                <w:szCs w:val="28"/>
              </w:rPr>
              <w:t>5</w:t>
            </w:r>
          </w:p>
        </w:tc>
        <w:tc>
          <w:tcPr>
            <w:tcW w:w="1701" w:type="dxa"/>
            <w:tcBorders>
              <w:left w:val="single" w:sz="4" w:space="0" w:color="auto"/>
            </w:tcBorders>
          </w:tcPr>
          <w:p w:rsidR="00766F16" w:rsidRPr="00A06CBA" w:rsidRDefault="00766F16" w:rsidP="003B3A85">
            <w:pPr>
              <w:jc w:val="both"/>
              <w:rPr>
                <w:sz w:val="28"/>
                <w:szCs w:val="28"/>
              </w:rPr>
            </w:pPr>
            <w:r w:rsidRPr="00A06CBA">
              <w:rPr>
                <w:sz w:val="28"/>
                <w:szCs w:val="28"/>
              </w:rPr>
              <w:t>100,0</w:t>
            </w:r>
          </w:p>
        </w:tc>
      </w:tr>
      <w:tr w:rsidR="00766F16" w:rsidRPr="005B5DD3" w:rsidTr="003B3A85">
        <w:tc>
          <w:tcPr>
            <w:tcW w:w="4219" w:type="dxa"/>
          </w:tcPr>
          <w:p w:rsidR="00766F16" w:rsidRPr="00A06CBA" w:rsidRDefault="00766F16" w:rsidP="003B3A85">
            <w:pPr>
              <w:jc w:val="both"/>
              <w:rPr>
                <w:sz w:val="28"/>
                <w:szCs w:val="28"/>
              </w:rPr>
            </w:pPr>
            <w:r w:rsidRPr="00A06CBA">
              <w:rPr>
                <w:sz w:val="28"/>
                <w:szCs w:val="28"/>
              </w:rPr>
              <w:t>Трудовые ресурсы всего</w:t>
            </w:r>
          </w:p>
        </w:tc>
        <w:tc>
          <w:tcPr>
            <w:tcW w:w="1418" w:type="dxa"/>
            <w:tcBorders>
              <w:right w:val="single" w:sz="4" w:space="0" w:color="auto"/>
            </w:tcBorders>
          </w:tcPr>
          <w:p w:rsidR="00766F16" w:rsidRPr="00A06CBA" w:rsidRDefault="0007598C" w:rsidP="0007598C">
            <w:pPr>
              <w:jc w:val="both"/>
              <w:rPr>
                <w:sz w:val="28"/>
                <w:szCs w:val="28"/>
              </w:rPr>
            </w:pPr>
            <w:r>
              <w:rPr>
                <w:sz w:val="28"/>
                <w:szCs w:val="28"/>
              </w:rPr>
              <w:t>0,76</w:t>
            </w:r>
          </w:p>
        </w:tc>
        <w:tc>
          <w:tcPr>
            <w:tcW w:w="1417" w:type="dxa"/>
            <w:tcBorders>
              <w:left w:val="single" w:sz="4" w:space="0" w:color="auto"/>
            </w:tcBorders>
          </w:tcPr>
          <w:p w:rsidR="00766F16" w:rsidRPr="00A06CBA" w:rsidRDefault="0007598C" w:rsidP="003B3A85">
            <w:pPr>
              <w:jc w:val="both"/>
              <w:rPr>
                <w:sz w:val="28"/>
                <w:szCs w:val="28"/>
              </w:rPr>
            </w:pPr>
            <w:r>
              <w:rPr>
                <w:sz w:val="28"/>
                <w:szCs w:val="28"/>
              </w:rPr>
              <w:t>56,2</w:t>
            </w:r>
          </w:p>
        </w:tc>
        <w:tc>
          <w:tcPr>
            <w:tcW w:w="1559" w:type="dxa"/>
            <w:tcBorders>
              <w:right w:val="single" w:sz="4" w:space="0" w:color="auto"/>
            </w:tcBorders>
          </w:tcPr>
          <w:p w:rsidR="00766F16" w:rsidRPr="00A06CBA" w:rsidRDefault="0007598C" w:rsidP="0007598C">
            <w:pPr>
              <w:jc w:val="both"/>
              <w:rPr>
                <w:sz w:val="28"/>
                <w:szCs w:val="28"/>
              </w:rPr>
            </w:pPr>
            <w:r>
              <w:rPr>
                <w:sz w:val="28"/>
                <w:szCs w:val="28"/>
              </w:rPr>
              <w:t>0,80</w:t>
            </w:r>
          </w:p>
        </w:tc>
        <w:tc>
          <w:tcPr>
            <w:tcW w:w="1701" w:type="dxa"/>
            <w:tcBorders>
              <w:left w:val="single" w:sz="4" w:space="0" w:color="auto"/>
            </w:tcBorders>
          </w:tcPr>
          <w:p w:rsidR="00766F16" w:rsidRPr="00A06CBA" w:rsidRDefault="00A60682" w:rsidP="003B3A85">
            <w:pPr>
              <w:jc w:val="both"/>
              <w:rPr>
                <w:sz w:val="28"/>
                <w:szCs w:val="28"/>
              </w:rPr>
            </w:pPr>
            <w:r>
              <w:rPr>
                <w:sz w:val="28"/>
                <w:szCs w:val="28"/>
              </w:rPr>
              <w:t>53,3</w:t>
            </w:r>
          </w:p>
        </w:tc>
      </w:tr>
      <w:tr w:rsidR="00766F16" w:rsidRPr="005B5DD3" w:rsidTr="003B3A85">
        <w:tc>
          <w:tcPr>
            <w:tcW w:w="4219" w:type="dxa"/>
          </w:tcPr>
          <w:p w:rsidR="00766F16" w:rsidRPr="00A06CBA" w:rsidRDefault="00766F16" w:rsidP="003B3A85">
            <w:pPr>
              <w:jc w:val="both"/>
              <w:rPr>
                <w:sz w:val="28"/>
                <w:szCs w:val="28"/>
              </w:rPr>
            </w:pPr>
            <w:r w:rsidRPr="00A06CBA">
              <w:rPr>
                <w:sz w:val="28"/>
                <w:szCs w:val="28"/>
              </w:rPr>
              <w:t>Распределение трудовых ресурсов</w:t>
            </w:r>
          </w:p>
        </w:tc>
        <w:tc>
          <w:tcPr>
            <w:tcW w:w="1418" w:type="dxa"/>
            <w:tcBorders>
              <w:right w:val="single" w:sz="4" w:space="0" w:color="auto"/>
            </w:tcBorders>
          </w:tcPr>
          <w:p w:rsidR="00766F16" w:rsidRPr="00A06CBA" w:rsidRDefault="00766F16" w:rsidP="003B3A85">
            <w:pPr>
              <w:jc w:val="both"/>
              <w:rPr>
                <w:sz w:val="28"/>
                <w:szCs w:val="28"/>
              </w:rPr>
            </w:pPr>
          </w:p>
        </w:tc>
        <w:tc>
          <w:tcPr>
            <w:tcW w:w="1417" w:type="dxa"/>
            <w:tcBorders>
              <w:left w:val="single" w:sz="4" w:space="0" w:color="auto"/>
            </w:tcBorders>
          </w:tcPr>
          <w:p w:rsidR="00766F16" w:rsidRPr="00A06CBA" w:rsidRDefault="00766F16" w:rsidP="003B3A85">
            <w:pPr>
              <w:jc w:val="both"/>
              <w:rPr>
                <w:sz w:val="28"/>
                <w:szCs w:val="28"/>
              </w:rPr>
            </w:pPr>
          </w:p>
        </w:tc>
        <w:tc>
          <w:tcPr>
            <w:tcW w:w="1559" w:type="dxa"/>
            <w:tcBorders>
              <w:right w:val="single" w:sz="4" w:space="0" w:color="auto"/>
            </w:tcBorders>
          </w:tcPr>
          <w:p w:rsidR="00766F16" w:rsidRPr="00A06CBA" w:rsidRDefault="00766F16" w:rsidP="003B3A85">
            <w:pPr>
              <w:jc w:val="both"/>
              <w:rPr>
                <w:sz w:val="28"/>
                <w:szCs w:val="28"/>
              </w:rPr>
            </w:pPr>
          </w:p>
        </w:tc>
        <w:tc>
          <w:tcPr>
            <w:tcW w:w="1701" w:type="dxa"/>
            <w:tcBorders>
              <w:left w:val="single" w:sz="4" w:space="0" w:color="auto"/>
            </w:tcBorders>
          </w:tcPr>
          <w:p w:rsidR="00766F16" w:rsidRPr="00A06CBA" w:rsidRDefault="00766F16" w:rsidP="003B3A85">
            <w:pPr>
              <w:jc w:val="both"/>
              <w:rPr>
                <w:sz w:val="28"/>
                <w:szCs w:val="28"/>
              </w:rPr>
            </w:pPr>
          </w:p>
        </w:tc>
      </w:tr>
      <w:tr w:rsidR="00766F16" w:rsidRPr="005B5DD3" w:rsidTr="003B3A85">
        <w:tc>
          <w:tcPr>
            <w:tcW w:w="4219" w:type="dxa"/>
          </w:tcPr>
          <w:p w:rsidR="00766F16" w:rsidRPr="00A06CBA" w:rsidRDefault="00766F16" w:rsidP="003B3A85">
            <w:pPr>
              <w:jc w:val="both"/>
              <w:rPr>
                <w:sz w:val="28"/>
                <w:szCs w:val="28"/>
              </w:rPr>
            </w:pPr>
            <w:r w:rsidRPr="00A06CBA">
              <w:rPr>
                <w:sz w:val="28"/>
                <w:szCs w:val="28"/>
              </w:rPr>
              <w:t>Занятые в экономике</w:t>
            </w:r>
          </w:p>
        </w:tc>
        <w:tc>
          <w:tcPr>
            <w:tcW w:w="1418" w:type="dxa"/>
            <w:tcBorders>
              <w:right w:val="single" w:sz="4" w:space="0" w:color="auto"/>
            </w:tcBorders>
          </w:tcPr>
          <w:p w:rsidR="00766F16" w:rsidRPr="00A06CBA" w:rsidRDefault="0007598C" w:rsidP="0007598C">
            <w:pPr>
              <w:jc w:val="both"/>
              <w:rPr>
                <w:sz w:val="28"/>
                <w:szCs w:val="28"/>
              </w:rPr>
            </w:pPr>
            <w:r>
              <w:rPr>
                <w:sz w:val="28"/>
                <w:szCs w:val="28"/>
              </w:rPr>
              <w:t>0,29</w:t>
            </w:r>
          </w:p>
        </w:tc>
        <w:tc>
          <w:tcPr>
            <w:tcW w:w="1417" w:type="dxa"/>
            <w:tcBorders>
              <w:left w:val="single" w:sz="4" w:space="0" w:color="auto"/>
            </w:tcBorders>
          </w:tcPr>
          <w:p w:rsidR="00766F16" w:rsidRPr="00A06CBA" w:rsidRDefault="0007598C" w:rsidP="003B3A85">
            <w:pPr>
              <w:jc w:val="both"/>
              <w:rPr>
                <w:sz w:val="28"/>
                <w:szCs w:val="28"/>
              </w:rPr>
            </w:pPr>
            <w:r>
              <w:rPr>
                <w:sz w:val="28"/>
                <w:szCs w:val="28"/>
              </w:rPr>
              <w:t>38,2</w:t>
            </w:r>
          </w:p>
        </w:tc>
        <w:tc>
          <w:tcPr>
            <w:tcW w:w="1559" w:type="dxa"/>
            <w:tcBorders>
              <w:right w:val="single" w:sz="4" w:space="0" w:color="auto"/>
            </w:tcBorders>
          </w:tcPr>
          <w:p w:rsidR="00766F16" w:rsidRPr="00A06CBA" w:rsidRDefault="0007598C" w:rsidP="0007598C">
            <w:pPr>
              <w:jc w:val="both"/>
              <w:rPr>
                <w:sz w:val="28"/>
                <w:szCs w:val="28"/>
              </w:rPr>
            </w:pPr>
            <w:r>
              <w:rPr>
                <w:sz w:val="28"/>
                <w:szCs w:val="28"/>
              </w:rPr>
              <w:t>0,35</w:t>
            </w:r>
          </w:p>
        </w:tc>
        <w:tc>
          <w:tcPr>
            <w:tcW w:w="1701" w:type="dxa"/>
            <w:tcBorders>
              <w:left w:val="single" w:sz="4" w:space="0" w:color="auto"/>
            </w:tcBorders>
          </w:tcPr>
          <w:p w:rsidR="00766F16" w:rsidRPr="00A06CBA" w:rsidRDefault="0007598C" w:rsidP="003B3A85">
            <w:pPr>
              <w:jc w:val="both"/>
              <w:rPr>
                <w:sz w:val="28"/>
                <w:szCs w:val="28"/>
              </w:rPr>
            </w:pPr>
            <w:r>
              <w:rPr>
                <w:sz w:val="28"/>
                <w:szCs w:val="28"/>
              </w:rPr>
              <w:t>43,8</w:t>
            </w:r>
          </w:p>
        </w:tc>
      </w:tr>
      <w:tr w:rsidR="00766F16" w:rsidRPr="005B5DD3" w:rsidTr="003B3A85">
        <w:tc>
          <w:tcPr>
            <w:tcW w:w="4219" w:type="dxa"/>
          </w:tcPr>
          <w:p w:rsidR="00766F16" w:rsidRPr="00A06CBA" w:rsidRDefault="00766F16" w:rsidP="003B3A85">
            <w:pPr>
              <w:jc w:val="both"/>
              <w:rPr>
                <w:sz w:val="28"/>
                <w:szCs w:val="28"/>
              </w:rPr>
            </w:pPr>
            <w:r w:rsidRPr="00A06CBA">
              <w:rPr>
                <w:sz w:val="28"/>
                <w:szCs w:val="28"/>
              </w:rPr>
              <w:t>Неработающие учащиеся в трудоспособном возрасте</w:t>
            </w:r>
          </w:p>
        </w:tc>
        <w:tc>
          <w:tcPr>
            <w:tcW w:w="1418" w:type="dxa"/>
            <w:tcBorders>
              <w:right w:val="single" w:sz="4" w:space="0" w:color="auto"/>
            </w:tcBorders>
          </w:tcPr>
          <w:p w:rsidR="00766F16" w:rsidRPr="00A06CBA" w:rsidRDefault="00766F16" w:rsidP="003B3A85">
            <w:pPr>
              <w:jc w:val="both"/>
              <w:rPr>
                <w:sz w:val="28"/>
                <w:szCs w:val="28"/>
              </w:rPr>
            </w:pPr>
            <w:r w:rsidRPr="00A06CBA">
              <w:rPr>
                <w:sz w:val="28"/>
                <w:szCs w:val="28"/>
              </w:rPr>
              <w:t>0,01</w:t>
            </w:r>
          </w:p>
        </w:tc>
        <w:tc>
          <w:tcPr>
            <w:tcW w:w="1417" w:type="dxa"/>
            <w:tcBorders>
              <w:left w:val="single" w:sz="4" w:space="0" w:color="auto"/>
            </w:tcBorders>
          </w:tcPr>
          <w:p w:rsidR="00766F16" w:rsidRPr="00A06CBA" w:rsidRDefault="0007598C" w:rsidP="003B3A85">
            <w:pPr>
              <w:jc w:val="both"/>
              <w:rPr>
                <w:sz w:val="28"/>
                <w:szCs w:val="28"/>
              </w:rPr>
            </w:pPr>
            <w:r>
              <w:rPr>
                <w:sz w:val="28"/>
                <w:szCs w:val="28"/>
              </w:rPr>
              <w:t>0,01</w:t>
            </w:r>
          </w:p>
          <w:p w:rsidR="00766F16" w:rsidRPr="00A06CBA" w:rsidRDefault="00766F16" w:rsidP="003B3A85">
            <w:pPr>
              <w:jc w:val="both"/>
              <w:rPr>
                <w:sz w:val="28"/>
                <w:szCs w:val="28"/>
              </w:rPr>
            </w:pPr>
          </w:p>
        </w:tc>
        <w:tc>
          <w:tcPr>
            <w:tcW w:w="1559" w:type="dxa"/>
            <w:tcBorders>
              <w:right w:val="single" w:sz="4" w:space="0" w:color="auto"/>
            </w:tcBorders>
          </w:tcPr>
          <w:p w:rsidR="00766F16" w:rsidRPr="00A06CBA" w:rsidRDefault="00766F16" w:rsidP="003B3A85">
            <w:pPr>
              <w:jc w:val="both"/>
              <w:rPr>
                <w:sz w:val="28"/>
                <w:szCs w:val="28"/>
              </w:rPr>
            </w:pPr>
            <w:r w:rsidRPr="00A06CBA">
              <w:rPr>
                <w:sz w:val="28"/>
                <w:szCs w:val="28"/>
              </w:rPr>
              <w:t>0,01</w:t>
            </w:r>
          </w:p>
        </w:tc>
        <w:tc>
          <w:tcPr>
            <w:tcW w:w="1701" w:type="dxa"/>
            <w:tcBorders>
              <w:left w:val="single" w:sz="4" w:space="0" w:color="auto"/>
            </w:tcBorders>
          </w:tcPr>
          <w:p w:rsidR="00766F16" w:rsidRPr="00A06CBA" w:rsidRDefault="0007598C" w:rsidP="003B3A85">
            <w:pPr>
              <w:jc w:val="both"/>
              <w:rPr>
                <w:sz w:val="28"/>
                <w:szCs w:val="28"/>
              </w:rPr>
            </w:pPr>
            <w:r>
              <w:rPr>
                <w:sz w:val="28"/>
                <w:szCs w:val="28"/>
              </w:rPr>
              <w:t>0,01</w:t>
            </w:r>
          </w:p>
          <w:p w:rsidR="00766F16" w:rsidRPr="00A06CBA" w:rsidRDefault="00766F16" w:rsidP="003B3A85">
            <w:pPr>
              <w:jc w:val="both"/>
              <w:rPr>
                <w:sz w:val="28"/>
                <w:szCs w:val="28"/>
              </w:rPr>
            </w:pPr>
          </w:p>
        </w:tc>
      </w:tr>
      <w:tr w:rsidR="00766F16" w:rsidRPr="005B5DD3" w:rsidTr="003B3A85">
        <w:tc>
          <w:tcPr>
            <w:tcW w:w="4219" w:type="dxa"/>
          </w:tcPr>
          <w:p w:rsidR="00766F16" w:rsidRPr="00A06CBA" w:rsidRDefault="00766F16" w:rsidP="003B3A85">
            <w:pPr>
              <w:jc w:val="both"/>
              <w:rPr>
                <w:sz w:val="28"/>
                <w:szCs w:val="28"/>
              </w:rPr>
            </w:pPr>
            <w:r w:rsidRPr="00A06CBA">
              <w:rPr>
                <w:sz w:val="28"/>
                <w:szCs w:val="28"/>
              </w:rPr>
              <w:t>Трудоспособные лица, не занятые в экономике*</w:t>
            </w:r>
          </w:p>
        </w:tc>
        <w:tc>
          <w:tcPr>
            <w:tcW w:w="1418" w:type="dxa"/>
            <w:tcBorders>
              <w:right w:val="single" w:sz="4" w:space="0" w:color="auto"/>
            </w:tcBorders>
          </w:tcPr>
          <w:p w:rsidR="00766F16" w:rsidRPr="00A06CBA" w:rsidRDefault="00766F16" w:rsidP="0007598C">
            <w:pPr>
              <w:jc w:val="both"/>
              <w:rPr>
                <w:sz w:val="28"/>
                <w:szCs w:val="28"/>
              </w:rPr>
            </w:pPr>
            <w:r w:rsidRPr="00A06CBA">
              <w:rPr>
                <w:sz w:val="28"/>
                <w:szCs w:val="28"/>
              </w:rPr>
              <w:t>0,</w:t>
            </w:r>
            <w:r w:rsidR="0007598C">
              <w:rPr>
                <w:sz w:val="28"/>
                <w:szCs w:val="28"/>
              </w:rPr>
              <w:t>46</w:t>
            </w:r>
          </w:p>
        </w:tc>
        <w:tc>
          <w:tcPr>
            <w:tcW w:w="1417" w:type="dxa"/>
            <w:tcBorders>
              <w:left w:val="single" w:sz="4" w:space="0" w:color="auto"/>
            </w:tcBorders>
          </w:tcPr>
          <w:p w:rsidR="00766F16" w:rsidRPr="00A06CBA" w:rsidRDefault="00703D7C" w:rsidP="003B3A85">
            <w:pPr>
              <w:jc w:val="both"/>
              <w:rPr>
                <w:sz w:val="28"/>
                <w:szCs w:val="28"/>
              </w:rPr>
            </w:pPr>
            <w:r>
              <w:rPr>
                <w:sz w:val="28"/>
                <w:szCs w:val="28"/>
              </w:rPr>
              <w:t>33,9</w:t>
            </w:r>
          </w:p>
          <w:p w:rsidR="00766F16" w:rsidRPr="00A06CBA" w:rsidRDefault="00766F16" w:rsidP="003B3A85">
            <w:pPr>
              <w:jc w:val="both"/>
              <w:rPr>
                <w:sz w:val="28"/>
                <w:szCs w:val="28"/>
              </w:rPr>
            </w:pPr>
          </w:p>
        </w:tc>
        <w:tc>
          <w:tcPr>
            <w:tcW w:w="1559" w:type="dxa"/>
            <w:tcBorders>
              <w:right w:val="single" w:sz="4" w:space="0" w:color="auto"/>
            </w:tcBorders>
          </w:tcPr>
          <w:p w:rsidR="00766F16" w:rsidRPr="00A06CBA" w:rsidRDefault="0007598C" w:rsidP="0007598C">
            <w:pPr>
              <w:jc w:val="both"/>
              <w:rPr>
                <w:sz w:val="28"/>
                <w:szCs w:val="28"/>
              </w:rPr>
            </w:pPr>
            <w:r>
              <w:rPr>
                <w:sz w:val="28"/>
                <w:szCs w:val="28"/>
              </w:rPr>
              <w:t>0,44</w:t>
            </w:r>
          </w:p>
        </w:tc>
        <w:tc>
          <w:tcPr>
            <w:tcW w:w="1701" w:type="dxa"/>
            <w:tcBorders>
              <w:left w:val="single" w:sz="4" w:space="0" w:color="auto"/>
            </w:tcBorders>
          </w:tcPr>
          <w:p w:rsidR="00766F16" w:rsidRPr="00A06CBA" w:rsidRDefault="00A60682" w:rsidP="003B3A85">
            <w:pPr>
              <w:jc w:val="both"/>
              <w:rPr>
                <w:sz w:val="28"/>
                <w:szCs w:val="28"/>
              </w:rPr>
            </w:pPr>
            <w:r>
              <w:rPr>
                <w:sz w:val="28"/>
                <w:szCs w:val="28"/>
              </w:rPr>
              <w:t>29,3</w:t>
            </w:r>
          </w:p>
          <w:p w:rsidR="00766F16" w:rsidRPr="00A06CBA" w:rsidRDefault="00766F16" w:rsidP="003B3A85">
            <w:pPr>
              <w:jc w:val="both"/>
              <w:rPr>
                <w:sz w:val="28"/>
                <w:szCs w:val="28"/>
              </w:rPr>
            </w:pPr>
          </w:p>
        </w:tc>
      </w:tr>
    </w:tbl>
    <w:p w:rsidR="00766F16" w:rsidRDefault="00766F16" w:rsidP="00766F16">
      <w:pPr>
        <w:jc w:val="both"/>
        <w:rPr>
          <w:i/>
          <w:sz w:val="28"/>
          <w:szCs w:val="28"/>
        </w:rPr>
      </w:pPr>
      <w:r w:rsidRPr="00A06CBA">
        <w:rPr>
          <w:i/>
          <w:sz w:val="28"/>
          <w:szCs w:val="28"/>
        </w:rPr>
        <w:t xml:space="preserve">* включают военнослужащих, безработных, лиц, занятых в домашнем, личном подсобном хозяйстве и др. </w:t>
      </w:r>
    </w:p>
    <w:p w:rsidR="00FA69D2" w:rsidRPr="00A06CBA" w:rsidRDefault="00FA69D2" w:rsidP="00766F16">
      <w:pPr>
        <w:jc w:val="both"/>
        <w:rPr>
          <w:i/>
          <w:sz w:val="28"/>
          <w:szCs w:val="28"/>
        </w:rPr>
      </w:pPr>
    </w:p>
    <w:p w:rsidR="00766F16" w:rsidRDefault="00766F16" w:rsidP="00FA69D2">
      <w:bookmarkStart w:id="180" w:name="_Toc468960435"/>
      <w:bookmarkStart w:id="181" w:name="_Toc468960928"/>
      <w:bookmarkStart w:id="182" w:name="_Toc468967920"/>
      <w:bookmarkStart w:id="183" w:name="_Toc470257194"/>
      <w:bookmarkStart w:id="184" w:name="_Toc470257622"/>
    </w:p>
    <w:p w:rsidR="00766F16" w:rsidRPr="00FA69D2" w:rsidRDefault="00766F16" w:rsidP="00FA69D2">
      <w:pPr>
        <w:rPr>
          <w:b/>
          <w:sz w:val="28"/>
          <w:szCs w:val="28"/>
        </w:rPr>
      </w:pPr>
      <w:bookmarkStart w:id="185" w:name="_Toc470525547"/>
      <w:bookmarkStart w:id="186" w:name="_Toc470525715"/>
      <w:r w:rsidRPr="00FA69D2">
        <w:rPr>
          <w:b/>
          <w:sz w:val="28"/>
          <w:szCs w:val="28"/>
        </w:rPr>
        <w:t>6. ЦЕЛИ, ЗАДАЧИ И СИСТЕМА ПРОГРАММНЫХ МЕРОПРИЯТИЙ</w:t>
      </w:r>
      <w:bookmarkEnd w:id="180"/>
      <w:bookmarkEnd w:id="181"/>
      <w:bookmarkEnd w:id="182"/>
      <w:bookmarkEnd w:id="183"/>
      <w:bookmarkEnd w:id="184"/>
      <w:bookmarkEnd w:id="185"/>
      <w:bookmarkEnd w:id="186"/>
    </w:p>
    <w:p w:rsidR="00FA69D2" w:rsidRDefault="00FA69D2" w:rsidP="00766F16">
      <w:pPr>
        <w:pStyle w:val="afb"/>
        <w:tabs>
          <w:tab w:val="num" w:pos="0"/>
        </w:tabs>
        <w:spacing w:after="0"/>
        <w:ind w:left="0" w:firstLine="737"/>
        <w:jc w:val="both"/>
        <w:rPr>
          <w:sz w:val="28"/>
          <w:szCs w:val="28"/>
          <w:lang w:val="ru-RU"/>
        </w:rPr>
      </w:pPr>
    </w:p>
    <w:p w:rsidR="00766F16" w:rsidRPr="00D05B80" w:rsidRDefault="00766F16" w:rsidP="00766F16">
      <w:pPr>
        <w:pStyle w:val="afb"/>
        <w:tabs>
          <w:tab w:val="num" w:pos="0"/>
        </w:tabs>
        <w:spacing w:after="0"/>
        <w:ind w:left="0" w:firstLine="737"/>
        <w:jc w:val="both"/>
        <w:rPr>
          <w:rFonts w:ascii="Times New Roman" w:hAnsi="Times New Roman" w:cs="Times New Roman"/>
          <w:sz w:val="28"/>
          <w:szCs w:val="28"/>
          <w:lang w:val="ru-RU"/>
        </w:rPr>
      </w:pPr>
      <w:r w:rsidRPr="00D05B80">
        <w:rPr>
          <w:rFonts w:ascii="Times New Roman" w:hAnsi="Times New Roman" w:cs="Times New Roman"/>
          <w:sz w:val="28"/>
          <w:szCs w:val="28"/>
          <w:lang w:val="ru-RU"/>
        </w:rPr>
        <w:t xml:space="preserve">Стратегические цели Программы представляют собой создание комплекса условий для повышения качества жизни населения, в том числе благоприятной жизненной среды, занятости и самозанятости населения, экономических, социальных и культурных возможностей поселения. Перечень программных мероприятий Программы социально-экономического развития </w:t>
      </w:r>
      <w:r w:rsidR="00FA69D2" w:rsidRPr="00D05B80">
        <w:rPr>
          <w:rFonts w:ascii="Times New Roman" w:hAnsi="Times New Roman" w:cs="Times New Roman"/>
          <w:sz w:val="28"/>
          <w:szCs w:val="28"/>
          <w:lang w:val="ru-RU"/>
        </w:rPr>
        <w:t>Укырского</w:t>
      </w:r>
      <w:r w:rsidRPr="00D05B80">
        <w:rPr>
          <w:rFonts w:ascii="Times New Roman" w:hAnsi="Times New Roman" w:cs="Times New Roman"/>
          <w:sz w:val="28"/>
          <w:szCs w:val="28"/>
          <w:lang w:val="ru-RU"/>
        </w:rPr>
        <w:t xml:space="preserve"> сельского поселения на период 2017-2022 гг.представлен в Приложении 2.</w:t>
      </w:r>
    </w:p>
    <w:p w:rsidR="00FA69D2" w:rsidRDefault="00FA69D2" w:rsidP="00766F16">
      <w:pPr>
        <w:ind w:firstLine="720"/>
        <w:jc w:val="both"/>
        <w:rPr>
          <w:sz w:val="28"/>
          <w:szCs w:val="28"/>
        </w:rPr>
      </w:pPr>
    </w:p>
    <w:p w:rsidR="00766F16" w:rsidRDefault="00766F16" w:rsidP="00766F16">
      <w:pPr>
        <w:ind w:firstLine="720"/>
        <w:jc w:val="both"/>
        <w:rPr>
          <w:sz w:val="28"/>
          <w:szCs w:val="28"/>
        </w:rPr>
      </w:pPr>
      <w:r>
        <w:rPr>
          <w:sz w:val="28"/>
          <w:szCs w:val="28"/>
        </w:rPr>
        <w:t>П</w:t>
      </w:r>
      <w:r w:rsidRPr="00441981">
        <w:rPr>
          <w:sz w:val="28"/>
          <w:szCs w:val="28"/>
        </w:rPr>
        <w:t xml:space="preserve">еречень </w:t>
      </w:r>
      <w:r>
        <w:rPr>
          <w:sz w:val="28"/>
          <w:szCs w:val="28"/>
        </w:rPr>
        <w:t>действующих муниципальных программ представлены в</w:t>
      </w:r>
      <w:r w:rsidRPr="00DE33E3">
        <w:rPr>
          <w:sz w:val="28"/>
          <w:szCs w:val="28"/>
        </w:rPr>
        <w:t>Приложени</w:t>
      </w:r>
      <w:r>
        <w:rPr>
          <w:sz w:val="28"/>
          <w:szCs w:val="28"/>
        </w:rPr>
        <w:t>и1</w:t>
      </w:r>
      <w:r w:rsidRPr="00DE33E3">
        <w:rPr>
          <w:sz w:val="28"/>
          <w:szCs w:val="28"/>
        </w:rPr>
        <w:t>.</w:t>
      </w:r>
    </w:p>
    <w:p w:rsidR="00FA69D2" w:rsidRPr="00DE33E3" w:rsidRDefault="00FA69D2" w:rsidP="00766F16">
      <w:pPr>
        <w:ind w:firstLine="720"/>
        <w:jc w:val="both"/>
        <w:rPr>
          <w:sz w:val="28"/>
          <w:szCs w:val="28"/>
        </w:rPr>
      </w:pPr>
    </w:p>
    <w:p w:rsidR="00766F16" w:rsidRPr="00560D09" w:rsidRDefault="00766F16" w:rsidP="00FA69D2">
      <w:bookmarkStart w:id="187" w:name="_Toc468960436"/>
      <w:bookmarkStart w:id="188" w:name="_Toc468960929"/>
      <w:bookmarkStart w:id="189" w:name="_Toc468967921"/>
      <w:bookmarkStart w:id="190" w:name="_Toc470257195"/>
      <w:bookmarkStart w:id="191" w:name="_Toc470257623"/>
    </w:p>
    <w:p w:rsidR="00766F16" w:rsidRPr="00FA69D2" w:rsidRDefault="00766F16" w:rsidP="00FA69D2">
      <w:pPr>
        <w:rPr>
          <w:b/>
          <w:sz w:val="28"/>
          <w:szCs w:val="28"/>
        </w:rPr>
      </w:pPr>
      <w:bookmarkStart w:id="192" w:name="_Toc470525548"/>
      <w:bookmarkStart w:id="193" w:name="_Toc470525716"/>
      <w:r w:rsidRPr="00FA69D2">
        <w:rPr>
          <w:b/>
          <w:sz w:val="28"/>
          <w:szCs w:val="28"/>
        </w:rPr>
        <w:t>7. МЕХАНИЗМ РЕАЛИЗАЦИИ ПРОГРАММЫ</w:t>
      </w:r>
      <w:bookmarkEnd w:id="187"/>
      <w:bookmarkEnd w:id="188"/>
      <w:bookmarkEnd w:id="189"/>
      <w:bookmarkEnd w:id="190"/>
      <w:bookmarkEnd w:id="191"/>
      <w:bookmarkEnd w:id="192"/>
      <w:bookmarkEnd w:id="193"/>
    </w:p>
    <w:p w:rsidR="00FA69D2" w:rsidRDefault="00FA69D2" w:rsidP="00766F16">
      <w:pPr>
        <w:pStyle w:val="Report"/>
        <w:spacing w:line="240" w:lineRule="auto"/>
        <w:ind w:firstLine="720"/>
      </w:pPr>
    </w:p>
    <w:p w:rsidR="00766F16" w:rsidRDefault="00766F16" w:rsidP="00766F16">
      <w:pPr>
        <w:pStyle w:val="Report"/>
        <w:spacing w:line="240" w:lineRule="auto"/>
        <w:ind w:firstLine="720"/>
      </w:pPr>
      <w:r>
        <w:t>Обновление и корректировка Программы производится:</w:t>
      </w:r>
    </w:p>
    <w:p w:rsidR="00766F16" w:rsidRDefault="00766F16" w:rsidP="003D5DBD">
      <w:pPr>
        <w:pStyle w:val="Report"/>
        <w:numPr>
          <w:ilvl w:val="0"/>
          <w:numId w:val="44"/>
        </w:numPr>
        <w:spacing w:line="240" w:lineRule="auto"/>
        <w:ind w:left="0" w:firstLine="709"/>
      </w:pPr>
      <w:r>
        <w:t>при выявлении новых, необходимых к реализации мероприятий;</w:t>
      </w:r>
    </w:p>
    <w:p w:rsidR="00766F16" w:rsidRDefault="00766F16" w:rsidP="003D5DBD">
      <w:pPr>
        <w:pStyle w:val="Report"/>
        <w:numPr>
          <w:ilvl w:val="0"/>
          <w:numId w:val="44"/>
        </w:numPr>
        <w:spacing w:line="240" w:lineRule="auto"/>
        <w:ind w:left="0" w:firstLine="709"/>
      </w:pPr>
      <w:r>
        <w:t>при появлении новых инвестиционных проектов, особо значимых для территории;</w:t>
      </w:r>
    </w:p>
    <w:p w:rsidR="00766F16" w:rsidRDefault="00766F16" w:rsidP="003D5DBD">
      <w:pPr>
        <w:pStyle w:val="Report"/>
        <w:numPr>
          <w:ilvl w:val="0"/>
          <w:numId w:val="44"/>
        </w:numPr>
        <w:spacing w:line="240" w:lineRule="auto"/>
        <w:ind w:left="0" w:firstLine="709"/>
      </w:pPr>
      <w: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766F16" w:rsidRDefault="00766F16" w:rsidP="00766F16">
      <w:pPr>
        <w:pStyle w:val="Report"/>
        <w:spacing w:line="240" w:lineRule="auto"/>
        <w:ind w:firstLine="720"/>
      </w:pPr>
      <w:r>
        <w:t xml:space="preserve">Внесение изменений в Программу производится через рассмотрение на заседании Думы </w:t>
      </w:r>
      <w:r w:rsidR="00FA69D2">
        <w:t>муниципального образования</w:t>
      </w:r>
      <w:r>
        <w:t xml:space="preserve"> по представлению главы </w:t>
      </w:r>
      <w:r w:rsidR="00FA69D2">
        <w:t>муниципального образования «Укыр»</w:t>
      </w:r>
      <w:r>
        <w:t xml:space="preserve">, закрепляемое нормативно-правовым актом представительного органа поселения. </w:t>
      </w:r>
    </w:p>
    <w:p w:rsidR="00FA69D2" w:rsidRDefault="00FA69D2" w:rsidP="00766F16">
      <w:pPr>
        <w:pStyle w:val="Report"/>
        <w:spacing w:line="240" w:lineRule="auto"/>
        <w:ind w:firstLine="720"/>
      </w:pPr>
    </w:p>
    <w:p w:rsidR="00766F16" w:rsidRPr="00FA69D2" w:rsidRDefault="00766F16" w:rsidP="00FA69D2">
      <w:pPr>
        <w:rPr>
          <w:b/>
          <w:webHidden/>
          <w:sz w:val="28"/>
          <w:szCs w:val="28"/>
        </w:rPr>
      </w:pPr>
      <w:bookmarkStart w:id="194" w:name="_Toc468960437"/>
      <w:bookmarkStart w:id="195" w:name="_Toc468960930"/>
      <w:bookmarkStart w:id="196" w:name="_Toc468967922"/>
      <w:bookmarkStart w:id="197" w:name="_Toc470257196"/>
      <w:bookmarkStart w:id="198" w:name="_Toc470257624"/>
      <w:bookmarkStart w:id="199" w:name="_Toc470525549"/>
      <w:bookmarkStart w:id="200" w:name="_Toc470525717"/>
      <w:r w:rsidRPr="00FA69D2">
        <w:rPr>
          <w:b/>
          <w:sz w:val="28"/>
          <w:szCs w:val="28"/>
        </w:rPr>
        <w:t>8. РЕСУРСНОЕ ОБЕСПЕЧЕНИЕ ПРОГРАММЫ</w:t>
      </w:r>
      <w:bookmarkEnd w:id="194"/>
      <w:bookmarkEnd w:id="195"/>
      <w:bookmarkEnd w:id="196"/>
      <w:bookmarkEnd w:id="197"/>
      <w:bookmarkEnd w:id="198"/>
      <w:bookmarkEnd w:id="199"/>
      <w:bookmarkEnd w:id="200"/>
    </w:p>
    <w:p w:rsidR="00766F16" w:rsidRDefault="00766F16" w:rsidP="00766F16">
      <w:pPr>
        <w:pStyle w:val="Report"/>
        <w:spacing w:line="240" w:lineRule="auto"/>
        <w:ind w:firstLine="709"/>
      </w:pPr>
      <w:r>
        <w:t xml:space="preserve">Источниками средств для реализации комплексной Программы социально-экономического развития </w:t>
      </w:r>
      <w:r w:rsidR="00FA69D2">
        <w:t>муниципального образования</w:t>
      </w:r>
      <w:r>
        <w:t xml:space="preserve"> являются средства бюджетов всех уровней и внебюджетные источники, направляемые на реализацию инвестиционных проектов на территории поселения, представлены в Приложении 2.</w:t>
      </w:r>
    </w:p>
    <w:p w:rsidR="00FA69D2" w:rsidRDefault="00FA69D2" w:rsidP="00766F16">
      <w:pPr>
        <w:pStyle w:val="Report"/>
        <w:spacing w:line="240" w:lineRule="auto"/>
        <w:ind w:firstLine="709"/>
      </w:pPr>
    </w:p>
    <w:p w:rsidR="00766F16" w:rsidRPr="00560D09" w:rsidRDefault="00766F16" w:rsidP="00FA69D2">
      <w:bookmarkStart w:id="201" w:name="_Toc468960438"/>
      <w:bookmarkStart w:id="202" w:name="_Toc468960931"/>
      <w:bookmarkStart w:id="203" w:name="_Toc468967923"/>
      <w:bookmarkStart w:id="204" w:name="_Toc470257197"/>
      <w:bookmarkStart w:id="205" w:name="_Toc470257625"/>
    </w:p>
    <w:p w:rsidR="00766F16" w:rsidRPr="00FA69D2" w:rsidRDefault="00766F16" w:rsidP="00FA69D2">
      <w:pPr>
        <w:rPr>
          <w:b/>
          <w:sz w:val="28"/>
          <w:szCs w:val="28"/>
        </w:rPr>
      </w:pPr>
      <w:bookmarkStart w:id="206" w:name="_Toc470525550"/>
      <w:bookmarkStart w:id="207" w:name="_Toc470525718"/>
      <w:r w:rsidRPr="00FA69D2">
        <w:rPr>
          <w:b/>
          <w:sz w:val="28"/>
          <w:szCs w:val="28"/>
        </w:rPr>
        <w:t>9. ОЦЕНКА ЭФФЕКТИВНОСТИ СОЦИАЛЬНО-ЭКОНОМИЧЕСКИХ ПОСЛЕДСТВИЙ ОТ РЕАЛИЗАЦИИ ПРОГРАММЫ</w:t>
      </w:r>
      <w:bookmarkEnd w:id="201"/>
      <w:bookmarkEnd w:id="202"/>
      <w:bookmarkEnd w:id="203"/>
      <w:bookmarkEnd w:id="204"/>
      <w:bookmarkEnd w:id="205"/>
      <w:bookmarkEnd w:id="206"/>
      <w:bookmarkEnd w:id="207"/>
    </w:p>
    <w:p w:rsidR="00FA69D2" w:rsidRPr="00D05B80" w:rsidRDefault="00FA69D2" w:rsidP="00FA69D2">
      <w:pPr>
        <w:pStyle w:val="afb"/>
        <w:ind w:left="0" w:firstLine="737"/>
        <w:jc w:val="left"/>
        <w:rPr>
          <w:rFonts w:ascii="Times New Roman" w:hAnsi="Times New Roman" w:cs="Times New Roman"/>
          <w:sz w:val="28"/>
          <w:szCs w:val="28"/>
          <w:lang w:val="ru-RU"/>
        </w:rPr>
      </w:pPr>
    </w:p>
    <w:p w:rsidR="00766F16" w:rsidRPr="00D05B80" w:rsidRDefault="00766F16" w:rsidP="00FA69D2">
      <w:pPr>
        <w:pStyle w:val="afb"/>
        <w:ind w:left="0" w:firstLine="737"/>
        <w:jc w:val="left"/>
        <w:rPr>
          <w:rFonts w:ascii="Times New Roman" w:hAnsi="Times New Roman" w:cs="Times New Roman"/>
          <w:sz w:val="28"/>
          <w:szCs w:val="28"/>
          <w:lang w:val="ru-RU"/>
        </w:rPr>
      </w:pPr>
      <w:r w:rsidRPr="00D05B80">
        <w:rPr>
          <w:rFonts w:ascii="Times New Roman" w:hAnsi="Times New Roman" w:cs="Times New Roman"/>
          <w:sz w:val="28"/>
          <w:szCs w:val="28"/>
          <w:lang w:val="ru-RU"/>
        </w:rPr>
        <w:t xml:space="preserve">Реализация Программы комплексного социально-экономического развития </w:t>
      </w:r>
      <w:r w:rsidR="00FA69D2" w:rsidRPr="00D05B80">
        <w:rPr>
          <w:rFonts w:ascii="Times New Roman" w:hAnsi="Times New Roman" w:cs="Times New Roman"/>
          <w:sz w:val="28"/>
          <w:szCs w:val="28"/>
          <w:lang w:val="ru-RU"/>
        </w:rPr>
        <w:t>муниципального образования «Укыр»</w:t>
      </w:r>
      <w:r w:rsidRPr="00D05B80">
        <w:rPr>
          <w:rFonts w:ascii="Times New Roman" w:hAnsi="Times New Roman" w:cs="Times New Roman"/>
          <w:sz w:val="28"/>
          <w:szCs w:val="28"/>
          <w:lang w:val="ru-RU"/>
        </w:rPr>
        <w:t xml:space="preserve"> на период 2017 - 2022 гг. создаст основу для достижения стратегических целей развития поселения и усиления конкурентоспособности его экономики. </w:t>
      </w:r>
    </w:p>
    <w:p w:rsidR="00766F16" w:rsidRPr="00D05B80" w:rsidRDefault="00766F16" w:rsidP="00766F16">
      <w:pPr>
        <w:pStyle w:val="afb"/>
        <w:spacing w:after="0"/>
        <w:ind w:left="0" w:firstLine="737"/>
        <w:rPr>
          <w:rFonts w:ascii="Times New Roman" w:hAnsi="Times New Roman" w:cs="Times New Roman"/>
          <w:sz w:val="28"/>
          <w:szCs w:val="28"/>
          <w:lang w:val="ru-RU"/>
        </w:rPr>
      </w:pPr>
      <w:r w:rsidRPr="00D05B80">
        <w:rPr>
          <w:rFonts w:ascii="Times New Roman" w:hAnsi="Times New Roman" w:cs="Times New Roman"/>
          <w:sz w:val="28"/>
          <w:szCs w:val="28"/>
          <w:lang w:val="ru-RU"/>
        </w:rPr>
        <w:t>К основным результатам реализации Программы можно отнести:</w:t>
      </w:r>
    </w:p>
    <w:p w:rsidR="00766F16" w:rsidRPr="00D05B80" w:rsidRDefault="00766F16" w:rsidP="003D5DBD">
      <w:pPr>
        <w:pStyle w:val="afb"/>
        <w:numPr>
          <w:ilvl w:val="3"/>
          <w:numId w:val="45"/>
        </w:numPr>
        <w:tabs>
          <w:tab w:val="clear" w:pos="1440"/>
          <w:tab w:val="num" w:pos="709"/>
        </w:tabs>
        <w:spacing w:after="0"/>
        <w:ind w:left="709" w:firstLine="0"/>
        <w:jc w:val="both"/>
        <w:rPr>
          <w:rFonts w:ascii="Times New Roman" w:hAnsi="Times New Roman" w:cs="Times New Roman"/>
          <w:sz w:val="28"/>
          <w:szCs w:val="28"/>
          <w:lang w:val="ru-RU"/>
        </w:rPr>
      </w:pPr>
      <w:r w:rsidRPr="00D05B80">
        <w:rPr>
          <w:rFonts w:ascii="Times New Roman" w:hAnsi="Times New Roman" w:cs="Times New Roman"/>
          <w:sz w:val="28"/>
          <w:szCs w:val="28"/>
          <w:lang w:val="ru-RU"/>
        </w:rPr>
        <w:t>Повышение качества жизни в поселении.</w:t>
      </w:r>
    </w:p>
    <w:p w:rsidR="00766F16" w:rsidRPr="00D05B80" w:rsidRDefault="00766F16" w:rsidP="003D5DBD">
      <w:pPr>
        <w:pStyle w:val="afb"/>
        <w:numPr>
          <w:ilvl w:val="3"/>
          <w:numId w:val="45"/>
        </w:numPr>
        <w:tabs>
          <w:tab w:val="clear" w:pos="1440"/>
          <w:tab w:val="num" w:pos="1134"/>
        </w:tabs>
        <w:spacing w:after="0"/>
        <w:ind w:left="0" w:firstLine="737"/>
        <w:jc w:val="both"/>
        <w:rPr>
          <w:rFonts w:ascii="Times New Roman" w:hAnsi="Times New Roman" w:cs="Times New Roman"/>
          <w:sz w:val="28"/>
          <w:szCs w:val="28"/>
          <w:lang w:val="ru-RU"/>
        </w:rPr>
      </w:pPr>
      <w:r w:rsidRPr="00D05B80">
        <w:rPr>
          <w:rFonts w:ascii="Times New Roman" w:hAnsi="Times New Roman" w:cs="Times New Roman"/>
          <w:sz w:val="28"/>
          <w:szCs w:val="28"/>
          <w:lang w:val="ru-RU"/>
        </w:rPr>
        <w:t xml:space="preserve">Модернизация экономики поселения и повышение производительности труда в приоритетных секторах. </w:t>
      </w:r>
    </w:p>
    <w:p w:rsidR="00766F16" w:rsidRPr="00D05B80" w:rsidRDefault="00766F16" w:rsidP="003D5DBD">
      <w:pPr>
        <w:pStyle w:val="afb"/>
        <w:numPr>
          <w:ilvl w:val="3"/>
          <w:numId w:val="45"/>
        </w:numPr>
        <w:tabs>
          <w:tab w:val="clear" w:pos="1440"/>
          <w:tab w:val="num" w:pos="1134"/>
        </w:tabs>
        <w:spacing w:after="0"/>
        <w:ind w:left="0" w:firstLine="737"/>
        <w:jc w:val="both"/>
        <w:rPr>
          <w:rFonts w:ascii="Times New Roman" w:hAnsi="Times New Roman" w:cs="Times New Roman"/>
          <w:sz w:val="28"/>
          <w:szCs w:val="28"/>
          <w:lang w:val="ru-RU"/>
        </w:rPr>
      </w:pPr>
      <w:r w:rsidRPr="00D05B80">
        <w:rPr>
          <w:rFonts w:ascii="Times New Roman" w:hAnsi="Times New Roman" w:cs="Times New Roman"/>
          <w:sz w:val="28"/>
          <w:szCs w:val="28"/>
          <w:lang w:val="ru-RU"/>
        </w:rPr>
        <w:t>Реализация инфраструктурных проектов, соответствующих стратегическим приоритетам поселения.</w:t>
      </w:r>
    </w:p>
    <w:p w:rsidR="00766F16" w:rsidRPr="00D05B80" w:rsidRDefault="00766F16" w:rsidP="003D5DBD">
      <w:pPr>
        <w:pStyle w:val="afb"/>
        <w:numPr>
          <w:ilvl w:val="3"/>
          <w:numId w:val="45"/>
        </w:numPr>
        <w:tabs>
          <w:tab w:val="clear" w:pos="1440"/>
          <w:tab w:val="num" w:pos="1134"/>
        </w:tabs>
        <w:spacing w:after="0"/>
        <w:ind w:left="0" w:firstLine="737"/>
        <w:jc w:val="both"/>
        <w:rPr>
          <w:rFonts w:ascii="Times New Roman" w:hAnsi="Times New Roman" w:cs="Times New Roman"/>
          <w:sz w:val="28"/>
          <w:szCs w:val="28"/>
          <w:lang w:val="ru-RU"/>
        </w:rPr>
      </w:pPr>
      <w:r w:rsidRPr="00D05B80">
        <w:rPr>
          <w:rFonts w:ascii="Times New Roman" w:hAnsi="Times New Roman" w:cs="Times New Roman"/>
          <w:sz w:val="28"/>
          <w:szCs w:val="28"/>
          <w:lang w:val="ru-RU"/>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766F16" w:rsidRPr="00D05B80" w:rsidRDefault="00766F16" w:rsidP="003D5DBD">
      <w:pPr>
        <w:pStyle w:val="afb"/>
        <w:numPr>
          <w:ilvl w:val="3"/>
          <w:numId w:val="45"/>
        </w:numPr>
        <w:tabs>
          <w:tab w:val="clear" w:pos="1440"/>
          <w:tab w:val="num" w:pos="1134"/>
        </w:tabs>
        <w:spacing w:after="0"/>
        <w:ind w:left="0" w:firstLine="737"/>
        <w:jc w:val="both"/>
        <w:rPr>
          <w:rFonts w:ascii="Times New Roman" w:hAnsi="Times New Roman" w:cs="Times New Roman"/>
          <w:sz w:val="28"/>
          <w:szCs w:val="28"/>
          <w:lang w:val="ru-RU"/>
        </w:rPr>
      </w:pPr>
      <w:r w:rsidRPr="00D05B80">
        <w:rPr>
          <w:rFonts w:ascii="Times New Roman" w:hAnsi="Times New Roman" w:cs="Times New Roman"/>
          <w:sz w:val="28"/>
          <w:szCs w:val="28"/>
          <w:lang w:val="ru-RU"/>
        </w:rPr>
        <w:t>Привлечение на территорию поселения новых квалифицированных кадров и создание условий для удержания  талантливой молодежи в поселении.</w:t>
      </w:r>
    </w:p>
    <w:p w:rsidR="00766F16" w:rsidRPr="00D05B80" w:rsidRDefault="00766F16" w:rsidP="00766F16">
      <w:pPr>
        <w:ind w:firstLine="720"/>
        <w:jc w:val="both"/>
        <w:rPr>
          <w:b/>
          <w:sz w:val="28"/>
          <w:szCs w:val="28"/>
        </w:rPr>
      </w:pPr>
      <w:r w:rsidRPr="00D05B80">
        <w:rPr>
          <w:sz w:val="28"/>
          <w:szCs w:val="28"/>
        </w:rPr>
        <w:t>Перечень основных индикаторов социально-экономического развития поселения на 2017- 2022 годы  представлен в Приложении</w:t>
      </w:r>
      <w:r w:rsidR="00FA69D2" w:rsidRPr="00D05B80">
        <w:rPr>
          <w:sz w:val="28"/>
          <w:szCs w:val="28"/>
        </w:rPr>
        <w:t xml:space="preserve"> </w:t>
      </w:r>
      <w:r w:rsidRPr="00D05B80">
        <w:rPr>
          <w:sz w:val="28"/>
          <w:szCs w:val="28"/>
        </w:rPr>
        <w:t>3</w:t>
      </w:r>
      <w:r w:rsidRPr="00D05B80">
        <w:rPr>
          <w:b/>
          <w:sz w:val="28"/>
          <w:szCs w:val="28"/>
        </w:rPr>
        <w:t>.</w:t>
      </w:r>
    </w:p>
    <w:p w:rsidR="00FA69D2" w:rsidRPr="00D05B80" w:rsidRDefault="00FA69D2" w:rsidP="00766F16">
      <w:pPr>
        <w:ind w:firstLine="720"/>
        <w:jc w:val="both"/>
        <w:rPr>
          <w:b/>
          <w:sz w:val="28"/>
          <w:szCs w:val="28"/>
        </w:rPr>
      </w:pPr>
    </w:p>
    <w:p w:rsidR="00766F16" w:rsidRPr="00560D09" w:rsidRDefault="00766F16" w:rsidP="00766F16">
      <w:pPr>
        <w:ind w:firstLine="720"/>
        <w:jc w:val="both"/>
        <w:rPr>
          <w:b/>
          <w:sz w:val="16"/>
          <w:szCs w:val="16"/>
        </w:rPr>
      </w:pPr>
    </w:p>
    <w:p w:rsidR="00766F16" w:rsidRPr="00FA69D2" w:rsidRDefault="00766F16" w:rsidP="00FA69D2">
      <w:pPr>
        <w:rPr>
          <w:b/>
          <w:sz w:val="28"/>
          <w:szCs w:val="28"/>
        </w:rPr>
      </w:pPr>
      <w:bookmarkStart w:id="208" w:name="_Toc468960439"/>
      <w:bookmarkStart w:id="209" w:name="_Toc468960932"/>
      <w:bookmarkStart w:id="210" w:name="_Toc468967924"/>
      <w:bookmarkStart w:id="211" w:name="_Toc470257198"/>
      <w:bookmarkStart w:id="212" w:name="_Toc470257626"/>
      <w:bookmarkStart w:id="213" w:name="_Toc470525551"/>
      <w:bookmarkStart w:id="214" w:name="_Toc470525719"/>
      <w:r w:rsidRPr="00FA69D2">
        <w:rPr>
          <w:b/>
          <w:sz w:val="28"/>
          <w:szCs w:val="28"/>
        </w:rPr>
        <w:t>10. ОРГАНИЗАЦИЯ УПРАВЛЕНИЯ ПРОГРАММОЙ И КОНТРОЛЬ ЗА ХОДОМ ЕЕ РЕАЛИЗАЦИИ</w:t>
      </w:r>
      <w:bookmarkEnd w:id="208"/>
      <w:bookmarkEnd w:id="209"/>
      <w:bookmarkEnd w:id="210"/>
      <w:bookmarkEnd w:id="211"/>
      <w:bookmarkEnd w:id="212"/>
      <w:bookmarkEnd w:id="213"/>
      <w:bookmarkEnd w:id="214"/>
    </w:p>
    <w:p w:rsidR="00766F16" w:rsidRDefault="00766F16" w:rsidP="00766F16">
      <w:pPr>
        <w:pStyle w:val="Report"/>
        <w:tabs>
          <w:tab w:val="left" w:pos="0"/>
        </w:tabs>
        <w:spacing w:line="240" w:lineRule="auto"/>
        <w:ind w:firstLine="709"/>
      </w:pPr>
      <w:r>
        <w:t xml:space="preserve">Программа комплексного социально-экономического развития </w:t>
      </w:r>
      <w:r w:rsidR="00F07DD0">
        <w:t>муниципального образования «Укыр»</w:t>
      </w:r>
      <w:r>
        <w:t xml:space="preserve"> утверждается решением представительного органа местного самоуправления (далее – Дума </w:t>
      </w:r>
      <w:r w:rsidR="00F07DD0">
        <w:t>муниципального образования «Укыр»</w:t>
      </w:r>
      <w:r>
        <w:t xml:space="preserve">) по представлению главы </w:t>
      </w:r>
      <w:r w:rsidR="00F07DD0">
        <w:t>муниципального образования</w:t>
      </w:r>
      <w:r>
        <w:t>, который осуществляет общее руководство Программой.</w:t>
      </w:r>
    </w:p>
    <w:p w:rsidR="00766F16" w:rsidRDefault="00766F16" w:rsidP="00766F16">
      <w:pPr>
        <w:pStyle w:val="Report"/>
        <w:spacing w:line="240" w:lineRule="auto"/>
        <w:ind w:firstLine="0"/>
      </w:pPr>
      <w:r>
        <w:t xml:space="preserve">Полномочия Думы </w:t>
      </w:r>
      <w:r w:rsidR="00F07DD0">
        <w:t>муниципального образования</w:t>
      </w:r>
      <w:r>
        <w:t>:</w:t>
      </w:r>
    </w:p>
    <w:p w:rsidR="00766F16" w:rsidRDefault="00766F16" w:rsidP="00766F16">
      <w:pPr>
        <w:pStyle w:val="Report"/>
        <w:spacing w:line="240" w:lineRule="auto"/>
        <w:ind w:firstLine="0"/>
      </w:pPr>
      <w:r>
        <w:t>– утверждение Программы социально-экономического развития поселения;</w:t>
      </w:r>
    </w:p>
    <w:p w:rsidR="00766F16" w:rsidRDefault="00766F16" w:rsidP="00766F16">
      <w:pPr>
        <w:pStyle w:val="Report"/>
        <w:spacing w:line="240" w:lineRule="auto"/>
        <w:ind w:firstLine="0"/>
      </w:pPr>
      <w:r>
        <w:t>– определение объемов и источников финансирования;</w:t>
      </w:r>
    </w:p>
    <w:p w:rsidR="00766F16" w:rsidRDefault="00766F16" w:rsidP="00766F16">
      <w:pPr>
        <w:pStyle w:val="Report"/>
        <w:spacing w:line="240" w:lineRule="auto"/>
        <w:ind w:firstLine="0"/>
      </w:pPr>
      <w:r>
        <w:t>– утверждение нормативных правовых актов, предусмотренных Программой, в рамках собственной компетенции и в соответствии с Уставом поселения;</w:t>
      </w:r>
    </w:p>
    <w:p w:rsidR="00766F16" w:rsidRDefault="00766F16" w:rsidP="00766F16">
      <w:pPr>
        <w:pStyle w:val="Report"/>
        <w:spacing w:line="240" w:lineRule="auto"/>
        <w:ind w:firstLine="0"/>
      </w:pPr>
      <w:r>
        <w:t>– контроль за ходом реализации Программы.</w:t>
      </w:r>
    </w:p>
    <w:p w:rsidR="00766F16" w:rsidRDefault="00766F16" w:rsidP="00766F16">
      <w:pPr>
        <w:pStyle w:val="Report"/>
        <w:spacing w:line="240" w:lineRule="auto"/>
        <w:ind w:firstLine="709"/>
      </w:pPr>
      <w:r>
        <w:t xml:space="preserve">Организационная структура управления Программой базируется на существующей структуре </w:t>
      </w:r>
      <w:r w:rsidR="001A6E9B">
        <w:t>муниципального образования</w:t>
      </w:r>
      <w:r>
        <w:t xml:space="preserve">: выполнение оперативных функций по реализации Программы осуществляется сотрудниками администрации </w:t>
      </w:r>
      <w:r w:rsidR="001A6E9B">
        <w:t>муниципального образования</w:t>
      </w:r>
      <w:r>
        <w:t xml:space="preserve"> по поручениям главы </w:t>
      </w:r>
      <w:r w:rsidR="001A6E9B">
        <w:t>администрации</w:t>
      </w:r>
      <w:r>
        <w:t xml:space="preserve">, а также депутатами Думы </w:t>
      </w:r>
      <w:r w:rsidR="001A6E9B">
        <w:t>муниципального образования</w:t>
      </w:r>
      <w:r>
        <w:t>.</w:t>
      </w:r>
    </w:p>
    <w:p w:rsidR="00766F16" w:rsidRDefault="00766F16" w:rsidP="00766F16">
      <w:pPr>
        <w:pStyle w:val="Report"/>
        <w:spacing w:line="240" w:lineRule="auto"/>
        <w:ind w:firstLine="0"/>
      </w:pPr>
      <w:r>
        <w:t xml:space="preserve">Полномочия главы </w:t>
      </w:r>
      <w:r w:rsidR="00405386">
        <w:t>муниципального образования «Укыр»</w:t>
      </w:r>
      <w:r>
        <w:t>:</w:t>
      </w:r>
    </w:p>
    <w:p w:rsidR="00766F16" w:rsidRDefault="00766F16" w:rsidP="00766F16">
      <w:pPr>
        <w:pStyle w:val="Report"/>
        <w:spacing w:line="240" w:lineRule="auto"/>
        <w:ind w:firstLine="0"/>
      </w:pPr>
      <w:r>
        <w:t>– осуществление общего руководства Программой;</w:t>
      </w:r>
    </w:p>
    <w:p w:rsidR="00766F16" w:rsidRDefault="00766F16" w:rsidP="00766F16">
      <w:pPr>
        <w:pStyle w:val="Report"/>
        <w:spacing w:line="240" w:lineRule="auto"/>
        <w:ind w:firstLine="0"/>
      </w:pPr>
      <w:r>
        <w:t>– обеспечение механизмов и процедур управления Программой;</w:t>
      </w:r>
    </w:p>
    <w:p w:rsidR="00766F16" w:rsidRDefault="00766F16" w:rsidP="00766F16">
      <w:pPr>
        <w:pStyle w:val="Report"/>
        <w:spacing w:line="240" w:lineRule="auto"/>
        <w:ind w:firstLine="0"/>
      </w:pPr>
      <w: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766F16" w:rsidRDefault="00766F16" w:rsidP="00766F16">
      <w:pPr>
        <w:pStyle w:val="Report"/>
        <w:spacing w:line="240" w:lineRule="auto"/>
        <w:ind w:firstLine="0"/>
      </w:pPr>
      <w:r>
        <w:t>– принятие нормативных правовых актов в рамках своей компетенции и в соответствии с Уставом;</w:t>
      </w:r>
    </w:p>
    <w:p w:rsidR="00766F16" w:rsidRDefault="00766F16" w:rsidP="00766F16">
      <w:pPr>
        <w:pStyle w:val="Report"/>
        <w:spacing w:line="240" w:lineRule="auto"/>
        <w:ind w:firstLine="0"/>
      </w:pPr>
      <w: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766F16" w:rsidRDefault="00766F16" w:rsidP="00766F16">
      <w:pPr>
        <w:pStyle w:val="Report"/>
        <w:spacing w:line="240" w:lineRule="auto"/>
        <w:ind w:firstLine="0"/>
      </w:pPr>
      <w: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766F16" w:rsidRDefault="00766F16" w:rsidP="00766F16">
      <w:pPr>
        <w:pStyle w:val="Report"/>
        <w:spacing w:line="240" w:lineRule="auto"/>
        <w:ind w:firstLine="0"/>
      </w:pPr>
      <w:r>
        <w:t>– иные полномочия.</w:t>
      </w:r>
    </w:p>
    <w:p w:rsidR="00766F16" w:rsidRDefault="00766F16" w:rsidP="00766F16">
      <w:pPr>
        <w:pStyle w:val="Report"/>
        <w:spacing w:line="240" w:lineRule="auto"/>
        <w:ind w:firstLine="0"/>
      </w:pPr>
      <w:r>
        <w:t>Сотрудники администрации поселения осуществляют следующие функции:</w:t>
      </w:r>
    </w:p>
    <w:p w:rsidR="00766F16" w:rsidRDefault="00766F16" w:rsidP="00766F16">
      <w:pPr>
        <w:pStyle w:val="Report"/>
        <w:spacing w:line="240" w:lineRule="auto"/>
        <w:ind w:firstLine="0"/>
      </w:pPr>
      <w:r>
        <w:t>– подготовка проектов нормативных правовых актов в подведомственной сфере в рамках своей компетенции;</w:t>
      </w:r>
    </w:p>
    <w:p w:rsidR="00766F16" w:rsidRDefault="00766F16" w:rsidP="00766F16">
      <w:pPr>
        <w:pStyle w:val="Report"/>
        <w:spacing w:line="240" w:lineRule="auto"/>
        <w:ind w:firstLine="0"/>
      </w:pPr>
      <w:r>
        <w:t>– подготовка предложений, связанных с корректировкой целевых показателей, сроков, исполнителей и объемов ресурсов по мероприятиям Программы.</w:t>
      </w:r>
    </w:p>
    <w:p w:rsidR="00766F16" w:rsidRDefault="00766F16" w:rsidP="00766F16">
      <w:pPr>
        <w:spacing w:before="120"/>
        <w:ind w:firstLine="720"/>
        <w:jc w:val="both"/>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tbl>
      <w:tblPr>
        <w:tblW w:w="0" w:type="auto"/>
        <w:tblLook w:val="04A0"/>
      </w:tblPr>
      <w:tblGrid>
        <w:gridCol w:w="5919"/>
        <w:gridCol w:w="4502"/>
      </w:tblGrid>
      <w:tr w:rsidR="00766F16" w:rsidTr="003B3A85">
        <w:tc>
          <w:tcPr>
            <w:tcW w:w="5919" w:type="dxa"/>
          </w:tcPr>
          <w:p w:rsidR="00766F16" w:rsidRPr="00554674" w:rsidRDefault="00766F16" w:rsidP="003B3A85">
            <w:pPr>
              <w:pStyle w:val="ConsPlusNonformat"/>
              <w:jc w:val="center"/>
              <w:rPr>
                <w:rFonts w:ascii="Times New Roman" w:hAnsi="Times New Roman" w:cs="Times New Roman"/>
                <w:sz w:val="24"/>
                <w:szCs w:val="24"/>
              </w:rPr>
            </w:pPr>
          </w:p>
        </w:tc>
        <w:tc>
          <w:tcPr>
            <w:tcW w:w="4502" w:type="dxa"/>
          </w:tcPr>
          <w:p w:rsidR="00766F16" w:rsidRPr="00554674" w:rsidRDefault="00766F16" w:rsidP="00BA393C">
            <w:pPr>
              <w:pStyle w:val="ConsPlusNormal"/>
              <w:rPr>
                <w:szCs w:val="24"/>
              </w:rPr>
            </w:pPr>
            <w:r>
              <w:t xml:space="preserve">Приложение 1                                                                                                             к </w:t>
            </w:r>
            <w:r w:rsidRPr="00554674">
              <w:rPr>
                <w:szCs w:val="28"/>
              </w:rPr>
              <w:t xml:space="preserve">Программе комплексного социально-экономического развития </w:t>
            </w:r>
            <w:r w:rsidR="00BA393C">
              <w:rPr>
                <w:szCs w:val="28"/>
              </w:rPr>
              <w:t>муниципального образования «Укыр»</w:t>
            </w:r>
            <w:r w:rsidRPr="00554674">
              <w:rPr>
                <w:szCs w:val="28"/>
              </w:rPr>
              <w:t xml:space="preserve">  на 2017-2022 годы</w:t>
            </w:r>
          </w:p>
        </w:tc>
      </w:tr>
    </w:tbl>
    <w:p w:rsidR="00766F16" w:rsidRDefault="00766F16" w:rsidP="00766F16">
      <w:pPr>
        <w:pStyle w:val="ConsPlusNonformat"/>
        <w:jc w:val="center"/>
        <w:rPr>
          <w:rFonts w:ascii="Times New Roman" w:hAnsi="Times New Roman" w:cs="Times New Roman"/>
          <w:sz w:val="24"/>
          <w:szCs w:val="24"/>
        </w:rPr>
      </w:pPr>
    </w:p>
    <w:p w:rsidR="00766F16" w:rsidRDefault="00766F16" w:rsidP="00766F16">
      <w:pPr>
        <w:pStyle w:val="ConsPlusNormal"/>
        <w:jc w:val="center"/>
      </w:pPr>
      <w:r>
        <w:t>ПЕРЕЧЕНЬ</w:t>
      </w:r>
    </w:p>
    <w:p w:rsidR="00766F16" w:rsidRDefault="00766F16" w:rsidP="00766F16">
      <w:pPr>
        <w:pStyle w:val="ConsPlusNormal"/>
        <w:jc w:val="center"/>
      </w:pPr>
      <w:r>
        <w:t xml:space="preserve">МУНИЦИПАЛЬНЫХ ПРОГРАММ </w:t>
      </w:r>
      <w:r w:rsidR="00BA393C">
        <w:t>МУНИЦИПАЛЬНОГО ОБРАЗОВАНИЯ «УКЫР»</w:t>
      </w:r>
    </w:p>
    <w:p w:rsidR="00766F16" w:rsidRDefault="00766F16" w:rsidP="00766F16">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2090"/>
        <w:gridCol w:w="2160"/>
        <w:gridCol w:w="3420"/>
      </w:tblGrid>
      <w:tr w:rsidR="00766F16" w:rsidTr="003B3A85">
        <w:trPr>
          <w:trHeight w:val="874"/>
          <w:tblHeader/>
        </w:trPr>
        <w:tc>
          <w:tcPr>
            <w:tcW w:w="2472" w:type="dxa"/>
            <w:shd w:val="clear" w:color="auto" w:fill="C0C0C0"/>
            <w:vAlign w:val="center"/>
          </w:tcPr>
          <w:p w:rsidR="00766F16" w:rsidRDefault="00766F16" w:rsidP="003B3A85">
            <w:pPr>
              <w:pStyle w:val="ConsPlusNormal"/>
              <w:jc w:val="center"/>
            </w:pPr>
            <w:r>
              <w:t>Название муниципальной Программы</w:t>
            </w:r>
          </w:p>
        </w:tc>
        <w:tc>
          <w:tcPr>
            <w:tcW w:w="2090" w:type="dxa"/>
            <w:shd w:val="clear" w:color="auto" w:fill="C0C0C0"/>
          </w:tcPr>
          <w:p w:rsidR="00766F16" w:rsidRDefault="00766F16" w:rsidP="003B3A85">
            <w:pPr>
              <w:pStyle w:val="ConsPlusNormal"/>
              <w:jc w:val="center"/>
            </w:pPr>
            <w:r>
              <w:t xml:space="preserve">Период </w:t>
            </w:r>
            <w:r>
              <w:br/>
              <w:t>реализации программы</w:t>
            </w:r>
          </w:p>
        </w:tc>
        <w:tc>
          <w:tcPr>
            <w:tcW w:w="2160" w:type="dxa"/>
            <w:shd w:val="clear" w:color="auto" w:fill="C0C0C0"/>
          </w:tcPr>
          <w:p w:rsidR="00766F16" w:rsidRDefault="00766F16" w:rsidP="003B3A85">
            <w:pPr>
              <w:pStyle w:val="ConsPlusNormal"/>
              <w:jc w:val="center"/>
            </w:pPr>
            <w:r w:rsidRPr="001A7214">
              <w:t>Объем финансирования, млн. руб.</w:t>
            </w:r>
          </w:p>
        </w:tc>
        <w:tc>
          <w:tcPr>
            <w:tcW w:w="3420" w:type="dxa"/>
            <w:shd w:val="clear" w:color="auto" w:fill="C0C0C0"/>
            <w:vAlign w:val="center"/>
          </w:tcPr>
          <w:p w:rsidR="00766F16" w:rsidRDefault="00766F16" w:rsidP="003B3A85">
            <w:pPr>
              <w:pStyle w:val="ConsPlusNormal"/>
              <w:jc w:val="center"/>
            </w:pPr>
            <w:r>
              <w:t>Ответственный исполнитель</w:t>
            </w:r>
          </w:p>
        </w:tc>
      </w:tr>
      <w:tr w:rsidR="00766F16" w:rsidTr="003B3A85">
        <w:trPr>
          <w:trHeight w:val="1256"/>
        </w:trPr>
        <w:tc>
          <w:tcPr>
            <w:tcW w:w="2472" w:type="dxa"/>
            <w:vAlign w:val="center"/>
          </w:tcPr>
          <w:p w:rsidR="00766F16" w:rsidRPr="00E855C1" w:rsidRDefault="00766F16" w:rsidP="003B3A85">
            <w:pPr>
              <w:jc w:val="both"/>
              <w:rPr>
                <w:sz w:val="28"/>
                <w:szCs w:val="28"/>
              </w:rPr>
            </w:pPr>
            <w:r w:rsidRPr="00E855C1">
              <w:rPr>
                <w:sz w:val="28"/>
                <w:szCs w:val="28"/>
              </w:rPr>
              <w:t>«Программ</w:t>
            </w:r>
            <w:r>
              <w:rPr>
                <w:sz w:val="28"/>
                <w:szCs w:val="28"/>
              </w:rPr>
              <w:t>а</w:t>
            </w:r>
            <w:r w:rsidRPr="00E855C1">
              <w:rPr>
                <w:sz w:val="28"/>
                <w:szCs w:val="28"/>
              </w:rPr>
              <w:t xml:space="preserve"> комплексного развития систем коммунальной инфраструктуры муниципального образования «</w:t>
            </w:r>
            <w:r w:rsidR="00EE1974">
              <w:rPr>
                <w:sz w:val="28"/>
                <w:szCs w:val="28"/>
              </w:rPr>
              <w:t>Укыр»</w:t>
            </w:r>
          </w:p>
          <w:p w:rsidR="00766F16" w:rsidRPr="00E855C1" w:rsidRDefault="00766F16" w:rsidP="003B3A85">
            <w:pPr>
              <w:jc w:val="both"/>
              <w:rPr>
                <w:sz w:val="28"/>
                <w:szCs w:val="28"/>
              </w:rPr>
            </w:pPr>
            <w:r w:rsidRPr="00E855C1">
              <w:rPr>
                <w:sz w:val="28"/>
                <w:szCs w:val="28"/>
              </w:rPr>
              <w:t>на 2016 – 2018 годы»»</w:t>
            </w:r>
          </w:p>
          <w:p w:rsidR="00766F16" w:rsidRPr="00E855C1" w:rsidRDefault="00766F16" w:rsidP="003B3A85">
            <w:pPr>
              <w:pStyle w:val="ConsPlusNormal"/>
              <w:jc w:val="both"/>
            </w:pPr>
          </w:p>
        </w:tc>
        <w:tc>
          <w:tcPr>
            <w:tcW w:w="2090" w:type="dxa"/>
          </w:tcPr>
          <w:p w:rsidR="00766F16" w:rsidRPr="00E855C1" w:rsidRDefault="00766F16" w:rsidP="003B3A85">
            <w:pPr>
              <w:pStyle w:val="ConsPlusNormal"/>
              <w:jc w:val="center"/>
              <w:rPr>
                <w:sz w:val="28"/>
                <w:szCs w:val="28"/>
              </w:rPr>
            </w:pPr>
            <w:r w:rsidRPr="00E855C1">
              <w:rPr>
                <w:sz w:val="28"/>
                <w:szCs w:val="28"/>
              </w:rPr>
              <w:t>2016-2018 гг.</w:t>
            </w:r>
          </w:p>
        </w:tc>
        <w:tc>
          <w:tcPr>
            <w:tcW w:w="2160" w:type="dxa"/>
          </w:tcPr>
          <w:p w:rsidR="00766F16" w:rsidRPr="00E855C1" w:rsidRDefault="00766F16" w:rsidP="003B3A85">
            <w:pPr>
              <w:pStyle w:val="ConsPlusNormal"/>
              <w:jc w:val="center"/>
            </w:pPr>
          </w:p>
        </w:tc>
        <w:tc>
          <w:tcPr>
            <w:tcW w:w="3420" w:type="dxa"/>
          </w:tcPr>
          <w:p w:rsidR="00766F16" w:rsidRPr="00E855C1" w:rsidRDefault="00766F16" w:rsidP="00EE1974">
            <w:pPr>
              <w:pStyle w:val="ConsPlusNormal"/>
              <w:jc w:val="center"/>
              <w:rPr>
                <w:sz w:val="28"/>
                <w:szCs w:val="28"/>
              </w:rPr>
            </w:pPr>
            <w:r w:rsidRPr="00E855C1">
              <w:rPr>
                <w:sz w:val="28"/>
                <w:szCs w:val="28"/>
              </w:rPr>
              <w:t>Администрация муниципального образования</w:t>
            </w:r>
            <w:r w:rsidR="00EE1974">
              <w:rPr>
                <w:sz w:val="28"/>
                <w:szCs w:val="28"/>
              </w:rPr>
              <w:t xml:space="preserve"> «Укыр»</w:t>
            </w:r>
          </w:p>
        </w:tc>
      </w:tr>
      <w:tr w:rsidR="00766F16" w:rsidTr="003B3A85">
        <w:trPr>
          <w:trHeight w:val="1256"/>
        </w:trPr>
        <w:tc>
          <w:tcPr>
            <w:tcW w:w="2472" w:type="dxa"/>
            <w:vAlign w:val="center"/>
          </w:tcPr>
          <w:p w:rsidR="00EE1974" w:rsidRDefault="00EE1974" w:rsidP="00EE1974">
            <w:pPr>
              <w:keepNext/>
              <w:keepLines/>
              <w:spacing w:after="5" w:line="264" w:lineRule="auto"/>
              <w:ind w:left="10" w:hanging="10"/>
              <w:outlineLvl w:val="0"/>
              <w:rPr>
                <w:b/>
                <w:color w:val="000000"/>
                <w:sz w:val="28"/>
              </w:rPr>
            </w:pPr>
            <w:r>
              <w:rPr>
                <w:b/>
                <w:color w:val="000000"/>
                <w:sz w:val="28"/>
              </w:rPr>
              <w:t xml:space="preserve"> </w:t>
            </w:r>
            <w:r w:rsidRPr="00EE1974">
              <w:rPr>
                <w:color w:val="000000"/>
                <w:sz w:val="28"/>
              </w:rPr>
              <w:t>«Комплексное развитие социальной инфраструктуры на территории муниципального образования «Укыр» на 2016 - 2030 гг</w:t>
            </w:r>
            <w:r>
              <w:rPr>
                <w:b/>
                <w:color w:val="000000"/>
                <w:sz w:val="28"/>
              </w:rPr>
              <w:t>.»</w:t>
            </w:r>
          </w:p>
          <w:p w:rsidR="00EE1974" w:rsidRDefault="00EE1974" w:rsidP="00EE1974">
            <w:pPr>
              <w:ind w:left="709"/>
              <w:jc w:val="both"/>
              <w:rPr>
                <w:sz w:val="28"/>
                <w:szCs w:val="28"/>
              </w:rPr>
            </w:pPr>
          </w:p>
          <w:p w:rsidR="00766F16" w:rsidRPr="00E855C1" w:rsidRDefault="00766F16" w:rsidP="003B3A85">
            <w:pPr>
              <w:pStyle w:val="ConsPlusNormal"/>
              <w:jc w:val="both"/>
              <w:rPr>
                <w:sz w:val="28"/>
                <w:szCs w:val="28"/>
              </w:rPr>
            </w:pPr>
          </w:p>
        </w:tc>
        <w:tc>
          <w:tcPr>
            <w:tcW w:w="2090" w:type="dxa"/>
          </w:tcPr>
          <w:p w:rsidR="00766F16" w:rsidRPr="00E855C1" w:rsidRDefault="00EE1974" w:rsidP="00EE1974">
            <w:pPr>
              <w:pStyle w:val="ConsPlusNormal"/>
              <w:jc w:val="center"/>
              <w:rPr>
                <w:sz w:val="28"/>
                <w:szCs w:val="28"/>
              </w:rPr>
            </w:pPr>
            <w:r>
              <w:rPr>
                <w:sz w:val="28"/>
                <w:szCs w:val="28"/>
              </w:rPr>
              <w:t>2013</w:t>
            </w:r>
            <w:r w:rsidR="00766F16" w:rsidRPr="00E855C1">
              <w:rPr>
                <w:sz w:val="28"/>
                <w:szCs w:val="28"/>
              </w:rPr>
              <w:t>-20</w:t>
            </w:r>
            <w:r>
              <w:rPr>
                <w:sz w:val="28"/>
                <w:szCs w:val="28"/>
              </w:rPr>
              <w:t>3</w:t>
            </w:r>
            <w:r w:rsidR="00766F16" w:rsidRPr="00E855C1">
              <w:rPr>
                <w:sz w:val="28"/>
                <w:szCs w:val="28"/>
              </w:rPr>
              <w:t>0 гг.</w:t>
            </w:r>
          </w:p>
        </w:tc>
        <w:tc>
          <w:tcPr>
            <w:tcW w:w="2160" w:type="dxa"/>
          </w:tcPr>
          <w:p w:rsidR="00766F16" w:rsidRPr="00E855C1" w:rsidRDefault="00766F16" w:rsidP="003B3A85">
            <w:pPr>
              <w:pStyle w:val="ConsPlusNormal"/>
              <w:jc w:val="center"/>
              <w:rPr>
                <w:sz w:val="28"/>
                <w:szCs w:val="28"/>
              </w:rPr>
            </w:pPr>
          </w:p>
        </w:tc>
        <w:tc>
          <w:tcPr>
            <w:tcW w:w="3420" w:type="dxa"/>
          </w:tcPr>
          <w:p w:rsidR="00766F16" w:rsidRPr="00E855C1" w:rsidRDefault="00766F16" w:rsidP="00EE1974">
            <w:pPr>
              <w:pStyle w:val="ConsPlusNormal"/>
              <w:jc w:val="center"/>
              <w:rPr>
                <w:sz w:val="28"/>
                <w:szCs w:val="28"/>
              </w:rPr>
            </w:pPr>
            <w:r w:rsidRPr="00E855C1">
              <w:rPr>
                <w:sz w:val="28"/>
                <w:szCs w:val="28"/>
              </w:rPr>
              <w:t>Администрация муниципального образования</w:t>
            </w:r>
            <w:r w:rsidR="00EE1974">
              <w:rPr>
                <w:sz w:val="28"/>
                <w:szCs w:val="28"/>
              </w:rPr>
              <w:t xml:space="preserve"> «Укыр»</w:t>
            </w:r>
          </w:p>
        </w:tc>
      </w:tr>
      <w:tr w:rsidR="00766F16" w:rsidTr="003B3A85">
        <w:tc>
          <w:tcPr>
            <w:tcW w:w="2472" w:type="dxa"/>
          </w:tcPr>
          <w:p w:rsidR="00AF0B2C" w:rsidRPr="00D05B80" w:rsidRDefault="00AF0B2C" w:rsidP="00AF0B2C">
            <w:pPr>
              <w:spacing w:before="100" w:beforeAutospacing="1" w:after="100" w:afterAutospacing="1"/>
              <w:jc w:val="center"/>
              <w:rPr>
                <w:sz w:val="28"/>
                <w:szCs w:val="28"/>
              </w:rPr>
            </w:pPr>
            <w:r w:rsidRPr="00D05B80">
              <w:rPr>
                <w:sz w:val="28"/>
                <w:szCs w:val="28"/>
              </w:rPr>
              <w:t>«Комплексное развитие систем транспортной инфраструктуры муниципального образования «Укыр» на 2016 – 2032 годы»</w:t>
            </w:r>
          </w:p>
          <w:p w:rsidR="00766F16" w:rsidRPr="00D134CA" w:rsidRDefault="00766F16" w:rsidP="003B3A85">
            <w:pPr>
              <w:jc w:val="both"/>
              <w:rPr>
                <w:sz w:val="28"/>
                <w:szCs w:val="28"/>
              </w:rPr>
            </w:pPr>
          </w:p>
        </w:tc>
        <w:tc>
          <w:tcPr>
            <w:tcW w:w="2090" w:type="dxa"/>
          </w:tcPr>
          <w:p w:rsidR="00766F16" w:rsidRPr="00D134CA" w:rsidRDefault="00766F16" w:rsidP="00AF0B2C">
            <w:pPr>
              <w:jc w:val="center"/>
              <w:rPr>
                <w:sz w:val="28"/>
                <w:szCs w:val="28"/>
              </w:rPr>
            </w:pPr>
            <w:r>
              <w:rPr>
                <w:sz w:val="28"/>
                <w:szCs w:val="28"/>
              </w:rPr>
              <w:t>201</w:t>
            </w:r>
            <w:r w:rsidR="00AF0B2C">
              <w:rPr>
                <w:sz w:val="28"/>
                <w:szCs w:val="28"/>
              </w:rPr>
              <w:t>6</w:t>
            </w:r>
            <w:r>
              <w:rPr>
                <w:sz w:val="28"/>
                <w:szCs w:val="28"/>
              </w:rPr>
              <w:t>-20</w:t>
            </w:r>
            <w:r w:rsidR="00AF0B2C">
              <w:rPr>
                <w:sz w:val="28"/>
                <w:szCs w:val="28"/>
              </w:rPr>
              <w:t>32</w:t>
            </w:r>
            <w:r>
              <w:rPr>
                <w:sz w:val="28"/>
                <w:szCs w:val="28"/>
              </w:rPr>
              <w:t xml:space="preserve"> гг.</w:t>
            </w:r>
          </w:p>
        </w:tc>
        <w:tc>
          <w:tcPr>
            <w:tcW w:w="2160" w:type="dxa"/>
          </w:tcPr>
          <w:p w:rsidR="00766F16" w:rsidRPr="00D134CA" w:rsidRDefault="00766F16" w:rsidP="003B3A85">
            <w:pPr>
              <w:jc w:val="center"/>
              <w:rPr>
                <w:sz w:val="28"/>
                <w:szCs w:val="28"/>
              </w:rPr>
            </w:pPr>
          </w:p>
        </w:tc>
        <w:tc>
          <w:tcPr>
            <w:tcW w:w="3420" w:type="dxa"/>
          </w:tcPr>
          <w:p w:rsidR="00766F16" w:rsidRDefault="00766F16" w:rsidP="00AF0B2C">
            <w:pPr>
              <w:jc w:val="center"/>
              <w:rPr>
                <w:sz w:val="28"/>
                <w:szCs w:val="28"/>
              </w:rPr>
            </w:pPr>
            <w:r w:rsidRPr="00E855C1">
              <w:rPr>
                <w:sz w:val="28"/>
                <w:szCs w:val="28"/>
              </w:rPr>
              <w:t>Администрация муниципального образования</w:t>
            </w:r>
            <w:r w:rsidR="00AF0B2C">
              <w:rPr>
                <w:sz w:val="28"/>
                <w:szCs w:val="28"/>
              </w:rPr>
              <w:t xml:space="preserve"> «Укыр»</w:t>
            </w:r>
          </w:p>
          <w:p w:rsidR="00F373DD" w:rsidRPr="00D134CA" w:rsidRDefault="00F373DD" w:rsidP="00AF0B2C">
            <w:pPr>
              <w:jc w:val="center"/>
              <w:rPr>
                <w:sz w:val="28"/>
                <w:szCs w:val="28"/>
              </w:rPr>
            </w:pPr>
          </w:p>
        </w:tc>
      </w:tr>
    </w:tbl>
    <w:p w:rsidR="00F373DD" w:rsidRPr="00CD766A" w:rsidRDefault="00F373DD" w:rsidP="00F373DD">
      <w:pPr>
        <w:pStyle w:val="ConsPlusTitle"/>
        <w:widowControl/>
        <w:tabs>
          <w:tab w:val="center" w:pos="5102"/>
        </w:tabs>
        <w:spacing w:line="276" w:lineRule="auto"/>
        <w:rPr>
          <w:b w:val="0"/>
          <w:bCs w:val="0"/>
          <w:color w:val="000000"/>
        </w:rPr>
      </w:pPr>
      <w:r>
        <w:rPr>
          <w:rFonts w:ascii="Times New Roman" w:hAnsi="Times New Roman" w:cs="Times New Roman"/>
          <w:sz w:val="24"/>
          <w:szCs w:val="24"/>
        </w:rPr>
        <w:tab/>
      </w:r>
    </w:p>
    <w:p w:rsidR="00766F16" w:rsidRDefault="00766F16" w:rsidP="00766F16">
      <w:pPr>
        <w:sectPr w:rsidR="00766F16" w:rsidSect="003B3A85">
          <w:pgSz w:w="11906" w:h="16838"/>
          <w:pgMar w:top="567" w:right="567" w:bottom="709" w:left="1134" w:header="0" w:footer="0" w:gutter="0"/>
          <w:cols w:space="720"/>
          <w:docGrid w:linePitch="326"/>
        </w:sectPr>
      </w:pPr>
    </w:p>
    <w:tbl>
      <w:tblPr>
        <w:tblW w:w="10456" w:type="dxa"/>
        <w:tblLook w:val="04A0"/>
      </w:tblPr>
      <w:tblGrid>
        <w:gridCol w:w="5211"/>
        <w:gridCol w:w="5245"/>
      </w:tblGrid>
      <w:tr w:rsidR="00766F16" w:rsidRPr="00554674" w:rsidTr="003B3A85">
        <w:tc>
          <w:tcPr>
            <w:tcW w:w="5211" w:type="dxa"/>
          </w:tcPr>
          <w:p w:rsidR="00766F16" w:rsidRPr="00554674" w:rsidRDefault="00766F16" w:rsidP="003B3A85">
            <w:pPr>
              <w:pStyle w:val="ConsPlusNonformat"/>
              <w:jc w:val="center"/>
              <w:rPr>
                <w:rFonts w:ascii="Times New Roman" w:hAnsi="Times New Roman" w:cs="Times New Roman"/>
                <w:sz w:val="24"/>
                <w:szCs w:val="24"/>
              </w:rPr>
            </w:pPr>
          </w:p>
        </w:tc>
        <w:tc>
          <w:tcPr>
            <w:tcW w:w="5245" w:type="dxa"/>
          </w:tcPr>
          <w:p w:rsidR="00766F16" w:rsidRPr="00554674" w:rsidRDefault="00766F16" w:rsidP="00D05B80">
            <w:pPr>
              <w:pStyle w:val="ConsPlusNormal"/>
              <w:rPr>
                <w:szCs w:val="24"/>
              </w:rPr>
            </w:pPr>
            <w:r>
              <w:t xml:space="preserve">Приложение 2                                                                                                             к </w:t>
            </w:r>
            <w:r w:rsidRPr="00554674">
              <w:rPr>
                <w:szCs w:val="28"/>
              </w:rPr>
              <w:t xml:space="preserve">Программе комплексного социально-экономического развития </w:t>
            </w:r>
            <w:r w:rsidR="00D05B80">
              <w:rPr>
                <w:szCs w:val="28"/>
              </w:rPr>
              <w:t>муниципального образования «Укыр»</w:t>
            </w:r>
            <w:r w:rsidRPr="00554674">
              <w:rPr>
                <w:szCs w:val="28"/>
              </w:rPr>
              <w:t xml:space="preserve">  на 2017-2022 годы</w:t>
            </w:r>
          </w:p>
        </w:tc>
      </w:tr>
    </w:tbl>
    <w:p w:rsidR="00766F16" w:rsidRDefault="00766F16" w:rsidP="00766F16">
      <w:pPr>
        <w:pStyle w:val="ConsPlusNormal"/>
        <w:jc w:val="center"/>
      </w:pPr>
    </w:p>
    <w:p w:rsidR="00766F16" w:rsidRDefault="00766F16" w:rsidP="00766F16">
      <w:pPr>
        <w:pStyle w:val="ConsPlusNormal"/>
        <w:jc w:val="center"/>
      </w:pPr>
      <w:r>
        <w:t>ПЛАН</w:t>
      </w:r>
    </w:p>
    <w:p w:rsidR="00766F16" w:rsidRDefault="00766F16" w:rsidP="00766F16">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766F16" w:rsidRDefault="00D05B80" w:rsidP="00766F16">
      <w:pPr>
        <w:pStyle w:val="afd"/>
        <w:spacing w:after="0" w:line="216" w:lineRule="auto"/>
        <w:jc w:val="center"/>
      </w:pPr>
      <w:r>
        <w:t>МУНИЦИПАЛЬНОГО ОБРАЗОВАНИЯ «УКЫР»</w:t>
      </w:r>
    </w:p>
    <w:p w:rsidR="00D05B80" w:rsidRPr="006045E9" w:rsidRDefault="00D05B80" w:rsidP="00766F16">
      <w:pPr>
        <w:pStyle w:val="afd"/>
        <w:spacing w:after="0" w:line="216" w:lineRule="auto"/>
        <w:jc w:val="center"/>
        <w:rPr>
          <w:b/>
          <w:sz w:val="28"/>
          <w:szCs w:val="28"/>
        </w:rPr>
      </w:pPr>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5"/>
        <w:gridCol w:w="26"/>
        <w:gridCol w:w="2550"/>
        <w:gridCol w:w="58"/>
        <w:gridCol w:w="2908"/>
        <w:gridCol w:w="85"/>
        <w:gridCol w:w="2304"/>
      </w:tblGrid>
      <w:tr w:rsidR="00766F16" w:rsidRPr="007D61CD" w:rsidTr="003B3A85">
        <w:trPr>
          <w:cantSplit/>
        </w:trPr>
        <w:tc>
          <w:tcPr>
            <w:tcW w:w="1092" w:type="pct"/>
            <w:gridSpan w:val="2"/>
          </w:tcPr>
          <w:p w:rsidR="00766F16" w:rsidRPr="0064437C" w:rsidRDefault="00766F16" w:rsidP="003B3A85">
            <w:pPr>
              <w:pStyle w:val="5"/>
              <w:spacing w:before="60" w:line="216" w:lineRule="auto"/>
              <w:jc w:val="center"/>
              <w:rPr>
                <w:rFonts w:ascii="Times New Roman" w:eastAsiaTheme="minorEastAsia" w:hAnsi="Times New Roman" w:cstheme="minorBidi"/>
                <w:i/>
              </w:rPr>
            </w:pPr>
            <w:r w:rsidRPr="0064437C">
              <w:rPr>
                <w:rFonts w:ascii="Times New Roman" w:eastAsiaTheme="minorEastAsia" w:hAnsi="Times New Roman" w:cstheme="minorBidi"/>
              </w:rPr>
              <w:t>Основные проблемы</w:t>
            </w:r>
          </w:p>
        </w:tc>
        <w:tc>
          <w:tcPr>
            <w:tcW w:w="1255" w:type="pct"/>
          </w:tcPr>
          <w:p w:rsidR="00766F16" w:rsidRPr="0064437C" w:rsidRDefault="00766F16" w:rsidP="003B3A85">
            <w:pPr>
              <w:pStyle w:val="5"/>
              <w:spacing w:before="60" w:line="216" w:lineRule="auto"/>
              <w:jc w:val="center"/>
              <w:rPr>
                <w:rFonts w:ascii="Times New Roman" w:eastAsiaTheme="minorEastAsia" w:hAnsi="Times New Roman" w:cstheme="minorBidi"/>
                <w:i/>
              </w:rPr>
            </w:pPr>
            <w:r w:rsidRPr="0064437C">
              <w:rPr>
                <w:rFonts w:ascii="Times New Roman" w:eastAsiaTheme="minorEastAsia" w:hAnsi="Times New Roman" w:cstheme="minorBidi"/>
              </w:rPr>
              <w:t>Цели и задачи</w:t>
            </w:r>
          </w:p>
        </w:tc>
        <w:tc>
          <w:tcPr>
            <w:tcW w:w="1481" w:type="pct"/>
            <w:gridSpan w:val="2"/>
          </w:tcPr>
          <w:p w:rsidR="00766F16" w:rsidRPr="0064437C" w:rsidRDefault="00766F16" w:rsidP="003B3A85">
            <w:pPr>
              <w:pStyle w:val="5"/>
              <w:spacing w:before="60" w:line="216" w:lineRule="auto"/>
              <w:jc w:val="center"/>
              <w:rPr>
                <w:rFonts w:ascii="Times New Roman" w:eastAsiaTheme="minorEastAsia" w:hAnsi="Times New Roman" w:cstheme="minorBidi"/>
                <w:i/>
              </w:rPr>
            </w:pPr>
            <w:r w:rsidRPr="0064437C">
              <w:rPr>
                <w:rFonts w:ascii="Times New Roman" w:eastAsiaTheme="minorEastAsia" w:hAnsi="Times New Roman" w:cstheme="minorBidi"/>
              </w:rPr>
              <w:t>Ключевые направления</w:t>
            </w:r>
          </w:p>
        </w:tc>
        <w:tc>
          <w:tcPr>
            <w:tcW w:w="1172" w:type="pct"/>
            <w:gridSpan w:val="2"/>
          </w:tcPr>
          <w:p w:rsidR="00766F16" w:rsidRPr="0064437C" w:rsidRDefault="00766F16" w:rsidP="003B3A85">
            <w:pPr>
              <w:pStyle w:val="5"/>
              <w:spacing w:before="60" w:line="216" w:lineRule="auto"/>
              <w:jc w:val="center"/>
              <w:rPr>
                <w:rFonts w:ascii="Times New Roman" w:eastAsiaTheme="minorEastAsia" w:hAnsi="Times New Roman" w:cstheme="minorBidi"/>
                <w:i/>
              </w:rPr>
            </w:pPr>
            <w:r w:rsidRPr="0064437C">
              <w:rPr>
                <w:rFonts w:ascii="Times New Roman" w:eastAsiaTheme="minorEastAsia" w:hAnsi="Times New Roman" w:cstheme="minorBidi"/>
              </w:rPr>
              <w:t xml:space="preserve">Ожидаемые </w:t>
            </w:r>
            <w:r w:rsidRPr="0064437C">
              <w:rPr>
                <w:rFonts w:ascii="Times New Roman" w:eastAsiaTheme="minorEastAsia" w:hAnsi="Times New Roman" w:cstheme="minorBidi"/>
              </w:rPr>
              <w:br/>
              <w:t>результаты</w:t>
            </w:r>
          </w:p>
        </w:tc>
      </w:tr>
      <w:tr w:rsidR="00766F16" w:rsidRPr="007D61CD" w:rsidTr="003B3A85">
        <w:trPr>
          <w:cantSplit/>
        </w:trPr>
        <w:tc>
          <w:tcPr>
            <w:tcW w:w="5000" w:type="pct"/>
            <w:gridSpan w:val="7"/>
          </w:tcPr>
          <w:p w:rsidR="00766F16" w:rsidRPr="0064437C" w:rsidRDefault="00766F16" w:rsidP="003B3A85">
            <w:pPr>
              <w:pStyle w:val="5"/>
              <w:spacing w:before="60" w:line="216" w:lineRule="auto"/>
              <w:jc w:val="center"/>
              <w:rPr>
                <w:rFonts w:ascii="Times New Roman" w:eastAsiaTheme="minorEastAsia" w:hAnsi="Times New Roman" w:cstheme="minorBidi"/>
              </w:rPr>
            </w:pPr>
            <w:r w:rsidRPr="0064437C">
              <w:rPr>
                <w:rFonts w:ascii="Times New Roman" w:eastAsiaTheme="minorEastAsia" w:hAnsi="Times New Roman" w:cstheme="minorBidi"/>
              </w:rPr>
              <w:t>ПОВЫШЕНИЕ МАТЕРИАЛЬНОГО БЛАГОСОСТОЯНИЯ</w:t>
            </w:r>
          </w:p>
        </w:tc>
      </w:tr>
      <w:tr w:rsidR="00766F16" w:rsidRPr="007D61CD" w:rsidTr="003B3A85">
        <w:trPr>
          <w:cantSplit/>
        </w:trPr>
        <w:tc>
          <w:tcPr>
            <w:tcW w:w="5000" w:type="pct"/>
            <w:gridSpan w:val="7"/>
          </w:tcPr>
          <w:p w:rsidR="00766F16" w:rsidRPr="0064437C" w:rsidRDefault="00766F16" w:rsidP="003B3A85">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Труд и трудовые отношения</w:t>
            </w:r>
          </w:p>
        </w:tc>
      </w:tr>
      <w:tr w:rsidR="00766F16" w:rsidRPr="007D61CD" w:rsidTr="003B3A85">
        <w:trPr>
          <w:cantSplit/>
        </w:trPr>
        <w:tc>
          <w:tcPr>
            <w:tcW w:w="1092" w:type="pct"/>
            <w:gridSpan w:val="2"/>
          </w:tcPr>
          <w:p w:rsidR="00766F16" w:rsidRPr="002E616A" w:rsidRDefault="00766F16" w:rsidP="003B3A85">
            <w:pPr>
              <w:spacing w:after="60" w:line="204" w:lineRule="auto"/>
              <w:outlineLvl w:val="0"/>
            </w:pPr>
            <w:bookmarkStart w:id="215" w:name="_Toc470257199"/>
            <w:bookmarkStart w:id="216" w:name="_Toc470257627"/>
            <w:bookmarkStart w:id="217" w:name="_Toc470525552"/>
            <w:bookmarkStart w:id="218" w:name="_Toc470525720"/>
            <w:r>
              <w:t>Н</w:t>
            </w:r>
            <w:r w:rsidRPr="002E616A">
              <w:t>аличие «теневых» доходов и занятости.</w:t>
            </w:r>
            <w:bookmarkEnd w:id="215"/>
            <w:bookmarkEnd w:id="216"/>
            <w:bookmarkEnd w:id="217"/>
            <w:bookmarkEnd w:id="218"/>
          </w:p>
        </w:tc>
        <w:tc>
          <w:tcPr>
            <w:tcW w:w="1255" w:type="pct"/>
          </w:tcPr>
          <w:p w:rsidR="00766F16" w:rsidRPr="002E616A" w:rsidRDefault="00766F16" w:rsidP="003B3A85">
            <w:pPr>
              <w:spacing w:after="60" w:line="204" w:lineRule="auto"/>
              <w:outlineLvl w:val="0"/>
            </w:pPr>
            <w:bookmarkStart w:id="219" w:name="_Toc470257200"/>
            <w:bookmarkStart w:id="220" w:name="_Toc470257628"/>
            <w:bookmarkStart w:id="221" w:name="_Toc470525553"/>
            <w:bookmarkStart w:id="222" w:name="_Toc470525721"/>
            <w:r w:rsidRPr="002E616A">
              <w:t>Уровень оплаты труда, соответствующий росту его производительности в реальном секторе экономики.</w:t>
            </w:r>
            <w:bookmarkEnd w:id="219"/>
            <w:bookmarkEnd w:id="220"/>
            <w:bookmarkEnd w:id="221"/>
            <w:bookmarkEnd w:id="222"/>
          </w:p>
          <w:p w:rsidR="00766F16" w:rsidRPr="002E616A" w:rsidRDefault="00766F16" w:rsidP="003B3A85">
            <w:pPr>
              <w:spacing w:after="60" w:line="204" w:lineRule="auto"/>
              <w:outlineLvl w:val="0"/>
            </w:pPr>
          </w:p>
        </w:tc>
        <w:tc>
          <w:tcPr>
            <w:tcW w:w="1481" w:type="pct"/>
            <w:gridSpan w:val="2"/>
          </w:tcPr>
          <w:p w:rsidR="00766F16" w:rsidRPr="002E616A" w:rsidRDefault="00766F16" w:rsidP="003B3A85">
            <w:pPr>
              <w:spacing w:after="60" w:line="204" w:lineRule="auto"/>
              <w:outlineLvl w:val="0"/>
            </w:pPr>
            <w:bookmarkStart w:id="223" w:name="_Toc470257201"/>
            <w:bookmarkStart w:id="224" w:name="_Toc470257629"/>
            <w:bookmarkStart w:id="225" w:name="_Toc470525554"/>
            <w:bookmarkStart w:id="226" w:name="_Toc470525722"/>
            <w:r w:rsidRPr="002E616A">
              <w:t>Усиление контроля по выявлению и устранению нарушений трудового законодательства в организациях на территории поселения;</w:t>
            </w:r>
            <w:bookmarkEnd w:id="223"/>
            <w:bookmarkEnd w:id="224"/>
            <w:bookmarkEnd w:id="225"/>
            <w:bookmarkEnd w:id="226"/>
          </w:p>
          <w:p w:rsidR="00766F16" w:rsidRPr="002E616A" w:rsidRDefault="00766F16" w:rsidP="003B3A85">
            <w:pPr>
              <w:spacing w:after="60" w:line="204" w:lineRule="auto"/>
              <w:outlineLvl w:val="0"/>
            </w:pPr>
            <w:bookmarkStart w:id="227" w:name="_Toc470257202"/>
            <w:bookmarkStart w:id="228" w:name="_Toc470257630"/>
            <w:bookmarkStart w:id="229" w:name="_Toc470525555"/>
            <w:bookmarkStart w:id="230" w:name="_Toc470525723"/>
            <w:r w:rsidRPr="002E616A">
              <w:t>осуществление комплекса мер по легализации заработной платы и занятости.</w:t>
            </w:r>
            <w:bookmarkEnd w:id="227"/>
            <w:bookmarkEnd w:id="228"/>
            <w:bookmarkEnd w:id="229"/>
            <w:bookmarkEnd w:id="230"/>
          </w:p>
        </w:tc>
        <w:tc>
          <w:tcPr>
            <w:tcW w:w="1172" w:type="pct"/>
            <w:gridSpan w:val="2"/>
          </w:tcPr>
          <w:p w:rsidR="00766F16" w:rsidRPr="002E616A" w:rsidRDefault="00766F16" w:rsidP="003B3A85">
            <w:pPr>
              <w:tabs>
                <w:tab w:val="num" w:pos="434"/>
              </w:tabs>
              <w:spacing w:after="60" w:line="204" w:lineRule="auto"/>
              <w:outlineLvl w:val="0"/>
            </w:pPr>
            <w:bookmarkStart w:id="231" w:name="_Toc470257203"/>
            <w:bookmarkStart w:id="232" w:name="_Toc470257631"/>
            <w:bookmarkStart w:id="233" w:name="_Toc470525556"/>
            <w:bookmarkStart w:id="234" w:name="_Toc470525724"/>
            <w:r>
              <w:t>Улучшение качества жизни населения</w:t>
            </w:r>
            <w:bookmarkEnd w:id="231"/>
            <w:bookmarkEnd w:id="232"/>
            <w:bookmarkEnd w:id="233"/>
            <w:bookmarkEnd w:id="234"/>
          </w:p>
          <w:p w:rsidR="00766F16" w:rsidRPr="002E616A" w:rsidRDefault="00766F16" w:rsidP="003B3A85">
            <w:pPr>
              <w:tabs>
                <w:tab w:val="num" w:pos="434"/>
              </w:tabs>
              <w:spacing w:after="60" w:line="204" w:lineRule="auto"/>
              <w:outlineLvl w:val="0"/>
            </w:pPr>
            <w:bookmarkStart w:id="235" w:name="_Toc470257204"/>
            <w:bookmarkStart w:id="236" w:name="_Toc470257632"/>
            <w:bookmarkStart w:id="237" w:name="_Toc470525557"/>
            <w:bookmarkStart w:id="238" w:name="_Toc470525725"/>
            <w:r w:rsidRPr="002E616A">
              <w:t>недопущение задолженности по заработной плате</w:t>
            </w:r>
            <w:bookmarkEnd w:id="235"/>
            <w:bookmarkEnd w:id="236"/>
            <w:bookmarkEnd w:id="237"/>
            <w:bookmarkEnd w:id="238"/>
          </w:p>
        </w:tc>
      </w:tr>
      <w:tr w:rsidR="00766F16" w:rsidRPr="007D61CD" w:rsidTr="003B3A85">
        <w:trPr>
          <w:cantSplit/>
        </w:trPr>
        <w:tc>
          <w:tcPr>
            <w:tcW w:w="5000" w:type="pct"/>
            <w:gridSpan w:val="7"/>
          </w:tcPr>
          <w:p w:rsidR="00766F16" w:rsidRPr="0064437C" w:rsidRDefault="00766F16" w:rsidP="003B3A85">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Занятость населения</w:t>
            </w:r>
          </w:p>
        </w:tc>
      </w:tr>
      <w:tr w:rsidR="00766F16" w:rsidRPr="007D61CD" w:rsidTr="003B3A85">
        <w:trPr>
          <w:cantSplit/>
        </w:trPr>
        <w:tc>
          <w:tcPr>
            <w:tcW w:w="1092" w:type="pct"/>
            <w:gridSpan w:val="2"/>
          </w:tcPr>
          <w:p w:rsidR="00766F16" w:rsidRPr="002E616A" w:rsidRDefault="00766F16" w:rsidP="003B3A85">
            <w:pPr>
              <w:spacing w:after="60" w:line="204" w:lineRule="auto"/>
              <w:outlineLvl w:val="0"/>
            </w:pPr>
            <w:bookmarkStart w:id="239" w:name="_Toc470257205"/>
            <w:bookmarkStart w:id="240" w:name="_Toc470257633"/>
            <w:bookmarkStart w:id="241" w:name="_Toc470525558"/>
            <w:bookmarkStart w:id="242" w:name="_Toc470525726"/>
            <w:r w:rsidRPr="002E616A">
              <w:t>Нехватка высококвалифицированных рабочих кадров;</w:t>
            </w:r>
            <w:bookmarkEnd w:id="239"/>
            <w:bookmarkEnd w:id="240"/>
            <w:bookmarkEnd w:id="241"/>
            <w:bookmarkEnd w:id="242"/>
          </w:p>
          <w:p w:rsidR="00766F16" w:rsidRPr="002E616A" w:rsidRDefault="00766F16" w:rsidP="003B3A85">
            <w:pPr>
              <w:spacing w:after="60" w:line="204" w:lineRule="auto"/>
            </w:pPr>
            <w:r w:rsidRPr="002E616A">
              <w:t>структурное несоответствие спроса и предложения рабочей силы.</w:t>
            </w:r>
          </w:p>
        </w:tc>
        <w:tc>
          <w:tcPr>
            <w:tcW w:w="1255" w:type="pct"/>
          </w:tcPr>
          <w:p w:rsidR="00766F16" w:rsidRPr="002E616A" w:rsidRDefault="00766F16" w:rsidP="003B3A85">
            <w:pPr>
              <w:tabs>
                <w:tab w:val="num" w:pos="444"/>
              </w:tabs>
              <w:spacing w:after="60" w:line="204" w:lineRule="auto"/>
              <w:outlineLvl w:val="0"/>
            </w:pPr>
            <w:bookmarkStart w:id="243" w:name="_Toc470257206"/>
            <w:bookmarkStart w:id="244" w:name="_Toc470257634"/>
            <w:bookmarkStart w:id="245" w:name="_Toc470525559"/>
            <w:bookmarkStart w:id="246" w:name="_Toc470525727"/>
            <w:r w:rsidRPr="002E616A">
              <w:t>Повышение занятости населения в секторах экономики, обеспечивающих высокий уровень заработной платы;</w:t>
            </w:r>
            <w:bookmarkEnd w:id="243"/>
            <w:bookmarkEnd w:id="244"/>
            <w:bookmarkEnd w:id="245"/>
            <w:bookmarkEnd w:id="246"/>
          </w:p>
          <w:p w:rsidR="00766F16" w:rsidRPr="002E616A" w:rsidRDefault="00766F16" w:rsidP="003B3A85">
            <w:pPr>
              <w:tabs>
                <w:tab w:val="num" w:pos="444"/>
              </w:tabs>
              <w:spacing w:after="60" w:line="204" w:lineRule="auto"/>
              <w:outlineLvl w:val="0"/>
            </w:pPr>
            <w:bookmarkStart w:id="247" w:name="_Toc470257207"/>
            <w:bookmarkStart w:id="248" w:name="_Toc470257635"/>
            <w:bookmarkStart w:id="249" w:name="_Toc470525560"/>
            <w:bookmarkStart w:id="250" w:name="_Toc470525728"/>
            <w:r w:rsidRPr="002E616A">
              <w:t xml:space="preserve">развитие  трудового потенциала </w:t>
            </w:r>
            <w:r w:rsidR="00D05B80">
              <w:t>Укырского</w:t>
            </w:r>
            <w:r w:rsidRPr="002E616A">
              <w:t xml:space="preserve"> сельского поселения.</w:t>
            </w:r>
            <w:bookmarkEnd w:id="247"/>
            <w:bookmarkEnd w:id="248"/>
            <w:bookmarkEnd w:id="249"/>
            <w:bookmarkEnd w:id="250"/>
          </w:p>
          <w:p w:rsidR="00766F16" w:rsidRPr="002E616A" w:rsidRDefault="00766F16" w:rsidP="003B3A85">
            <w:pPr>
              <w:spacing w:after="60" w:line="204" w:lineRule="auto"/>
            </w:pPr>
          </w:p>
        </w:tc>
        <w:tc>
          <w:tcPr>
            <w:tcW w:w="1481" w:type="pct"/>
            <w:gridSpan w:val="2"/>
          </w:tcPr>
          <w:p w:rsidR="00766F16" w:rsidRPr="002E616A" w:rsidRDefault="00766F16" w:rsidP="003B3A85">
            <w:pPr>
              <w:spacing w:after="60" w:line="204" w:lineRule="auto"/>
              <w:outlineLvl w:val="0"/>
            </w:pPr>
            <w:bookmarkStart w:id="251" w:name="_Toc470257208"/>
            <w:bookmarkStart w:id="252" w:name="_Toc470257636"/>
            <w:bookmarkStart w:id="253" w:name="_Toc470525561"/>
            <w:bookmarkStart w:id="254" w:name="_Toc470525729"/>
            <w:r w:rsidRPr="002E616A">
              <w:t>Развитие малого и среднего предпринимательства для обеспечения занятости трудовых ресурсов;</w:t>
            </w:r>
            <w:bookmarkEnd w:id="251"/>
            <w:bookmarkEnd w:id="252"/>
            <w:bookmarkEnd w:id="253"/>
            <w:bookmarkEnd w:id="254"/>
          </w:p>
          <w:p w:rsidR="00766F16" w:rsidRPr="002E616A" w:rsidRDefault="00766F16" w:rsidP="003B3A85">
            <w:pPr>
              <w:spacing w:after="60" w:line="204" w:lineRule="auto"/>
              <w:outlineLvl w:val="0"/>
            </w:pPr>
            <w:bookmarkStart w:id="255" w:name="_Toc470257209"/>
            <w:bookmarkStart w:id="256" w:name="_Toc470257637"/>
            <w:bookmarkStart w:id="257" w:name="_Toc470525562"/>
            <w:bookmarkStart w:id="258" w:name="_Toc470525730"/>
            <w:r w:rsidRPr="002E616A">
              <w:t>повышение качества и квалификации рабочей силы;</w:t>
            </w:r>
            <w:bookmarkEnd w:id="255"/>
            <w:bookmarkEnd w:id="256"/>
            <w:bookmarkEnd w:id="257"/>
            <w:bookmarkEnd w:id="258"/>
          </w:p>
          <w:p w:rsidR="00766F16" w:rsidRPr="002E616A" w:rsidRDefault="00766F16" w:rsidP="003B3A85">
            <w:pPr>
              <w:spacing w:after="60" w:line="204" w:lineRule="auto"/>
            </w:pPr>
            <w:r w:rsidRPr="002E616A">
              <w:t>повышение территориальной  и профессиональной мобильности рабочей силы.</w:t>
            </w:r>
          </w:p>
        </w:tc>
        <w:tc>
          <w:tcPr>
            <w:tcW w:w="1172" w:type="pct"/>
            <w:gridSpan w:val="2"/>
          </w:tcPr>
          <w:p w:rsidR="00766F16" w:rsidRPr="002E616A" w:rsidRDefault="00766F16" w:rsidP="003B3A85">
            <w:pPr>
              <w:spacing w:after="60" w:line="204" w:lineRule="auto"/>
              <w:outlineLvl w:val="0"/>
            </w:pPr>
            <w:bookmarkStart w:id="259" w:name="_Toc470257210"/>
            <w:bookmarkStart w:id="260" w:name="_Toc470257638"/>
            <w:bookmarkStart w:id="261" w:name="_Toc470525563"/>
            <w:bookmarkStart w:id="262" w:name="_Toc470525731"/>
            <w:r w:rsidRPr="002E616A">
              <w:t>Устойчивое снижение уровня общей безработицы;</w:t>
            </w:r>
            <w:bookmarkEnd w:id="259"/>
            <w:bookmarkEnd w:id="260"/>
            <w:bookmarkEnd w:id="261"/>
            <w:bookmarkEnd w:id="262"/>
          </w:p>
          <w:p w:rsidR="00766F16" w:rsidRPr="002E616A" w:rsidRDefault="00766F16" w:rsidP="003B3A85">
            <w:pPr>
              <w:spacing w:after="60" w:line="204" w:lineRule="auto"/>
            </w:pPr>
            <w:r w:rsidRPr="002E616A">
              <w:t>увеличение доли работающих с высшим и средним образованием в общей численности занятых.</w:t>
            </w:r>
          </w:p>
        </w:tc>
      </w:tr>
      <w:tr w:rsidR="00766F16" w:rsidRPr="007D61CD" w:rsidTr="003B3A85">
        <w:trPr>
          <w:cantSplit/>
        </w:trPr>
        <w:tc>
          <w:tcPr>
            <w:tcW w:w="5000" w:type="pct"/>
            <w:gridSpan w:val="7"/>
          </w:tcPr>
          <w:p w:rsidR="00766F16" w:rsidRPr="007D61CD" w:rsidRDefault="00766F16" w:rsidP="003B3A85">
            <w:pPr>
              <w:spacing w:before="60" w:after="60" w:line="204" w:lineRule="auto"/>
              <w:jc w:val="center"/>
              <w:rPr>
                <w:b/>
                <w:sz w:val="26"/>
                <w:szCs w:val="26"/>
              </w:rPr>
            </w:pPr>
            <w:r w:rsidRPr="007D61CD">
              <w:rPr>
                <w:b/>
                <w:sz w:val="26"/>
                <w:szCs w:val="26"/>
              </w:rPr>
              <w:t>ПОВЫШЕНИЕ УРОВНЯ ЗДОРОВЬЯ И БЕЗОПАСНОСТИ УСЛОВИЙ ЖИЗНИ</w:t>
            </w:r>
          </w:p>
        </w:tc>
      </w:tr>
      <w:tr w:rsidR="00766F16" w:rsidRPr="007D61CD" w:rsidTr="003B3A85">
        <w:trPr>
          <w:cantSplit/>
        </w:trPr>
        <w:tc>
          <w:tcPr>
            <w:tcW w:w="5000" w:type="pct"/>
            <w:gridSpan w:val="7"/>
          </w:tcPr>
          <w:p w:rsidR="00766F16" w:rsidRPr="0064437C" w:rsidRDefault="00766F16" w:rsidP="003B3A85">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Здравоохранение</w:t>
            </w:r>
          </w:p>
        </w:tc>
      </w:tr>
      <w:tr w:rsidR="00766F16" w:rsidRPr="007D61CD" w:rsidTr="003B3A85">
        <w:trPr>
          <w:cantSplit/>
        </w:trPr>
        <w:tc>
          <w:tcPr>
            <w:tcW w:w="1081" w:type="pct"/>
            <w:tcBorders>
              <w:right w:val="single" w:sz="4" w:space="0" w:color="auto"/>
            </w:tcBorders>
          </w:tcPr>
          <w:p w:rsidR="00766F16" w:rsidRPr="00D47A65" w:rsidRDefault="00766F16" w:rsidP="00D47A65">
            <w:pPr>
              <w:rPr>
                <w:rFonts w:eastAsiaTheme="minorEastAsia"/>
                <w:i/>
                <w:sz w:val="22"/>
                <w:szCs w:val="22"/>
              </w:rPr>
            </w:pPr>
            <w:r w:rsidRPr="00D47A65">
              <w:rPr>
                <w:rFonts w:eastAsiaTheme="minorEastAsia"/>
                <w:sz w:val="22"/>
                <w:szCs w:val="22"/>
              </w:rPr>
              <w:t>Недостаточное качество предоставляемых мед.услуг</w:t>
            </w:r>
          </w:p>
        </w:tc>
        <w:tc>
          <w:tcPr>
            <w:tcW w:w="1303" w:type="pct"/>
            <w:gridSpan w:val="3"/>
            <w:tcBorders>
              <w:left w:val="single" w:sz="4" w:space="0" w:color="auto"/>
              <w:right w:val="single" w:sz="4" w:space="0" w:color="auto"/>
            </w:tcBorders>
          </w:tcPr>
          <w:p w:rsidR="00766F16" w:rsidRPr="00D47A65" w:rsidRDefault="00766F16" w:rsidP="003B3A85">
            <w:pPr>
              <w:pStyle w:val="afd"/>
              <w:rPr>
                <w:sz w:val="22"/>
                <w:szCs w:val="22"/>
              </w:rPr>
            </w:pPr>
            <w:r w:rsidRPr="00D47A65">
              <w:rPr>
                <w:sz w:val="22"/>
                <w:szCs w:val="22"/>
              </w:rPr>
              <w:t>Высокая степень  удовлетворенности оказываемыми услугами;</w:t>
            </w:r>
          </w:p>
          <w:p w:rsidR="00766F16" w:rsidRPr="00D47A65" w:rsidRDefault="00766F16" w:rsidP="003B3A85">
            <w:pPr>
              <w:pStyle w:val="afd"/>
              <w:rPr>
                <w:sz w:val="22"/>
                <w:szCs w:val="22"/>
              </w:rPr>
            </w:pPr>
            <w:r w:rsidRPr="00D47A65">
              <w:rPr>
                <w:sz w:val="22"/>
                <w:szCs w:val="22"/>
              </w:rPr>
              <w:t xml:space="preserve">Повышение доступности и качества оказываемой медицинской помощи.                           </w:t>
            </w:r>
          </w:p>
        </w:tc>
        <w:tc>
          <w:tcPr>
            <w:tcW w:w="1486" w:type="pct"/>
            <w:gridSpan w:val="2"/>
            <w:tcBorders>
              <w:left w:val="single" w:sz="4" w:space="0" w:color="auto"/>
              <w:right w:val="single" w:sz="4" w:space="0" w:color="auto"/>
            </w:tcBorders>
          </w:tcPr>
          <w:p w:rsidR="00766F16" w:rsidRPr="00D47A65" w:rsidRDefault="00766F16" w:rsidP="003B3A85">
            <w:pPr>
              <w:spacing w:after="60" w:line="192" w:lineRule="auto"/>
              <w:outlineLvl w:val="0"/>
              <w:rPr>
                <w:sz w:val="22"/>
                <w:szCs w:val="22"/>
              </w:rPr>
            </w:pPr>
            <w:bookmarkStart w:id="263" w:name="_Toc470257211"/>
            <w:bookmarkStart w:id="264" w:name="_Toc470257639"/>
            <w:bookmarkStart w:id="265" w:name="_Toc470525564"/>
            <w:bookmarkStart w:id="266" w:name="_Toc470525732"/>
            <w:r w:rsidRPr="00D47A65">
              <w:rPr>
                <w:sz w:val="22"/>
                <w:szCs w:val="22"/>
              </w:rPr>
              <w:t>Расширение работы профилактической работы с населением по предотвращению заболеваний и их последствий</w:t>
            </w:r>
            <w:bookmarkEnd w:id="263"/>
            <w:bookmarkEnd w:id="264"/>
            <w:bookmarkEnd w:id="265"/>
            <w:bookmarkEnd w:id="266"/>
          </w:p>
          <w:p w:rsidR="00766F16" w:rsidRPr="00D47A65" w:rsidRDefault="00766F16" w:rsidP="003B3A85">
            <w:pPr>
              <w:spacing w:after="60" w:line="192" w:lineRule="auto"/>
              <w:outlineLvl w:val="0"/>
              <w:rPr>
                <w:sz w:val="22"/>
                <w:szCs w:val="22"/>
              </w:rPr>
            </w:pPr>
            <w:bookmarkStart w:id="267" w:name="_Toc470257212"/>
            <w:bookmarkStart w:id="268" w:name="_Toc470257640"/>
            <w:bookmarkStart w:id="269" w:name="_Toc470525565"/>
            <w:bookmarkStart w:id="270" w:name="_Toc470525733"/>
            <w:r w:rsidRPr="00D47A65">
              <w:rPr>
                <w:sz w:val="22"/>
                <w:szCs w:val="22"/>
              </w:rPr>
              <w:t>Проведение работ по улучшению материально-технической базы</w:t>
            </w:r>
            <w:bookmarkEnd w:id="267"/>
            <w:bookmarkEnd w:id="268"/>
            <w:bookmarkEnd w:id="269"/>
            <w:bookmarkEnd w:id="270"/>
          </w:p>
          <w:p w:rsidR="00766F16" w:rsidRPr="00D47A65" w:rsidRDefault="00766F16" w:rsidP="003B3A85">
            <w:pPr>
              <w:spacing w:after="60" w:line="204" w:lineRule="auto"/>
              <w:outlineLvl w:val="0"/>
              <w:rPr>
                <w:sz w:val="22"/>
                <w:szCs w:val="22"/>
              </w:rPr>
            </w:pPr>
          </w:p>
        </w:tc>
        <w:tc>
          <w:tcPr>
            <w:tcW w:w="1130" w:type="pct"/>
            <w:tcBorders>
              <w:left w:val="single" w:sz="4" w:space="0" w:color="auto"/>
            </w:tcBorders>
          </w:tcPr>
          <w:p w:rsidR="00766F16" w:rsidRPr="00D47A65" w:rsidRDefault="00766F16" w:rsidP="003B3A85">
            <w:pPr>
              <w:spacing w:after="60" w:line="204" w:lineRule="auto"/>
              <w:jc w:val="both"/>
              <w:outlineLvl w:val="0"/>
              <w:rPr>
                <w:sz w:val="22"/>
                <w:szCs w:val="22"/>
              </w:rPr>
            </w:pPr>
            <w:bookmarkStart w:id="271" w:name="_Toc470257213"/>
            <w:bookmarkStart w:id="272" w:name="_Toc470257641"/>
            <w:bookmarkStart w:id="273" w:name="_Toc470525566"/>
            <w:bookmarkStart w:id="274" w:name="_Toc470525734"/>
            <w:r w:rsidRPr="00D47A65">
              <w:rPr>
                <w:sz w:val="22"/>
                <w:szCs w:val="22"/>
              </w:rPr>
              <w:t>Повышение удовлетворенности населения оказанной медицинской помощью</w:t>
            </w:r>
            <w:bookmarkEnd w:id="271"/>
            <w:bookmarkEnd w:id="272"/>
            <w:bookmarkEnd w:id="273"/>
            <w:bookmarkEnd w:id="274"/>
          </w:p>
          <w:p w:rsidR="00766F16" w:rsidRPr="00D47A65" w:rsidRDefault="00766F16" w:rsidP="003B3A85">
            <w:pPr>
              <w:spacing w:after="60" w:line="204" w:lineRule="auto"/>
              <w:jc w:val="both"/>
              <w:outlineLvl w:val="0"/>
              <w:rPr>
                <w:sz w:val="22"/>
                <w:szCs w:val="22"/>
              </w:rPr>
            </w:pPr>
            <w:bookmarkStart w:id="275" w:name="_Toc470257214"/>
            <w:bookmarkStart w:id="276" w:name="_Toc470257642"/>
            <w:bookmarkStart w:id="277" w:name="_Toc470525567"/>
            <w:bookmarkStart w:id="278" w:name="_Toc470525735"/>
            <w:r w:rsidRPr="00D47A65">
              <w:rPr>
                <w:sz w:val="22"/>
                <w:szCs w:val="22"/>
              </w:rPr>
              <w:t>Строительство здания ФАПа</w:t>
            </w:r>
            <w:bookmarkEnd w:id="275"/>
            <w:bookmarkEnd w:id="276"/>
            <w:bookmarkEnd w:id="277"/>
            <w:bookmarkEnd w:id="278"/>
          </w:p>
          <w:p w:rsidR="00766F16" w:rsidRPr="00D47A65" w:rsidRDefault="00766F16" w:rsidP="003B3A85">
            <w:pPr>
              <w:spacing w:after="60" w:line="204" w:lineRule="auto"/>
              <w:jc w:val="both"/>
              <w:outlineLvl w:val="0"/>
              <w:rPr>
                <w:sz w:val="22"/>
                <w:szCs w:val="22"/>
              </w:rPr>
            </w:pPr>
          </w:p>
        </w:tc>
      </w:tr>
      <w:tr w:rsidR="00766F16" w:rsidRPr="007D61CD" w:rsidTr="003B3A85">
        <w:trPr>
          <w:cantSplit/>
        </w:trPr>
        <w:tc>
          <w:tcPr>
            <w:tcW w:w="5000" w:type="pct"/>
            <w:gridSpan w:val="7"/>
          </w:tcPr>
          <w:p w:rsidR="00766F16" w:rsidRPr="00D47A65" w:rsidRDefault="00766F16" w:rsidP="003B3A85">
            <w:pPr>
              <w:spacing w:after="60" w:line="204" w:lineRule="auto"/>
              <w:jc w:val="center"/>
              <w:outlineLvl w:val="0"/>
              <w:rPr>
                <w:sz w:val="22"/>
                <w:szCs w:val="22"/>
              </w:rPr>
            </w:pPr>
            <w:bookmarkStart w:id="279" w:name="_Toc470257215"/>
            <w:bookmarkStart w:id="280" w:name="_Toc470257643"/>
            <w:bookmarkStart w:id="281" w:name="_Toc470525568"/>
            <w:bookmarkStart w:id="282" w:name="_Toc470525736"/>
            <w:r w:rsidRPr="00D47A65">
              <w:rPr>
                <w:b/>
                <w:sz w:val="22"/>
                <w:szCs w:val="22"/>
              </w:rPr>
              <w:t>Жилищно-коммунальное хозяйство</w:t>
            </w:r>
            <w:bookmarkEnd w:id="279"/>
            <w:bookmarkEnd w:id="280"/>
            <w:bookmarkEnd w:id="281"/>
            <w:bookmarkEnd w:id="282"/>
          </w:p>
        </w:tc>
      </w:tr>
      <w:tr w:rsidR="00766F16" w:rsidRPr="007D61CD" w:rsidTr="003B3A85">
        <w:trPr>
          <w:cantSplit/>
          <w:trHeight w:val="1393"/>
        </w:trPr>
        <w:tc>
          <w:tcPr>
            <w:tcW w:w="1092" w:type="pct"/>
            <w:gridSpan w:val="2"/>
          </w:tcPr>
          <w:p w:rsidR="00766F16" w:rsidRPr="00D47A65" w:rsidRDefault="00766F16" w:rsidP="003B3A85">
            <w:pPr>
              <w:spacing w:after="60" w:line="204" w:lineRule="auto"/>
              <w:outlineLvl w:val="0"/>
              <w:rPr>
                <w:sz w:val="22"/>
                <w:szCs w:val="22"/>
              </w:rPr>
            </w:pPr>
            <w:bookmarkStart w:id="283" w:name="_Toc470257216"/>
            <w:bookmarkStart w:id="284" w:name="_Toc470257644"/>
            <w:bookmarkStart w:id="285" w:name="_Toc470525569"/>
            <w:bookmarkStart w:id="286" w:name="_Toc470525737"/>
            <w:r w:rsidRPr="00D47A65">
              <w:rPr>
                <w:sz w:val="22"/>
                <w:szCs w:val="22"/>
              </w:rPr>
              <w:t>Высокий уровень износа коммунальной инфраструктуры;</w:t>
            </w:r>
            <w:bookmarkEnd w:id="283"/>
            <w:bookmarkEnd w:id="284"/>
            <w:bookmarkEnd w:id="285"/>
            <w:bookmarkEnd w:id="286"/>
          </w:p>
          <w:p w:rsidR="00766F16" w:rsidRPr="00D47A65" w:rsidRDefault="00766F16" w:rsidP="003B3A85">
            <w:pPr>
              <w:spacing w:after="60" w:line="204" w:lineRule="auto"/>
              <w:outlineLvl w:val="0"/>
              <w:rPr>
                <w:b/>
                <w:sz w:val="22"/>
                <w:szCs w:val="22"/>
              </w:rPr>
            </w:pPr>
            <w:bookmarkStart w:id="287" w:name="_Toc470257217"/>
            <w:bookmarkStart w:id="288" w:name="_Toc470257645"/>
            <w:bookmarkStart w:id="289" w:name="_Toc470525570"/>
            <w:bookmarkStart w:id="290" w:name="_Toc470525738"/>
            <w:r w:rsidRPr="00D47A65">
              <w:rPr>
                <w:sz w:val="22"/>
                <w:szCs w:val="22"/>
              </w:rPr>
              <w:t>недостаточный объем инвестиций в отрасль</w:t>
            </w:r>
            <w:bookmarkEnd w:id="287"/>
            <w:bookmarkEnd w:id="288"/>
            <w:bookmarkEnd w:id="289"/>
            <w:bookmarkEnd w:id="290"/>
          </w:p>
        </w:tc>
        <w:tc>
          <w:tcPr>
            <w:tcW w:w="1255" w:type="pct"/>
          </w:tcPr>
          <w:p w:rsidR="00766F16" w:rsidRPr="00D47A65" w:rsidRDefault="00766F16" w:rsidP="003B3A85">
            <w:pPr>
              <w:spacing w:after="60" w:line="204" w:lineRule="auto"/>
              <w:ind w:left="70"/>
              <w:outlineLvl w:val="0"/>
              <w:rPr>
                <w:b/>
                <w:sz w:val="22"/>
                <w:szCs w:val="22"/>
              </w:rPr>
            </w:pPr>
            <w:bookmarkStart w:id="291" w:name="_Toc470257218"/>
            <w:bookmarkStart w:id="292" w:name="_Toc470257646"/>
            <w:bookmarkStart w:id="293" w:name="_Toc470525571"/>
            <w:bookmarkStart w:id="294" w:name="_Toc470525739"/>
            <w:r w:rsidRPr="00D47A65">
              <w:rPr>
                <w:sz w:val="22"/>
                <w:szCs w:val="22"/>
              </w:rPr>
              <w:t>Привлечение средств из бюджетов различных уровней на укрепление жилищно-коммунальной сферы, благоустройства поселения</w:t>
            </w:r>
            <w:bookmarkEnd w:id="291"/>
            <w:bookmarkEnd w:id="292"/>
            <w:bookmarkEnd w:id="293"/>
            <w:bookmarkEnd w:id="294"/>
          </w:p>
        </w:tc>
        <w:tc>
          <w:tcPr>
            <w:tcW w:w="1481" w:type="pct"/>
            <w:gridSpan w:val="2"/>
          </w:tcPr>
          <w:p w:rsidR="00766F16" w:rsidRPr="00D47A65" w:rsidRDefault="00766F16" w:rsidP="003B3A85">
            <w:pPr>
              <w:spacing w:after="60" w:line="204" w:lineRule="auto"/>
              <w:outlineLvl w:val="0"/>
              <w:rPr>
                <w:sz w:val="22"/>
                <w:szCs w:val="22"/>
              </w:rPr>
            </w:pPr>
            <w:bookmarkStart w:id="295" w:name="_Toc470257219"/>
            <w:bookmarkStart w:id="296" w:name="_Toc470257647"/>
            <w:bookmarkStart w:id="297" w:name="_Toc470525572"/>
            <w:bookmarkStart w:id="298" w:name="_Toc470525740"/>
            <w:r w:rsidRPr="00D47A65">
              <w:rPr>
                <w:sz w:val="22"/>
                <w:szCs w:val="22"/>
              </w:rPr>
              <w:t>Введение в действие системы  жилищно-коммунальным хозяйством поселения;</w:t>
            </w:r>
            <w:bookmarkEnd w:id="295"/>
            <w:bookmarkEnd w:id="296"/>
            <w:bookmarkEnd w:id="297"/>
            <w:bookmarkEnd w:id="298"/>
          </w:p>
          <w:p w:rsidR="00766F16" w:rsidRPr="00D47A65" w:rsidRDefault="00766F16" w:rsidP="003B3A85">
            <w:pPr>
              <w:tabs>
                <w:tab w:val="num" w:pos="1060"/>
              </w:tabs>
              <w:spacing w:after="60" w:line="204" w:lineRule="auto"/>
              <w:rPr>
                <w:sz w:val="22"/>
                <w:szCs w:val="22"/>
              </w:rPr>
            </w:pPr>
            <w:r w:rsidRPr="00D47A65">
              <w:rPr>
                <w:sz w:val="22"/>
                <w:szCs w:val="22"/>
              </w:rPr>
              <w:t>устойчивую и надежную работу объектов и систем технической инфраструктуры</w:t>
            </w:r>
          </w:p>
        </w:tc>
        <w:tc>
          <w:tcPr>
            <w:tcW w:w="1172" w:type="pct"/>
            <w:gridSpan w:val="2"/>
          </w:tcPr>
          <w:p w:rsidR="00766F16" w:rsidRPr="00D47A65" w:rsidRDefault="00766F16" w:rsidP="003B3A85">
            <w:pPr>
              <w:spacing w:after="60" w:line="204" w:lineRule="auto"/>
              <w:jc w:val="both"/>
              <w:outlineLvl w:val="0"/>
              <w:rPr>
                <w:sz w:val="22"/>
                <w:szCs w:val="22"/>
              </w:rPr>
            </w:pPr>
            <w:bookmarkStart w:id="299" w:name="_Toc470257220"/>
            <w:bookmarkStart w:id="300" w:name="_Toc470257648"/>
            <w:bookmarkStart w:id="301" w:name="_Toc470525573"/>
            <w:bookmarkStart w:id="302" w:name="_Toc470525741"/>
            <w:r w:rsidRPr="00D47A65">
              <w:rPr>
                <w:sz w:val="22"/>
                <w:szCs w:val="22"/>
              </w:rPr>
              <w:t>Увеличение качества оказываемых жилищно-коммунальных услуг</w:t>
            </w:r>
            <w:bookmarkEnd w:id="299"/>
            <w:bookmarkEnd w:id="300"/>
            <w:bookmarkEnd w:id="301"/>
            <w:bookmarkEnd w:id="302"/>
          </w:p>
        </w:tc>
      </w:tr>
      <w:tr w:rsidR="00766F16" w:rsidRPr="007D61CD" w:rsidTr="003B3A85">
        <w:trPr>
          <w:cantSplit/>
        </w:trPr>
        <w:tc>
          <w:tcPr>
            <w:tcW w:w="5000" w:type="pct"/>
            <w:gridSpan w:val="7"/>
          </w:tcPr>
          <w:p w:rsidR="00766F16" w:rsidRPr="007D61CD" w:rsidRDefault="00766F16" w:rsidP="003B3A85">
            <w:pPr>
              <w:spacing w:after="60" w:line="204" w:lineRule="auto"/>
              <w:jc w:val="center"/>
              <w:outlineLvl w:val="0"/>
              <w:rPr>
                <w:b/>
                <w:sz w:val="26"/>
                <w:szCs w:val="26"/>
              </w:rPr>
            </w:pPr>
            <w:bookmarkStart w:id="303" w:name="_Toc470257221"/>
            <w:bookmarkStart w:id="304" w:name="_Toc470257649"/>
            <w:bookmarkStart w:id="305" w:name="_Toc470525574"/>
            <w:bookmarkStart w:id="306" w:name="_Toc470525742"/>
            <w:r w:rsidRPr="007D61CD">
              <w:rPr>
                <w:b/>
                <w:sz w:val="26"/>
                <w:szCs w:val="26"/>
              </w:rPr>
              <w:t>Демографическая и миграционная политика</w:t>
            </w:r>
            <w:bookmarkEnd w:id="303"/>
            <w:bookmarkEnd w:id="304"/>
            <w:bookmarkEnd w:id="305"/>
            <w:bookmarkEnd w:id="306"/>
          </w:p>
        </w:tc>
      </w:tr>
      <w:tr w:rsidR="00766F16" w:rsidRPr="007D61CD" w:rsidTr="003B3A85">
        <w:trPr>
          <w:cantSplit/>
        </w:trPr>
        <w:tc>
          <w:tcPr>
            <w:tcW w:w="1092" w:type="pct"/>
            <w:gridSpan w:val="2"/>
          </w:tcPr>
          <w:p w:rsidR="00766F16" w:rsidRPr="007D61CD" w:rsidRDefault="00766F16" w:rsidP="003B3A85">
            <w:pPr>
              <w:spacing w:after="60" w:line="204" w:lineRule="auto"/>
              <w:outlineLvl w:val="0"/>
              <w:rPr>
                <w:sz w:val="26"/>
                <w:szCs w:val="26"/>
              </w:rPr>
            </w:pPr>
            <w:bookmarkStart w:id="307" w:name="_Toc470257222"/>
            <w:bookmarkStart w:id="308" w:name="_Toc470257650"/>
            <w:bookmarkStart w:id="309" w:name="_Toc470525575"/>
            <w:bookmarkStart w:id="310" w:name="_Toc470525743"/>
            <w:r w:rsidRPr="007D61CD">
              <w:rPr>
                <w:sz w:val="26"/>
                <w:szCs w:val="26"/>
              </w:rPr>
              <w:t>отрицательная</w:t>
            </w:r>
            <w:r>
              <w:rPr>
                <w:sz w:val="26"/>
                <w:szCs w:val="26"/>
              </w:rPr>
              <w:t xml:space="preserve"> динамика миграционного притока</w:t>
            </w:r>
            <w:bookmarkEnd w:id="307"/>
            <w:bookmarkEnd w:id="308"/>
            <w:bookmarkEnd w:id="309"/>
            <w:bookmarkEnd w:id="310"/>
          </w:p>
          <w:p w:rsidR="00766F16" w:rsidRPr="0064437C" w:rsidRDefault="00766F16" w:rsidP="00F259FB">
            <w:pPr>
              <w:rPr>
                <w:rFonts w:eastAsiaTheme="minorEastAsia"/>
              </w:rPr>
            </w:pPr>
          </w:p>
        </w:tc>
        <w:tc>
          <w:tcPr>
            <w:tcW w:w="1255" w:type="pct"/>
          </w:tcPr>
          <w:p w:rsidR="00766F16" w:rsidRPr="00F259FB" w:rsidRDefault="00766F16" w:rsidP="003B3A85">
            <w:pPr>
              <w:spacing w:after="60" w:line="204" w:lineRule="auto"/>
              <w:outlineLvl w:val="0"/>
              <w:rPr>
                <w:sz w:val="24"/>
                <w:szCs w:val="24"/>
              </w:rPr>
            </w:pPr>
            <w:bookmarkStart w:id="311" w:name="_Toc470257223"/>
            <w:bookmarkStart w:id="312" w:name="_Toc470257651"/>
            <w:bookmarkStart w:id="313" w:name="_Toc470525576"/>
            <w:bookmarkStart w:id="314" w:name="_Toc470525744"/>
            <w:r w:rsidRPr="00F259FB">
              <w:rPr>
                <w:sz w:val="24"/>
                <w:szCs w:val="24"/>
              </w:rPr>
              <w:t>Рост рождаемости и снижение уровня смертности;</w:t>
            </w:r>
            <w:bookmarkEnd w:id="311"/>
            <w:bookmarkEnd w:id="312"/>
            <w:bookmarkEnd w:id="313"/>
            <w:bookmarkEnd w:id="314"/>
          </w:p>
          <w:p w:rsidR="00766F16" w:rsidRPr="00F259FB" w:rsidRDefault="00766F16" w:rsidP="003B3A85">
            <w:pPr>
              <w:spacing w:after="60" w:line="204" w:lineRule="auto"/>
              <w:outlineLvl w:val="0"/>
              <w:rPr>
                <w:sz w:val="24"/>
                <w:szCs w:val="24"/>
              </w:rPr>
            </w:pPr>
            <w:bookmarkStart w:id="315" w:name="_Toc470257224"/>
            <w:bookmarkStart w:id="316" w:name="_Toc470257652"/>
            <w:bookmarkStart w:id="317" w:name="_Toc470525577"/>
            <w:bookmarkStart w:id="318" w:name="_Toc470525745"/>
            <w:r w:rsidRPr="00F259FB">
              <w:rPr>
                <w:sz w:val="24"/>
                <w:szCs w:val="24"/>
              </w:rPr>
              <w:t>положительный миграционный приток;</w:t>
            </w:r>
            <w:bookmarkEnd w:id="315"/>
            <w:bookmarkEnd w:id="316"/>
            <w:bookmarkEnd w:id="317"/>
            <w:bookmarkEnd w:id="318"/>
          </w:p>
          <w:p w:rsidR="00766F16" w:rsidRPr="00F259FB" w:rsidRDefault="00766F16" w:rsidP="00F259FB">
            <w:pPr>
              <w:rPr>
                <w:rFonts w:eastAsiaTheme="minorEastAsia"/>
                <w:b/>
                <w:sz w:val="24"/>
                <w:szCs w:val="24"/>
              </w:rPr>
            </w:pPr>
            <w:r w:rsidRPr="00F259FB">
              <w:rPr>
                <w:rFonts w:eastAsiaTheme="minorEastAsia"/>
                <w:sz w:val="24"/>
                <w:szCs w:val="24"/>
              </w:rPr>
              <w:t>высокая доля населения в трудоспособном возрасте.</w:t>
            </w:r>
          </w:p>
        </w:tc>
        <w:tc>
          <w:tcPr>
            <w:tcW w:w="1481" w:type="pct"/>
            <w:gridSpan w:val="2"/>
          </w:tcPr>
          <w:p w:rsidR="00766F16" w:rsidRPr="007D61CD" w:rsidRDefault="00766F16" w:rsidP="003B3A85">
            <w:pPr>
              <w:spacing w:after="60" w:line="192" w:lineRule="auto"/>
              <w:outlineLvl w:val="0"/>
              <w:rPr>
                <w:sz w:val="26"/>
                <w:szCs w:val="26"/>
              </w:rPr>
            </w:pPr>
            <w:bookmarkStart w:id="319" w:name="_Toc470257225"/>
            <w:bookmarkStart w:id="320" w:name="_Toc470257653"/>
            <w:bookmarkStart w:id="321" w:name="_Toc470525578"/>
            <w:bookmarkStart w:id="322" w:name="_Toc470525746"/>
            <w:r w:rsidRPr="007D61CD">
              <w:rPr>
                <w:sz w:val="26"/>
                <w:szCs w:val="26"/>
              </w:rPr>
              <w:t>снижение смертности населения тру</w:t>
            </w:r>
            <w:r>
              <w:rPr>
                <w:sz w:val="26"/>
                <w:szCs w:val="26"/>
              </w:rPr>
              <w:t>доспособного возраста</w:t>
            </w:r>
            <w:bookmarkEnd w:id="319"/>
            <w:bookmarkEnd w:id="320"/>
            <w:bookmarkEnd w:id="321"/>
            <w:bookmarkEnd w:id="322"/>
          </w:p>
          <w:p w:rsidR="00766F16" w:rsidRPr="007D61CD" w:rsidRDefault="00766F16" w:rsidP="003B3A85">
            <w:pPr>
              <w:spacing w:after="60" w:line="192" w:lineRule="auto"/>
              <w:outlineLvl w:val="0"/>
              <w:rPr>
                <w:sz w:val="26"/>
                <w:szCs w:val="26"/>
              </w:rPr>
            </w:pPr>
          </w:p>
        </w:tc>
        <w:tc>
          <w:tcPr>
            <w:tcW w:w="1172" w:type="pct"/>
            <w:gridSpan w:val="2"/>
          </w:tcPr>
          <w:p w:rsidR="00766F16" w:rsidRPr="007D61CD" w:rsidRDefault="00766F16" w:rsidP="003B3A85">
            <w:pPr>
              <w:spacing w:after="60" w:line="204" w:lineRule="auto"/>
              <w:outlineLvl w:val="0"/>
              <w:rPr>
                <w:sz w:val="26"/>
                <w:szCs w:val="26"/>
              </w:rPr>
            </w:pPr>
            <w:bookmarkStart w:id="323" w:name="_Toc470257226"/>
            <w:bookmarkStart w:id="324" w:name="_Toc470257654"/>
            <w:bookmarkStart w:id="325" w:name="_Toc470525579"/>
            <w:bookmarkStart w:id="326" w:name="_Toc470525747"/>
            <w:r w:rsidRPr="007D61CD">
              <w:rPr>
                <w:sz w:val="26"/>
                <w:szCs w:val="26"/>
              </w:rPr>
              <w:t>Рост  рождаемости;</w:t>
            </w:r>
            <w:bookmarkEnd w:id="323"/>
            <w:bookmarkEnd w:id="324"/>
            <w:bookmarkEnd w:id="325"/>
            <w:bookmarkEnd w:id="326"/>
          </w:p>
          <w:p w:rsidR="00766F16" w:rsidRPr="007D61CD" w:rsidRDefault="00766F16" w:rsidP="003B3A85">
            <w:pPr>
              <w:spacing w:after="60" w:line="204" w:lineRule="auto"/>
              <w:outlineLvl w:val="0"/>
              <w:rPr>
                <w:sz w:val="26"/>
                <w:szCs w:val="26"/>
              </w:rPr>
            </w:pPr>
            <w:bookmarkStart w:id="327" w:name="_Toc470257227"/>
            <w:bookmarkStart w:id="328" w:name="_Toc470257655"/>
            <w:bookmarkStart w:id="329" w:name="_Toc470525580"/>
            <w:bookmarkStart w:id="330" w:name="_Toc470525748"/>
            <w:r w:rsidRPr="007D61CD">
              <w:rPr>
                <w:sz w:val="26"/>
                <w:szCs w:val="26"/>
              </w:rPr>
              <w:t>повышение миграционного прироста;</w:t>
            </w:r>
            <w:bookmarkEnd w:id="327"/>
            <w:bookmarkEnd w:id="328"/>
            <w:bookmarkEnd w:id="329"/>
            <w:bookmarkEnd w:id="330"/>
          </w:p>
          <w:p w:rsidR="00766F16" w:rsidRPr="007D61CD" w:rsidRDefault="00766F16" w:rsidP="003B3A85">
            <w:pPr>
              <w:spacing w:after="60" w:line="204" w:lineRule="auto"/>
              <w:outlineLvl w:val="0"/>
              <w:rPr>
                <w:sz w:val="26"/>
                <w:szCs w:val="26"/>
              </w:rPr>
            </w:pPr>
            <w:bookmarkStart w:id="331" w:name="_Toc470257228"/>
            <w:bookmarkStart w:id="332" w:name="_Toc470257656"/>
            <w:bookmarkStart w:id="333" w:name="_Toc470525581"/>
            <w:bookmarkStart w:id="334" w:name="_Toc470525749"/>
            <w:r w:rsidRPr="007D61CD">
              <w:rPr>
                <w:sz w:val="26"/>
                <w:szCs w:val="26"/>
              </w:rPr>
              <w:t>снижение отрицательной динамики естественного прироста.</w:t>
            </w:r>
            <w:bookmarkEnd w:id="331"/>
            <w:bookmarkEnd w:id="332"/>
            <w:bookmarkEnd w:id="333"/>
            <w:bookmarkEnd w:id="334"/>
          </w:p>
        </w:tc>
      </w:tr>
      <w:tr w:rsidR="00766F16" w:rsidRPr="007D61CD" w:rsidTr="003B3A85">
        <w:trPr>
          <w:cantSplit/>
        </w:trPr>
        <w:tc>
          <w:tcPr>
            <w:tcW w:w="5000" w:type="pct"/>
            <w:gridSpan w:val="7"/>
          </w:tcPr>
          <w:p w:rsidR="00766F16" w:rsidRPr="007D61CD" w:rsidRDefault="00766F16" w:rsidP="003B3A85">
            <w:pPr>
              <w:spacing w:after="60" w:line="204" w:lineRule="auto"/>
              <w:jc w:val="center"/>
              <w:outlineLvl w:val="0"/>
              <w:rPr>
                <w:b/>
                <w:sz w:val="26"/>
                <w:szCs w:val="26"/>
              </w:rPr>
            </w:pPr>
            <w:bookmarkStart w:id="335" w:name="_Toc470257229"/>
            <w:bookmarkStart w:id="336" w:name="_Toc470257657"/>
            <w:bookmarkStart w:id="337" w:name="_Toc470525582"/>
            <w:bookmarkStart w:id="338" w:name="_Toc470525750"/>
            <w:r w:rsidRPr="007D61CD">
              <w:rPr>
                <w:b/>
                <w:sz w:val="26"/>
                <w:szCs w:val="26"/>
              </w:rPr>
              <w:t>ПОВЫШЕНИЕ УРОВНЯ УДОВЛЕТВОРЕНИЯ СОЦИАЛЬНЫХ И ДУХОВНЫХ ПОТРЕБНОСТЕЙ</w:t>
            </w:r>
            <w:bookmarkEnd w:id="335"/>
            <w:bookmarkEnd w:id="336"/>
            <w:bookmarkEnd w:id="337"/>
            <w:bookmarkEnd w:id="338"/>
          </w:p>
        </w:tc>
      </w:tr>
      <w:tr w:rsidR="00766F16" w:rsidRPr="007D61CD" w:rsidTr="003B3A85">
        <w:trPr>
          <w:cantSplit/>
        </w:trPr>
        <w:tc>
          <w:tcPr>
            <w:tcW w:w="5000" w:type="pct"/>
            <w:gridSpan w:val="7"/>
          </w:tcPr>
          <w:p w:rsidR="00766F16" w:rsidRPr="00F259FB" w:rsidRDefault="00766F16" w:rsidP="00F259FB">
            <w:pPr>
              <w:jc w:val="center"/>
              <w:rPr>
                <w:rFonts w:eastAsiaTheme="minorEastAsia"/>
                <w:b/>
                <w:sz w:val="28"/>
                <w:szCs w:val="28"/>
              </w:rPr>
            </w:pPr>
            <w:r w:rsidRPr="00F259FB">
              <w:rPr>
                <w:rFonts w:eastAsiaTheme="minorEastAsia"/>
                <w:sz w:val="28"/>
                <w:szCs w:val="28"/>
              </w:rPr>
              <w:t>Культура</w:t>
            </w:r>
          </w:p>
        </w:tc>
      </w:tr>
      <w:tr w:rsidR="00766F16" w:rsidRPr="007D61CD" w:rsidTr="003B3A85">
        <w:trPr>
          <w:cantSplit/>
          <w:trHeight w:val="3244"/>
        </w:trPr>
        <w:tc>
          <w:tcPr>
            <w:tcW w:w="1092" w:type="pct"/>
            <w:gridSpan w:val="2"/>
          </w:tcPr>
          <w:p w:rsidR="00766F16" w:rsidRPr="00B654CF" w:rsidRDefault="00766F16" w:rsidP="003B3A85">
            <w:pPr>
              <w:pStyle w:val="WW-30"/>
              <w:tabs>
                <w:tab w:val="left" w:pos="284"/>
              </w:tabs>
              <w:spacing w:after="0" w:line="200" w:lineRule="atLeast"/>
              <w:jc w:val="both"/>
              <w:rPr>
                <w:bCs/>
                <w:sz w:val="24"/>
                <w:szCs w:val="24"/>
              </w:rPr>
            </w:pPr>
            <w:r w:rsidRPr="00B654CF">
              <w:rPr>
                <w:bCs/>
                <w:sz w:val="24"/>
                <w:szCs w:val="24"/>
              </w:rPr>
              <w:t>Высокий износ здания дома досуга, требующее проведения капитального ремонта, в том числе и системы отопления и отсутствие отдельного здания сельской библиотеки;</w:t>
            </w:r>
          </w:p>
          <w:p w:rsidR="00766F16" w:rsidRPr="00B654CF" w:rsidRDefault="00766F16" w:rsidP="003B3A85">
            <w:pPr>
              <w:pStyle w:val="WW-30"/>
              <w:tabs>
                <w:tab w:val="left" w:pos="284"/>
              </w:tabs>
              <w:spacing w:after="0" w:line="200" w:lineRule="atLeast"/>
              <w:jc w:val="both"/>
              <w:rPr>
                <w:bCs/>
                <w:sz w:val="24"/>
                <w:szCs w:val="24"/>
              </w:rPr>
            </w:pPr>
            <w:r w:rsidRPr="00B654CF">
              <w:rPr>
                <w:bCs/>
                <w:sz w:val="24"/>
                <w:szCs w:val="24"/>
              </w:rPr>
              <w:t>Недостаточная материально-техническая обеспеченность учреждений культуры;</w:t>
            </w:r>
          </w:p>
          <w:p w:rsidR="00766F16" w:rsidRPr="00B654CF" w:rsidRDefault="00766F16" w:rsidP="003B3A85">
            <w:pPr>
              <w:pStyle w:val="WW-30"/>
              <w:tabs>
                <w:tab w:val="left" w:pos="284"/>
              </w:tabs>
              <w:spacing w:after="0" w:line="200" w:lineRule="atLeast"/>
              <w:jc w:val="both"/>
              <w:rPr>
                <w:sz w:val="24"/>
                <w:szCs w:val="24"/>
              </w:rPr>
            </w:pPr>
            <w:r w:rsidRPr="00B654CF">
              <w:rPr>
                <w:bCs/>
                <w:sz w:val="24"/>
                <w:szCs w:val="24"/>
              </w:rPr>
              <w:t>Нехватка квалифицированных кадров.</w:t>
            </w:r>
          </w:p>
        </w:tc>
        <w:tc>
          <w:tcPr>
            <w:tcW w:w="1255" w:type="pct"/>
          </w:tcPr>
          <w:p w:rsidR="00766F16" w:rsidRPr="00F259FB" w:rsidRDefault="00766F16" w:rsidP="003B3A85">
            <w:pPr>
              <w:spacing w:after="60" w:line="204" w:lineRule="auto"/>
              <w:outlineLvl w:val="0"/>
              <w:rPr>
                <w:sz w:val="24"/>
                <w:szCs w:val="24"/>
              </w:rPr>
            </w:pPr>
            <w:bookmarkStart w:id="339" w:name="_Toc470257230"/>
            <w:bookmarkStart w:id="340" w:name="_Toc470257658"/>
            <w:bookmarkStart w:id="341" w:name="_Toc470525583"/>
            <w:bookmarkStart w:id="342" w:name="_Toc470525751"/>
            <w:r w:rsidRPr="00F259FB">
              <w:rPr>
                <w:sz w:val="24"/>
                <w:szCs w:val="24"/>
              </w:rPr>
              <w:t>Развитая сеть организаций культуры.</w:t>
            </w:r>
            <w:bookmarkEnd w:id="339"/>
            <w:bookmarkEnd w:id="340"/>
            <w:bookmarkEnd w:id="341"/>
            <w:bookmarkEnd w:id="342"/>
          </w:p>
          <w:p w:rsidR="00766F16" w:rsidRPr="00F259FB" w:rsidRDefault="00766F16" w:rsidP="00F259FB">
            <w:pPr>
              <w:rPr>
                <w:rFonts w:eastAsiaTheme="minorEastAsia"/>
                <w:sz w:val="24"/>
                <w:szCs w:val="24"/>
              </w:rPr>
            </w:pPr>
          </w:p>
        </w:tc>
        <w:tc>
          <w:tcPr>
            <w:tcW w:w="1481" w:type="pct"/>
            <w:gridSpan w:val="2"/>
          </w:tcPr>
          <w:p w:rsidR="00766F16" w:rsidRPr="00F259FB" w:rsidRDefault="00766F16" w:rsidP="003B3A85">
            <w:pPr>
              <w:spacing w:after="60" w:line="192" w:lineRule="auto"/>
              <w:outlineLvl w:val="0"/>
              <w:rPr>
                <w:sz w:val="24"/>
                <w:szCs w:val="24"/>
              </w:rPr>
            </w:pPr>
            <w:bookmarkStart w:id="343" w:name="_Toc470257231"/>
            <w:bookmarkStart w:id="344" w:name="_Toc470257659"/>
            <w:bookmarkStart w:id="345" w:name="_Toc470525584"/>
            <w:bookmarkStart w:id="346" w:name="_Toc470525752"/>
            <w:r w:rsidRPr="00F259FB">
              <w:rPr>
                <w:sz w:val="24"/>
                <w:szCs w:val="24"/>
              </w:rPr>
              <w:t>Совершенствование нормативной правовой базы и структуры отрасли;</w:t>
            </w:r>
            <w:bookmarkEnd w:id="343"/>
            <w:bookmarkEnd w:id="344"/>
            <w:bookmarkEnd w:id="345"/>
            <w:bookmarkEnd w:id="346"/>
          </w:p>
          <w:p w:rsidR="00766F16" w:rsidRPr="00F259FB" w:rsidRDefault="00766F16" w:rsidP="003B3A85">
            <w:pPr>
              <w:spacing w:after="60" w:line="192" w:lineRule="auto"/>
              <w:outlineLvl w:val="0"/>
              <w:rPr>
                <w:sz w:val="24"/>
                <w:szCs w:val="24"/>
              </w:rPr>
            </w:pPr>
            <w:bookmarkStart w:id="347" w:name="_Toc470257232"/>
            <w:bookmarkStart w:id="348" w:name="_Toc470257660"/>
            <w:bookmarkStart w:id="349" w:name="_Toc470525585"/>
            <w:bookmarkStart w:id="350" w:name="_Toc470525753"/>
            <w:r w:rsidRPr="00F259FB">
              <w:rPr>
                <w:sz w:val="24"/>
                <w:szCs w:val="24"/>
              </w:rPr>
              <w:t>повышение профессионального уровня кадров отрасли</w:t>
            </w:r>
            <w:bookmarkEnd w:id="347"/>
            <w:bookmarkEnd w:id="348"/>
            <w:bookmarkEnd w:id="349"/>
            <w:bookmarkEnd w:id="350"/>
          </w:p>
          <w:p w:rsidR="00766F16" w:rsidRPr="00B654CF" w:rsidRDefault="00766F16" w:rsidP="003B3A85">
            <w:pPr>
              <w:spacing w:after="60" w:line="192" w:lineRule="auto"/>
              <w:outlineLvl w:val="0"/>
            </w:pPr>
          </w:p>
        </w:tc>
        <w:tc>
          <w:tcPr>
            <w:tcW w:w="1172" w:type="pct"/>
            <w:gridSpan w:val="2"/>
          </w:tcPr>
          <w:p w:rsidR="00766F16" w:rsidRPr="00F259FB" w:rsidRDefault="00766F16" w:rsidP="00F259FB">
            <w:pPr>
              <w:rPr>
                <w:rFonts w:eastAsiaTheme="minorEastAsia"/>
                <w:b/>
                <w:sz w:val="24"/>
                <w:szCs w:val="24"/>
              </w:rPr>
            </w:pPr>
            <w:r w:rsidRPr="00F259FB">
              <w:rPr>
                <w:rFonts w:eastAsiaTheme="minorEastAsia"/>
                <w:sz w:val="24"/>
                <w:szCs w:val="24"/>
              </w:rPr>
              <w:t>Проведение ремонтных работ в доме досуга;</w:t>
            </w:r>
          </w:p>
          <w:p w:rsidR="00766F16" w:rsidRPr="00F259FB" w:rsidRDefault="00766F16" w:rsidP="00F259FB">
            <w:pPr>
              <w:rPr>
                <w:rFonts w:eastAsiaTheme="minorEastAsia"/>
                <w:b/>
                <w:sz w:val="24"/>
                <w:szCs w:val="24"/>
              </w:rPr>
            </w:pPr>
            <w:r w:rsidRPr="00F259FB">
              <w:rPr>
                <w:rFonts w:eastAsiaTheme="minorEastAsia"/>
                <w:sz w:val="24"/>
                <w:szCs w:val="24"/>
              </w:rPr>
              <w:t>Строительство здания сельской библиотеки;</w:t>
            </w:r>
          </w:p>
          <w:p w:rsidR="00766F16" w:rsidRPr="00F259FB" w:rsidRDefault="00766F16" w:rsidP="00F259FB">
            <w:pPr>
              <w:rPr>
                <w:rFonts w:eastAsiaTheme="minorEastAsia"/>
                <w:b/>
                <w:sz w:val="24"/>
                <w:szCs w:val="24"/>
              </w:rPr>
            </w:pPr>
            <w:r w:rsidRPr="00F259FB">
              <w:rPr>
                <w:rFonts w:eastAsiaTheme="minorEastAsia"/>
                <w:sz w:val="24"/>
                <w:szCs w:val="24"/>
              </w:rPr>
              <w:t>Укрепление материальной базы учреждений культуры;</w:t>
            </w:r>
          </w:p>
          <w:p w:rsidR="00766F16" w:rsidRPr="00F259FB" w:rsidRDefault="00766F16" w:rsidP="003B3A85">
            <w:pPr>
              <w:rPr>
                <w:sz w:val="24"/>
                <w:szCs w:val="24"/>
              </w:rPr>
            </w:pPr>
            <w:r w:rsidRPr="00F259FB">
              <w:rPr>
                <w:sz w:val="24"/>
                <w:szCs w:val="24"/>
              </w:rPr>
              <w:t>Укомплектованность специалистами в учреждениях культуры.</w:t>
            </w:r>
          </w:p>
          <w:p w:rsidR="00766F16" w:rsidRPr="00B654CF" w:rsidRDefault="00766F16" w:rsidP="003B3A85"/>
        </w:tc>
      </w:tr>
      <w:tr w:rsidR="00766F16" w:rsidRPr="007D61CD" w:rsidTr="003B3A85">
        <w:trPr>
          <w:cantSplit/>
        </w:trPr>
        <w:tc>
          <w:tcPr>
            <w:tcW w:w="5000" w:type="pct"/>
            <w:gridSpan w:val="7"/>
          </w:tcPr>
          <w:p w:rsidR="00766F16" w:rsidRPr="00C15C9D" w:rsidRDefault="00766F16" w:rsidP="00C15C9D">
            <w:pPr>
              <w:jc w:val="center"/>
              <w:rPr>
                <w:rFonts w:eastAsiaTheme="minorEastAsia"/>
                <w:b/>
                <w:sz w:val="24"/>
                <w:szCs w:val="24"/>
              </w:rPr>
            </w:pPr>
            <w:r w:rsidRPr="00C15C9D">
              <w:rPr>
                <w:rFonts w:eastAsiaTheme="minorEastAsia"/>
                <w:b/>
                <w:sz w:val="24"/>
                <w:szCs w:val="24"/>
              </w:rPr>
              <w:t>Физическая культура  и спорт</w:t>
            </w:r>
          </w:p>
        </w:tc>
      </w:tr>
      <w:tr w:rsidR="00766F16" w:rsidRPr="007D61CD" w:rsidTr="003B3A85">
        <w:trPr>
          <w:cantSplit/>
        </w:trPr>
        <w:tc>
          <w:tcPr>
            <w:tcW w:w="1092" w:type="pct"/>
            <w:gridSpan w:val="2"/>
          </w:tcPr>
          <w:p w:rsidR="00766F16" w:rsidRPr="00F259FB" w:rsidRDefault="00766F16" w:rsidP="00F259FB">
            <w:pPr>
              <w:rPr>
                <w:sz w:val="24"/>
                <w:szCs w:val="24"/>
              </w:rPr>
            </w:pPr>
            <w:bookmarkStart w:id="351" w:name="_Toc470257233"/>
            <w:bookmarkStart w:id="352" w:name="_Toc470257661"/>
            <w:bookmarkStart w:id="353" w:name="_Toc470525586"/>
            <w:bookmarkStart w:id="354" w:name="_Toc470525754"/>
            <w:r w:rsidRPr="00F259FB">
              <w:rPr>
                <w:sz w:val="24"/>
                <w:szCs w:val="24"/>
              </w:rPr>
              <w:t>Отсутствие устойчивой ориентации населения поселения на здоровый образ жизни.</w:t>
            </w:r>
            <w:bookmarkEnd w:id="351"/>
            <w:bookmarkEnd w:id="352"/>
            <w:bookmarkEnd w:id="353"/>
            <w:bookmarkEnd w:id="354"/>
          </w:p>
        </w:tc>
        <w:tc>
          <w:tcPr>
            <w:tcW w:w="1255" w:type="pct"/>
          </w:tcPr>
          <w:p w:rsidR="00766F16" w:rsidRPr="00F259FB" w:rsidRDefault="00766F16" w:rsidP="00F259FB">
            <w:pPr>
              <w:rPr>
                <w:sz w:val="24"/>
                <w:szCs w:val="24"/>
              </w:rPr>
            </w:pPr>
            <w:bookmarkStart w:id="355" w:name="_Toc470257234"/>
            <w:bookmarkStart w:id="356" w:name="_Toc470257662"/>
            <w:bookmarkStart w:id="357" w:name="_Toc470525587"/>
            <w:bookmarkStart w:id="358" w:name="_Toc470525755"/>
            <w:r w:rsidRPr="00F259FB">
              <w:rPr>
                <w:sz w:val="24"/>
                <w:szCs w:val="24"/>
              </w:rPr>
              <w:t>повышение роли физкультуры и спорта в деле профилактики правонарушений, преодоления распространения наркомании и алкоголизма</w:t>
            </w:r>
            <w:bookmarkEnd w:id="355"/>
            <w:bookmarkEnd w:id="356"/>
            <w:bookmarkEnd w:id="357"/>
            <w:bookmarkEnd w:id="358"/>
          </w:p>
        </w:tc>
        <w:tc>
          <w:tcPr>
            <w:tcW w:w="1481" w:type="pct"/>
            <w:gridSpan w:val="2"/>
          </w:tcPr>
          <w:p w:rsidR="00766F16" w:rsidRPr="00F259FB" w:rsidRDefault="00766F16" w:rsidP="00F259FB">
            <w:pPr>
              <w:rPr>
                <w:sz w:val="24"/>
                <w:szCs w:val="24"/>
              </w:rPr>
            </w:pPr>
            <w:bookmarkStart w:id="359" w:name="_Toc470257235"/>
            <w:bookmarkStart w:id="360" w:name="_Toc470257663"/>
            <w:bookmarkStart w:id="361" w:name="_Toc470525588"/>
            <w:bookmarkStart w:id="362" w:name="_Toc470525756"/>
            <w:r w:rsidRPr="00F259FB">
              <w:rPr>
                <w:sz w:val="24"/>
                <w:szCs w:val="24"/>
              </w:rPr>
              <w:t>Расширение оздоровительной и профилактической работы с детьми, подростками и молодёжью;</w:t>
            </w:r>
            <w:bookmarkEnd w:id="359"/>
            <w:bookmarkEnd w:id="360"/>
            <w:bookmarkEnd w:id="361"/>
            <w:bookmarkEnd w:id="362"/>
          </w:p>
          <w:p w:rsidR="00766F16" w:rsidRPr="00F259FB" w:rsidRDefault="00766F16" w:rsidP="00F259FB">
            <w:pPr>
              <w:rPr>
                <w:sz w:val="24"/>
                <w:szCs w:val="24"/>
              </w:rPr>
            </w:pPr>
            <w:bookmarkStart w:id="363" w:name="_Toc470257236"/>
            <w:bookmarkStart w:id="364" w:name="_Toc470257664"/>
            <w:bookmarkStart w:id="365" w:name="_Toc470525589"/>
            <w:bookmarkStart w:id="366" w:name="_Toc470525757"/>
            <w:r w:rsidRPr="00F259FB">
              <w:rPr>
                <w:sz w:val="24"/>
                <w:szCs w:val="24"/>
              </w:rPr>
              <w:t>привлечение внебюджетных средств в сферу физической культуры и спорта.</w:t>
            </w:r>
            <w:bookmarkEnd w:id="363"/>
            <w:bookmarkEnd w:id="364"/>
            <w:bookmarkEnd w:id="365"/>
            <w:bookmarkEnd w:id="366"/>
          </w:p>
        </w:tc>
        <w:tc>
          <w:tcPr>
            <w:tcW w:w="1172" w:type="pct"/>
            <w:gridSpan w:val="2"/>
          </w:tcPr>
          <w:p w:rsidR="00766F16" w:rsidRPr="00F259FB" w:rsidRDefault="00766F16" w:rsidP="00F259FB">
            <w:pPr>
              <w:rPr>
                <w:rFonts w:eastAsiaTheme="minorEastAsia" w:cstheme="minorBidi"/>
                <w:b/>
                <w:sz w:val="24"/>
                <w:szCs w:val="24"/>
              </w:rPr>
            </w:pPr>
            <w:r w:rsidRPr="00F259FB">
              <w:rPr>
                <w:rFonts w:eastAsiaTheme="minorEastAsia" w:cstheme="minorBidi"/>
                <w:sz w:val="24"/>
                <w:szCs w:val="24"/>
              </w:rPr>
              <w:t>Увеличение доли жителей, систематически занимающихся физической культурой и спортом.</w:t>
            </w:r>
          </w:p>
        </w:tc>
      </w:tr>
    </w:tbl>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pPr>
    </w:p>
    <w:p w:rsidR="00766F16" w:rsidRDefault="00766F16" w:rsidP="00766F16">
      <w:pPr>
        <w:pStyle w:val="ConsPlusNormal"/>
        <w:jc w:val="right"/>
        <w:sectPr w:rsidR="00766F16" w:rsidSect="003B3A85">
          <w:footerReference w:type="default" r:id="rId13"/>
          <w:pgSz w:w="11906" w:h="16838"/>
          <w:pgMar w:top="567" w:right="567" w:bottom="709" w:left="1134" w:header="0" w:footer="0" w:gutter="0"/>
          <w:cols w:space="720"/>
        </w:sectPr>
      </w:pPr>
    </w:p>
    <w:tbl>
      <w:tblPr>
        <w:tblW w:w="15843" w:type="dxa"/>
        <w:tblLook w:val="04A0"/>
      </w:tblPr>
      <w:tblGrid>
        <w:gridCol w:w="11307"/>
        <w:gridCol w:w="4536"/>
      </w:tblGrid>
      <w:tr w:rsidR="00766F16" w:rsidRPr="00554674" w:rsidTr="003B3A85">
        <w:tc>
          <w:tcPr>
            <w:tcW w:w="11307" w:type="dxa"/>
          </w:tcPr>
          <w:p w:rsidR="00766F16" w:rsidRPr="00554674" w:rsidRDefault="00766F16" w:rsidP="003B3A85">
            <w:pPr>
              <w:pStyle w:val="ConsPlusNonformat"/>
              <w:jc w:val="center"/>
              <w:rPr>
                <w:rFonts w:ascii="Times New Roman" w:hAnsi="Times New Roman" w:cs="Times New Roman"/>
                <w:sz w:val="24"/>
                <w:szCs w:val="24"/>
              </w:rPr>
            </w:pPr>
          </w:p>
        </w:tc>
        <w:tc>
          <w:tcPr>
            <w:tcW w:w="4536" w:type="dxa"/>
          </w:tcPr>
          <w:p w:rsidR="00766F16" w:rsidRPr="00554674" w:rsidRDefault="00766F16" w:rsidP="003B3A85">
            <w:pPr>
              <w:pStyle w:val="ConsPlusNormal"/>
              <w:rPr>
                <w:szCs w:val="24"/>
              </w:rPr>
            </w:pPr>
            <w:r>
              <w:t xml:space="preserve">Приложение 3                                                                                                             к </w:t>
            </w:r>
            <w:r w:rsidRPr="00554674">
              <w:rPr>
                <w:szCs w:val="28"/>
              </w:rPr>
              <w:t>Программе комплексного социально-экономического развития Небельского сельского поселения  на 2017-2022 годы</w:t>
            </w:r>
          </w:p>
        </w:tc>
      </w:tr>
    </w:tbl>
    <w:p w:rsidR="00766F16" w:rsidRDefault="00766F16" w:rsidP="00766F16">
      <w:pPr>
        <w:pStyle w:val="ConsPlusNormal"/>
        <w:jc w:val="both"/>
      </w:pPr>
    </w:p>
    <w:p w:rsidR="00766F16" w:rsidRDefault="00766F16" w:rsidP="00766F16">
      <w:pPr>
        <w:pStyle w:val="ConsPlusNormal"/>
        <w:jc w:val="center"/>
      </w:pPr>
      <w:r>
        <w:t>ПРИМЕРНЫЙ ПЕРЕЧЕНЬ ЦЕЛЕВЫХ ПОКАЗАТЕЛЕЙ ПРОГРАММЫ</w:t>
      </w:r>
    </w:p>
    <w:p w:rsidR="00766F16" w:rsidRDefault="00766F16" w:rsidP="00766F16">
      <w:pPr>
        <w:pStyle w:val="ConsPlusNormal"/>
        <w:jc w:val="both"/>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5"/>
        <w:gridCol w:w="1927"/>
        <w:gridCol w:w="567"/>
        <w:gridCol w:w="877"/>
        <w:gridCol w:w="1014"/>
        <w:gridCol w:w="777"/>
        <w:gridCol w:w="777"/>
        <w:gridCol w:w="777"/>
        <w:gridCol w:w="777"/>
        <w:gridCol w:w="777"/>
        <w:gridCol w:w="777"/>
      </w:tblGrid>
      <w:tr w:rsidR="00766F16" w:rsidTr="002E62AB">
        <w:trPr>
          <w:tblHeader/>
        </w:trPr>
        <w:tc>
          <w:tcPr>
            <w:tcW w:w="0" w:type="auto"/>
            <w:vMerge w:val="restart"/>
            <w:shd w:val="clear" w:color="auto" w:fill="C0C0C0"/>
            <w:vAlign w:val="center"/>
          </w:tcPr>
          <w:p w:rsidR="00766F16" w:rsidRPr="004F78D0" w:rsidRDefault="00766F16" w:rsidP="003B3A85">
            <w:pPr>
              <w:pStyle w:val="ConsPlusNormal"/>
              <w:jc w:val="center"/>
              <w:rPr>
                <w:b/>
                <w:szCs w:val="24"/>
              </w:rPr>
            </w:pPr>
            <w:r w:rsidRPr="004F78D0">
              <w:rPr>
                <w:b/>
                <w:szCs w:val="24"/>
              </w:rPr>
              <w:t>№</w:t>
            </w:r>
          </w:p>
          <w:p w:rsidR="00766F16" w:rsidRPr="004F78D0" w:rsidRDefault="00766F16" w:rsidP="003B3A85">
            <w:pPr>
              <w:pStyle w:val="ConsPlusNormal"/>
              <w:jc w:val="center"/>
              <w:rPr>
                <w:b/>
                <w:szCs w:val="24"/>
              </w:rPr>
            </w:pPr>
            <w:r w:rsidRPr="004F78D0">
              <w:rPr>
                <w:b/>
                <w:szCs w:val="24"/>
              </w:rPr>
              <w:t>п/п</w:t>
            </w:r>
          </w:p>
        </w:tc>
        <w:tc>
          <w:tcPr>
            <w:tcW w:w="0" w:type="auto"/>
            <w:vMerge w:val="restart"/>
            <w:shd w:val="clear" w:color="auto" w:fill="C0C0C0"/>
            <w:vAlign w:val="center"/>
          </w:tcPr>
          <w:p w:rsidR="00766F16" w:rsidRPr="004F78D0" w:rsidRDefault="00766F16" w:rsidP="003B3A85">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766F16" w:rsidRPr="004F78D0" w:rsidRDefault="00766F16" w:rsidP="003B3A85">
            <w:pPr>
              <w:pStyle w:val="ConsPlusNormal"/>
              <w:jc w:val="center"/>
              <w:rPr>
                <w:b/>
                <w:szCs w:val="24"/>
              </w:rPr>
            </w:pPr>
            <w:r w:rsidRPr="004F78D0">
              <w:rPr>
                <w:b/>
                <w:szCs w:val="24"/>
              </w:rPr>
              <w:t>ед. изм.</w:t>
            </w:r>
          </w:p>
        </w:tc>
        <w:tc>
          <w:tcPr>
            <w:tcW w:w="6553" w:type="dxa"/>
            <w:gridSpan w:val="8"/>
            <w:shd w:val="clear" w:color="auto" w:fill="C0C0C0"/>
          </w:tcPr>
          <w:p w:rsidR="00766F16" w:rsidRPr="004F78D0" w:rsidRDefault="00766F16" w:rsidP="003B3A85">
            <w:pPr>
              <w:pStyle w:val="ConsPlusNormal"/>
              <w:jc w:val="center"/>
              <w:rPr>
                <w:b/>
                <w:szCs w:val="24"/>
              </w:rPr>
            </w:pPr>
            <w:r w:rsidRPr="004F78D0">
              <w:rPr>
                <w:b/>
                <w:szCs w:val="24"/>
              </w:rPr>
              <w:t>Значения целевых показателей по годам:</w:t>
            </w:r>
          </w:p>
        </w:tc>
      </w:tr>
      <w:tr w:rsidR="00766F16" w:rsidTr="002E62AB">
        <w:trPr>
          <w:trHeight w:val="436"/>
          <w:tblHeader/>
        </w:trPr>
        <w:tc>
          <w:tcPr>
            <w:tcW w:w="0" w:type="auto"/>
            <w:vMerge/>
            <w:tcBorders>
              <w:bottom w:val="single" w:sz="4" w:space="0" w:color="auto"/>
            </w:tcBorders>
            <w:shd w:val="clear" w:color="auto" w:fill="C0C0C0"/>
          </w:tcPr>
          <w:p w:rsidR="00766F16" w:rsidRPr="004F78D0" w:rsidRDefault="00766F16" w:rsidP="003B3A85">
            <w:pPr>
              <w:rPr>
                <w:b/>
              </w:rPr>
            </w:pPr>
          </w:p>
        </w:tc>
        <w:tc>
          <w:tcPr>
            <w:tcW w:w="0" w:type="auto"/>
            <w:vMerge/>
            <w:tcBorders>
              <w:bottom w:val="single" w:sz="4" w:space="0" w:color="auto"/>
            </w:tcBorders>
            <w:shd w:val="clear" w:color="auto" w:fill="C0C0C0"/>
          </w:tcPr>
          <w:p w:rsidR="00766F16" w:rsidRPr="004F78D0" w:rsidRDefault="00766F16" w:rsidP="003B3A85">
            <w:pPr>
              <w:rPr>
                <w:b/>
              </w:rPr>
            </w:pPr>
          </w:p>
        </w:tc>
        <w:tc>
          <w:tcPr>
            <w:tcW w:w="0" w:type="auto"/>
            <w:vMerge/>
            <w:tcBorders>
              <w:bottom w:val="single" w:sz="4" w:space="0" w:color="auto"/>
            </w:tcBorders>
            <w:shd w:val="clear" w:color="auto" w:fill="C0C0C0"/>
          </w:tcPr>
          <w:p w:rsidR="00766F16" w:rsidRPr="004F78D0" w:rsidRDefault="00766F16" w:rsidP="003B3A85">
            <w:pPr>
              <w:rPr>
                <w:b/>
              </w:rPr>
            </w:pPr>
          </w:p>
        </w:tc>
        <w:tc>
          <w:tcPr>
            <w:tcW w:w="0" w:type="auto"/>
            <w:tcBorders>
              <w:bottom w:val="single" w:sz="4" w:space="0" w:color="auto"/>
            </w:tcBorders>
            <w:shd w:val="clear" w:color="auto" w:fill="C0C0C0"/>
            <w:vAlign w:val="center"/>
          </w:tcPr>
          <w:p w:rsidR="00766F16" w:rsidRPr="004F78D0" w:rsidRDefault="00766F16" w:rsidP="003B3A85">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766F16" w:rsidRPr="004F78D0" w:rsidRDefault="00766F16" w:rsidP="003B3A85">
            <w:pPr>
              <w:pStyle w:val="ConsPlusNormal"/>
              <w:jc w:val="center"/>
              <w:rPr>
                <w:b/>
                <w:szCs w:val="24"/>
              </w:rPr>
            </w:pPr>
            <w:r w:rsidRPr="004F78D0">
              <w:rPr>
                <w:b/>
                <w:szCs w:val="24"/>
              </w:rPr>
              <w:t>2016 (оценка)</w:t>
            </w:r>
          </w:p>
        </w:tc>
        <w:tc>
          <w:tcPr>
            <w:tcW w:w="777" w:type="dxa"/>
            <w:tcBorders>
              <w:bottom w:val="single" w:sz="4" w:space="0" w:color="auto"/>
            </w:tcBorders>
            <w:shd w:val="clear" w:color="auto" w:fill="C0C0C0"/>
            <w:vAlign w:val="center"/>
          </w:tcPr>
          <w:p w:rsidR="00766F16" w:rsidRPr="004F78D0" w:rsidRDefault="00766F16" w:rsidP="003B3A85">
            <w:pPr>
              <w:pStyle w:val="ConsPlusNormal"/>
              <w:jc w:val="center"/>
              <w:rPr>
                <w:b/>
                <w:szCs w:val="24"/>
              </w:rPr>
            </w:pPr>
            <w:r w:rsidRPr="004F78D0">
              <w:rPr>
                <w:b/>
                <w:szCs w:val="24"/>
              </w:rPr>
              <w:t>2017</w:t>
            </w:r>
          </w:p>
        </w:tc>
        <w:tc>
          <w:tcPr>
            <w:tcW w:w="777" w:type="dxa"/>
            <w:tcBorders>
              <w:bottom w:val="single" w:sz="4" w:space="0" w:color="auto"/>
            </w:tcBorders>
            <w:shd w:val="clear" w:color="auto" w:fill="C0C0C0"/>
            <w:vAlign w:val="center"/>
          </w:tcPr>
          <w:p w:rsidR="00766F16" w:rsidRPr="004F78D0" w:rsidRDefault="00766F16" w:rsidP="003B3A85">
            <w:pPr>
              <w:pStyle w:val="ConsPlusNormal"/>
              <w:jc w:val="center"/>
              <w:rPr>
                <w:b/>
                <w:szCs w:val="24"/>
              </w:rPr>
            </w:pPr>
            <w:r w:rsidRPr="004F78D0">
              <w:rPr>
                <w:b/>
                <w:szCs w:val="24"/>
              </w:rPr>
              <w:t>2018</w:t>
            </w:r>
          </w:p>
        </w:tc>
        <w:tc>
          <w:tcPr>
            <w:tcW w:w="777" w:type="dxa"/>
            <w:tcBorders>
              <w:bottom w:val="single" w:sz="4" w:space="0" w:color="auto"/>
            </w:tcBorders>
            <w:shd w:val="clear" w:color="auto" w:fill="C0C0C0"/>
            <w:vAlign w:val="center"/>
          </w:tcPr>
          <w:p w:rsidR="00766F16" w:rsidRPr="004F78D0" w:rsidRDefault="00766F16" w:rsidP="003B3A85">
            <w:pPr>
              <w:pStyle w:val="ConsPlusNormal"/>
              <w:jc w:val="center"/>
              <w:rPr>
                <w:b/>
                <w:szCs w:val="24"/>
              </w:rPr>
            </w:pPr>
            <w:r w:rsidRPr="004F78D0">
              <w:rPr>
                <w:b/>
                <w:szCs w:val="24"/>
              </w:rPr>
              <w:t>2019</w:t>
            </w:r>
          </w:p>
        </w:tc>
        <w:tc>
          <w:tcPr>
            <w:tcW w:w="777" w:type="dxa"/>
            <w:tcBorders>
              <w:bottom w:val="single" w:sz="4" w:space="0" w:color="auto"/>
            </w:tcBorders>
            <w:shd w:val="clear" w:color="auto" w:fill="C0C0C0"/>
            <w:vAlign w:val="center"/>
          </w:tcPr>
          <w:p w:rsidR="00766F16" w:rsidRPr="004F78D0" w:rsidRDefault="00766F16" w:rsidP="003B3A85">
            <w:pPr>
              <w:pStyle w:val="ConsPlusNormal"/>
              <w:jc w:val="center"/>
              <w:rPr>
                <w:b/>
                <w:szCs w:val="24"/>
              </w:rPr>
            </w:pPr>
            <w:r w:rsidRPr="004F78D0">
              <w:rPr>
                <w:b/>
                <w:szCs w:val="24"/>
              </w:rPr>
              <w:t>2020</w:t>
            </w:r>
          </w:p>
        </w:tc>
        <w:tc>
          <w:tcPr>
            <w:tcW w:w="777" w:type="dxa"/>
            <w:tcBorders>
              <w:bottom w:val="single" w:sz="4" w:space="0" w:color="auto"/>
            </w:tcBorders>
            <w:shd w:val="clear" w:color="auto" w:fill="C0C0C0"/>
            <w:vAlign w:val="center"/>
          </w:tcPr>
          <w:p w:rsidR="00766F16" w:rsidRPr="004F78D0" w:rsidRDefault="00766F16" w:rsidP="003B3A85">
            <w:pPr>
              <w:pStyle w:val="ConsPlusNormal"/>
              <w:jc w:val="center"/>
              <w:rPr>
                <w:b/>
                <w:szCs w:val="24"/>
              </w:rPr>
            </w:pPr>
            <w:r w:rsidRPr="004F78D0">
              <w:rPr>
                <w:b/>
                <w:szCs w:val="24"/>
              </w:rPr>
              <w:t>2021</w:t>
            </w:r>
          </w:p>
        </w:tc>
        <w:tc>
          <w:tcPr>
            <w:tcW w:w="777" w:type="dxa"/>
            <w:tcBorders>
              <w:bottom w:val="single" w:sz="4" w:space="0" w:color="auto"/>
            </w:tcBorders>
            <w:shd w:val="clear" w:color="auto" w:fill="C0C0C0"/>
            <w:vAlign w:val="center"/>
          </w:tcPr>
          <w:p w:rsidR="00766F16" w:rsidRPr="004F78D0" w:rsidRDefault="00766F16" w:rsidP="003B3A85">
            <w:pPr>
              <w:pStyle w:val="ConsPlusNormal"/>
              <w:jc w:val="center"/>
              <w:rPr>
                <w:b/>
                <w:szCs w:val="24"/>
              </w:rPr>
            </w:pPr>
            <w:r w:rsidRPr="004F78D0">
              <w:rPr>
                <w:b/>
                <w:szCs w:val="24"/>
              </w:rPr>
              <w:t>2022</w:t>
            </w:r>
          </w:p>
        </w:tc>
      </w:tr>
      <w:tr w:rsidR="00766F16" w:rsidTr="002E62AB">
        <w:trPr>
          <w:trHeight w:hRule="exact" w:val="397"/>
        </w:trPr>
        <w:tc>
          <w:tcPr>
            <w:tcW w:w="9502" w:type="dxa"/>
            <w:gridSpan w:val="11"/>
            <w:shd w:val="clear" w:color="auto" w:fill="FFCC99"/>
            <w:vAlign w:val="center"/>
          </w:tcPr>
          <w:p w:rsidR="00766F16" w:rsidRPr="004F78D0" w:rsidRDefault="00766F16" w:rsidP="003B3A85">
            <w:pPr>
              <w:pStyle w:val="ConsPlusNormal"/>
              <w:jc w:val="center"/>
              <w:rPr>
                <w:b/>
                <w:szCs w:val="24"/>
              </w:rPr>
            </w:pPr>
            <w:r w:rsidRPr="004F78D0">
              <w:rPr>
                <w:b/>
                <w:szCs w:val="24"/>
              </w:rPr>
              <w:t>Демография:</w:t>
            </w:r>
          </w:p>
        </w:tc>
      </w:tr>
      <w:tr w:rsidR="00766F16" w:rsidTr="002E62AB">
        <w:trPr>
          <w:trHeight w:val="436"/>
        </w:trPr>
        <w:tc>
          <w:tcPr>
            <w:tcW w:w="0" w:type="auto"/>
            <w:shd w:val="clear" w:color="auto" w:fill="auto"/>
          </w:tcPr>
          <w:p w:rsidR="00766F16" w:rsidRPr="00D25D88" w:rsidRDefault="00766F16" w:rsidP="003B3A85">
            <w:r>
              <w:t>1.</w:t>
            </w:r>
          </w:p>
        </w:tc>
        <w:tc>
          <w:tcPr>
            <w:tcW w:w="0" w:type="auto"/>
            <w:shd w:val="clear" w:color="auto" w:fill="auto"/>
          </w:tcPr>
          <w:p w:rsidR="00766F16" w:rsidRPr="00910008" w:rsidRDefault="00766F16" w:rsidP="003B3A85">
            <w:r w:rsidRPr="00910008">
              <w:t>Коэффициент естественного прироста (убыли -) в расчете на 1000 населения</w:t>
            </w:r>
          </w:p>
        </w:tc>
        <w:tc>
          <w:tcPr>
            <w:tcW w:w="0" w:type="auto"/>
            <w:shd w:val="clear" w:color="auto" w:fill="auto"/>
          </w:tcPr>
          <w:p w:rsidR="00766F16" w:rsidRPr="00910008" w:rsidRDefault="00766F16" w:rsidP="003B3A85">
            <w:r>
              <w:t>чел.</w:t>
            </w:r>
          </w:p>
        </w:tc>
        <w:tc>
          <w:tcPr>
            <w:tcW w:w="0" w:type="auto"/>
            <w:shd w:val="clear" w:color="auto" w:fill="auto"/>
            <w:vAlign w:val="center"/>
          </w:tcPr>
          <w:p w:rsidR="00766F16" w:rsidRPr="00D25D88" w:rsidRDefault="00766F16" w:rsidP="003B3A85">
            <w:pPr>
              <w:pStyle w:val="ConsPlusNormal"/>
              <w:jc w:val="center"/>
              <w:rPr>
                <w:szCs w:val="24"/>
              </w:rPr>
            </w:pPr>
            <w:r>
              <w:rPr>
                <w:szCs w:val="24"/>
              </w:rPr>
              <w:t>+0,002</w:t>
            </w:r>
          </w:p>
        </w:tc>
        <w:tc>
          <w:tcPr>
            <w:tcW w:w="0" w:type="auto"/>
            <w:shd w:val="clear" w:color="auto" w:fill="auto"/>
            <w:vAlign w:val="center"/>
          </w:tcPr>
          <w:p w:rsidR="00766F16" w:rsidRPr="00D25D88" w:rsidRDefault="00766F16" w:rsidP="003B3A85">
            <w:pPr>
              <w:pStyle w:val="ConsPlusNormal"/>
              <w:jc w:val="center"/>
              <w:rPr>
                <w:szCs w:val="24"/>
              </w:rPr>
            </w:pPr>
            <w:r>
              <w:rPr>
                <w:szCs w:val="24"/>
              </w:rPr>
              <w:t>+0,005</w:t>
            </w:r>
          </w:p>
        </w:tc>
        <w:tc>
          <w:tcPr>
            <w:tcW w:w="777" w:type="dxa"/>
            <w:shd w:val="clear" w:color="auto" w:fill="auto"/>
            <w:vAlign w:val="center"/>
          </w:tcPr>
          <w:p w:rsidR="00766F16" w:rsidRPr="00D25D88" w:rsidRDefault="00766F16" w:rsidP="003B3A85">
            <w:pPr>
              <w:pStyle w:val="ConsPlusNormal"/>
              <w:jc w:val="center"/>
              <w:rPr>
                <w:szCs w:val="24"/>
              </w:rPr>
            </w:pPr>
            <w:r>
              <w:rPr>
                <w:szCs w:val="24"/>
              </w:rPr>
              <w:t>+0,005</w:t>
            </w:r>
          </w:p>
        </w:tc>
        <w:tc>
          <w:tcPr>
            <w:tcW w:w="777" w:type="dxa"/>
            <w:shd w:val="clear" w:color="auto" w:fill="auto"/>
            <w:vAlign w:val="center"/>
          </w:tcPr>
          <w:p w:rsidR="00766F16" w:rsidRPr="00D25D88" w:rsidRDefault="00766F16" w:rsidP="003B3A85">
            <w:pPr>
              <w:pStyle w:val="ConsPlusNormal"/>
              <w:jc w:val="center"/>
              <w:rPr>
                <w:szCs w:val="24"/>
              </w:rPr>
            </w:pPr>
            <w:r>
              <w:rPr>
                <w:szCs w:val="24"/>
              </w:rPr>
              <w:t>+0,005</w:t>
            </w:r>
          </w:p>
        </w:tc>
        <w:tc>
          <w:tcPr>
            <w:tcW w:w="777" w:type="dxa"/>
            <w:shd w:val="clear" w:color="auto" w:fill="auto"/>
            <w:vAlign w:val="center"/>
          </w:tcPr>
          <w:p w:rsidR="00766F16" w:rsidRPr="00D25D88" w:rsidRDefault="00766F16" w:rsidP="003B3A85">
            <w:pPr>
              <w:pStyle w:val="ConsPlusNormal"/>
              <w:jc w:val="center"/>
              <w:rPr>
                <w:szCs w:val="24"/>
              </w:rPr>
            </w:pPr>
            <w:r>
              <w:rPr>
                <w:szCs w:val="24"/>
              </w:rPr>
              <w:t>+0,005</w:t>
            </w:r>
          </w:p>
        </w:tc>
        <w:tc>
          <w:tcPr>
            <w:tcW w:w="777" w:type="dxa"/>
            <w:shd w:val="clear" w:color="auto" w:fill="auto"/>
            <w:vAlign w:val="center"/>
          </w:tcPr>
          <w:p w:rsidR="00766F16" w:rsidRPr="00D25D88" w:rsidRDefault="00766F16" w:rsidP="003B3A85">
            <w:pPr>
              <w:pStyle w:val="ConsPlusNormal"/>
              <w:jc w:val="center"/>
              <w:rPr>
                <w:szCs w:val="24"/>
              </w:rPr>
            </w:pPr>
            <w:r>
              <w:rPr>
                <w:szCs w:val="24"/>
              </w:rPr>
              <w:t>+0,005</w:t>
            </w:r>
          </w:p>
        </w:tc>
        <w:tc>
          <w:tcPr>
            <w:tcW w:w="777" w:type="dxa"/>
            <w:shd w:val="clear" w:color="auto" w:fill="auto"/>
            <w:vAlign w:val="center"/>
          </w:tcPr>
          <w:p w:rsidR="00766F16" w:rsidRPr="00D25D88" w:rsidRDefault="00766F16" w:rsidP="003B3A85">
            <w:pPr>
              <w:pStyle w:val="ConsPlusNormal"/>
              <w:jc w:val="center"/>
              <w:rPr>
                <w:szCs w:val="24"/>
              </w:rPr>
            </w:pPr>
            <w:r>
              <w:rPr>
                <w:szCs w:val="24"/>
              </w:rPr>
              <w:t>+0,005</w:t>
            </w:r>
          </w:p>
        </w:tc>
        <w:tc>
          <w:tcPr>
            <w:tcW w:w="777" w:type="dxa"/>
            <w:shd w:val="clear" w:color="auto" w:fill="auto"/>
            <w:vAlign w:val="center"/>
          </w:tcPr>
          <w:p w:rsidR="00766F16" w:rsidRDefault="00766F16" w:rsidP="003B3A85">
            <w:pPr>
              <w:pStyle w:val="ConsPlusNormal"/>
              <w:jc w:val="center"/>
              <w:rPr>
                <w:szCs w:val="24"/>
              </w:rPr>
            </w:pPr>
            <w:r>
              <w:rPr>
                <w:szCs w:val="24"/>
              </w:rPr>
              <w:t>+0,005</w:t>
            </w:r>
          </w:p>
        </w:tc>
      </w:tr>
      <w:tr w:rsidR="00766F16" w:rsidTr="002E62AB">
        <w:trPr>
          <w:trHeight w:val="436"/>
        </w:trPr>
        <w:tc>
          <w:tcPr>
            <w:tcW w:w="0" w:type="auto"/>
            <w:tcBorders>
              <w:bottom w:val="single" w:sz="4" w:space="0" w:color="auto"/>
            </w:tcBorders>
            <w:shd w:val="clear" w:color="auto" w:fill="auto"/>
          </w:tcPr>
          <w:p w:rsidR="00766F16" w:rsidRPr="00D25D88" w:rsidRDefault="00766F16" w:rsidP="003B3A85">
            <w:r>
              <w:t>2.</w:t>
            </w:r>
          </w:p>
        </w:tc>
        <w:tc>
          <w:tcPr>
            <w:tcW w:w="0" w:type="auto"/>
            <w:tcBorders>
              <w:bottom w:val="single" w:sz="4" w:space="0" w:color="auto"/>
            </w:tcBorders>
            <w:shd w:val="clear" w:color="auto" w:fill="auto"/>
          </w:tcPr>
          <w:p w:rsidR="00766F16" w:rsidRPr="00910008" w:rsidRDefault="00766F16" w:rsidP="003B3A85">
            <w:r w:rsidRPr="00910008">
              <w:t>Миграционная убыль (прирост) на 1000 населения</w:t>
            </w:r>
          </w:p>
        </w:tc>
        <w:tc>
          <w:tcPr>
            <w:tcW w:w="0" w:type="auto"/>
            <w:tcBorders>
              <w:bottom w:val="single" w:sz="4" w:space="0" w:color="auto"/>
            </w:tcBorders>
            <w:shd w:val="clear" w:color="auto" w:fill="auto"/>
          </w:tcPr>
          <w:p w:rsidR="00766F16" w:rsidRPr="00910008" w:rsidRDefault="00766F16" w:rsidP="003B3A85">
            <w:r>
              <w:t>чел.</w:t>
            </w:r>
          </w:p>
        </w:tc>
        <w:tc>
          <w:tcPr>
            <w:tcW w:w="0" w:type="auto"/>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-0,008</w:t>
            </w:r>
          </w:p>
        </w:tc>
        <w:tc>
          <w:tcPr>
            <w:tcW w:w="0" w:type="auto"/>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0</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+0,003</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+0,003</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+0,002</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+0,002</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+0,003</w:t>
            </w:r>
          </w:p>
        </w:tc>
        <w:tc>
          <w:tcPr>
            <w:tcW w:w="777" w:type="dxa"/>
            <w:tcBorders>
              <w:bottom w:val="single" w:sz="4" w:space="0" w:color="auto"/>
            </w:tcBorders>
            <w:shd w:val="clear" w:color="auto" w:fill="auto"/>
            <w:vAlign w:val="center"/>
          </w:tcPr>
          <w:p w:rsidR="00766F16" w:rsidRDefault="00766F16" w:rsidP="003B3A85">
            <w:pPr>
              <w:pStyle w:val="ConsPlusNormal"/>
              <w:jc w:val="center"/>
              <w:rPr>
                <w:szCs w:val="24"/>
              </w:rPr>
            </w:pPr>
            <w:r>
              <w:rPr>
                <w:szCs w:val="24"/>
              </w:rPr>
              <w:t>+0,003</w:t>
            </w:r>
          </w:p>
        </w:tc>
      </w:tr>
      <w:tr w:rsidR="00766F16" w:rsidTr="002E62AB">
        <w:trPr>
          <w:trHeight w:hRule="exact" w:val="397"/>
        </w:trPr>
        <w:tc>
          <w:tcPr>
            <w:tcW w:w="9502" w:type="dxa"/>
            <w:gridSpan w:val="11"/>
            <w:shd w:val="clear" w:color="auto" w:fill="FFCC99"/>
          </w:tcPr>
          <w:p w:rsidR="00766F16" w:rsidRPr="004F78D0" w:rsidRDefault="00766F16" w:rsidP="003B3A85">
            <w:pPr>
              <w:pStyle w:val="ConsPlusNormal"/>
              <w:jc w:val="center"/>
              <w:rPr>
                <w:b/>
                <w:szCs w:val="24"/>
              </w:rPr>
            </w:pPr>
            <w:r w:rsidRPr="004F78D0">
              <w:rPr>
                <w:b/>
                <w:szCs w:val="24"/>
              </w:rPr>
              <w:t>Экономическое развитие</w:t>
            </w:r>
          </w:p>
        </w:tc>
      </w:tr>
      <w:tr w:rsidR="00766F16" w:rsidTr="002E62AB">
        <w:trPr>
          <w:trHeight w:val="436"/>
        </w:trPr>
        <w:tc>
          <w:tcPr>
            <w:tcW w:w="0" w:type="auto"/>
            <w:shd w:val="clear" w:color="auto" w:fill="auto"/>
          </w:tcPr>
          <w:p w:rsidR="00766F16" w:rsidRPr="00D25D88" w:rsidRDefault="00766F16" w:rsidP="003B3A85">
            <w:r>
              <w:t>3.</w:t>
            </w:r>
          </w:p>
        </w:tc>
        <w:tc>
          <w:tcPr>
            <w:tcW w:w="0" w:type="auto"/>
            <w:shd w:val="clear" w:color="auto" w:fill="auto"/>
          </w:tcPr>
          <w:p w:rsidR="00766F16" w:rsidRPr="00910008" w:rsidRDefault="00766F16" w:rsidP="003B3A85">
            <w:r w:rsidRPr="00910008">
              <w:t xml:space="preserve">Выручка от реализации товаров (работ, услуг) </w:t>
            </w:r>
          </w:p>
        </w:tc>
        <w:tc>
          <w:tcPr>
            <w:tcW w:w="0" w:type="auto"/>
            <w:shd w:val="clear" w:color="auto" w:fill="auto"/>
          </w:tcPr>
          <w:p w:rsidR="00766F16" w:rsidRPr="00D25D88" w:rsidRDefault="00766F16" w:rsidP="003B3A85">
            <w:r w:rsidRPr="00910008">
              <w:t>млн. руб.</w:t>
            </w:r>
          </w:p>
        </w:tc>
        <w:tc>
          <w:tcPr>
            <w:tcW w:w="0" w:type="auto"/>
            <w:shd w:val="clear" w:color="auto" w:fill="auto"/>
            <w:vAlign w:val="center"/>
          </w:tcPr>
          <w:p w:rsidR="00766F16" w:rsidRPr="00D25D88" w:rsidRDefault="00766F16" w:rsidP="003B3A85">
            <w:pPr>
              <w:pStyle w:val="ConsPlusNormal"/>
              <w:jc w:val="center"/>
              <w:rPr>
                <w:szCs w:val="24"/>
              </w:rPr>
            </w:pPr>
            <w:r>
              <w:rPr>
                <w:szCs w:val="24"/>
              </w:rPr>
              <w:t>3</w:t>
            </w:r>
          </w:p>
        </w:tc>
        <w:tc>
          <w:tcPr>
            <w:tcW w:w="0" w:type="auto"/>
            <w:shd w:val="clear" w:color="auto" w:fill="auto"/>
            <w:vAlign w:val="center"/>
          </w:tcPr>
          <w:p w:rsidR="00766F16" w:rsidRPr="00D25D88" w:rsidRDefault="00766F16" w:rsidP="003B3A85">
            <w:pPr>
              <w:pStyle w:val="ConsPlusNormal"/>
              <w:jc w:val="center"/>
              <w:rPr>
                <w:szCs w:val="24"/>
              </w:rPr>
            </w:pPr>
            <w:r>
              <w:rPr>
                <w:szCs w:val="24"/>
              </w:rPr>
              <w:t>3</w:t>
            </w:r>
          </w:p>
        </w:tc>
        <w:tc>
          <w:tcPr>
            <w:tcW w:w="777" w:type="dxa"/>
            <w:shd w:val="clear" w:color="auto" w:fill="auto"/>
            <w:vAlign w:val="center"/>
          </w:tcPr>
          <w:p w:rsidR="00766F16" w:rsidRPr="00D25D88" w:rsidRDefault="00766F16" w:rsidP="003B3A85">
            <w:pPr>
              <w:pStyle w:val="ConsPlusNormal"/>
              <w:jc w:val="center"/>
              <w:rPr>
                <w:szCs w:val="24"/>
              </w:rPr>
            </w:pPr>
            <w:r>
              <w:rPr>
                <w:szCs w:val="24"/>
              </w:rPr>
              <w:t>3</w:t>
            </w:r>
          </w:p>
        </w:tc>
        <w:tc>
          <w:tcPr>
            <w:tcW w:w="777" w:type="dxa"/>
            <w:shd w:val="clear" w:color="auto" w:fill="auto"/>
            <w:vAlign w:val="center"/>
          </w:tcPr>
          <w:p w:rsidR="00766F16" w:rsidRPr="00D25D88" w:rsidRDefault="00766F16" w:rsidP="003B3A85">
            <w:pPr>
              <w:pStyle w:val="ConsPlusNormal"/>
              <w:jc w:val="center"/>
              <w:rPr>
                <w:szCs w:val="24"/>
              </w:rPr>
            </w:pPr>
            <w:r>
              <w:rPr>
                <w:szCs w:val="24"/>
              </w:rPr>
              <w:t>3</w:t>
            </w:r>
          </w:p>
        </w:tc>
        <w:tc>
          <w:tcPr>
            <w:tcW w:w="777" w:type="dxa"/>
            <w:shd w:val="clear" w:color="auto" w:fill="auto"/>
            <w:vAlign w:val="center"/>
          </w:tcPr>
          <w:p w:rsidR="00766F16" w:rsidRPr="00D25D88" w:rsidRDefault="00766F16" w:rsidP="003B3A85">
            <w:pPr>
              <w:pStyle w:val="ConsPlusNormal"/>
              <w:jc w:val="center"/>
              <w:rPr>
                <w:szCs w:val="24"/>
              </w:rPr>
            </w:pPr>
            <w:r>
              <w:rPr>
                <w:szCs w:val="24"/>
              </w:rPr>
              <w:t>3</w:t>
            </w:r>
          </w:p>
        </w:tc>
        <w:tc>
          <w:tcPr>
            <w:tcW w:w="777" w:type="dxa"/>
            <w:shd w:val="clear" w:color="auto" w:fill="auto"/>
            <w:vAlign w:val="center"/>
          </w:tcPr>
          <w:p w:rsidR="00766F16" w:rsidRPr="00D25D88" w:rsidRDefault="00766F16" w:rsidP="003B3A85">
            <w:pPr>
              <w:pStyle w:val="ConsPlusNormal"/>
              <w:jc w:val="center"/>
              <w:rPr>
                <w:szCs w:val="24"/>
              </w:rPr>
            </w:pPr>
            <w:r>
              <w:rPr>
                <w:szCs w:val="24"/>
              </w:rPr>
              <w:t>3</w:t>
            </w:r>
          </w:p>
        </w:tc>
        <w:tc>
          <w:tcPr>
            <w:tcW w:w="777" w:type="dxa"/>
            <w:shd w:val="clear" w:color="auto" w:fill="auto"/>
            <w:vAlign w:val="center"/>
          </w:tcPr>
          <w:p w:rsidR="00766F16" w:rsidRPr="00D25D88" w:rsidRDefault="00766F16" w:rsidP="003B3A85">
            <w:pPr>
              <w:pStyle w:val="ConsPlusNormal"/>
              <w:jc w:val="center"/>
              <w:rPr>
                <w:szCs w:val="24"/>
              </w:rPr>
            </w:pPr>
            <w:r>
              <w:rPr>
                <w:szCs w:val="24"/>
              </w:rPr>
              <w:t>4</w:t>
            </w:r>
          </w:p>
        </w:tc>
        <w:tc>
          <w:tcPr>
            <w:tcW w:w="777" w:type="dxa"/>
            <w:shd w:val="clear" w:color="auto" w:fill="auto"/>
            <w:vAlign w:val="center"/>
          </w:tcPr>
          <w:p w:rsidR="00766F16" w:rsidRDefault="00766F16" w:rsidP="003B3A85">
            <w:pPr>
              <w:pStyle w:val="ConsPlusNormal"/>
              <w:jc w:val="center"/>
              <w:rPr>
                <w:szCs w:val="24"/>
              </w:rPr>
            </w:pPr>
            <w:r>
              <w:rPr>
                <w:szCs w:val="24"/>
              </w:rPr>
              <w:t>4</w:t>
            </w:r>
          </w:p>
        </w:tc>
      </w:tr>
      <w:tr w:rsidR="00766F16" w:rsidTr="002E62AB">
        <w:trPr>
          <w:trHeight w:val="436"/>
        </w:trPr>
        <w:tc>
          <w:tcPr>
            <w:tcW w:w="0" w:type="auto"/>
            <w:shd w:val="clear" w:color="auto" w:fill="auto"/>
          </w:tcPr>
          <w:p w:rsidR="00766F16" w:rsidRPr="00D25D88" w:rsidRDefault="00766F16" w:rsidP="003B3A85">
            <w:r>
              <w:t>4.</w:t>
            </w:r>
          </w:p>
        </w:tc>
        <w:tc>
          <w:tcPr>
            <w:tcW w:w="0" w:type="auto"/>
            <w:shd w:val="clear" w:color="auto" w:fill="auto"/>
          </w:tcPr>
          <w:p w:rsidR="00766F16" w:rsidRPr="00910008" w:rsidRDefault="00766F16" w:rsidP="003B3A85">
            <w:r w:rsidRPr="00910008">
              <w:t>Индекс промышленного производства</w:t>
            </w:r>
          </w:p>
        </w:tc>
        <w:tc>
          <w:tcPr>
            <w:tcW w:w="0" w:type="auto"/>
            <w:shd w:val="clear" w:color="auto" w:fill="auto"/>
          </w:tcPr>
          <w:p w:rsidR="00766F16" w:rsidRPr="00910008" w:rsidRDefault="00766F16" w:rsidP="003B3A85">
            <w:r>
              <w:t>%</w:t>
            </w:r>
          </w:p>
        </w:tc>
        <w:tc>
          <w:tcPr>
            <w:tcW w:w="0" w:type="auto"/>
            <w:shd w:val="clear" w:color="auto" w:fill="auto"/>
            <w:vAlign w:val="center"/>
          </w:tcPr>
          <w:p w:rsidR="00766F16" w:rsidRPr="00D25D88" w:rsidRDefault="00766F16" w:rsidP="003B3A85">
            <w:pPr>
              <w:pStyle w:val="ConsPlusNormal"/>
              <w:jc w:val="center"/>
              <w:rPr>
                <w:szCs w:val="24"/>
              </w:rPr>
            </w:pPr>
          </w:p>
        </w:tc>
        <w:tc>
          <w:tcPr>
            <w:tcW w:w="0" w:type="auto"/>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Default="00766F16" w:rsidP="003B3A85">
            <w:pPr>
              <w:pStyle w:val="ConsPlusNormal"/>
              <w:jc w:val="center"/>
              <w:rPr>
                <w:szCs w:val="24"/>
              </w:rPr>
            </w:pPr>
          </w:p>
        </w:tc>
      </w:tr>
      <w:tr w:rsidR="00766F16" w:rsidTr="002E62AB">
        <w:trPr>
          <w:trHeight w:val="436"/>
        </w:trPr>
        <w:tc>
          <w:tcPr>
            <w:tcW w:w="0" w:type="auto"/>
            <w:shd w:val="clear" w:color="auto" w:fill="auto"/>
          </w:tcPr>
          <w:p w:rsidR="00766F16" w:rsidRPr="00D25D88" w:rsidRDefault="00766F16" w:rsidP="003B3A85">
            <w:r>
              <w:t>5.</w:t>
            </w:r>
          </w:p>
        </w:tc>
        <w:tc>
          <w:tcPr>
            <w:tcW w:w="0" w:type="auto"/>
            <w:shd w:val="clear" w:color="auto" w:fill="auto"/>
          </w:tcPr>
          <w:p w:rsidR="00766F16" w:rsidRPr="00F7246D" w:rsidRDefault="00766F16" w:rsidP="003B3A85">
            <w:r w:rsidRPr="00F7246D">
              <w:t>Индекс производства продукции сельского хозяйства в сельхозорганизациях (в сопоставимых ценах)</w:t>
            </w:r>
          </w:p>
        </w:tc>
        <w:tc>
          <w:tcPr>
            <w:tcW w:w="0" w:type="auto"/>
            <w:shd w:val="clear" w:color="auto" w:fill="auto"/>
          </w:tcPr>
          <w:p w:rsidR="00766F16" w:rsidRPr="00910008" w:rsidRDefault="00766F16" w:rsidP="003B3A85">
            <w:r>
              <w:t>%</w:t>
            </w:r>
          </w:p>
        </w:tc>
        <w:tc>
          <w:tcPr>
            <w:tcW w:w="0" w:type="auto"/>
            <w:shd w:val="clear" w:color="auto" w:fill="auto"/>
            <w:vAlign w:val="center"/>
          </w:tcPr>
          <w:p w:rsidR="00766F16" w:rsidRPr="00D25D88" w:rsidRDefault="00766F16" w:rsidP="003B3A85">
            <w:pPr>
              <w:pStyle w:val="ConsPlusNormal"/>
              <w:jc w:val="center"/>
              <w:rPr>
                <w:szCs w:val="24"/>
              </w:rPr>
            </w:pPr>
          </w:p>
        </w:tc>
        <w:tc>
          <w:tcPr>
            <w:tcW w:w="0" w:type="auto"/>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Default="00766F16" w:rsidP="003B3A85">
            <w:pPr>
              <w:pStyle w:val="ConsPlusNormal"/>
              <w:jc w:val="center"/>
              <w:rPr>
                <w:szCs w:val="24"/>
              </w:rPr>
            </w:pPr>
          </w:p>
        </w:tc>
      </w:tr>
      <w:tr w:rsidR="00766F16" w:rsidTr="002E62AB">
        <w:trPr>
          <w:trHeight w:val="436"/>
        </w:trPr>
        <w:tc>
          <w:tcPr>
            <w:tcW w:w="0" w:type="auto"/>
            <w:shd w:val="clear" w:color="auto" w:fill="auto"/>
          </w:tcPr>
          <w:p w:rsidR="00766F16" w:rsidRPr="00D25D88" w:rsidRDefault="00766F16" w:rsidP="003B3A85">
            <w:r>
              <w:t>6.</w:t>
            </w:r>
          </w:p>
        </w:tc>
        <w:tc>
          <w:tcPr>
            <w:tcW w:w="0" w:type="auto"/>
            <w:shd w:val="clear" w:color="auto" w:fill="auto"/>
          </w:tcPr>
          <w:p w:rsidR="00766F16" w:rsidRDefault="00766F16" w:rsidP="003B3A85">
            <w:r>
              <w:t xml:space="preserve">Объем инвестиций в основной капитал </w:t>
            </w:r>
          </w:p>
          <w:p w:rsidR="00766F16" w:rsidRDefault="00766F16" w:rsidP="003B3A85">
            <w:r>
              <w:t xml:space="preserve">(за исключением бюджетных средств) </w:t>
            </w:r>
          </w:p>
          <w:p w:rsidR="00766F16" w:rsidRPr="00910008" w:rsidRDefault="00766F16" w:rsidP="003B3A85">
            <w:r>
              <w:t>в расчете на 1 жителя</w:t>
            </w:r>
          </w:p>
        </w:tc>
        <w:tc>
          <w:tcPr>
            <w:tcW w:w="0" w:type="auto"/>
            <w:shd w:val="clear" w:color="auto" w:fill="auto"/>
          </w:tcPr>
          <w:p w:rsidR="00766F16" w:rsidRPr="00910008" w:rsidRDefault="00766F16" w:rsidP="003B3A85">
            <w:r>
              <w:t>%</w:t>
            </w:r>
          </w:p>
        </w:tc>
        <w:tc>
          <w:tcPr>
            <w:tcW w:w="0" w:type="auto"/>
            <w:shd w:val="clear" w:color="auto" w:fill="auto"/>
            <w:vAlign w:val="center"/>
          </w:tcPr>
          <w:p w:rsidR="00766F16" w:rsidRPr="00D25D88" w:rsidRDefault="00766F16" w:rsidP="003B3A85">
            <w:pPr>
              <w:pStyle w:val="ConsPlusNormal"/>
              <w:jc w:val="center"/>
              <w:rPr>
                <w:szCs w:val="24"/>
              </w:rPr>
            </w:pPr>
          </w:p>
        </w:tc>
        <w:tc>
          <w:tcPr>
            <w:tcW w:w="0" w:type="auto"/>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Default="00766F16" w:rsidP="003B3A85">
            <w:pPr>
              <w:pStyle w:val="ConsPlusNormal"/>
              <w:jc w:val="center"/>
              <w:rPr>
                <w:szCs w:val="24"/>
              </w:rPr>
            </w:pPr>
          </w:p>
        </w:tc>
      </w:tr>
      <w:tr w:rsidR="002E62AB" w:rsidTr="002E62AB">
        <w:trPr>
          <w:trHeight w:val="436"/>
        </w:trPr>
        <w:tc>
          <w:tcPr>
            <w:tcW w:w="0" w:type="auto"/>
            <w:shd w:val="clear" w:color="auto" w:fill="auto"/>
          </w:tcPr>
          <w:p w:rsidR="002E62AB" w:rsidRPr="00D25D88" w:rsidRDefault="002E62AB" w:rsidP="003B3A85">
            <w:r>
              <w:t>7.</w:t>
            </w:r>
          </w:p>
        </w:tc>
        <w:tc>
          <w:tcPr>
            <w:tcW w:w="0" w:type="auto"/>
            <w:shd w:val="clear" w:color="auto" w:fill="auto"/>
          </w:tcPr>
          <w:p w:rsidR="002E62AB" w:rsidRPr="004F78D0" w:rsidRDefault="002E62AB" w:rsidP="003B3A85">
            <w:r w:rsidRPr="004F78D0">
              <w:t xml:space="preserve">Число субъектов малого и среднего предпринимательства в расчете </w:t>
            </w:r>
          </w:p>
          <w:p w:rsidR="002E62AB" w:rsidRPr="00910008" w:rsidRDefault="002E62AB" w:rsidP="003B3A85">
            <w:pPr>
              <w:rPr>
                <w:rFonts w:ascii="Arial" w:hAnsi="Arial" w:cs="Arial"/>
              </w:rPr>
            </w:pPr>
            <w:r w:rsidRPr="004F78D0">
              <w:t>на 10 тыс. человек населения</w:t>
            </w:r>
          </w:p>
        </w:tc>
        <w:tc>
          <w:tcPr>
            <w:tcW w:w="0" w:type="auto"/>
            <w:shd w:val="clear" w:color="auto" w:fill="auto"/>
          </w:tcPr>
          <w:p w:rsidR="002E62AB" w:rsidRPr="00910008" w:rsidRDefault="002E62AB" w:rsidP="003B3A85">
            <w:r>
              <w:t>ед.</w:t>
            </w:r>
          </w:p>
        </w:tc>
        <w:tc>
          <w:tcPr>
            <w:tcW w:w="0" w:type="auto"/>
            <w:shd w:val="clear" w:color="auto" w:fill="auto"/>
            <w:vAlign w:val="center"/>
          </w:tcPr>
          <w:p w:rsidR="002E62AB" w:rsidRPr="00D25D88" w:rsidRDefault="002E62AB" w:rsidP="002E62AB">
            <w:pPr>
              <w:pStyle w:val="ConsPlusNormal"/>
              <w:jc w:val="center"/>
              <w:rPr>
                <w:szCs w:val="24"/>
              </w:rPr>
            </w:pPr>
            <w:r>
              <w:rPr>
                <w:szCs w:val="24"/>
              </w:rPr>
              <w:t>0,0009</w:t>
            </w:r>
          </w:p>
        </w:tc>
        <w:tc>
          <w:tcPr>
            <w:tcW w:w="0" w:type="auto"/>
            <w:shd w:val="clear" w:color="auto" w:fill="auto"/>
          </w:tcPr>
          <w:p w:rsidR="002E62AB" w:rsidRDefault="002E62AB">
            <w:r w:rsidRPr="00E812E7">
              <w:rPr>
                <w:szCs w:val="24"/>
              </w:rPr>
              <w:t>0,0009</w:t>
            </w:r>
          </w:p>
        </w:tc>
        <w:tc>
          <w:tcPr>
            <w:tcW w:w="777" w:type="dxa"/>
            <w:shd w:val="clear" w:color="auto" w:fill="auto"/>
          </w:tcPr>
          <w:p w:rsidR="002E62AB" w:rsidRDefault="002E62AB">
            <w:r w:rsidRPr="00E812E7">
              <w:rPr>
                <w:szCs w:val="24"/>
              </w:rPr>
              <w:t>0,0009</w:t>
            </w:r>
          </w:p>
        </w:tc>
        <w:tc>
          <w:tcPr>
            <w:tcW w:w="777" w:type="dxa"/>
            <w:shd w:val="clear" w:color="auto" w:fill="auto"/>
          </w:tcPr>
          <w:p w:rsidR="002E62AB" w:rsidRDefault="002E62AB">
            <w:r w:rsidRPr="00E812E7">
              <w:rPr>
                <w:szCs w:val="24"/>
              </w:rPr>
              <w:t>0,0009</w:t>
            </w:r>
          </w:p>
        </w:tc>
        <w:tc>
          <w:tcPr>
            <w:tcW w:w="777" w:type="dxa"/>
            <w:shd w:val="clear" w:color="auto" w:fill="auto"/>
          </w:tcPr>
          <w:p w:rsidR="002E62AB" w:rsidRDefault="002E62AB">
            <w:r w:rsidRPr="00E812E7">
              <w:rPr>
                <w:szCs w:val="24"/>
              </w:rPr>
              <w:t>0,00</w:t>
            </w:r>
            <w:r w:rsidR="00B060E3">
              <w:rPr>
                <w:szCs w:val="24"/>
              </w:rPr>
              <w:t>10</w:t>
            </w:r>
          </w:p>
        </w:tc>
        <w:tc>
          <w:tcPr>
            <w:tcW w:w="777" w:type="dxa"/>
            <w:shd w:val="clear" w:color="auto" w:fill="auto"/>
          </w:tcPr>
          <w:p w:rsidR="002E62AB" w:rsidRDefault="002E62AB" w:rsidP="00B060E3">
            <w:r w:rsidRPr="00E812E7">
              <w:rPr>
                <w:szCs w:val="24"/>
              </w:rPr>
              <w:t>0,00</w:t>
            </w:r>
            <w:r w:rsidR="00B060E3">
              <w:rPr>
                <w:szCs w:val="24"/>
              </w:rPr>
              <w:t>11</w:t>
            </w:r>
          </w:p>
        </w:tc>
        <w:tc>
          <w:tcPr>
            <w:tcW w:w="777" w:type="dxa"/>
            <w:shd w:val="clear" w:color="auto" w:fill="auto"/>
          </w:tcPr>
          <w:p w:rsidR="002E62AB" w:rsidRDefault="002E62AB" w:rsidP="00B060E3">
            <w:r w:rsidRPr="00E812E7">
              <w:rPr>
                <w:szCs w:val="24"/>
              </w:rPr>
              <w:t>0,00</w:t>
            </w:r>
            <w:r w:rsidR="00B060E3">
              <w:rPr>
                <w:szCs w:val="24"/>
              </w:rPr>
              <w:t>12</w:t>
            </w:r>
          </w:p>
        </w:tc>
        <w:tc>
          <w:tcPr>
            <w:tcW w:w="777" w:type="dxa"/>
            <w:shd w:val="clear" w:color="auto" w:fill="auto"/>
          </w:tcPr>
          <w:p w:rsidR="002E62AB" w:rsidRDefault="002E62AB">
            <w:r w:rsidRPr="00E812E7">
              <w:rPr>
                <w:szCs w:val="24"/>
              </w:rPr>
              <w:t>0,0009</w:t>
            </w:r>
          </w:p>
        </w:tc>
      </w:tr>
      <w:tr w:rsidR="00766F16" w:rsidTr="002E62AB">
        <w:trPr>
          <w:trHeight w:val="436"/>
        </w:trPr>
        <w:tc>
          <w:tcPr>
            <w:tcW w:w="0" w:type="auto"/>
            <w:shd w:val="clear" w:color="auto" w:fill="auto"/>
          </w:tcPr>
          <w:p w:rsidR="00766F16" w:rsidRPr="00D25D88" w:rsidRDefault="00766F16" w:rsidP="003B3A85">
            <w:r>
              <w:t>8.</w:t>
            </w:r>
          </w:p>
        </w:tc>
        <w:tc>
          <w:tcPr>
            <w:tcW w:w="0" w:type="auto"/>
            <w:shd w:val="clear" w:color="auto" w:fill="auto"/>
          </w:tcPr>
          <w:p w:rsidR="00766F16" w:rsidRPr="00F7246D" w:rsidRDefault="00766F16" w:rsidP="003B3A85">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766F16" w:rsidRPr="00910008" w:rsidRDefault="00766F16" w:rsidP="003B3A85">
            <w:r>
              <w:t>%</w:t>
            </w:r>
          </w:p>
        </w:tc>
        <w:tc>
          <w:tcPr>
            <w:tcW w:w="0" w:type="auto"/>
            <w:shd w:val="clear" w:color="auto" w:fill="auto"/>
            <w:vAlign w:val="center"/>
          </w:tcPr>
          <w:p w:rsidR="00766F16" w:rsidRPr="00D25D88" w:rsidRDefault="00766F16" w:rsidP="003B3A85">
            <w:pPr>
              <w:pStyle w:val="ConsPlusNormal"/>
              <w:jc w:val="center"/>
              <w:rPr>
                <w:szCs w:val="24"/>
              </w:rPr>
            </w:pPr>
          </w:p>
        </w:tc>
        <w:tc>
          <w:tcPr>
            <w:tcW w:w="0" w:type="auto"/>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Pr="00D25D88" w:rsidRDefault="00766F16" w:rsidP="003B3A85">
            <w:pPr>
              <w:pStyle w:val="ConsPlusNormal"/>
              <w:jc w:val="center"/>
              <w:rPr>
                <w:szCs w:val="24"/>
              </w:rPr>
            </w:pPr>
          </w:p>
        </w:tc>
        <w:tc>
          <w:tcPr>
            <w:tcW w:w="777" w:type="dxa"/>
            <w:shd w:val="clear" w:color="auto" w:fill="auto"/>
            <w:vAlign w:val="center"/>
          </w:tcPr>
          <w:p w:rsidR="00766F16" w:rsidRDefault="00766F16" w:rsidP="003B3A85">
            <w:pPr>
              <w:pStyle w:val="ConsPlusNormal"/>
              <w:jc w:val="center"/>
              <w:rPr>
                <w:szCs w:val="24"/>
              </w:rPr>
            </w:pPr>
          </w:p>
        </w:tc>
      </w:tr>
      <w:tr w:rsidR="00766F16" w:rsidRPr="004F78D0" w:rsidTr="002E62AB">
        <w:trPr>
          <w:trHeight w:hRule="exact" w:val="397"/>
        </w:trPr>
        <w:tc>
          <w:tcPr>
            <w:tcW w:w="9502" w:type="dxa"/>
            <w:gridSpan w:val="11"/>
            <w:tcBorders>
              <w:bottom w:val="single" w:sz="4" w:space="0" w:color="auto"/>
            </w:tcBorders>
            <w:shd w:val="clear" w:color="auto" w:fill="FFCC99"/>
          </w:tcPr>
          <w:p w:rsidR="00766F16" w:rsidRPr="004F78D0" w:rsidRDefault="00766F16" w:rsidP="003B3A85">
            <w:pPr>
              <w:pStyle w:val="ConsPlusNormal"/>
              <w:jc w:val="center"/>
              <w:rPr>
                <w:b/>
                <w:szCs w:val="24"/>
              </w:rPr>
            </w:pPr>
            <w:r>
              <w:rPr>
                <w:b/>
                <w:szCs w:val="24"/>
              </w:rPr>
              <w:t>Культура:</w:t>
            </w:r>
          </w:p>
        </w:tc>
      </w:tr>
      <w:tr w:rsidR="00766F16" w:rsidTr="002E62AB">
        <w:trPr>
          <w:trHeight w:val="436"/>
        </w:trPr>
        <w:tc>
          <w:tcPr>
            <w:tcW w:w="0" w:type="auto"/>
            <w:tcBorders>
              <w:bottom w:val="nil"/>
            </w:tcBorders>
            <w:shd w:val="clear" w:color="auto" w:fill="auto"/>
          </w:tcPr>
          <w:p w:rsidR="00766F16" w:rsidRPr="00D25D88" w:rsidRDefault="00766F16" w:rsidP="003B3A85">
            <w:r>
              <w:t>9.</w:t>
            </w:r>
          </w:p>
        </w:tc>
        <w:tc>
          <w:tcPr>
            <w:tcW w:w="0" w:type="auto"/>
            <w:tcBorders>
              <w:bottom w:val="nil"/>
            </w:tcBorders>
            <w:shd w:val="clear" w:color="auto" w:fill="auto"/>
          </w:tcPr>
          <w:p w:rsidR="00766F16" w:rsidRPr="00D25D88" w:rsidRDefault="00766F16" w:rsidP="003B3A85">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766F16" w:rsidRPr="00D25D88" w:rsidRDefault="00766F16" w:rsidP="003B3A85"/>
        </w:tc>
        <w:tc>
          <w:tcPr>
            <w:tcW w:w="0" w:type="auto"/>
            <w:tcBorders>
              <w:bottom w:val="nil"/>
            </w:tcBorders>
            <w:shd w:val="clear" w:color="auto" w:fill="auto"/>
            <w:vAlign w:val="center"/>
          </w:tcPr>
          <w:p w:rsidR="00766F16" w:rsidRPr="00D25D88" w:rsidRDefault="00766F16" w:rsidP="003B3A85">
            <w:pPr>
              <w:pStyle w:val="ConsPlusNormal"/>
              <w:jc w:val="center"/>
              <w:rPr>
                <w:szCs w:val="24"/>
              </w:rPr>
            </w:pPr>
          </w:p>
        </w:tc>
        <w:tc>
          <w:tcPr>
            <w:tcW w:w="0" w:type="auto"/>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Default="00766F16" w:rsidP="003B3A85">
            <w:pPr>
              <w:pStyle w:val="ConsPlusNormal"/>
              <w:jc w:val="center"/>
              <w:rPr>
                <w:szCs w:val="24"/>
              </w:rPr>
            </w:pPr>
          </w:p>
        </w:tc>
      </w:tr>
      <w:tr w:rsidR="00766F16" w:rsidTr="002E62AB">
        <w:trPr>
          <w:trHeight w:val="436"/>
        </w:trPr>
        <w:tc>
          <w:tcPr>
            <w:tcW w:w="0" w:type="auto"/>
            <w:tcBorders>
              <w:top w:val="nil"/>
            </w:tcBorders>
            <w:shd w:val="clear" w:color="auto" w:fill="auto"/>
          </w:tcPr>
          <w:p w:rsidR="00766F16" w:rsidRPr="00D25D88" w:rsidRDefault="00766F16" w:rsidP="003B3A85">
            <w:r>
              <w:t>10.</w:t>
            </w:r>
          </w:p>
        </w:tc>
        <w:tc>
          <w:tcPr>
            <w:tcW w:w="0" w:type="auto"/>
            <w:tcBorders>
              <w:top w:val="nil"/>
            </w:tcBorders>
            <w:shd w:val="clear" w:color="auto" w:fill="auto"/>
          </w:tcPr>
          <w:p w:rsidR="00766F16" w:rsidRPr="00D25D88" w:rsidRDefault="00766F16" w:rsidP="003B3A85">
            <w:r w:rsidRPr="00371FE3">
              <w:t>клубами и учреждениями клубного типа</w:t>
            </w:r>
          </w:p>
        </w:tc>
        <w:tc>
          <w:tcPr>
            <w:tcW w:w="0" w:type="auto"/>
            <w:tcBorders>
              <w:top w:val="nil"/>
            </w:tcBorders>
            <w:shd w:val="clear" w:color="auto" w:fill="auto"/>
          </w:tcPr>
          <w:p w:rsidR="00766F16" w:rsidRPr="00D25D88" w:rsidRDefault="00766F16" w:rsidP="003B3A85">
            <w:r>
              <w:t>%</w:t>
            </w:r>
          </w:p>
        </w:tc>
        <w:tc>
          <w:tcPr>
            <w:tcW w:w="0" w:type="auto"/>
            <w:tcBorders>
              <w:top w:val="nil"/>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0" w:type="auto"/>
            <w:tcBorders>
              <w:top w:val="nil"/>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top w:val="nil"/>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top w:val="nil"/>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top w:val="nil"/>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top w:val="nil"/>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top w:val="nil"/>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top w:val="nil"/>
            </w:tcBorders>
            <w:shd w:val="clear" w:color="auto" w:fill="auto"/>
            <w:vAlign w:val="center"/>
          </w:tcPr>
          <w:p w:rsidR="00766F16" w:rsidRPr="00D25D88" w:rsidRDefault="00766F16" w:rsidP="003B3A85">
            <w:pPr>
              <w:pStyle w:val="ConsPlusNormal"/>
              <w:jc w:val="center"/>
              <w:rPr>
                <w:szCs w:val="24"/>
              </w:rPr>
            </w:pPr>
            <w:r>
              <w:rPr>
                <w:szCs w:val="24"/>
              </w:rPr>
              <w:t>100</w:t>
            </w:r>
          </w:p>
        </w:tc>
      </w:tr>
      <w:tr w:rsidR="00766F16" w:rsidTr="002E62AB">
        <w:trPr>
          <w:trHeight w:val="238"/>
        </w:trPr>
        <w:tc>
          <w:tcPr>
            <w:tcW w:w="0" w:type="auto"/>
            <w:shd w:val="clear" w:color="auto" w:fill="auto"/>
          </w:tcPr>
          <w:p w:rsidR="00766F16" w:rsidRPr="00D25D88" w:rsidRDefault="00766F16" w:rsidP="003B3A85">
            <w:r>
              <w:t>11.</w:t>
            </w:r>
          </w:p>
        </w:tc>
        <w:tc>
          <w:tcPr>
            <w:tcW w:w="0" w:type="auto"/>
            <w:shd w:val="clear" w:color="auto" w:fill="auto"/>
          </w:tcPr>
          <w:p w:rsidR="00766F16" w:rsidRPr="00D25D88" w:rsidRDefault="00766F16" w:rsidP="003B3A85">
            <w:r w:rsidRPr="00371FE3">
              <w:t>библиотеками</w:t>
            </w:r>
          </w:p>
        </w:tc>
        <w:tc>
          <w:tcPr>
            <w:tcW w:w="0" w:type="auto"/>
            <w:shd w:val="clear" w:color="auto" w:fill="auto"/>
          </w:tcPr>
          <w:p w:rsidR="00766F16" w:rsidRPr="00D25D88" w:rsidRDefault="00766F16" w:rsidP="003B3A85">
            <w:r>
              <w:t>%</w:t>
            </w:r>
          </w:p>
        </w:tc>
        <w:tc>
          <w:tcPr>
            <w:tcW w:w="0" w:type="auto"/>
            <w:shd w:val="clear" w:color="auto" w:fill="auto"/>
            <w:vAlign w:val="center"/>
          </w:tcPr>
          <w:p w:rsidR="00766F16" w:rsidRPr="00D25D88" w:rsidRDefault="00766F16" w:rsidP="003B3A85">
            <w:pPr>
              <w:pStyle w:val="ConsPlusNormal"/>
              <w:jc w:val="center"/>
              <w:rPr>
                <w:szCs w:val="24"/>
              </w:rPr>
            </w:pPr>
            <w:r>
              <w:rPr>
                <w:szCs w:val="24"/>
              </w:rPr>
              <w:t>100</w:t>
            </w:r>
          </w:p>
        </w:tc>
        <w:tc>
          <w:tcPr>
            <w:tcW w:w="0" w:type="auto"/>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shd w:val="clear" w:color="auto" w:fill="auto"/>
            <w:vAlign w:val="center"/>
          </w:tcPr>
          <w:p w:rsidR="00766F16" w:rsidRPr="00D25D88" w:rsidRDefault="00766F16" w:rsidP="003B3A85">
            <w:pPr>
              <w:pStyle w:val="ConsPlusNormal"/>
              <w:jc w:val="center"/>
              <w:rPr>
                <w:szCs w:val="24"/>
              </w:rPr>
            </w:pPr>
            <w:r>
              <w:rPr>
                <w:szCs w:val="24"/>
              </w:rPr>
              <w:t>100</w:t>
            </w:r>
          </w:p>
        </w:tc>
      </w:tr>
      <w:tr w:rsidR="00766F16" w:rsidTr="002E62AB">
        <w:trPr>
          <w:trHeight w:val="436"/>
        </w:trPr>
        <w:tc>
          <w:tcPr>
            <w:tcW w:w="0" w:type="auto"/>
            <w:tcBorders>
              <w:bottom w:val="single" w:sz="4" w:space="0" w:color="auto"/>
            </w:tcBorders>
            <w:shd w:val="clear" w:color="auto" w:fill="auto"/>
          </w:tcPr>
          <w:p w:rsidR="00766F16" w:rsidRPr="00D25D88" w:rsidRDefault="00766F16" w:rsidP="003B3A85">
            <w:r>
              <w:t>12.</w:t>
            </w:r>
          </w:p>
        </w:tc>
        <w:tc>
          <w:tcPr>
            <w:tcW w:w="0" w:type="auto"/>
            <w:tcBorders>
              <w:bottom w:val="single" w:sz="4" w:space="0" w:color="auto"/>
            </w:tcBorders>
            <w:shd w:val="clear" w:color="auto" w:fill="auto"/>
          </w:tcPr>
          <w:p w:rsidR="00766F16" w:rsidRPr="00F7246D" w:rsidRDefault="00766F16" w:rsidP="003B3A85">
            <w:r w:rsidRPr="00F7246D">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766F16" w:rsidRPr="00D25D88" w:rsidRDefault="00766F16" w:rsidP="003B3A85">
            <w:r>
              <w:t>%</w:t>
            </w:r>
          </w:p>
        </w:tc>
        <w:tc>
          <w:tcPr>
            <w:tcW w:w="0" w:type="auto"/>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0" w:type="auto"/>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100</w:t>
            </w:r>
          </w:p>
        </w:tc>
        <w:tc>
          <w:tcPr>
            <w:tcW w:w="777" w:type="dxa"/>
            <w:tcBorders>
              <w:bottom w:val="single" w:sz="4" w:space="0" w:color="auto"/>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single" w:sz="4" w:space="0" w:color="auto"/>
            </w:tcBorders>
            <w:shd w:val="clear" w:color="auto" w:fill="auto"/>
            <w:vAlign w:val="center"/>
          </w:tcPr>
          <w:p w:rsidR="00766F16" w:rsidRDefault="00766F16" w:rsidP="003B3A85">
            <w:pPr>
              <w:pStyle w:val="ConsPlusNormal"/>
              <w:jc w:val="center"/>
              <w:rPr>
                <w:szCs w:val="24"/>
              </w:rPr>
            </w:pPr>
          </w:p>
        </w:tc>
      </w:tr>
      <w:tr w:rsidR="00766F16" w:rsidTr="002E62AB">
        <w:trPr>
          <w:trHeight w:hRule="exact" w:val="397"/>
        </w:trPr>
        <w:tc>
          <w:tcPr>
            <w:tcW w:w="9502" w:type="dxa"/>
            <w:gridSpan w:val="11"/>
            <w:shd w:val="clear" w:color="auto" w:fill="FFCC99"/>
          </w:tcPr>
          <w:p w:rsidR="00766F16" w:rsidRPr="00371FE3" w:rsidRDefault="00766F16" w:rsidP="003B3A85">
            <w:pPr>
              <w:pStyle w:val="ConsPlusNormal"/>
              <w:jc w:val="center"/>
              <w:rPr>
                <w:b/>
                <w:szCs w:val="24"/>
              </w:rPr>
            </w:pPr>
            <w:r w:rsidRPr="00371FE3">
              <w:rPr>
                <w:b/>
                <w:szCs w:val="24"/>
              </w:rPr>
              <w:t>Физическая культура и спорт</w:t>
            </w:r>
          </w:p>
        </w:tc>
      </w:tr>
      <w:tr w:rsidR="00766F16" w:rsidTr="002E62AB">
        <w:trPr>
          <w:trHeight w:val="436"/>
        </w:trPr>
        <w:tc>
          <w:tcPr>
            <w:tcW w:w="0" w:type="auto"/>
            <w:tcBorders>
              <w:bottom w:val="single" w:sz="4" w:space="0" w:color="auto"/>
            </w:tcBorders>
            <w:shd w:val="clear" w:color="auto" w:fill="auto"/>
          </w:tcPr>
          <w:p w:rsidR="00766F16" w:rsidRPr="00D25D88" w:rsidRDefault="00766F16" w:rsidP="003B3A85">
            <w:r>
              <w:t>13.</w:t>
            </w:r>
          </w:p>
        </w:tc>
        <w:tc>
          <w:tcPr>
            <w:tcW w:w="0" w:type="auto"/>
            <w:tcBorders>
              <w:bottom w:val="single" w:sz="4" w:space="0" w:color="auto"/>
            </w:tcBorders>
            <w:shd w:val="clear" w:color="auto" w:fill="auto"/>
          </w:tcPr>
          <w:p w:rsidR="00766F16" w:rsidRPr="00F7246D" w:rsidRDefault="00766F16" w:rsidP="003B3A85">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766F16" w:rsidRPr="00D25D88" w:rsidRDefault="00766F16" w:rsidP="003B3A85">
            <w:r>
              <w:t>%</w:t>
            </w:r>
          </w:p>
        </w:tc>
        <w:tc>
          <w:tcPr>
            <w:tcW w:w="0" w:type="auto"/>
            <w:tcBorders>
              <w:bottom w:val="single" w:sz="4" w:space="0" w:color="auto"/>
            </w:tcBorders>
            <w:shd w:val="clear" w:color="auto" w:fill="auto"/>
            <w:vAlign w:val="center"/>
          </w:tcPr>
          <w:p w:rsidR="00766F16" w:rsidRPr="00D25D88" w:rsidRDefault="00DC714C" w:rsidP="003B3A85">
            <w:pPr>
              <w:pStyle w:val="ConsPlusNormal"/>
              <w:jc w:val="center"/>
              <w:rPr>
                <w:szCs w:val="24"/>
              </w:rPr>
            </w:pPr>
            <w:r>
              <w:rPr>
                <w:szCs w:val="24"/>
              </w:rPr>
              <w:t>15</w:t>
            </w:r>
          </w:p>
        </w:tc>
        <w:tc>
          <w:tcPr>
            <w:tcW w:w="0" w:type="auto"/>
            <w:tcBorders>
              <w:bottom w:val="single" w:sz="4" w:space="0" w:color="auto"/>
            </w:tcBorders>
            <w:shd w:val="clear" w:color="auto" w:fill="auto"/>
            <w:vAlign w:val="center"/>
          </w:tcPr>
          <w:p w:rsidR="00766F16" w:rsidRPr="00D25D88" w:rsidRDefault="00DC714C" w:rsidP="003B3A85">
            <w:pPr>
              <w:pStyle w:val="ConsPlusNormal"/>
              <w:jc w:val="center"/>
              <w:rPr>
                <w:szCs w:val="24"/>
              </w:rPr>
            </w:pPr>
            <w:r>
              <w:rPr>
                <w:szCs w:val="24"/>
              </w:rPr>
              <w:t>15</w:t>
            </w:r>
          </w:p>
        </w:tc>
        <w:tc>
          <w:tcPr>
            <w:tcW w:w="777" w:type="dxa"/>
            <w:tcBorders>
              <w:bottom w:val="single" w:sz="4" w:space="0" w:color="auto"/>
            </w:tcBorders>
            <w:shd w:val="clear" w:color="auto" w:fill="auto"/>
            <w:vAlign w:val="center"/>
          </w:tcPr>
          <w:p w:rsidR="00766F16" w:rsidRPr="00D25D88" w:rsidRDefault="00DC714C" w:rsidP="003B3A85">
            <w:pPr>
              <w:pStyle w:val="ConsPlusNormal"/>
              <w:jc w:val="center"/>
              <w:rPr>
                <w:szCs w:val="24"/>
              </w:rPr>
            </w:pPr>
            <w:r>
              <w:rPr>
                <w:szCs w:val="24"/>
              </w:rPr>
              <w:t>20</w:t>
            </w:r>
          </w:p>
        </w:tc>
        <w:tc>
          <w:tcPr>
            <w:tcW w:w="777" w:type="dxa"/>
            <w:tcBorders>
              <w:bottom w:val="single" w:sz="4" w:space="0" w:color="auto"/>
            </w:tcBorders>
            <w:shd w:val="clear" w:color="auto" w:fill="auto"/>
            <w:vAlign w:val="center"/>
          </w:tcPr>
          <w:p w:rsidR="00766F16" w:rsidRPr="00D25D88" w:rsidRDefault="00DC714C" w:rsidP="003B3A85">
            <w:pPr>
              <w:pStyle w:val="ConsPlusNormal"/>
              <w:jc w:val="center"/>
              <w:rPr>
                <w:szCs w:val="24"/>
              </w:rPr>
            </w:pPr>
            <w:r>
              <w:rPr>
                <w:szCs w:val="24"/>
              </w:rPr>
              <w:t>20</w:t>
            </w:r>
          </w:p>
        </w:tc>
        <w:tc>
          <w:tcPr>
            <w:tcW w:w="777" w:type="dxa"/>
            <w:tcBorders>
              <w:bottom w:val="single" w:sz="4" w:space="0" w:color="auto"/>
            </w:tcBorders>
            <w:shd w:val="clear" w:color="auto" w:fill="auto"/>
            <w:vAlign w:val="center"/>
          </w:tcPr>
          <w:p w:rsidR="00766F16" w:rsidRPr="00D25D88" w:rsidRDefault="00DC714C" w:rsidP="003B3A85">
            <w:pPr>
              <w:pStyle w:val="ConsPlusNormal"/>
              <w:jc w:val="center"/>
              <w:rPr>
                <w:szCs w:val="24"/>
              </w:rPr>
            </w:pPr>
            <w:r>
              <w:rPr>
                <w:szCs w:val="24"/>
              </w:rPr>
              <w:t>30</w:t>
            </w:r>
          </w:p>
        </w:tc>
        <w:tc>
          <w:tcPr>
            <w:tcW w:w="777" w:type="dxa"/>
            <w:tcBorders>
              <w:bottom w:val="single" w:sz="4" w:space="0" w:color="auto"/>
            </w:tcBorders>
            <w:shd w:val="clear" w:color="auto" w:fill="auto"/>
            <w:vAlign w:val="center"/>
          </w:tcPr>
          <w:p w:rsidR="00766F16" w:rsidRPr="00D25D88" w:rsidRDefault="00DC714C" w:rsidP="003B3A85">
            <w:pPr>
              <w:pStyle w:val="ConsPlusNormal"/>
              <w:jc w:val="center"/>
              <w:rPr>
                <w:szCs w:val="24"/>
              </w:rPr>
            </w:pPr>
            <w:r>
              <w:rPr>
                <w:szCs w:val="24"/>
              </w:rPr>
              <w:t>35</w:t>
            </w:r>
          </w:p>
        </w:tc>
        <w:tc>
          <w:tcPr>
            <w:tcW w:w="777" w:type="dxa"/>
            <w:tcBorders>
              <w:bottom w:val="single" w:sz="4" w:space="0" w:color="auto"/>
            </w:tcBorders>
            <w:shd w:val="clear" w:color="auto" w:fill="auto"/>
            <w:vAlign w:val="center"/>
          </w:tcPr>
          <w:p w:rsidR="00766F16" w:rsidRPr="00D25D88" w:rsidRDefault="00DC714C" w:rsidP="003B3A85">
            <w:pPr>
              <w:pStyle w:val="ConsPlusNormal"/>
              <w:jc w:val="center"/>
              <w:rPr>
                <w:szCs w:val="24"/>
              </w:rPr>
            </w:pPr>
            <w:r>
              <w:rPr>
                <w:szCs w:val="24"/>
              </w:rPr>
              <w:t>4</w:t>
            </w:r>
            <w:r w:rsidR="00766F16">
              <w:rPr>
                <w:szCs w:val="24"/>
              </w:rPr>
              <w:t>0</w:t>
            </w:r>
          </w:p>
        </w:tc>
        <w:tc>
          <w:tcPr>
            <w:tcW w:w="777" w:type="dxa"/>
            <w:tcBorders>
              <w:bottom w:val="single" w:sz="4" w:space="0" w:color="auto"/>
            </w:tcBorders>
            <w:shd w:val="clear" w:color="auto" w:fill="auto"/>
            <w:vAlign w:val="center"/>
          </w:tcPr>
          <w:p w:rsidR="00766F16" w:rsidRDefault="00DC714C" w:rsidP="003B3A85">
            <w:pPr>
              <w:pStyle w:val="ConsPlusNormal"/>
              <w:jc w:val="center"/>
              <w:rPr>
                <w:szCs w:val="24"/>
              </w:rPr>
            </w:pPr>
            <w:r>
              <w:rPr>
                <w:szCs w:val="24"/>
              </w:rPr>
              <w:t>40</w:t>
            </w:r>
          </w:p>
        </w:tc>
      </w:tr>
      <w:tr w:rsidR="00766F16" w:rsidTr="002E62AB">
        <w:trPr>
          <w:trHeight w:hRule="exact" w:val="397"/>
        </w:trPr>
        <w:tc>
          <w:tcPr>
            <w:tcW w:w="9502" w:type="dxa"/>
            <w:gridSpan w:val="11"/>
            <w:shd w:val="clear" w:color="auto" w:fill="FFCC99"/>
          </w:tcPr>
          <w:p w:rsidR="00766F16" w:rsidRPr="00371FE3" w:rsidRDefault="00766F16" w:rsidP="003B3A85">
            <w:pPr>
              <w:pStyle w:val="ConsPlusNormal"/>
              <w:tabs>
                <w:tab w:val="left" w:pos="3708"/>
              </w:tabs>
              <w:rPr>
                <w:b/>
                <w:szCs w:val="24"/>
              </w:rPr>
            </w:pPr>
            <w:r>
              <w:rPr>
                <w:b/>
                <w:szCs w:val="24"/>
              </w:rPr>
              <w:tab/>
            </w:r>
            <w:r w:rsidRPr="00371FE3">
              <w:rPr>
                <w:b/>
                <w:szCs w:val="24"/>
              </w:rPr>
              <w:t>Жилищное строительство</w:t>
            </w:r>
          </w:p>
        </w:tc>
      </w:tr>
      <w:tr w:rsidR="00766F16" w:rsidTr="002E62AB">
        <w:trPr>
          <w:trHeight w:val="436"/>
        </w:trPr>
        <w:tc>
          <w:tcPr>
            <w:tcW w:w="0" w:type="auto"/>
            <w:shd w:val="clear" w:color="auto" w:fill="auto"/>
          </w:tcPr>
          <w:p w:rsidR="00766F16" w:rsidRPr="00D25D88" w:rsidRDefault="00766F16" w:rsidP="003B3A85">
            <w:r>
              <w:t>14.</w:t>
            </w:r>
          </w:p>
        </w:tc>
        <w:tc>
          <w:tcPr>
            <w:tcW w:w="0" w:type="auto"/>
            <w:shd w:val="clear" w:color="auto" w:fill="auto"/>
          </w:tcPr>
          <w:p w:rsidR="00766F16" w:rsidRPr="00371FE3" w:rsidRDefault="00766F16" w:rsidP="003B3A85">
            <w:r w:rsidRPr="00371FE3">
              <w:t>Жилищный фонд на конец года всего (на конец года)</w:t>
            </w:r>
          </w:p>
        </w:tc>
        <w:tc>
          <w:tcPr>
            <w:tcW w:w="0" w:type="auto"/>
            <w:shd w:val="clear" w:color="auto" w:fill="auto"/>
          </w:tcPr>
          <w:p w:rsidR="00766F16" w:rsidRPr="00371FE3" w:rsidRDefault="00766F16" w:rsidP="003B3A85">
            <w:r w:rsidRPr="00371FE3">
              <w:t>тыс. кв.м</w:t>
            </w:r>
          </w:p>
        </w:tc>
        <w:tc>
          <w:tcPr>
            <w:tcW w:w="0" w:type="auto"/>
            <w:shd w:val="clear" w:color="auto" w:fill="auto"/>
            <w:vAlign w:val="center"/>
          </w:tcPr>
          <w:p w:rsidR="00766F16" w:rsidRPr="00D25D88" w:rsidRDefault="00A50F3D" w:rsidP="003B3A85">
            <w:pPr>
              <w:pStyle w:val="ConsPlusNormal"/>
              <w:jc w:val="center"/>
              <w:rPr>
                <w:szCs w:val="24"/>
              </w:rPr>
            </w:pPr>
            <w:r>
              <w:rPr>
                <w:szCs w:val="24"/>
              </w:rPr>
              <w:t>24,5</w:t>
            </w:r>
          </w:p>
        </w:tc>
        <w:tc>
          <w:tcPr>
            <w:tcW w:w="0" w:type="auto"/>
            <w:shd w:val="clear" w:color="auto" w:fill="auto"/>
            <w:vAlign w:val="center"/>
          </w:tcPr>
          <w:p w:rsidR="00766F16" w:rsidRPr="00D25D88" w:rsidRDefault="00A50F3D" w:rsidP="003B3A85">
            <w:pPr>
              <w:pStyle w:val="ConsPlusNormal"/>
              <w:jc w:val="center"/>
              <w:rPr>
                <w:szCs w:val="24"/>
              </w:rPr>
            </w:pPr>
            <w:r>
              <w:rPr>
                <w:szCs w:val="24"/>
              </w:rPr>
              <w:t>25,1</w:t>
            </w:r>
          </w:p>
        </w:tc>
        <w:tc>
          <w:tcPr>
            <w:tcW w:w="777" w:type="dxa"/>
            <w:shd w:val="clear" w:color="auto" w:fill="auto"/>
            <w:vAlign w:val="center"/>
          </w:tcPr>
          <w:p w:rsidR="00766F16" w:rsidRPr="00D25D88" w:rsidRDefault="00A50F3D" w:rsidP="003B3A85">
            <w:pPr>
              <w:pStyle w:val="ConsPlusNormal"/>
              <w:jc w:val="center"/>
              <w:rPr>
                <w:szCs w:val="24"/>
              </w:rPr>
            </w:pPr>
            <w:r>
              <w:rPr>
                <w:szCs w:val="24"/>
              </w:rPr>
              <w:t>25,4</w:t>
            </w:r>
          </w:p>
        </w:tc>
        <w:tc>
          <w:tcPr>
            <w:tcW w:w="777" w:type="dxa"/>
            <w:shd w:val="clear" w:color="auto" w:fill="auto"/>
            <w:vAlign w:val="center"/>
          </w:tcPr>
          <w:p w:rsidR="00766F16" w:rsidRPr="00D25D88" w:rsidRDefault="00A50F3D" w:rsidP="003B3A85">
            <w:pPr>
              <w:pStyle w:val="ConsPlusNormal"/>
              <w:jc w:val="center"/>
              <w:rPr>
                <w:szCs w:val="24"/>
              </w:rPr>
            </w:pPr>
            <w:r>
              <w:rPr>
                <w:szCs w:val="24"/>
              </w:rPr>
              <w:t>25,6</w:t>
            </w:r>
          </w:p>
        </w:tc>
        <w:tc>
          <w:tcPr>
            <w:tcW w:w="777" w:type="dxa"/>
            <w:shd w:val="clear" w:color="auto" w:fill="auto"/>
            <w:vAlign w:val="center"/>
          </w:tcPr>
          <w:p w:rsidR="00766F16" w:rsidRPr="00D25D88" w:rsidRDefault="00A50F3D" w:rsidP="003B3A85">
            <w:pPr>
              <w:pStyle w:val="ConsPlusNormal"/>
              <w:jc w:val="center"/>
              <w:rPr>
                <w:szCs w:val="24"/>
              </w:rPr>
            </w:pPr>
            <w:r>
              <w:rPr>
                <w:szCs w:val="24"/>
              </w:rPr>
              <w:t>25,8</w:t>
            </w:r>
          </w:p>
        </w:tc>
        <w:tc>
          <w:tcPr>
            <w:tcW w:w="777" w:type="dxa"/>
            <w:shd w:val="clear" w:color="auto" w:fill="auto"/>
            <w:vAlign w:val="center"/>
          </w:tcPr>
          <w:p w:rsidR="00766F16" w:rsidRPr="00D25D88" w:rsidRDefault="00A50F3D" w:rsidP="003B3A85">
            <w:pPr>
              <w:pStyle w:val="ConsPlusNormal"/>
              <w:jc w:val="center"/>
              <w:rPr>
                <w:szCs w:val="24"/>
              </w:rPr>
            </w:pPr>
            <w:r>
              <w:rPr>
                <w:szCs w:val="24"/>
              </w:rPr>
              <w:t>26,0</w:t>
            </w:r>
          </w:p>
        </w:tc>
        <w:tc>
          <w:tcPr>
            <w:tcW w:w="777" w:type="dxa"/>
            <w:shd w:val="clear" w:color="auto" w:fill="auto"/>
            <w:vAlign w:val="center"/>
          </w:tcPr>
          <w:p w:rsidR="00766F16" w:rsidRPr="00D25D88" w:rsidRDefault="00A50F3D" w:rsidP="003B3A85">
            <w:pPr>
              <w:pStyle w:val="ConsPlusNormal"/>
              <w:jc w:val="center"/>
              <w:rPr>
                <w:szCs w:val="24"/>
              </w:rPr>
            </w:pPr>
            <w:r>
              <w:rPr>
                <w:szCs w:val="24"/>
              </w:rPr>
              <w:t>26,3</w:t>
            </w:r>
          </w:p>
        </w:tc>
        <w:tc>
          <w:tcPr>
            <w:tcW w:w="777" w:type="dxa"/>
            <w:shd w:val="clear" w:color="auto" w:fill="auto"/>
            <w:vAlign w:val="center"/>
          </w:tcPr>
          <w:p w:rsidR="00766F16" w:rsidRDefault="00A50F3D" w:rsidP="003B3A85">
            <w:pPr>
              <w:pStyle w:val="ConsPlusNormal"/>
              <w:jc w:val="center"/>
              <w:rPr>
                <w:szCs w:val="24"/>
              </w:rPr>
            </w:pPr>
            <w:r>
              <w:rPr>
                <w:szCs w:val="24"/>
              </w:rPr>
              <w:t>26,8</w:t>
            </w:r>
          </w:p>
        </w:tc>
      </w:tr>
      <w:tr w:rsidR="00766F16" w:rsidTr="002E62AB">
        <w:trPr>
          <w:trHeight w:val="436"/>
        </w:trPr>
        <w:tc>
          <w:tcPr>
            <w:tcW w:w="0" w:type="auto"/>
            <w:tcBorders>
              <w:bottom w:val="single" w:sz="4" w:space="0" w:color="auto"/>
            </w:tcBorders>
            <w:shd w:val="clear" w:color="auto" w:fill="auto"/>
          </w:tcPr>
          <w:p w:rsidR="00766F16" w:rsidRDefault="00766F16" w:rsidP="003B3A85">
            <w:r>
              <w:t>15.</w:t>
            </w:r>
          </w:p>
        </w:tc>
        <w:tc>
          <w:tcPr>
            <w:tcW w:w="0" w:type="auto"/>
            <w:tcBorders>
              <w:bottom w:val="single" w:sz="4" w:space="0" w:color="auto"/>
            </w:tcBorders>
            <w:shd w:val="clear" w:color="auto" w:fill="auto"/>
          </w:tcPr>
          <w:p w:rsidR="00766F16" w:rsidRPr="00F7246D" w:rsidRDefault="00766F16" w:rsidP="003B3A85">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766F16" w:rsidRPr="00371FE3" w:rsidRDefault="00766F16" w:rsidP="003B3A85">
            <w:r w:rsidRPr="00371FE3">
              <w:t>тыс. кв.м</w:t>
            </w:r>
          </w:p>
        </w:tc>
        <w:tc>
          <w:tcPr>
            <w:tcW w:w="0" w:type="auto"/>
            <w:tcBorders>
              <w:bottom w:val="single" w:sz="4" w:space="0" w:color="auto"/>
            </w:tcBorders>
            <w:shd w:val="clear" w:color="auto" w:fill="auto"/>
            <w:vAlign w:val="center"/>
          </w:tcPr>
          <w:p w:rsidR="00766F16" w:rsidRPr="00D25D88" w:rsidRDefault="00766F16" w:rsidP="00A50F3D">
            <w:pPr>
              <w:pStyle w:val="ConsPlusNormal"/>
              <w:jc w:val="center"/>
              <w:rPr>
                <w:szCs w:val="24"/>
              </w:rPr>
            </w:pPr>
            <w:r>
              <w:rPr>
                <w:szCs w:val="24"/>
              </w:rPr>
              <w:t>4,</w:t>
            </w:r>
            <w:r w:rsidR="00A50F3D">
              <w:rPr>
                <w:szCs w:val="24"/>
              </w:rPr>
              <w:t>7</w:t>
            </w:r>
          </w:p>
        </w:tc>
        <w:tc>
          <w:tcPr>
            <w:tcW w:w="0" w:type="auto"/>
            <w:tcBorders>
              <w:bottom w:val="single" w:sz="4" w:space="0" w:color="auto"/>
            </w:tcBorders>
            <w:shd w:val="clear" w:color="auto" w:fill="auto"/>
            <w:vAlign w:val="center"/>
          </w:tcPr>
          <w:p w:rsidR="00766F16" w:rsidRPr="00D25D88" w:rsidRDefault="00766F16" w:rsidP="00A50F3D">
            <w:pPr>
              <w:pStyle w:val="ConsPlusNormal"/>
              <w:jc w:val="center"/>
              <w:rPr>
                <w:szCs w:val="24"/>
              </w:rPr>
            </w:pPr>
            <w:r>
              <w:rPr>
                <w:szCs w:val="24"/>
              </w:rPr>
              <w:t>4,</w:t>
            </w:r>
            <w:r w:rsidR="00A50F3D">
              <w:rPr>
                <w:szCs w:val="24"/>
              </w:rPr>
              <w:t>7</w:t>
            </w:r>
          </w:p>
        </w:tc>
        <w:tc>
          <w:tcPr>
            <w:tcW w:w="777" w:type="dxa"/>
            <w:tcBorders>
              <w:bottom w:val="single" w:sz="4" w:space="0" w:color="auto"/>
            </w:tcBorders>
            <w:shd w:val="clear" w:color="auto" w:fill="auto"/>
            <w:vAlign w:val="center"/>
          </w:tcPr>
          <w:p w:rsidR="00766F16" w:rsidRPr="00D25D88" w:rsidRDefault="00766F16" w:rsidP="00A50F3D">
            <w:pPr>
              <w:pStyle w:val="ConsPlusNormal"/>
              <w:jc w:val="center"/>
              <w:rPr>
                <w:szCs w:val="24"/>
              </w:rPr>
            </w:pPr>
            <w:r>
              <w:rPr>
                <w:szCs w:val="24"/>
              </w:rPr>
              <w:t>4,</w:t>
            </w:r>
            <w:r w:rsidR="00A50F3D">
              <w:rPr>
                <w:szCs w:val="24"/>
              </w:rPr>
              <w:t>7</w:t>
            </w:r>
          </w:p>
        </w:tc>
        <w:tc>
          <w:tcPr>
            <w:tcW w:w="777" w:type="dxa"/>
            <w:tcBorders>
              <w:bottom w:val="single" w:sz="4" w:space="0" w:color="auto"/>
            </w:tcBorders>
            <w:shd w:val="clear" w:color="auto" w:fill="auto"/>
            <w:vAlign w:val="center"/>
          </w:tcPr>
          <w:p w:rsidR="00766F16" w:rsidRPr="00D25D88" w:rsidRDefault="00766F16" w:rsidP="00A50F3D">
            <w:pPr>
              <w:pStyle w:val="ConsPlusNormal"/>
              <w:jc w:val="center"/>
              <w:rPr>
                <w:szCs w:val="24"/>
              </w:rPr>
            </w:pPr>
            <w:r>
              <w:rPr>
                <w:szCs w:val="24"/>
              </w:rPr>
              <w:t>4,</w:t>
            </w:r>
            <w:r w:rsidR="00A50F3D">
              <w:rPr>
                <w:szCs w:val="24"/>
              </w:rPr>
              <w:t>7</w:t>
            </w:r>
          </w:p>
        </w:tc>
        <w:tc>
          <w:tcPr>
            <w:tcW w:w="777" w:type="dxa"/>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5,2</w:t>
            </w:r>
          </w:p>
        </w:tc>
        <w:tc>
          <w:tcPr>
            <w:tcW w:w="777" w:type="dxa"/>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5,2</w:t>
            </w:r>
          </w:p>
        </w:tc>
        <w:tc>
          <w:tcPr>
            <w:tcW w:w="777" w:type="dxa"/>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5,2</w:t>
            </w:r>
          </w:p>
        </w:tc>
        <w:tc>
          <w:tcPr>
            <w:tcW w:w="777" w:type="dxa"/>
            <w:tcBorders>
              <w:bottom w:val="single" w:sz="4" w:space="0" w:color="auto"/>
            </w:tcBorders>
            <w:shd w:val="clear" w:color="auto" w:fill="auto"/>
            <w:vAlign w:val="center"/>
          </w:tcPr>
          <w:p w:rsidR="00766F16" w:rsidRDefault="00A50F3D" w:rsidP="003B3A85">
            <w:pPr>
              <w:pStyle w:val="ConsPlusNormal"/>
              <w:jc w:val="center"/>
              <w:rPr>
                <w:szCs w:val="24"/>
              </w:rPr>
            </w:pPr>
            <w:r>
              <w:rPr>
                <w:szCs w:val="24"/>
              </w:rPr>
              <w:t>5,2</w:t>
            </w:r>
          </w:p>
        </w:tc>
      </w:tr>
      <w:tr w:rsidR="00766F16" w:rsidTr="002E62AB">
        <w:trPr>
          <w:trHeight w:val="436"/>
        </w:trPr>
        <w:tc>
          <w:tcPr>
            <w:tcW w:w="0" w:type="auto"/>
            <w:tcBorders>
              <w:bottom w:val="single" w:sz="4" w:space="0" w:color="auto"/>
            </w:tcBorders>
            <w:shd w:val="clear" w:color="auto" w:fill="auto"/>
          </w:tcPr>
          <w:p w:rsidR="00766F16" w:rsidRPr="00D25D88" w:rsidRDefault="00766F16" w:rsidP="003B3A85">
            <w:r>
              <w:t>16.</w:t>
            </w:r>
          </w:p>
        </w:tc>
        <w:tc>
          <w:tcPr>
            <w:tcW w:w="0" w:type="auto"/>
            <w:tcBorders>
              <w:bottom w:val="single" w:sz="4" w:space="0" w:color="auto"/>
            </w:tcBorders>
            <w:shd w:val="clear" w:color="auto" w:fill="auto"/>
          </w:tcPr>
          <w:p w:rsidR="00766F16" w:rsidRPr="00F7246D" w:rsidRDefault="00766F16" w:rsidP="003B3A85">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766F16" w:rsidRPr="00371FE3" w:rsidRDefault="00766F16" w:rsidP="003B3A85">
            <w:r w:rsidRPr="00371FE3">
              <w:t>кв.м</w:t>
            </w:r>
          </w:p>
        </w:tc>
        <w:tc>
          <w:tcPr>
            <w:tcW w:w="0" w:type="auto"/>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18,1</w:t>
            </w:r>
          </w:p>
        </w:tc>
        <w:tc>
          <w:tcPr>
            <w:tcW w:w="0" w:type="auto"/>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18,1</w:t>
            </w:r>
          </w:p>
        </w:tc>
        <w:tc>
          <w:tcPr>
            <w:tcW w:w="777" w:type="dxa"/>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18,2</w:t>
            </w:r>
          </w:p>
        </w:tc>
        <w:tc>
          <w:tcPr>
            <w:tcW w:w="777" w:type="dxa"/>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18,3</w:t>
            </w:r>
          </w:p>
        </w:tc>
        <w:tc>
          <w:tcPr>
            <w:tcW w:w="777" w:type="dxa"/>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18,4</w:t>
            </w:r>
          </w:p>
        </w:tc>
        <w:tc>
          <w:tcPr>
            <w:tcW w:w="777" w:type="dxa"/>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18,5</w:t>
            </w:r>
          </w:p>
        </w:tc>
        <w:tc>
          <w:tcPr>
            <w:tcW w:w="777" w:type="dxa"/>
            <w:tcBorders>
              <w:bottom w:val="single" w:sz="4" w:space="0" w:color="auto"/>
            </w:tcBorders>
            <w:shd w:val="clear" w:color="auto" w:fill="auto"/>
            <w:vAlign w:val="center"/>
          </w:tcPr>
          <w:p w:rsidR="00766F16" w:rsidRPr="00D25D88" w:rsidRDefault="00A50F3D" w:rsidP="003B3A85">
            <w:pPr>
              <w:pStyle w:val="ConsPlusNormal"/>
              <w:jc w:val="center"/>
              <w:rPr>
                <w:szCs w:val="24"/>
              </w:rPr>
            </w:pPr>
            <w:r>
              <w:rPr>
                <w:szCs w:val="24"/>
              </w:rPr>
              <w:t>18,6</w:t>
            </w:r>
          </w:p>
        </w:tc>
        <w:tc>
          <w:tcPr>
            <w:tcW w:w="777" w:type="dxa"/>
            <w:tcBorders>
              <w:bottom w:val="single" w:sz="4" w:space="0" w:color="auto"/>
            </w:tcBorders>
            <w:shd w:val="clear" w:color="auto" w:fill="auto"/>
            <w:vAlign w:val="center"/>
          </w:tcPr>
          <w:p w:rsidR="00766F16" w:rsidRDefault="00A50F3D" w:rsidP="003B3A85">
            <w:pPr>
              <w:pStyle w:val="ConsPlusNormal"/>
              <w:jc w:val="center"/>
              <w:rPr>
                <w:szCs w:val="24"/>
              </w:rPr>
            </w:pPr>
            <w:r>
              <w:rPr>
                <w:szCs w:val="24"/>
              </w:rPr>
              <w:t>18,7</w:t>
            </w:r>
          </w:p>
        </w:tc>
      </w:tr>
      <w:tr w:rsidR="00766F16" w:rsidTr="002E62AB">
        <w:trPr>
          <w:trHeight w:hRule="exact" w:val="397"/>
        </w:trPr>
        <w:tc>
          <w:tcPr>
            <w:tcW w:w="9502" w:type="dxa"/>
            <w:gridSpan w:val="11"/>
            <w:shd w:val="clear" w:color="auto" w:fill="FFCC99"/>
          </w:tcPr>
          <w:p w:rsidR="00766F16" w:rsidRPr="00371FE3" w:rsidRDefault="00766F16" w:rsidP="003B3A85">
            <w:pPr>
              <w:pStyle w:val="ConsPlusNormal"/>
              <w:jc w:val="center"/>
              <w:rPr>
                <w:b/>
                <w:szCs w:val="24"/>
              </w:rPr>
            </w:pPr>
            <w:r w:rsidRPr="00371FE3">
              <w:rPr>
                <w:b/>
                <w:szCs w:val="24"/>
              </w:rPr>
              <w:t>Бюджетный потенциал</w:t>
            </w:r>
          </w:p>
        </w:tc>
      </w:tr>
      <w:tr w:rsidR="00766F16" w:rsidTr="002E62AB">
        <w:trPr>
          <w:trHeight w:val="1457"/>
        </w:trPr>
        <w:tc>
          <w:tcPr>
            <w:tcW w:w="0" w:type="auto"/>
            <w:tcBorders>
              <w:bottom w:val="single" w:sz="4" w:space="0" w:color="auto"/>
            </w:tcBorders>
            <w:shd w:val="clear" w:color="auto" w:fill="auto"/>
          </w:tcPr>
          <w:p w:rsidR="00766F16" w:rsidRPr="00D25D88" w:rsidRDefault="00766F16" w:rsidP="003B3A85">
            <w:r>
              <w:t>17.</w:t>
            </w:r>
          </w:p>
        </w:tc>
        <w:tc>
          <w:tcPr>
            <w:tcW w:w="0" w:type="auto"/>
            <w:tcBorders>
              <w:bottom w:val="single" w:sz="4" w:space="0" w:color="auto"/>
            </w:tcBorders>
            <w:shd w:val="clear" w:color="auto" w:fill="auto"/>
          </w:tcPr>
          <w:p w:rsidR="00766F16" w:rsidRPr="00F7246D" w:rsidRDefault="00766F16" w:rsidP="003B3A85">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766F16" w:rsidRPr="00D25D88" w:rsidRDefault="00766F16" w:rsidP="003B3A85">
            <w:r>
              <w:t>%</w:t>
            </w:r>
          </w:p>
        </w:tc>
        <w:tc>
          <w:tcPr>
            <w:tcW w:w="0" w:type="auto"/>
            <w:tcBorders>
              <w:bottom w:val="single" w:sz="4" w:space="0" w:color="auto"/>
            </w:tcBorders>
            <w:shd w:val="clear" w:color="auto" w:fill="auto"/>
            <w:vAlign w:val="center"/>
          </w:tcPr>
          <w:p w:rsidR="00766F16" w:rsidRPr="00D25D88" w:rsidRDefault="0014112A" w:rsidP="003B3A85">
            <w:pPr>
              <w:pStyle w:val="ConsPlusNormal"/>
              <w:jc w:val="center"/>
              <w:rPr>
                <w:szCs w:val="24"/>
              </w:rPr>
            </w:pPr>
            <w:r>
              <w:rPr>
                <w:szCs w:val="24"/>
              </w:rPr>
              <w:t>42,47</w:t>
            </w:r>
          </w:p>
        </w:tc>
        <w:tc>
          <w:tcPr>
            <w:tcW w:w="0" w:type="auto"/>
            <w:tcBorders>
              <w:bottom w:val="single" w:sz="4" w:space="0" w:color="auto"/>
            </w:tcBorders>
            <w:shd w:val="clear" w:color="auto" w:fill="auto"/>
            <w:vAlign w:val="center"/>
          </w:tcPr>
          <w:p w:rsidR="00766F16" w:rsidRPr="00D25D88" w:rsidRDefault="0014112A" w:rsidP="003B3A85">
            <w:pPr>
              <w:pStyle w:val="ConsPlusNormal"/>
              <w:jc w:val="center"/>
              <w:rPr>
                <w:szCs w:val="24"/>
              </w:rPr>
            </w:pPr>
            <w:r>
              <w:rPr>
                <w:szCs w:val="24"/>
              </w:rPr>
              <w:t>32,84</w:t>
            </w:r>
          </w:p>
        </w:tc>
        <w:tc>
          <w:tcPr>
            <w:tcW w:w="777" w:type="dxa"/>
            <w:tcBorders>
              <w:bottom w:val="single" w:sz="4" w:space="0" w:color="auto"/>
            </w:tcBorders>
            <w:shd w:val="clear" w:color="auto" w:fill="auto"/>
            <w:vAlign w:val="center"/>
          </w:tcPr>
          <w:p w:rsidR="00766F16" w:rsidRPr="00D25D88" w:rsidRDefault="0014112A" w:rsidP="003B3A85">
            <w:pPr>
              <w:pStyle w:val="ConsPlusNormal"/>
              <w:jc w:val="center"/>
              <w:rPr>
                <w:szCs w:val="24"/>
              </w:rPr>
            </w:pPr>
            <w:r>
              <w:rPr>
                <w:szCs w:val="24"/>
              </w:rPr>
              <w:t>44,4</w:t>
            </w:r>
          </w:p>
        </w:tc>
        <w:tc>
          <w:tcPr>
            <w:tcW w:w="777" w:type="dxa"/>
            <w:tcBorders>
              <w:bottom w:val="single" w:sz="4" w:space="0" w:color="auto"/>
            </w:tcBorders>
            <w:shd w:val="clear" w:color="auto" w:fill="auto"/>
            <w:vAlign w:val="center"/>
          </w:tcPr>
          <w:p w:rsidR="00766F16" w:rsidRPr="00D25D88" w:rsidRDefault="0014112A" w:rsidP="0014112A">
            <w:pPr>
              <w:pStyle w:val="ConsPlusNormal"/>
              <w:jc w:val="center"/>
              <w:rPr>
                <w:szCs w:val="24"/>
              </w:rPr>
            </w:pPr>
            <w:r>
              <w:rPr>
                <w:szCs w:val="24"/>
              </w:rPr>
              <w:t>44,5</w:t>
            </w:r>
          </w:p>
        </w:tc>
        <w:tc>
          <w:tcPr>
            <w:tcW w:w="777" w:type="dxa"/>
            <w:tcBorders>
              <w:bottom w:val="single" w:sz="4" w:space="0" w:color="auto"/>
            </w:tcBorders>
            <w:shd w:val="clear" w:color="auto" w:fill="auto"/>
            <w:vAlign w:val="center"/>
          </w:tcPr>
          <w:p w:rsidR="00766F16" w:rsidRPr="00D25D88" w:rsidRDefault="0014112A" w:rsidP="003B3A85">
            <w:pPr>
              <w:pStyle w:val="ConsPlusNormal"/>
              <w:jc w:val="center"/>
              <w:rPr>
                <w:szCs w:val="24"/>
              </w:rPr>
            </w:pPr>
            <w:r>
              <w:rPr>
                <w:szCs w:val="24"/>
              </w:rPr>
              <w:t>44,6</w:t>
            </w:r>
          </w:p>
        </w:tc>
        <w:tc>
          <w:tcPr>
            <w:tcW w:w="777" w:type="dxa"/>
            <w:tcBorders>
              <w:bottom w:val="single" w:sz="4" w:space="0" w:color="auto"/>
            </w:tcBorders>
            <w:shd w:val="clear" w:color="auto" w:fill="auto"/>
            <w:vAlign w:val="center"/>
          </w:tcPr>
          <w:p w:rsidR="00766F16" w:rsidRPr="00D25D88" w:rsidRDefault="0014112A" w:rsidP="003B3A85">
            <w:pPr>
              <w:pStyle w:val="ConsPlusNormal"/>
              <w:jc w:val="center"/>
              <w:rPr>
                <w:szCs w:val="24"/>
              </w:rPr>
            </w:pPr>
            <w:r>
              <w:rPr>
                <w:szCs w:val="24"/>
              </w:rPr>
              <w:t>44,7</w:t>
            </w:r>
          </w:p>
        </w:tc>
        <w:tc>
          <w:tcPr>
            <w:tcW w:w="777" w:type="dxa"/>
            <w:tcBorders>
              <w:bottom w:val="single" w:sz="4" w:space="0" w:color="auto"/>
            </w:tcBorders>
            <w:shd w:val="clear" w:color="auto" w:fill="auto"/>
            <w:vAlign w:val="center"/>
          </w:tcPr>
          <w:p w:rsidR="00766F16" w:rsidRPr="00D25D88" w:rsidRDefault="0014112A" w:rsidP="003B3A85">
            <w:pPr>
              <w:pStyle w:val="ConsPlusNormal"/>
              <w:jc w:val="center"/>
              <w:rPr>
                <w:szCs w:val="24"/>
              </w:rPr>
            </w:pPr>
            <w:r>
              <w:rPr>
                <w:szCs w:val="24"/>
              </w:rPr>
              <w:t>44,8</w:t>
            </w:r>
          </w:p>
        </w:tc>
        <w:tc>
          <w:tcPr>
            <w:tcW w:w="777" w:type="dxa"/>
            <w:tcBorders>
              <w:bottom w:val="single" w:sz="4" w:space="0" w:color="auto"/>
            </w:tcBorders>
            <w:shd w:val="clear" w:color="auto" w:fill="auto"/>
            <w:vAlign w:val="center"/>
          </w:tcPr>
          <w:p w:rsidR="00766F16" w:rsidRDefault="0014112A" w:rsidP="003B3A85">
            <w:pPr>
              <w:pStyle w:val="ConsPlusNormal"/>
              <w:jc w:val="center"/>
              <w:rPr>
                <w:szCs w:val="24"/>
              </w:rPr>
            </w:pPr>
            <w:r>
              <w:rPr>
                <w:szCs w:val="24"/>
              </w:rPr>
              <w:t>44,9</w:t>
            </w:r>
          </w:p>
        </w:tc>
      </w:tr>
      <w:tr w:rsidR="00766F16" w:rsidTr="002E62AB">
        <w:trPr>
          <w:trHeight w:hRule="exact" w:val="397"/>
        </w:trPr>
        <w:tc>
          <w:tcPr>
            <w:tcW w:w="9502" w:type="dxa"/>
            <w:gridSpan w:val="11"/>
            <w:tcBorders>
              <w:bottom w:val="single" w:sz="4" w:space="0" w:color="auto"/>
            </w:tcBorders>
            <w:shd w:val="clear" w:color="auto" w:fill="FFCC99"/>
          </w:tcPr>
          <w:p w:rsidR="00766F16" w:rsidRPr="00371FE3" w:rsidRDefault="00766F16" w:rsidP="003B3A85">
            <w:pPr>
              <w:pStyle w:val="ConsPlusNormal"/>
              <w:jc w:val="center"/>
              <w:rPr>
                <w:b/>
                <w:szCs w:val="24"/>
              </w:rPr>
            </w:pPr>
            <w:r w:rsidRPr="00371FE3">
              <w:rPr>
                <w:b/>
              </w:rPr>
              <w:t>Потребительский рынок</w:t>
            </w:r>
          </w:p>
        </w:tc>
      </w:tr>
      <w:tr w:rsidR="00766F16" w:rsidTr="002E62AB">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766F16" w:rsidRPr="00D25D88" w:rsidRDefault="00766F16" w:rsidP="003B3A85">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6F16" w:rsidRPr="00D25D88" w:rsidRDefault="00766F16" w:rsidP="003B3A85">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6F16" w:rsidRPr="00D25D88" w:rsidRDefault="00766F16" w:rsidP="003B3A85">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12828,9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15202,7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15500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15500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16000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18000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66F16" w:rsidRPr="00D25D88" w:rsidRDefault="00766F16" w:rsidP="003B3A85">
            <w:pPr>
              <w:pStyle w:val="ConsPlusNormal"/>
              <w:jc w:val="center"/>
              <w:rPr>
                <w:szCs w:val="24"/>
              </w:rPr>
            </w:pPr>
            <w:r>
              <w:rPr>
                <w:szCs w:val="24"/>
              </w:rPr>
              <w:t>20000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66F16" w:rsidRDefault="00DC714C" w:rsidP="003B3A85">
            <w:pPr>
              <w:pStyle w:val="ConsPlusNormal"/>
              <w:jc w:val="center"/>
              <w:rPr>
                <w:szCs w:val="24"/>
              </w:rPr>
            </w:pPr>
            <w:r>
              <w:rPr>
                <w:szCs w:val="24"/>
              </w:rPr>
              <w:t>20000</w:t>
            </w:r>
          </w:p>
        </w:tc>
      </w:tr>
      <w:tr w:rsidR="00766F16" w:rsidTr="002E62AB">
        <w:trPr>
          <w:trHeight w:val="436"/>
        </w:trPr>
        <w:tc>
          <w:tcPr>
            <w:tcW w:w="0" w:type="auto"/>
            <w:tcBorders>
              <w:top w:val="single" w:sz="4" w:space="0" w:color="auto"/>
            </w:tcBorders>
            <w:shd w:val="clear" w:color="auto" w:fill="auto"/>
          </w:tcPr>
          <w:p w:rsidR="00766F16" w:rsidRPr="00D25D88" w:rsidRDefault="00766F16" w:rsidP="003B3A85">
            <w:r>
              <w:t>19.</w:t>
            </w:r>
          </w:p>
        </w:tc>
        <w:tc>
          <w:tcPr>
            <w:tcW w:w="0" w:type="auto"/>
            <w:tcBorders>
              <w:top w:val="single" w:sz="4" w:space="0" w:color="auto"/>
              <w:bottom w:val="nil"/>
            </w:tcBorders>
            <w:shd w:val="clear" w:color="auto" w:fill="auto"/>
          </w:tcPr>
          <w:p w:rsidR="00766F16" w:rsidRPr="00D25D88" w:rsidRDefault="00766F16" w:rsidP="003B3A85">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766F16" w:rsidRPr="00D25D88" w:rsidRDefault="00766F16" w:rsidP="003B3A85">
            <w:r>
              <w:t>тыс.</w:t>
            </w:r>
            <w:r w:rsidRPr="00A815E6">
              <w:t xml:space="preserve"> руб.</w:t>
            </w:r>
          </w:p>
        </w:tc>
        <w:tc>
          <w:tcPr>
            <w:tcW w:w="0" w:type="auto"/>
            <w:tcBorders>
              <w:top w:val="single" w:sz="4" w:space="0" w:color="auto"/>
              <w:bottom w:val="nil"/>
            </w:tcBorders>
            <w:shd w:val="clear" w:color="auto" w:fill="auto"/>
            <w:vAlign w:val="center"/>
          </w:tcPr>
          <w:p w:rsidR="00766F16" w:rsidRPr="00D25D88" w:rsidRDefault="00766F16" w:rsidP="003B3A85">
            <w:pPr>
              <w:pStyle w:val="ConsPlusNormal"/>
              <w:jc w:val="center"/>
              <w:rPr>
                <w:szCs w:val="24"/>
              </w:rPr>
            </w:pPr>
          </w:p>
        </w:tc>
        <w:tc>
          <w:tcPr>
            <w:tcW w:w="0" w:type="auto"/>
            <w:tcBorders>
              <w:top w:val="single" w:sz="4" w:space="0" w:color="auto"/>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top w:val="single" w:sz="4" w:space="0" w:color="auto"/>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top w:val="single" w:sz="4" w:space="0" w:color="auto"/>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top w:val="single" w:sz="4" w:space="0" w:color="auto"/>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top w:val="single" w:sz="4" w:space="0" w:color="auto"/>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top w:val="single" w:sz="4" w:space="0" w:color="auto"/>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top w:val="single" w:sz="4" w:space="0" w:color="auto"/>
              <w:bottom w:val="nil"/>
            </w:tcBorders>
            <w:shd w:val="clear" w:color="auto" w:fill="auto"/>
            <w:vAlign w:val="center"/>
          </w:tcPr>
          <w:p w:rsidR="00766F16" w:rsidRDefault="00766F16" w:rsidP="003B3A85">
            <w:pPr>
              <w:pStyle w:val="ConsPlusNormal"/>
              <w:jc w:val="center"/>
              <w:rPr>
                <w:szCs w:val="24"/>
              </w:rPr>
            </w:pPr>
          </w:p>
        </w:tc>
      </w:tr>
      <w:tr w:rsidR="00766F16" w:rsidTr="002E62AB">
        <w:trPr>
          <w:trHeight w:val="436"/>
        </w:trPr>
        <w:tc>
          <w:tcPr>
            <w:tcW w:w="0" w:type="auto"/>
            <w:shd w:val="clear" w:color="auto" w:fill="auto"/>
          </w:tcPr>
          <w:p w:rsidR="00766F16" w:rsidRPr="00D25D88" w:rsidRDefault="00766F16" w:rsidP="003B3A85">
            <w:r>
              <w:t>20.</w:t>
            </w:r>
          </w:p>
        </w:tc>
        <w:tc>
          <w:tcPr>
            <w:tcW w:w="0" w:type="auto"/>
            <w:tcBorders>
              <w:bottom w:val="nil"/>
            </w:tcBorders>
            <w:shd w:val="clear" w:color="auto" w:fill="auto"/>
          </w:tcPr>
          <w:p w:rsidR="00766F16" w:rsidRPr="00D25D88" w:rsidRDefault="00766F16" w:rsidP="003B3A85">
            <w:r w:rsidRPr="00371FE3">
              <w:t xml:space="preserve">Объем платных услуг </w:t>
            </w:r>
            <w:r>
              <w:t>на 1 жителя</w:t>
            </w:r>
          </w:p>
        </w:tc>
        <w:tc>
          <w:tcPr>
            <w:tcW w:w="0" w:type="auto"/>
            <w:tcBorders>
              <w:bottom w:val="nil"/>
            </w:tcBorders>
            <w:shd w:val="clear" w:color="auto" w:fill="auto"/>
          </w:tcPr>
          <w:p w:rsidR="00766F16" w:rsidRPr="00D25D88" w:rsidRDefault="00766F16" w:rsidP="003B3A85">
            <w:r>
              <w:t>тыс.</w:t>
            </w:r>
            <w:r w:rsidRPr="00A815E6">
              <w:t xml:space="preserve"> руб.</w:t>
            </w:r>
          </w:p>
        </w:tc>
        <w:tc>
          <w:tcPr>
            <w:tcW w:w="0" w:type="auto"/>
            <w:tcBorders>
              <w:bottom w:val="nil"/>
            </w:tcBorders>
            <w:shd w:val="clear" w:color="auto" w:fill="auto"/>
            <w:vAlign w:val="center"/>
          </w:tcPr>
          <w:p w:rsidR="00766F16" w:rsidRPr="00D25D88" w:rsidRDefault="00766F16" w:rsidP="003B3A85">
            <w:pPr>
              <w:pStyle w:val="ConsPlusNormal"/>
              <w:jc w:val="center"/>
              <w:rPr>
                <w:szCs w:val="24"/>
              </w:rPr>
            </w:pPr>
          </w:p>
        </w:tc>
        <w:tc>
          <w:tcPr>
            <w:tcW w:w="0" w:type="auto"/>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Pr="00D25D88" w:rsidRDefault="00766F16" w:rsidP="003B3A85">
            <w:pPr>
              <w:pStyle w:val="ConsPlusNormal"/>
              <w:jc w:val="center"/>
              <w:rPr>
                <w:szCs w:val="24"/>
              </w:rPr>
            </w:pPr>
          </w:p>
        </w:tc>
        <w:tc>
          <w:tcPr>
            <w:tcW w:w="777" w:type="dxa"/>
            <w:tcBorders>
              <w:bottom w:val="nil"/>
            </w:tcBorders>
            <w:shd w:val="clear" w:color="auto" w:fill="auto"/>
            <w:vAlign w:val="center"/>
          </w:tcPr>
          <w:p w:rsidR="00766F16" w:rsidRDefault="00766F16" w:rsidP="003B3A85">
            <w:pPr>
              <w:pStyle w:val="ConsPlusNormal"/>
              <w:jc w:val="center"/>
              <w:rPr>
                <w:szCs w:val="24"/>
              </w:rPr>
            </w:pPr>
          </w:p>
        </w:tc>
      </w:tr>
      <w:tr w:rsidR="00766F16" w:rsidRPr="00371FE3" w:rsidTr="002E62AB">
        <w:trPr>
          <w:trHeight w:hRule="exact" w:val="397"/>
        </w:trPr>
        <w:tc>
          <w:tcPr>
            <w:tcW w:w="9502" w:type="dxa"/>
            <w:gridSpan w:val="11"/>
            <w:shd w:val="clear" w:color="auto" w:fill="FFCC99"/>
          </w:tcPr>
          <w:p w:rsidR="00766F16" w:rsidRPr="00371FE3" w:rsidRDefault="00766F16" w:rsidP="003B3A85">
            <w:pPr>
              <w:pStyle w:val="ConsPlusNormal"/>
              <w:jc w:val="center"/>
              <w:rPr>
                <w:b/>
                <w:szCs w:val="24"/>
              </w:rPr>
            </w:pPr>
            <w:r w:rsidRPr="00371FE3">
              <w:rPr>
                <w:b/>
              </w:rPr>
              <w:t>Рынок труда и заработной платы:</w:t>
            </w:r>
          </w:p>
        </w:tc>
      </w:tr>
      <w:tr w:rsidR="00766F16" w:rsidTr="002E62AB">
        <w:trPr>
          <w:trHeight w:val="436"/>
        </w:trPr>
        <w:tc>
          <w:tcPr>
            <w:tcW w:w="0" w:type="auto"/>
            <w:shd w:val="clear" w:color="auto" w:fill="auto"/>
          </w:tcPr>
          <w:p w:rsidR="00766F16" w:rsidRPr="00D25D88" w:rsidRDefault="00766F16" w:rsidP="003B3A85">
            <w:r>
              <w:t>21.</w:t>
            </w:r>
          </w:p>
        </w:tc>
        <w:tc>
          <w:tcPr>
            <w:tcW w:w="0" w:type="auto"/>
            <w:shd w:val="clear" w:color="auto" w:fill="auto"/>
          </w:tcPr>
          <w:p w:rsidR="00766F16" w:rsidRPr="00910008" w:rsidRDefault="00766F16" w:rsidP="003B3A85">
            <w:r w:rsidRPr="00910008">
              <w:t xml:space="preserve">Среднесписочная численность работающих </w:t>
            </w:r>
          </w:p>
        </w:tc>
        <w:tc>
          <w:tcPr>
            <w:tcW w:w="0" w:type="auto"/>
            <w:shd w:val="clear" w:color="auto" w:fill="auto"/>
          </w:tcPr>
          <w:p w:rsidR="00766F16" w:rsidRPr="00D25D88" w:rsidRDefault="00766F16" w:rsidP="003B3A85">
            <w:r w:rsidRPr="00910008">
              <w:t>чел.</w:t>
            </w:r>
          </w:p>
        </w:tc>
        <w:tc>
          <w:tcPr>
            <w:tcW w:w="0" w:type="auto"/>
            <w:shd w:val="clear" w:color="auto" w:fill="auto"/>
            <w:vAlign w:val="center"/>
          </w:tcPr>
          <w:p w:rsidR="00766F16" w:rsidRPr="00D25D88" w:rsidRDefault="0014112A" w:rsidP="0014112A">
            <w:pPr>
              <w:pStyle w:val="ConsPlusNormal"/>
              <w:jc w:val="center"/>
              <w:rPr>
                <w:szCs w:val="24"/>
              </w:rPr>
            </w:pPr>
            <w:r>
              <w:rPr>
                <w:szCs w:val="24"/>
              </w:rPr>
              <w:t>167</w:t>
            </w:r>
          </w:p>
        </w:tc>
        <w:tc>
          <w:tcPr>
            <w:tcW w:w="0" w:type="auto"/>
            <w:shd w:val="clear" w:color="auto" w:fill="auto"/>
            <w:vAlign w:val="center"/>
          </w:tcPr>
          <w:p w:rsidR="00766F16" w:rsidRPr="00D25D88" w:rsidRDefault="0014112A" w:rsidP="003B3A85">
            <w:pPr>
              <w:pStyle w:val="ConsPlusNormal"/>
              <w:jc w:val="center"/>
              <w:rPr>
                <w:szCs w:val="24"/>
              </w:rPr>
            </w:pPr>
            <w:r>
              <w:rPr>
                <w:szCs w:val="24"/>
              </w:rPr>
              <w:t>187</w:t>
            </w:r>
          </w:p>
        </w:tc>
        <w:tc>
          <w:tcPr>
            <w:tcW w:w="777" w:type="dxa"/>
            <w:shd w:val="clear" w:color="auto" w:fill="auto"/>
            <w:vAlign w:val="center"/>
          </w:tcPr>
          <w:p w:rsidR="00766F16" w:rsidRPr="00D25D88" w:rsidRDefault="0014112A" w:rsidP="003B3A85">
            <w:pPr>
              <w:pStyle w:val="ConsPlusNormal"/>
              <w:jc w:val="center"/>
              <w:rPr>
                <w:szCs w:val="24"/>
              </w:rPr>
            </w:pPr>
            <w:r>
              <w:rPr>
                <w:szCs w:val="24"/>
              </w:rPr>
              <w:t>187</w:t>
            </w:r>
          </w:p>
        </w:tc>
        <w:tc>
          <w:tcPr>
            <w:tcW w:w="777" w:type="dxa"/>
            <w:shd w:val="clear" w:color="auto" w:fill="auto"/>
            <w:vAlign w:val="center"/>
          </w:tcPr>
          <w:p w:rsidR="00766F16" w:rsidRPr="00D25D88" w:rsidRDefault="0014112A" w:rsidP="003B3A85">
            <w:pPr>
              <w:pStyle w:val="ConsPlusNormal"/>
              <w:jc w:val="center"/>
              <w:rPr>
                <w:szCs w:val="24"/>
              </w:rPr>
            </w:pPr>
            <w:r>
              <w:rPr>
                <w:szCs w:val="24"/>
              </w:rPr>
              <w:t>187</w:t>
            </w:r>
          </w:p>
        </w:tc>
        <w:tc>
          <w:tcPr>
            <w:tcW w:w="777" w:type="dxa"/>
            <w:shd w:val="clear" w:color="auto" w:fill="auto"/>
            <w:vAlign w:val="center"/>
          </w:tcPr>
          <w:p w:rsidR="00766F16" w:rsidRPr="00D25D88" w:rsidRDefault="0014112A" w:rsidP="003B3A85">
            <w:pPr>
              <w:pStyle w:val="ConsPlusNormal"/>
              <w:jc w:val="center"/>
              <w:rPr>
                <w:szCs w:val="24"/>
              </w:rPr>
            </w:pPr>
            <w:r>
              <w:rPr>
                <w:szCs w:val="24"/>
              </w:rPr>
              <w:t>200</w:t>
            </w:r>
          </w:p>
        </w:tc>
        <w:tc>
          <w:tcPr>
            <w:tcW w:w="777" w:type="dxa"/>
            <w:shd w:val="clear" w:color="auto" w:fill="auto"/>
            <w:vAlign w:val="center"/>
          </w:tcPr>
          <w:p w:rsidR="00766F16" w:rsidRPr="00D25D88" w:rsidRDefault="0014112A" w:rsidP="003B3A85">
            <w:pPr>
              <w:pStyle w:val="ConsPlusNormal"/>
              <w:jc w:val="center"/>
              <w:rPr>
                <w:szCs w:val="24"/>
              </w:rPr>
            </w:pPr>
            <w:r>
              <w:rPr>
                <w:szCs w:val="24"/>
              </w:rPr>
              <w:t>200</w:t>
            </w:r>
          </w:p>
        </w:tc>
        <w:tc>
          <w:tcPr>
            <w:tcW w:w="777" w:type="dxa"/>
            <w:shd w:val="clear" w:color="auto" w:fill="auto"/>
            <w:vAlign w:val="center"/>
          </w:tcPr>
          <w:p w:rsidR="00766F16" w:rsidRPr="00D25D88" w:rsidRDefault="0014112A" w:rsidP="003B3A85">
            <w:pPr>
              <w:pStyle w:val="ConsPlusNormal"/>
              <w:jc w:val="center"/>
              <w:rPr>
                <w:szCs w:val="24"/>
              </w:rPr>
            </w:pPr>
            <w:r>
              <w:rPr>
                <w:szCs w:val="24"/>
              </w:rPr>
              <w:t>200</w:t>
            </w:r>
          </w:p>
        </w:tc>
        <w:tc>
          <w:tcPr>
            <w:tcW w:w="777" w:type="dxa"/>
            <w:shd w:val="clear" w:color="auto" w:fill="auto"/>
            <w:vAlign w:val="center"/>
          </w:tcPr>
          <w:p w:rsidR="00766F16" w:rsidRDefault="0014112A" w:rsidP="003B3A85">
            <w:pPr>
              <w:pStyle w:val="ConsPlusNormal"/>
              <w:jc w:val="center"/>
              <w:rPr>
                <w:szCs w:val="24"/>
              </w:rPr>
            </w:pPr>
            <w:r>
              <w:rPr>
                <w:szCs w:val="24"/>
              </w:rPr>
              <w:t>200</w:t>
            </w:r>
          </w:p>
        </w:tc>
      </w:tr>
      <w:tr w:rsidR="00766F16" w:rsidTr="002E62AB">
        <w:trPr>
          <w:trHeight w:hRule="exact" w:val="1169"/>
        </w:trPr>
        <w:tc>
          <w:tcPr>
            <w:tcW w:w="0" w:type="auto"/>
            <w:shd w:val="clear" w:color="auto" w:fill="auto"/>
          </w:tcPr>
          <w:p w:rsidR="00766F16" w:rsidRDefault="00766F16" w:rsidP="003B3A85">
            <w:r>
              <w:t>22.</w:t>
            </w:r>
          </w:p>
        </w:tc>
        <w:tc>
          <w:tcPr>
            <w:tcW w:w="0" w:type="auto"/>
            <w:shd w:val="clear" w:color="auto" w:fill="auto"/>
          </w:tcPr>
          <w:p w:rsidR="00766F16" w:rsidRPr="00371FE3" w:rsidRDefault="00766F16" w:rsidP="003B3A85">
            <w:r w:rsidRPr="00371FE3">
              <w:t>Уровень зарегистрированной безработицы к трудоспособному населению</w:t>
            </w:r>
          </w:p>
        </w:tc>
        <w:tc>
          <w:tcPr>
            <w:tcW w:w="0" w:type="auto"/>
            <w:shd w:val="clear" w:color="auto" w:fill="auto"/>
          </w:tcPr>
          <w:p w:rsidR="00766F16" w:rsidRDefault="00766F16" w:rsidP="003B3A85">
            <w:r>
              <w:t>%</w:t>
            </w:r>
          </w:p>
        </w:tc>
        <w:tc>
          <w:tcPr>
            <w:tcW w:w="0" w:type="auto"/>
            <w:shd w:val="clear" w:color="auto" w:fill="auto"/>
            <w:vAlign w:val="center"/>
          </w:tcPr>
          <w:p w:rsidR="00766F16" w:rsidRPr="00D25D88" w:rsidRDefault="0014112A" w:rsidP="003B3A85">
            <w:pPr>
              <w:pStyle w:val="ConsPlusNormal"/>
              <w:jc w:val="center"/>
              <w:rPr>
                <w:szCs w:val="24"/>
              </w:rPr>
            </w:pPr>
            <w:r>
              <w:rPr>
                <w:szCs w:val="24"/>
              </w:rPr>
              <w:t>0,1</w:t>
            </w:r>
          </w:p>
        </w:tc>
        <w:tc>
          <w:tcPr>
            <w:tcW w:w="0" w:type="auto"/>
            <w:shd w:val="clear" w:color="auto" w:fill="auto"/>
            <w:vAlign w:val="center"/>
          </w:tcPr>
          <w:p w:rsidR="00766F16" w:rsidRPr="00D25D88" w:rsidRDefault="0014112A" w:rsidP="003B3A85">
            <w:pPr>
              <w:pStyle w:val="ConsPlusNormal"/>
              <w:jc w:val="center"/>
              <w:rPr>
                <w:szCs w:val="24"/>
              </w:rPr>
            </w:pPr>
            <w:r>
              <w:rPr>
                <w:szCs w:val="24"/>
              </w:rPr>
              <w:t>0,1</w:t>
            </w:r>
          </w:p>
        </w:tc>
        <w:tc>
          <w:tcPr>
            <w:tcW w:w="777" w:type="dxa"/>
            <w:shd w:val="clear" w:color="auto" w:fill="auto"/>
            <w:vAlign w:val="center"/>
          </w:tcPr>
          <w:p w:rsidR="00766F16" w:rsidRPr="00D25D88" w:rsidRDefault="0014112A" w:rsidP="003B3A85">
            <w:pPr>
              <w:pStyle w:val="ConsPlusNormal"/>
              <w:jc w:val="center"/>
              <w:rPr>
                <w:szCs w:val="24"/>
              </w:rPr>
            </w:pPr>
            <w:r>
              <w:rPr>
                <w:szCs w:val="24"/>
              </w:rPr>
              <w:t>0,1</w:t>
            </w:r>
          </w:p>
        </w:tc>
        <w:tc>
          <w:tcPr>
            <w:tcW w:w="777" w:type="dxa"/>
            <w:shd w:val="clear" w:color="auto" w:fill="auto"/>
            <w:vAlign w:val="center"/>
          </w:tcPr>
          <w:p w:rsidR="00766F16" w:rsidRPr="00D25D88" w:rsidRDefault="0014112A" w:rsidP="003B3A85">
            <w:pPr>
              <w:pStyle w:val="ConsPlusNormal"/>
              <w:jc w:val="center"/>
              <w:rPr>
                <w:szCs w:val="24"/>
              </w:rPr>
            </w:pPr>
            <w:r>
              <w:rPr>
                <w:szCs w:val="24"/>
              </w:rPr>
              <w:t>0,1</w:t>
            </w:r>
          </w:p>
        </w:tc>
        <w:tc>
          <w:tcPr>
            <w:tcW w:w="777" w:type="dxa"/>
            <w:shd w:val="clear" w:color="auto" w:fill="auto"/>
            <w:vAlign w:val="center"/>
          </w:tcPr>
          <w:p w:rsidR="00766F16" w:rsidRPr="00D25D88" w:rsidRDefault="0014112A" w:rsidP="003B3A85">
            <w:pPr>
              <w:pStyle w:val="ConsPlusNormal"/>
              <w:jc w:val="center"/>
              <w:rPr>
                <w:szCs w:val="24"/>
              </w:rPr>
            </w:pPr>
            <w:r>
              <w:rPr>
                <w:szCs w:val="24"/>
              </w:rPr>
              <w:t>0,1</w:t>
            </w:r>
          </w:p>
        </w:tc>
        <w:tc>
          <w:tcPr>
            <w:tcW w:w="777" w:type="dxa"/>
            <w:shd w:val="clear" w:color="auto" w:fill="auto"/>
            <w:vAlign w:val="center"/>
          </w:tcPr>
          <w:p w:rsidR="00766F16" w:rsidRPr="00D25D88" w:rsidRDefault="0014112A" w:rsidP="003B3A85">
            <w:pPr>
              <w:pStyle w:val="ConsPlusNormal"/>
              <w:jc w:val="center"/>
              <w:rPr>
                <w:szCs w:val="24"/>
              </w:rPr>
            </w:pPr>
            <w:r>
              <w:rPr>
                <w:szCs w:val="24"/>
              </w:rPr>
              <w:t>0,1</w:t>
            </w:r>
          </w:p>
        </w:tc>
        <w:tc>
          <w:tcPr>
            <w:tcW w:w="777" w:type="dxa"/>
            <w:shd w:val="clear" w:color="auto" w:fill="auto"/>
            <w:vAlign w:val="center"/>
          </w:tcPr>
          <w:p w:rsidR="00766F16" w:rsidRPr="00D25D88" w:rsidRDefault="0014112A" w:rsidP="003B3A85">
            <w:pPr>
              <w:pStyle w:val="ConsPlusNormal"/>
              <w:jc w:val="center"/>
              <w:rPr>
                <w:szCs w:val="24"/>
              </w:rPr>
            </w:pPr>
            <w:r>
              <w:rPr>
                <w:szCs w:val="24"/>
              </w:rPr>
              <w:t>0,1</w:t>
            </w:r>
          </w:p>
        </w:tc>
        <w:tc>
          <w:tcPr>
            <w:tcW w:w="777" w:type="dxa"/>
            <w:shd w:val="clear" w:color="auto" w:fill="auto"/>
            <w:vAlign w:val="center"/>
          </w:tcPr>
          <w:p w:rsidR="00766F16" w:rsidRDefault="0014112A" w:rsidP="003B3A85">
            <w:pPr>
              <w:pStyle w:val="ConsPlusNormal"/>
              <w:jc w:val="center"/>
              <w:rPr>
                <w:szCs w:val="24"/>
              </w:rPr>
            </w:pPr>
            <w:r>
              <w:rPr>
                <w:szCs w:val="24"/>
              </w:rPr>
              <w:t>0,1</w:t>
            </w:r>
          </w:p>
        </w:tc>
      </w:tr>
      <w:tr w:rsidR="00766F16" w:rsidTr="002E62AB">
        <w:trPr>
          <w:trHeight w:hRule="exact" w:val="1247"/>
        </w:trPr>
        <w:tc>
          <w:tcPr>
            <w:tcW w:w="0" w:type="auto"/>
            <w:shd w:val="clear" w:color="auto" w:fill="auto"/>
          </w:tcPr>
          <w:p w:rsidR="00766F16" w:rsidRPr="00D25D88" w:rsidRDefault="00766F16" w:rsidP="003B3A85">
            <w:r>
              <w:t>23.</w:t>
            </w:r>
          </w:p>
        </w:tc>
        <w:tc>
          <w:tcPr>
            <w:tcW w:w="0" w:type="auto"/>
            <w:shd w:val="clear" w:color="auto" w:fill="auto"/>
          </w:tcPr>
          <w:p w:rsidR="00766F16" w:rsidRPr="00910008" w:rsidRDefault="00766F16" w:rsidP="003B3A85">
            <w:r w:rsidRPr="00910008">
              <w:t>Среднемесячная номинальная начисленная заработная плата работников</w:t>
            </w:r>
          </w:p>
        </w:tc>
        <w:tc>
          <w:tcPr>
            <w:tcW w:w="0" w:type="auto"/>
            <w:shd w:val="clear" w:color="auto" w:fill="auto"/>
          </w:tcPr>
          <w:p w:rsidR="00766F16" w:rsidRPr="00D25D88" w:rsidRDefault="00766F16" w:rsidP="003B3A85">
            <w:r>
              <w:t>руб.</w:t>
            </w:r>
          </w:p>
        </w:tc>
        <w:tc>
          <w:tcPr>
            <w:tcW w:w="0" w:type="auto"/>
            <w:shd w:val="clear" w:color="auto" w:fill="auto"/>
            <w:vAlign w:val="center"/>
          </w:tcPr>
          <w:p w:rsidR="00766F16" w:rsidRPr="00D25D88" w:rsidRDefault="0060377A" w:rsidP="003B3A85">
            <w:pPr>
              <w:pStyle w:val="ConsPlusNormal"/>
              <w:jc w:val="center"/>
              <w:rPr>
                <w:szCs w:val="24"/>
              </w:rPr>
            </w:pPr>
            <w:r>
              <w:rPr>
                <w:szCs w:val="24"/>
              </w:rPr>
              <w:t>9000</w:t>
            </w:r>
          </w:p>
        </w:tc>
        <w:tc>
          <w:tcPr>
            <w:tcW w:w="0" w:type="auto"/>
            <w:shd w:val="clear" w:color="auto" w:fill="auto"/>
            <w:vAlign w:val="center"/>
          </w:tcPr>
          <w:p w:rsidR="00766F16" w:rsidRPr="00D25D88" w:rsidRDefault="0060377A" w:rsidP="003B3A85">
            <w:pPr>
              <w:pStyle w:val="ConsPlusNormal"/>
              <w:jc w:val="center"/>
              <w:rPr>
                <w:szCs w:val="24"/>
              </w:rPr>
            </w:pPr>
            <w:r>
              <w:rPr>
                <w:szCs w:val="24"/>
              </w:rPr>
              <w:t>9500</w:t>
            </w:r>
          </w:p>
        </w:tc>
        <w:tc>
          <w:tcPr>
            <w:tcW w:w="777" w:type="dxa"/>
            <w:shd w:val="clear" w:color="auto" w:fill="auto"/>
            <w:vAlign w:val="center"/>
          </w:tcPr>
          <w:p w:rsidR="00766F16" w:rsidRPr="00D25D88" w:rsidRDefault="0060377A" w:rsidP="003B3A85">
            <w:pPr>
              <w:pStyle w:val="ConsPlusNormal"/>
              <w:jc w:val="center"/>
              <w:rPr>
                <w:szCs w:val="24"/>
              </w:rPr>
            </w:pPr>
            <w:r>
              <w:rPr>
                <w:szCs w:val="24"/>
              </w:rPr>
              <w:t>10000</w:t>
            </w:r>
          </w:p>
        </w:tc>
        <w:tc>
          <w:tcPr>
            <w:tcW w:w="777" w:type="dxa"/>
            <w:shd w:val="clear" w:color="auto" w:fill="auto"/>
            <w:vAlign w:val="center"/>
          </w:tcPr>
          <w:p w:rsidR="00766F16" w:rsidRPr="00D25D88" w:rsidRDefault="0060377A" w:rsidP="003B3A85">
            <w:pPr>
              <w:pStyle w:val="ConsPlusNormal"/>
              <w:jc w:val="center"/>
              <w:rPr>
                <w:szCs w:val="24"/>
              </w:rPr>
            </w:pPr>
            <w:r>
              <w:rPr>
                <w:szCs w:val="24"/>
              </w:rPr>
              <w:t>10000</w:t>
            </w:r>
          </w:p>
        </w:tc>
        <w:tc>
          <w:tcPr>
            <w:tcW w:w="777" w:type="dxa"/>
            <w:shd w:val="clear" w:color="auto" w:fill="auto"/>
            <w:vAlign w:val="center"/>
          </w:tcPr>
          <w:p w:rsidR="00766F16" w:rsidRPr="00D25D88" w:rsidRDefault="0060377A" w:rsidP="003B3A85">
            <w:pPr>
              <w:pStyle w:val="ConsPlusNormal"/>
              <w:jc w:val="center"/>
              <w:rPr>
                <w:szCs w:val="24"/>
              </w:rPr>
            </w:pPr>
            <w:r>
              <w:rPr>
                <w:szCs w:val="24"/>
              </w:rPr>
              <w:t>10000</w:t>
            </w:r>
          </w:p>
        </w:tc>
        <w:tc>
          <w:tcPr>
            <w:tcW w:w="777" w:type="dxa"/>
            <w:shd w:val="clear" w:color="auto" w:fill="auto"/>
            <w:vAlign w:val="center"/>
          </w:tcPr>
          <w:p w:rsidR="00766F16" w:rsidRPr="00D25D88" w:rsidRDefault="0060377A" w:rsidP="003B3A85">
            <w:pPr>
              <w:pStyle w:val="ConsPlusNormal"/>
              <w:jc w:val="center"/>
              <w:rPr>
                <w:szCs w:val="24"/>
              </w:rPr>
            </w:pPr>
            <w:r>
              <w:rPr>
                <w:szCs w:val="24"/>
              </w:rPr>
              <w:t>10000</w:t>
            </w:r>
          </w:p>
        </w:tc>
        <w:tc>
          <w:tcPr>
            <w:tcW w:w="777" w:type="dxa"/>
            <w:shd w:val="clear" w:color="auto" w:fill="auto"/>
            <w:vAlign w:val="center"/>
          </w:tcPr>
          <w:p w:rsidR="00766F16" w:rsidRPr="00D25D88" w:rsidRDefault="0060377A" w:rsidP="003B3A85">
            <w:pPr>
              <w:pStyle w:val="ConsPlusNormal"/>
              <w:jc w:val="center"/>
              <w:rPr>
                <w:szCs w:val="24"/>
              </w:rPr>
            </w:pPr>
            <w:r>
              <w:rPr>
                <w:szCs w:val="24"/>
              </w:rPr>
              <w:t>10000</w:t>
            </w:r>
          </w:p>
        </w:tc>
        <w:tc>
          <w:tcPr>
            <w:tcW w:w="777" w:type="dxa"/>
            <w:shd w:val="clear" w:color="auto" w:fill="auto"/>
            <w:vAlign w:val="center"/>
          </w:tcPr>
          <w:p w:rsidR="00766F16" w:rsidRDefault="0060377A" w:rsidP="003B3A85">
            <w:pPr>
              <w:pStyle w:val="ConsPlusNormal"/>
              <w:jc w:val="center"/>
              <w:rPr>
                <w:szCs w:val="24"/>
              </w:rPr>
            </w:pPr>
            <w:r>
              <w:rPr>
                <w:szCs w:val="24"/>
              </w:rPr>
              <w:t>10000</w:t>
            </w:r>
          </w:p>
        </w:tc>
      </w:tr>
    </w:tbl>
    <w:p w:rsidR="00D316F2" w:rsidRDefault="00D316F2" w:rsidP="00766F16">
      <w:pPr>
        <w:pStyle w:val="ConsPlusNormal"/>
        <w:jc w:val="both"/>
      </w:pPr>
    </w:p>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Pr="00D316F2" w:rsidRDefault="00D316F2" w:rsidP="00D316F2"/>
    <w:p w:rsidR="00D316F2" w:rsidRDefault="00D316F2" w:rsidP="00D316F2"/>
    <w:p w:rsidR="00D316F2" w:rsidRPr="00D316F2" w:rsidRDefault="00D316F2" w:rsidP="00D316F2"/>
    <w:p w:rsidR="00D316F2" w:rsidRPr="00D316F2" w:rsidRDefault="00D316F2" w:rsidP="00D316F2"/>
    <w:p w:rsidR="00D316F2" w:rsidRDefault="00D316F2" w:rsidP="00D316F2"/>
    <w:p w:rsidR="00766F16" w:rsidRDefault="00766F16" w:rsidP="00D316F2"/>
    <w:p w:rsidR="00D316F2" w:rsidRDefault="00D316F2" w:rsidP="00D316F2"/>
    <w:p w:rsidR="00D316F2" w:rsidRDefault="00D316F2" w:rsidP="00D316F2"/>
    <w:p w:rsidR="00D316F2" w:rsidRDefault="00D316F2" w:rsidP="00D316F2"/>
    <w:p w:rsidR="00D316F2" w:rsidRDefault="00D316F2" w:rsidP="00D316F2"/>
    <w:p w:rsidR="00D316F2" w:rsidRDefault="00D316F2" w:rsidP="00D316F2"/>
    <w:p w:rsidR="00D316F2" w:rsidRDefault="00D316F2" w:rsidP="00D316F2"/>
    <w:p w:rsidR="00D316F2" w:rsidRDefault="00D316F2" w:rsidP="00D316F2"/>
    <w:p w:rsidR="00D316F2" w:rsidRDefault="00D316F2" w:rsidP="00D316F2"/>
    <w:p w:rsidR="00D316F2" w:rsidRDefault="00D316F2" w:rsidP="00D316F2"/>
    <w:p w:rsidR="00D316F2" w:rsidRDefault="00D316F2" w:rsidP="00D316F2"/>
    <w:p w:rsidR="00D316F2" w:rsidRDefault="00D316F2" w:rsidP="00D316F2"/>
    <w:p w:rsidR="00D316F2" w:rsidRDefault="00D316F2" w:rsidP="00D316F2">
      <w:pPr>
        <w:jc w:val="center"/>
        <w:rPr>
          <w:b/>
          <w:sz w:val="36"/>
          <w:szCs w:val="36"/>
        </w:rPr>
      </w:pPr>
      <w:r w:rsidRPr="007E5A39">
        <w:rPr>
          <w:b/>
          <w:sz w:val="36"/>
          <w:szCs w:val="36"/>
        </w:rPr>
        <w:t>Иркутская область</w:t>
      </w:r>
    </w:p>
    <w:p w:rsidR="00D316F2" w:rsidRPr="007E5A39" w:rsidRDefault="00D316F2" w:rsidP="00D316F2">
      <w:pPr>
        <w:jc w:val="center"/>
        <w:rPr>
          <w:b/>
          <w:sz w:val="36"/>
          <w:szCs w:val="36"/>
        </w:rPr>
      </w:pPr>
    </w:p>
    <w:p w:rsidR="00D316F2" w:rsidRDefault="00D316F2" w:rsidP="00D316F2">
      <w:pPr>
        <w:jc w:val="center"/>
        <w:rPr>
          <w:b/>
          <w:sz w:val="36"/>
          <w:szCs w:val="36"/>
        </w:rPr>
      </w:pPr>
      <w:r>
        <w:rPr>
          <w:b/>
          <w:sz w:val="36"/>
          <w:szCs w:val="36"/>
        </w:rPr>
        <w:t>Боханский</w:t>
      </w:r>
      <w:r w:rsidRPr="007E5A39">
        <w:rPr>
          <w:b/>
          <w:sz w:val="36"/>
          <w:szCs w:val="36"/>
        </w:rPr>
        <w:t xml:space="preserve"> район</w:t>
      </w:r>
    </w:p>
    <w:p w:rsidR="00D316F2" w:rsidRPr="007E5A39" w:rsidRDefault="00D316F2" w:rsidP="00D316F2">
      <w:pPr>
        <w:jc w:val="center"/>
        <w:rPr>
          <w:b/>
          <w:sz w:val="36"/>
          <w:szCs w:val="36"/>
        </w:rPr>
      </w:pPr>
    </w:p>
    <w:p w:rsidR="00D316F2" w:rsidRDefault="00D316F2" w:rsidP="00D316F2">
      <w:pPr>
        <w:jc w:val="center"/>
        <w:rPr>
          <w:b/>
          <w:sz w:val="36"/>
          <w:szCs w:val="36"/>
        </w:rPr>
      </w:pPr>
      <w:r>
        <w:rPr>
          <w:b/>
          <w:sz w:val="36"/>
          <w:szCs w:val="36"/>
        </w:rPr>
        <w:t>Муниципальное образование «Укыр»</w:t>
      </w:r>
    </w:p>
    <w:p w:rsidR="00D316F2" w:rsidRDefault="00D316F2" w:rsidP="00D316F2">
      <w:pPr>
        <w:jc w:val="center"/>
        <w:rPr>
          <w:b/>
          <w:sz w:val="36"/>
          <w:szCs w:val="36"/>
        </w:rPr>
      </w:pPr>
      <w:r>
        <w:rPr>
          <w:b/>
          <w:sz w:val="36"/>
          <w:szCs w:val="36"/>
        </w:rPr>
        <w:t>ДУМА</w:t>
      </w:r>
    </w:p>
    <w:p w:rsidR="00D316F2" w:rsidRPr="007E5A39" w:rsidRDefault="00D316F2" w:rsidP="00D316F2">
      <w:pPr>
        <w:jc w:val="center"/>
        <w:rPr>
          <w:b/>
          <w:sz w:val="36"/>
          <w:szCs w:val="36"/>
        </w:rPr>
      </w:pPr>
    </w:p>
    <w:p w:rsidR="00D316F2" w:rsidRDefault="00D316F2" w:rsidP="00D316F2">
      <w:pPr>
        <w:jc w:val="center"/>
        <w:rPr>
          <w:b/>
          <w:sz w:val="32"/>
          <w:szCs w:val="32"/>
        </w:rPr>
      </w:pPr>
      <w:r w:rsidRPr="007E5A39">
        <w:rPr>
          <w:b/>
          <w:sz w:val="32"/>
          <w:szCs w:val="32"/>
        </w:rPr>
        <w:t>РЕШЕНИЕ</w:t>
      </w:r>
    </w:p>
    <w:p w:rsidR="00D316F2" w:rsidRPr="007E5A39" w:rsidRDefault="00D316F2" w:rsidP="00D316F2">
      <w:pPr>
        <w:jc w:val="center"/>
        <w:rPr>
          <w:b/>
        </w:rPr>
      </w:pPr>
    </w:p>
    <w:p w:rsidR="00D316F2" w:rsidRDefault="00D316F2" w:rsidP="00674F8E">
      <w:pPr>
        <w:rPr>
          <w:sz w:val="28"/>
          <w:szCs w:val="28"/>
        </w:rPr>
      </w:pPr>
      <w:r w:rsidRPr="007E5A39">
        <w:rPr>
          <w:sz w:val="28"/>
          <w:szCs w:val="28"/>
        </w:rPr>
        <w:t xml:space="preserve">   «</w:t>
      </w:r>
      <w:r w:rsidR="00674F8E">
        <w:rPr>
          <w:sz w:val="28"/>
          <w:szCs w:val="28"/>
        </w:rPr>
        <w:t>31</w:t>
      </w:r>
      <w:r w:rsidRPr="007E5A39">
        <w:rPr>
          <w:sz w:val="28"/>
          <w:szCs w:val="28"/>
        </w:rPr>
        <w:t xml:space="preserve">» </w:t>
      </w:r>
      <w:r>
        <w:rPr>
          <w:sz w:val="28"/>
          <w:szCs w:val="28"/>
        </w:rPr>
        <w:t>мая</w:t>
      </w:r>
      <w:r w:rsidRPr="007E5A39">
        <w:rPr>
          <w:sz w:val="28"/>
          <w:szCs w:val="28"/>
        </w:rPr>
        <w:t xml:space="preserve"> 201</w:t>
      </w:r>
      <w:r>
        <w:rPr>
          <w:sz w:val="28"/>
          <w:szCs w:val="28"/>
        </w:rPr>
        <w:t>7</w:t>
      </w:r>
      <w:r w:rsidRPr="007E5A39">
        <w:rPr>
          <w:sz w:val="28"/>
          <w:szCs w:val="28"/>
        </w:rPr>
        <w:t xml:space="preserve"> г.         № </w:t>
      </w:r>
      <w:r w:rsidR="00674F8E">
        <w:rPr>
          <w:sz w:val="28"/>
          <w:szCs w:val="28"/>
        </w:rPr>
        <w:t xml:space="preserve">234                                                                </w:t>
      </w:r>
      <w:r>
        <w:rPr>
          <w:sz w:val="28"/>
          <w:szCs w:val="28"/>
        </w:rPr>
        <w:t>с.Укыр</w:t>
      </w:r>
    </w:p>
    <w:p w:rsidR="00D316F2" w:rsidRPr="007E5A39" w:rsidRDefault="00D316F2" w:rsidP="00D316F2">
      <w:pPr>
        <w:jc w:val="center"/>
        <w:rPr>
          <w:sz w:val="28"/>
          <w:szCs w:val="28"/>
        </w:rPr>
      </w:pPr>
    </w:p>
    <w:p w:rsidR="00D316F2" w:rsidRPr="007E5A39" w:rsidRDefault="00D316F2" w:rsidP="00D316F2">
      <w:pPr>
        <w:pStyle w:val="aa"/>
        <w:rPr>
          <w:b/>
          <w:i/>
          <w:sz w:val="28"/>
          <w:szCs w:val="28"/>
        </w:rPr>
      </w:pPr>
      <w:r w:rsidRPr="007E5A39">
        <w:rPr>
          <w:b/>
          <w:i/>
          <w:sz w:val="28"/>
          <w:szCs w:val="28"/>
        </w:rPr>
        <w:t xml:space="preserve">Об утверждении программы комплексного </w:t>
      </w:r>
    </w:p>
    <w:p w:rsidR="00D316F2" w:rsidRPr="007E5A39" w:rsidRDefault="00D316F2" w:rsidP="00D316F2">
      <w:pPr>
        <w:pStyle w:val="aa"/>
        <w:rPr>
          <w:b/>
          <w:i/>
          <w:sz w:val="28"/>
          <w:szCs w:val="28"/>
        </w:rPr>
      </w:pPr>
      <w:r w:rsidRPr="007E5A39">
        <w:rPr>
          <w:b/>
          <w:i/>
          <w:sz w:val="28"/>
          <w:szCs w:val="28"/>
        </w:rPr>
        <w:t>социально-экономического развития</w:t>
      </w:r>
    </w:p>
    <w:p w:rsidR="00D316F2" w:rsidRPr="007E5A39" w:rsidRDefault="00D316F2" w:rsidP="00D316F2">
      <w:pPr>
        <w:pStyle w:val="aa"/>
        <w:rPr>
          <w:b/>
          <w:i/>
          <w:sz w:val="28"/>
          <w:szCs w:val="28"/>
        </w:rPr>
      </w:pPr>
      <w:r w:rsidRPr="007E5A39">
        <w:rPr>
          <w:b/>
          <w:i/>
          <w:sz w:val="28"/>
          <w:szCs w:val="28"/>
        </w:rPr>
        <w:t xml:space="preserve"> </w:t>
      </w:r>
      <w:r>
        <w:rPr>
          <w:b/>
          <w:i/>
          <w:sz w:val="28"/>
          <w:szCs w:val="28"/>
        </w:rPr>
        <w:t>муниципального образования «Укыр»</w:t>
      </w:r>
      <w:r w:rsidRPr="007E5A39">
        <w:rPr>
          <w:b/>
          <w:i/>
          <w:sz w:val="28"/>
          <w:szCs w:val="28"/>
        </w:rPr>
        <w:t xml:space="preserve"> на 2017- 2022 гг. </w:t>
      </w:r>
    </w:p>
    <w:p w:rsidR="00D316F2" w:rsidRPr="007E5A39" w:rsidRDefault="00D316F2" w:rsidP="00D316F2">
      <w:pPr>
        <w:pStyle w:val="aa"/>
        <w:rPr>
          <w:b/>
          <w:i/>
          <w:sz w:val="28"/>
          <w:szCs w:val="28"/>
        </w:rPr>
      </w:pPr>
    </w:p>
    <w:p w:rsidR="00D316F2" w:rsidRDefault="00D316F2" w:rsidP="00D316F2">
      <w:pPr>
        <w:rPr>
          <w:sz w:val="28"/>
          <w:szCs w:val="28"/>
        </w:rPr>
      </w:pPr>
      <w:r w:rsidRPr="007E5A39">
        <w:rPr>
          <w:sz w:val="28"/>
          <w:szCs w:val="28"/>
        </w:rPr>
        <w:t xml:space="preserve">         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r>
        <w:rPr>
          <w:sz w:val="28"/>
          <w:szCs w:val="28"/>
        </w:rPr>
        <w:t>муниципального образования</w:t>
      </w:r>
      <w:r w:rsidRPr="007E5A39">
        <w:rPr>
          <w:sz w:val="28"/>
          <w:szCs w:val="28"/>
        </w:rPr>
        <w:t>, руководствуясь п.8 ст.6 Устава муниципального образования</w:t>
      </w:r>
      <w:r>
        <w:rPr>
          <w:sz w:val="28"/>
          <w:szCs w:val="28"/>
        </w:rPr>
        <w:t xml:space="preserve"> «Укыр»</w:t>
      </w:r>
      <w:r w:rsidRPr="007E5A39">
        <w:rPr>
          <w:sz w:val="28"/>
          <w:szCs w:val="28"/>
        </w:rPr>
        <w:t>,</w:t>
      </w:r>
    </w:p>
    <w:p w:rsidR="00D316F2" w:rsidRPr="007E5A39" w:rsidRDefault="00D316F2" w:rsidP="00D316F2">
      <w:pPr>
        <w:rPr>
          <w:sz w:val="28"/>
          <w:szCs w:val="28"/>
        </w:rPr>
      </w:pPr>
    </w:p>
    <w:p w:rsidR="00D316F2" w:rsidRDefault="00D316F2" w:rsidP="00D316F2">
      <w:pPr>
        <w:jc w:val="center"/>
        <w:rPr>
          <w:b/>
          <w:sz w:val="28"/>
          <w:szCs w:val="28"/>
        </w:rPr>
      </w:pPr>
      <w:r w:rsidRPr="007E5A39">
        <w:rPr>
          <w:b/>
          <w:sz w:val="28"/>
          <w:szCs w:val="28"/>
        </w:rPr>
        <w:t xml:space="preserve"> РЕШИЛА:</w:t>
      </w:r>
    </w:p>
    <w:p w:rsidR="00D316F2" w:rsidRPr="007E5A39" w:rsidRDefault="00D316F2" w:rsidP="00D316F2">
      <w:pPr>
        <w:jc w:val="center"/>
        <w:rPr>
          <w:b/>
          <w:sz w:val="28"/>
          <w:szCs w:val="28"/>
        </w:rPr>
      </w:pPr>
    </w:p>
    <w:p w:rsidR="00D316F2" w:rsidRPr="007E5A39" w:rsidRDefault="00D316F2" w:rsidP="00D316F2">
      <w:pPr>
        <w:rPr>
          <w:sz w:val="28"/>
          <w:szCs w:val="28"/>
        </w:rPr>
      </w:pPr>
      <w:r>
        <w:rPr>
          <w:sz w:val="28"/>
          <w:szCs w:val="28"/>
        </w:rPr>
        <w:t xml:space="preserve">       </w:t>
      </w:r>
      <w:r w:rsidRPr="007E5A39">
        <w:rPr>
          <w:sz w:val="28"/>
          <w:szCs w:val="28"/>
        </w:rPr>
        <w:t xml:space="preserve"> 1.Утвердить программу комплексного социально–экон</w:t>
      </w:r>
      <w:r>
        <w:rPr>
          <w:sz w:val="28"/>
          <w:szCs w:val="28"/>
        </w:rPr>
        <w:t>омического развития муниципального образования «УКыр»</w:t>
      </w:r>
      <w:r w:rsidRPr="007E5A39">
        <w:rPr>
          <w:sz w:val="28"/>
          <w:szCs w:val="28"/>
        </w:rPr>
        <w:t xml:space="preserve"> на период 2017 -2022 годы</w:t>
      </w:r>
    </w:p>
    <w:p w:rsidR="00D316F2" w:rsidRDefault="00D316F2" w:rsidP="00D316F2">
      <w:pPr>
        <w:rPr>
          <w:sz w:val="28"/>
          <w:szCs w:val="28"/>
        </w:rPr>
      </w:pPr>
      <w:r w:rsidRPr="007E5A39">
        <w:rPr>
          <w:sz w:val="28"/>
          <w:szCs w:val="28"/>
        </w:rPr>
        <w:t xml:space="preserve"> </w:t>
      </w:r>
      <w:r>
        <w:rPr>
          <w:sz w:val="28"/>
          <w:szCs w:val="28"/>
        </w:rPr>
        <w:t xml:space="preserve">     </w:t>
      </w:r>
      <w:r w:rsidRPr="007E5A39">
        <w:rPr>
          <w:sz w:val="28"/>
          <w:szCs w:val="28"/>
        </w:rPr>
        <w:t>2.Опубликовать в газете «</w:t>
      </w:r>
      <w:r>
        <w:rPr>
          <w:sz w:val="28"/>
          <w:szCs w:val="28"/>
        </w:rPr>
        <w:t>Муниципальный</w:t>
      </w:r>
      <w:r w:rsidRPr="007E5A39">
        <w:rPr>
          <w:sz w:val="28"/>
          <w:szCs w:val="28"/>
        </w:rPr>
        <w:t xml:space="preserve"> вестник» и разместить на официальном сайте администрации </w:t>
      </w:r>
      <w:r>
        <w:rPr>
          <w:sz w:val="28"/>
          <w:szCs w:val="28"/>
        </w:rPr>
        <w:t>муниципального образования</w:t>
      </w:r>
      <w:r w:rsidRPr="007E5A39">
        <w:rPr>
          <w:sz w:val="28"/>
          <w:szCs w:val="28"/>
        </w:rPr>
        <w:t xml:space="preserve"> и информационно - телекоммуникационной сети «Интернет»</w:t>
      </w:r>
    </w:p>
    <w:p w:rsidR="00D316F2" w:rsidRPr="007E5A39" w:rsidRDefault="00D316F2" w:rsidP="00D316F2">
      <w:pPr>
        <w:rPr>
          <w:sz w:val="28"/>
          <w:szCs w:val="28"/>
        </w:rPr>
      </w:pPr>
    </w:p>
    <w:p w:rsidR="00D316F2" w:rsidRPr="007E5A39" w:rsidRDefault="00D316F2" w:rsidP="00D316F2">
      <w:pPr>
        <w:rPr>
          <w:sz w:val="28"/>
          <w:szCs w:val="28"/>
        </w:rPr>
      </w:pPr>
    </w:p>
    <w:p w:rsidR="00D316F2" w:rsidRPr="007E5A39" w:rsidRDefault="00D316F2" w:rsidP="00D316F2">
      <w:pPr>
        <w:pStyle w:val="aa"/>
        <w:rPr>
          <w:sz w:val="28"/>
          <w:szCs w:val="28"/>
        </w:rPr>
      </w:pPr>
      <w:r w:rsidRPr="007E5A39">
        <w:rPr>
          <w:sz w:val="28"/>
          <w:szCs w:val="28"/>
        </w:rPr>
        <w:t>Председатель Думы</w:t>
      </w:r>
    </w:p>
    <w:p w:rsidR="00D316F2" w:rsidRPr="007E5A39" w:rsidRDefault="00D316F2" w:rsidP="00D316F2">
      <w:pPr>
        <w:pStyle w:val="aa"/>
        <w:rPr>
          <w:sz w:val="28"/>
          <w:szCs w:val="28"/>
        </w:rPr>
      </w:pPr>
      <w:r w:rsidRPr="007E5A39">
        <w:rPr>
          <w:sz w:val="28"/>
          <w:szCs w:val="28"/>
        </w:rPr>
        <w:t xml:space="preserve">Глава </w:t>
      </w:r>
      <w:r>
        <w:rPr>
          <w:sz w:val="28"/>
          <w:szCs w:val="28"/>
        </w:rPr>
        <w:t>МО «Укыр»</w:t>
      </w:r>
      <w:r w:rsidRPr="007E5A39">
        <w:rPr>
          <w:sz w:val="28"/>
          <w:szCs w:val="28"/>
        </w:rPr>
        <w:t xml:space="preserve">                                                               </w:t>
      </w:r>
      <w:r>
        <w:rPr>
          <w:sz w:val="28"/>
          <w:szCs w:val="28"/>
        </w:rPr>
        <w:t>Е.А.Баглаева</w:t>
      </w:r>
    </w:p>
    <w:p w:rsidR="00D316F2" w:rsidRPr="007E5A39" w:rsidRDefault="00D316F2" w:rsidP="00D316F2">
      <w:pPr>
        <w:rPr>
          <w:sz w:val="28"/>
          <w:szCs w:val="28"/>
        </w:rPr>
      </w:pPr>
    </w:p>
    <w:p w:rsidR="00D316F2" w:rsidRDefault="00D316F2" w:rsidP="00D316F2">
      <w:pPr>
        <w:pStyle w:val="ConsPlusNormal"/>
        <w:jc w:val="both"/>
        <w:rPr>
          <w:b/>
          <w:sz w:val="28"/>
          <w:szCs w:val="28"/>
        </w:rPr>
      </w:pPr>
    </w:p>
    <w:p w:rsidR="00D316F2" w:rsidRDefault="00D316F2" w:rsidP="00D316F2">
      <w:pPr>
        <w:pStyle w:val="ConsPlusNormal"/>
        <w:jc w:val="both"/>
        <w:rPr>
          <w:b/>
          <w:sz w:val="28"/>
          <w:szCs w:val="28"/>
        </w:rPr>
      </w:pPr>
    </w:p>
    <w:p w:rsidR="00D316F2" w:rsidRDefault="00D316F2" w:rsidP="00D316F2">
      <w:pPr>
        <w:pStyle w:val="ConsPlusNormal"/>
        <w:jc w:val="both"/>
        <w:rPr>
          <w:b/>
          <w:sz w:val="28"/>
          <w:szCs w:val="28"/>
        </w:rPr>
      </w:pPr>
    </w:p>
    <w:p w:rsidR="00D316F2" w:rsidRPr="00D316F2" w:rsidRDefault="00D316F2" w:rsidP="00D316F2"/>
    <w:sectPr w:rsidR="00D316F2" w:rsidRPr="00D316F2" w:rsidSect="00090388">
      <w:headerReference w:type="default" r:id="rId14"/>
      <w:pgSz w:w="11906" w:h="16838"/>
      <w:pgMar w:top="1276"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1C" w:rsidRDefault="00050D1C" w:rsidP="00F03DBE">
      <w:r>
        <w:separator/>
      </w:r>
    </w:p>
  </w:endnote>
  <w:endnote w:type="continuationSeparator" w:id="1">
    <w:p w:rsidR="00050D1C" w:rsidRDefault="00050D1C" w:rsidP="00F03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C1" w:rsidRDefault="00BA6B01" w:rsidP="00867E9E">
    <w:pPr>
      <w:pStyle w:val="af8"/>
      <w:framePr w:wrap="around" w:vAnchor="text" w:hAnchor="margin" w:xAlign="right" w:y="1"/>
      <w:rPr>
        <w:rStyle w:val="aff1"/>
        <w:rFonts w:eastAsiaTheme="majorEastAsia"/>
      </w:rPr>
    </w:pPr>
    <w:r>
      <w:rPr>
        <w:rStyle w:val="aff1"/>
        <w:rFonts w:eastAsiaTheme="majorEastAsia"/>
      </w:rPr>
      <w:fldChar w:fldCharType="begin"/>
    </w:r>
    <w:r w:rsidR="000152C1">
      <w:rPr>
        <w:rStyle w:val="aff1"/>
        <w:rFonts w:eastAsiaTheme="majorEastAsia"/>
      </w:rPr>
      <w:instrText xml:space="preserve">PAGE  </w:instrText>
    </w:r>
    <w:r>
      <w:rPr>
        <w:rStyle w:val="aff1"/>
        <w:rFonts w:eastAsiaTheme="majorEastAsia"/>
      </w:rPr>
      <w:fldChar w:fldCharType="end"/>
    </w:r>
  </w:p>
  <w:p w:rsidR="000152C1" w:rsidRDefault="000152C1" w:rsidP="00867E9E">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0828"/>
      <w:docPartObj>
        <w:docPartGallery w:val="Page Numbers (Bottom of Page)"/>
        <w:docPartUnique/>
      </w:docPartObj>
    </w:sdtPr>
    <w:sdtContent>
      <w:p w:rsidR="000152C1" w:rsidRDefault="00BA6B01">
        <w:pPr>
          <w:pStyle w:val="af8"/>
          <w:jc w:val="right"/>
        </w:pPr>
        <w:fldSimple w:instr=" PAGE   \* MERGEFORMAT ">
          <w:r w:rsidR="00050D1C">
            <w:rPr>
              <w:noProof/>
            </w:rPr>
            <w:t>1</w:t>
          </w:r>
        </w:fldSimple>
      </w:p>
    </w:sdtContent>
  </w:sdt>
  <w:p w:rsidR="000152C1" w:rsidRDefault="000152C1" w:rsidP="00867E9E">
    <w:pPr>
      <w:pStyle w:val="af8"/>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C1" w:rsidRDefault="000152C1" w:rsidP="003B3A85">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1C" w:rsidRDefault="00050D1C" w:rsidP="00F03DBE">
      <w:r>
        <w:separator/>
      </w:r>
    </w:p>
  </w:footnote>
  <w:footnote w:type="continuationSeparator" w:id="1">
    <w:p w:rsidR="00050D1C" w:rsidRDefault="00050D1C" w:rsidP="00F03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C1" w:rsidRDefault="000152C1">
    <w:pPr>
      <w:pStyle w:val="af6"/>
    </w:pPr>
  </w:p>
  <w:p w:rsidR="000152C1" w:rsidRDefault="000152C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C1" w:rsidRDefault="000152C1">
    <w:pPr>
      <w:pStyle w:val="af6"/>
      <w:jc w:val="center"/>
    </w:pPr>
  </w:p>
  <w:p w:rsidR="000152C1" w:rsidRDefault="000152C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multilevel"/>
    <w:tmpl w:val="00000005"/>
    <w:name w:val="WW8Num8"/>
    <w:lvl w:ilvl="0">
      <w:start w:val="1"/>
      <w:numFmt w:val="bullet"/>
      <w:lvlText w:val="-"/>
      <w:lvlJc w:val="left"/>
      <w:pPr>
        <w:tabs>
          <w:tab w:val="num" w:pos="360"/>
        </w:tabs>
      </w:pPr>
      <w:rPr>
        <w:rFonts w:ascii="Symbol" w:hAnsi="Symbol"/>
        <w:sz w:val="28"/>
        <w:szCs w:val="28"/>
      </w:rPr>
    </w:lvl>
    <w:lvl w:ilvl="1">
      <w:start w:val="1"/>
      <w:numFmt w:val="bullet"/>
      <w:lvlText w:val="-"/>
      <w:lvlJc w:val="left"/>
      <w:pPr>
        <w:tabs>
          <w:tab w:val="num" w:pos="1222"/>
        </w:tabs>
      </w:pPr>
      <w:rPr>
        <w:rFonts w:ascii="Symbol" w:hAnsi="Symbol"/>
        <w:sz w:val="28"/>
        <w:szCs w:val="28"/>
      </w:rPr>
    </w:lvl>
    <w:lvl w:ilvl="2">
      <w:start w:val="1"/>
      <w:numFmt w:val="decimal"/>
      <w:lvlText w:val="%3."/>
      <w:lvlJc w:val="left"/>
      <w:pPr>
        <w:tabs>
          <w:tab w:val="num" w:pos="2340"/>
        </w:tabs>
      </w:pPr>
      <w:rPr>
        <w:sz w:val="28"/>
        <w:szCs w:val="28"/>
      </w:rPr>
    </w:lvl>
    <w:lvl w:ilvl="3">
      <w:start w:val="1"/>
      <w:numFmt w:val="bullet"/>
      <w:lvlText w:val="-"/>
      <w:lvlJc w:val="left"/>
      <w:pPr>
        <w:tabs>
          <w:tab w:val="num" w:pos="2520"/>
        </w:tabs>
      </w:pPr>
      <w:rPr>
        <w:rFonts w:ascii="Symbol" w:hAnsi="Symbol"/>
        <w:sz w:val="28"/>
        <w:szCs w:val="28"/>
      </w:rPr>
    </w:lvl>
    <w:lvl w:ilvl="4">
      <w:start w:val="1"/>
      <w:numFmt w:val="decimal"/>
      <w:lvlText w:val="%5."/>
      <w:lvlJc w:val="left"/>
      <w:pPr>
        <w:tabs>
          <w:tab w:val="num" w:pos="3600"/>
        </w:tabs>
      </w:pPr>
      <w:rPr>
        <w:sz w:val="28"/>
        <w:szCs w:val="28"/>
      </w:r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D"/>
    <w:multiLevelType w:val="singleLevel"/>
    <w:tmpl w:val="0000000D"/>
    <w:name w:val="WW8Num16"/>
    <w:lvl w:ilvl="0">
      <w:start w:val="1"/>
      <w:numFmt w:val="bullet"/>
      <w:lvlText w:val="-"/>
      <w:lvlJc w:val="left"/>
      <w:pPr>
        <w:tabs>
          <w:tab w:val="num" w:pos="1644"/>
        </w:tabs>
      </w:pPr>
      <w:rPr>
        <w:rFonts w:ascii="Symbol" w:hAnsi="Symbol"/>
        <w:sz w:val="28"/>
        <w:szCs w:val="28"/>
      </w:rPr>
    </w:lvl>
  </w:abstractNum>
  <w:abstractNum w:abstractNumId="4">
    <w:nsid w:val="00000019"/>
    <w:multiLevelType w:val="singleLevel"/>
    <w:tmpl w:val="00000019"/>
    <w:name w:val="WW8Num28"/>
    <w:lvl w:ilvl="0">
      <w:start w:val="1"/>
      <w:numFmt w:val="bullet"/>
      <w:lvlText w:val="-"/>
      <w:lvlJc w:val="left"/>
      <w:pPr>
        <w:tabs>
          <w:tab w:val="num" w:pos="1644"/>
        </w:tabs>
      </w:pPr>
      <w:rPr>
        <w:rFonts w:ascii="Symbol" w:hAnsi="Symbol"/>
        <w:sz w:val="28"/>
        <w:szCs w:val="28"/>
      </w:rPr>
    </w:lvl>
  </w:abstractNum>
  <w:abstractNum w:abstractNumId="5">
    <w:nsid w:val="0000001D"/>
    <w:multiLevelType w:val="singleLevel"/>
    <w:tmpl w:val="0000001D"/>
    <w:name w:val="WW8Num32"/>
    <w:lvl w:ilvl="0">
      <w:start w:val="1"/>
      <w:numFmt w:val="bullet"/>
      <w:lvlText w:val="-"/>
      <w:lvlJc w:val="left"/>
      <w:pPr>
        <w:tabs>
          <w:tab w:val="num" w:pos="1644"/>
        </w:tabs>
      </w:pPr>
      <w:rPr>
        <w:rFonts w:ascii="Symbol" w:hAnsi="Symbol"/>
        <w:sz w:val="28"/>
        <w:szCs w:val="28"/>
      </w:rPr>
    </w:lvl>
  </w:abstractNum>
  <w:abstractNum w:abstractNumId="6">
    <w:nsid w:val="0232590F"/>
    <w:multiLevelType w:val="hybridMultilevel"/>
    <w:tmpl w:val="CA2C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557190"/>
    <w:multiLevelType w:val="hybridMultilevel"/>
    <w:tmpl w:val="49C6BE7C"/>
    <w:lvl w:ilvl="0" w:tplc="74A20CD6">
      <w:start w:val="1"/>
      <w:numFmt w:val="decimal"/>
      <w:lvlText w:val="%1."/>
      <w:lvlJc w:val="left"/>
      <w:pPr>
        <w:tabs>
          <w:tab w:val="num" w:pos="8441"/>
        </w:tabs>
        <w:ind w:left="8441" w:hanging="360"/>
      </w:pPr>
    </w:lvl>
    <w:lvl w:ilvl="1" w:tplc="DB168BE4">
      <w:numFmt w:val="none"/>
      <w:lvlText w:val=""/>
      <w:lvlJc w:val="left"/>
      <w:pPr>
        <w:tabs>
          <w:tab w:val="num" w:pos="8081"/>
        </w:tabs>
      </w:pPr>
    </w:lvl>
    <w:lvl w:ilvl="2" w:tplc="5020698C">
      <w:numFmt w:val="none"/>
      <w:lvlText w:val=""/>
      <w:lvlJc w:val="left"/>
      <w:pPr>
        <w:tabs>
          <w:tab w:val="num" w:pos="8081"/>
        </w:tabs>
      </w:pPr>
    </w:lvl>
    <w:lvl w:ilvl="3" w:tplc="BEF0B6B2">
      <w:numFmt w:val="none"/>
      <w:lvlText w:val=""/>
      <w:lvlJc w:val="left"/>
      <w:pPr>
        <w:tabs>
          <w:tab w:val="num" w:pos="8081"/>
        </w:tabs>
      </w:pPr>
    </w:lvl>
    <w:lvl w:ilvl="4" w:tplc="4A3C56A2">
      <w:numFmt w:val="none"/>
      <w:lvlText w:val=""/>
      <w:lvlJc w:val="left"/>
      <w:pPr>
        <w:tabs>
          <w:tab w:val="num" w:pos="8081"/>
        </w:tabs>
      </w:pPr>
    </w:lvl>
    <w:lvl w:ilvl="5" w:tplc="12EA1710">
      <w:numFmt w:val="none"/>
      <w:lvlText w:val=""/>
      <w:lvlJc w:val="left"/>
      <w:pPr>
        <w:tabs>
          <w:tab w:val="num" w:pos="8081"/>
        </w:tabs>
      </w:pPr>
    </w:lvl>
    <w:lvl w:ilvl="6" w:tplc="481251DA">
      <w:numFmt w:val="none"/>
      <w:lvlText w:val=""/>
      <w:lvlJc w:val="left"/>
      <w:pPr>
        <w:tabs>
          <w:tab w:val="num" w:pos="8081"/>
        </w:tabs>
      </w:pPr>
    </w:lvl>
    <w:lvl w:ilvl="7" w:tplc="AEB013E4">
      <w:numFmt w:val="none"/>
      <w:lvlText w:val=""/>
      <w:lvlJc w:val="left"/>
      <w:pPr>
        <w:tabs>
          <w:tab w:val="num" w:pos="8081"/>
        </w:tabs>
      </w:pPr>
    </w:lvl>
    <w:lvl w:ilvl="8" w:tplc="54B03E3E">
      <w:numFmt w:val="none"/>
      <w:lvlText w:val=""/>
      <w:lvlJc w:val="left"/>
      <w:pPr>
        <w:tabs>
          <w:tab w:val="num" w:pos="8081"/>
        </w:tabs>
      </w:pPr>
    </w:lvl>
  </w:abstractNum>
  <w:abstractNum w:abstractNumId="8">
    <w:nsid w:val="04AD0CB1"/>
    <w:multiLevelType w:val="multilevel"/>
    <w:tmpl w:val="392E0330"/>
    <w:lvl w:ilvl="0">
      <w:start w:val="1"/>
      <w:numFmt w:val="decimal"/>
      <w:lvlText w:val="%1."/>
      <w:lvlJc w:val="left"/>
      <w:pPr>
        <w:ind w:left="560" w:hanging="360"/>
      </w:pPr>
      <w:rPr>
        <w:rFonts w:hint="default"/>
        <w:b/>
        <w:u w:val="none"/>
      </w:rPr>
    </w:lvl>
    <w:lvl w:ilvl="1">
      <w:start w:val="1"/>
      <w:numFmt w:val="decimal"/>
      <w:isLgl/>
      <w:lvlText w:val="%1.%2."/>
      <w:lvlJc w:val="left"/>
      <w:pPr>
        <w:ind w:left="740" w:hanging="540"/>
      </w:pPr>
      <w:rPr>
        <w:rFonts w:hint="default"/>
        <w:b/>
        <w:u w:val="single"/>
      </w:rPr>
    </w:lvl>
    <w:lvl w:ilvl="2">
      <w:start w:val="2"/>
      <w:numFmt w:val="decimal"/>
      <w:isLgl/>
      <w:lvlText w:val="%1.%2.%3."/>
      <w:lvlJc w:val="left"/>
      <w:pPr>
        <w:ind w:left="920" w:hanging="720"/>
      </w:pPr>
      <w:rPr>
        <w:rFonts w:hint="default"/>
        <w:b/>
        <w:u w:val="none"/>
      </w:rPr>
    </w:lvl>
    <w:lvl w:ilvl="3">
      <w:start w:val="1"/>
      <w:numFmt w:val="decimal"/>
      <w:isLgl/>
      <w:lvlText w:val="%1.%2.%3.%4."/>
      <w:lvlJc w:val="left"/>
      <w:pPr>
        <w:ind w:left="920" w:hanging="720"/>
      </w:pPr>
      <w:rPr>
        <w:rFonts w:hint="default"/>
        <w:b/>
        <w:u w:val="single"/>
      </w:rPr>
    </w:lvl>
    <w:lvl w:ilvl="4">
      <w:start w:val="1"/>
      <w:numFmt w:val="decimal"/>
      <w:isLgl/>
      <w:lvlText w:val="%1.%2.%3.%4.%5."/>
      <w:lvlJc w:val="left"/>
      <w:pPr>
        <w:ind w:left="1280" w:hanging="1080"/>
      </w:pPr>
      <w:rPr>
        <w:rFonts w:hint="default"/>
        <w:b/>
        <w:u w:val="single"/>
      </w:rPr>
    </w:lvl>
    <w:lvl w:ilvl="5">
      <w:start w:val="1"/>
      <w:numFmt w:val="decimal"/>
      <w:isLgl/>
      <w:lvlText w:val="%1.%2.%3.%4.%5.%6."/>
      <w:lvlJc w:val="left"/>
      <w:pPr>
        <w:ind w:left="1280" w:hanging="1080"/>
      </w:pPr>
      <w:rPr>
        <w:rFonts w:hint="default"/>
        <w:b/>
        <w:u w:val="single"/>
      </w:rPr>
    </w:lvl>
    <w:lvl w:ilvl="6">
      <w:start w:val="1"/>
      <w:numFmt w:val="decimal"/>
      <w:isLgl/>
      <w:lvlText w:val="%1.%2.%3.%4.%5.%6.%7."/>
      <w:lvlJc w:val="left"/>
      <w:pPr>
        <w:ind w:left="1640" w:hanging="1440"/>
      </w:pPr>
      <w:rPr>
        <w:rFonts w:hint="default"/>
        <w:b/>
        <w:u w:val="single"/>
      </w:rPr>
    </w:lvl>
    <w:lvl w:ilvl="7">
      <w:start w:val="1"/>
      <w:numFmt w:val="decimal"/>
      <w:isLgl/>
      <w:lvlText w:val="%1.%2.%3.%4.%5.%6.%7.%8."/>
      <w:lvlJc w:val="left"/>
      <w:pPr>
        <w:ind w:left="1640" w:hanging="1440"/>
      </w:pPr>
      <w:rPr>
        <w:rFonts w:hint="default"/>
        <w:b/>
        <w:u w:val="single"/>
      </w:rPr>
    </w:lvl>
    <w:lvl w:ilvl="8">
      <w:start w:val="1"/>
      <w:numFmt w:val="decimal"/>
      <w:isLgl/>
      <w:lvlText w:val="%1.%2.%3.%4.%5.%6.%7.%8.%9."/>
      <w:lvlJc w:val="left"/>
      <w:pPr>
        <w:ind w:left="2000" w:hanging="1800"/>
      </w:pPr>
      <w:rPr>
        <w:rFonts w:hint="default"/>
        <w:b/>
        <w:u w:val="single"/>
      </w:rPr>
    </w:lvl>
  </w:abstractNum>
  <w:abstractNum w:abstractNumId="9">
    <w:nsid w:val="051E0CA9"/>
    <w:multiLevelType w:val="hybridMultilevel"/>
    <w:tmpl w:val="B6F6A50E"/>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C03945"/>
    <w:multiLevelType w:val="hybridMultilevel"/>
    <w:tmpl w:val="BC3CF5AC"/>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E530AF"/>
    <w:multiLevelType w:val="hybridMultilevel"/>
    <w:tmpl w:val="003EA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47203D"/>
    <w:multiLevelType w:val="hybridMultilevel"/>
    <w:tmpl w:val="18480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388C"/>
    <w:multiLevelType w:val="hybridMultilevel"/>
    <w:tmpl w:val="D77E9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C11EF"/>
    <w:multiLevelType w:val="hybridMultilevel"/>
    <w:tmpl w:val="35F0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696066"/>
    <w:multiLevelType w:val="hybridMultilevel"/>
    <w:tmpl w:val="9070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DF7A2B"/>
    <w:multiLevelType w:val="hybridMultilevel"/>
    <w:tmpl w:val="2B965FA0"/>
    <w:lvl w:ilvl="0" w:tplc="12B640A2">
      <w:start w:val="1"/>
      <w:numFmt w:val="bullet"/>
      <w:lvlText w:val="-"/>
      <w:lvlJc w:val="left"/>
      <w:pPr>
        <w:tabs>
          <w:tab w:val="num" w:pos="2184"/>
        </w:tabs>
        <w:ind w:left="2187" w:hanging="3"/>
      </w:pPr>
      <w:rPr>
        <w:rFonts w:ascii="Symbol" w:hAnsi="Symbol" w:hint="default"/>
        <w:sz w:val="28"/>
        <w:szCs w:val="28"/>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A2220D2"/>
    <w:multiLevelType w:val="hybridMultilevel"/>
    <w:tmpl w:val="7CB82F66"/>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18">
    <w:nsid w:val="2B0A57D2"/>
    <w:multiLevelType w:val="hybridMultilevel"/>
    <w:tmpl w:val="C07A8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F38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05C76BE"/>
    <w:multiLevelType w:val="hybridMultilevel"/>
    <w:tmpl w:val="5598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535E93"/>
    <w:multiLevelType w:val="hybridMultilevel"/>
    <w:tmpl w:val="85A8E06A"/>
    <w:lvl w:ilvl="0" w:tplc="AC22421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39FD4F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0D61B58"/>
    <w:multiLevelType w:val="multilevel"/>
    <w:tmpl w:val="525E6DC0"/>
    <w:lvl w:ilvl="0">
      <w:start w:val="1"/>
      <w:numFmt w:val="decimal"/>
      <w:lvlText w:val="%1."/>
      <w:lvlJc w:val="left"/>
      <w:pPr>
        <w:ind w:left="2629" w:hanging="360"/>
      </w:pPr>
      <w:rPr>
        <w:rFonts w:hint="default"/>
      </w:rPr>
    </w:lvl>
    <w:lvl w:ilvl="1">
      <w:start w:val="1"/>
      <w:numFmt w:val="decimal"/>
      <w:isLgl/>
      <w:lvlText w:val="%1.%2."/>
      <w:lvlJc w:val="left"/>
      <w:pPr>
        <w:ind w:left="2655" w:hanging="720"/>
      </w:pPr>
      <w:rPr>
        <w:rFonts w:hint="default"/>
        <w:color w:val="auto"/>
      </w:rPr>
    </w:lvl>
    <w:lvl w:ilvl="2">
      <w:start w:val="1"/>
      <w:numFmt w:val="decimal"/>
      <w:isLgl/>
      <w:lvlText w:val="%1.%2.%3."/>
      <w:lvlJc w:val="left"/>
      <w:pPr>
        <w:ind w:left="2655" w:hanging="720"/>
      </w:pPr>
      <w:rPr>
        <w:rFonts w:hint="default"/>
        <w:color w:val="auto"/>
      </w:rPr>
    </w:lvl>
    <w:lvl w:ilvl="3">
      <w:start w:val="1"/>
      <w:numFmt w:val="decimal"/>
      <w:isLgl/>
      <w:lvlText w:val="%1.%2.%3.%4."/>
      <w:lvlJc w:val="left"/>
      <w:pPr>
        <w:ind w:left="3015" w:hanging="1080"/>
      </w:pPr>
      <w:rPr>
        <w:rFonts w:hint="default"/>
        <w:color w:val="auto"/>
      </w:rPr>
    </w:lvl>
    <w:lvl w:ilvl="4">
      <w:start w:val="1"/>
      <w:numFmt w:val="decimal"/>
      <w:isLgl/>
      <w:lvlText w:val="%1.%2.%3.%4.%5."/>
      <w:lvlJc w:val="left"/>
      <w:pPr>
        <w:ind w:left="3015" w:hanging="1080"/>
      </w:pPr>
      <w:rPr>
        <w:rFonts w:hint="default"/>
        <w:color w:val="auto"/>
      </w:rPr>
    </w:lvl>
    <w:lvl w:ilvl="5">
      <w:start w:val="1"/>
      <w:numFmt w:val="decimal"/>
      <w:isLgl/>
      <w:lvlText w:val="%1.%2.%3.%4.%5.%6."/>
      <w:lvlJc w:val="left"/>
      <w:pPr>
        <w:ind w:left="3375" w:hanging="1440"/>
      </w:pPr>
      <w:rPr>
        <w:rFonts w:hint="default"/>
        <w:color w:val="auto"/>
      </w:rPr>
    </w:lvl>
    <w:lvl w:ilvl="6">
      <w:start w:val="1"/>
      <w:numFmt w:val="decimal"/>
      <w:isLgl/>
      <w:lvlText w:val="%1.%2.%3.%4.%5.%6.%7."/>
      <w:lvlJc w:val="left"/>
      <w:pPr>
        <w:ind w:left="3735" w:hanging="1800"/>
      </w:pPr>
      <w:rPr>
        <w:rFonts w:hint="default"/>
        <w:color w:val="auto"/>
      </w:rPr>
    </w:lvl>
    <w:lvl w:ilvl="7">
      <w:start w:val="1"/>
      <w:numFmt w:val="decimal"/>
      <w:isLgl/>
      <w:lvlText w:val="%1.%2.%3.%4.%5.%6.%7.%8."/>
      <w:lvlJc w:val="left"/>
      <w:pPr>
        <w:ind w:left="3735" w:hanging="1800"/>
      </w:pPr>
      <w:rPr>
        <w:rFonts w:hint="default"/>
        <w:color w:val="auto"/>
      </w:rPr>
    </w:lvl>
    <w:lvl w:ilvl="8">
      <w:start w:val="1"/>
      <w:numFmt w:val="decimal"/>
      <w:isLgl/>
      <w:lvlText w:val="%1.%2.%3.%4.%5.%6.%7.%8.%9."/>
      <w:lvlJc w:val="left"/>
      <w:pPr>
        <w:ind w:left="4095" w:hanging="2160"/>
      </w:pPr>
      <w:rPr>
        <w:rFonts w:hint="default"/>
        <w:color w:val="auto"/>
      </w:rPr>
    </w:lvl>
  </w:abstractNum>
  <w:abstractNum w:abstractNumId="26">
    <w:nsid w:val="440B1FE2"/>
    <w:multiLevelType w:val="hybridMultilevel"/>
    <w:tmpl w:val="B0FC3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D011F5"/>
    <w:multiLevelType w:val="hybridMultilevel"/>
    <w:tmpl w:val="9E34C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AE872DB"/>
    <w:multiLevelType w:val="hybridMultilevel"/>
    <w:tmpl w:val="F9D6364C"/>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3C7AD9"/>
    <w:multiLevelType w:val="hybridMultilevel"/>
    <w:tmpl w:val="60FE601E"/>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8640EC"/>
    <w:multiLevelType w:val="hybridMultilevel"/>
    <w:tmpl w:val="A3EC0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D50FA4"/>
    <w:multiLevelType w:val="hybridMultilevel"/>
    <w:tmpl w:val="68504ADE"/>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2345E"/>
    <w:multiLevelType w:val="singleLevel"/>
    <w:tmpl w:val="86447816"/>
    <w:lvl w:ilvl="0">
      <w:start w:val="1"/>
      <w:numFmt w:val="decimal"/>
      <w:lvlText w:val="%1."/>
      <w:legacy w:legacy="1" w:legacySpace="0" w:legacyIndent="283"/>
      <w:lvlJc w:val="left"/>
      <w:pPr>
        <w:ind w:left="283" w:hanging="283"/>
      </w:pPr>
    </w:lvl>
  </w:abstractNum>
  <w:abstractNum w:abstractNumId="33">
    <w:nsid w:val="52F00787"/>
    <w:multiLevelType w:val="hybridMultilevel"/>
    <w:tmpl w:val="304AE660"/>
    <w:lvl w:ilvl="0" w:tplc="AE3828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54CB41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7A1760C"/>
    <w:multiLevelType w:val="hybridMultilevel"/>
    <w:tmpl w:val="46AE0754"/>
    <w:lvl w:ilvl="0" w:tplc="00000019">
      <w:start w:val="1"/>
      <w:numFmt w:val="bullet"/>
      <w:lvlText w:val="-"/>
      <w:lvlJc w:val="left"/>
      <w:pPr>
        <w:ind w:left="1440" w:hanging="360"/>
      </w:pPr>
      <w:rPr>
        <w:rFonts w:ascii="Symbol" w:hAnsi="Symbol"/>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7F05F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7F647C1"/>
    <w:multiLevelType w:val="hybridMultilevel"/>
    <w:tmpl w:val="E4F8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376A1C"/>
    <w:multiLevelType w:val="hybridMultilevel"/>
    <w:tmpl w:val="EBF23B42"/>
    <w:lvl w:ilvl="0" w:tplc="00000019">
      <w:start w:val="1"/>
      <w:numFmt w:val="bullet"/>
      <w:lvlText w:val="-"/>
      <w:lvlJc w:val="left"/>
      <w:pPr>
        <w:ind w:left="795" w:hanging="360"/>
      </w:pPr>
      <w:rPr>
        <w:rFonts w:ascii="Symbol" w:hAnsi="Symbol"/>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756270F"/>
    <w:multiLevelType w:val="hybridMultilevel"/>
    <w:tmpl w:val="7D106508"/>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40">
    <w:nsid w:val="6A244711"/>
    <w:multiLevelType w:val="hybridMultilevel"/>
    <w:tmpl w:val="FB4C3694"/>
    <w:lvl w:ilvl="0" w:tplc="1E26DC5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5878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D8B3AFA"/>
    <w:multiLevelType w:val="hybridMultilevel"/>
    <w:tmpl w:val="41141D8E"/>
    <w:lvl w:ilvl="0" w:tplc="00000019">
      <w:start w:val="1"/>
      <w:numFmt w:val="bullet"/>
      <w:lvlText w:val="-"/>
      <w:lvlJc w:val="left"/>
      <w:pPr>
        <w:ind w:left="720" w:hanging="360"/>
      </w:pPr>
      <w:rPr>
        <w:rFonts w:ascii="Symbol" w:hAnsi="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BD4B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6DC0244D"/>
    <w:multiLevelType w:val="hybridMultilevel"/>
    <w:tmpl w:val="8A4AC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4B309C"/>
    <w:multiLevelType w:val="hybridMultilevel"/>
    <w:tmpl w:val="28EA12E2"/>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8F0634"/>
    <w:multiLevelType w:val="multilevel"/>
    <w:tmpl w:val="FAC057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4050E2"/>
    <w:multiLevelType w:val="hybridMultilevel"/>
    <w:tmpl w:val="347271F4"/>
    <w:lvl w:ilvl="0" w:tplc="DB90D60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6E55"/>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14"/>
  </w:num>
  <w:num w:numId="3">
    <w:abstractNumId w:val="25"/>
  </w:num>
  <w:num w:numId="4">
    <w:abstractNumId w:val="30"/>
  </w:num>
  <w:num w:numId="5">
    <w:abstractNumId w:val="15"/>
  </w:num>
  <w:num w:numId="6">
    <w:abstractNumId w:val="7"/>
  </w:num>
  <w:num w:numId="7">
    <w:abstractNumId w:val="11"/>
  </w:num>
  <w:num w:numId="8">
    <w:abstractNumId w:val="33"/>
  </w:num>
  <w:num w:numId="9">
    <w:abstractNumId w:val="47"/>
  </w:num>
  <w:num w:numId="10">
    <w:abstractNumId w:val="16"/>
  </w:num>
  <w:num w:numId="11">
    <w:abstractNumId w:val="10"/>
  </w:num>
  <w:num w:numId="12">
    <w:abstractNumId w:val="29"/>
  </w:num>
  <w:num w:numId="13">
    <w:abstractNumId w:val="9"/>
  </w:num>
  <w:num w:numId="14">
    <w:abstractNumId w:val="45"/>
  </w:num>
  <w:num w:numId="15">
    <w:abstractNumId w:val="21"/>
  </w:num>
  <w:num w:numId="16">
    <w:abstractNumId w:val="44"/>
  </w:num>
  <w:num w:numId="17">
    <w:abstractNumId w:val="26"/>
  </w:num>
  <w:num w:numId="18">
    <w:abstractNumId w:val="13"/>
  </w:num>
  <w:num w:numId="19">
    <w:abstractNumId w:val="23"/>
  </w:num>
  <w:num w:numId="20">
    <w:abstractNumId w:val="43"/>
  </w:num>
  <w:num w:numId="21">
    <w:abstractNumId w:val="19"/>
  </w:num>
  <w:num w:numId="22">
    <w:abstractNumId w:val="41"/>
  </w:num>
  <w:num w:numId="23">
    <w:abstractNumId w:val="36"/>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32"/>
  </w:num>
  <w:num w:numId="26">
    <w:abstractNumId w:val="34"/>
  </w:num>
  <w:num w:numId="27">
    <w:abstractNumId w:val="20"/>
  </w:num>
  <w:num w:numId="28">
    <w:abstractNumId w:val="37"/>
  </w:num>
  <w:num w:numId="29">
    <w:abstractNumId w:val="12"/>
  </w:num>
  <w:num w:numId="30">
    <w:abstractNumId w:val="2"/>
  </w:num>
  <w:num w:numId="31">
    <w:abstractNumId w:val="4"/>
  </w:num>
  <w:num w:numId="32">
    <w:abstractNumId w:val="5"/>
  </w:num>
  <w:num w:numId="33">
    <w:abstractNumId w:val="38"/>
  </w:num>
  <w:num w:numId="34">
    <w:abstractNumId w:val="42"/>
  </w:num>
  <w:num w:numId="35">
    <w:abstractNumId w:val="31"/>
  </w:num>
  <w:num w:numId="36">
    <w:abstractNumId w:val="40"/>
  </w:num>
  <w:num w:numId="37">
    <w:abstractNumId w:val="6"/>
  </w:num>
  <w:num w:numId="38">
    <w:abstractNumId w:val="48"/>
  </w:num>
  <w:num w:numId="39">
    <w:abstractNumId w:val="27"/>
  </w:num>
  <w:num w:numId="40">
    <w:abstractNumId w:val="22"/>
  </w:num>
  <w:num w:numId="41">
    <w:abstractNumId w:val="39"/>
  </w:num>
  <w:num w:numId="42">
    <w:abstractNumId w:val="17"/>
  </w:num>
  <w:num w:numId="43">
    <w:abstractNumId w:val="24"/>
  </w:num>
  <w:num w:numId="44">
    <w:abstractNumId w:val="35"/>
  </w:num>
  <w:num w:numId="45">
    <w:abstractNumId w:val="49"/>
  </w:num>
  <w:num w:numId="46">
    <w:abstractNumId w:val="18"/>
  </w:num>
  <w:num w:numId="47">
    <w:abstractNumId w:val="46"/>
  </w:num>
  <w:num w:numId="48">
    <w:abstractNumId w:va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savePreviewPicture/>
  <w:hdrShapeDefaults>
    <o:shapedefaults v:ext="edit" spidmax="54274"/>
  </w:hdrShapeDefaults>
  <w:footnotePr>
    <w:footnote w:id="0"/>
    <w:footnote w:id="1"/>
  </w:footnotePr>
  <w:endnotePr>
    <w:endnote w:id="0"/>
    <w:endnote w:id="1"/>
  </w:endnotePr>
  <w:compat/>
  <w:rsids>
    <w:rsidRoot w:val="00A639BA"/>
    <w:rsid w:val="000152C1"/>
    <w:rsid w:val="00017B93"/>
    <w:rsid w:val="000215AF"/>
    <w:rsid w:val="00033C39"/>
    <w:rsid w:val="00037587"/>
    <w:rsid w:val="00050D1C"/>
    <w:rsid w:val="0005358B"/>
    <w:rsid w:val="0007025E"/>
    <w:rsid w:val="0007598C"/>
    <w:rsid w:val="000766D2"/>
    <w:rsid w:val="00090388"/>
    <w:rsid w:val="000B3C74"/>
    <w:rsid w:val="000B4A3C"/>
    <w:rsid w:val="000C695F"/>
    <w:rsid w:val="000D200F"/>
    <w:rsid w:val="000D242B"/>
    <w:rsid w:val="000D46B8"/>
    <w:rsid w:val="000E0074"/>
    <w:rsid w:val="000E1CE0"/>
    <w:rsid w:val="00113D6E"/>
    <w:rsid w:val="001238CD"/>
    <w:rsid w:val="00123EC5"/>
    <w:rsid w:val="001315A1"/>
    <w:rsid w:val="00134A5D"/>
    <w:rsid w:val="0014112A"/>
    <w:rsid w:val="00143718"/>
    <w:rsid w:val="001438B9"/>
    <w:rsid w:val="00143DB2"/>
    <w:rsid w:val="00170196"/>
    <w:rsid w:val="00170C97"/>
    <w:rsid w:val="0017531D"/>
    <w:rsid w:val="001822E1"/>
    <w:rsid w:val="00182746"/>
    <w:rsid w:val="001A0B81"/>
    <w:rsid w:val="001A1908"/>
    <w:rsid w:val="001A6E9B"/>
    <w:rsid w:val="001B78DA"/>
    <w:rsid w:val="001D6C06"/>
    <w:rsid w:val="001E066E"/>
    <w:rsid w:val="001E559F"/>
    <w:rsid w:val="001E55C0"/>
    <w:rsid w:val="001F2FA0"/>
    <w:rsid w:val="0020481F"/>
    <w:rsid w:val="00220261"/>
    <w:rsid w:val="002206EB"/>
    <w:rsid w:val="00240939"/>
    <w:rsid w:val="00241C49"/>
    <w:rsid w:val="00257E32"/>
    <w:rsid w:val="00265C77"/>
    <w:rsid w:val="002675AF"/>
    <w:rsid w:val="00271271"/>
    <w:rsid w:val="00272928"/>
    <w:rsid w:val="00275B4D"/>
    <w:rsid w:val="00284F14"/>
    <w:rsid w:val="002911D5"/>
    <w:rsid w:val="002B7C50"/>
    <w:rsid w:val="002C3005"/>
    <w:rsid w:val="002D5B88"/>
    <w:rsid w:val="002D7AE4"/>
    <w:rsid w:val="002D7D53"/>
    <w:rsid w:val="002E5D44"/>
    <w:rsid w:val="002E62AB"/>
    <w:rsid w:val="003108F7"/>
    <w:rsid w:val="00313F82"/>
    <w:rsid w:val="00334C51"/>
    <w:rsid w:val="00360F6A"/>
    <w:rsid w:val="00365D7E"/>
    <w:rsid w:val="00366AFE"/>
    <w:rsid w:val="00390F71"/>
    <w:rsid w:val="00391BD7"/>
    <w:rsid w:val="00396A16"/>
    <w:rsid w:val="003B3A85"/>
    <w:rsid w:val="003B4952"/>
    <w:rsid w:val="003C6687"/>
    <w:rsid w:val="003C769B"/>
    <w:rsid w:val="003D0250"/>
    <w:rsid w:val="003D41E0"/>
    <w:rsid w:val="003D526F"/>
    <w:rsid w:val="003D5DBD"/>
    <w:rsid w:val="00405386"/>
    <w:rsid w:val="00406010"/>
    <w:rsid w:val="0041304E"/>
    <w:rsid w:val="00416D04"/>
    <w:rsid w:val="00421A7B"/>
    <w:rsid w:val="00427A00"/>
    <w:rsid w:val="00430661"/>
    <w:rsid w:val="00430F4D"/>
    <w:rsid w:val="00430F55"/>
    <w:rsid w:val="00437233"/>
    <w:rsid w:val="00437FAD"/>
    <w:rsid w:val="00445003"/>
    <w:rsid w:val="004475C5"/>
    <w:rsid w:val="00453E79"/>
    <w:rsid w:val="00464CCB"/>
    <w:rsid w:val="004744BC"/>
    <w:rsid w:val="00474552"/>
    <w:rsid w:val="004A1879"/>
    <w:rsid w:val="004B2962"/>
    <w:rsid w:val="004B5CA1"/>
    <w:rsid w:val="004B600F"/>
    <w:rsid w:val="004C1943"/>
    <w:rsid w:val="004C37FD"/>
    <w:rsid w:val="004D2C4F"/>
    <w:rsid w:val="004D3CB7"/>
    <w:rsid w:val="004D67B7"/>
    <w:rsid w:val="004E1AA1"/>
    <w:rsid w:val="004F299E"/>
    <w:rsid w:val="004F3C95"/>
    <w:rsid w:val="004F5F23"/>
    <w:rsid w:val="0050153A"/>
    <w:rsid w:val="00515791"/>
    <w:rsid w:val="005256EA"/>
    <w:rsid w:val="00561675"/>
    <w:rsid w:val="005616FE"/>
    <w:rsid w:val="00564514"/>
    <w:rsid w:val="005739EA"/>
    <w:rsid w:val="00575BB7"/>
    <w:rsid w:val="00577D10"/>
    <w:rsid w:val="005831DF"/>
    <w:rsid w:val="005842D5"/>
    <w:rsid w:val="00584B8A"/>
    <w:rsid w:val="00591ECB"/>
    <w:rsid w:val="005A5BC9"/>
    <w:rsid w:val="005B7D96"/>
    <w:rsid w:val="005C124C"/>
    <w:rsid w:val="005C28A0"/>
    <w:rsid w:val="005D24E5"/>
    <w:rsid w:val="005D3155"/>
    <w:rsid w:val="005E7DB0"/>
    <w:rsid w:val="005F6C01"/>
    <w:rsid w:val="0060377A"/>
    <w:rsid w:val="006153CC"/>
    <w:rsid w:val="00633937"/>
    <w:rsid w:val="00650FD8"/>
    <w:rsid w:val="00661C70"/>
    <w:rsid w:val="00664FD6"/>
    <w:rsid w:val="00665D91"/>
    <w:rsid w:val="00673427"/>
    <w:rsid w:val="00674965"/>
    <w:rsid w:val="00674F8E"/>
    <w:rsid w:val="00695451"/>
    <w:rsid w:val="006A224F"/>
    <w:rsid w:val="006A593E"/>
    <w:rsid w:val="006B01CE"/>
    <w:rsid w:val="006B19D6"/>
    <w:rsid w:val="006B260B"/>
    <w:rsid w:val="006B67CC"/>
    <w:rsid w:val="006C4959"/>
    <w:rsid w:val="006C7614"/>
    <w:rsid w:val="006D10D6"/>
    <w:rsid w:val="006E0039"/>
    <w:rsid w:val="006E3F5E"/>
    <w:rsid w:val="00700D1F"/>
    <w:rsid w:val="00703D7C"/>
    <w:rsid w:val="00703DAD"/>
    <w:rsid w:val="007458B3"/>
    <w:rsid w:val="007459BC"/>
    <w:rsid w:val="00752511"/>
    <w:rsid w:val="007570B8"/>
    <w:rsid w:val="00760A32"/>
    <w:rsid w:val="00765D2A"/>
    <w:rsid w:val="00766F16"/>
    <w:rsid w:val="00776AFA"/>
    <w:rsid w:val="007776E1"/>
    <w:rsid w:val="0078494F"/>
    <w:rsid w:val="00790241"/>
    <w:rsid w:val="00790D47"/>
    <w:rsid w:val="00797B16"/>
    <w:rsid w:val="007A1E04"/>
    <w:rsid w:val="007B2B30"/>
    <w:rsid w:val="007C042A"/>
    <w:rsid w:val="007C19E5"/>
    <w:rsid w:val="007C591D"/>
    <w:rsid w:val="007D65FF"/>
    <w:rsid w:val="007E2308"/>
    <w:rsid w:val="007F28CE"/>
    <w:rsid w:val="007F635F"/>
    <w:rsid w:val="00804425"/>
    <w:rsid w:val="008119B5"/>
    <w:rsid w:val="00813B48"/>
    <w:rsid w:val="00825C36"/>
    <w:rsid w:val="008271CD"/>
    <w:rsid w:val="00827C6B"/>
    <w:rsid w:val="00836EDC"/>
    <w:rsid w:val="00843DC9"/>
    <w:rsid w:val="00862683"/>
    <w:rsid w:val="00867E9E"/>
    <w:rsid w:val="008737B6"/>
    <w:rsid w:val="0087473B"/>
    <w:rsid w:val="00883989"/>
    <w:rsid w:val="008878D7"/>
    <w:rsid w:val="008A1DD7"/>
    <w:rsid w:val="008B3943"/>
    <w:rsid w:val="008E609F"/>
    <w:rsid w:val="008E6C4E"/>
    <w:rsid w:val="008F0061"/>
    <w:rsid w:val="008F0116"/>
    <w:rsid w:val="008F5B39"/>
    <w:rsid w:val="0090077B"/>
    <w:rsid w:val="00907AEB"/>
    <w:rsid w:val="009319DA"/>
    <w:rsid w:val="00936D6F"/>
    <w:rsid w:val="0095754E"/>
    <w:rsid w:val="009636F6"/>
    <w:rsid w:val="00977CDE"/>
    <w:rsid w:val="00997442"/>
    <w:rsid w:val="009977A2"/>
    <w:rsid w:val="009C47B7"/>
    <w:rsid w:val="009C7910"/>
    <w:rsid w:val="009E5EEE"/>
    <w:rsid w:val="009F5E8D"/>
    <w:rsid w:val="009F66AF"/>
    <w:rsid w:val="00A045FD"/>
    <w:rsid w:val="00A04FD1"/>
    <w:rsid w:val="00A11E60"/>
    <w:rsid w:val="00A1481A"/>
    <w:rsid w:val="00A247E4"/>
    <w:rsid w:val="00A33CBA"/>
    <w:rsid w:val="00A44523"/>
    <w:rsid w:val="00A50F3D"/>
    <w:rsid w:val="00A54F2F"/>
    <w:rsid w:val="00A60682"/>
    <w:rsid w:val="00A6190E"/>
    <w:rsid w:val="00A639BA"/>
    <w:rsid w:val="00A70D46"/>
    <w:rsid w:val="00A830F1"/>
    <w:rsid w:val="00A8492E"/>
    <w:rsid w:val="00A95237"/>
    <w:rsid w:val="00AB22E6"/>
    <w:rsid w:val="00AE1163"/>
    <w:rsid w:val="00AE5DA3"/>
    <w:rsid w:val="00AF0B2C"/>
    <w:rsid w:val="00AF62B6"/>
    <w:rsid w:val="00B001A9"/>
    <w:rsid w:val="00B01315"/>
    <w:rsid w:val="00B060E3"/>
    <w:rsid w:val="00B14FAC"/>
    <w:rsid w:val="00B15F71"/>
    <w:rsid w:val="00B31D55"/>
    <w:rsid w:val="00B337F8"/>
    <w:rsid w:val="00B33C9F"/>
    <w:rsid w:val="00B45C1A"/>
    <w:rsid w:val="00B46DAE"/>
    <w:rsid w:val="00B547EB"/>
    <w:rsid w:val="00B555C1"/>
    <w:rsid w:val="00B7175C"/>
    <w:rsid w:val="00B74F37"/>
    <w:rsid w:val="00B83C91"/>
    <w:rsid w:val="00B901D3"/>
    <w:rsid w:val="00B92CC7"/>
    <w:rsid w:val="00B95424"/>
    <w:rsid w:val="00BA393C"/>
    <w:rsid w:val="00BA6B01"/>
    <w:rsid w:val="00BA6ECE"/>
    <w:rsid w:val="00BB0179"/>
    <w:rsid w:val="00BB3A89"/>
    <w:rsid w:val="00BC167A"/>
    <w:rsid w:val="00BC34AE"/>
    <w:rsid w:val="00BC63E8"/>
    <w:rsid w:val="00BE18F3"/>
    <w:rsid w:val="00BE1E0E"/>
    <w:rsid w:val="00BF0E22"/>
    <w:rsid w:val="00BF5293"/>
    <w:rsid w:val="00C036D3"/>
    <w:rsid w:val="00C0779E"/>
    <w:rsid w:val="00C15C9D"/>
    <w:rsid w:val="00C16C83"/>
    <w:rsid w:val="00C2148A"/>
    <w:rsid w:val="00C2447F"/>
    <w:rsid w:val="00C4318B"/>
    <w:rsid w:val="00C51592"/>
    <w:rsid w:val="00C57027"/>
    <w:rsid w:val="00C74DB4"/>
    <w:rsid w:val="00C85A22"/>
    <w:rsid w:val="00C94FED"/>
    <w:rsid w:val="00CB0D66"/>
    <w:rsid w:val="00CD3335"/>
    <w:rsid w:val="00CD5057"/>
    <w:rsid w:val="00CD7351"/>
    <w:rsid w:val="00CE1F04"/>
    <w:rsid w:val="00CF27FE"/>
    <w:rsid w:val="00CF6BE5"/>
    <w:rsid w:val="00D05B80"/>
    <w:rsid w:val="00D167C6"/>
    <w:rsid w:val="00D2690A"/>
    <w:rsid w:val="00D2743A"/>
    <w:rsid w:val="00D316F2"/>
    <w:rsid w:val="00D46191"/>
    <w:rsid w:val="00D47A65"/>
    <w:rsid w:val="00D57244"/>
    <w:rsid w:val="00D60523"/>
    <w:rsid w:val="00D6076F"/>
    <w:rsid w:val="00D64E7C"/>
    <w:rsid w:val="00D72150"/>
    <w:rsid w:val="00D7219C"/>
    <w:rsid w:val="00D944B9"/>
    <w:rsid w:val="00D94E58"/>
    <w:rsid w:val="00DA209D"/>
    <w:rsid w:val="00DA6155"/>
    <w:rsid w:val="00DC2656"/>
    <w:rsid w:val="00DC33A7"/>
    <w:rsid w:val="00DC714C"/>
    <w:rsid w:val="00DD7D8F"/>
    <w:rsid w:val="00DE4578"/>
    <w:rsid w:val="00DE4DD9"/>
    <w:rsid w:val="00DE52AD"/>
    <w:rsid w:val="00E0473E"/>
    <w:rsid w:val="00E07AA3"/>
    <w:rsid w:val="00E23B6B"/>
    <w:rsid w:val="00E324E8"/>
    <w:rsid w:val="00E36047"/>
    <w:rsid w:val="00E405B9"/>
    <w:rsid w:val="00E54465"/>
    <w:rsid w:val="00E61BC7"/>
    <w:rsid w:val="00E6497D"/>
    <w:rsid w:val="00E66078"/>
    <w:rsid w:val="00E752B4"/>
    <w:rsid w:val="00E77DA8"/>
    <w:rsid w:val="00E911FF"/>
    <w:rsid w:val="00EA1793"/>
    <w:rsid w:val="00EA3119"/>
    <w:rsid w:val="00EB1841"/>
    <w:rsid w:val="00ED1248"/>
    <w:rsid w:val="00ED3ED5"/>
    <w:rsid w:val="00ED597F"/>
    <w:rsid w:val="00EE1974"/>
    <w:rsid w:val="00EE3D11"/>
    <w:rsid w:val="00EF386C"/>
    <w:rsid w:val="00EF6EDB"/>
    <w:rsid w:val="00F00EA9"/>
    <w:rsid w:val="00F03DBE"/>
    <w:rsid w:val="00F07DD0"/>
    <w:rsid w:val="00F17FF1"/>
    <w:rsid w:val="00F20987"/>
    <w:rsid w:val="00F259FB"/>
    <w:rsid w:val="00F27943"/>
    <w:rsid w:val="00F3523C"/>
    <w:rsid w:val="00F36C6B"/>
    <w:rsid w:val="00F373DD"/>
    <w:rsid w:val="00F50B52"/>
    <w:rsid w:val="00F66EB0"/>
    <w:rsid w:val="00F859C6"/>
    <w:rsid w:val="00F92E29"/>
    <w:rsid w:val="00FA1123"/>
    <w:rsid w:val="00FA69D2"/>
    <w:rsid w:val="00FB6E26"/>
    <w:rsid w:val="00FC20D3"/>
    <w:rsid w:val="00FC26DF"/>
    <w:rsid w:val="00FC533C"/>
    <w:rsid w:val="00FC7410"/>
    <w:rsid w:val="00FD2755"/>
    <w:rsid w:val="00FF3DD0"/>
    <w:rsid w:val="00FF5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BA"/>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0473E"/>
  </w:style>
  <w:style w:type="paragraph" w:styleId="ac">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d">
    <w:name w:val="Intense Quote"/>
    <w:basedOn w:val="a"/>
    <w:next w:val="a"/>
    <w:link w:val="ae"/>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E0473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0473E"/>
    <w:rPr>
      <w:rFonts w:asciiTheme="majorHAnsi" w:eastAsiaTheme="majorEastAsia" w:hAnsiTheme="majorHAnsi" w:cstheme="majorBidi"/>
      <w:i/>
      <w:iCs/>
      <w:color w:val="C0504D" w:themeColor="accent2"/>
    </w:rPr>
  </w:style>
  <w:style w:type="character" w:styleId="af0">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0473E"/>
    <w:rPr>
      <w:i/>
      <w:iCs/>
      <w:smallCaps/>
      <w:color w:val="C0504D" w:themeColor="accent2"/>
      <w:u w:color="C0504D" w:themeColor="accent2"/>
    </w:rPr>
  </w:style>
  <w:style w:type="character" w:styleId="af2">
    <w:name w:val="Intense Reference"/>
    <w:uiPriority w:val="32"/>
    <w:qFormat/>
    <w:rsid w:val="00E0473E"/>
    <w:rPr>
      <w:b/>
      <w:bCs/>
      <w:i/>
      <w:iCs/>
      <w:smallCaps/>
      <w:color w:val="C0504D" w:themeColor="accent2"/>
      <w:u w:color="C0504D" w:themeColor="accent2"/>
    </w:rPr>
  </w:style>
  <w:style w:type="character" w:styleId="af3">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0473E"/>
    <w:pPr>
      <w:outlineLvl w:val="9"/>
    </w:pPr>
  </w:style>
  <w:style w:type="paragraph" w:styleId="11">
    <w:name w:val="toc 1"/>
    <w:basedOn w:val="a"/>
    <w:next w:val="a"/>
    <w:autoRedefine/>
    <w:qFormat/>
    <w:rsid w:val="00A639BA"/>
    <w:pPr>
      <w:tabs>
        <w:tab w:val="left" w:pos="480"/>
        <w:tab w:val="right" w:leader="dot" w:pos="9623"/>
      </w:tabs>
    </w:pPr>
    <w:rPr>
      <w:b/>
      <w:caps/>
      <w:noProof/>
      <w:lang w:val="en-US"/>
    </w:rPr>
  </w:style>
  <w:style w:type="paragraph" w:styleId="23">
    <w:name w:val="toc 2"/>
    <w:basedOn w:val="a"/>
    <w:next w:val="a"/>
    <w:autoRedefine/>
    <w:qFormat/>
    <w:rsid w:val="00A639BA"/>
    <w:pPr>
      <w:tabs>
        <w:tab w:val="left" w:pos="960"/>
        <w:tab w:val="right" w:leader="dot" w:pos="9623"/>
      </w:tabs>
      <w:ind w:left="200"/>
    </w:pPr>
    <w:rPr>
      <w:b/>
      <w:noProof/>
    </w:rPr>
  </w:style>
  <w:style w:type="character" w:styleId="af5">
    <w:name w:val="Hyperlink"/>
    <w:basedOn w:val="a0"/>
    <w:rsid w:val="00A639BA"/>
    <w:rPr>
      <w:color w:val="0000FF"/>
      <w:u w:val="single"/>
    </w:rPr>
  </w:style>
  <w:style w:type="paragraph" w:customStyle="1" w:styleId="CharChar1">
    <w:name w:val="Char Char1 Знак Знак Знак Знак Знак Знак"/>
    <w:basedOn w:val="a"/>
    <w:rsid w:val="00A639BA"/>
    <w:rPr>
      <w:rFonts w:ascii="Verdana" w:hAnsi="Verdana" w:cs="Verdana"/>
      <w:lang w:val="en-US" w:eastAsia="en-US"/>
    </w:rPr>
  </w:style>
  <w:style w:type="paragraph" w:styleId="af6">
    <w:name w:val="header"/>
    <w:basedOn w:val="a"/>
    <w:link w:val="af7"/>
    <w:uiPriority w:val="99"/>
    <w:unhideWhenUsed/>
    <w:rsid w:val="00F03DBE"/>
    <w:pPr>
      <w:tabs>
        <w:tab w:val="center" w:pos="4677"/>
        <w:tab w:val="right" w:pos="9355"/>
      </w:tabs>
    </w:pPr>
  </w:style>
  <w:style w:type="character" w:customStyle="1" w:styleId="af7">
    <w:name w:val="Верхний колонтитул Знак"/>
    <w:basedOn w:val="a0"/>
    <w:link w:val="af6"/>
    <w:uiPriority w:val="99"/>
    <w:rsid w:val="00F03DBE"/>
    <w:rPr>
      <w:rFonts w:ascii="Times New Roman" w:eastAsia="Times New Roman" w:hAnsi="Times New Roman" w:cs="Times New Roman"/>
      <w:sz w:val="20"/>
      <w:szCs w:val="20"/>
      <w:lang w:val="ru-RU" w:eastAsia="ru-RU" w:bidi="ar-SA"/>
    </w:rPr>
  </w:style>
  <w:style w:type="paragraph" w:styleId="af8">
    <w:name w:val="footer"/>
    <w:basedOn w:val="a"/>
    <w:link w:val="af9"/>
    <w:uiPriority w:val="99"/>
    <w:unhideWhenUsed/>
    <w:rsid w:val="00F03DBE"/>
    <w:pPr>
      <w:tabs>
        <w:tab w:val="center" w:pos="4677"/>
        <w:tab w:val="right" w:pos="9355"/>
      </w:tabs>
    </w:pPr>
  </w:style>
  <w:style w:type="character" w:customStyle="1" w:styleId="af9">
    <w:name w:val="Нижний колонтитул Знак"/>
    <w:basedOn w:val="a0"/>
    <w:link w:val="af8"/>
    <w:uiPriority w:val="99"/>
    <w:rsid w:val="00F03DBE"/>
    <w:rPr>
      <w:rFonts w:ascii="Times New Roman" w:eastAsia="Times New Roman" w:hAnsi="Times New Roman" w:cs="Times New Roman"/>
      <w:sz w:val="20"/>
      <w:szCs w:val="20"/>
      <w:lang w:val="ru-RU" w:eastAsia="ru-RU" w:bidi="ar-SA"/>
    </w:rPr>
  </w:style>
  <w:style w:type="character" w:customStyle="1" w:styleId="afa">
    <w:name w:val="Основной текст с отступом Знак"/>
    <w:link w:val="afb"/>
    <w:locked/>
    <w:rsid w:val="009C7910"/>
    <w:rPr>
      <w:rFonts w:ascii="Calibri" w:eastAsia="Calibri" w:hAnsi="Calibri"/>
    </w:rPr>
  </w:style>
  <w:style w:type="paragraph" w:styleId="afb">
    <w:name w:val="Body Text Indent"/>
    <w:basedOn w:val="a"/>
    <w:link w:val="afa"/>
    <w:rsid w:val="009C7910"/>
    <w:pPr>
      <w:spacing w:after="120"/>
      <w:ind w:left="283"/>
      <w:jc w:val="center"/>
    </w:pPr>
    <w:rPr>
      <w:rFonts w:ascii="Calibri" w:eastAsia="Calibri" w:hAnsi="Calibri" w:cstheme="minorBidi"/>
      <w:sz w:val="22"/>
      <w:szCs w:val="22"/>
      <w:lang w:val="en-US" w:eastAsia="en-US" w:bidi="en-US"/>
    </w:rPr>
  </w:style>
  <w:style w:type="character" w:customStyle="1" w:styleId="12">
    <w:name w:val="Основной текст с отступом Знак1"/>
    <w:basedOn w:val="a0"/>
    <w:link w:val="afb"/>
    <w:uiPriority w:val="99"/>
    <w:semiHidden/>
    <w:rsid w:val="009C7910"/>
    <w:rPr>
      <w:rFonts w:ascii="Times New Roman" w:eastAsia="Times New Roman" w:hAnsi="Times New Roman" w:cs="Times New Roman"/>
      <w:sz w:val="20"/>
      <w:szCs w:val="20"/>
      <w:lang w:val="ru-RU" w:eastAsia="ru-RU" w:bidi="ar-SA"/>
    </w:rPr>
  </w:style>
  <w:style w:type="table" w:styleId="afc">
    <w:name w:val="Table Grid"/>
    <w:basedOn w:val="a1"/>
    <w:rsid w:val="00B15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rsid w:val="00790D47"/>
    <w:pPr>
      <w:spacing w:after="120"/>
    </w:pPr>
    <w:rPr>
      <w:sz w:val="16"/>
      <w:szCs w:val="16"/>
    </w:rPr>
  </w:style>
  <w:style w:type="character" w:customStyle="1" w:styleId="32">
    <w:name w:val="Основной текст 3 Знак"/>
    <w:basedOn w:val="a0"/>
    <w:link w:val="31"/>
    <w:rsid w:val="00790D47"/>
    <w:rPr>
      <w:rFonts w:ascii="Times New Roman" w:eastAsia="Times New Roman" w:hAnsi="Times New Roman" w:cs="Times New Roman"/>
      <w:sz w:val="16"/>
      <w:szCs w:val="16"/>
      <w:lang w:val="ru-RU" w:eastAsia="ru-RU" w:bidi="ar-SA"/>
    </w:rPr>
  </w:style>
  <w:style w:type="paragraph" w:styleId="24">
    <w:name w:val="Body Text Indent 2"/>
    <w:basedOn w:val="a"/>
    <w:link w:val="25"/>
    <w:rsid w:val="00FC20D3"/>
    <w:pPr>
      <w:spacing w:after="120" w:line="480" w:lineRule="auto"/>
      <w:ind w:left="283"/>
    </w:pPr>
  </w:style>
  <w:style w:type="character" w:customStyle="1" w:styleId="25">
    <w:name w:val="Основной текст с отступом 2 Знак"/>
    <w:basedOn w:val="a0"/>
    <w:link w:val="24"/>
    <w:rsid w:val="00FC20D3"/>
    <w:rPr>
      <w:rFonts w:ascii="Times New Roman" w:eastAsia="Times New Roman" w:hAnsi="Times New Roman" w:cs="Times New Roman"/>
      <w:sz w:val="20"/>
      <w:szCs w:val="20"/>
      <w:lang w:val="ru-RU" w:eastAsia="ru-RU" w:bidi="ar-SA"/>
    </w:rPr>
  </w:style>
  <w:style w:type="paragraph" w:customStyle="1" w:styleId="ConsNormal">
    <w:name w:val="ConsNormal"/>
    <w:rsid w:val="00575BB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210">
    <w:name w:val="Основной текст 21"/>
    <w:basedOn w:val="a"/>
    <w:rsid w:val="00A70D46"/>
    <w:pPr>
      <w:jc w:val="both"/>
    </w:pPr>
    <w:rPr>
      <w:sz w:val="24"/>
    </w:rPr>
  </w:style>
  <w:style w:type="paragraph" w:styleId="33">
    <w:name w:val="Body Text Indent 3"/>
    <w:basedOn w:val="a"/>
    <w:link w:val="34"/>
    <w:rsid w:val="00DE4578"/>
    <w:pPr>
      <w:spacing w:after="120"/>
      <w:ind w:left="283"/>
    </w:pPr>
    <w:rPr>
      <w:sz w:val="16"/>
      <w:szCs w:val="16"/>
    </w:rPr>
  </w:style>
  <w:style w:type="character" w:customStyle="1" w:styleId="34">
    <w:name w:val="Основной текст с отступом 3 Знак"/>
    <w:basedOn w:val="a0"/>
    <w:link w:val="33"/>
    <w:rsid w:val="00DE4578"/>
    <w:rPr>
      <w:rFonts w:ascii="Times New Roman" w:eastAsia="Times New Roman" w:hAnsi="Times New Roman" w:cs="Times New Roman"/>
      <w:sz w:val="16"/>
      <w:szCs w:val="16"/>
      <w:lang w:val="ru-RU" w:eastAsia="ru-RU" w:bidi="ar-SA"/>
    </w:rPr>
  </w:style>
  <w:style w:type="paragraph" w:customStyle="1" w:styleId="CharChar10">
    <w:name w:val="Char Char1 Знак Знак Знак Знак Знак Знак"/>
    <w:basedOn w:val="a"/>
    <w:rsid w:val="00DE4578"/>
    <w:rPr>
      <w:rFonts w:ascii="Verdana" w:hAnsi="Verdana" w:cs="Verdana"/>
      <w:lang w:val="en-US" w:eastAsia="en-US"/>
    </w:rPr>
  </w:style>
  <w:style w:type="paragraph" w:customStyle="1" w:styleId="ConsTitle">
    <w:name w:val="ConsTitle"/>
    <w:rsid w:val="00430661"/>
    <w:pPr>
      <w:widowControl w:val="0"/>
      <w:spacing w:after="0" w:line="240" w:lineRule="auto"/>
    </w:pPr>
    <w:rPr>
      <w:rFonts w:ascii="Arial" w:eastAsia="Times New Roman" w:hAnsi="Arial" w:cs="Times New Roman"/>
      <w:b/>
      <w:snapToGrid w:val="0"/>
      <w:sz w:val="16"/>
      <w:szCs w:val="20"/>
      <w:lang w:val="ru-RU" w:eastAsia="ru-RU" w:bidi="ar-SA"/>
    </w:rPr>
  </w:style>
  <w:style w:type="paragraph" w:customStyle="1" w:styleId="127">
    <w:name w:val="Стиль По ширине Первая строка:  127 см"/>
    <w:basedOn w:val="a"/>
    <w:rsid w:val="00B01315"/>
    <w:pPr>
      <w:ind w:firstLine="720"/>
      <w:jc w:val="both"/>
    </w:pPr>
    <w:rPr>
      <w:sz w:val="28"/>
    </w:rPr>
  </w:style>
  <w:style w:type="paragraph" w:styleId="afd">
    <w:name w:val="Body Text"/>
    <w:basedOn w:val="a"/>
    <w:link w:val="afe"/>
    <w:unhideWhenUsed/>
    <w:rsid w:val="00664FD6"/>
    <w:pPr>
      <w:spacing w:after="120"/>
    </w:pPr>
  </w:style>
  <w:style w:type="character" w:customStyle="1" w:styleId="afe">
    <w:name w:val="Основной текст Знак"/>
    <w:basedOn w:val="a0"/>
    <w:link w:val="afd"/>
    <w:rsid w:val="00664FD6"/>
    <w:rPr>
      <w:rFonts w:ascii="Times New Roman" w:eastAsia="Times New Roman" w:hAnsi="Times New Roman" w:cs="Times New Roman"/>
      <w:sz w:val="20"/>
      <w:szCs w:val="20"/>
      <w:lang w:val="ru-RU" w:eastAsia="ru-RU" w:bidi="ar-SA"/>
    </w:rPr>
  </w:style>
  <w:style w:type="paragraph" w:customStyle="1" w:styleId="msonospacing0">
    <w:name w:val="msonospacing"/>
    <w:basedOn w:val="a"/>
    <w:rsid w:val="00664FD6"/>
    <w:pPr>
      <w:spacing w:before="100" w:beforeAutospacing="1" w:after="100" w:afterAutospacing="1"/>
    </w:pPr>
    <w:rPr>
      <w:sz w:val="24"/>
      <w:szCs w:val="24"/>
    </w:rPr>
  </w:style>
  <w:style w:type="paragraph" w:customStyle="1" w:styleId="ConsPlusNormal">
    <w:name w:val="ConsPlusNormal"/>
    <w:rsid w:val="00ED597F"/>
    <w:pPr>
      <w:widowControl w:val="0"/>
      <w:autoSpaceDE w:val="0"/>
      <w:autoSpaceDN w:val="0"/>
      <w:spacing w:after="0" w:line="240" w:lineRule="auto"/>
    </w:pPr>
    <w:rPr>
      <w:rFonts w:ascii="Times New Roman" w:eastAsia="Times New Roman" w:hAnsi="Times New Roman" w:cs="Times New Roman"/>
      <w:sz w:val="24"/>
      <w:szCs w:val="20"/>
      <w:lang w:val="ru-RU" w:eastAsia="ru-RU" w:bidi="ar-SA"/>
    </w:rPr>
  </w:style>
  <w:style w:type="character" w:customStyle="1" w:styleId="aff">
    <w:name w:val="ГРАД Основной текст Знак Знак"/>
    <w:link w:val="aff0"/>
    <w:locked/>
    <w:rsid w:val="004475C5"/>
    <w:rPr>
      <w:b/>
      <w:bCs/>
      <w:color w:val="000000"/>
      <w:spacing w:val="4"/>
      <w:sz w:val="24"/>
      <w:szCs w:val="24"/>
    </w:rPr>
  </w:style>
  <w:style w:type="paragraph" w:customStyle="1" w:styleId="aff0">
    <w:name w:val="ГРАД Основной текст"/>
    <w:basedOn w:val="a"/>
    <w:link w:val="aff"/>
    <w:autoRedefine/>
    <w:rsid w:val="004475C5"/>
    <w:pPr>
      <w:tabs>
        <w:tab w:val="left" w:pos="540"/>
        <w:tab w:val="left" w:pos="1260"/>
        <w:tab w:val="left" w:pos="1620"/>
      </w:tabs>
    </w:pPr>
    <w:rPr>
      <w:rFonts w:asciiTheme="minorHAnsi" w:eastAsiaTheme="minorHAnsi" w:hAnsiTheme="minorHAnsi" w:cstheme="minorBidi"/>
      <w:b/>
      <w:bCs/>
      <w:color w:val="000000"/>
      <w:spacing w:val="4"/>
      <w:sz w:val="24"/>
      <w:szCs w:val="24"/>
      <w:lang w:val="en-US" w:eastAsia="en-US" w:bidi="en-US"/>
    </w:rPr>
  </w:style>
  <w:style w:type="paragraph" w:customStyle="1" w:styleId="ConsPlusNonformat">
    <w:name w:val="ConsPlusNonformat"/>
    <w:rsid w:val="00A830F1"/>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styleId="aff1">
    <w:name w:val="page number"/>
    <w:basedOn w:val="a0"/>
    <w:rsid w:val="00A830F1"/>
  </w:style>
  <w:style w:type="paragraph" w:customStyle="1" w:styleId="Report">
    <w:name w:val="Report"/>
    <w:basedOn w:val="a"/>
    <w:rsid w:val="00A830F1"/>
    <w:pPr>
      <w:spacing w:line="360" w:lineRule="auto"/>
      <w:ind w:firstLine="567"/>
      <w:jc w:val="both"/>
    </w:pPr>
    <w:rPr>
      <w:sz w:val="28"/>
    </w:rPr>
  </w:style>
  <w:style w:type="paragraph" w:customStyle="1" w:styleId="WW-2">
    <w:name w:val="WW-Основной текст с отступом 2"/>
    <w:basedOn w:val="a"/>
    <w:rsid w:val="00A830F1"/>
    <w:pPr>
      <w:tabs>
        <w:tab w:val="left" w:pos="720"/>
      </w:tabs>
      <w:suppressAutoHyphens/>
      <w:ind w:left="708"/>
      <w:jc w:val="both"/>
    </w:pPr>
    <w:rPr>
      <w:b/>
      <w:sz w:val="32"/>
      <w:lang w:eastAsia="ar-SA"/>
    </w:rPr>
  </w:style>
  <w:style w:type="paragraph" w:styleId="aff2">
    <w:name w:val="Balloon Text"/>
    <w:basedOn w:val="a"/>
    <w:link w:val="aff3"/>
    <w:rsid w:val="00A830F1"/>
    <w:rPr>
      <w:rFonts w:ascii="Tahoma" w:hAnsi="Tahoma" w:cs="Tahoma"/>
      <w:sz w:val="16"/>
      <w:szCs w:val="16"/>
    </w:rPr>
  </w:style>
  <w:style w:type="character" w:customStyle="1" w:styleId="aff3">
    <w:name w:val="Текст выноски Знак"/>
    <w:basedOn w:val="a0"/>
    <w:link w:val="aff2"/>
    <w:rsid w:val="00A830F1"/>
    <w:rPr>
      <w:rFonts w:ascii="Tahoma" w:eastAsia="Times New Roman" w:hAnsi="Tahoma" w:cs="Tahoma"/>
      <w:sz w:val="16"/>
      <w:szCs w:val="16"/>
      <w:lang w:val="ru-RU" w:eastAsia="ru-RU" w:bidi="ar-SA"/>
    </w:rPr>
  </w:style>
  <w:style w:type="character" w:customStyle="1" w:styleId="ab">
    <w:name w:val="Без интервала Знак"/>
    <w:basedOn w:val="a0"/>
    <w:link w:val="aa"/>
    <w:uiPriority w:val="1"/>
    <w:rsid w:val="00A830F1"/>
    <w:rPr>
      <w:rFonts w:ascii="Times New Roman" w:eastAsia="Times New Roman" w:hAnsi="Times New Roman" w:cs="Times New Roman"/>
      <w:sz w:val="20"/>
      <w:szCs w:val="20"/>
      <w:lang w:val="ru-RU" w:eastAsia="ru-RU" w:bidi="ar-SA"/>
    </w:rPr>
  </w:style>
  <w:style w:type="paragraph" w:customStyle="1" w:styleId="211">
    <w:name w:val="Основной текст с отступом 21"/>
    <w:basedOn w:val="a"/>
    <w:rsid w:val="00A830F1"/>
    <w:pPr>
      <w:suppressAutoHyphens/>
      <w:ind w:firstLine="567"/>
      <w:jc w:val="both"/>
    </w:pPr>
    <w:rPr>
      <w:sz w:val="28"/>
      <w:lang w:eastAsia="ar-SA"/>
    </w:rPr>
  </w:style>
  <w:style w:type="paragraph" w:customStyle="1" w:styleId="WW-">
    <w:name w:val="WW-Маркированный список"/>
    <w:basedOn w:val="a"/>
    <w:rsid w:val="00A830F1"/>
    <w:pPr>
      <w:suppressAutoHyphens/>
      <w:jc w:val="both"/>
    </w:pPr>
    <w:rPr>
      <w:sz w:val="28"/>
      <w:szCs w:val="24"/>
      <w:lang w:eastAsia="ar-SA"/>
    </w:rPr>
  </w:style>
  <w:style w:type="paragraph" w:styleId="aff4">
    <w:name w:val="Normal (Web)"/>
    <w:basedOn w:val="a"/>
    <w:uiPriority w:val="99"/>
    <w:rsid w:val="00A830F1"/>
    <w:pPr>
      <w:spacing w:before="100" w:beforeAutospacing="1" w:after="100" w:afterAutospacing="1"/>
    </w:pPr>
    <w:rPr>
      <w:sz w:val="24"/>
      <w:szCs w:val="24"/>
    </w:rPr>
  </w:style>
  <w:style w:type="table" w:customStyle="1" w:styleId="13">
    <w:name w:val="Сетка таблицы1"/>
    <w:basedOn w:val="a1"/>
    <w:next w:val="afc"/>
    <w:uiPriority w:val="59"/>
    <w:rsid w:val="00A830F1"/>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c"/>
    <w:uiPriority w:val="59"/>
    <w:rsid w:val="00A830F1"/>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c"/>
    <w:uiPriority w:val="59"/>
    <w:rsid w:val="00A830F1"/>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0">
    <w:name w:val="WW-Обычный (веб)"/>
    <w:basedOn w:val="a"/>
    <w:rsid w:val="00A830F1"/>
    <w:pPr>
      <w:suppressAutoHyphens/>
      <w:spacing w:before="100" w:after="100"/>
    </w:pPr>
    <w:rPr>
      <w:sz w:val="28"/>
      <w:lang w:eastAsia="ar-SA"/>
    </w:rPr>
  </w:style>
  <w:style w:type="paragraph" w:customStyle="1" w:styleId="WW-3">
    <w:name w:val="WW-Основной текст с отступом 3"/>
    <w:basedOn w:val="a"/>
    <w:rsid w:val="00A830F1"/>
    <w:pPr>
      <w:suppressAutoHyphens/>
      <w:spacing w:after="120"/>
      <w:ind w:left="283"/>
    </w:pPr>
    <w:rPr>
      <w:sz w:val="16"/>
      <w:szCs w:val="16"/>
      <w:lang w:eastAsia="ar-SA"/>
    </w:rPr>
  </w:style>
  <w:style w:type="paragraph" w:customStyle="1" w:styleId="1271">
    <w:name w:val="Стиль По ширине Первая строка:  127 см1"/>
    <w:basedOn w:val="a"/>
    <w:rsid w:val="00A830F1"/>
    <w:pPr>
      <w:suppressAutoHyphens/>
      <w:ind w:firstLine="720"/>
      <w:jc w:val="both"/>
    </w:pPr>
    <w:rPr>
      <w:sz w:val="28"/>
      <w:lang w:eastAsia="ar-SA"/>
    </w:rPr>
  </w:style>
  <w:style w:type="paragraph" w:customStyle="1" w:styleId="WW-30">
    <w:name w:val="WW-Основной текст 3"/>
    <w:basedOn w:val="a"/>
    <w:rsid w:val="00A830F1"/>
    <w:pPr>
      <w:suppressAutoHyphens/>
      <w:spacing w:after="120"/>
    </w:pPr>
    <w:rPr>
      <w:sz w:val="16"/>
      <w:szCs w:val="16"/>
      <w:lang w:eastAsia="ar-SA"/>
    </w:rPr>
  </w:style>
  <w:style w:type="paragraph" w:customStyle="1" w:styleId="BodyTextIndent21">
    <w:name w:val="Body Text Indent 21"/>
    <w:basedOn w:val="a"/>
    <w:rsid w:val="00A830F1"/>
    <w:pPr>
      <w:suppressAutoHyphens/>
      <w:overflowPunct w:val="0"/>
      <w:autoSpaceDE w:val="0"/>
      <w:spacing w:line="360" w:lineRule="auto"/>
      <w:ind w:firstLine="709"/>
      <w:jc w:val="both"/>
      <w:textAlignment w:val="baseline"/>
    </w:pPr>
    <w:rPr>
      <w:sz w:val="28"/>
      <w:lang w:eastAsia="ar-SA"/>
    </w:rPr>
  </w:style>
  <w:style w:type="paragraph" w:customStyle="1" w:styleId="ReportTab">
    <w:name w:val="Report_Tab"/>
    <w:basedOn w:val="a"/>
    <w:rsid w:val="00A830F1"/>
    <w:rPr>
      <w:sz w:val="24"/>
    </w:rPr>
  </w:style>
  <w:style w:type="table" w:customStyle="1" w:styleId="41">
    <w:name w:val="Сетка таблицы4"/>
    <w:basedOn w:val="a1"/>
    <w:next w:val="afc"/>
    <w:uiPriority w:val="59"/>
    <w:rsid w:val="00A830F1"/>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c"/>
    <w:uiPriority w:val="59"/>
    <w:rsid w:val="00A830F1"/>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6">
    <w:name w:val="toc 3"/>
    <w:basedOn w:val="a"/>
    <w:next w:val="a"/>
    <w:autoRedefine/>
    <w:uiPriority w:val="39"/>
    <w:unhideWhenUsed/>
    <w:qFormat/>
    <w:rsid w:val="00A830F1"/>
    <w:pPr>
      <w:spacing w:after="100" w:line="276" w:lineRule="auto"/>
      <w:ind w:left="440"/>
    </w:pPr>
    <w:rPr>
      <w:rFonts w:ascii="Calibri" w:hAnsi="Calibri"/>
      <w:sz w:val="22"/>
      <w:szCs w:val="22"/>
      <w:lang w:eastAsia="en-US"/>
    </w:rPr>
  </w:style>
  <w:style w:type="paragraph" w:customStyle="1" w:styleId="ConsPlusTitle">
    <w:name w:val="ConsPlusTitle"/>
    <w:rsid w:val="00F373DD"/>
    <w:pPr>
      <w:widowControl w:val="0"/>
      <w:autoSpaceDE w:val="0"/>
      <w:autoSpaceDN w:val="0"/>
      <w:adjustRightInd w:val="0"/>
      <w:spacing w:after="0" w:line="240" w:lineRule="auto"/>
    </w:pPr>
    <w:rPr>
      <w:rFonts w:ascii="Calibri" w:eastAsia="Times New Roman" w:hAnsi="Calibri" w:cs="Calibri"/>
      <w:b/>
      <w:bCs/>
      <w:lang w:val="ru-RU" w:eastAsia="ru-RU" w:bidi="ar-SA"/>
    </w:rPr>
  </w:style>
</w:styles>
</file>

<file path=word/webSettings.xml><?xml version="1.0" encoding="utf-8"?>
<w:webSettings xmlns:r="http://schemas.openxmlformats.org/officeDocument/2006/relationships" xmlns:w="http://schemas.openxmlformats.org/wordprocessingml/2006/main">
  <w:divs>
    <w:div w:id="1134908665">
      <w:bodyDiv w:val="1"/>
      <w:marLeft w:val="0"/>
      <w:marRight w:val="0"/>
      <w:marTop w:val="0"/>
      <w:marBottom w:val="0"/>
      <w:divBdr>
        <w:top w:val="none" w:sz="0" w:space="0" w:color="auto"/>
        <w:left w:val="none" w:sz="0" w:space="0" w:color="auto"/>
        <w:bottom w:val="none" w:sz="0" w:space="0" w:color="auto"/>
        <w:right w:val="none" w:sz="0" w:space="0" w:color="auto"/>
      </w:divBdr>
    </w:div>
    <w:div w:id="1506172195">
      <w:bodyDiv w:val="1"/>
      <w:marLeft w:val="0"/>
      <w:marRight w:val="0"/>
      <w:marTop w:val="0"/>
      <w:marBottom w:val="0"/>
      <w:divBdr>
        <w:top w:val="none" w:sz="0" w:space="0" w:color="auto"/>
        <w:left w:val="none" w:sz="0" w:space="0" w:color="auto"/>
        <w:bottom w:val="none" w:sz="0" w:space="0" w:color="auto"/>
        <w:right w:val="none" w:sz="0" w:space="0" w:color="auto"/>
      </w:divBdr>
    </w:div>
    <w:div w:id="18464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54" b="1" i="0" u="none" strike="noStrike" baseline="0">
                <a:solidFill>
                  <a:srgbClr val="000000"/>
                </a:solidFill>
                <a:latin typeface="Calibri"/>
                <a:ea typeface="Calibri"/>
                <a:cs typeface="Calibri"/>
              </a:defRPr>
            </a:pPr>
            <a:r>
              <a:rPr lang="ru-RU"/>
              <a:t>Структура доходов Укырского сельского поселения в 2016году</a:t>
            </a:r>
          </a:p>
        </c:rich>
      </c:tx>
      <c:layout>
        <c:manualLayout>
          <c:xMode val="edge"/>
          <c:yMode val="edge"/>
          <c:x val="0.18739635157545753"/>
          <c:y val="2.2346368715083938E-2"/>
        </c:manualLayout>
      </c:layout>
      <c:spPr>
        <a:noFill/>
        <a:ln w="35270">
          <a:noFill/>
        </a:ln>
      </c:spPr>
    </c:title>
    <c:view3D>
      <c:rotY val="200"/>
      <c:perspective val="0"/>
    </c:view3D>
    <c:plotArea>
      <c:layout>
        <c:manualLayout>
          <c:layoutTarget val="inner"/>
          <c:xMode val="edge"/>
          <c:yMode val="edge"/>
          <c:x val="0.23739301180228745"/>
          <c:y val="0.26449280984393858"/>
          <c:w val="0.50965522500361915"/>
          <c:h val="0.68289074531679905"/>
        </c:manualLayout>
      </c:layout>
      <c:pie3DChart>
        <c:varyColors val="1"/>
        <c:ser>
          <c:idx val="0"/>
          <c:order val="0"/>
          <c:tx>
            <c:strRef>
              <c:f>Sheet1!$B$1</c:f>
              <c:strCache>
                <c:ptCount val="1"/>
              </c:strCache>
            </c:strRef>
          </c:tx>
          <c:spPr>
            <a:solidFill>
              <a:srgbClr val="00FFFF"/>
            </a:solidFill>
            <a:ln w="17635">
              <a:solidFill>
                <a:srgbClr val="000000"/>
              </a:solidFill>
              <a:prstDash val="solid"/>
            </a:ln>
          </c:spPr>
          <c:explosion val="25"/>
          <c:dPt>
            <c:idx val="0"/>
            <c:spPr>
              <a:solidFill>
                <a:srgbClr val="0000FF"/>
              </a:solidFill>
              <a:ln w="17635">
                <a:solidFill>
                  <a:srgbClr val="000000"/>
                </a:solidFill>
                <a:prstDash val="solid"/>
              </a:ln>
            </c:spPr>
          </c:dPt>
          <c:dPt>
            <c:idx val="1"/>
            <c:spPr>
              <a:solidFill>
                <a:srgbClr val="00FF00"/>
              </a:solidFill>
              <a:ln w="17635">
                <a:solidFill>
                  <a:srgbClr val="000000"/>
                </a:solidFill>
                <a:prstDash val="solid"/>
              </a:ln>
            </c:spPr>
          </c:dPt>
          <c:dLbls>
            <c:dLbl>
              <c:idx val="0"/>
              <c:layout>
                <c:manualLayout>
                  <c:x val="5.9591375717039416E-2"/>
                  <c:y val="8.6303807686052544E-2"/>
                </c:manualLayout>
              </c:layout>
              <c:dLblPos val="bestFit"/>
              <c:showPercent val="1"/>
            </c:dLbl>
            <c:dLbl>
              <c:idx val="1"/>
              <c:layout>
                <c:manualLayout>
                  <c:x val="-7.3586862246808424E-2"/>
                  <c:y val="-0.18816809328481104"/>
                </c:manualLayout>
              </c:layout>
              <c:dLblPos val="bestFit"/>
              <c:showPercent val="1"/>
            </c:dLbl>
            <c:numFmt formatCode="0%" sourceLinked="0"/>
            <c:spPr>
              <a:noFill/>
              <a:ln w="35270">
                <a:noFill/>
              </a:ln>
            </c:spPr>
            <c:txPr>
              <a:bodyPr/>
              <a:lstStyle/>
              <a:p>
                <a:pPr>
                  <a:defRPr sz="1527" b="1" i="0" u="none" strike="noStrike" baseline="0">
                    <a:solidFill>
                      <a:srgbClr val="000000"/>
                    </a:solidFill>
                    <a:latin typeface="Calibri"/>
                    <a:ea typeface="Calibri"/>
                    <a:cs typeface="Calibri"/>
                  </a:defRPr>
                </a:pPr>
                <a:endParaRPr lang="ru-RU"/>
              </a:p>
            </c:txPr>
            <c:showPercent val="1"/>
            <c:showLeaderLines val="1"/>
          </c:dLbls>
          <c:cat>
            <c:strRef>
              <c:f>Sheet1!$A$2:$A$4</c:f>
              <c:strCache>
                <c:ptCount val="3"/>
                <c:pt idx="0">
                  <c:v>безвозмездные поступления 68,55%</c:v>
                </c:pt>
                <c:pt idx="1">
                  <c:v>налоговые доходы 30%</c:v>
                </c:pt>
                <c:pt idx="2">
                  <c:v>неналоговые доходы 1,45%</c:v>
                </c:pt>
              </c:strCache>
            </c:strRef>
          </c:cat>
          <c:val>
            <c:numRef>
              <c:f>Sheet1!$B$2:$B$4</c:f>
              <c:numCache>
                <c:formatCode>0%</c:formatCode>
                <c:ptCount val="3"/>
                <c:pt idx="0" formatCode="0.00%">
                  <c:v>0.67200000000000304</c:v>
                </c:pt>
                <c:pt idx="1">
                  <c:v>0.20300000000000001</c:v>
                </c:pt>
                <c:pt idx="2" formatCode="0.00%">
                  <c:v>0.125</c:v>
                </c:pt>
              </c:numCache>
            </c:numRef>
          </c:val>
        </c:ser>
        <c:ser>
          <c:idx val="1"/>
          <c:order val="1"/>
          <c:tx>
            <c:strRef>
              <c:f>Sheet1!$C$1</c:f>
              <c:strCache>
                <c:ptCount val="1"/>
              </c:strCache>
            </c:strRef>
          </c:tx>
          <c:spPr>
            <a:solidFill>
              <a:srgbClr val="993366"/>
            </a:solidFill>
            <a:ln w="17635">
              <a:solidFill>
                <a:srgbClr val="000000"/>
              </a:solidFill>
              <a:prstDash val="solid"/>
            </a:ln>
          </c:spPr>
          <c:explosion val="25"/>
          <c:dPt>
            <c:idx val="0"/>
            <c:spPr>
              <a:solidFill>
                <a:srgbClr val="9999FF"/>
              </a:solidFill>
              <a:ln w="17635">
                <a:solidFill>
                  <a:srgbClr val="000000"/>
                </a:solidFill>
                <a:prstDash val="solid"/>
              </a:ln>
            </c:spPr>
          </c:dPt>
          <c:dPt>
            <c:idx val="2"/>
            <c:spPr>
              <a:solidFill>
                <a:srgbClr val="FFFFCC"/>
              </a:solidFill>
              <a:ln w="17635">
                <a:solidFill>
                  <a:srgbClr val="000000"/>
                </a:solidFill>
                <a:prstDash val="solid"/>
              </a:ln>
            </c:spPr>
          </c:dPt>
          <c:dLbls>
            <c:numFmt formatCode="0%" sourceLinked="0"/>
            <c:spPr>
              <a:noFill/>
              <a:ln w="35270">
                <a:noFill/>
              </a:ln>
            </c:spPr>
            <c:txPr>
              <a:bodyPr/>
              <a:lstStyle/>
              <a:p>
                <a:pPr>
                  <a:defRPr sz="1527" b="1" i="0" u="none" strike="noStrike" baseline="0">
                    <a:solidFill>
                      <a:srgbClr val="000000"/>
                    </a:solidFill>
                    <a:latin typeface="Calibri"/>
                    <a:ea typeface="Calibri"/>
                    <a:cs typeface="Calibri"/>
                  </a:defRPr>
                </a:pPr>
                <a:endParaRPr lang="ru-RU"/>
              </a:p>
            </c:txPr>
            <c:showPercent val="1"/>
            <c:showLeaderLines val="1"/>
          </c:dLbls>
          <c:cat>
            <c:strRef>
              <c:f>Sheet1!$A$2:$A$4</c:f>
              <c:strCache>
                <c:ptCount val="3"/>
                <c:pt idx="0">
                  <c:v>безвозмездные поступления 68,55%</c:v>
                </c:pt>
                <c:pt idx="1">
                  <c:v>налоговые доходы 30%</c:v>
                </c:pt>
                <c:pt idx="2">
                  <c:v>неналоговые доходы 1,45%</c:v>
                </c:pt>
              </c:strCache>
            </c:strRef>
          </c:cat>
          <c:val>
            <c:numRef>
              <c:f>Sheet1!$C$2:$C$4</c:f>
              <c:numCache>
                <c:formatCode>General</c:formatCode>
                <c:ptCount val="3"/>
              </c:numCache>
            </c:numRef>
          </c:val>
        </c:ser>
        <c:ser>
          <c:idx val="2"/>
          <c:order val="2"/>
          <c:tx>
            <c:strRef>
              <c:f>Sheet1!$D$1</c:f>
              <c:strCache>
                <c:ptCount val="1"/>
              </c:strCache>
            </c:strRef>
          </c:tx>
          <c:spPr>
            <a:solidFill>
              <a:srgbClr val="FFFFCC"/>
            </a:solidFill>
            <a:ln w="17635">
              <a:solidFill>
                <a:srgbClr val="000000"/>
              </a:solidFill>
              <a:prstDash val="solid"/>
            </a:ln>
          </c:spPr>
          <c:explosion val="25"/>
          <c:dPt>
            <c:idx val="0"/>
            <c:spPr>
              <a:solidFill>
                <a:srgbClr val="9999FF"/>
              </a:solidFill>
              <a:ln w="17635">
                <a:solidFill>
                  <a:srgbClr val="000000"/>
                </a:solidFill>
                <a:prstDash val="solid"/>
              </a:ln>
            </c:spPr>
          </c:dPt>
          <c:dPt>
            <c:idx val="1"/>
            <c:spPr>
              <a:solidFill>
                <a:srgbClr val="993366"/>
              </a:solidFill>
              <a:ln w="17635">
                <a:solidFill>
                  <a:srgbClr val="000000"/>
                </a:solidFill>
                <a:prstDash val="solid"/>
              </a:ln>
            </c:spPr>
          </c:dPt>
          <c:dLbls>
            <c:numFmt formatCode="0%" sourceLinked="0"/>
            <c:spPr>
              <a:noFill/>
              <a:ln w="35270">
                <a:noFill/>
              </a:ln>
            </c:spPr>
            <c:txPr>
              <a:bodyPr/>
              <a:lstStyle/>
              <a:p>
                <a:pPr>
                  <a:defRPr sz="1527" b="1" i="0" u="none" strike="noStrike" baseline="0">
                    <a:solidFill>
                      <a:srgbClr val="000000"/>
                    </a:solidFill>
                    <a:latin typeface="Calibri"/>
                    <a:ea typeface="Calibri"/>
                    <a:cs typeface="Calibri"/>
                  </a:defRPr>
                </a:pPr>
                <a:endParaRPr lang="ru-RU"/>
              </a:p>
            </c:txPr>
            <c:showPercent val="1"/>
            <c:showLeaderLines val="1"/>
          </c:dLbls>
          <c:cat>
            <c:strRef>
              <c:f>Sheet1!$A$2:$A$4</c:f>
              <c:strCache>
                <c:ptCount val="3"/>
                <c:pt idx="0">
                  <c:v>безвозмездные поступления 68,55%</c:v>
                </c:pt>
                <c:pt idx="1">
                  <c:v>налоговые доходы 30%</c:v>
                </c:pt>
                <c:pt idx="2">
                  <c:v>неналоговые доходы 1,45%</c:v>
                </c:pt>
              </c:strCache>
            </c:strRef>
          </c:cat>
          <c:val>
            <c:numRef>
              <c:f>Sheet1!$D$2:$D$4</c:f>
              <c:numCache>
                <c:formatCode>General</c:formatCode>
                <c:ptCount val="3"/>
              </c:numCache>
            </c:numRef>
          </c:val>
        </c:ser>
        <c:dLbls>
          <c:showPercent val="1"/>
        </c:dLbls>
      </c:pie3DChart>
      <c:spPr>
        <a:solidFill>
          <a:srgbClr val="C0C0C0"/>
        </a:solidFill>
        <a:ln w="17635">
          <a:solidFill>
            <a:srgbClr val="808080"/>
          </a:solidFill>
          <a:prstDash val="solid"/>
        </a:ln>
      </c:spPr>
    </c:plotArea>
    <c:plotVisOnly val="1"/>
    <c:dispBlanksAs val="zero"/>
  </c:chart>
  <c:spPr>
    <a:noFill/>
    <a:ln>
      <a:noFill/>
    </a:ln>
  </c:spPr>
  <c:txPr>
    <a:bodyPr/>
    <a:lstStyle/>
    <a:p>
      <a:pPr>
        <a:defRPr sz="1111"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hPercent val="120"/>
      <c:rotY val="160"/>
      <c:perspective val="0"/>
    </c:view3D>
    <c:plotArea>
      <c:layout>
        <c:manualLayout>
          <c:layoutTarget val="inner"/>
          <c:xMode val="edge"/>
          <c:yMode val="edge"/>
          <c:x val="0"/>
          <c:y val="0.1728282237831224"/>
          <c:w val="1"/>
          <c:h val="0.82717177621688143"/>
        </c:manualLayout>
      </c:layout>
      <c:pie3DChart>
        <c:varyColors val="1"/>
        <c:ser>
          <c:idx val="0"/>
          <c:order val="0"/>
          <c:tx>
            <c:strRef>
              <c:f>Sheet1!$B$1</c:f>
              <c:strCache>
                <c:ptCount val="1"/>
              </c:strCache>
            </c:strRef>
          </c:tx>
          <c:spPr>
            <a:solidFill>
              <a:srgbClr val="9999FF"/>
            </a:solidFill>
            <a:ln w="17641">
              <a:solidFill>
                <a:srgbClr val="000000"/>
              </a:solidFill>
              <a:prstDash val="solid"/>
            </a:ln>
          </c:spPr>
          <c:dPt>
            <c:idx val="0"/>
            <c:explosion val="13"/>
            <c:spPr>
              <a:solidFill>
                <a:srgbClr val="00FFFF"/>
              </a:solidFill>
              <a:ln w="17641">
                <a:solidFill>
                  <a:srgbClr val="000000"/>
                </a:solidFill>
                <a:prstDash val="solid"/>
              </a:ln>
            </c:spPr>
          </c:dPt>
          <c:dPt>
            <c:idx val="1"/>
            <c:explosion val="168"/>
            <c:spPr>
              <a:solidFill>
                <a:srgbClr val="FFFF99"/>
              </a:solidFill>
              <a:ln w="17641">
                <a:solidFill>
                  <a:srgbClr val="000000"/>
                </a:solidFill>
                <a:prstDash val="solid"/>
              </a:ln>
            </c:spPr>
          </c:dPt>
          <c:dPt>
            <c:idx val="2"/>
            <c:explosion val="1"/>
            <c:spPr>
              <a:pattFill prst="dkHorz">
                <a:fgClr>
                  <a:srgbClr val="FF9900"/>
                </a:fgClr>
                <a:bgClr>
                  <a:srgbClr val="00FF00"/>
                </a:bgClr>
              </a:pattFill>
              <a:ln w="17641">
                <a:solidFill>
                  <a:srgbClr val="000000"/>
                </a:solidFill>
                <a:prstDash val="solid"/>
              </a:ln>
            </c:spPr>
          </c:dPt>
          <c:dPt>
            <c:idx val="3"/>
            <c:explosion val="47"/>
            <c:spPr>
              <a:solidFill>
                <a:srgbClr val="FF0000"/>
              </a:solidFill>
              <a:ln w="17641">
                <a:solidFill>
                  <a:srgbClr val="000000"/>
                </a:solidFill>
                <a:prstDash val="solid"/>
              </a:ln>
            </c:spPr>
          </c:dPt>
          <c:dPt>
            <c:idx val="4"/>
            <c:explosion val="168"/>
            <c:spPr>
              <a:solidFill>
                <a:srgbClr val="CCFFFF"/>
              </a:solidFill>
              <a:ln w="17641">
                <a:solidFill>
                  <a:srgbClr val="000000"/>
                </a:solidFill>
                <a:prstDash val="solid"/>
              </a:ln>
            </c:spPr>
          </c:dPt>
          <c:dPt>
            <c:idx val="5"/>
            <c:explosion val="144"/>
            <c:spPr>
              <a:solidFill>
                <a:srgbClr val="00FF00"/>
              </a:solidFill>
              <a:ln w="17641">
                <a:solidFill>
                  <a:srgbClr val="000000"/>
                </a:solidFill>
                <a:prstDash val="solid"/>
              </a:ln>
            </c:spPr>
          </c:dPt>
          <c:dPt>
            <c:idx val="6"/>
            <c:explosion val="97"/>
            <c:spPr>
              <a:solidFill>
                <a:srgbClr val="0000FF"/>
              </a:solidFill>
              <a:ln w="17641">
                <a:solidFill>
                  <a:srgbClr val="000000"/>
                </a:solidFill>
                <a:prstDash val="solid"/>
              </a:ln>
            </c:spPr>
          </c:dPt>
          <c:dPt>
            <c:idx val="7"/>
            <c:explosion val="90"/>
            <c:spPr>
              <a:solidFill>
                <a:srgbClr val="FFFF00"/>
              </a:solidFill>
              <a:ln w="17641">
                <a:solidFill>
                  <a:srgbClr val="000000"/>
                </a:solidFill>
                <a:prstDash val="solid"/>
              </a:ln>
            </c:spPr>
          </c:dPt>
          <c:dPt>
            <c:idx val="8"/>
            <c:explosion val="11"/>
            <c:spPr>
              <a:solidFill>
                <a:srgbClr val="0066CC"/>
              </a:solidFill>
              <a:ln w="17641">
                <a:solidFill>
                  <a:srgbClr val="000000"/>
                </a:solidFill>
                <a:prstDash val="solid"/>
              </a:ln>
            </c:spPr>
          </c:dPt>
          <c:dPt>
            <c:idx val="9"/>
            <c:explosion val="120"/>
            <c:spPr>
              <a:solidFill>
                <a:srgbClr val="00FF00"/>
              </a:solidFill>
              <a:ln w="17641">
                <a:solidFill>
                  <a:srgbClr val="000000"/>
                </a:solidFill>
                <a:prstDash val="solid"/>
              </a:ln>
            </c:spPr>
          </c:dPt>
          <c:dPt>
            <c:idx val="10"/>
            <c:explosion val="45"/>
            <c:spPr>
              <a:solidFill>
                <a:srgbClr val="FF99CC"/>
              </a:solidFill>
              <a:ln w="17641">
                <a:solidFill>
                  <a:srgbClr val="000000"/>
                </a:solidFill>
                <a:prstDash val="solid"/>
              </a:ln>
            </c:spPr>
          </c:dPt>
          <c:dLbls>
            <c:dLbl>
              <c:idx val="0"/>
              <c:layout>
                <c:manualLayout>
                  <c:x val="1.3131064689648381E-2"/>
                  <c:y val="8.0045584856256444E-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1"/>
              <c:layout>
                <c:manualLayout>
                  <c:x val="2.1304932674194654E-2"/>
                  <c:y val="3.9087476013537459E-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2"/>
              <c:layout>
                <c:manualLayout>
                  <c:x val="-0.16366694591548664"/>
                  <c:y val="-0.25716721217594335"/>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3"/>
              <c:layout>
                <c:manualLayout>
                  <c:x val="-7.5543678596192612E-2"/>
                  <c:y val="-0.1901956288404239"/>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4"/>
              <c:layout>
                <c:manualLayout>
                  <c:x val="-0.1241616847877778"/>
                  <c:y val="-0.24127682853325938"/>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5"/>
              <c:layout>
                <c:manualLayout>
                  <c:x val="-7.7528322677482955E-2"/>
                  <c:y val="-0.24934390461885733"/>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6"/>
              <c:layout>
                <c:manualLayout>
                  <c:x val="6.2844255337137118E-3"/>
                  <c:y val="-0.1686236291938906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7"/>
              <c:layout>
                <c:manualLayout>
                  <c:x val="8.5253473860040008E-2"/>
                  <c:y val="-0.15349794426667124"/>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8"/>
              <c:layout>
                <c:manualLayout>
                  <c:x val="-4.2428606762138034E-2"/>
                  <c:y val="6.3911205463186987E-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9"/>
              <c:layout>
                <c:manualLayout>
                  <c:x val="0.14974938163455428"/>
                  <c:y val="-0.10304699488112019"/>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10"/>
              <c:delete val="1"/>
            </c:dLbl>
            <c:dLbl>
              <c:idx val="11"/>
              <c:spPr>
                <a:noFill/>
                <a:ln w="35281">
                  <a:noFill/>
                </a:ln>
              </c:spPr>
              <c:txPr>
                <a:bodyPr/>
                <a:lstStyle/>
                <a:p>
                  <a:pPr algn="ctr" rtl="0">
                    <a:defRPr sz="1111" b="0" i="0" u="none" strike="noStrike" baseline="0">
                      <a:solidFill>
                        <a:srgbClr val="000000"/>
                      </a:solidFill>
                      <a:latin typeface="Calibri"/>
                      <a:ea typeface="Calibri"/>
                      <a:cs typeface="Calibri"/>
                    </a:defRPr>
                  </a:pPr>
                  <a:endParaRPr lang="ru-RU"/>
                </a:p>
              </c:txPr>
            </c:dLbl>
            <c:spPr>
              <a:noFill/>
              <a:ln w="35281">
                <a:noFill/>
              </a:ln>
            </c:spPr>
            <c:txPr>
              <a:bodyPr wrap="square" lIns="38100" tIns="19050" rIns="38100" bIns="19050" anchor="ctr">
                <a:spAutoFit/>
              </a:bodyPr>
              <a:lstStyle/>
              <a:p>
                <a:pPr algn="ctr" rtl="0">
                  <a:defRPr sz="1111" b="1" i="0" u="none" strike="noStrike" baseline="0">
                    <a:solidFill>
                      <a:srgbClr val="000000"/>
                    </a:solidFill>
                    <a:latin typeface="Calibri"/>
                    <a:ea typeface="Calibri"/>
                    <a:cs typeface="Calibri"/>
                  </a:defRPr>
                </a:pPr>
                <a:endParaRPr lang="ru-RU"/>
              </a:p>
            </c:txPr>
            <c:dLblPos val="bestFit"/>
            <c:showVal val="1"/>
            <c:showLeaderLines val="1"/>
            <c:extLst>
              <c:ext xmlns:c15="http://schemas.microsoft.com/office/drawing/2012/chart" uri="{CE6537A1-D6FC-4f65-9D91-7224C49458BB}"/>
            </c:extLst>
          </c:dLbls>
          <c:cat>
            <c:strRef>
              <c:f>Sheet1!$A$2:$A$12</c:f>
              <c:strCache>
                <c:ptCount val="11"/>
                <c:pt idx="0">
                  <c:v>ОБЩЕГОСУДАРСТВЕННЫЕ ВОПРОСЫ 48%</c:v>
                </c:pt>
                <c:pt idx="1">
                  <c:v>ОБЕСПЕЧЕНИЕ ПРОВЕДЕНИЯ ВЫБОРОВ И РЕФЕРЕНДУМОВ 0%</c:v>
                </c:pt>
                <c:pt idx="2">
                  <c:v>РЕЗЕРВНЫЙ ФОНД  0%</c:v>
                </c:pt>
                <c:pt idx="3">
                  <c:v>НАЦИОНАЛЬНАЯ ОБОРОНА (ВУС) 1%</c:v>
                </c:pt>
                <c:pt idx="4">
                  <c:v>ЗАЩИТА НАСЕЛЕНИЯ ОТ ЧС И ГО 0%</c:v>
                </c:pt>
                <c:pt idx="5">
                  <c:v>НАЦЭКОНОМИКА-ДОРОЖНОЕ ХОЗЯЙСТВО (ОБЛАСТНАЯ СУБСИДИЯ) 2%</c:v>
                </c:pt>
                <c:pt idx="6">
                  <c:v>ЖКХ (ОСВЕЩЕНИЕ УЛИЦ, СОДЕРЖАНИЕ ДОРОГ, БЛАГОУСТРОЙСТВО) 10%</c:v>
                </c:pt>
                <c:pt idx="7">
                  <c:v>КУЛЬТУРА (ДОМ ДОСУГА И СЕЛЬСКАЯ БИБЛИОТЕКА) </c:v>
                </c:pt>
                <c:pt idx="8">
                  <c:v>СОЦИАЛЬНАЯ ПОЛИТИКА </c:v>
                </c:pt>
                <c:pt idx="9">
                  <c:v>ФИЗКУЛЬТУРА И СПОРТ </c:v>
                </c:pt>
                <c:pt idx="10">
                  <c:v>МЕЖБЮДЖЕТНЫЕ ТРАНСФЕРТЫ( ГО и ЧС, ЦЕН.БУХГАЛТЕРИЯ, КУЛЬТУРА) 30%</c:v>
                </c:pt>
              </c:strCache>
            </c:strRef>
          </c:cat>
          <c:val>
            <c:numRef>
              <c:f>Sheet1!$B$2:$B$12</c:f>
              <c:numCache>
                <c:formatCode>0%</c:formatCode>
                <c:ptCount val="11"/>
                <c:pt idx="0">
                  <c:v>0.49400000000000038</c:v>
                </c:pt>
                <c:pt idx="1">
                  <c:v>0</c:v>
                </c:pt>
                <c:pt idx="2">
                  <c:v>0</c:v>
                </c:pt>
                <c:pt idx="3">
                  <c:v>8.0000000000000227E-3</c:v>
                </c:pt>
                <c:pt idx="4">
                  <c:v>0</c:v>
                </c:pt>
                <c:pt idx="5">
                  <c:v>0.13700000000000001</c:v>
                </c:pt>
                <c:pt idx="6">
                  <c:v>9.4000000000000028E-2</c:v>
                </c:pt>
                <c:pt idx="7">
                  <c:v>0.26700000000000002</c:v>
                </c:pt>
                <c:pt idx="8">
                  <c:v>0</c:v>
                </c:pt>
                <c:pt idx="9">
                  <c:v>0</c:v>
                </c:pt>
                <c:pt idx="10">
                  <c:v>1.000000000000006E-4</c:v>
                </c:pt>
              </c:numCache>
            </c:numRef>
          </c:val>
        </c:ser>
        <c:dLbls>
          <c:showVal val="1"/>
          <c:showSerName val="1"/>
        </c:dLbls>
      </c:pie3DChart>
      <c:spPr>
        <a:noFill/>
        <a:ln w="17641">
          <a:solidFill>
            <a:srgbClr val="808080"/>
          </a:solidFill>
          <a:prstDash val="solid"/>
        </a:ln>
      </c:spPr>
    </c:plotArea>
    <c:plotVisOnly val="1"/>
    <c:dispBlanksAs val="zero"/>
  </c:chart>
  <c:spPr>
    <a:noFill/>
    <a:ln w="4410">
      <a:solidFill>
        <a:srgbClr val="000000"/>
      </a:solidFill>
      <a:prstDash val="solid"/>
    </a:ln>
  </c:spPr>
  <c:txPr>
    <a:bodyPr/>
    <a:lstStyle/>
    <a:p>
      <a:pPr>
        <a:defRPr sz="3507"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30E2-0B24-41FF-BD31-387BF4A3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38</Pages>
  <Words>10339</Words>
  <Characters>58938</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Home</Company>
  <LinksUpToDate>false</LinksUpToDate>
  <CharactersWithSpaces>69139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247</cp:revision>
  <cp:lastPrinted>2017-06-14T06:58:00Z</cp:lastPrinted>
  <dcterms:created xsi:type="dcterms:W3CDTF">2017-05-10T08:22:00Z</dcterms:created>
  <dcterms:modified xsi:type="dcterms:W3CDTF">2017-07-27T03:12:00Z</dcterms:modified>
</cp:coreProperties>
</file>