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77BF" w14:textId="77777777" w:rsidR="00F12C22" w:rsidRPr="000820E2" w:rsidRDefault="00A73A24" w:rsidP="00A876FA">
      <w:pPr>
        <w:jc w:val="center"/>
        <w:rPr>
          <w:b/>
          <w:szCs w:val="24"/>
        </w:rPr>
      </w:pPr>
      <w:r w:rsidRPr="000820E2">
        <w:rPr>
          <w:b/>
          <w:szCs w:val="24"/>
        </w:rPr>
        <w:t>МУНИЦИПАЛЬНОЕ ОБРАЗОВАНИЕ "ТАЙШЕТСКИЙ РАЙОН"</w:t>
      </w:r>
    </w:p>
    <w:p w14:paraId="14E7A94A" w14:textId="77777777" w:rsidR="00A73A24" w:rsidRPr="000820E2" w:rsidRDefault="00A73A24" w:rsidP="00A876FA">
      <w:pPr>
        <w:jc w:val="center"/>
        <w:rPr>
          <w:b/>
          <w:szCs w:val="24"/>
        </w:rPr>
      </w:pPr>
      <w:r w:rsidRPr="000820E2">
        <w:rPr>
          <w:b/>
          <w:szCs w:val="24"/>
        </w:rPr>
        <w:t>АДМИНИСТРАЦИЯ ТАЙШЕТСКОГО  РАЙОНА</w:t>
      </w:r>
    </w:p>
    <w:p w14:paraId="165639A0" w14:textId="77777777" w:rsidR="00A73A24" w:rsidRPr="000820E2" w:rsidRDefault="00A73A24" w:rsidP="00A876FA">
      <w:pPr>
        <w:jc w:val="center"/>
        <w:rPr>
          <w:b/>
          <w:szCs w:val="24"/>
        </w:rPr>
      </w:pPr>
    </w:p>
    <w:p w14:paraId="04ED7C61" w14:textId="77777777" w:rsidR="00A73A24" w:rsidRPr="000820E2" w:rsidRDefault="00A73A24" w:rsidP="00A876FA">
      <w:pPr>
        <w:jc w:val="center"/>
        <w:rPr>
          <w:b/>
          <w:szCs w:val="24"/>
        </w:rPr>
      </w:pPr>
      <w:r w:rsidRPr="000820E2">
        <w:rPr>
          <w:b/>
          <w:szCs w:val="24"/>
        </w:rPr>
        <w:t>КОМИТЕТ ПО УПРАВЛЕНИЮ МУНИЦИПАЛЬНЫМ ИМУЩЕСТВОМ, СТРОИТЕЛЬСТВУ, АРХИТЕКТУРЕ И ЖИЛИЩНО-КОММУНАЛЬНОМУ ХОЗЯЙСТВУ</w:t>
      </w:r>
    </w:p>
    <w:p w14:paraId="25C95322" w14:textId="77777777" w:rsidR="00A73A24" w:rsidRPr="000820E2" w:rsidRDefault="00A73A24" w:rsidP="00A876FA">
      <w:pPr>
        <w:jc w:val="center"/>
        <w:rPr>
          <w:b/>
          <w:szCs w:val="24"/>
        </w:rPr>
      </w:pPr>
    </w:p>
    <w:p w14:paraId="3786F42D" w14:textId="77777777" w:rsidR="00A73A24" w:rsidRPr="000820E2" w:rsidRDefault="00A73A24" w:rsidP="00A876FA">
      <w:pPr>
        <w:jc w:val="center"/>
        <w:rPr>
          <w:b/>
          <w:sz w:val="28"/>
          <w:szCs w:val="28"/>
        </w:rPr>
      </w:pPr>
      <w:r w:rsidRPr="000820E2">
        <w:rPr>
          <w:b/>
          <w:sz w:val="28"/>
          <w:szCs w:val="28"/>
        </w:rPr>
        <w:t xml:space="preserve">РАСПОРЯЖЕНИЕ </w:t>
      </w:r>
    </w:p>
    <w:tbl>
      <w:tblPr>
        <w:tblW w:w="94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450"/>
      </w:tblGrid>
      <w:tr w:rsidR="00A73A24" w:rsidRPr="005E1780" w14:paraId="212F2B5C" w14:textId="77777777" w:rsidTr="00A73A24">
        <w:trPr>
          <w:trHeight w:val="179"/>
        </w:trPr>
        <w:tc>
          <w:tcPr>
            <w:tcW w:w="9450" w:type="dxa"/>
            <w:tcBorders>
              <w:left w:val="nil"/>
              <w:bottom w:val="nil"/>
              <w:right w:val="nil"/>
            </w:tcBorders>
          </w:tcPr>
          <w:p w14:paraId="4F523E5C" w14:textId="77777777" w:rsidR="00A73A24" w:rsidRPr="005E1780" w:rsidRDefault="00A73A24" w:rsidP="00A876FA">
            <w:pPr>
              <w:jc w:val="center"/>
              <w:rPr>
                <w:b/>
                <w:szCs w:val="24"/>
              </w:rPr>
            </w:pPr>
          </w:p>
        </w:tc>
      </w:tr>
    </w:tbl>
    <w:p w14:paraId="299F3D64" w14:textId="318AF430" w:rsidR="00A73A24" w:rsidRPr="005E1780" w:rsidRDefault="00460404" w:rsidP="00A876FA">
      <w:pPr>
        <w:rPr>
          <w:szCs w:val="24"/>
        </w:rPr>
      </w:pPr>
      <w:r>
        <w:rPr>
          <w:szCs w:val="24"/>
        </w:rPr>
        <w:t xml:space="preserve">от </w:t>
      </w:r>
      <w:r w:rsidR="00A73A24" w:rsidRPr="005E1780">
        <w:rPr>
          <w:szCs w:val="24"/>
        </w:rPr>
        <w:t>“_____”________________20</w:t>
      </w:r>
      <w:r w:rsidR="00365D6F">
        <w:rPr>
          <w:szCs w:val="24"/>
        </w:rPr>
        <w:t>2</w:t>
      </w:r>
      <w:r w:rsidR="00C801AC">
        <w:rPr>
          <w:szCs w:val="24"/>
        </w:rPr>
        <w:t>3</w:t>
      </w:r>
      <w:r w:rsidR="00A73A24" w:rsidRPr="005E1780">
        <w:rPr>
          <w:szCs w:val="24"/>
        </w:rPr>
        <w:t xml:space="preserve"> г</w:t>
      </w:r>
      <w:r w:rsidR="000820E2" w:rsidRPr="005E1780">
        <w:rPr>
          <w:szCs w:val="24"/>
        </w:rPr>
        <w:t>од</w:t>
      </w:r>
      <w:r w:rsidR="005E1780">
        <w:rPr>
          <w:szCs w:val="24"/>
        </w:rPr>
        <w:t>а</w:t>
      </w:r>
      <w:r w:rsidR="00A73A24" w:rsidRPr="005E1780">
        <w:rPr>
          <w:szCs w:val="24"/>
        </w:rPr>
        <w:t xml:space="preserve">                                    </w:t>
      </w:r>
      <w:r w:rsidR="005E1780">
        <w:rPr>
          <w:szCs w:val="24"/>
        </w:rPr>
        <w:tab/>
      </w:r>
      <w:r w:rsidR="005E1780">
        <w:rPr>
          <w:szCs w:val="24"/>
        </w:rPr>
        <w:tab/>
      </w:r>
      <w:r w:rsidR="005E1780">
        <w:rPr>
          <w:szCs w:val="24"/>
        </w:rPr>
        <w:tab/>
      </w:r>
      <w:r w:rsidR="000820E2" w:rsidRPr="005E1780">
        <w:rPr>
          <w:szCs w:val="24"/>
        </w:rPr>
        <w:t xml:space="preserve">   </w:t>
      </w:r>
      <w:r w:rsidR="00A73A24" w:rsidRPr="005E1780">
        <w:rPr>
          <w:szCs w:val="24"/>
        </w:rPr>
        <w:t>№ ______</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A73A24" w:rsidRPr="005E1780" w14:paraId="29BD9C12" w14:textId="77777777" w:rsidTr="00852972">
        <w:trPr>
          <w:trHeight w:val="80"/>
        </w:trPr>
        <w:tc>
          <w:tcPr>
            <w:tcW w:w="9356" w:type="dxa"/>
            <w:tcBorders>
              <w:top w:val="nil"/>
              <w:left w:val="nil"/>
              <w:bottom w:val="nil"/>
              <w:right w:val="nil"/>
            </w:tcBorders>
          </w:tcPr>
          <w:p w14:paraId="5D02FE6B" w14:textId="77777777" w:rsidR="00A73A24" w:rsidRPr="005E1780" w:rsidRDefault="00A73A24" w:rsidP="00A876FA">
            <w:pPr>
              <w:rPr>
                <w:szCs w:val="24"/>
              </w:rPr>
            </w:pPr>
          </w:p>
          <w:tbl>
            <w:tblPr>
              <w:tblW w:w="9345" w:type="dxa"/>
              <w:tblLayout w:type="fixed"/>
              <w:tblLook w:val="04A0" w:firstRow="1" w:lastRow="0" w:firstColumn="1" w:lastColumn="0" w:noHBand="0" w:noVBand="1"/>
            </w:tblPr>
            <w:tblGrid>
              <w:gridCol w:w="9109"/>
              <w:gridCol w:w="236"/>
            </w:tblGrid>
            <w:tr w:rsidR="00A73A24" w:rsidRPr="005E1780" w14:paraId="32C6E67E" w14:textId="77777777" w:rsidTr="00981B98">
              <w:trPr>
                <w:trHeight w:val="1501"/>
              </w:trPr>
              <w:tc>
                <w:tcPr>
                  <w:tcW w:w="9109" w:type="dxa"/>
                  <w:hideMark/>
                </w:tcPr>
                <w:p w14:paraId="56E72796" w14:textId="683DCF22" w:rsidR="00D009A0" w:rsidRDefault="00D5441C" w:rsidP="002F0FB3">
                  <w:pPr>
                    <w:jc w:val="both"/>
                    <w:rPr>
                      <w:szCs w:val="24"/>
                    </w:rPr>
                  </w:pPr>
                  <w:r w:rsidRPr="00981B98">
                    <w:rPr>
                      <w:szCs w:val="24"/>
                    </w:rPr>
                    <w:t>О</w:t>
                  </w:r>
                  <w:r w:rsidR="00C0041B" w:rsidRPr="00981B98">
                    <w:rPr>
                      <w:szCs w:val="24"/>
                    </w:rPr>
                    <w:t>б утверждении</w:t>
                  </w:r>
                  <w:r w:rsidRPr="00981B98">
                    <w:rPr>
                      <w:szCs w:val="24"/>
                    </w:rPr>
                    <w:t xml:space="preserve"> </w:t>
                  </w:r>
                  <w:r w:rsidR="00981B98" w:rsidRPr="00C801AC">
                    <w:rPr>
                      <w:rFonts w:eastAsia="Calibri"/>
                      <w:szCs w:val="24"/>
                      <w:lang w:eastAsia="en-US"/>
                    </w:rPr>
                    <w:t>Доклад</w:t>
                  </w:r>
                  <w:r w:rsidR="00981B98">
                    <w:rPr>
                      <w:rFonts w:eastAsia="Calibri"/>
                      <w:szCs w:val="24"/>
                      <w:lang w:eastAsia="en-US"/>
                    </w:rPr>
                    <w:t>а</w:t>
                  </w:r>
                  <w:r w:rsidR="00981B98" w:rsidRPr="00C801AC">
                    <w:rPr>
                      <w:rFonts w:eastAsia="Calibri"/>
                      <w:szCs w:val="24"/>
                      <w:lang w:eastAsia="en-US"/>
                    </w:rPr>
                    <w:t xml:space="preserve"> о правоприменительной практике по муниципальному земельному контролю</w:t>
                  </w:r>
                  <w:r w:rsidR="00981B98" w:rsidRPr="00C801AC">
                    <w:rPr>
                      <w:rFonts w:eastAsia="Calibri"/>
                      <w:spacing w:val="2"/>
                      <w:szCs w:val="24"/>
                      <w:lang w:eastAsia="en-US"/>
                    </w:rPr>
                    <w:t xml:space="preserve"> </w:t>
                  </w:r>
                  <w:r w:rsidR="00981B98" w:rsidRPr="00C801AC">
                    <w:rPr>
                      <w:rFonts w:eastAsia="Calibri"/>
                      <w:spacing w:val="2"/>
                      <w:szCs w:val="24"/>
                      <w:lang w:eastAsia="en-US"/>
                    </w:rPr>
                    <w:t xml:space="preserve">в муниципальном образовании "Тайшетский район" </w:t>
                  </w:r>
                  <w:r w:rsidR="00981B98" w:rsidRPr="00C801AC">
                    <w:rPr>
                      <w:rFonts w:eastAsia="Calibri"/>
                      <w:szCs w:val="24"/>
                      <w:lang w:eastAsia="en-US"/>
                    </w:rPr>
                    <w:t>за 2023 год</w:t>
                  </w:r>
                  <w:r w:rsidR="00981B98">
                    <w:rPr>
                      <w:rFonts w:eastAsia="Calibri"/>
                      <w:szCs w:val="24"/>
                      <w:lang w:eastAsia="en-US"/>
                    </w:rPr>
                    <w:t xml:space="preserve"> и Доклада</w:t>
                  </w:r>
                  <w:r w:rsidR="00981B98" w:rsidRPr="00981B98">
                    <w:rPr>
                      <w:rFonts w:eastAsia="Calibri"/>
                      <w:szCs w:val="24"/>
                      <w:lang w:eastAsia="en-US"/>
                    </w:rPr>
                    <w:t xml:space="preserve"> </w:t>
                  </w:r>
                  <w:r w:rsidR="00981B98" w:rsidRPr="00C801AC">
                    <w:rPr>
                      <w:rFonts w:eastAsia="Calibri"/>
                      <w:szCs w:val="24"/>
                      <w:lang w:eastAsia="en-US"/>
                    </w:rPr>
                    <w:t xml:space="preserve">о правоприменительной практике </w:t>
                  </w:r>
                  <w:r w:rsidR="00C801AC" w:rsidRPr="00981B98">
                    <w:rPr>
                      <w:rFonts w:eastAsia="Calibri"/>
                      <w:szCs w:val="24"/>
                      <w:lang w:eastAsia="en-US"/>
                    </w:rPr>
                    <w:t xml:space="preserve">по </w:t>
                  </w:r>
                  <w:r w:rsidR="00981B98">
                    <w:rPr>
                      <w:rFonts w:eastAsia="Calibri"/>
                      <w:szCs w:val="24"/>
                      <w:lang w:eastAsia="en-US"/>
                    </w:rPr>
                    <w:t xml:space="preserve">муниципальному </w:t>
                  </w:r>
                  <w:r w:rsidR="00C801AC" w:rsidRPr="00981B98">
                    <w:rPr>
                      <w:rFonts w:eastAsia="Calibri"/>
                      <w:szCs w:val="24"/>
                      <w:lang w:eastAsia="en-US"/>
                    </w:rPr>
                    <w:t xml:space="preserve">контролю на автомобильном транспорте и в дорожном хозяйстве вне </w:t>
                  </w:r>
                  <w:r w:rsidR="00981B98">
                    <w:rPr>
                      <w:rFonts w:eastAsia="Calibri"/>
                      <w:szCs w:val="24"/>
                      <w:lang w:eastAsia="en-US"/>
                    </w:rPr>
                    <w:t>границ</w:t>
                  </w:r>
                  <w:r w:rsidR="00C801AC" w:rsidRPr="00981B98">
                    <w:rPr>
                      <w:rFonts w:eastAsia="Calibri"/>
                      <w:szCs w:val="24"/>
                      <w:lang w:eastAsia="en-US"/>
                    </w:rPr>
                    <w:t xml:space="preserve"> населённых пунктов   в  границах муниципального образования "Тайшетский район" за 2023 го</w:t>
                  </w:r>
                  <w:r w:rsidR="00981B98" w:rsidRPr="00981B98">
                    <w:rPr>
                      <w:rFonts w:eastAsia="Calibri"/>
                      <w:szCs w:val="24"/>
                      <w:lang w:eastAsia="en-US"/>
                    </w:rPr>
                    <w:t>д</w:t>
                  </w:r>
                </w:p>
                <w:p w14:paraId="5CB521B4" w14:textId="77777777" w:rsidR="00981B98" w:rsidRPr="005E1780" w:rsidRDefault="00981B98" w:rsidP="002F0FB3">
                  <w:pPr>
                    <w:jc w:val="both"/>
                    <w:rPr>
                      <w:b/>
                      <w:szCs w:val="24"/>
                    </w:rPr>
                  </w:pPr>
                </w:p>
                <w:p w14:paraId="7CE681BA" w14:textId="77777777" w:rsidR="005B3408" w:rsidRPr="005E1780" w:rsidRDefault="005B3408" w:rsidP="00A876FA">
                  <w:pPr>
                    <w:ind w:left="-74"/>
                    <w:jc w:val="both"/>
                    <w:rPr>
                      <w:bCs/>
                      <w:szCs w:val="24"/>
                    </w:rPr>
                  </w:pPr>
                </w:p>
                <w:p w14:paraId="320BAD6A" w14:textId="77777777" w:rsidR="00A73A24" w:rsidRPr="005E1780" w:rsidRDefault="00A73A24" w:rsidP="00A876FA">
                  <w:pPr>
                    <w:ind w:left="-74" w:right="-123"/>
                    <w:jc w:val="both"/>
                    <w:rPr>
                      <w:szCs w:val="24"/>
                    </w:rPr>
                  </w:pPr>
                </w:p>
              </w:tc>
              <w:tc>
                <w:tcPr>
                  <w:tcW w:w="236" w:type="dxa"/>
                </w:tcPr>
                <w:p w14:paraId="05088444" w14:textId="77777777" w:rsidR="00A73A24" w:rsidRPr="005E1780" w:rsidRDefault="00A73A24" w:rsidP="00A876FA">
                  <w:pPr>
                    <w:jc w:val="both"/>
                    <w:rPr>
                      <w:szCs w:val="24"/>
                    </w:rPr>
                  </w:pPr>
                </w:p>
              </w:tc>
            </w:tr>
          </w:tbl>
          <w:p w14:paraId="138535AF" w14:textId="611C9A46" w:rsidR="00D009A0" w:rsidRPr="000B5C47" w:rsidRDefault="00C801AC" w:rsidP="002F14CC">
            <w:pPr>
              <w:pStyle w:val="1"/>
              <w:shd w:val="clear" w:color="auto" w:fill="FFFFFF"/>
              <w:spacing w:after="144" w:line="240" w:lineRule="auto"/>
              <w:jc w:val="both"/>
              <w:rPr>
                <w:rFonts w:ascii="Times New Roman" w:hAnsi="Times New Roman"/>
                <w:b w:val="0"/>
                <w:sz w:val="24"/>
                <w:szCs w:val="24"/>
              </w:rPr>
            </w:pPr>
            <w:r>
              <w:rPr>
                <w:rFonts w:ascii="Times New Roman" w:hAnsi="Times New Roman"/>
                <w:b w:val="0"/>
                <w:kern w:val="2"/>
                <w:sz w:val="24"/>
                <w:szCs w:val="24"/>
              </w:rPr>
              <w:t xml:space="preserve">            </w:t>
            </w:r>
            <w:r w:rsidRPr="00C801AC">
              <w:rPr>
                <w:rFonts w:ascii="Times New Roman" w:hAnsi="Times New Roman"/>
                <w:b w:val="0"/>
                <w:kern w:val="2"/>
                <w:sz w:val="24"/>
                <w:szCs w:val="24"/>
              </w:rPr>
              <w:t xml:space="preserve">В соответствии с </w:t>
            </w:r>
            <w:r w:rsidRPr="00C801AC">
              <w:rPr>
                <w:rFonts w:ascii="Times New Roman" w:hAnsi="Times New Roman"/>
                <w:b w:val="0"/>
                <w:sz w:val="24"/>
                <w:szCs w:val="24"/>
                <w:lang w:eastAsia="en-US"/>
              </w:rPr>
              <w:t xml:space="preserve">Федеральными законами </w:t>
            </w:r>
            <w:r>
              <w:rPr>
                <w:rFonts w:ascii="Times New Roman" w:hAnsi="Times New Roman"/>
                <w:b w:val="0"/>
                <w:sz w:val="24"/>
                <w:szCs w:val="24"/>
                <w:lang w:eastAsia="en-US"/>
              </w:rPr>
              <w:t>от 31 июля 2021 года № 248-ФЗ "</w:t>
            </w:r>
            <w:r w:rsidRPr="00C801AC">
              <w:rPr>
                <w:rFonts w:ascii="Times New Roman" w:hAnsi="Times New Roman"/>
                <w:b w:val="0"/>
                <w:sz w:val="24"/>
                <w:szCs w:val="24"/>
                <w:lang w:eastAsia="en-US"/>
              </w:rPr>
              <w:t>О государственном контроле (надзоре) и муниципальном контроле в Российской Федерации</w:t>
            </w:r>
            <w:r>
              <w:rPr>
                <w:rFonts w:ascii="Times New Roman" w:hAnsi="Times New Roman"/>
                <w:b w:val="0"/>
                <w:sz w:val="24"/>
                <w:szCs w:val="24"/>
                <w:lang w:eastAsia="en-US"/>
              </w:rPr>
              <w:t>"</w:t>
            </w:r>
            <w:r w:rsidRPr="00C801AC">
              <w:rPr>
                <w:rFonts w:ascii="Times New Roman" w:hAnsi="Times New Roman"/>
                <w:b w:val="0"/>
                <w:sz w:val="24"/>
                <w:szCs w:val="24"/>
                <w:lang w:eastAsia="en-US"/>
              </w:rPr>
              <w:t xml:space="preserve">, </w:t>
            </w:r>
            <w:r w:rsidRPr="00C801AC">
              <w:rPr>
                <w:rFonts w:ascii="Times New Roman" w:hAnsi="Times New Roman"/>
                <w:b w:val="0"/>
                <w:kern w:val="2"/>
                <w:sz w:val="24"/>
                <w:szCs w:val="24"/>
              </w:rPr>
              <w:t xml:space="preserve">от 6 октября 2003 года № 131-ФЗ "Об общих принципах организации местного самоуправления в Российской Федерации", </w:t>
            </w:r>
            <w:r w:rsidR="00F97B19">
              <w:rPr>
                <w:rFonts w:ascii="Times New Roman" w:hAnsi="Times New Roman"/>
                <w:b w:val="0"/>
                <w:sz w:val="24"/>
                <w:szCs w:val="24"/>
              </w:rPr>
              <w:t xml:space="preserve"> </w:t>
            </w:r>
            <w:r w:rsidR="00D009A0" w:rsidRPr="005E1780">
              <w:rPr>
                <w:rFonts w:ascii="Times New Roman" w:hAnsi="Times New Roman"/>
                <w:b w:val="0"/>
                <w:sz w:val="24"/>
                <w:szCs w:val="24"/>
              </w:rPr>
              <w:t>Положением о Комитете по управлению муниципальным имуществом, строительству, архитектуре и жилищно-коммунальному хозяйству администрации Тайшетского района, утвержденным решением Думы Тайшетского района от 27 марта 2018 года № 129</w:t>
            </w:r>
            <w:r w:rsidR="00E6603B">
              <w:rPr>
                <w:rFonts w:ascii="Times New Roman" w:hAnsi="Times New Roman"/>
                <w:b w:val="0"/>
                <w:sz w:val="24"/>
                <w:szCs w:val="24"/>
              </w:rPr>
              <w:t xml:space="preserve"> (в редакции решени</w:t>
            </w:r>
            <w:r w:rsidR="00365D6F">
              <w:rPr>
                <w:rFonts w:ascii="Times New Roman" w:hAnsi="Times New Roman"/>
                <w:b w:val="0"/>
                <w:sz w:val="24"/>
                <w:szCs w:val="24"/>
              </w:rPr>
              <w:t>й</w:t>
            </w:r>
            <w:r w:rsidR="00E6603B">
              <w:rPr>
                <w:rFonts w:ascii="Times New Roman" w:hAnsi="Times New Roman"/>
                <w:b w:val="0"/>
                <w:sz w:val="24"/>
                <w:szCs w:val="24"/>
              </w:rPr>
              <w:t xml:space="preserve"> Думы Тайшетского района от 28 января 2020 года № 273</w:t>
            </w:r>
            <w:r w:rsidR="00365D6F">
              <w:rPr>
                <w:rFonts w:ascii="Times New Roman" w:hAnsi="Times New Roman"/>
                <w:b w:val="0"/>
                <w:sz w:val="24"/>
                <w:szCs w:val="24"/>
              </w:rPr>
              <w:t xml:space="preserve"> и от 27 апреля 2021 года № 83</w:t>
            </w:r>
            <w:r w:rsidR="00E6603B">
              <w:rPr>
                <w:rFonts w:ascii="Times New Roman" w:hAnsi="Times New Roman"/>
                <w:b w:val="0"/>
                <w:sz w:val="24"/>
                <w:szCs w:val="24"/>
              </w:rPr>
              <w:t>)</w:t>
            </w:r>
            <w:r w:rsidR="00530F2F">
              <w:rPr>
                <w:rFonts w:ascii="Times New Roman" w:hAnsi="Times New Roman"/>
                <w:b w:val="0"/>
                <w:sz w:val="24"/>
                <w:szCs w:val="24"/>
              </w:rPr>
              <w:t>,</w:t>
            </w:r>
          </w:p>
          <w:p w14:paraId="7869401B" w14:textId="77777777" w:rsidR="00A73A24" w:rsidRPr="005E1780" w:rsidRDefault="00A73A24" w:rsidP="00530F2F">
            <w:pPr>
              <w:tabs>
                <w:tab w:val="left" w:pos="1197"/>
              </w:tabs>
              <w:ind w:firstLine="885"/>
              <w:jc w:val="both"/>
              <w:rPr>
                <w:szCs w:val="24"/>
              </w:rPr>
            </w:pPr>
          </w:p>
          <w:p w14:paraId="4079CF0B" w14:textId="7DB9C344" w:rsidR="00F97B19" w:rsidRDefault="002F14CC" w:rsidP="002C7A10">
            <w:pPr>
              <w:pStyle w:val="ab"/>
              <w:numPr>
                <w:ilvl w:val="0"/>
                <w:numId w:val="29"/>
              </w:numPr>
              <w:autoSpaceDE w:val="0"/>
              <w:autoSpaceDN w:val="0"/>
              <w:adjustRightInd w:val="0"/>
              <w:ind w:left="0" w:firstLine="885"/>
              <w:jc w:val="both"/>
              <w:rPr>
                <w:szCs w:val="24"/>
              </w:rPr>
            </w:pPr>
            <w:r w:rsidRPr="00C801AC">
              <w:rPr>
                <w:color w:val="000000"/>
                <w:spacing w:val="2"/>
                <w:szCs w:val="24"/>
              </w:rPr>
              <w:t xml:space="preserve">Утвердить </w:t>
            </w:r>
            <w:r w:rsidR="00C801AC" w:rsidRPr="00C801AC">
              <w:rPr>
                <w:rFonts w:eastAsia="Calibri"/>
                <w:szCs w:val="24"/>
                <w:lang w:eastAsia="en-US"/>
              </w:rPr>
              <w:t xml:space="preserve">Доклад о правоприменительной практике по муниципальному земельному контролю </w:t>
            </w:r>
            <w:r w:rsidR="00C801AC" w:rsidRPr="00C801AC">
              <w:rPr>
                <w:rFonts w:eastAsia="Calibri"/>
                <w:spacing w:val="2"/>
                <w:szCs w:val="24"/>
                <w:lang w:eastAsia="en-US"/>
              </w:rPr>
              <w:t xml:space="preserve">в муниципальном образовании "Тайшетский район" </w:t>
            </w:r>
            <w:r w:rsidR="00C801AC" w:rsidRPr="00C801AC">
              <w:rPr>
                <w:rFonts w:eastAsia="Calibri"/>
                <w:szCs w:val="24"/>
                <w:lang w:eastAsia="en-US"/>
              </w:rPr>
              <w:t>за 2023 год</w:t>
            </w:r>
            <w:r w:rsidR="00C801AC" w:rsidRPr="00C801AC">
              <w:rPr>
                <w:sz w:val="22"/>
                <w:szCs w:val="22"/>
              </w:rPr>
              <w:t xml:space="preserve">, </w:t>
            </w:r>
            <w:r w:rsidRPr="00C801AC">
              <w:rPr>
                <w:szCs w:val="24"/>
              </w:rPr>
              <w:t>согласно приложению</w:t>
            </w:r>
            <w:r w:rsidR="00C801AC">
              <w:rPr>
                <w:szCs w:val="24"/>
              </w:rPr>
              <w:t>.</w:t>
            </w:r>
          </w:p>
          <w:p w14:paraId="1E8BC173" w14:textId="67E31FAA" w:rsidR="00C801AC" w:rsidRPr="007844B2" w:rsidRDefault="00C801AC" w:rsidP="002C7A10">
            <w:pPr>
              <w:pStyle w:val="ab"/>
              <w:numPr>
                <w:ilvl w:val="0"/>
                <w:numId w:val="29"/>
              </w:numPr>
              <w:autoSpaceDE w:val="0"/>
              <w:autoSpaceDN w:val="0"/>
              <w:adjustRightInd w:val="0"/>
              <w:ind w:left="37" w:firstLine="848"/>
              <w:jc w:val="both"/>
            </w:pPr>
            <w:r>
              <w:rPr>
                <w:rFonts w:eastAsia="Calibri"/>
                <w:szCs w:val="24"/>
                <w:lang w:eastAsia="en-US"/>
              </w:rPr>
              <w:t xml:space="preserve">Утвердить </w:t>
            </w:r>
            <w:r w:rsidRPr="00C801AC">
              <w:rPr>
                <w:rFonts w:eastAsia="Calibri"/>
                <w:szCs w:val="24"/>
                <w:lang w:eastAsia="en-US"/>
              </w:rPr>
              <w:t xml:space="preserve">Доклад о правоприменительной практике по </w:t>
            </w:r>
            <w:r w:rsidRPr="00C801AC">
              <w:rPr>
                <w:szCs w:val="24"/>
              </w:rPr>
              <w:t xml:space="preserve">муниципальному    контролю на автомобильном транспорте и в дорожном хозяйстве вне границ    населённых  пунктов   в  границах муниципального образования "Тайшетский район" </w:t>
            </w:r>
            <w:r w:rsidRPr="00C801AC">
              <w:rPr>
                <w:rFonts w:eastAsia="Calibri"/>
                <w:szCs w:val="24"/>
                <w:lang w:eastAsia="en-US"/>
              </w:rPr>
              <w:t>за 2023 го</w:t>
            </w:r>
            <w:r>
              <w:rPr>
                <w:rFonts w:eastAsia="Calibri"/>
                <w:szCs w:val="24"/>
                <w:lang w:eastAsia="en-US"/>
              </w:rPr>
              <w:t>д, согласно приложению</w:t>
            </w:r>
            <w:r>
              <w:t>.</w:t>
            </w:r>
          </w:p>
          <w:p w14:paraId="7DCAF6A0" w14:textId="6606E929" w:rsidR="003F726D" w:rsidRPr="005E1780" w:rsidRDefault="002C7A10" w:rsidP="002C7A10">
            <w:pPr>
              <w:pStyle w:val="ab"/>
              <w:numPr>
                <w:ilvl w:val="0"/>
                <w:numId w:val="29"/>
              </w:numPr>
              <w:ind w:left="37" w:firstLine="848"/>
              <w:contextualSpacing w:val="0"/>
              <w:jc w:val="both"/>
              <w:rPr>
                <w:szCs w:val="24"/>
              </w:rPr>
            </w:pPr>
            <w:r>
              <w:rPr>
                <w:szCs w:val="24"/>
              </w:rPr>
              <w:t xml:space="preserve">Начальнику отдела контроля КУМИ района Грушевой Т.Н. обеспечить </w:t>
            </w:r>
            <w:r w:rsidRPr="002C7A10">
              <w:rPr>
                <w:szCs w:val="24"/>
              </w:rPr>
              <w:t>разме</w:t>
            </w:r>
            <w:r>
              <w:rPr>
                <w:szCs w:val="24"/>
              </w:rPr>
              <w:t>щение</w:t>
            </w:r>
            <w:r w:rsidRPr="002C7A10">
              <w:rPr>
                <w:szCs w:val="24"/>
              </w:rPr>
              <w:t xml:space="preserve"> настояще</w:t>
            </w:r>
            <w:r>
              <w:rPr>
                <w:szCs w:val="24"/>
              </w:rPr>
              <w:t>го распоряжения</w:t>
            </w:r>
            <w:r w:rsidRPr="002C7A10">
              <w:rPr>
                <w:szCs w:val="24"/>
              </w:rPr>
              <w:t xml:space="preserve"> на официальном сайте администрации Тайшетского района.</w:t>
            </w:r>
          </w:p>
          <w:p w14:paraId="1719A8D2" w14:textId="5AA3D387" w:rsidR="00A73A24" w:rsidRDefault="00A73A24" w:rsidP="00A876FA">
            <w:pPr>
              <w:rPr>
                <w:szCs w:val="24"/>
              </w:rPr>
            </w:pPr>
          </w:p>
          <w:p w14:paraId="59F6BEF4" w14:textId="77777777" w:rsidR="00F4162D" w:rsidRPr="005E1780" w:rsidRDefault="00F4162D" w:rsidP="00A876FA">
            <w:pPr>
              <w:rPr>
                <w:szCs w:val="24"/>
              </w:rPr>
            </w:pPr>
          </w:p>
          <w:p w14:paraId="4E6E32DD" w14:textId="77777777" w:rsidR="00A73A24" w:rsidRDefault="00A73A24" w:rsidP="00A876FA">
            <w:pPr>
              <w:rPr>
                <w:szCs w:val="24"/>
              </w:rPr>
            </w:pPr>
            <w:r w:rsidRPr="005E1780">
              <w:rPr>
                <w:kern w:val="22"/>
                <w:szCs w:val="24"/>
              </w:rPr>
              <w:t xml:space="preserve">Председатель </w:t>
            </w:r>
            <w:r w:rsidR="00E31DB6" w:rsidRPr="005E1780">
              <w:rPr>
                <w:szCs w:val="24"/>
              </w:rPr>
              <w:t>КУМИ района</w:t>
            </w:r>
            <w:r w:rsidR="00C461C6" w:rsidRPr="005E1780">
              <w:rPr>
                <w:szCs w:val="24"/>
              </w:rPr>
              <w:t xml:space="preserve">                                                    </w:t>
            </w:r>
            <w:r w:rsidR="005E1780">
              <w:rPr>
                <w:szCs w:val="24"/>
              </w:rPr>
              <w:t xml:space="preserve">                        </w:t>
            </w:r>
            <w:r w:rsidRPr="005E1780">
              <w:rPr>
                <w:szCs w:val="24"/>
              </w:rPr>
              <w:t xml:space="preserve"> </w:t>
            </w:r>
            <w:r w:rsidR="0003787D">
              <w:rPr>
                <w:szCs w:val="24"/>
              </w:rPr>
              <w:t>Р.К. Евстратов</w:t>
            </w:r>
          </w:p>
          <w:p w14:paraId="74A2396D" w14:textId="77777777" w:rsidR="0043260F" w:rsidRDefault="0043260F" w:rsidP="00A876FA">
            <w:pPr>
              <w:rPr>
                <w:szCs w:val="24"/>
              </w:rPr>
            </w:pPr>
          </w:p>
          <w:p w14:paraId="0E81EF14" w14:textId="77777777" w:rsidR="0043260F" w:rsidRPr="005E1780" w:rsidRDefault="0043260F" w:rsidP="00A876FA">
            <w:pPr>
              <w:rPr>
                <w:szCs w:val="24"/>
              </w:rPr>
            </w:pPr>
          </w:p>
        </w:tc>
      </w:tr>
      <w:tr w:rsidR="00C801AC" w:rsidRPr="005E1780" w14:paraId="169B0128" w14:textId="77777777" w:rsidTr="00852972">
        <w:trPr>
          <w:trHeight w:val="80"/>
        </w:trPr>
        <w:tc>
          <w:tcPr>
            <w:tcW w:w="9356" w:type="dxa"/>
            <w:tcBorders>
              <w:top w:val="nil"/>
              <w:left w:val="nil"/>
              <w:bottom w:val="nil"/>
              <w:right w:val="nil"/>
            </w:tcBorders>
          </w:tcPr>
          <w:p w14:paraId="2F0CBC27" w14:textId="77777777" w:rsidR="00C801AC" w:rsidRPr="005E1780" w:rsidRDefault="00C801AC" w:rsidP="00A876FA">
            <w:pPr>
              <w:rPr>
                <w:szCs w:val="24"/>
              </w:rPr>
            </w:pPr>
          </w:p>
        </w:tc>
      </w:tr>
    </w:tbl>
    <w:p w14:paraId="6A193527" w14:textId="77777777" w:rsidR="008B364A" w:rsidRDefault="008B364A" w:rsidP="00D009A0">
      <w:pPr>
        <w:ind w:firstLine="709"/>
        <w:rPr>
          <w:szCs w:val="24"/>
        </w:rPr>
      </w:pPr>
    </w:p>
    <w:p w14:paraId="64191878" w14:textId="77777777" w:rsidR="00F97552" w:rsidRDefault="00F97552" w:rsidP="00D009A0">
      <w:pPr>
        <w:ind w:firstLine="709"/>
        <w:rPr>
          <w:szCs w:val="24"/>
        </w:rPr>
      </w:pPr>
    </w:p>
    <w:p w14:paraId="31CCA4BD" w14:textId="77777777" w:rsidR="00F97552" w:rsidRDefault="00F97552" w:rsidP="00D009A0">
      <w:pPr>
        <w:ind w:firstLine="709"/>
        <w:rPr>
          <w:szCs w:val="24"/>
        </w:rPr>
      </w:pPr>
    </w:p>
    <w:p w14:paraId="12D8A4C7" w14:textId="77777777" w:rsidR="00F97552" w:rsidRDefault="00F97552" w:rsidP="00D009A0">
      <w:pPr>
        <w:ind w:firstLine="709"/>
        <w:rPr>
          <w:szCs w:val="24"/>
        </w:rPr>
      </w:pPr>
    </w:p>
    <w:p w14:paraId="1C363006" w14:textId="36DC6F34" w:rsidR="00F97552" w:rsidRDefault="00F97552" w:rsidP="00D009A0">
      <w:pPr>
        <w:ind w:firstLine="709"/>
        <w:rPr>
          <w:szCs w:val="24"/>
        </w:rPr>
      </w:pPr>
    </w:p>
    <w:p w14:paraId="41A2F076" w14:textId="77777777" w:rsidR="00C801AC" w:rsidRDefault="00C801AC" w:rsidP="00D009A0">
      <w:pPr>
        <w:ind w:firstLine="709"/>
        <w:rPr>
          <w:szCs w:val="24"/>
        </w:rPr>
      </w:pPr>
    </w:p>
    <w:p w14:paraId="728B3E24" w14:textId="4E907EA1" w:rsidR="00562E72" w:rsidRPr="00562E72" w:rsidRDefault="00562E72" w:rsidP="00562E72">
      <w:pPr>
        <w:widowControl w:val="0"/>
        <w:autoSpaceDE w:val="0"/>
        <w:autoSpaceDN w:val="0"/>
        <w:ind w:firstLine="709"/>
        <w:jc w:val="right"/>
        <w:rPr>
          <w:szCs w:val="24"/>
        </w:rPr>
      </w:pPr>
      <w:r w:rsidRPr="00562E72">
        <w:rPr>
          <w:szCs w:val="24"/>
        </w:rPr>
        <w:lastRenderedPageBreak/>
        <w:t>Утвержден</w:t>
      </w:r>
    </w:p>
    <w:p w14:paraId="274BB898" w14:textId="012B0ABE" w:rsidR="00562E72" w:rsidRPr="00562E72" w:rsidRDefault="002C7A10" w:rsidP="00562E72">
      <w:pPr>
        <w:widowControl w:val="0"/>
        <w:autoSpaceDE w:val="0"/>
        <w:autoSpaceDN w:val="0"/>
        <w:ind w:firstLine="709"/>
        <w:jc w:val="right"/>
        <w:rPr>
          <w:szCs w:val="24"/>
        </w:rPr>
      </w:pPr>
      <w:r>
        <w:rPr>
          <w:szCs w:val="24"/>
        </w:rPr>
        <w:t>р</w:t>
      </w:r>
      <w:r w:rsidR="00562E72">
        <w:rPr>
          <w:szCs w:val="24"/>
        </w:rPr>
        <w:t>аспоряжением КУМИ</w:t>
      </w:r>
      <w:r w:rsidR="00562E72" w:rsidRPr="00562E72">
        <w:rPr>
          <w:szCs w:val="24"/>
        </w:rPr>
        <w:t xml:space="preserve"> района</w:t>
      </w:r>
    </w:p>
    <w:p w14:paraId="1EF57730" w14:textId="38D323A8" w:rsidR="00562E72" w:rsidRPr="00562E72" w:rsidRDefault="00562E72" w:rsidP="00562E72">
      <w:pPr>
        <w:widowControl w:val="0"/>
        <w:autoSpaceDE w:val="0"/>
        <w:autoSpaceDN w:val="0"/>
        <w:ind w:firstLine="709"/>
        <w:jc w:val="right"/>
        <w:rPr>
          <w:szCs w:val="24"/>
          <w:u w:val="single"/>
        </w:rPr>
      </w:pPr>
      <w:r w:rsidRPr="00562E72">
        <w:rPr>
          <w:szCs w:val="24"/>
        </w:rPr>
        <w:t xml:space="preserve"> от «_</w:t>
      </w:r>
      <w:r>
        <w:rPr>
          <w:szCs w:val="24"/>
        </w:rPr>
        <w:t>___</w:t>
      </w:r>
      <w:r w:rsidRPr="00562E72">
        <w:rPr>
          <w:szCs w:val="24"/>
          <w:u w:val="single"/>
        </w:rPr>
        <w:t xml:space="preserve"> »</w:t>
      </w:r>
      <w:r w:rsidRPr="00562E72">
        <w:rPr>
          <w:szCs w:val="24"/>
        </w:rPr>
        <w:t xml:space="preserve"> </w:t>
      </w:r>
      <w:r>
        <w:rPr>
          <w:szCs w:val="24"/>
          <w:u w:val="single"/>
        </w:rPr>
        <w:t xml:space="preserve"> марта</w:t>
      </w:r>
      <w:r w:rsidRPr="00562E72">
        <w:rPr>
          <w:szCs w:val="24"/>
        </w:rPr>
        <w:t>_  202</w:t>
      </w:r>
      <w:r>
        <w:rPr>
          <w:szCs w:val="24"/>
        </w:rPr>
        <w:t>3</w:t>
      </w:r>
      <w:r w:rsidRPr="00562E72">
        <w:rPr>
          <w:szCs w:val="24"/>
        </w:rPr>
        <w:t xml:space="preserve"> года № </w:t>
      </w:r>
      <w:r>
        <w:rPr>
          <w:szCs w:val="24"/>
          <w:u w:val="single"/>
        </w:rPr>
        <w:t>_____</w:t>
      </w:r>
      <w:r w:rsidRPr="00562E72">
        <w:rPr>
          <w:szCs w:val="24"/>
        </w:rPr>
        <w:t>_</w:t>
      </w:r>
    </w:p>
    <w:p w14:paraId="49EA295B" w14:textId="77777777" w:rsidR="00562E72" w:rsidRPr="00562E72" w:rsidRDefault="00562E72" w:rsidP="00562E72">
      <w:pPr>
        <w:widowControl w:val="0"/>
        <w:autoSpaceDE w:val="0"/>
        <w:autoSpaceDN w:val="0"/>
        <w:ind w:firstLine="709"/>
        <w:jc w:val="both"/>
        <w:rPr>
          <w:szCs w:val="24"/>
        </w:rPr>
      </w:pPr>
    </w:p>
    <w:p w14:paraId="37415563" w14:textId="77777777" w:rsidR="00562E72" w:rsidRPr="00562E72" w:rsidRDefault="00562E72" w:rsidP="00562E72">
      <w:pPr>
        <w:widowControl w:val="0"/>
        <w:autoSpaceDE w:val="0"/>
        <w:autoSpaceDN w:val="0"/>
        <w:ind w:firstLine="709"/>
        <w:jc w:val="both"/>
        <w:rPr>
          <w:szCs w:val="24"/>
        </w:rPr>
      </w:pPr>
    </w:p>
    <w:p w14:paraId="69323DE9" w14:textId="77777777" w:rsidR="00562E72" w:rsidRPr="00562E72" w:rsidRDefault="00562E72" w:rsidP="00562E72">
      <w:pPr>
        <w:shd w:val="clear" w:color="auto" w:fill="FFFFFF"/>
        <w:tabs>
          <w:tab w:val="left" w:pos="709"/>
        </w:tabs>
        <w:jc w:val="center"/>
        <w:outlineLvl w:val="0"/>
        <w:rPr>
          <w:kern w:val="36"/>
          <w:szCs w:val="24"/>
        </w:rPr>
      </w:pPr>
      <w:r w:rsidRPr="00562E72">
        <w:rPr>
          <w:kern w:val="36"/>
          <w:szCs w:val="24"/>
        </w:rPr>
        <w:t xml:space="preserve">Доклад  </w:t>
      </w:r>
    </w:p>
    <w:p w14:paraId="477E120C" w14:textId="77777777" w:rsidR="00562E72" w:rsidRPr="00562E72" w:rsidRDefault="00562E72" w:rsidP="00562E72">
      <w:pPr>
        <w:shd w:val="clear" w:color="auto" w:fill="FFFFFF"/>
        <w:tabs>
          <w:tab w:val="left" w:pos="709"/>
        </w:tabs>
        <w:jc w:val="center"/>
        <w:outlineLvl w:val="0"/>
        <w:rPr>
          <w:kern w:val="36"/>
          <w:szCs w:val="24"/>
        </w:rPr>
      </w:pPr>
      <w:r w:rsidRPr="00562E72">
        <w:rPr>
          <w:kern w:val="36"/>
          <w:szCs w:val="24"/>
        </w:rPr>
        <w:t xml:space="preserve">правоприменительной практики осуществления </w:t>
      </w:r>
    </w:p>
    <w:p w14:paraId="4A87409B" w14:textId="77777777" w:rsidR="00562E72" w:rsidRPr="00562E72" w:rsidRDefault="00562E72" w:rsidP="00562E72">
      <w:pPr>
        <w:shd w:val="clear" w:color="auto" w:fill="FFFFFF"/>
        <w:tabs>
          <w:tab w:val="left" w:pos="709"/>
        </w:tabs>
        <w:jc w:val="center"/>
        <w:outlineLvl w:val="0"/>
        <w:rPr>
          <w:kern w:val="36"/>
          <w:szCs w:val="24"/>
        </w:rPr>
      </w:pPr>
      <w:r w:rsidRPr="00562E72">
        <w:rPr>
          <w:kern w:val="36"/>
          <w:szCs w:val="24"/>
        </w:rPr>
        <w:t>муниципального земельного контроля</w:t>
      </w:r>
    </w:p>
    <w:p w14:paraId="41C669E1" w14:textId="77777777" w:rsidR="00562E72" w:rsidRPr="00562E72" w:rsidRDefault="00562E72" w:rsidP="00562E72">
      <w:pPr>
        <w:shd w:val="clear" w:color="auto" w:fill="FFFFFF"/>
        <w:jc w:val="center"/>
        <w:outlineLvl w:val="0"/>
        <w:rPr>
          <w:kern w:val="36"/>
          <w:szCs w:val="24"/>
        </w:rPr>
      </w:pPr>
      <w:r w:rsidRPr="00562E72">
        <w:rPr>
          <w:kern w:val="36"/>
          <w:szCs w:val="24"/>
        </w:rPr>
        <w:t>за 2022 год</w:t>
      </w:r>
    </w:p>
    <w:p w14:paraId="73D8A1F8" w14:textId="77777777" w:rsidR="00562E72" w:rsidRPr="00562E72" w:rsidRDefault="00562E72" w:rsidP="00562E72">
      <w:pPr>
        <w:shd w:val="clear" w:color="auto" w:fill="FFFFFF"/>
        <w:tabs>
          <w:tab w:val="left" w:pos="993"/>
        </w:tabs>
        <w:ind w:firstLine="709"/>
        <w:jc w:val="center"/>
        <w:outlineLvl w:val="0"/>
        <w:rPr>
          <w:rFonts w:ascii="Arial" w:hAnsi="Arial" w:cs="Arial"/>
          <w:color w:val="18477A"/>
          <w:kern w:val="36"/>
          <w:sz w:val="32"/>
          <w:szCs w:val="32"/>
        </w:rPr>
      </w:pPr>
    </w:p>
    <w:p w14:paraId="58CAA100" w14:textId="6B133BD4" w:rsidR="00562E72" w:rsidRPr="00562E72" w:rsidRDefault="00562E72" w:rsidP="00562E72">
      <w:pPr>
        <w:pStyle w:val="ab"/>
        <w:numPr>
          <w:ilvl w:val="0"/>
          <w:numId w:val="33"/>
        </w:numPr>
        <w:shd w:val="clear" w:color="auto" w:fill="FFFFFF"/>
        <w:tabs>
          <w:tab w:val="left" w:pos="709"/>
          <w:tab w:val="left" w:pos="993"/>
        </w:tabs>
        <w:ind w:left="0" w:firstLine="709"/>
        <w:jc w:val="both"/>
        <w:outlineLvl w:val="2"/>
        <w:rPr>
          <w:szCs w:val="24"/>
        </w:rPr>
      </w:pPr>
      <w:r w:rsidRPr="00562E72">
        <w:rPr>
          <w:szCs w:val="24"/>
        </w:rPr>
        <w:t xml:space="preserve">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 муниципальный земельный контроль осуществляется администрацией </w:t>
      </w:r>
      <w:r w:rsidRPr="00562E72">
        <w:rPr>
          <w:szCs w:val="24"/>
          <w:lang w:eastAsia="zh-CN"/>
        </w:rPr>
        <w:t>муниципального образования "Тайшетский район"</w:t>
      </w:r>
      <w:r w:rsidRPr="00562E72">
        <w:rPr>
          <w:szCs w:val="24"/>
        </w:rPr>
        <w:t xml:space="preserve"> в лице Комитета по управлению муниципальным имуществом, строительству, архитектуре и жилищно-коммунальному хозяйству администрации Тайшетского района (далее – КУМИ района), который обеспечивает обобщение практики осуществления муниципального земельного контроля на территории сельских поселений</w:t>
      </w:r>
      <w:r w:rsidRPr="00562E72">
        <w:rPr>
          <w:rFonts w:eastAsia="Calibri"/>
          <w:szCs w:val="24"/>
          <w:lang w:eastAsia="en-US"/>
        </w:rPr>
        <w:t xml:space="preserve">, входящих в состав муниципального образования «Тайшетский район» </w:t>
      </w:r>
      <w:r w:rsidRPr="00562E72">
        <w:rPr>
          <w:szCs w:val="24"/>
        </w:rPr>
        <w:t>за 2022 год.</w:t>
      </w:r>
    </w:p>
    <w:p w14:paraId="708F6B38" w14:textId="7FADF0FB" w:rsidR="00562E72" w:rsidRPr="00562E72" w:rsidRDefault="00562E72" w:rsidP="00562E72">
      <w:pPr>
        <w:pStyle w:val="ab"/>
        <w:numPr>
          <w:ilvl w:val="0"/>
          <w:numId w:val="33"/>
        </w:numPr>
        <w:tabs>
          <w:tab w:val="left" w:pos="993"/>
        </w:tabs>
        <w:suppressAutoHyphens/>
        <w:autoSpaceDE w:val="0"/>
        <w:ind w:left="0" w:firstLine="709"/>
        <w:jc w:val="both"/>
        <w:rPr>
          <w:szCs w:val="24"/>
          <w:lang w:eastAsia="zh-CN"/>
        </w:rPr>
      </w:pPr>
      <w:r w:rsidRPr="00562E72">
        <w:rPr>
          <w:rFonts w:eastAsia="Calibri"/>
          <w:szCs w:val="24"/>
          <w:lang w:eastAsia="en-US"/>
        </w:rPr>
        <w:t xml:space="preserve">Муниципальный земельный контроль на территории сельских поселений, входящих в состав муниципального образования «Тайшетский район», осуществляют уполномоченные лица </w:t>
      </w:r>
      <w:r w:rsidRPr="00562E72">
        <w:rPr>
          <w:szCs w:val="24"/>
        </w:rPr>
        <w:t>КУМИ района</w:t>
      </w:r>
      <w:r w:rsidRPr="00562E72">
        <w:rPr>
          <w:rFonts w:eastAsia="Calibri"/>
          <w:szCs w:val="24"/>
          <w:lang w:eastAsia="en-US"/>
        </w:rPr>
        <w:t xml:space="preserve">. </w:t>
      </w:r>
      <w:r w:rsidRPr="00562E72">
        <w:rPr>
          <w:szCs w:val="24"/>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911249A" w14:textId="33C716E4" w:rsidR="00562E72" w:rsidRPr="00562E72" w:rsidRDefault="00562E72" w:rsidP="00562E72">
      <w:pPr>
        <w:pStyle w:val="ab"/>
        <w:numPr>
          <w:ilvl w:val="0"/>
          <w:numId w:val="33"/>
        </w:numPr>
        <w:tabs>
          <w:tab w:val="left" w:pos="993"/>
        </w:tabs>
        <w:autoSpaceDE w:val="0"/>
        <w:autoSpaceDN w:val="0"/>
        <w:adjustRightInd w:val="0"/>
        <w:ind w:left="0" w:firstLine="709"/>
        <w:jc w:val="both"/>
        <w:rPr>
          <w:szCs w:val="24"/>
        </w:rPr>
      </w:pPr>
      <w:r w:rsidRPr="00562E72">
        <w:rPr>
          <w:szCs w:val="24"/>
          <w:lang w:eastAsia="zh-CN"/>
        </w:rPr>
        <w:t xml:space="preserve">Объектами земельных отношений являются земли, земельные участки или части земельных участков в границах </w:t>
      </w:r>
      <w:r w:rsidRPr="00562E72">
        <w:rPr>
          <w:szCs w:val="24"/>
        </w:rPr>
        <w:t xml:space="preserve">межселенной территории </w:t>
      </w:r>
      <w:r w:rsidRPr="00562E72">
        <w:rPr>
          <w:szCs w:val="24"/>
          <w:lang w:eastAsia="zh-CN"/>
        </w:rPr>
        <w:t>муниципального образования "Тайшетский район"</w:t>
      </w:r>
      <w:r w:rsidRPr="00562E72">
        <w:rPr>
          <w:szCs w:val="24"/>
        </w:rPr>
        <w:t>, а также на территории сельских поселений, входящих в состав данного муниципального района, в случае, если вопрос местного значения об осуществлении муниципального земельного контроля в соответствии с Законом Иркутской области от 3 ноября 2016 года № 96-ОЗ "О закреплении за сельскими поселениями Иркутской области вопросов местного значения" не закреплен за указанными сельскими поселениями.</w:t>
      </w:r>
    </w:p>
    <w:p w14:paraId="31B5F918" w14:textId="515EF064" w:rsidR="00562E72" w:rsidRPr="00562E72" w:rsidRDefault="00562E72" w:rsidP="00562E72">
      <w:pPr>
        <w:tabs>
          <w:tab w:val="left" w:pos="993"/>
        </w:tabs>
        <w:suppressAutoHyphens/>
        <w:autoSpaceDE w:val="0"/>
        <w:ind w:firstLine="709"/>
        <w:contextualSpacing/>
        <w:jc w:val="both"/>
        <w:rPr>
          <w:szCs w:val="24"/>
          <w:lang w:eastAsia="zh-CN"/>
        </w:rPr>
      </w:pPr>
      <w:r>
        <w:rPr>
          <w:szCs w:val="24"/>
          <w:lang w:eastAsia="zh-CN"/>
        </w:rPr>
        <w:t xml:space="preserve">4. </w:t>
      </w:r>
      <w:r w:rsidRPr="00562E72">
        <w:rPr>
          <w:szCs w:val="24"/>
          <w:lang w:eastAsia="zh-CN"/>
        </w:rPr>
        <w:t>КУМИ района осуществляет муниципальный земельный контроль за соблюдением:</w:t>
      </w:r>
    </w:p>
    <w:p w14:paraId="2D21DCB2"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71C5D61"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636F501"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5620BFD"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D72E6F0"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14:paraId="3C1272F5"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lastRenderedPageBreak/>
        <w:t>Полномочия, указанные в настоящем пункте, осуществляются КУМИ района в отношении всех категорий земель.</w:t>
      </w:r>
    </w:p>
    <w:p w14:paraId="2AD0FEE4" w14:textId="74C97C4D" w:rsidR="00562E72" w:rsidRPr="00562E72" w:rsidRDefault="00562E72" w:rsidP="00562E72">
      <w:pPr>
        <w:tabs>
          <w:tab w:val="left" w:pos="993"/>
        </w:tabs>
        <w:suppressAutoHyphens/>
        <w:autoSpaceDE w:val="0"/>
        <w:ind w:firstLine="709"/>
        <w:jc w:val="both"/>
        <w:rPr>
          <w:szCs w:val="24"/>
          <w:lang w:eastAsia="zh-CN"/>
        </w:rPr>
      </w:pPr>
      <w:r>
        <w:rPr>
          <w:szCs w:val="24"/>
        </w:rPr>
        <w:t>5.</w:t>
      </w:r>
      <w:r w:rsidRPr="00562E72">
        <w:rPr>
          <w:szCs w:val="24"/>
        </w:rPr>
        <w:t>КУМИ района</w:t>
      </w:r>
      <w:r w:rsidRPr="00562E72">
        <w:rPr>
          <w:szCs w:val="24"/>
          <w:lang w:eastAsia="zh-CN"/>
        </w:rPr>
        <w:t xml:space="preserve"> осуществляет муниципальный земельный контроль на основе управления рисками причинения вреда (ущерба).</w:t>
      </w:r>
    </w:p>
    <w:p w14:paraId="2ECF3B29"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62E72">
          <w:rPr>
            <w:szCs w:val="24"/>
            <w:lang w:eastAsia="zh-CN"/>
          </w:rPr>
          <w:t>законо</w:t>
        </w:r>
      </w:hyperlink>
      <w:r w:rsidRPr="00562E72">
        <w:rPr>
          <w:szCs w:val="24"/>
          <w:lang w:eastAsia="zh-CN"/>
        </w:rPr>
        <w:t>м № 248-ФЗ.</w:t>
      </w:r>
    </w:p>
    <w:p w14:paraId="5F1D4E90" w14:textId="0BC1D338" w:rsidR="00562E72" w:rsidRPr="00562E72" w:rsidRDefault="00562E72" w:rsidP="00562E72">
      <w:pPr>
        <w:pStyle w:val="ab"/>
        <w:numPr>
          <w:ilvl w:val="0"/>
          <w:numId w:val="34"/>
        </w:numPr>
        <w:shd w:val="clear" w:color="auto" w:fill="FFFFFF"/>
        <w:tabs>
          <w:tab w:val="left" w:pos="993"/>
        </w:tabs>
        <w:ind w:left="0" w:firstLine="709"/>
        <w:jc w:val="both"/>
        <w:rPr>
          <w:color w:val="1A1A1A"/>
          <w:szCs w:val="24"/>
        </w:rPr>
      </w:pPr>
      <w:r w:rsidRPr="00562E72">
        <w:rPr>
          <w:color w:val="1A1A1A"/>
          <w:szCs w:val="24"/>
        </w:rPr>
        <w:t>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14:paraId="025BCCC6" w14:textId="2C565A63" w:rsidR="00562E72" w:rsidRPr="00562E72" w:rsidRDefault="00562E72" w:rsidP="00562E72">
      <w:pPr>
        <w:pStyle w:val="ab"/>
        <w:numPr>
          <w:ilvl w:val="0"/>
          <w:numId w:val="34"/>
        </w:numPr>
        <w:tabs>
          <w:tab w:val="left" w:pos="993"/>
        </w:tabs>
        <w:autoSpaceDE w:val="0"/>
        <w:autoSpaceDN w:val="0"/>
        <w:adjustRightInd w:val="0"/>
        <w:ind w:left="0" w:firstLine="709"/>
        <w:jc w:val="both"/>
        <w:rPr>
          <w:w w:val="105"/>
          <w:szCs w:val="24"/>
          <w:lang w:eastAsia="en-US"/>
        </w:rPr>
      </w:pPr>
      <w:r w:rsidRPr="00562E72">
        <w:rPr>
          <w:w w:val="105"/>
          <w:szCs w:val="24"/>
          <w:lang w:eastAsia="en-US"/>
        </w:rPr>
        <w:t>В соответствии с Постановлением Правительства Российской Федерации от 10 марта 2022 года № 336</w:t>
      </w:r>
      <w:r w:rsidRPr="00562E72">
        <w:rPr>
          <w:szCs w:val="24"/>
          <w:lang w:eastAsia="en-US"/>
        </w:rPr>
        <w:t xml:space="preserve"> «</w:t>
      </w:r>
      <w:r w:rsidRPr="00562E72">
        <w:rPr>
          <w:w w:val="105"/>
          <w:szCs w:val="24"/>
          <w:lang w:eastAsia="en-US"/>
        </w:rPr>
        <w:t>Об особенностях организации и осуществления государственного контроля (надзора), муниципального контроля» в 2022 году</w:t>
      </w:r>
      <w:r w:rsidRPr="00562E72">
        <w:rPr>
          <w:szCs w:val="24"/>
          <w:lang w:eastAsia="en-US"/>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9" w:history="1">
        <w:r w:rsidRPr="00562E72">
          <w:rPr>
            <w:szCs w:val="24"/>
            <w:lang w:eastAsia="en-US"/>
          </w:rPr>
          <w:t>законом</w:t>
        </w:r>
      </w:hyperlink>
      <w:r w:rsidRPr="00562E72">
        <w:rPr>
          <w:szCs w:val="24"/>
          <w:lang w:eastAsia="en-US"/>
        </w:rPr>
        <w:t xml:space="preserve"> «О государственном контроле (надзоре) и муниципальном контроле в Российской Федерации» в отношении </w:t>
      </w:r>
      <w:r w:rsidRPr="00562E72">
        <w:rPr>
          <w:w w:val="105"/>
          <w:szCs w:val="24"/>
          <w:lang w:eastAsia="en-US"/>
        </w:rPr>
        <w:t xml:space="preserve">юридических лиц и индивидуальных предпринимателей по муниципальному земельному контролю </w:t>
      </w:r>
      <w:r w:rsidRPr="00562E72">
        <w:rPr>
          <w:szCs w:val="24"/>
          <w:lang w:eastAsia="en-US"/>
        </w:rPr>
        <w:t xml:space="preserve">на территории сельских поселений </w:t>
      </w:r>
      <w:r w:rsidRPr="00562E72">
        <w:rPr>
          <w:snapToGrid w:val="0"/>
          <w:szCs w:val="24"/>
        </w:rPr>
        <w:t xml:space="preserve">муниципального образования «Тайшетский муниципальный район Иркутской области», </w:t>
      </w:r>
      <w:r w:rsidRPr="00562E72">
        <w:rPr>
          <w:szCs w:val="24"/>
          <w:lang w:eastAsia="en-US"/>
        </w:rPr>
        <w:t>не проводились.</w:t>
      </w:r>
    </w:p>
    <w:p w14:paraId="16CB6EF8" w14:textId="4F8FB66D" w:rsidR="00562E72" w:rsidRPr="00562E72" w:rsidRDefault="00562E72" w:rsidP="00562E72">
      <w:pPr>
        <w:pStyle w:val="ab"/>
        <w:widowControl w:val="0"/>
        <w:numPr>
          <w:ilvl w:val="0"/>
          <w:numId w:val="34"/>
        </w:numPr>
        <w:tabs>
          <w:tab w:val="left" w:pos="993"/>
        </w:tabs>
        <w:autoSpaceDE w:val="0"/>
        <w:autoSpaceDN w:val="0"/>
        <w:ind w:left="0" w:firstLine="709"/>
        <w:jc w:val="both"/>
        <w:rPr>
          <w:szCs w:val="24"/>
          <w:lang w:eastAsia="en-US" w:bidi="en-US"/>
        </w:rPr>
      </w:pPr>
      <w:r w:rsidRPr="00562E72">
        <w:rPr>
          <w:w w:val="105"/>
          <w:szCs w:val="24"/>
          <w:lang w:eastAsia="en-US"/>
        </w:rPr>
        <w:t>В</w:t>
      </w:r>
      <w:r w:rsidRPr="00562E72">
        <w:rPr>
          <w:szCs w:val="24"/>
          <w:lang w:eastAsia="en-US" w:bidi="en-US"/>
        </w:rPr>
        <w:t>неплановые контрольные мероприятия без взаимодействия с контролируемым лицом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пунктом 10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не проводились.</w:t>
      </w:r>
    </w:p>
    <w:p w14:paraId="156CEBED" w14:textId="401368EE" w:rsidR="00562E72" w:rsidRPr="00562E72" w:rsidRDefault="00562E72" w:rsidP="00562E72">
      <w:pPr>
        <w:pStyle w:val="ab"/>
        <w:widowControl w:val="0"/>
        <w:numPr>
          <w:ilvl w:val="0"/>
          <w:numId w:val="34"/>
        </w:numPr>
        <w:tabs>
          <w:tab w:val="left" w:pos="993"/>
        </w:tabs>
        <w:autoSpaceDE w:val="0"/>
        <w:autoSpaceDN w:val="0"/>
        <w:ind w:left="0" w:firstLine="709"/>
        <w:jc w:val="both"/>
        <w:rPr>
          <w:szCs w:val="24"/>
        </w:rPr>
      </w:pPr>
      <w:r w:rsidRPr="00562E72">
        <w:rPr>
          <w:szCs w:val="24"/>
        </w:rPr>
        <w:t>В целях профилактики нарушений обязательных требований земельного законодательства на официальном сайте администрации Тайшетского района в информационной  телекоммуникационной  сети «Интернет»</w:t>
      </w:r>
      <w:hyperlink r:id="rId10" w:history="1">
        <w:r w:rsidRPr="00562E72">
          <w:rPr>
            <w:b/>
            <w:szCs w:val="24"/>
            <w:u w:val="single"/>
            <w:lang w:val="en-US"/>
          </w:rPr>
          <w:t>www</w:t>
        </w:r>
        <w:r w:rsidRPr="00562E72">
          <w:rPr>
            <w:b/>
            <w:szCs w:val="24"/>
            <w:u w:val="single"/>
          </w:rPr>
          <w:t>.</w:t>
        </w:r>
        <w:r w:rsidRPr="00562E72">
          <w:rPr>
            <w:b/>
            <w:szCs w:val="24"/>
            <w:u w:val="single"/>
            <w:lang w:val="en-US"/>
          </w:rPr>
          <w:t>taishet</w:t>
        </w:r>
        <w:r w:rsidRPr="00562E72">
          <w:rPr>
            <w:b/>
            <w:szCs w:val="24"/>
            <w:u w:val="single"/>
          </w:rPr>
          <w:t>.</w:t>
        </w:r>
        <w:r w:rsidRPr="00562E72">
          <w:rPr>
            <w:b/>
            <w:szCs w:val="24"/>
            <w:u w:val="single"/>
            <w:lang w:val="en-US"/>
          </w:rPr>
          <w:t>irkmo</w:t>
        </w:r>
        <w:r w:rsidRPr="00562E72">
          <w:rPr>
            <w:b/>
            <w:szCs w:val="24"/>
            <w:u w:val="single"/>
          </w:rPr>
          <w:t>.</w:t>
        </w:r>
        <w:r w:rsidRPr="00562E72">
          <w:rPr>
            <w:b/>
            <w:szCs w:val="24"/>
            <w:u w:val="single"/>
            <w:lang w:val="en-US"/>
          </w:rPr>
          <w:t>ru</w:t>
        </w:r>
      </w:hyperlink>
      <w:r w:rsidRPr="00562E72">
        <w:rPr>
          <w:b/>
          <w:szCs w:val="24"/>
          <w:u w:val="single"/>
        </w:rPr>
        <w:t xml:space="preserve"> </w:t>
      </w:r>
      <w:r w:rsidRPr="00562E72">
        <w:rPr>
          <w:szCs w:val="24"/>
        </w:rPr>
        <w:t>в разделе муниципальный контроль  размещены перечни нормативных правовых актов или их отдельных частей, содержащих обязательные требования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p>
    <w:p w14:paraId="0EA3A6B0" w14:textId="421A1AC6" w:rsidR="00562E72" w:rsidRPr="00562E72" w:rsidRDefault="00562E72" w:rsidP="00562E72">
      <w:pPr>
        <w:pStyle w:val="ab"/>
        <w:widowControl w:val="0"/>
        <w:numPr>
          <w:ilvl w:val="0"/>
          <w:numId w:val="34"/>
        </w:numPr>
        <w:tabs>
          <w:tab w:val="left" w:pos="993"/>
        </w:tabs>
        <w:autoSpaceDE w:val="0"/>
        <w:autoSpaceDN w:val="0"/>
        <w:ind w:left="0" w:firstLine="709"/>
        <w:jc w:val="both"/>
        <w:rPr>
          <w:szCs w:val="24"/>
        </w:rPr>
      </w:pPr>
      <w:r w:rsidRPr="00562E72">
        <w:rPr>
          <w:szCs w:val="24"/>
        </w:rPr>
        <w:t>В 2022 году контрольным органом проведен анализ сведений в отношении садоводческих, огороднических некоммерческих товариществ и правообладателей земель сельскохозяйственного назначения, связанных с выявлением самовольным занятием земельных участков, соблюдения мер пожарной безопасности в связи с наступлением пожароопасного периода 2022 года.</w:t>
      </w:r>
    </w:p>
    <w:p w14:paraId="373E5B45" w14:textId="77777777" w:rsidR="00562E72" w:rsidRPr="00562E72" w:rsidRDefault="00562E72" w:rsidP="00562E72">
      <w:pPr>
        <w:tabs>
          <w:tab w:val="left" w:pos="993"/>
        </w:tabs>
        <w:autoSpaceDE w:val="0"/>
        <w:autoSpaceDN w:val="0"/>
        <w:adjustRightInd w:val="0"/>
        <w:ind w:firstLine="709"/>
        <w:contextualSpacing/>
        <w:jc w:val="both"/>
        <w:rPr>
          <w:rFonts w:eastAsia="Calibri"/>
          <w:szCs w:val="24"/>
          <w:lang w:eastAsia="en-US"/>
        </w:rPr>
      </w:pPr>
      <w:r w:rsidRPr="00562E72">
        <w:rPr>
          <w:rFonts w:eastAsia="Calibri"/>
          <w:szCs w:val="24"/>
          <w:lang w:eastAsia="en-US"/>
        </w:rPr>
        <w:t xml:space="preserve">Так, п. 186 Постановления Правительства Российской Федерации от 16 сентября 2020 N 1479 «Об утверждении Правил противопожарного режима в Российской </w:t>
      </w:r>
      <w:r w:rsidRPr="00562E72">
        <w:rPr>
          <w:rFonts w:eastAsia="Calibri"/>
          <w:szCs w:val="24"/>
          <w:lang w:eastAsia="en-US"/>
        </w:rPr>
        <w:lastRenderedPageBreak/>
        <w:t>Федерации» установлено, что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6E403BC8" w14:textId="77777777" w:rsidR="00562E72" w:rsidRPr="00562E72" w:rsidRDefault="00562E72" w:rsidP="00562E72">
      <w:pPr>
        <w:tabs>
          <w:tab w:val="left" w:pos="993"/>
        </w:tabs>
        <w:autoSpaceDE w:val="0"/>
        <w:autoSpaceDN w:val="0"/>
        <w:adjustRightInd w:val="0"/>
        <w:ind w:firstLine="709"/>
        <w:contextualSpacing/>
        <w:jc w:val="both"/>
        <w:rPr>
          <w:rFonts w:eastAsia="Calibri"/>
          <w:szCs w:val="24"/>
          <w:lang w:eastAsia="en-US"/>
        </w:rPr>
      </w:pPr>
      <w:r w:rsidRPr="00562E72">
        <w:rPr>
          <w:rFonts w:eastAsia="Calibri"/>
          <w:szCs w:val="24"/>
          <w:lang w:eastAsia="en-US"/>
        </w:rPr>
        <w:t>По результатам обобщения полученных сведений с правообладателями</w:t>
      </w:r>
      <w:r w:rsidRPr="00562E72">
        <w:rPr>
          <w:szCs w:val="24"/>
        </w:rPr>
        <w:t xml:space="preserve"> земель сельскохозяйственного назначения</w:t>
      </w:r>
      <w:r w:rsidRPr="00562E72">
        <w:rPr>
          <w:rFonts w:eastAsia="Calibri"/>
          <w:szCs w:val="24"/>
          <w:lang w:eastAsia="en-US"/>
        </w:rPr>
        <w:t>, а также с администрациями сельских поселений, проведена разъяснительная работа о необходимости соблюдения установленных требований действующего законодательства Российской Федерации.</w:t>
      </w:r>
    </w:p>
    <w:p w14:paraId="31426011" w14:textId="77777777" w:rsidR="00562E72" w:rsidRPr="00562E72" w:rsidRDefault="00562E72" w:rsidP="00562E72">
      <w:pPr>
        <w:tabs>
          <w:tab w:val="left" w:pos="993"/>
        </w:tabs>
        <w:autoSpaceDE w:val="0"/>
        <w:autoSpaceDN w:val="0"/>
        <w:adjustRightInd w:val="0"/>
        <w:ind w:firstLine="709"/>
        <w:contextualSpacing/>
        <w:jc w:val="both"/>
        <w:rPr>
          <w:rFonts w:eastAsia="Calibri"/>
          <w:szCs w:val="24"/>
          <w:lang w:eastAsia="en-US"/>
        </w:rPr>
      </w:pPr>
      <w:r w:rsidRPr="00562E72">
        <w:rPr>
          <w:rFonts w:eastAsia="Calibri"/>
          <w:szCs w:val="24"/>
          <w:lang w:eastAsia="en-US"/>
        </w:rPr>
        <w:t>Кроме того, правообладателям</w:t>
      </w:r>
      <w:r w:rsidRPr="00562E72">
        <w:rPr>
          <w:szCs w:val="24"/>
        </w:rPr>
        <w:t xml:space="preserve"> земель сельскохозяйственного назначения</w:t>
      </w:r>
      <w:r w:rsidRPr="00562E72">
        <w:rPr>
          <w:rFonts w:eastAsia="Calibri"/>
          <w:szCs w:val="24"/>
          <w:lang w:eastAsia="en-US"/>
        </w:rPr>
        <w:t xml:space="preserve"> вручены памятки п</w:t>
      </w:r>
      <w:r w:rsidRPr="00562E72">
        <w:rPr>
          <w:bCs/>
          <w:kern w:val="36"/>
          <w:szCs w:val="24"/>
        </w:rPr>
        <w:t>о соблюдению на землях сельскохозяйственного назначения «Правил противопожарного режима в Российской Федерации», которые также размещены на</w:t>
      </w:r>
      <w:r w:rsidRPr="00562E72">
        <w:rPr>
          <w:rFonts w:eastAsia="Calibri"/>
          <w:szCs w:val="24"/>
          <w:lang w:eastAsia="en-US"/>
        </w:rPr>
        <w:t xml:space="preserve"> официальных сайтах администраций.</w:t>
      </w:r>
    </w:p>
    <w:p w14:paraId="5A6C421E" w14:textId="4C98A395" w:rsidR="00562E72" w:rsidRPr="00562E72" w:rsidRDefault="00562E72" w:rsidP="00562E72">
      <w:pPr>
        <w:tabs>
          <w:tab w:val="left" w:pos="993"/>
        </w:tabs>
        <w:suppressAutoHyphens/>
        <w:autoSpaceDE w:val="0"/>
        <w:ind w:firstLine="709"/>
        <w:contextualSpacing/>
        <w:jc w:val="both"/>
        <w:rPr>
          <w:szCs w:val="24"/>
          <w:lang w:eastAsia="zh-CN"/>
        </w:rPr>
      </w:pPr>
      <w:r>
        <w:rPr>
          <w:szCs w:val="24"/>
          <w:lang w:eastAsia="zh-CN"/>
        </w:rPr>
        <w:t xml:space="preserve">11. </w:t>
      </w:r>
      <w:r w:rsidRPr="00562E72">
        <w:rPr>
          <w:szCs w:val="24"/>
          <w:lang w:eastAsia="zh-CN"/>
        </w:rPr>
        <w:t>При осуществлении КУМИ района муниципального земельного контроля могут проводиться следующие виды профилактических мероприятий:</w:t>
      </w:r>
    </w:p>
    <w:p w14:paraId="06315FDB"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1) информирование;</w:t>
      </w:r>
    </w:p>
    <w:p w14:paraId="2F36F7B4"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2) консультирование;</w:t>
      </w:r>
    </w:p>
    <w:p w14:paraId="6AC96F22"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3) объявление предостережения;</w:t>
      </w:r>
    </w:p>
    <w:p w14:paraId="4CB954C6"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4) профилактический визит.</w:t>
      </w:r>
    </w:p>
    <w:p w14:paraId="7CF61FA5" w14:textId="77777777" w:rsidR="00562E72" w:rsidRPr="00562E72" w:rsidRDefault="00562E72" w:rsidP="00562E72">
      <w:pPr>
        <w:tabs>
          <w:tab w:val="left" w:pos="993"/>
        </w:tabs>
        <w:ind w:firstLine="709"/>
        <w:contextualSpacing/>
        <w:jc w:val="both"/>
        <w:rPr>
          <w:szCs w:val="24"/>
        </w:rPr>
      </w:pPr>
      <w:r w:rsidRPr="00562E72">
        <w:rPr>
          <w:szCs w:val="24"/>
        </w:rPr>
        <w:t xml:space="preserve">Информирование осуществляется </w:t>
      </w:r>
      <w:r w:rsidRPr="00562E72">
        <w:rPr>
          <w:szCs w:val="24"/>
          <w:lang w:eastAsia="zh-CN"/>
        </w:rPr>
        <w:t>КУМИ района</w:t>
      </w:r>
      <w:r w:rsidRPr="00562E72">
        <w:rPr>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"Муниципальный контроль", в средствах массовой информации,</w:t>
      </w:r>
      <w:r w:rsidRPr="00562E72">
        <w:rPr>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928F67B" w14:textId="77777777" w:rsidR="00562E72" w:rsidRPr="00562E72" w:rsidRDefault="00562E72" w:rsidP="00562E72">
      <w:pPr>
        <w:shd w:val="clear" w:color="auto" w:fill="FFFFFF"/>
        <w:tabs>
          <w:tab w:val="left" w:pos="993"/>
        </w:tabs>
        <w:ind w:firstLine="709"/>
        <w:contextualSpacing/>
        <w:jc w:val="both"/>
        <w:rPr>
          <w:color w:val="1A1A1A"/>
          <w:szCs w:val="24"/>
        </w:rPr>
      </w:pPr>
      <w:r w:rsidRPr="00562E72">
        <w:rPr>
          <w:rFonts w:eastAsia="Calibri"/>
          <w:szCs w:val="24"/>
          <w:lang w:eastAsia="zh-CN"/>
        </w:rPr>
        <w:t xml:space="preserve">Консультирование контролируемых лиц осуществляется уполномоченными должностными лицами </w:t>
      </w:r>
      <w:r w:rsidRPr="00562E72">
        <w:rPr>
          <w:color w:val="1A1A1A"/>
          <w:szCs w:val="24"/>
        </w:rPr>
        <w:t>по телефону, посредством видео-конференц-связи, на личном приеме либо в ходе проведения профилактических мероприятий, на собраниях и конференциях граждан.</w:t>
      </w:r>
    </w:p>
    <w:p w14:paraId="038471C7"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Консультирование осуществляется в устной или письменной форме по следующим вопросам:</w:t>
      </w:r>
    </w:p>
    <w:p w14:paraId="0B0D8F67"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1) организация и осуществление муниципального земельного контроля;</w:t>
      </w:r>
    </w:p>
    <w:p w14:paraId="2243070F"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2) порядок осуществления контрольных мероприятий, установленных настоящим Положением;</w:t>
      </w:r>
    </w:p>
    <w:p w14:paraId="00729D79"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3) порядок обжалования действий (бездействия) должностных лиц;</w:t>
      </w:r>
    </w:p>
    <w:p w14:paraId="480FE853" w14:textId="77777777" w:rsidR="00562E72" w:rsidRPr="00562E72" w:rsidRDefault="00562E72" w:rsidP="00562E72">
      <w:pPr>
        <w:tabs>
          <w:tab w:val="left" w:pos="993"/>
        </w:tabs>
        <w:suppressAutoHyphens/>
        <w:autoSpaceDE w:val="0"/>
        <w:ind w:firstLine="709"/>
        <w:contextualSpacing/>
        <w:jc w:val="both"/>
        <w:rPr>
          <w:szCs w:val="24"/>
          <w:lang w:eastAsia="zh-CN"/>
        </w:rPr>
      </w:pPr>
      <w:r w:rsidRPr="00562E72">
        <w:rPr>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КУМИ района в рамках контрольных мероприятий.</w:t>
      </w:r>
    </w:p>
    <w:p w14:paraId="255088EE" w14:textId="77777777" w:rsidR="00562E72" w:rsidRPr="00562E72" w:rsidRDefault="00562E72" w:rsidP="00562E72">
      <w:pPr>
        <w:shd w:val="clear" w:color="auto" w:fill="FFFFFF"/>
        <w:tabs>
          <w:tab w:val="left" w:pos="993"/>
        </w:tabs>
        <w:ind w:firstLine="709"/>
        <w:contextualSpacing/>
        <w:jc w:val="both"/>
        <w:rPr>
          <w:color w:val="1A1A1A"/>
          <w:szCs w:val="24"/>
        </w:rPr>
      </w:pPr>
      <w:r w:rsidRPr="00562E72">
        <w:rPr>
          <w:color w:val="1A1A1A"/>
          <w:szCs w:val="24"/>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p>
    <w:p w14:paraId="1DA1CA0F" w14:textId="27A354C1" w:rsidR="00562E72" w:rsidRPr="00562E72" w:rsidRDefault="00562E72" w:rsidP="00562E72">
      <w:pPr>
        <w:pStyle w:val="ab"/>
        <w:numPr>
          <w:ilvl w:val="0"/>
          <w:numId w:val="35"/>
        </w:numPr>
        <w:shd w:val="clear" w:color="auto" w:fill="FFFFFF"/>
        <w:tabs>
          <w:tab w:val="left" w:pos="1134"/>
        </w:tabs>
        <w:ind w:left="0" w:firstLine="709"/>
        <w:jc w:val="both"/>
        <w:rPr>
          <w:iCs/>
          <w:szCs w:val="24"/>
        </w:rPr>
      </w:pPr>
      <w:r w:rsidRPr="00562E72">
        <w:rPr>
          <w:iCs/>
          <w:szCs w:val="24"/>
        </w:rPr>
        <w:t>Запрет о недопустимости использования земельного участка не по целевому назначению установлен действующим законодательством.</w:t>
      </w:r>
    </w:p>
    <w:p w14:paraId="62D172BF" w14:textId="77777777" w:rsidR="00562E72" w:rsidRPr="00562E72" w:rsidRDefault="00562E72" w:rsidP="00562E72">
      <w:pPr>
        <w:shd w:val="clear" w:color="auto" w:fill="FFFFFF"/>
        <w:tabs>
          <w:tab w:val="left" w:pos="993"/>
        </w:tabs>
        <w:ind w:firstLine="709"/>
        <w:contextualSpacing/>
        <w:jc w:val="both"/>
        <w:rPr>
          <w:szCs w:val="24"/>
        </w:rPr>
      </w:pPr>
      <w:r w:rsidRPr="00562E72">
        <w:rPr>
          <w:szCs w:val="24"/>
        </w:rPr>
        <w:t> </w:t>
      </w:r>
      <w:r w:rsidRPr="00562E72">
        <w:rPr>
          <w:rFonts w:eastAsia="Calibri"/>
          <w:szCs w:val="24"/>
          <w:lang w:eastAsia="en-US"/>
        </w:rPr>
        <w:t>В соответствии со ст. 42 Земельного кодекса Российской Федерации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182BE64D" w14:textId="437346BE" w:rsidR="00562E72" w:rsidRPr="00562E72" w:rsidRDefault="00562E72" w:rsidP="00562E72">
      <w:pPr>
        <w:pStyle w:val="ab"/>
        <w:numPr>
          <w:ilvl w:val="0"/>
          <w:numId w:val="35"/>
        </w:numPr>
        <w:shd w:val="clear" w:color="auto" w:fill="FFFFFF"/>
        <w:tabs>
          <w:tab w:val="left" w:pos="993"/>
        </w:tabs>
        <w:ind w:left="0" w:firstLine="709"/>
        <w:jc w:val="both"/>
        <w:rPr>
          <w:szCs w:val="24"/>
        </w:rPr>
      </w:pPr>
      <w:r>
        <w:rPr>
          <w:rFonts w:eastAsia="Calibri"/>
          <w:szCs w:val="24"/>
          <w:lang w:eastAsia="en-US"/>
        </w:rPr>
        <w:t>И</w:t>
      </w:r>
      <w:r w:rsidRPr="00562E72">
        <w:rPr>
          <w:szCs w:val="24"/>
        </w:rPr>
        <w:t>ндивидуальны</w:t>
      </w:r>
      <w:r w:rsidR="002C7A10">
        <w:rPr>
          <w:szCs w:val="24"/>
        </w:rPr>
        <w:t>е</w:t>
      </w:r>
      <w:r w:rsidRPr="00562E72">
        <w:rPr>
          <w:szCs w:val="24"/>
        </w:rPr>
        <w:t xml:space="preserve"> предпринимател</w:t>
      </w:r>
      <w:r w:rsidR="002C7A10">
        <w:rPr>
          <w:szCs w:val="24"/>
        </w:rPr>
        <w:t>и</w:t>
      </w:r>
      <w:r w:rsidRPr="00562E72">
        <w:rPr>
          <w:szCs w:val="24"/>
        </w:rPr>
        <w:t xml:space="preserve">, </w:t>
      </w:r>
      <w:r w:rsidR="002C7A10">
        <w:rPr>
          <w:szCs w:val="24"/>
        </w:rPr>
        <w:t>юридические и физические</w:t>
      </w:r>
      <w:r w:rsidRPr="00562E72">
        <w:rPr>
          <w:szCs w:val="24"/>
        </w:rPr>
        <w:t xml:space="preserve"> лица</w:t>
      </w:r>
      <w:r w:rsidR="002C7A10">
        <w:rPr>
          <w:szCs w:val="24"/>
        </w:rPr>
        <w:t xml:space="preserve"> обязаны</w:t>
      </w:r>
      <w:r w:rsidRPr="00562E72">
        <w:rPr>
          <w:szCs w:val="24"/>
        </w:rPr>
        <w:t xml:space="preserve"> использовать земельные участки в соответствии с установленным видом разрешенного использования,  </w:t>
      </w:r>
      <w:r w:rsidRPr="00562E72">
        <w:rPr>
          <w:rFonts w:eastAsia="Calibri"/>
          <w:szCs w:val="24"/>
          <w:lang w:eastAsia="en-US"/>
        </w:rPr>
        <w:t xml:space="preserve">с целевым назначением. Сведения о целевом назначении земельного участка содержатся в Едином государственном реестре недвижимости </w:t>
      </w:r>
      <w:r w:rsidRPr="00562E72">
        <w:rPr>
          <w:rFonts w:eastAsia="Calibri"/>
          <w:szCs w:val="24"/>
          <w:lang w:eastAsia="en-US"/>
        </w:rPr>
        <w:lastRenderedPageBreak/>
        <w:t>(ЕГРН) и в правоустанавливающих</w:t>
      </w:r>
      <w:r w:rsidR="002C7A10">
        <w:rPr>
          <w:rFonts w:eastAsia="Calibri"/>
          <w:szCs w:val="24"/>
          <w:lang w:eastAsia="en-US"/>
        </w:rPr>
        <w:t xml:space="preserve">  </w:t>
      </w:r>
      <w:r w:rsidRPr="00562E72">
        <w:rPr>
          <w:rFonts w:eastAsia="Calibri"/>
          <w:szCs w:val="24"/>
          <w:lang w:eastAsia="en-US"/>
        </w:rPr>
        <w:t xml:space="preserve">документах на земельный участок. </w:t>
      </w:r>
      <w:r w:rsidRPr="00562E72">
        <w:rPr>
          <w:szCs w:val="24"/>
        </w:rPr>
        <w:t>Данную информацию можно получить заказав выписку из ЕГРН на земельный участок в любом филиале ГБУ СО "Многофункциональный центр предоставления государственных и муниципальных услуг", а</w:t>
      </w:r>
      <w:r w:rsidRPr="00562E72">
        <w:rPr>
          <w:rFonts w:eastAsia="Calibri"/>
          <w:szCs w:val="24"/>
          <w:lang w:eastAsia="en-US"/>
        </w:rPr>
        <w:t xml:space="preserve"> также изучив правоустанавливающие документы на земельный участок имеющие в распоряжении.</w:t>
      </w:r>
    </w:p>
    <w:p w14:paraId="672ED470" w14:textId="74BF71DA" w:rsidR="00562E72" w:rsidRPr="00562E72" w:rsidRDefault="00562E72" w:rsidP="00562E72">
      <w:pPr>
        <w:pStyle w:val="ab"/>
        <w:numPr>
          <w:ilvl w:val="0"/>
          <w:numId w:val="35"/>
        </w:numPr>
        <w:shd w:val="clear" w:color="auto" w:fill="FFFFFF"/>
        <w:tabs>
          <w:tab w:val="left" w:pos="993"/>
        </w:tabs>
        <w:ind w:left="0" w:firstLine="709"/>
        <w:jc w:val="both"/>
        <w:rPr>
          <w:rFonts w:eastAsia="Calibri"/>
          <w:szCs w:val="24"/>
          <w:lang w:eastAsia="en-US"/>
        </w:rPr>
      </w:pPr>
      <w:r w:rsidRPr="00562E72">
        <w:rPr>
          <w:rFonts w:eastAsia="Calibri"/>
          <w:szCs w:val="24"/>
          <w:lang w:eastAsia="en-US"/>
        </w:rPr>
        <w:t>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r w:rsidRPr="00562E72">
        <w:rPr>
          <w:szCs w:val="24"/>
        </w:rPr>
        <w:t xml:space="preserve"> </w:t>
      </w:r>
      <w:r w:rsidRPr="00562E72">
        <w:rPr>
          <w:rFonts w:eastAsia="Calibri"/>
          <w:szCs w:val="24"/>
          <w:lang w:eastAsia="en-US"/>
        </w:rPr>
        <w:t>Данные действия позволят избежать нарушения земельного законодательства, и  привлечения к административной ответственности в виде штрафных санкций.</w:t>
      </w:r>
    </w:p>
    <w:p w14:paraId="0A98BCEF" w14:textId="08FF0E0C" w:rsidR="00562E72" w:rsidRPr="00562E72" w:rsidRDefault="00562E72" w:rsidP="00562E72">
      <w:pPr>
        <w:shd w:val="clear" w:color="auto" w:fill="FFFFFF"/>
        <w:tabs>
          <w:tab w:val="left" w:pos="993"/>
        </w:tabs>
        <w:ind w:firstLine="709"/>
        <w:contextualSpacing/>
        <w:jc w:val="both"/>
        <w:rPr>
          <w:rFonts w:eastAsia="Calibri"/>
          <w:szCs w:val="24"/>
          <w:lang w:eastAsia="en-US"/>
        </w:rPr>
      </w:pPr>
      <w:r>
        <w:rPr>
          <w:rFonts w:eastAsia="Calibri"/>
          <w:szCs w:val="24"/>
          <w:lang w:eastAsia="en-US"/>
        </w:rPr>
        <w:t>В</w:t>
      </w:r>
      <w:r w:rsidRPr="00562E72">
        <w:rPr>
          <w:rFonts w:eastAsia="Calibri"/>
          <w:szCs w:val="24"/>
          <w:lang w:eastAsia="en-US"/>
        </w:rPr>
        <w:t>о избежание наложения штрафных санкций и иной предусмотренной законом ответственности, правообладател</w:t>
      </w:r>
      <w:r w:rsidR="002C7A10">
        <w:rPr>
          <w:rFonts w:eastAsia="Calibri"/>
          <w:szCs w:val="24"/>
          <w:lang w:eastAsia="en-US"/>
        </w:rPr>
        <w:t>и</w:t>
      </w:r>
      <w:r w:rsidRPr="00562E72">
        <w:rPr>
          <w:rFonts w:eastAsia="Calibri"/>
          <w:szCs w:val="24"/>
          <w:lang w:eastAsia="en-US"/>
        </w:rPr>
        <w:t xml:space="preserve"> земельных участков, расположенных на территории муниципального образования «Тайшетский район», </w:t>
      </w:r>
      <w:r w:rsidR="002C7A10">
        <w:rPr>
          <w:rFonts w:eastAsia="Calibri"/>
          <w:szCs w:val="24"/>
          <w:lang w:eastAsia="en-US"/>
        </w:rPr>
        <w:t xml:space="preserve">обязаны </w:t>
      </w:r>
      <w:r w:rsidRPr="00562E72">
        <w:rPr>
          <w:rFonts w:eastAsia="Calibri"/>
          <w:szCs w:val="24"/>
          <w:lang w:eastAsia="en-US"/>
        </w:rPr>
        <w:t>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 предписания об устранении ранее выявленных нарушений в установленный срок.</w:t>
      </w:r>
      <w:r w:rsidRPr="00562E72">
        <w:rPr>
          <w:szCs w:val="24"/>
        </w:rPr>
        <w:t xml:space="preserve"> </w:t>
      </w:r>
      <w:r w:rsidRPr="00562E72">
        <w:rPr>
          <w:rFonts w:eastAsia="Calibri"/>
          <w:szCs w:val="24"/>
          <w:lang w:eastAsia="en-US"/>
        </w:rPr>
        <w:t>Заблаговременно принять все меры, направленные на самостоятельное выявление и устранение нарушений требований земельного законодательства.</w:t>
      </w:r>
    </w:p>
    <w:p w14:paraId="2094D40C" w14:textId="77777777" w:rsidR="00562E72" w:rsidRPr="00562E72" w:rsidRDefault="00562E72" w:rsidP="00562E72">
      <w:pPr>
        <w:shd w:val="clear" w:color="auto" w:fill="FFFFFF"/>
        <w:tabs>
          <w:tab w:val="left" w:pos="993"/>
        </w:tabs>
        <w:ind w:firstLine="709"/>
        <w:contextualSpacing/>
        <w:jc w:val="both"/>
        <w:rPr>
          <w:szCs w:val="24"/>
        </w:rPr>
      </w:pPr>
    </w:p>
    <w:p w14:paraId="3A68D4E4" w14:textId="77777777" w:rsidR="002C7A10" w:rsidRDefault="002C7A10" w:rsidP="002C7A10">
      <w:pPr>
        <w:rPr>
          <w:kern w:val="22"/>
          <w:szCs w:val="24"/>
        </w:rPr>
      </w:pPr>
    </w:p>
    <w:p w14:paraId="657600AF" w14:textId="49A0D71A" w:rsidR="002C7A10" w:rsidRDefault="002C7A10" w:rsidP="002C7A10">
      <w:pPr>
        <w:rPr>
          <w:szCs w:val="24"/>
        </w:rPr>
      </w:pPr>
      <w:r w:rsidRPr="005E1780">
        <w:rPr>
          <w:kern w:val="22"/>
          <w:szCs w:val="24"/>
        </w:rPr>
        <w:t xml:space="preserve">Председатель </w:t>
      </w:r>
      <w:r w:rsidRPr="005E1780">
        <w:rPr>
          <w:szCs w:val="24"/>
        </w:rPr>
        <w:t xml:space="preserve">КУМИ района                                                    </w:t>
      </w:r>
      <w:r>
        <w:rPr>
          <w:szCs w:val="24"/>
        </w:rPr>
        <w:t xml:space="preserve">                        </w:t>
      </w:r>
      <w:r w:rsidRPr="005E1780">
        <w:rPr>
          <w:szCs w:val="24"/>
        </w:rPr>
        <w:t xml:space="preserve"> </w:t>
      </w:r>
      <w:r>
        <w:rPr>
          <w:szCs w:val="24"/>
        </w:rPr>
        <w:t>Р.К. Евстратов</w:t>
      </w:r>
    </w:p>
    <w:p w14:paraId="2915FF43" w14:textId="78E01574" w:rsidR="00430F7E" w:rsidRDefault="00430F7E" w:rsidP="00F97552">
      <w:pPr>
        <w:rPr>
          <w:szCs w:val="24"/>
        </w:rPr>
      </w:pPr>
    </w:p>
    <w:p w14:paraId="3D367511" w14:textId="77777777" w:rsidR="002C7A10" w:rsidRDefault="002C7A10" w:rsidP="002C7A10">
      <w:pPr>
        <w:widowControl w:val="0"/>
        <w:autoSpaceDE w:val="0"/>
        <w:autoSpaceDN w:val="0"/>
        <w:ind w:firstLine="709"/>
        <w:jc w:val="right"/>
        <w:rPr>
          <w:szCs w:val="24"/>
        </w:rPr>
      </w:pPr>
    </w:p>
    <w:p w14:paraId="1C90EA3D" w14:textId="77777777" w:rsidR="002C7A10" w:rsidRDefault="002C7A10" w:rsidP="002C7A10">
      <w:pPr>
        <w:widowControl w:val="0"/>
        <w:autoSpaceDE w:val="0"/>
        <w:autoSpaceDN w:val="0"/>
        <w:ind w:firstLine="709"/>
        <w:jc w:val="right"/>
        <w:rPr>
          <w:szCs w:val="24"/>
        </w:rPr>
      </w:pPr>
    </w:p>
    <w:p w14:paraId="1A197708" w14:textId="77777777" w:rsidR="002C7A10" w:rsidRDefault="002C7A10" w:rsidP="002C7A10">
      <w:pPr>
        <w:widowControl w:val="0"/>
        <w:autoSpaceDE w:val="0"/>
        <w:autoSpaceDN w:val="0"/>
        <w:ind w:firstLine="709"/>
        <w:jc w:val="right"/>
        <w:rPr>
          <w:szCs w:val="24"/>
        </w:rPr>
      </w:pPr>
    </w:p>
    <w:p w14:paraId="6F9917A3" w14:textId="77777777" w:rsidR="002C7A10" w:rsidRDefault="002C7A10" w:rsidP="002C7A10">
      <w:pPr>
        <w:widowControl w:val="0"/>
        <w:autoSpaceDE w:val="0"/>
        <w:autoSpaceDN w:val="0"/>
        <w:ind w:firstLine="709"/>
        <w:jc w:val="right"/>
        <w:rPr>
          <w:szCs w:val="24"/>
        </w:rPr>
      </w:pPr>
    </w:p>
    <w:p w14:paraId="2901EC71" w14:textId="77777777" w:rsidR="002C7A10" w:rsidRDefault="002C7A10" w:rsidP="002C7A10">
      <w:pPr>
        <w:widowControl w:val="0"/>
        <w:autoSpaceDE w:val="0"/>
        <w:autoSpaceDN w:val="0"/>
        <w:ind w:firstLine="709"/>
        <w:jc w:val="right"/>
        <w:rPr>
          <w:szCs w:val="24"/>
        </w:rPr>
      </w:pPr>
    </w:p>
    <w:p w14:paraId="4D055510" w14:textId="77777777" w:rsidR="002C7A10" w:rsidRDefault="002C7A10" w:rsidP="002C7A10">
      <w:pPr>
        <w:widowControl w:val="0"/>
        <w:autoSpaceDE w:val="0"/>
        <w:autoSpaceDN w:val="0"/>
        <w:ind w:firstLine="709"/>
        <w:jc w:val="right"/>
        <w:rPr>
          <w:szCs w:val="24"/>
        </w:rPr>
      </w:pPr>
    </w:p>
    <w:p w14:paraId="3192BBA9" w14:textId="77777777" w:rsidR="002C7A10" w:rsidRDefault="002C7A10" w:rsidP="002C7A10">
      <w:pPr>
        <w:widowControl w:val="0"/>
        <w:autoSpaceDE w:val="0"/>
        <w:autoSpaceDN w:val="0"/>
        <w:ind w:firstLine="709"/>
        <w:jc w:val="right"/>
        <w:rPr>
          <w:szCs w:val="24"/>
        </w:rPr>
      </w:pPr>
    </w:p>
    <w:p w14:paraId="6941D1B5" w14:textId="77777777" w:rsidR="002C7A10" w:rsidRDefault="002C7A10" w:rsidP="002C7A10">
      <w:pPr>
        <w:widowControl w:val="0"/>
        <w:autoSpaceDE w:val="0"/>
        <w:autoSpaceDN w:val="0"/>
        <w:ind w:firstLine="709"/>
        <w:jc w:val="right"/>
        <w:rPr>
          <w:szCs w:val="24"/>
        </w:rPr>
      </w:pPr>
    </w:p>
    <w:p w14:paraId="0823A6A1" w14:textId="77777777" w:rsidR="002C7A10" w:rsidRDefault="002C7A10" w:rsidP="002C7A10">
      <w:pPr>
        <w:widowControl w:val="0"/>
        <w:autoSpaceDE w:val="0"/>
        <w:autoSpaceDN w:val="0"/>
        <w:ind w:firstLine="709"/>
        <w:jc w:val="right"/>
        <w:rPr>
          <w:szCs w:val="24"/>
        </w:rPr>
      </w:pPr>
    </w:p>
    <w:p w14:paraId="15A2B180" w14:textId="77777777" w:rsidR="002C7A10" w:rsidRDefault="002C7A10" w:rsidP="002C7A10">
      <w:pPr>
        <w:widowControl w:val="0"/>
        <w:autoSpaceDE w:val="0"/>
        <w:autoSpaceDN w:val="0"/>
        <w:ind w:firstLine="709"/>
        <w:jc w:val="right"/>
        <w:rPr>
          <w:szCs w:val="24"/>
        </w:rPr>
      </w:pPr>
    </w:p>
    <w:p w14:paraId="5CE3E0F1" w14:textId="77777777" w:rsidR="002C7A10" w:rsidRDefault="002C7A10" w:rsidP="002C7A10">
      <w:pPr>
        <w:widowControl w:val="0"/>
        <w:autoSpaceDE w:val="0"/>
        <w:autoSpaceDN w:val="0"/>
        <w:ind w:firstLine="709"/>
        <w:jc w:val="right"/>
        <w:rPr>
          <w:szCs w:val="24"/>
        </w:rPr>
      </w:pPr>
    </w:p>
    <w:p w14:paraId="2FD76EC3" w14:textId="77777777" w:rsidR="002C7A10" w:rsidRDefault="002C7A10" w:rsidP="002C7A10">
      <w:pPr>
        <w:widowControl w:val="0"/>
        <w:autoSpaceDE w:val="0"/>
        <w:autoSpaceDN w:val="0"/>
        <w:ind w:firstLine="709"/>
        <w:jc w:val="right"/>
        <w:rPr>
          <w:szCs w:val="24"/>
        </w:rPr>
      </w:pPr>
    </w:p>
    <w:p w14:paraId="6F33635C" w14:textId="77777777" w:rsidR="002C7A10" w:rsidRDefault="002C7A10" w:rsidP="002C7A10">
      <w:pPr>
        <w:widowControl w:val="0"/>
        <w:autoSpaceDE w:val="0"/>
        <w:autoSpaceDN w:val="0"/>
        <w:ind w:firstLine="709"/>
        <w:jc w:val="right"/>
        <w:rPr>
          <w:szCs w:val="24"/>
        </w:rPr>
      </w:pPr>
    </w:p>
    <w:p w14:paraId="4941D1C0" w14:textId="77777777" w:rsidR="002C7A10" w:rsidRDefault="002C7A10" w:rsidP="002C7A10">
      <w:pPr>
        <w:widowControl w:val="0"/>
        <w:autoSpaceDE w:val="0"/>
        <w:autoSpaceDN w:val="0"/>
        <w:ind w:firstLine="709"/>
        <w:jc w:val="right"/>
        <w:rPr>
          <w:szCs w:val="24"/>
        </w:rPr>
      </w:pPr>
    </w:p>
    <w:p w14:paraId="0D6315B3" w14:textId="77777777" w:rsidR="002C7A10" w:rsidRDefault="002C7A10" w:rsidP="002C7A10">
      <w:pPr>
        <w:widowControl w:val="0"/>
        <w:autoSpaceDE w:val="0"/>
        <w:autoSpaceDN w:val="0"/>
        <w:ind w:firstLine="709"/>
        <w:jc w:val="right"/>
        <w:rPr>
          <w:szCs w:val="24"/>
        </w:rPr>
      </w:pPr>
    </w:p>
    <w:p w14:paraId="26D743E6" w14:textId="77777777" w:rsidR="002C7A10" w:rsidRDefault="002C7A10" w:rsidP="002C7A10">
      <w:pPr>
        <w:widowControl w:val="0"/>
        <w:autoSpaceDE w:val="0"/>
        <w:autoSpaceDN w:val="0"/>
        <w:ind w:firstLine="709"/>
        <w:jc w:val="right"/>
        <w:rPr>
          <w:szCs w:val="24"/>
        </w:rPr>
      </w:pPr>
    </w:p>
    <w:p w14:paraId="5C293B28" w14:textId="77777777" w:rsidR="002C7A10" w:rsidRDefault="002C7A10" w:rsidP="002C7A10">
      <w:pPr>
        <w:widowControl w:val="0"/>
        <w:autoSpaceDE w:val="0"/>
        <w:autoSpaceDN w:val="0"/>
        <w:ind w:firstLine="709"/>
        <w:jc w:val="right"/>
        <w:rPr>
          <w:szCs w:val="24"/>
        </w:rPr>
      </w:pPr>
    </w:p>
    <w:p w14:paraId="010B93BF" w14:textId="77777777" w:rsidR="002C7A10" w:rsidRDefault="002C7A10" w:rsidP="002C7A10">
      <w:pPr>
        <w:widowControl w:val="0"/>
        <w:autoSpaceDE w:val="0"/>
        <w:autoSpaceDN w:val="0"/>
        <w:ind w:firstLine="709"/>
        <w:jc w:val="right"/>
        <w:rPr>
          <w:szCs w:val="24"/>
        </w:rPr>
      </w:pPr>
    </w:p>
    <w:p w14:paraId="0AD6DBD7" w14:textId="77777777" w:rsidR="002C7A10" w:rsidRDefault="002C7A10" w:rsidP="002C7A10">
      <w:pPr>
        <w:widowControl w:val="0"/>
        <w:autoSpaceDE w:val="0"/>
        <w:autoSpaceDN w:val="0"/>
        <w:ind w:firstLine="709"/>
        <w:jc w:val="right"/>
        <w:rPr>
          <w:szCs w:val="24"/>
        </w:rPr>
      </w:pPr>
    </w:p>
    <w:p w14:paraId="064726B7" w14:textId="77777777" w:rsidR="002C7A10" w:rsidRDefault="002C7A10" w:rsidP="002C7A10">
      <w:pPr>
        <w:widowControl w:val="0"/>
        <w:autoSpaceDE w:val="0"/>
        <w:autoSpaceDN w:val="0"/>
        <w:ind w:firstLine="709"/>
        <w:jc w:val="right"/>
        <w:rPr>
          <w:szCs w:val="24"/>
        </w:rPr>
      </w:pPr>
    </w:p>
    <w:p w14:paraId="54E6C282" w14:textId="77777777" w:rsidR="002C7A10" w:rsidRDefault="002C7A10" w:rsidP="002C7A10">
      <w:pPr>
        <w:widowControl w:val="0"/>
        <w:autoSpaceDE w:val="0"/>
        <w:autoSpaceDN w:val="0"/>
        <w:ind w:firstLine="709"/>
        <w:jc w:val="right"/>
        <w:rPr>
          <w:szCs w:val="24"/>
        </w:rPr>
      </w:pPr>
    </w:p>
    <w:p w14:paraId="3FC69F2B" w14:textId="77777777" w:rsidR="002C7A10" w:rsidRDefault="002C7A10" w:rsidP="002C7A10">
      <w:pPr>
        <w:widowControl w:val="0"/>
        <w:autoSpaceDE w:val="0"/>
        <w:autoSpaceDN w:val="0"/>
        <w:ind w:firstLine="709"/>
        <w:jc w:val="right"/>
        <w:rPr>
          <w:szCs w:val="24"/>
        </w:rPr>
      </w:pPr>
    </w:p>
    <w:p w14:paraId="49447BA4" w14:textId="77777777" w:rsidR="002C7A10" w:rsidRDefault="002C7A10" w:rsidP="002C7A10">
      <w:pPr>
        <w:widowControl w:val="0"/>
        <w:autoSpaceDE w:val="0"/>
        <w:autoSpaceDN w:val="0"/>
        <w:ind w:firstLine="709"/>
        <w:jc w:val="right"/>
        <w:rPr>
          <w:szCs w:val="24"/>
        </w:rPr>
      </w:pPr>
    </w:p>
    <w:p w14:paraId="4B0A01D5" w14:textId="77777777" w:rsidR="002C7A10" w:rsidRDefault="002C7A10" w:rsidP="002C7A10">
      <w:pPr>
        <w:widowControl w:val="0"/>
        <w:autoSpaceDE w:val="0"/>
        <w:autoSpaceDN w:val="0"/>
        <w:ind w:firstLine="709"/>
        <w:jc w:val="right"/>
        <w:rPr>
          <w:szCs w:val="24"/>
        </w:rPr>
      </w:pPr>
    </w:p>
    <w:p w14:paraId="4F508343" w14:textId="77777777" w:rsidR="002C7A10" w:rsidRDefault="002C7A10" w:rsidP="002C7A10">
      <w:pPr>
        <w:widowControl w:val="0"/>
        <w:autoSpaceDE w:val="0"/>
        <w:autoSpaceDN w:val="0"/>
        <w:ind w:firstLine="709"/>
        <w:jc w:val="right"/>
        <w:rPr>
          <w:szCs w:val="24"/>
        </w:rPr>
      </w:pPr>
    </w:p>
    <w:p w14:paraId="66AB6F20" w14:textId="77777777" w:rsidR="002C7A10" w:rsidRDefault="002C7A10" w:rsidP="002C7A10">
      <w:pPr>
        <w:widowControl w:val="0"/>
        <w:autoSpaceDE w:val="0"/>
        <w:autoSpaceDN w:val="0"/>
        <w:ind w:firstLine="709"/>
        <w:jc w:val="right"/>
        <w:rPr>
          <w:szCs w:val="24"/>
        </w:rPr>
      </w:pPr>
    </w:p>
    <w:p w14:paraId="7C11F15A" w14:textId="215F78D6" w:rsidR="002C7A10" w:rsidRPr="00562E72" w:rsidRDefault="002C7A10" w:rsidP="002C7A10">
      <w:pPr>
        <w:widowControl w:val="0"/>
        <w:autoSpaceDE w:val="0"/>
        <w:autoSpaceDN w:val="0"/>
        <w:ind w:firstLine="709"/>
        <w:jc w:val="right"/>
        <w:rPr>
          <w:szCs w:val="24"/>
        </w:rPr>
      </w:pPr>
      <w:r w:rsidRPr="00562E72">
        <w:rPr>
          <w:szCs w:val="24"/>
        </w:rPr>
        <w:lastRenderedPageBreak/>
        <w:t>Утвержден</w:t>
      </w:r>
    </w:p>
    <w:p w14:paraId="576513B6" w14:textId="77777777" w:rsidR="002C7A10" w:rsidRPr="00562E72" w:rsidRDefault="002C7A10" w:rsidP="002C7A10">
      <w:pPr>
        <w:widowControl w:val="0"/>
        <w:autoSpaceDE w:val="0"/>
        <w:autoSpaceDN w:val="0"/>
        <w:ind w:firstLine="709"/>
        <w:jc w:val="right"/>
        <w:rPr>
          <w:szCs w:val="24"/>
        </w:rPr>
      </w:pPr>
      <w:r>
        <w:rPr>
          <w:szCs w:val="24"/>
        </w:rPr>
        <w:t>распоряжением КУМИ</w:t>
      </w:r>
      <w:r w:rsidRPr="00562E72">
        <w:rPr>
          <w:szCs w:val="24"/>
        </w:rPr>
        <w:t xml:space="preserve"> района</w:t>
      </w:r>
    </w:p>
    <w:p w14:paraId="5BB21D6F" w14:textId="77777777" w:rsidR="002C7A10" w:rsidRPr="00562E72" w:rsidRDefault="002C7A10" w:rsidP="002C7A10">
      <w:pPr>
        <w:widowControl w:val="0"/>
        <w:autoSpaceDE w:val="0"/>
        <w:autoSpaceDN w:val="0"/>
        <w:ind w:firstLine="709"/>
        <w:jc w:val="right"/>
        <w:rPr>
          <w:szCs w:val="24"/>
          <w:u w:val="single"/>
        </w:rPr>
      </w:pPr>
      <w:r w:rsidRPr="00562E72">
        <w:rPr>
          <w:szCs w:val="24"/>
        </w:rPr>
        <w:t xml:space="preserve"> от «_</w:t>
      </w:r>
      <w:r>
        <w:rPr>
          <w:szCs w:val="24"/>
        </w:rPr>
        <w:t>___</w:t>
      </w:r>
      <w:r w:rsidRPr="00562E72">
        <w:rPr>
          <w:szCs w:val="24"/>
          <w:u w:val="single"/>
        </w:rPr>
        <w:t xml:space="preserve"> »</w:t>
      </w:r>
      <w:r w:rsidRPr="00562E72">
        <w:rPr>
          <w:szCs w:val="24"/>
        </w:rPr>
        <w:t xml:space="preserve"> </w:t>
      </w:r>
      <w:r>
        <w:rPr>
          <w:szCs w:val="24"/>
          <w:u w:val="single"/>
        </w:rPr>
        <w:t xml:space="preserve"> марта</w:t>
      </w:r>
      <w:r w:rsidRPr="00562E72">
        <w:rPr>
          <w:szCs w:val="24"/>
        </w:rPr>
        <w:t>_  202</w:t>
      </w:r>
      <w:r>
        <w:rPr>
          <w:szCs w:val="24"/>
        </w:rPr>
        <w:t>3</w:t>
      </w:r>
      <w:r w:rsidRPr="00562E72">
        <w:rPr>
          <w:szCs w:val="24"/>
        </w:rPr>
        <w:t xml:space="preserve"> года № </w:t>
      </w:r>
      <w:r>
        <w:rPr>
          <w:szCs w:val="24"/>
          <w:u w:val="single"/>
        </w:rPr>
        <w:t>_____</w:t>
      </w:r>
      <w:r w:rsidRPr="00562E72">
        <w:rPr>
          <w:szCs w:val="24"/>
        </w:rPr>
        <w:t>_</w:t>
      </w:r>
    </w:p>
    <w:p w14:paraId="5B200FE0" w14:textId="77777777" w:rsidR="002C7A10" w:rsidRPr="00562E72" w:rsidRDefault="002C7A10" w:rsidP="002C7A10">
      <w:pPr>
        <w:widowControl w:val="0"/>
        <w:autoSpaceDE w:val="0"/>
        <w:autoSpaceDN w:val="0"/>
        <w:ind w:firstLine="709"/>
        <w:jc w:val="both"/>
        <w:rPr>
          <w:szCs w:val="24"/>
        </w:rPr>
      </w:pPr>
    </w:p>
    <w:p w14:paraId="4EB49EB2" w14:textId="77777777" w:rsidR="002C7A10" w:rsidRDefault="002C7A10" w:rsidP="002C7A10">
      <w:pPr>
        <w:shd w:val="clear" w:color="auto" w:fill="FFFFFF"/>
        <w:tabs>
          <w:tab w:val="left" w:pos="709"/>
        </w:tabs>
        <w:jc w:val="center"/>
        <w:outlineLvl w:val="0"/>
        <w:rPr>
          <w:b/>
          <w:kern w:val="36"/>
          <w:szCs w:val="24"/>
        </w:rPr>
      </w:pPr>
      <w:r w:rsidRPr="002C7A10">
        <w:rPr>
          <w:b/>
          <w:kern w:val="36"/>
          <w:szCs w:val="24"/>
        </w:rPr>
        <w:t xml:space="preserve">Доклад </w:t>
      </w:r>
    </w:p>
    <w:p w14:paraId="4B39975B" w14:textId="4B6DCF40" w:rsidR="002C7A10" w:rsidRPr="002C7A10" w:rsidRDefault="002C7A10" w:rsidP="002C7A10">
      <w:pPr>
        <w:shd w:val="clear" w:color="auto" w:fill="FFFFFF"/>
        <w:tabs>
          <w:tab w:val="left" w:pos="709"/>
        </w:tabs>
        <w:jc w:val="center"/>
        <w:outlineLvl w:val="0"/>
        <w:rPr>
          <w:b/>
          <w:kern w:val="36"/>
          <w:szCs w:val="24"/>
        </w:rPr>
      </w:pPr>
      <w:r w:rsidRPr="002C7A10">
        <w:rPr>
          <w:b/>
          <w:kern w:val="36"/>
          <w:szCs w:val="24"/>
        </w:rPr>
        <w:t xml:space="preserve">правоприменительной практики осуществления </w:t>
      </w:r>
      <w:r w:rsidRPr="002C7A10">
        <w:rPr>
          <w:rFonts w:eastAsia="Calibri"/>
          <w:b/>
          <w:color w:val="000000"/>
          <w:szCs w:val="24"/>
          <w:lang w:eastAsia="en-US"/>
        </w:rPr>
        <w:t xml:space="preserve">муниципального контроля на автомобильном транспорте и в дорожном хозяйстве </w:t>
      </w:r>
      <w:r w:rsidRPr="002C7A10">
        <w:rPr>
          <w:rFonts w:eastAsia="Calibri"/>
          <w:b/>
          <w:szCs w:val="24"/>
          <w:lang w:eastAsia="en-US"/>
        </w:rPr>
        <w:t>вне границ населённых пунктов в границах муниципального образования "Тайшетский район"</w:t>
      </w:r>
    </w:p>
    <w:p w14:paraId="7B706D2D" w14:textId="77777777" w:rsidR="002C7A10" w:rsidRPr="002C7A10" w:rsidRDefault="002C7A10" w:rsidP="002C7A10">
      <w:pPr>
        <w:shd w:val="clear" w:color="auto" w:fill="FFFFFF"/>
        <w:jc w:val="center"/>
        <w:outlineLvl w:val="0"/>
        <w:rPr>
          <w:b/>
          <w:kern w:val="36"/>
          <w:szCs w:val="24"/>
        </w:rPr>
      </w:pPr>
      <w:r w:rsidRPr="002C7A10">
        <w:rPr>
          <w:b/>
          <w:kern w:val="36"/>
          <w:szCs w:val="24"/>
        </w:rPr>
        <w:t>за 2022 год</w:t>
      </w:r>
    </w:p>
    <w:p w14:paraId="23193F80" w14:textId="77777777" w:rsidR="002C7A10" w:rsidRPr="002C7A10" w:rsidRDefault="002C7A10" w:rsidP="002C7A10">
      <w:pPr>
        <w:shd w:val="clear" w:color="auto" w:fill="FFFFFF"/>
        <w:jc w:val="center"/>
        <w:outlineLvl w:val="0"/>
        <w:rPr>
          <w:rFonts w:ascii="Arial" w:hAnsi="Arial" w:cs="Arial"/>
          <w:color w:val="18477A"/>
          <w:kern w:val="36"/>
          <w:sz w:val="32"/>
          <w:szCs w:val="32"/>
        </w:rPr>
      </w:pPr>
    </w:p>
    <w:p w14:paraId="1AA5D790" w14:textId="5C62F3CE" w:rsidR="002C7A10" w:rsidRPr="002C7A10" w:rsidRDefault="002C7A10" w:rsidP="002C7A10">
      <w:pPr>
        <w:pStyle w:val="ab"/>
        <w:numPr>
          <w:ilvl w:val="0"/>
          <w:numId w:val="36"/>
        </w:numPr>
        <w:shd w:val="clear" w:color="auto" w:fill="FFFFFF"/>
        <w:tabs>
          <w:tab w:val="left" w:pos="993"/>
        </w:tabs>
        <w:ind w:left="0" w:firstLine="709"/>
        <w:jc w:val="both"/>
        <w:outlineLvl w:val="2"/>
        <w:rPr>
          <w:szCs w:val="24"/>
        </w:rPr>
      </w:pPr>
      <w:r w:rsidRPr="002C7A10">
        <w:rPr>
          <w:szCs w:val="24"/>
        </w:rPr>
        <w:t xml:space="preserve">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 </w:t>
      </w:r>
      <w:r w:rsidRPr="002C7A10">
        <w:rPr>
          <w:rFonts w:eastAsia="Calibri"/>
          <w:color w:val="000000"/>
          <w:szCs w:val="24"/>
          <w:lang w:eastAsia="en-US"/>
        </w:rPr>
        <w:t xml:space="preserve">муниципальный  контроль на автомобильном транспорте и в дорожном хозяйстве </w:t>
      </w:r>
      <w:r w:rsidRPr="002C7A10">
        <w:rPr>
          <w:rFonts w:eastAsia="Calibri"/>
          <w:szCs w:val="24"/>
          <w:lang w:eastAsia="en-US"/>
        </w:rPr>
        <w:t xml:space="preserve">вне границ населённых пунктов в границах муниципального образования "Тайшетский район" </w:t>
      </w:r>
      <w:r w:rsidRPr="002C7A10">
        <w:rPr>
          <w:rFonts w:eastAsia="Calibri"/>
          <w:color w:val="000000"/>
          <w:szCs w:val="24"/>
          <w:lang w:eastAsia="en-US"/>
        </w:rPr>
        <w:t>(далее – муниципальный контроль на автомобильном транспорте</w:t>
      </w:r>
      <w:r w:rsidRPr="002C7A10">
        <w:rPr>
          <w:rFonts w:eastAsia="Calibri"/>
          <w:szCs w:val="24"/>
          <w:lang w:eastAsia="en-US"/>
        </w:rPr>
        <w:t>)</w:t>
      </w:r>
      <w:r w:rsidRPr="002C7A10">
        <w:rPr>
          <w:szCs w:val="24"/>
        </w:rPr>
        <w:t xml:space="preserve"> осуществляется администрацией </w:t>
      </w:r>
      <w:r w:rsidRPr="002C7A10">
        <w:rPr>
          <w:szCs w:val="24"/>
          <w:lang w:eastAsia="zh-CN"/>
        </w:rPr>
        <w:t>муниципального образования "Тайшетский район"</w:t>
      </w:r>
      <w:r w:rsidRPr="002C7A10">
        <w:rPr>
          <w:szCs w:val="24"/>
        </w:rPr>
        <w:t xml:space="preserve"> в лице Комитета по управлению муниципальным имуществом, строительству, архитектуре и жилищно-коммунальному хозяйству администрации Тайшетского района (далее – КУМИ района), который обеспечивает обобщение практики осуществления </w:t>
      </w:r>
      <w:r w:rsidRPr="002C7A10">
        <w:rPr>
          <w:rFonts w:eastAsia="Calibri"/>
          <w:color w:val="000000"/>
          <w:szCs w:val="24"/>
          <w:lang w:eastAsia="en-US"/>
        </w:rPr>
        <w:t>муниципального контроля на автомобильном транспорте</w:t>
      </w:r>
      <w:r w:rsidRPr="002C7A10">
        <w:rPr>
          <w:szCs w:val="24"/>
        </w:rPr>
        <w:t xml:space="preserve"> </w:t>
      </w:r>
      <w:r w:rsidRPr="002C7A10">
        <w:rPr>
          <w:rFonts w:eastAsia="Calibri"/>
          <w:szCs w:val="24"/>
          <w:lang w:eastAsia="en-US"/>
        </w:rPr>
        <w:t xml:space="preserve">вне границ населённых пунктов в границах муниципального образования "Тайшетский район" </w:t>
      </w:r>
      <w:r w:rsidRPr="002C7A10">
        <w:rPr>
          <w:szCs w:val="24"/>
        </w:rPr>
        <w:t>за 2022 год.</w:t>
      </w:r>
    </w:p>
    <w:p w14:paraId="674B5C6B" w14:textId="77777777" w:rsidR="002C7A10" w:rsidRPr="002C7A10" w:rsidRDefault="002C7A10" w:rsidP="002C7A10">
      <w:pPr>
        <w:widowControl w:val="0"/>
        <w:tabs>
          <w:tab w:val="left" w:pos="993"/>
        </w:tabs>
        <w:autoSpaceDE w:val="0"/>
        <w:autoSpaceDN w:val="0"/>
        <w:adjustRightInd w:val="0"/>
        <w:ind w:firstLine="709"/>
        <w:contextualSpacing/>
        <w:jc w:val="both"/>
        <w:rPr>
          <w:szCs w:val="24"/>
        </w:rPr>
      </w:pPr>
      <w:bookmarkStart w:id="0" w:name="_Hlk79156810"/>
      <w:bookmarkStart w:id="1" w:name="_Hlk79673330"/>
      <w:r w:rsidRPr="002C7A10">
        <w:rPr>
          <w:color w:val="000000"/>
          <w:szCs w:val="24"/>
        </w:rPr>
        <w:t>Муниципальный контроль на автомобильном транспорте</w:t>
      </w:r>
      <w:bookmarkEnd w:id="0"/>
      <w:bookmarkEnd w:id="1"/>
      <w:r w:rsidRPr="002C7A10">
        <w:rPr>
          <w:szCs w:val="24"/>
        </w:rPr>
        <w:t xml:space="preserve"> осуществляют уполномоченные лица КУМИ района. </w:t>
      </w:r>
    </w:p>
    <w:p w14:paraId="51255C0C" w14:textId="51FD6C25" w:rsidR="002C7A10" w:rsidRPr="002C7A10" w:rsidRDefault="002C7A10" w:rsidP="002C7A10">
      <w:pPr>
        <w:widowControl w:val="0"/>
        <w:tabs>
          <w:tab w:val="left" w:pos="993"/>
        </w:tabs>
        <w:autoSpaceDE w:val="0"/>
        <w:autoSpaceDN w:val="0"/>
        <w:adjustRightInd w:val="0"/>
        <w:ind w:firstLine="709"/>
        <w:contextualSpacing/>
        <w:jc w:val="both"/>
        <w:rPr>
          <w:color w:val="000000"/>
          <w:szCs w:val="24"/>
        </w:rPr>
      </w:pPr>
      <w:r>
        <w:rPr>
          <w:color w:val="000000"/>
          <w:szCs w:val="24"/>
        </w:rPr>
        <w:t xml:space="preserve">2. </w:t>
      </w:r>
      <w:r w:rsidRPr="002C7A10">
        <w:rPr>
          <w:color w:val="000000"/>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214916C5" w14:textId="77777777" w:rsidR="002C7A10" w:rsidRPr="002C7A10" w:rsidRDefault="002C7A10" w:rsidP="002C7A10">
      <w:pPr>
        <w:widowControl w:val="0"/>
        <w:tabs>
          <w:tab w:val="left" w:pos="993"/>
        </w:tabs>
        <w:autoSpaceDE w:val="0"/>
        <w:autoSpaceDN w:val="0"/>
        <w:adjustRightInd w:val="0"/>
        <w:ind w:firstLine="709"/>
        <w:contextualSpacing/>
        <w:jc w:val="both"/>
        <w:rPr>
          <w:color w:val="000000"/>
          <w:szCs w:val="24"/>
        </w:rPr>
      </w:pPr>
      <w:r w:rsidRPr="002C7A10">
        <w:rPr>
          <w:color w:val="000000"/>
          <w:szCs w:val="24"/>
        </w:rPr>
        <w:t xml:space="preserve">1) в области автомобильных дорог и дорожной деятельности, установленных в отношении автомобильных дорог </w:t>
      </w:r>
      <w:r w:rsidRPr="002C7A10">
        <w:rPr>
          <w:szCs w:val="24"/>
        </w:rPr>
        <w:t xml:space="preserve">общего пользования </w:t>
      </w:r>
      <w:r w:rsidRPr="002C7A10">
        <w:rPr>
          <w:color w:val="000000"/>
          <w:szCs w:val="24"/>
        </w:rPr>
        <w:t xml:space="preserve">местного значения </w:t>
      </w:r>
      <w:r w:rsidRPr="002C7A10">
        <w:rPr>
          <w:szCs w:val="24"/>
        </w:rPr>
        <w:t>вне границ населённых пунктов  в   границах муниципального образования "Тайшетский район</w:t>
      </w:r>
      <w:r w:rsidRPr="002C7A10">
        <w:rPr>
          <w:color w:val="000000"/>
          <w:szCs w:val="24"/>
        </w:rPr>
        <w:t xml:space="preserve"> (далее – автомобильные дороги общего пользования местного значения):</w:t>
      </w:r>
    </w:p>
    <w:p w14:paraId="0BFB5850"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477B93F"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00A8AF7"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F8200D7" w14:textId="20699FF1" w:rsidR="002C7A10" w:rsidRPr="002C7A10" w:rsidRDefault="002C7A10" w:rsidP="002C7A10">
      <w:pPr>
        <w:widowControl w:val="0"/>
        <w:autoSpaceDE w:val="0"/>
        <w:autoSpaceDN w:val="0"/>
        <w:adjustRightInd w:val="0"/>
        <w:ind w:firstLine="709"/>
        <w:contextualSpacing/>
        <w:jc w:val="both"/>
        <w:rPr>
          <w:szCs w:val="24"/>
        </w:rPr>
      </w:pPr>
      <w:r>
        <w:rPr>
          <w:szCs w:val="24"/>
        </w:rPr>
        <w:t xml:space="preserve">3. </w:t>
      </w:r>
      <w:r w:rsidRPr="002C7A10">
        <w:rPr>
          <w:szCs w:val="24"/>
        </w:rPr>
        <w:t xml:space="preserve">Объектами </w:t>
      </w:r>
      <w:bookmarkStart w:id="2" w:name="_Hlk77676821"/>
      <w:r w:rsidRPr="002C7A10">
        <w:rPr>
          <w:szCs w:val="24"/>
        </w:rPr>
        <w:t xml:space="preserve">муниципального контроля на автомобильном транспорте </w:t>
      </w:r>
      <w:bookmarkEnd w:id="2"/>
      <w:r w:rsidRPr="002C7A10">
        <w:rPr>
          <w:szCs w:val="24"/>
        </w:rPr>
        <w:t>являются:</w:t>
      </w:r>
    </w:p>
    <w:p w14:paraId="69673383" w14:textId="77777777" w:rsidR="002C7A10" w:rsidRPr="002C7A10" w:rsidRDefault="002C7A10" w:rsidP="002C7A10">
      <w:pPr>
        <w:widowControl w:val="0"/>
        <w:autoSpaceDE w:val="0"/>
        <w:autoSpaceDN w:val="0"/>
        <w:adjustRightInd w:val="0"/>
        <w:ind w:firstLine="709"/>
        <w:contextualSpacing/>
        <w:jc w:val="both"/>
        <w:rPr>
          <w:szCs w:val="24"/>
        </w:rPr>
      </w:pPr>
      <w:r w:rsidRPr="002C7A10">
        <w:rPr>
          <w:szCs w:val="24"/>
        </w:rPr>
        <w:t xml:space="preserve">1) деятельность, действия (бездействие) контролируемых лиц </w:t>
      </w:r>
      <w:r w:rsidRPr="002C7A10">
        <w:rPr>
          <w:rFonts w:eastAsia="Calibri"/>
          <w:iCs/>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373008B9" w14:textId="77777777" w:rsidR="002C7A10" w:rsidRPr="002C7A10" w:rsidRDefault="002C7A10" w:rsidP="002C7A10">
      <w:pPr>
        <w:widowControl w:val="0"/>
        <w:autoSpaceDE w:val="0"/>
        <w:autoSpaceDN w:val="0"/>
        <w:adjustRightInd w:val="0"/>
        <w:ind w:firstLine="709"/>
        <w:contextualSpacing/>
        <w:jc w:val="both"/>
        <w:rPr>
          <w:szCs w:val="24"/>
        </w:rPr>
      </w:pPr>
      <w:r w:rsidRPr="002C7A10">
        <w:rPr>
          <w:szCs w:val="24"/>
        </w:rPr>
        <w:t>а) использованию полос отвода и (или) придорожных полос автомобильных дорог общего пользования местного значения;</w:t>
      </w:r>
    </w:p>
    <w:p w14:paraId="48CB7CC5" w14:textId="77777777" w:rsidR="002C7A10" w:rsidRPr="002C7A10" w:rsidRDefault="002C7A10" w:rsidP="002C7A10">
      <w:pPr>
        <w:widowControl w:val="0"/>
        <w:autoSpaceDE w:val="0"/>
        <w:autoSpaceDN w:val="0"/>
        <w:adjustRightInd w:val="0"/>
        <w:ind w:firstLine="709"/>
        <w:contextualSpacing/>
        <w:jc w:val="both"/>
        <w:rPr>
          <w:szCs w:val="24"/>
        </w:rPr>
      </w:pPr>
      <w:r w:rsidRPr="002C7A10">
        <w:rPr>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17E6A0F" w14:textId="77777777" w:rsidR="002C7A10" w:rsidRPr="002C7A10" w:rsidRDefault="002C7A10" w:rsidP="002C7A10">
      <w:pPr>
        <w:widowControl w:val="0"/>
        <w:autoSpaceDE w:val="0"/>
        <w:autoSpaceDN w:val="0"/>
        <w:adjustRightInd w:val="0"/>
        <w:ind w:firstLine="709"/>
        <w:contextualSpacing/>
        <w:jc w:val="both"/>
        <w:rPr>
          <w:szCs w:val="24"/>
        </w:rPr>
      </w:pPr>
      <w:r w:rsidRPr="002C7A10">
        <w:rPr>
          <w:szCs w:val="24"/>
        </w:rPr>
        <w:lastRenderedPageBreak/>
        <w:t>в) перевозкам по муниципальным маршрутам регулярных перевозок между поселениями,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29B788C8" w14:textId="77777777" w:rsidR="002C7A10" w:rsidRPr="002C7A10" w:rsidRDefault="002C7A10" w:rsidP="002C7A10">
      <w:pPr>
        <w:widowControl w:val="0"/>
        <w:autoSpaceDE w:val="0"/>
        <w:autoSpaceDN w:val="0"/>
        <w:adjustRightInd w:val="0"/>
        <w:ind w:firstLine="709"/>
        <w:contextualSpacing/>
        <w:jc w:val="both"/>
        <w:rPr>
          <w:rFonts w:eastAsia="Calibri"/>
          <w:b/>
          <w:bCs/>
          <w:i/>
          <w:iCs/>
          <w:szCs w:val="24"/>
          <w:lang w:eastAsia="en-US"/>
        </w:rPr>
      </w:pPr>
      <w:r w:rsidRPr="002C7A10">
        <w:rPr>
          <w:color w:val="000000"/>
          <w:szCs w:val="24"/>
        </w:rPr>
        <w:t xml:space="preserve">2) </w:t>
      </w:r>
      <w:r w:rsidRPr="002C7A10">
        <w:rPr>
          <w:rFonts w:eastAsia="Calibri"/>
          <w:bCs/>
          <w:iCs/>
          <w:szCs w:val="24"/>
          <w:lang w:eastAsia="en-US"/>
        </w:rPr>
        <w:t xml:space="preserve">результаты деятельности </w:t>
      </w:r>
      <w:r w:rsidRPr="002C7A10">
        <w:rPr>
          <w:szCs w:val="24"/>
        </w:rPr>
        <w:t>контролируемых лиц</w:t>
      </w:r>
      <w:r w:rsidRPr="002C7A10">
        <w:rPr>
          <w:rFonts w:eastAsia="Calibri"/>
          <w:bCs/>
          <w:iCs/>
          <w:szCs w:val="24"/>
          <w:lang w:eastAsia="en-US"/>
        </w:rPr>
        <w:t>, в том числе услуги</w:t>
      </w:r>
      <w:r w:rsidRPr="002C7A10">
        <w:rPr>
          <w:rFonts w:eastAsia="Calibri"/>
          <w:iCs/>
          <w:szCs w:val="24"/>
          <w:lang w:eastAsia="en-US"/>
        </w:rPr>
        <w:t xml:space="preserve"> в области  использования автомобильных дорог и осуществления дорожной деятельности</w:t>
      </w:r>
      <w:r w:rsidRPr="002C7A10">
        <w:rPr>
          <w:rFonts w:eastAsia="Calibri"/>
          <w:bCs/>
          <w:iCs/>
          <w:szCs w:val="24"/>
          <w:lang w:eastAsia="en-US"/>
        </w:rPr>
        <w:t>, к которым предъявляются обязательные требования по:</w:t>
      </w:r>
    </w:p>
    <w:p w14:paraId="01073781"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CE8F0FC" w14:textId="77777777" w:rsidR="002C7A10" w:rsidRPr="002C7A10" w:rsidRDefault="002C7A10" w:rsidP="002C7A10">
      <w:pPr>
        <w:widowControl w:val="0"/>
        <w:autoSpaceDE w:val="0"/>
        <w:autoSpaceDN w:val="0"/>
        <w:adjustRightInd w:val="0"/>
        <w:ind w:firstLine="709"/>
        <w:contextualSpacing/>
        <w:jc w:val="both"/>
        <w:rPr>
          <w:color w:val="000000"/>
          <w:szCs w:val="24"/>
        </w:rPr>
      </w:pPr>
      <w:bookmarkStart w:id="3" w:name="_Hlk77675416"/>
      <w:r w:rsidRPr="002C7A10">
        <w:rPr>
          <w:color w:val="000000"/>
          <w:szCs w:val="24"/>
        </w:rPr>
        <w:t xml:space="preserve">б) внесению платы за </w:t>
      </w:r>
      <w:bookmarkEnd w:id="3"/>
      <w:r w:rsidRPr="002C7A10">
        <w:rPr>
          <w:color w:val="000000"/>
          <w:szCs w:val="24"/>
        </w:rPr>
        <w:t xml:space="preserve">пользование на платной основе парковками (парковочными местами), расположенными на автомобильных дорогах общего </w:t>
      </w:r>
      <w:r w:rsidRPr="002C7A10">
        <w:rPr>
          <w:color w:val="000000"/>
          <w:spacing w:val="-6"/>
          <w:szCs w:val="24"/>
        </w:rPr>
        <w:t>пользования местного значения (в случае создания таких парковок (парковочных мест);</w:t>
      </w:r>
    </w:p>
    <w:p w14:paraId="5F71B1F6"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7C51B79"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г) внесению платы за присоединение объектов дорожного сервиса к автомобильным дорогам общего пользования местного значения;</w:t>
      </w:r>
    </w:p>
    <w:p w14:paraId="4FBBBEBB" w14:textId="77777777" w:rsidR="002C7A10" w:rsidRPr="002C7A10" w:rsidRDefault="002C7A10" w:rsidP="002C7A10">
      <w:pPr>
        <w:keepNext/>
        <w:shd w:val="clear" w:color="auto" w:fill="FFFFFF"/>
        <w:ind w:firstLine="709"/>
        <w:contextualSpacing/>
        <w:jc w:val="both"/>
        <w:outlineLvl w:val="0"/>
        <w:rPr>
          <w:snapToGrid w:val="0"/>
          <w:color w:val="000000"/>
          <w:szCs w:val="24"/>
        </w:rPr>
      </w:pPr>
      <w:r w:rsidRPr="002C7A10">
        <w:rPr>
          <w:snapToGrid w:val="0"/>
          <w:color w:val="000000"/>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7090FA9A" w14:textId="77777777" w:rsidR="002C7A10" w:rsidRPr="002C7A10" w:rsidRDefault="002C7A10" w:rsidP="002C7A10">
      <w:pPr>
        <w:keepNext/>
        <w:shd w:val="clear" w:color="auto" w:fill="FFFFFF"/>
        <w:ind w:firstLine="709"/>
        <w:contextualSpacing/>
        <w:jc w:val="both"/>
        <w:outlineLvl w:val="0"/>
        <w:rPr>
          <w:snapToGrid w:val="0"/>
          <w:color w:val="000000"/>
          <w:szCs w:val="24"/>
        </w:rPr>
      </w:pPr>
      <w:r w:rsidRPr="002C7A10">
        <w:rPr>
          <w:snapToGrid w:val="0"/>
          <w:color w:val="000000"/>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04EACAA7" w14:textId="77777777" w:rsidR="002C7A10" w:rsidRPr="002C7A10" w:rsidRDefault="002C7A10" w:rsidP="002C7A10">
      <w:pPr>
        <w:keepNext/>
        <w:shd w:val="clear" w:color="auto" w:fill="FFFFFF"/>
        <w:ind w:firstLine="709"/>
        <w:contextualSpacing/>
        <w:jc w:val="both"/>
        <w:outlineLvl w:val="0"/>
        <w:rPr>
          <w:snapToGrid w:val="0"/>
          <w:color w:val="000000"/>
          <w:szCs w:val="24"/>
        </w:rPr>
      </w:pPr>
      <w:r w:rsidRPr="002C7A10">
        <w:rPr>
          <w:snapToGrid w:val="0"/>
          <w:color w:val="000000"/>
          <w:szCs w:val="24"/>
        </w:rPr>
        <w:t>3</w:t>
      </w:r>
      <w:r w:rsidRPr="002C7A10">
        <w:rPr>
          <w:snapToGrid w:val="0"/>
          <w:szCs w:val="24"/>
        </w:rPr>
        <w:t>) </w:t>
      </w:r>
      <w:r w:rsidRPr="002C7A10">
        <w:rPr>
          <w:rFonts w:eastAsia="Calibri"/>
          <w:snapToGrid w:val="0"/>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C7A10">
        <w:rPr>
          <w:snapToGrid w:val="0"/>
          <w:color w:val="000000"/>
          <w:szCs w:val="24"/>
        </w:rPr>
        <w:t>:</w:t>
      </w:r>
    </w:p>
    <w:p w14:paraId="3E6D20F1"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9580D5"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б) придорожные полосы и полосы отвода автомобильных дорог общего пользования местного значения;</w:t>
      </w:r>
    </w:p>
    <w:p w14:paraId="317C6FEE"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в) автомобильная дорога общего пользования местного значения и искусственные дорожные сооружения на ней;</w:t>
      </w:r>
    </w:p>
    <w:p w14:paraId="0DDEBD61"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г) примыкания к автомобильным дорогам местного значения, в том числе примыкания объектов дорожного сервиса.</w:t>
      </w:r>
    </w:p>
    <w:p w14:paraId="3513E364" w14:textId="01B808DA" w:rsidR="002C7A10" w:rsidRPr="002C7A10" w:rsidRDefault="002C7A10" w:rsidP="002C7A10">
      <w:pPr>
        <w:widowControl w:val="0"/>
        <w:autoSpaceDE w:val="0"/>
        <w:autoSpaceDN w:val="0"/>
        <w:adjustRightInd w:val="0"/>
        <w:ind w:firstLine="709"/>
        <w:contextualSpacing/>
        <w:jc w:val="both"/>
        <w:rPr>
          <w:color w:val="000000"/>
          <w:szCs w:val="24"/>
        </w:rPr>
      </w:pPr>
      <w:r>
        <w:rPr>
          <w:szCs w:val="24"/>
          <w:lang w:eastAsia="zh-CN"/>
        </w:rPr>
        <w:t xml:space="preserve">4. </w:t>
      </w:r>
      <w:r w:rsidRPr="002C7A10">
        <w:rPr>
          <w:szCs w:val="24"/>
          <w:lang w:eastAsia="zh-CN"/>
        </w:rPr>
        <w:t xml:space="preserve">КУМИ района </w:t>
      </w:r>
      <w:r w:rsidRPr="002C7A10">
        <w:rPr>
          <w:color w:val="000000"/>
          <w:szCs w:val="24"/>
        </w:rPr>
        <w:t>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7075329" w14:textId="61D5DBE4" w:rsidR="002C7A10" w:rsidRPr="002C7A10" w:rsidRDefault="002C7A10" w:rsidP="002C7A10">
      <w:pPr>
        <w:widowControl w:val="0"/>
        <w:autoSpaceDE w:val="0"/>
        <w:autoSpaceDN w:val="0"/>
        <w:adjustRightInd w:val="0"/>
        <w:ind w:firstLine="709"/>
        <w:contextualSpacing/>
        <w:jc w:val="both"/>
        <w:rPr>
          <w:color w:val="000000"/>
          <w:szCs w:val="24"/>
        </w:rPr>
      </w:pPr>
      <w:r>
        <w:rPr>
          <w:color w:val="000000"/>
          <w:szCs w:val="24"/>
        </w:rPr>
        <w:t xml:space="preserve">5. </w:t>
      </w:r>
      <w:r w:rsidRPr="002C7A10">
        <w:rPr>
          <w:color w:val="000000"/>
          <w:szCs w:val="24"/>
        </w:rPr>
        <w:t>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C7A10">
        <w:rPr>
          <w:color w:val="000000"/>
          <w:szCs w:val="24"/>
        </w:rPr>
        <w:t>.</w:t>
      </w:r>
    </w:p>
    <w:p w14:paraId="4F0E31F2" w14:textId="43E3C072" w:rsidR="002C7A10" w:rsidRPr="002C7A10" w:rsidRDefault="002C7A10" w:rsidP="002C7A10">
      <w:pPr>
        <w:adjustRightInd w:val="0"/>
        <w:ind w:firstLine="708"/>
        <w:contextualSpacing/>
        <w:jc w:val="both"/>
        <w:rPr>
          <w:rFonts w:eastAsia="Calibri"/>
          <w:w w:val="105"/>
          <w:szCs w:val="24"/>
          <w:lang w:eastAsia="en-US"/>
        </w:rPr>
      </w:pPr>
      <w:r>
        <w:rPr>
          <w:rFonts w:eastAsia="Calibri"/>
          <w:w w:val="105"/>
          <w:szCs w:val="24"/>
          <w:lang w:eastAsia="en-US"/>
        </w:rPr>
        <w:lastRenderedPageBreak/>
        <w:t xml:space="preserve">6. </w:t>
      </w:r>
      <w:r w:rsidRPr="002C7A10">
        <w:rPr>
          <w:rFonts w:eastAsia="Calibri"/>
          <w:w w:val="105"/>
          <w:szCs w:val="24"/>
          <w:lang w:eastAsia="en-US"/>
        </w:rPr>
        <w:t xml:space="preserve">В соответствии с Постановлением Правительства Российской Федерации от 10 марта 2022 года №336 </w:t>
      </w:r>
      <w:r w:rsidRPr="002C7A10">
        <w:rPr>
          <w:rFonts w:eastAsia="Calibri"/>
          <w:szCs w:val="24"/>
          <w:lang w:eastAsia="en-US"/>
        </w:rPr>
        <w:t>"</w:t>
      </w:r>
      <w:r w:rsidRPr="002C7A10">
        <w:rPr>
          <w:rFonts w:eastAsia="Calibri"/>
          <w:w w:val="105"/>
          <w:szCs w:val="24"/>
          <w:lang w:eastAsia="en-US"/>
        </w:rPr>
        <w:t xml:space="preserve">Об особенностях организации и осуществления государственного контроля (надзора), муниципального контроля" в 2022 году </w:t>
      </w:r>
      <w:r w:rsidRPr="002C7A10">
        <w:rPr>
          <w:rFonts w:eastAsia="Calibri"/>
          <w:szCs w:val="24"/>
          <w:lang w:eastAsia="en-US"/>
        </w:rPr>
        <w:t xml:space="preserve">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history="1">
        <w:r w:rsidRPr="002C7A10">
          <w:rPr>
            <w:rFonts w:eastAsia="Calibri"/>
            <w:szCs w:val="24"/>
            <w:lang w:eastAsia="en-US"/>
          </w:rPr>
          <w:t>законом</w:t>
        </w:r>
      </w:hyperlink>
      <w:r w:rsidRPr="002C7A10">
        <w:rPr>
          <w:rFonts w:eastAsia="Calibri"/>
          <w:szCs w:val="24"/>
          <w:lang w:eastAsia="en-US"/>
        </w:rPr>
        <w:t xml:space="preserve"> "О государственном контроле (надзоре) и муниципальном контроле в Российской Федерации" в отношении </w:t>
      </w:r>
      <w:r w:rsidRPr="002C7A10">
        <w:rPr>
          <w:rFonts w:eastAsia="Calibri"/>
          <w:w w:val="105"/>
          <w:szCs w:val="24"/>
          <w:lang w:eastAsia="en-US"/>
        </w:rPr>
        <w:t xml:space="preserve">юридических лиц и индивидуальных предпринимателей </w:t>
      </w:r>
      <w:r w:rsidRPr="002C7A10">
        <w:rPr>
          <w:rFonts w:eastAsia="Calibri"/>
          <w:szCs w:val="24"/>
          <w:lang w:eastAsia="en-US"/>
        </w:rPr>
        <w:t>по муниципальному контролю на автомобильном транспорте и в дорожном хозяйстве вне границ населённых пунктов в границах муниципального образования "Тайшетский район"</w:t>
      </w:r>
      <w:r w:rsidRPr="002C7A10">
        <w:rPr>
          <w:rFonts w:eastAsia="Calibri"/>
          <w:snapToGrid w:val="0"/>
          <w:szCs w:val="24"/>
          <w:lang w:eastAsia="en-US"/>
        </w:rPr>
        <w:t xml:space="preserve">, </w:t>
      </w:r>
      <w:r w:rsidRPr="002C7A10">
        <w:rPr>
          <w:rFonts w:eastAsia="Calibri"/>
          <w:szCs w:val="24"/>
          <w:lang w:eastAsia="en-US"/>
        </w:rPr>
        <w:t>не проводились.</w:t>
      </w:r>
    </w:p>
    <w:p w14:paraId="6E9EF9E3" w14:textId="13D1C7FE" w:rsidR="002C7A10" w:rsidRPr="002C7A10" w:rsidRDefault="002C7A10" w:rsidP="002C7A10">
      <w:pPr>
        <w:ind w:firstLine="709"/>
        <w:contextualSpacing/>
        <w:jc w:val="both"/>
        <w:rPr>
          <w:rFonts w:eastAsia="Calibri"/>
          <w:szCs w:val="24"/>
          <w:lang w:eastAsia="en-US" w:bidi="en-US"/>
        </w:rPr>
      </w:pPr>
      <w:r>
        <w:rPr>
          <w:rFonts w:eastAsia="Calibri"/>
          <w:w w:val="105"/>
          <w:szCs w:val="24"/>
          <w:lang w:eastAsia="en-US"/>
        </w:rPr>
        <w:t xml:space="preserve">7. </w:t>
      </w:r>
      <w:r w:rsidRPr="002C7A10">
        <w:rPr>
          <w:rFonts w:eastAsia="Calibri"/>
          <w:w w:val="105"/>
          <w:szCs w:val="24"/>
          <w:lang w:eastAsia="en-US"/>
        </w:rPr>
        <w:t>В</w:t>
      </w:r>
      <w:r w:rsidRPr="002C7A10">
        <w:rPr>
          <w:rFonts w:eastAsia="Calibri"/>
          <w:szCs w:val="24"/>
          <w:lang w:eastAsia="en-US" w:bidi="en-US"/>
        </w:rPr>
        <w:t>неплановые контрольные мероприятия без взаимодействия с контролируемым лицом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пунктом 10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 2022 году не проводились.</w:t>
      </w:r>
    </w:p>
    <w:p w14:paraId="63E565A9" w14:textId="72372645" w:rsidR="002C7A10" w:rsidRPr="002C7A10" w:rsidRDefault="002C7A10" w:rsidP="002C7A10">
      <w:pPr>
        <w:ind w:firstLine="709"/>
        <w:contextualSpacing/>
        <w:jc w:val="both"/>
        <w:rPr>
          <w:rFonts w:eastAsia="Calibri"/>
          <w:color w:val="000000"/>
          <w:szCs w:val="24"/>
          <w:lang w:eastAsia="en-US"/>
        </w:rPr>
      </w:pPr>
      <w:r>
        <w:rPr>
          <w:rFonts w:eastAsia="Calibri"/>
          <w:color w:val="000000"/>
          <w:szCs w:val="24"/>
          <w:lang w:eastAsia="en-US"/>
        </w:rPr>
        <w:t xml:space="preserve">8. </w:t>
      </w:r>
      <w:r w:rsidRPr="002C7A10">
        <w:rPr>
          <w:rFonts w:eastAsia="Calibri"/>
          <w:color w:val="000000"/>
          <w:szCs w:val="24"/>
          <w:lang w:eastAsia="en-US"/>
        </w:rPr>
        <w:t>В целях профилактики нарушений обязательных требований</w:t>
      </w:r>
      <w:r w:rsidRPr="002C7A10">
        <w:rPr>
          <w:rFonts w:eastAsia="Calibri"/>
          <w:szCs w:val="24"/>
          <w:lang w:eastAsia="en-US"/>
        </w:rPr>
        <w:t xml:space="preserve"> законодательства в сфере автомобильного транспорта и  дорожного хозяйства </w:t>
      </w:r>
      <w:r w:rsidRPr="002C7A10">
        <w:rPr>
          <w:rFonts w:eastAsia="Calibri"/>
          <w:color w:val="000000"/>
          <w:szCs w:val="24"/>
          <w:lang w:eastAsia="en-US"/>
        </w:rPr>
        <w:t xml:space="preserve">на официальном сайте администрации Тайшетского района в информационной  телекоммуникационной  сети </w:t>
      </w:r>
      <w:r w:rsidRPr="002C7A10">
        <w:rPr>
          <w:rFonts w:eastAsia="Calibri"/>
          <w:szCs w:val="24"/>
          <w:lang w:eastAsia="en-US"/>
        </w:rPr>
        <w:t>"</w:t>
      </w:r>
      <w:r w:rsidRPr="002C7A10">
        <w:rPr>
          <w:rFonts w:eastAsia="Calibri"/>
          <w:color w:val="000000"/>
          <w:szCs w:val="24"/>
          <w:lang w:eastAsia="en-US"/>
        </w:rPr>
        <w:t>Интернет</w:t>
      </w:r>
      <w:r w:rsidRPr="002C7A10">
        <w:rPr>
          <w:rFonts w:eastAsia="Calibri"/>
          <w:szCs w:val="24"/>
          <w:lang w:eastAsia="en-US"/>
        </w:rPr>
        <w:t xml:space="preserve">" </w:t>
      </w:r>
      <w:hyperlink r:id="rId12" w:history="1">
        <w:r w:rsidRPr="002C7A10">
          <w:rPr>
            <w:rFonts w:eastAsia="Calibri"/>
            <w:szCs w:val="24"/>
            <w:u w:val="single"/>
            <w:lang w:val="en-US" w:eastAsia="en-US"/>
          </w:rPr>
          <w:t>www</w:t>
        </w:r>
        <w:r w:rsidRPr="002C7A10">
          <w:rPr>
            <w:rFonts w:eastAsia="Calibri"/>
            <w:szCs w:val="24"/>
            <w:u w:val="single"/>
            <w:lang w:eastAsia="en-US"/>
          </w:rPr>
          <w:t>.</w:t>
        </w:r>
        <w:r w:rsidRPr="002C7A10">
          <w:rPr>
            <w:rFonts w:eastAsia="Calibri"/>
            <w:szCs w:val="24"/>
            <w:u w:val="single"/>
            <w:lang w:val="en-US" w:eastAsia="en-US"/>
          </w:rPr>
          <w:t>taishet</w:t>
        </w:r>
        <w:r w:rsidRPr="002C7A10">
          <w:rPr>
            <w:rFonts w:eastAsia="Calibri"/>
            <w:szCs w:val="24"/>
            <w:u w:val="single"/>
            <w:lang w:eastAsia="en-US"/>
          </w:rPr>
          <w:t>.</w:t>
        </w:r>
        <w:r w:rsidRPr="002C7A10">
          <w:rPr>
            <w:rFonts w:eastAsia="Calibri"/>
            <w:szCs w:val="24"/>
            <w:u w:val="single"/>
            <w:lang w:val="en-US" w:eastAsia="en-US"/>
          </w:rPr>
          <w:t>irkmo</w:t>
        </w:r>
        <w:r w:rsidRPr="002C7A10">
          <w:rPr>
            <w:rFonts w:eastAsia="Calibri"/>
            <w:szCs w:val="24"/>
            <w:u w:val="single"/>
            <w:lang w:eastAsia="en-US"/>
          </w:rPr>
          <w:t>.</w:t>
        </w:r>
        <w:r w:rsidRPr="002C7A10">
          <w:rPr>
            <w:rFonts w:eastAsia="Calibri"/>
            <w:szCs w:val="24"/>
            <w:u w:val="single"/>
            <w:lang w:val="en-US" w:eastAsia="en-US"/>
          </w:rPr>
          <w:t>ru</w:t>
        </w:r>
      </w:hyperlink>
      <w:r w:rsidRPr="002C7A10">
        <w:rPr>
          <w:rFonts w:eastAsia="Calibri"/>
          <w:szCs w:val="24"/>
          <w:lang w:eastAsia="en-US"/>
        </w:rPr>
        <w:t xml:space="preserve"> </w:t>
      </w:r>
      <w:r w:rsidRPr="002C7A10">
        <w:rPr>
          <w:rFonts w:eastAsia="Calibri"/>
          <w:color w:val="000000"/>
          <w:szCs w:val="24"/>
          <w:lang w:eastAsia="en-US"/>
        </w:rPr>
        <w:t xml:space="preserve">в разделе муниципальный контроль  размещены перечни </w:t>
      </w:r>
      <w:r w:rsidRPr="002C7A10">
        <w:rPr>
          <w:rFonts w:eastAsia="Calibri"/>
          <w:szCs w:val="24"/>
          <w:lang w:eastAsia="en-US"/>
        </w:rPr>
        <w:t>нормативных правовых актов или их отдельных частей, содержащих обязательные требования законодательства в сфере автомобильного транспорта и  дорожного хозяйства</w:t>
      </w:r>
      <w:r w:rsidRPr="002C7A10">
        <w:rPr>
          <w:rFonts w:eastAsia="Calibri"/>
          <w:color w:val="000000"/>
          <w:szCs w:val="24"/>
          <w:lang w:eastAsia="en-US"/>
        </w:rPr>
        <w:t xml:space="preserve"> Российской Федерации, выполнение которых является предметом </w:t>
      </w:r>
      <w:r w:rsidRPr="002C7A10">
        <w:rPr>
          <w:rFonts w:eastAsia="Calibri"/>
          <w:szCs w:val="24"/>
          <w:lang w:eastAsia="en-US"/>
        </w:rPr>
        <w:t>муниципального контроля на автомобильном транспорте и в дорожном хозяйстве</w:t>
      </w:r>
      <w:r w:rsidRPr="002C7A10">
        <w:rPr>
          <w:rFonts w:eastAsia="Calibri"/>
          <w:color w:val="000000"/>
          <w:szCs w:val="24"/>
          <w:lang w:eastAsia="en-US"/>
        </w:rPr>
        <w:t xml:space="preserve">, нормативные правовые акты, регламентирующие обязательные требования в сфере </w:t>
      </w:r>
      <w:r w:rsidRPr="002C7A10">
        <w:rPr>
          <w:rFonts w:eastAsia="Calibri"/>
          <w:szCs w:val="24"/>
          <w:lang w:eastAsia="en-US"/>
        </w:rPr>
        <w:t>муниципального контроля на автомобильном транспорте и в дорожном хозяйстве</w:t>
      </w:r>
      <w:r w:rsidRPr="002C7A10">
        <w:rPr>
          <w:rFonts w:eastAsia="Calibri"/>
          <w:color w:val="000000"/>
          <w:szCs w:val="24"/>
          <w:lang w:eastAsia="en-US"/>
        </w:rPr>
        <w:t>.</w:t>
      </w:r>
    </w:p>
    <w:p w14:paraId="7279E952" w14:textId="0EC68893" w:rsidR="002C7A10" w:rsidRPr="002C7A10" w:rsidRDefault="002C7A10" w:rsidP="002C7A10">
      <w:pPr>
        <w:widowControl w:val="0"/>
        <w:autoSpaceDE w:val="0"/>
        <w:autoSpaceDN w:val="0"/>
        <w:adjustRightInd w:val="0"/>
        <w:ind w:firstLine="709"/>
        <w:contextualSpacing/>
        <w:jc w:val="both"/>
        <w:rPr>
          <w:szCs w:val="24"/>
        </w:rPr>
      </w:pPr>
      <w:r>
        <w:rPr>
          <w:color w:val="000000"/>
          <w:szCs w:val="24"/>
        </w:rPr>
        <w:t xml:space="preserve">9. </w:t>
      </w:r>
      <w:r w:rsidRPr="002C7A10">
        <w:rPr>
          <w:color w:val="000000"/>
          <w:szCs w:val="24"/>
        </w:rPr>
        <w:t xml:space="preserve">При осуществлении </w:t>
      </w:r>
      <w:r w:rsidRPr="002C7A10">
        <w:rPr>
          <w:szCs w:val="24"/>
          <w:lang w:eastAsia="zh-CN"/>
        </w:rPr>
        <w:t xml:space="preserve">КУМИ района </w:t>
      </w:r>
      <w:r w:rsidRPr="002C7A10">
        <w:rPr>
          <w:color w:val="000000"/>
          <w:szCs w:val="24"/>
        </w:rPr>
        <w:t>муниципального контроля на автомобильном транспорте могут проводиться следующие виды профилактических мероприятий:</w:t>
      </w:r>
    </w:p>
    <w:p w14:paraId="49F8E254"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1) информирование;</w:t>
      </w:r>
    </w:p>
    <w:p w14:paraId="6C0F8DF3"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2) консультирование.</w:t>
      </w:r>
    </w:p>
    <w:p w14:paraId="2BC59086"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 xml:space="preserve">Информирование осуществляется </w:t>
      </w:r>
      <w:r w:rsidRPr="002C7A10">
        <w:rPr>
          <w:szCs w:val="24"/>
          <w:lang w:eastAsia="zh-CN"/>
        </w:rPr>
        <w:t>КУМИ района</w:t>
      </w:r>
      <w:r w:rsidRPr="002C7A10">
        <w:rPr>
          <w:color w:val="000000"/>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"Муниципальный контроль", посвященном контрольной деятельности, в средствах массовой информации,</w:t>
      </w:r>
      <w:r w:rsidRPr="002C7A10">
        <w:rPr>
          <w:color w:val="000000"/>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5463839"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1E7D0DB"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 xml:space="preserve">Личный прием граждан проводится председателем </w:t>
      </w:r>
      <w:r w:rsidRPr="002C7A10">
        <w:rPr>
          <w:szCs w:val="24"/>
          <w:lang w:eastAsia="zh-CN"/>
        </w:rPr>
        <w:t>КУМИ района</w:t>
      </w:r>
      <w:r w:rsidRPr="002C7A10">
        <w:rPr>
          <w:color w:val="000000"/>
          <w:szCs w:val="24"/>
        </w:rPr>
        <w:t xml:space="preserve">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"Муниципальный контроль", посвященном контрольной деятельности.</w:t>
      </w:r>
    </w:p>
    <w:p w14:paraId="3544157C"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Консультирование осуществляется в устной или письменной форме по следующим вопросам:</w:t>
      </w:r>
    </w:p>
    <w:p w14:paraId="0FF90B2C"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 xml:space="preserve">1) организация и осуществление муниципального контроля на автомобильном транспорте за соблюдением юридическими лицами, индивидуальными </w:t>
      </w:r>
      <w:r w:rsidRPr="002C7A10">
        <w:rPr>
          <w:color w:val="000000"/>
          <w:szCs w:val="24"/>
        </w:rPr>
        <w:lastRenderedPageBreak/>
        <w:t>предпринимателями, гражданами обязательных требований;</w:t>
      </w:r>
    </w:p>
    <w:p w14:paraId="602E4849"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 xml:space="preserve">2) порядок осуществления контрольных мероприятий; </w:t>
      </w:r>
    </w:p>
    <w:p w14:paraId="6A98064A"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3) порядок обжалования действий (бездействия) должностных лиц;</w:t>
      </w:r>
    </w:p>
    <w:p w14:paraId="653622B1" w14:textId="77777777" w:rsidR="002C7A10" w:rsidRPr="002C7A10" w:rsidRDefault="002C7A10" w:rsidP="002C7A10">
      <w:pPr>
        <w:widowControl w:val="0"/>
        <w:autoSpaceDE w:val="0"/>
        <w:autoSpaceDN w:val="0"/>
        <w:adjustRightInd w:val="0"/>
        <w:ind w:firstLine="709"/>
        <w:contextualSpacing/>
        <w:jc w:val="both"/>
        <w:rPr>
          <w:color w:val="000000"/>
          <w:szCs w:val="24"/>
        </w:rPr>
      </w:pPr>
      <w:r w:rsidRPr="002C7A10">
        <w:rPr>
          <w:color w:val="000000"/>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2C7A10">
        <w:rPr>
          <w:szCs w:val="24"/>
          <w:lang w:eastAsia="zh-CN"/>
        </w:rPr>
        <w:t>КУМИ района</w:t>
      </w:r>
      <w:r w:rsidRPr="002C7A10">
        <w:rPr>
          <w:color w:val="000000"/>
          <w:szCs w:val="24"/>
        </w:rPr>
        <w:t xml:space="preserve"> в рамках контрольных мероприятий.</w:t>
      </w:r>
    </w:p>
    <w:p w14:paraId="68DDCA06" w14:textId="77777777" w:rsidR="002C7A10" w:rsidRPr="002C7A10" w:rsidRDefault="002C7A10" w:rsidP="002C7A10">
      <w:pPr>
        <w:widowControl w:val="0"/>
        <w:autoSpaceDE w:val="0"/>
        <w:autoSpaceDN w:val="0"/>
        <w:adjustRightInd w:val="0"/>
        <w:ind w:firstLine="709"/>
        <w:contextualSpacing/>
        <w:jc w:val="both"/>
        <w:rPr>
          <w:szCs w:val="24"/>
        </w:rPr>
      </w:pPr>
      <w:r w:rsidRPr="002C7A10">
        <w:rPr>
          <w:color w:val="000000"/>
          <w:szCs w:val="24"/>
        </w:rPr>
        <w:t xml:space="preserve">Консультирование контролируемых лиц в устной форме может </w:t>
      </w:r>
      <w:r w:rsidRPr="002C7A10">
        <w:rPr>
          <w:szCs w:val="24"/>
        </w:rPr>
        <w:t xml:space="preserve">осуществляться также на собраниях и конференциях граждан. </w:t>
      </w:r>
    </w:p>
    <w:p w14:paraId="1F9C2D56" w14:textId="77777777" w:rsidR="002C7A10" w:rsidRPr="002C7A10" w:rsidRDefault="002C7A10" w:rsidP="002C7A10">
      <w:pPr>
        <w:contextualSpacing/>
        <w:jc w:val="both"/>
        <w:rPr>
          <w:rFonts w:eastAsia="Calibri"/>
          <w:color w:val="000000"/>
          <w:szCs w:val="24"/>
          <w:lang w:eastAsia="en-US"/>
        </w:rPr>
      </w:pPr>
    </w:p>
    <w:p w14:paraId="4583F7F6" w14:textId="77777777" w:rsidR="002C7A10" w:rsidRPr="002C7A10" w:rsidRDefault="002C7A10" w:rsidP="002C7A10">
      <w:pPr>
        <w:shd w:val="clear" w:color="auto" w:fill="FFFFFF"/>
        <w:ind w:firstLine="709"/>
        <w:contextualSpacing/>
        <w:jc w:val="both"/>
        <w:rPr>
          <w:szCs w:val="24"/>
        </w:rPr>
      </w:pPr>
    </w:p>
    <w:p w14:paraId="546CB323" w14:textId="77777777" w:rsidR="002C7A10" w:rsidRDefault="002C7A10" w:rsidP="002C7A10">
      <w:pPr>
        <w:rPr>
          <w:szCs w:val="24"/>
        </w:rPr>
      </w:pPr>
      <w:r w:rsidRPr="005E1780">
        <w:rPr>
          <w:kern w:val="22"/>
          <w:szCs w:val="24"/>
        </w:rPr>
        <w:t xml:space="preserve">Председатель </w:t>
      </w:r>
      <w:r w:rsidRPr="005E1780">
        <w:rPr>
          <w:szCs w:val="24"/>
        </w:rPr>
        <w:t xml:space="preserve">КУМИ района                                                    </w:t>
      </w:r>
      <w:r>
        <w:rPr>
          <w:szCs w:val="24"/>
        </w:rPr>
        <w:t xml:space="preserve">                        </w:t>
      </w:r>
      <w:r w:rsidRPr="005E1780">
        <w:rPr>
          <w:szCs w:val="24"/>
        </w:rPr>
        <w:t xml:space="preserve"> </w:t>
      </w:r>
      <w:r>
        <w:rPr>
          <w:szCs w:val="24"/>
        </w:rPr>
        <w:t>Р.К. Евстратов</w:t>
      </w:r>
    </w:p>
    <w:p w14:paraId="69213368" w14:textId="77777777" w:rsidR="002C7A10" w:rsidRDefault="002C7A10" w:rsidP="002C7A10">
      <w:pPr>
        <w:rPr>
          <w:szCs w:val="24"/>
        </w:rPr>
      </w:pPr>
    </w:p>
    <w:p w14:paraId="5A9DCF5B" w14:textId="77777777" w:rsidR="00DC67B2" w:rsidRDefault="00DC67B2" w:rsidP="00DC67B2">
      <w:pPr>
        <w:ind w:firstLine="709"/>
        <w:rPr>
          <w:szCs w:val="24"/>
        </w:rPr>
      </w:pPr>
    </w:p>
    <w:p w14:paraId="0B5B81A2" w14:textId="77777777" w:rsidR="00DC67B2" w:rsidRDefault="00DC67B2" w:rsidP="00DC67B2">
      <w:pPr>
        <w:rPr>
          <w:szCs w:val="24"/>
        </w:rPr>
      </w:pPr>
    </w:p>
    <w:p w14:paraId="04FD0380" w14:textId="77777777" w:rsidR="00DC67B2" w:rsidRDefault="00DC67B2" w:rsidP="00DC67B2">
      <w:pPr>
        <w:rPr>
          <w:szCs w:val="24"/>
        </w:rPr>
      </w:pPr>
    </w:p>
    <w:p w14:paraId="36930E15" w14:textId="77777777" w:rsidR="00DC67B2" w:rsidRDefault="00DC67B2" w:rsidP="00DC67B2">
      <w:pPr>
        <w:rPr>
          <w:szCs w:val="24"/>
        </w:rPr>
      </w:pPr>
    </w:p>
    <w:p w14:paraId="01D736B5" w14:textId="77777777" w:rsidR="00DC67B2" w:rsidRDefault="00DC67B2" w:rsidP="00DC67B2">
      <w:pPr>
        <w:rPr>
          <w:szCs w:val="24"/>
        </w:rPr>
      </w:pPr>
    </w:p>
    <w:p w14:paraId="23DC3A8B" w14:textId="77777777" w:rsidR="00DC67B2" w:rsidRDefault="00DC67B2" w:rsidP="00DC67B2">
      <w:pPr>
        <w:rPr>
          <w:szCs w:val="24"/>
        </w:rPr>
      </w:pPr>
    </w:p>
    <w:p w14:paraId="7F85D9A5" w14:textId="77777777" w:rsidR="00DC67B2" w:rsidRDefault="00DC67B2" w:rsidP="00DC67B2">
      <w:pPr>
        <w:rPr>
          <w:szCs w:val="24"/>
        </w:rPr>
      </w:pPr>
    </w:p>
    <w:p w14:paraId="79568FB7" w14:textId="77777777" w:rsidR="00DC67B2" w:rsidRDefault="00DC67B2" w:rsidP="00DC67B2">
      <w:pPr>
        <w:rPr>
          <w:szCs w:val="24"/>
        </w:rPr>
      </w:pPr>
    </w:p>
    <w:p w14:paraId="6FCC8593" w14:textId="77777777" w:rsidR="00DC67B2" w:rsidRDefault="00DC67B2" w:rsidP="00DC67B2">
      <w:pPr>
        <w:rPr>
          <w:szCs w:val="24"/>
        </w:rPr>
      </w:pPr>
    </w:p>
    <w:p w14:paraId="638A8BA7" w14:textId="77777777" w:rsidR="00DC67B2" w:rsidRDefault="00DC67B2" w:rsidP="00DC67B2">
      <w:pPr>
        <w:rPr>
          <w:szCs w:val="24"/>
        </w:rPr>
      </w:pPr>
    </w:p>
    <w:p w14:paraId="366826D9" w14:textId="77777777" w:rsidR="00DC67B2" w:rsidRDefault="00DC67B2" w:rsidP="00DC67B2">
      <w:pPr>
        <w:rPr>
          <w:szCs w:val="24"/>
        </w:rPr>
      </w:pPr>
    </w:p>
    <w:p w14:paraId="271D8615" w14:textId="77777777" w:rsidR="00DC67B2" w:rsidRDefault="00DC67B2" w:rsidP="00DC67B2">
      <w:pPr>
        <w:rPr>
          <w:szCs w:val="24"/>
        </w:rPr>
      </w:pPr>
    </w:p>
    <w:p w14:paraId="0C75D330" w14:textId="77777777" w:rsidR="00DC67B2" w:rsidRDefault="00DC67B2" w:rsidP="00DC67B2">
      <w:pPr>
        <w:rPr>
          <w:szCs w:val="24"/>
        </w:rPr>
      </w:pPr>
    </w:p>
    <w:p w14:paraId="18CA8B4D" w14:textId="77777777" w:rsidR="00DC67B2" w:rsidRDefault="00DC67B2" w:rsidP="00DC67B2">
      <w:pPr>
        <w:rPr>
          <w:szCs w:val="24"/>
        </w:rPr>
      </w:pPr>
    </w:p>
    <w:p w14:paraId="3C6C7CD1" w14:textId="77777777" w:rsidR="00DC67B2" w:rsidRDefault="00DC67B2" w:rsidP="00DC67B2">
      <w:pPr>
        <w:rPr>
          <w:szCs w:val="24"/>
        </w:rPr>
      </w:pPr>
    </w:p>
    <w:p w14:paraId="761F2352" w14:textId="77777777" w:rsidR="00DC67B2" w:rsidRDefault="00DC67B2" w:rsidP="00DC67B2">
      <w:pPr>
        <w:rPr>
          <w:szCs w:val="24"/>
        </w:rPr>
      </w:pPr>
    </w:p>
    <w:p w14:paraId="4189D5CF" w14:textId="77777777" w:rsidR="00DC67B2" w:rsidRDefault="00DC67B2" w:rsidP="00DC67B2">
      <w:pPr>
        <w:rPr>
          <w:szCs w:val="24"/>
        </w:rPr>
      </w:pPr>
    </w:p>
    <w:p w14:paraId="4980678D" w14:textId="77777777" w:rsidR="00DC67B2" w:rsidRDefault="00DC67B2" w:rsidP="00DC67B2">
      <w:pPr>
        <w:rPr>
          <w:szCs w:val="24"/>
        </w:rPr>
      </w:pPr>
    </w:p>
    <w:p w14:paraId="4C0CDA65" w14:textId="77777777" w:rsidR="00DC67B2" w:rsidRDefault="00DC67B2" w:rsidP="00DC67B2">
      <w:pPr>
        <w:rPr>
          <w:szCs w:val="24"/>
        </w:rPr>
      </w:pPr>
    </w:p>
    <w:p w14:paraId="6AC4D49A" w14:textId="77777777" w:rsidR="00DC67B2" w:rsidRDefault="00DC67B2" w:rsidP="00DC67B2">
      <w:pPr>
        <w:rPr>
          <w:szCs w:val="24"/>
        </w:rPr>
      </w:pPr>
    </w:p>
    <w:p w14:paraId="17B89972" w14:textId="77777777" w:rsidR="00DC67B2" w:rsidRDefault="00DC67B2" w:rsidP="00DC67B2">
      <w:pPr>
        <w:rPr>
          <w:szCs w:val="24"/>
        </w:rPr>
      </w:pPr>
    </w:p>
    <w:p w14:paraId="45FBAE0A" w14:textId="77777777" w:rsidR="00DC67B2" w:rsidRDefault="00DC67B2" w:rsidP="00DC67B2">
      <w:pPr>
        <w:rPr>
          <w:szCs w:val="24"/>
        </w:rPr>
      </w:pPr>
    </w:p>
    <w:p w14:paraId="02E886DC" w14:textId="77777777" w:rsidR="00DC67B2" w:rsidRDefault="00DC67B2" w:rsidP="00DC67B2">
      <w:pPr>
        <w:rPr>
          <w:szCs w:val="24"/>
        </w:rPr>
      </w:pPr>
    </w:p>
    <w:p w14:paraId="1E736017" w14:textId="77777777" w:rsidR="00DC67B2" w:rsidRDefault="00DC67B2" w:rsidP="00DC67B2">
      <w:pPr>
        <w:rPr>
          <w:szCs w:val="24"/>
        </w:rPr>
      </w:pPr>
    </w:p>
    <w:p w14:paraId="65C2EAC7" w14:textId="77777777" w:rsidR="00DC67B2" w:rsidRDefault="00DC67B2" w:rsidP="00DC67B2">
      <w:pPr>
        <w:rPr>
          <w:szCs w:val="24"/>
        </w:rPr>
      </w:pPr>
    </w:p>
    <w:p w14:paraId="57C56B9A" w14:textId="77777777" w:rsidR="00DC67B2" w:rsidRDefault="00DC67B2" w:rsidP="00DC67B2">
      <w:pPr>
        <w:rPr>
          <w:szCs w:val="24"/>
        </w:rPr>
      </w:pPr>
    </w:p>
    <w:p w14:paraId="09EF69FA" w14:textId="77777777" w:rsidR="00DC67B2" w:rsidRDefault="00DC67B2" w:rsidP="00DC67B2">
      <w:pPr>
        <w:rPr>
          <w:szCs w:val="24"/>
        </w:rPr>
      </w:pPr>
    </w:p>
    <w:p w14:paraId="3D18FE74" w14:textId="77777777" w:rsidR="00DC67B2" w:rsidRDefault="00DC67B2" w:rsidP="00DC67B2">
      <w:pPr>
        <w:rPr>
          <w:szCs w:val="24"/>
        </w:rPr>
      </w:pPr>
    </w:p>
    <w:p w14:paraId="43109135" w14:textId="77777777" w:rsidR="00DC67B2" w:rsidRDefault="00DC67B2" w:rsidP="00DC67B2">
      <w:pPr>
        <w:rPr>
          <w:szCs w:val="24"/>
        </w:rPr>
      </w:pPr>
    </w:p>
    <w:p w14:paraId="6E89FF8B" w14:textId="77777777" w:rsidR="00DC67B2" w:rsidRDefault="00DC67B2" w:rsidP="00DC67B2">
      <w:pPr>
        <w:rPr>
          <w:szCs w:val="24"/>
        </w:rPr>
      </w:pPr>
    </w:p>
    <w:p w14:paraId="3640FB48" w14:textId="77777777" w:rsidR="00DC67B2" w:rsidRDefault="00DC67B2" w:rsidP="00DC67B2">
      <w:pPr>
        <w:rPr>
          <w:szCs w:val="24"/>
        </w:rPr>
      </w:pPr>
    </w:p>
    <w:p w14:paraId="36A20AA5" w14:textId="77777777" w:rsidR="00DC67B2" w:rsidRDefault="00DC67B2" w:rsidP="00DC67B2">
      <w:pPr>
        <w:rPr>
          <w:szCs w:val="24"/>
        </w:rPr>
      </w:pPr>
    </w:p>
    <w:p w14:paraId="2A9AD87E" w14:textId="77777777" w:rsidR="00DC67B2" w:rsidRDefault="00DC67B2" w:rsidP="00DC67B2">
      <w:pPr>
        <w:rPr>
          <w:szCs w:val="24"/>
        </w:rPr>
      </w:pPr>
    </w:p>
    <w:p w14:paraId="5DFC68FF" w14:textId="77777777" w:rsidR="00DC67B2" w:rsidRDefault="00DC67B2" w:rsidP="00DC67B2">
      <w:pPr>
        <w:rPr>
          <w:szCs w:val="24"/>
        </w:rPr>
      </w:pPr>
    </w:p>
    <w:p w14:paraId="31275F11" w14:textId="77777777" w:rsidR="00DC67B2" w:rsidRDefault="00DC67B2" w:rsidP="00DC67B2">
      <w:pPr>
        <w:rPr>
          <w:szCs w:val="24"/>
        </w:rPr>
      </w:pPr>
    </w:p>
    <w:p w14:paraId="43D0AE34" w14:textId="77777777" w:rsidR="00DC67B2" w:rsidRDefault="00DC67B2" w:rsidP="00DC67B2">
      <w:pPr>
        <w:rPr>
          <w:szCs w:val="24"/>
        </w:rPr>
      </w:pPr>
    </w:p>
    <w:p w14:paraId="2F8B1DD0" w14:textId="77777777" w:rsidR="00DC67B2" w:rsidRDefault="00DC67B2" w:rsidP="00DC67B2">
      <w:pPr>
        <w:rPr>
          <w:szCs w:val="24"/>
        </w:rPr>
      </w:pPr>
    </w:p>
    <w:p w14:paraId="6D9ABA93" w14:textId="77777777" w:rsidR="00DC67B2" w:rsidRDefault="00DC67B2" w:rsidP="00DC67B2">
      <w:pPr>
        <w:rPr>
          <w:szCs w:val="24"/>
        </w:rPr>
      </w:pPr>
    </w:p>
    <w:p w14:paraId="6CD6CB66" w14:textId="77777777" w:rsidR="00DC67B2" w:rsidRDefault="00DC67B2" w:rsidP="00DC67B2">
      <w:pPr>
        <w:rPr>
          <w:szCs w:val="24"/>
        </w:rPr>
      </w:pPr>
    </w:p>
    <w:p w14:paraId="0A0B661F" w14:textId="77777777" w:rsidR="00DC67B2" w:rsidRDefault="00DC67B2" w:rsidP="00DC67B2">
      <w:pPr>
        <w:rPr>
          <w:szCs w:val="24"/>
        </w:rPr>
      </w:pPr>
    </w:p>
    <w:p w14:paraId="7328B930" w14:textId="767BE4F4" w:rsidR="00DC67B2" w:rsidRDefault="00DC67B2" w:rsidP="00DC67B2">
      <w:pPr>
        <w:rPr>
          <w:szCs w:val="24"/>
        </w:rPr>
      </w:pPr>
      <w:bookmarkStart w:id="5" w:name="_GoBack"/>
      <w:bookmarkEnd w:id="5"/>
      <w:r>
        <w:rPr>
          <w:szCs w:val="24"/>
        </w:rPr>
        <w:lastRenderedPageBreak/>
        <w:t>Подготовили:</w:t>
      </w:r>
    </w:p>
    <w:p w14:paraId="7C554C30" w14:textId="77777777" w:rsidR="00DC67B2" w:rsidRDefault="00DC67B2" w:rsidP="00DC67B2">
      <w:pPr>
        <w:rPr>
          <w:szCs w:val="24"/>
        </w:rPr>
      </w:pPr>
    </w:p>
    <w:p w14:paraId="6F58C10D" w14:textId="77777777" w:rsidR="00DC67B2" w:rsidRDefault="00DC67B2" w:rsidP="00DC67B2">
      <w:pPr>
        <w:rPr>
          <w:szCs w:val="24"/>
        </w:rPr>
      </w:pPr>
      <w:r>
        <w:rPr>
          <w:szCs w:val="24"/>
        </w:rPr>
        <w:t>Начальник отдела контроля КУМИ района</w:t>
      </w:r>
      <w:r>
        <w:rPr>
          <w:szCs w:val="24"/>
        </w:rPr>
        <w:tab/>
      </w:r>
    </w:p>
    <w:p w14:paraId="3AF2F40D" w14:textId="77777777" w:rsidR="00DC67B2" w:rsidRDefault="00DC67B2" w:rsidP="00DC67B2">
      <w:pPr>
        <w:rPr>
          <w:szCs w:val="24"/>
        </w:rPr>
      </w:pPr>
    </w:p>
    <w:p w14:paraId="158978F5" w14:textId="77777777" w:rsidR="00DC67B2" w:rsidRDefault="00DC67B2" w:rsidP="00DC67B2">
      <w:pPr>
        <w:rPr>
          <w:szCs w:val="24"/>
        </w:rPr>
      </w:pPr>
      <w:r>
        <w:rPr>
          <w:szCs w:val="24"/>
        </w:rPr>
        <w:t>«___»____________2023 г.</w:t>
      </w:r>
      <w:r>
        <w:rPr>
          <w:szCs w:val="24"/>
        </w:rPr>
        <w:tab/>
      </w:r>
      <w:r>
        <w:rPr>
          <w:szCs w:val="24"/>
        </w:rPr>
        <w:tab/>
      </w:r>
      <w:r>
        <w:rPr>
          <w:szCs w:val="24"/>
        </w:rPr>
        <w:tab/>
      </w:r>
      <w:r>
        <w:rPr>
          <w:szCs w:val="24"/>
        </w:rPr>
        <w:tab/>
      </w:r>
      <w:r>
        <w:rPr>
          <w:szCs w:val="24"/>
        </w:rPr>
        <w:tab/>
      </w:r>
      <w:r>
        <w:rPr>
          <w:szCs w:val="24"/>
        </w:rPr>
        <w:tab/>
      </w:r>
      <w:r>
        <w:rPr>
          <w:szCs w:val="24"/>
        </w:rPr>
        <w:tab/>
        <w:t xml:space="preserve">     Т.Н. Грушева</w:t>
      </w:r>
    </w:p>
    <w:p w14:paraId="55F20780" w14:textId="77777777" w:rsidR="00DC67B2" w:rsidRDefault="00DC67B2" w:rsidP="00DC67B2">
      <w:pPr>
        <w:rPr>
          <w:szCs w:val="24"/>
        </w:rPr>
      </w:pPr>
    </w:p>
    <w:p w14:paraId="411691B1" w14:textId="77777777" w:rsidR="00DC67B2" w:rsidRDefault="00DC67B2" w:rsidP="00DC67B2">
      <w:pPr>
        <w:autoSpaceDN w:val="0"/>
        <w:contextualSpacing/>
      </w:pPr>
    </w:p>
    <w:p w14:paraId="19E00520" w14:textId="77777777" w:rsidR="00DC67B2" w:rsidRDefault="00DC67B2" w:rsidP="00DC67B2">
      <w:pPr>
        <w:autoSpaceDN w:val="0"/>
        <w:contextualSpacing/>
      </w:pPr>
    </w:p>
    <w:p w14:paraId="42315D97" w14:textId="77777777" w:rsidR="00DC67B2" w:rsidRPr="00441AE7" w:rsidRDefault="00DC67B2" w:rsidP="00DC67B2">
      <w:pPr>
        <w:autoSpaceDN w:val="0"/>
        <w:contextualSpacing/>
      </w:pPr>
      <w:r w:rsidRPr="00441AE7">
        <w:t>Согласовано:</w:t>
      </w:r>
    </w:p>
    <w:p w14:paraId="7AE02FD6" w14:textId="77777777" w:rsidR="00DC67B2" w:rsidRPr="00441AE7" w:rsidRDefault="00DC67B2" w:rsidP="00DC67B2">
      <w:pPr>
        <w:contextualSpacing/>
      </w:pPr>
    </w:p>
    <w:p w14:paraId="0598179C" w14:textId="77777777" w:rsidR="00DC67B2" w:rsidRPr="00441AE7" w:rsidRDefault="00DC67B2" w:rsidP="00DC67B2">
      <w:pPr>
        <w:contextualSpacing/>
      </w:pPr>
      <w:r>
        <w:t>Заместитель председателя КУМИ</w:t>
      </w:r>
      <w:r w:rsidRPr="00441AE7">
        <w:t xml:space="preserve"> района</w:t>
      </w:r>
      <w:r w:rsidRPr="00441AE7">
        <w:rPr>
          <w:bCs/>
        </w:rPr>
        <w:tab/>
      </w:r>
      <w:r w:rsidRPr="00441AE7">
        <w:rPr>
          <w:bCs/>
        </w:rPr>
        <w:tab/>
      </w:r>
      <w:r w:rsidRPr="00441AE7">
        <w:rPr>
          <w:bCs/>
        </w:rPr>
        <w:tab/>
      </w:r>
      <w:r w:rsidRPr="00441AE7">
        <w:rPr>
          <w:bCs/>
        </w:rPr>
        <w:tab/>
      </w:r>
      <w:r w:rsidRPr="00441AE7">
        <w:rPr>
          <w:bCs/>
        </w:rPr>
        <w:tab/>
      </w:r>
    </w:p>
    <w:p w14:paraId="36CE80AF" w14:textId="77777777" w:rsidR="00DC67B2" w:rsidRPr="00441AE7" w:rsidRDefault="00DC67B2" w:rsidP="00DC67B2">
      <w:pPr>
        <w:contextualSpacing/>
        <w:rPr>
          <w:bCs/>
        </w:rPr>
      </w:pPr>
      <w:r w:rsidRPr="00441AE7">
        <w:t>"____"______________ 202</w:t>
      </w:r>
      <w:r>
        <w:t>3</w:t>
      </w:r>
      <w:r w:rsidRPr="00441AE7">
        <w:t xml:space="preserve"> г.                                                           </w:t>
      </w:r>
      <w:r>
        <w:rPr>
          <w:bCs/>
        </w:rPr>
        <w:t xml:space="preserve">   Т.А. Серебренникова</w:t>
      </w:r>
      <w:r w:rsidRPr="00441AE7">
        <w:t xml:space="preserve">                                           </w:t>
      </w:r>
    </w:p>
    <w:p w14:paraId="2B2B7837" w14:textId="77777777" w:rsidR="00DC67B2" w:rsidRPr="00441AE7" w:rsidRDefault="00DC67B2" w:rsidP="00DC67B2">
      <w:pPr>
        <w:autoSpaceDN w:val="0"/>
        <w:contextualSpacing/>
      </w:pPr>
    </w:p>
    <w:p w14:paraId="47A3F721" w14:textId="77777777" w:rsidR="002C7A10" w:rsidRDefault="002C7A10" w:rsidP="00F97552">
      <w:pPr>
        <w:rPr>
          <w:szCs w:val="24"/>
        </w:rPr>
        <w:sectPr w:rsidR="002C7A10" w:rsidSect="001142CC">
          <w:footerReference w:type="default" r:id="rId13"/>
          <w:pgSz w:w="11906" w:h="16838" w:code="9"/>
          <w:pgMar w:top="1134" w:right="1134" w:bottom="1134" w:left="1701" w:header="709" w:footer="709" w:gutter="0"/>
          <w:cols w:space="708"/>
          <w:titlePg/>
          <w:docGrid w:linePitch="360"/>
        </w:sectPr>
      </w:pPr>
    </w:p>
    <w:p w14:paraId="3E605188" w14:textId="77777777" w:rsidR="00430F7E" w:rsidRPr="00430F7E" w:rsidRDefault="00430F7E" w:rsidP="00430F7E">
      <w:pPr>
        <w:tabs>
          <w:tab w:val="left" w:pos="6045"/>
        </w:tabs>
        <w:rPr>
          <w:szCs w:val="24"/>
        </w:rPr>
      </w:pPr>
    </w:p>
    <w:sectPr w:rsidR="00430F7E" w:rsidRPr="00430F7E" w:rsidSect="00430F7E">
      <w:pgSz w:w="16838" w:h="11906" w:orient="landscape" w:code="9"/>
      <w:pgMar w:top="567" w:right="962"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7CA3" w14:textId="77777777" w:rsidR="00441DA3" w:rsidRDefault="00441DA3" w:rsidP="00A876FA">
      <w:r>
        <w:separator/>
      </w:r>
    </w:p>
  </w:endnote>
  <w:endnote w:type="continuationSeparator" w:id="0">
    <w:p w14:paraId="4B2CF608" w14:textId="77777777" w:rsidR="00441DA3" w:rsidRDefault="00441DA3" w:rsidP="00A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842671"/>
      <w:docPartObj>
        <w:docPartGallery w:val="Page Numbers (Bottom of Page)"/>
        <w:docPartUnique/>
      </w:docPartObj>
    </w:sdtPr>
    <w:sdtEndPr/>
    <w:sdtContent>
      <w:p w14:paraId="311C7E89" w14:textId="10D5C8A9" w:rsidR="00D5441C" w:rsidRDefault="009452E3">
        <w:pPr>
          <w:pStyle w:val="af"/>
          <w:jc w:val="center"/>
        </w:pPr>
        <w:r w:rsidRPr="00852972">
          <w:rPr>
            <w:sz w:val="16"/>
            <w:szCs w:val="16"/>
          </w:rPr>
          <w:fldChar w:fldCharType="begin"/>
        </w:r>
        <w:r w:rsidR="00D5441C" w:rsidRPr="00852972">
          <w:rPr>
            <w:sz w:val="16"/>
            <w:szCs w:val="16"/>
          </w:rPr>
          <w:instrText xml:space="preserve"> PAGE   \* MERGEFORMAT </w:instrText>
        </w:r>
        <w:r w:rsidRPr="00852972">
          <w:rPr>
            <w:sz w:val="16"/>
            <w:szCs w:val="16"/>
          </w:rPr>
          <w:fldChar w:fldCharType="separate"/>
        </w:r>
        <w:r w:rsidR="00DC67B2">
          <w:rPr>
            <w:noProof/>
            <w:sz w:val="16"/>
            <w:szCs w:val="16"/>
          </w:rPr>
          <w:t>10</w:t>
        </w:r>
        <w:r w:rsidRPr="00852972">
          <w:rPr>
            <w:sz w:val="16"/>
            <w:szCs w:val="16"/>
          </w:rPr>
          <w:fldChar w:fldCharType="end"/>
        </w:r>
      </w:p>
    </w:sdtContent>
  </w:sdt>
  <w:p w14:paraId="2D2F2AAF" w14:textId="77777777" w:rsidR="00D5441C" w:rsidRDefault="00D5441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EDB2" w14:textId="77777777" w:rsidR="00441DA3" w:rsidRDefault="00441DA3" w:rsidP="00A876FA">
      <w:r>
        <w:separator/>
      </w:r>
    </w:p>
  </w:footnote>
  <w:footnote w:type="continuationSeparator" w:id="0">
    <w:p w14:paraId="79869698" w14:textId="77777777" w:rsidR="00441DA3" w:rsidRDefault="00441DA3" w:rsidP="00A876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37CCF0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8179D3"/>
    <w:multiLevelType w:val="multilevel"/>
    <w:tmpl w:val="C1CAEFF0"/>
    <w:lvl w:ilvl="0">
      <w:start w:val="3"/>
      <w:numFmt w:val="decimal"/>
      <w:lvlText w:val="%1."/>
      <w:lvlJc w:val="left"/>
      <w:pPr>
        <w:ind w:left="360" w:hanging="360"/>
      </w:pPr>
      <w:rPr>
        <w:rFonts w:hint="default"/>
      </w:rPr>
    </w:lvl>
    <w:lvl w:ilvl="1">
      <w:start w:val="1"/>
      <w:numFmt w:val="decimal"/>
      <w:lvlText w:val="%2)"/>
      <w:lvlJc w:val="left"/>
      <w:pPr>
        <w:ind w:left="5760" w:hanging="360"/>
      </w:pPr>
      <w:rPr>
        <w:rFonts w:ascii="Times New Roman" w:eastAsia="Times New Roman" w:hAnsi="Times New Roman" w:cs="Times New Roman"/>
      </w:rPr>
    </w:lvl>
    <w:lvl w:ilvl="2">
      <w:start w:val="1"/>
      <w:numFmt w:val="decimal"/>
      <w:lvlText w:val="%1.%2.%3."/>
      <w:lvlJc w:val="left"/>
      <w:pPr>
        <w:ind w:left="11520" w:hanging="720"/>
      </w:pPr>
      <w:rPr>
        <w:rFonts w:hint="default"/>
      </w:rPr>
    </w:lvl>
    <w:lvl w:ilvl="3">
      <w:start w:val="1"/>
      <w:numFmt w:val="decimal"/>
      <w:lvlText w:val="%1.%2.%3.%4."/>
      <w:lvlJc w:val="left"/>
      <w:pPr>
        <w:ind w:left="16920" w:hanging="720"/>
      </w:pPr>
      <w:rPr>
        <w:rFonts w:hint="default"/>
      </w:rPr>
    </w:lvl>
    <w:lvl w:ilvl="4">
      <w:start w:val="1"/>
      <w:numFmt w:val="decimal"/>
      <w:lvlText w:val="%1.%2.%3.%4.%5."/>
      <w:lvlJc w:val="left"/>
      <w:pPr>
        <w:ind w:left="22680" w:hanging="1080"/>
      </w:pPr>
      <w:rPr>
        <w:rFonts w:hint="default"/>
      </w:rPr>
    </w:lvl>
    <w:lvl w:ilvl="5">
      <w:start w:val="1"/>
      <w:numFmt w:val="decimal"/>
      <w:lvlText w:val="%1.%2.%3.%4.%5.%6."/>
      <w:lvlJc w:val="left"/>
      <w:pPr>
        <w:ind w:left="28080" w:hanging="1080"/>
      </w:pPr>
      <w:rPr>
        <w:rFonts w:hint="default"/>
      </w:rPr>
    </w:lvl>
    <w:lvl w:ilvl="6">
      <w:start w:val="1"/>
      <w:numFmt w:val="decimal"/>
      <w:lvlText w:val="%1.%2.%3.%4.%5.%6.%7."/>
      <w:lvlJc w:val="left"/>
      <w:pPr>
        <w:ind w:left="-31696" w:hanging="1440"/>
      </w:pPr>
      <w:rPr>
        <w:rFonts w:hint="default"/>
      </w:rPr>
    </w:lvl>
    <w:lvl w:ilvl="7">
      <w:start w:val="1"/>
      <w:numFmt w:val="decimal"/>
      <w:lvlText w:val="%1.%2.%3.%4.%5.%6.%7.%8."/>
      <w:lvlJc w:val="left"/>
      <w:pPr>
        <w:ind w:left="-26296" w:hanging="1440"/>
      </w:pPr>
      <w:rPr>
        <w:rFonts w:hint="default"/>
      </w:rPr>
    </w:lvl>
    <w:lvl w:ilvl="8">
      <w:start w:val="1"/>
      <w:numFmt w:val="decimal"/>
      <w:lvlText w:val="%1.%2.%3.%4.%5.%6.%7.%8.%9."/>
      <w:lvlJc w:val="left"/>
      <w:pPr>
        <w:ind w:left="-20536" w:hanging="1800"/>
      </w:pPr>
      <w:rPr>
        <w:rFonts w:hint="default"/>
      </w:rPr>
    </w:lvl>
  </w:abstractNum>
  <w:abstractNum w:abstractNumId="5" w15:restartNumberingAfterBreak="0">
    <w:nsid w:val="05BF1D6A"/>
    <w:multiLevelType w:val="multilevel"/>
    <w:tmpl w:val="3B92CC20"/>
    <w:lvl w:ilvl="0">
      <w:start w:val="5"/>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06E103C0"/>
    <w:multiLevelType w:val="hybridMultilevel"/>
    <w:tmpl w:val="C3088AF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A1CB8"/>
    <w:multiLevelType w:val="multilevel"/>
    <w:tmpl w:val="E702C45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23CFE"/>
    <w:multiLevelType w:val="multilevel"/>
    <w:tmpl w:val="4C78EEE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AC5112"/>
    <w:multiLevelType w:val="hybridMultilevel"/>
    <w:tmpl w:val="F1700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81CE6"/>
    <w:multiLevelType w:val="multilevel"/>
    <w:tmpl w:val="BD52A2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1A7A5EA6"/>
    <w:multiLevelType w:val="hybridMultilevel"/>
    <w:tmpl w:val="E144A620"/>
    <w:lvl w:ilvl="0" w:tplc="B67667F6">
      <w:start w:val="1"/>
      <w:numFmt w:val="decimal"/>
      <w:lvlText w:val="%1."/>
      <w:lvlJc w:val="left"/>
      <w:pPr>
        <w:ind w:left="1773" w:hanging="360"/>
      </w:pPr>
      <w:rPr>
        <w:rFonts w:cs="Times New Roman" w:hint="default"/>
      </w:rPr>
    </w:lvl>
    <w:lvl w:ilvl="1" w:tplc="04190019">
      <w:start w:val="1"/>
      <w:numFmt w:val="lowerLetter"/>
      <w:lvlText w:val="%2."/>
      <w:lvlJc w:val="left"/>
      <w:pPr>
        <w:ind w:left="2493" w:hanging="360"/>
      </w:pPr>
      <w:rPr>
        <w:rFonts w:cs="Times New Roman"/>
      </w:rPr>
    </w:lvl>
    <w:lvl w:ilvl="2" w:tplc="0419001B">
      <w:start w:val="1"/>
      <w:numFmt w:val="lowerRoman"/>
      <w:lvlText w:val="%3."/>
      <w:lvlJc w:val="right"/>
      <w:pPr>
        <w:ind w:left="3213" w:hanging="180"/>
      </w:pPr>
      <w:rPr>
        <w:rFonts w:cs="Times New Roman"/>
      </w:rPr>
    </w:lvl>
    <w:lvl w:ilvl="3" w:tplc="0419000F">
      <w:start w:val="1"/>
      <w:numFmt w:val="decimal"/>
      <w:lvlText w:val="%4."/>
      <w:lvlJc w:val="left"/>
      <w:pPr>
        <w:ind w:left="3933" w:hanging="360"/>
      </w:pPr>
      <w:rPr>
        <w:rFonts w:cs="Times New Roman"/>
      </w:rPr>
    </w:lvl>
    <w:lvl w:ilvl="4" w:tplc="04190019">
      <w:start w:val="1"/>
      <w:numFmt w:val="lowerLetter"/>
      <w:lvlText w:val="%5."/>
      <w:lvlJc w:val="left"/>
      <w:pPr>
        <w:ind w:left="4653" w:hanging="360"/>
      </w:pPr>
      <w:rPr>
        <w:rFonts w:cs="Times New Roman"/>
      </w:rPr>
    </w:lvl>
    <w:lvl w:ilvl="5" w:tplc="0419001B">
      <w:start w:val="1"/>
      <w:numFmt w:val="lowerRoman"/>
      <w:lvlText w:val="%6."/>
      <w:lvlJc w:val="right"/>
      <w:pPr>
        <w:ind w:left="5373" w:hanging="180"/>
      </w:pPr>
      <w:rPr>
        <w:rFonts w:cs="Times New Roman"/>
      </w:rPr>
    </w:lvl>
    <w:lvl w:ilvl="6" w:tplc="0419000F" w:tentative="1">
      <w:start w:val="1"/>
      <w:numFmt w:val="decimal"/>
      <w:lvlText w:val="%7."/>
      <w:lvlJc w:val="left"/>
      <w:pPr>
        <w:ind w:left="6093" w:hanging="360"/>
      </w:pPr>
      <w:rPr>
        <w:rFonts w:cs="Times New Roman"/>
      </w:rPr>
    </w:lvl>
    <w:lvl w:ilvl="7" w:tplc="04190019" w:tentative="1">
      <w:start w:val="1"/>
      <w:numFmt w:val="lowerLetter"/>
      <w:lvlText w:val="%8."/>
      <w:lvlJc w:val="left"/>
      <w:pPr>
        <w:ind w:left="6813" w:hanging="360"/>
      </w:pPr>
      <w:rPr>
        <w:rFonts w:cs="Times New Roman"/>
      </w:rPr>
    </w:lvl>
    <w:lvl w:ilvl="8" w:tplc="0419001B" w:tentative="1">
      <w:start w:val="1"/>
      <w:numFmt w:val="lowerRoman"/>
      <w:lvlText w:val="%9."/>
      <w:lvlJc w:val="right"/>
      <w:pPr>
        <w:ind w:left="7533" w:hanging="180"/>
      </w:pPr>
      <w:rPr>
        <w:rFonts w:cs="Times New Roman"/>
      </w:rPr>
    </w:lvl>
  </w:abstractNum>
  <w:abstractNum w:abstractNumId="12" w15:restartNumberingAfterBreak="0">
    <w:nsid w:val="216B38C8"/>
    <w:multiLevelType w:val="multilevel"/>
    <w:tmpl w:val="0BC02F1A"/>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3" w15:restartNumberingAfterBreak="0">
    <w:nsid w:val="21796511"/>
    <w:multiLevelType w:val="hybridMultilevel"/>
    <w:tmpl w:val="6DBE740A"/>
    <w:lvl w:ilvl="0" w:tplc="9FB0980C">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52D7748"/>
    <w:multiLevelType w:val="hybridMultilevel"/>
    <w:tmpl w:val="B5E0E63C"/>
    <w:lvl w:ilvl="0" w:tplc="682008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D054B8"/>
    <w:multiLevelType w:val="hybridMultilevel"/>
    <w:tmpl w:val="DB40DAB6"/>
    <w:lvl w:ilvl="0" w:tplc="415A65C0">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6" w15:restartNumberingAfterBreak="0">
    <w:nsid w:val="266933D9"/>
    <w:multiLevelType w:val="multilevel"/>
    <w:tmpl w:val="6D18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E01DE8"/>
    <w:multiLevelType w:val="multilevel"/>
    <w:tmpl w:val="ED5228F0"/>
    <w:lvl w:ilvl="0">
      <w:start w:val="8"/>
      <w:numFmt w:val="decimalZero"/>
      <w:lvlText w:val="%1"/>
      <w:lvlJc w:val="left"/>
      <w:pPr>
        <w:ind w:left="1080" w:hanging="1080"/>
      </w:pPr>
      <w:rPr>
        <w:rFonts w:hint="default"/>
      </w:rPr>
    </w:lvl>
    <w:lvl w:ilvl="1">
      <w:start w:val="11"/>
      <w:numFmt w:val="decimal"/>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0E7910"/>
    <w:multiLevelType w:val="hybridMultilevel"/>
    <w:tmpl w:val="162A9FDA"/>
    <w:lvl w:ilvl="0" w:tplc="4C68A6CA">
      <w:start w:val="1"/>
      <w:numFmt w:val="decimal"/>
      <w:lvlText w:val="%1."/>
      <w:lvlJc w:val="left"/>
      <w:pPr>
        <w:ind w:left="2070" w:hanging="1185"/>
      </w:pPr>
      <w:rPr>
        <w:rFonts w:hint="default"/>
        <w:color w:val="000000"/>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9" w15:restartNumberingAfterBreak="0">
    <w:nsid w:val="3CAD0C65"/>
    <w:multiLevelType w:val="multilevel"/>
    <w:tmpl w:val="5D84F4D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C93481"/>
    <w:multiLevelType w:val="hybridMultilevel"/>
    <w:tmpl w:val="A5C64D9C"/>
    <w:lvl w:ilvl="0" w:tplc="409CF2E2">
      <w:start w:val="8"/>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AEF6ACCA">
      <w:start w:val="6"/>
      <w:numFmt w:val="decimal"/>
      <w:lvlText w:val="%4."/>
      <w:lvlJc w:val="left"/>
      <w:pPr>
        <w:ind w:left="3949" w:hanging="360"/>
      </w:pPr>
      <w:rPr>
        <w:rFonts w:hint="default"/>
      </w:rPr>
    </w:lvl>
    <w:lvl w:ilvl="4" w:tplc="04190019" w:tentative="1">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1">
      <w:start w:val="1"/>
      <w:numFmt w:val="decimal"/>
      <w:lvlText w:val="%8)"/>
      <w:lvlJc w:val="left"/>
      <w:pPr>
        <w:ind w:left="1070" w:hanging="360"/>
      </w:pPr>
    </w:lvl>
    <w:lvl w:ilvl="8" w:tplc="0419001B" w:tentative="1">
      <w:start w:val="1"/>
      <w:numFmt w:val="lowerRoman"/>
      <w:lvlText w:val="%9."/>
      <w:lvlJc w:val="right"/>
      <w:pPr>
        <w:ind w:left="7549" w:hanging="180"/>
      </w:pPr>
    </w:lvl>
  </w:abstractNum>
  <w:abstractNum w:abstractNumId="21" w15:restartNumberingAfterBreak="0">
    <w:nsid w:val="3FF60A16"/>
    <w:multiLevelType w:val="hybridMultilevel"/>
    <w:tmpl w:val="E39A15D6"/>
    <w:lvl w:ilvl="0" w:tplc="1690198E">
      <w:start w:val="12"/>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15:restartNumberingAfterBreak="0">
    <w:nsid w:val="4312591A"/>
    <w:multiLevelType w:val="multilevel"/>
    <w:tmpl w:val="EEC823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9201D27"/>
    <w:multiLevelType w:val="multilevel"/>
    <w:tmpl w:val="260E4EB4"/>
    <w:lvl w:ilvl="0">
      <w:start w:val="8"/>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4" w15:restartNumberingAfterBreak="0">
    <w:nsid w:val="4DE05741"/>
    <w:multiLevelType w:val="hybridMultilevel"/>
    <w:tmpl w:val="29BEC232"/>
    <w:lvl w:ilvl="0" w:tplc="8D2405B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 w15:restartNumberingAfterBreak="0">
    <w:nsid w:val="554F0604"/>
    <w:multiLevelType w:val="multilevel"/>
    <w:tmpl w:val="8306E35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A4D06"/>
    <w:multiLevelType w:val="hybridMultilevel"/>
    <w:tmpl w:val="7A8E0DC6"/>
    <w:lvl w:ilvl="0" w:tplc="409CF2E2">
      <w:start w:val="8"/>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5B2F5BBA"/>
    <w:multiLevelType w:val="hybridMultilevel"/>
    <w:tmpl w:val="88769FBA"/>
    <w:lvl w:ilvl="0" w:tplc="25B02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BEA66FF"/>
    <w:multiLevelType w:val="hybridMultilevel"/>
    <w:tmpl w:val="4300C85A"/>
    <w:lvl w:ilvl="0" w:tplc="0C00B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B4339F"/>
    <w:multiLevelType w:val="hybridMultilevel"/>
    <w:tmpl w:val="0450EBC0"/>
    <w:lvl w:ilvl="0" w:tplc="090A312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BD3D98"/>
    <w:multiLevelType w:val="multilevel"/>
    <w:tmpl w:val="63D0A7B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7656A8B"/>
    <w:multiLevelType w:val="multilevel"/>
    <w:tmpl w:val="6B4841B0"/>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0007D2"/>
    <w:multiLevelType w:val="hybridMultilevel"/>
    <w:tmpl w:val="F0663A94"/>
    <w:lvl w:ilvl="0" w:tplc="7C2894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293574"/>
    <w:multiLevelType w:val="multilevel"/>
    <w:tmpl w:val="C694B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30701F"/>
    <w:multiLevelType w:val="hybridMultilevel"/>
    <w:tmpl w:val="0652F3AA"/>
    <w:lvl w:ilvl="0" w:tplc="60143350">
      <w:start w:val="1"/>
      <w:numFmt w:val="decimal"/>
      <w:lvlText w:val="%1."/>
      <w:lvlJc w:val="left"/>
      <w:pPr>
        <w:ind w:left="1635" w:hanging="9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1D83A33"/>
    <w:multiLevelType w:val="multilevel"/>
    <w:tmpl w:val="004E147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1"/>
  </w:num>
  <w:num w:numId="2">
    <w:abstractNumId w:val="9"/>
  </w:num>
  <w:num w:numId="3">
    <w:abstractNumId w:val="17"/>
  </w:num>
  <w:num w:numId="4">
    <w:abstractNumId w:val="10"/>
  </w:num>
  <w:num w:numId="5">
    <w:abstractNumId w:val="34"/>
  </w:num>
  <w:num w:numId="6">
    <w:abstractNumId w:val="0"/>
  </w:num>
  <w:num w:numId="7">
    <w:abstractNumId w:val="1"/>
  </w:num>
  <w:num w:numId="8">
    <w:abstractNumId w:val="2"/>
  </w:num>
  <w:num w:numId="9">
    <w:abstractNumId w:val="3"/>
  </w:num>
  <w:num w:numId="10">
    <w:abstractNumId w:val="16"/>
  </w:num>
  <w:num w:numId="11">
    <w:abstractNumId w:val="25"/>
  </w:num>
  <w:num w:numId="12">
    <w:abstractNumId w:val="7"/>
  </w:num>
  <w:num w:numId="13">
    <w:abstractNumId w:val="31"/>
  </w:num>
  <w:num w:numId="14">
    <w:abstractNumId w:val="4"/>
  </w:num>
  <w:num w:numId="15">
    <w:abstractNumId w:val="22"/>
  </w:num>
  <w:num w:numId="16">
    <w:abstractNumId w:val="6"/>
  </w:num>
  <w:num w:numId="17">
    <w:abstractNumId w:val="12"/>
  </w:num>
  <w:num w:numId="18">
    <w:abstractNumId w:val="29"/>
  </w:num>
  <w:num w:numId="19">
    <w:abstractNumId w:val="26"/>
  </w:num>
  <w:num w:numId="20">
    <w:abstractNumId w:val="33"/>
  </w:num>
  <w:num w:numId="21">
    <w:abstractNumId w:val="20"/>
  </w:num>
  <w:num w:numId="22">
    <w:abstractNumId w:val="14"/>
  </w:num>
  <w:num w:numId="23">
    <w:abstractNumId w:val="32"/>
  </w:num>
  <w:num w:numId="24">
    <w:abstractNumId w:val="8"/>
  </w:num>
  <w:num w:numId="25">
    <w:abstractNumId w:val="35"/>
  </w:num>
  <w:num w:numId="26">
    <w:abstractNumId w:val="23"/>
  </w:num>
  <w:num w:numId="27">
    <w:abstractNumId w:val="30"/>
  </w:num>
  <w:num w:numId="28">
    <w:abstractNumId w:val="19"/>
  </w:num>
  <w:num w:numId="29">
    <w:abstractNumId w:val="18"/>
  </w:num>
  <w:num w:numId="30">
    <w:abstractNumId w:val="5"/>
  </w:num>
  <w:num w:numId="31">
    <w:abstractNumId w:val="13"/>
  </w:num>
  <w:num w:numId="32">
    <w:abstractNumId w:val="24"/>
  </w:num>
  <w:num w:numId="33">
    <w:abstractNumId w:val="28"/>
  </w:num>
  <w:num w:numId="34">
    <w:abstractNumId w:val="15"/>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7CF"/>
    <w:rsid w:val="000018FB"/>
    <w:rsid w:val="00011A3E"/>
    <w:rsid w:val="00020398"/>
    <w:rsid w:val="0002110C"/>
    <w:rsid w:val="00024651"/>
    <w:rsid w:val="0002481C"/>
    <w:rsid w:val="000272DE"/>
    <w:rsid w:val="000342D8"/>
    <w:rsid w:val="0003787D"/>
    <w:rsid w:val="00043B6E"/>
    <w:rsid w:val="000643BB"/>
    <w:rsid w:val="00067B13"/>
    <w:rsid w:val="00073DD3"/>
    <w:rsid w:val="000776BD"/>
    <w:rsid w:val="0008003B"/>
    <w:rsid w:val="000820E2"/>
    <w:rsid w:val="0008435F"/>
    <w:rsid w:val="0008474B"/>
    <w:rsid w:val="00090E6F"/>
    <w:rsid w:val="000937D2"/>
    <w:rsid w:val="000956B5"/>
    <w:rsid w:val="000A037D"/>
    <w:rsid w:val="000A4DC2"/>
    <w:rsid w:val="000B4399"/>
    <w:rsid w:val="000B49F1"/>
    <w:rsid w:val="000B5C47"/>
    <w:rsid w:val="000B6D2C"/>
    <w:rsid w:val="000B6FF3"/>
    <w:rsid w:val="000C0990"/>
    <w:rsid w:val="000C25C2"/>
    <w:rsid w:val="000C3386"/>
    <w:rsid w:val="000C4B98"/>
    <w:rsid w:val="000C57E9"/>
    <w:rsid w:val="000D22F7"/>
    <w:rsid w:val="000E1188"/>
    <w:rsid w:val="000E69EB"/>
    <w:rsid w:val="000F3027"/>
    <w:rsid w:val="000F34FF"/>
    <w:rsid w:val="00107CA2"/>
    <w:rsid w:val="00110E30"/>
    <w:rsid w:val="00113DF0"/>
    <w:rsid w:val="001142CC"/>
    <w:rsid w:val="00114915"/>
    <w:rsid w:val="00120806"/>
    <w:rsid w:val="00122159"/>
    <w:rsid w:val="001264A7"/>
    <w:rsid w:val="00127585"/>
    <w:rsid w:val="00137126"/>
    <w:rsid w:val="00144E61"/>
    <w:rsid w:val="0016154E"/>
    <w:rsid w:val="001635B4"/>
    <w:rsid w:val="001643E6"/>
    <w:rsid w:val="00164486"/>
    <w:rsid w:val="001655A4"/>
    <w:rsid w:val="00167DC9"/>
    <w:rsid w:val="0017081C"/>
    <w:rsid w:val="0017504E"/>
    <w:rsid w:val="00194884"/>
    <w:rsid w:val="001A5973"/>
    <w:rsid w:val="001B256D"/>
    <w:rsid w:val="001B37F8"/>
    <w:rsid w:val="001C0AC6"/>
    <w:rsid w:val="001C10DB"/>
    <w:rsid w:val="001D22DC"/>
    <w:rsid w:val="001E2CF6"/>
    <w:rsid w:val="001E6A60"/>
    <w:rsid w:val="001E6E19"/>
    <w:rsid w:val="0020112C"/>
    <w:rsid w:val="00202EDA"/>
    <w:rsid w:val="00204392"/>
    <w:rsid w:val="0021331E"/>
    <w:rsid w:val="00216B7E"/>
    <w:rsid w:val="00230FFF"/>
    <w:rsid w:val="002321BA"/>
    <w:rsid w:val="00232C61"/>
    <w:rsid w:val="0024030D"/>
    <w:rsid w:val="002431C5"/>
    <w:rsid w:val="00246BA3"/>
    <w:rsid w:val="00254F2F"/>
    <w:rsid w:val="0026516B"/>
    <w:rsid w:val="00273653"/>
    <w:rsid w:val="00274D4C"/>
    <w:rsid w:val="00281A99"/>
    <w:rsid w:val="00291788"/>
    <w:rsid w:val="002973B9"/>
    <w:rsid w:val="002A2795"/>
    <w:rsid w:val="002B1CB8"/>
    <w:rsid w:val="002B292D"/>
    <w:rsid w:val="002C7A10"/>
    <w:rsid w:val="002D3F3F"/>
    <w:rsid w:val="002D6384"/>
    <w:rsid w:val="002E0E4C"/>
    <w:rsid w:val="002E26C4"/>
    <w:rsid w:val="002F0FB3"/>
    <w:rsid w:val="002F14CC"/>
    <w:rsid w:val="00300212"/>
    <w:rsid w:val="00303CF9"/>
    <w:rsid w:val="00304A3E"/>
    <w:rsid w:val="00306C17"/>
    <w:rsid w:val="003112A5"/>
    <w:rsid w:val="0031350B"/>
    <w:rsid w:val="00314B62"/>
    <w:rsid w:val="003224D8"/>
    <w:rsid w:val="003303A3"/>
    <w:rsid w:val="00330E28"/>
    <w:rsid w:val="0033176A"/>
    <w:rsid w:val="00335DD5"/>
    <w:rsid w:val="00335E34"/>
    <w:rsid w:val="003451C8"/>
    <w:rsid w:val="00356081"/>
    <w:rsid w:val="00365D6F"/>
    <w:rsid w:val="003724D0"/>
    <w:rsid w:val="00391D72"/>
    <w:rsid w:val="00396454"/>
    <w:rsid w:val="003A5D47"/>
    <w:rsid w:val="003C7DF8"/>
    <w:rsid w:val="003D46A9"/>
    <w:rsid w:val="003D4BFC"/>
    <w:rsid w:val="003D558B"/>
    <w:rsid w:val="003E764C"/>
    <w:rsid w:val="003F01A8"/>
    <w:rsid w:val="003F54FC"/>
    <w:rsid w:val="003F726D"/>
    <w:rsid w:val="00400126"/>
    <w:rsid w:val="00402760"/>
    <w:rsid w:val="00417788"/>
    <w:rsid w:val="00417AA5"/>
    <w:rsid w:val="00421D30"/>
    <w:rsid w:val="00430F7E"/>
    <w:rsid w:val="0043260F"/>
    <w:rsid w:val="0043475D"/>
    <w:rsid w:val="0044105C"/>
    <w:rsid w:val="00441DA3"/>
    <w:rsid w:val="00443AC4"/>
    <w:rsid w:val="00454078"/>
    <w:rsid w:val="00455E70"/>
    <w:rsid w:val="00460160"/>
    <w:rsid w:val="00460404"/>
    <w:rsid w:val="004616CB"/>
    <w:rsid w:val="00461DCB"/>
    <w:rsid w:val="0046369D"/>
    <w:rsid w:val="004722CB"/>
    <w:rsid w:val="00473D3F"/>
    <w:rsid w:val="004742A1"/>
    <w:rsid w:val="0047688D"/>
    <w:rsid w:val="004846BE"/>
    <w:rsid w:val="004B2A47"/>
    <w:rsid w:val="004B65B8"/>
    <w:rsid w:val="004C0DD3"/>
    <w:rsid w:val="004C55CD"/>
    <w:rsid w:val="004C6AE2"/>
    <w:rsid w:val="004D56ED"/>
    <w:rsid w:val="004F0B9E"/>
    <w:rsid w:val="004F4816"/>
    <w:rsid w:val="00504875"/>
    <w:rsid w:val="00507AA2"/>
    <w:rsid w:val="0052088A"/>
    <w:rsid w:val="00524525"/>
    <w:rsid w:val="00530F2F"/>
    <w:rsid w:val="00546CFA"/>
    <w:rsid w:val="00547DD7"/>
    <w:rsid w:val="00556E80"/>
    <w:rsid w:val="00562E72"/>
    <w:rsid w:val="005751FC"/>
    <w:rsid w:val="005970F4"/>
    <w:rsid w:val="00597F5A"/>
    <w:rsid w:val="005B3408"/>
    <w:rsid w:val="005D0F47"/>
    <w:rsid w:val="005D4E5F"/>
    <w:rsid w:val="005D7059"/>
    <w:rsid w:val="005E1780"/>
    <w:rsid w:val="0060191E"/>
    <w:rsid w:val="0060294C"/>
    <w:rsid w:val="006100D3"/>
    <w:rsid w:val="00614F6E"/>
    <w:rsid w:val="0061753A"/>
    <w:rsid w:val="0063501E"/>
    <w:rsid w:val="00643365"/>
    <w:rsid w:val="00664B62"/>
    <w:rsid w:val="00666712"/>
    <w:rsid w:val="0066775C"/>
    <w:rsid w:val="00671DD3"/>
    <w:rsid w:val="00671DE9"/>
    <w:rsid w:val="006770EE"/>
    <w:rsid w:val="006845A9"/>
    <w:rsid w:val="006907D0"/>
    <w:rsid w:val="006A2981"/>
    <w:rsid w:val="006A5871"/>
    <w:rsid w:val="006B29E7"/>
    <w:rsid w:val="006B6A63"/>
    <w:rsid w:val="006C1EDA"/>
    <w:rsid w:val="006C5D6B"/>
    <w:rsid w:val="006D2D15"/>
    <w:rsid w:val="006E21EC"/>
    <w:rsid w:val="006F324C"/>
    <w:rsid w:val="006F6545"/>
    <w:rsid w:val="0070379B"/>
    <w:rsid w:val="0070381D"/>
    <w:rsid w:val="00712F6C"/>
    <w:rsid w:val="00713CDE"/>
    <w:rsid w:val="007158F1"/>
    <w:rsid w:val="0072680A"/>
    <w:rsid w:val="00727392"/>
    <w:rsid w:val="0073002B"/>
    <w:rsid w:val="007546B3"/>
    <w:rsid w:val="0076094A"/>
    <w:rsid w:val="007819BB"/>
    <w:rsid w:val="00787B2A"/>
    <w:rsid w:val="00797B6E"/>
    <w:rsid w:val="007A4475"/>
    <w:rsid w:val="007A521E"/>
    <w:rsid w:val="007B3396"/>
    <w:rsid w:val="007B723D"/>
    <w:rsid w:val="007C1C63"/>
    <w:rsid w:val="007C7EA8"/>
    <w:rsid w:val="007D1302"/>
    <w:rsid w:val="007D2188"/>
    <w:rsid w:val="007D510F"/>
    <w:rsid w:val="007E7C57"/>
    <w:rsid w:val="0080026D"/>
    <w:rsid w:val="00802DDB"/>
    <w:rsid w:val="0080711F"/>
    <w:rsid w:val="00813421"/>
    <w:rsid w:val="00820053"/>
    <w:rsid w:val="00835A11"/>
    <w:rsid w:val="008401F6"/>
    <w:rsid w:val="008467CD"/>
    <w:rsid w:val="00847BD8"/>
    <w:rsid w:val="00852318"/>
    <w:rsid w:val="00852972"/>
    <w:rsid w:val="0085300B"/>
    <w:rsid w:val="00853162"/>
    <w:rsid w:val="008562F8"/>
    <w:rsid w:val="00856890"/>
    <w:rsid w:val="00860781"/>
    <w:rsid w:val="00861EF2"/>
    <w:rsid w:val="00867E9B"/>
    <w:rsid w:val="00872A2D"/>
    <w:rsid w:val="00895726"/>
    <w:rsid w:val="008A3765"/>
    <w:rsid w:val="008B0059"/>
    <w:rsid w:val="008B364A"/>
    <w:rsid w:val="008B3789"/>
    <w:rsid w:val="008B4D78"/>
    <w:rsid w:val="008C1572"/>
    <w:rsid w:val="008C4730"/>
    <w:rsid w:val="008C538F"/>
    <w:rsid w:val="008D0D9D"/>
    <w:rsid w:val="008D27BA"/>
    <w:rsid w:val="008E3902"/>
    <w:rsid w:val="008E75FE"/>
    <w:rsid w:val="008F18A3"/>
    <w:rsid w:val="00907104"/>
    <w:rsid w:val="009073F7"/>
    <w:rsid w:val="00912088"/>
    <w:rsid w:val="009239C3"/>
    <w:rsid w:val="009249B5"/>
    <w:rsid w:val="009374E5"/>
    <w:rsid w:val="009452E3"/>
    <w:rsid w:val="009561BD"/>
    <w:rsid w:val="00956356"/>
    <w:rsid w:val="0095765C"/>
    <w:rsid w:val="009705F6"/>
    <w:rsid w:val="009801CC"/>
    <w:rsid w:val="0098078F"/>
    <w:rsid w:val="00981B98"/>
    <w:rsid w:val="009831D6"/>
    <w:rsid w:val="009908C3"/>
    <w:rsid w:val="009909B1"/>
    <w:rsid w:val="009A4081"/>
    <w:rsid w:val="009A48EB"/>
    <w:rsid w:val="009A609F"/>
    <w:rsid w:val="009B7AD5"/>
    <w:rsid w:val="009D2768"/>
    <w:rsid w:val="009D6C95"/>
    <w:rsid w:val="009E5029"/>
    <w:rsid w:val="009E7B24"/>
    <w:rsid w:val="009F0983"/>
    <w:rsid w:val="00A01466"/>
    <w:rsid w:val="00A0581F"/>
    <w:rsid w:val="00A10A0D"/>
    <w:rsid w:val="00A11171"/>
    <w:rsid w:val="00A128DE"/>
    <w:rsid w:val="00A26051"/>
    <w:rsid w:val="00A27890"/>
    <w:rsid w:val="00A32949"/>
    <w:rsid w:val="00A42478"/>
    <w:rsid w:val="00A45DEA"/>
    <w:rsid w:val="00A46310"/>
    <w:rsid w:val="00A519EA"/>
    <w:rsid w:val="00A52D77"/>
    <w:rsid w:val="00A53856"/>
    <w:rsid w:val="00A65755"/>
    <w:rsid w:val="00A71DD3"/>
    <w:rsid w:val="00A73A24"/>
    <w:rsid w:val="00A7635C"/>
    <w:rsid w:val="00A860D7"/>
    <w:rsid w:val="00A876FA"/>
    <w:rsid w:val="00A900C3"/>
    <w:rsid w:val="00A94C98"/>
    <w:rsid w:val="00AA7593"/>
    <w:rsid w:val="00AD700F"/>
    <w:rsid w:val="00AE1250"/>
    <w:rsid w:val="00AF489F"/>
    <w:rsid w:val="00B00FBA"/>
    <w:rsid w:val="00B01761"/>
    <w:rsid w:val="00B017FC"/>
    <w:rsid w:val="00B02B3F"/>
    <w:rsid w:val="00B16E8E"/>
    <w:rsid w:val="00B223B9"/>
    <w:rsid w:val="00B33029"/>
    <w:rsid w:val="00B420F8"/>
    <w:rsid w:val="00B4718A"/>
    <w:rsid w:val="00B53978"/>
    <w:rsid w:val="00B66EF7"/>
    <w:rsid w:val="00B774D7"/>
    <w:rsid w:val="00B917FE"/>
    <w:rsid w:val="00BA0485"/>
    <w:rsid w:val="00BA4506"/>
    <w:rsid w:val="00BB30EB"/>
    <w:rsid w:val="00BB3618"/>
    <w:rsid w:val="00BB39BC"/>
    <w:rsid w:val="00BB441C"/>
    <w:rsid w:val="00BC1235"/>
    <w:rsid w:val="00BC47CE"/>
    <w:rsid w:val="00BC58E1"/>
    <w:rsid w:val="00BC7467"/>
    <w:rsid w:val="00BD3C52"/>
    <w:rsid w:val="00BD5999"/>
    <w:rsid w:val="00BE0E53"/>
    <w:rsid w:val="00BE600F"/>
    <w:rsid w:val="00BF48E7"/>
    <w:rsid w:val="00BF6321"/>
    <w:rsid w:val="00C0041B"/>
    <w:rsid w:val="00C033DD"/>
    <w:rsid w:val="00C03C91"/>
    <w:rsid w:val="00C20540"/>
    <w:rsid w:val="00C27EAF"/>
    <w:rsid w:val="00C461C6"/>
    <w:rsid w:val="00C46A7B"/>
    <w:rsid w:val="00C51210"/>
    <w:rsid w:val="00C52E9D"/>
    <w:rsid w:val="00C63046"/>
    <w:rsid w:val="00C66F62"/>
    <w:rsid w:val="00C75DFA"/>
    <w:rsid w:val="00C766AC"/>
    <w:rsid w:val="00C801AC"/>
    <w:rsid w:val="00C92069"/>
    <w:rsid w:val="00CA5DEA"/>
    <w:rsid w:val="00CA7E5B"/>
    <w:rsid w:val="00CB0CCE"/>
    <w:rsid w:val="00CC30DD"/>
    <w:rsid w:val="00CC41C2"/>
    <w:rsid w:val="00CC593A"/>
    <w:rsid w:val="00CD401D"/>
    <w:rsid w:val="00CD6455"/>
    <w:rsid w:val="00CD6CD2"/>
    <w:rsid w:val="00CD7DBD"/>
    <w:rsid w:val="00CE25CA"/>
    <w:rsid w:val="00CF1994"/>
    <w:rsid w:val="00D009A0"/>
    <w:rsid w:val="00D0157A"/>
    <w:rsid w:val="00D032EF"/>
    <w:rsid w:val="00D047E4"/>
    <w:rsid w:val="00D066F3"/>
    <w:rsid w:val="00D107E8"/>
    <w:rsid w:val="00D164F0"/>
    <w:rsid w:val="00D171A7"/>
    <w:rsid w:val="00D21E8F"/>
    <w:rsid w:val="00D22583"/>
    <w:rsid w:val="00D266E9"/>
    <w:rsid w:val="00D277A6"/>
    <w:rsid w:val="00D40482"/>
    <w:rsid w:val="00D44412"/>
    <w:rsid w:val="00D45539"/>
    <w:rsid w:val="00D5441C"/>
    <w:rsid w:val="00D574B0"/>
    <w:rsid w:val="00D60E54"/>
    <w:rsid w:val="00D6494E"/>
    <w:rsid w:val="00D74A40"/>
    <w:rsid w:val="00D8786C"/>
    <w:rsid w:val="00D914FD"/>
    <w:rsid w:val="00D935AA"/>
    <w:rsid w:val="00D9524B"/>
    <w:rsid w:val="00DA233F"/>
    <w:rsid w:val="00DA23FC"/>
    <w:rsid w:val="00DA5288"/>
    <w:rsid w:val="00DB1659"/>
    <w:rsid w:val="00DC03B8"/>
    <w:rsid w:val="00DC67B2"/>
    <w:rsid w:val="00DC7E87"/>
    <w:rsid w:val="00DD0ABF"/>
    <w:rsid w:val="00DD509D"/>
    <w:rsid w:val="00DE3617"/>
    <w:rsid w:val="00DE4CD3"/>
    <w:rsid w:val="00DE79D5"/>
    <w:rsid w:val="00E02848"/>
    <w:rsid w:val="00E11135"/>
    <w:rsid w:val="00E208C1"/>
    <w:rsid w:val="00E22B64"/>
    <w:rsid w:val="00E26F7C"/>
    <w:rsid w:val="00E27ABE"/>
    <w:rsid w:val="00E31DB6"/>
    <w:rsid w:val="00E3341F"/>
    <w:rsid w:val="00E3448C"/>
    <w:rsid w:val="00E47D10"/>
    <w:rsid w:val="00E607D8"/>
    <w:rsid w:val="00E626BB"/>
    <w:rsid w:val="00E64648"/>
    <w:rsid w:val="00E6603B"/>
    <w:rsid w:val="00E70F67"/>
    <w:rsid w:val="00E71CD2"/>
    <w:rsid w:val="00E8038B"/>
    <w:rsid w:val="00E859F6"/>
    <w:rsid w:val="00EA4EF7"/>
    <w:rsid w:val="00EB0EC6"/>
    <w:rsid w:val="00EB2B19"/>
    <w:rsid w:val="00EB49FC"/>
    <w:rsid w:val="00EB531E"/>
    <w:rsid w:val="00EC256E"/>
    <w:rsid w:val="00EC4A96"/>
    <w:rsid w:val="00EC4FE8"/>
    <w:rsid w:val="00ED1153"/>
    <w:rsid w:val="00ED1B15"/>
    <w:rsid w:val="00ED32AA"/>
    <w:rsid w:val="00EE061A"/>
    <w:rsid w:val="00EE1D44"/>
    <w:rsid w:val="00EF005C"/>
    <w:rsid w:val="00EF5E38"/>
    <w:rsid w:val="00F12C22"/>
    <w:rsid w:val="00F203C8"/>
    <w:rsid w:val="00F26D8A"/>
    <w:rsid w:val="00F4162D"/>
    <w:rsid w:val="00F52A2C"/>
    <w:rsid w:val="00F53CB1"/>
    <w:rsid w:val="00F618E0"/>
    <w:rsid w:val="00F62405"/>
    <w:rsid w:val="00F67697"/>
    <w:rsid w:val="00F677CF"/>
    <w:rsid w:val="00F67B0D"/>
    <w:rsid w:val="00F80589"/>
    <w:rsid w:val="00F84EDB"/>
    <w:rsid w:val="00F861E4"/>
    <w:rsid w:val="00F92618"/>
    <w:rsid w:val="00F97552"/>
    <w:rsid w:val="00F97B19"/>
    <w:rsid w:val="00FA2C66"/>
    <w:rsid w:val="00FA7C0C"/>
    <w:rsid w:val="00FD13C6"/>
    <w:rsid w:val="00FD67B7"/>
    <w:rsid w:val="00FE32C0"/>
    <w:rsid w:val="00FE3913"/>
    <w:rsid w:val="00FE4040"/>
    <w:rsid w:val="00FE4E8B"/>
    <w:rsid w:val="00FE5FD0"/>
    <w:rsid w:val="00FF1CFA"/>
    <w:rsid w:val="00FF4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5E72F"/>
  <w15:docId w15:val="{A7BA7DE0-E0BB-4AAF-B660-F3644C0E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CF"/>
    <w:rPr>
      <w:sz w:val="24"/>
    </w:rPr>
  </w:style>
  <w:style w:type="paragraph" w:styleId="1">
    <w:name w:val="heading 1"/>
    <w:basedOn w:val="a"/>
    <w:next w:val="a"/>
    <w:link w:val="10"/>
    <w:uiPriority w:val="99"/>
    <w:qFormat/>
    <w:rsid w:val="00F677CF"/>
    <w:pPr>
      <w:keepNext/>
      <w:spacing w:line="360" w:lineRule="auto"/>
      <w:outlineLvl w:val="0"/>
    </w:pPr>
    <w:rPr>
      <w:rFonts w:ascii="AG_CenturyOldStyle" w:hAnsi="AG_CenturyOldStyle"/>
      <w:b/>
      <w:sz w:val="28"/>
    </w:rPr>
  </w:style>
  <w:style w:type="paragraph" w:styleId="5">
    <w:name w:val="heading 5"/>
    <w:basedOn w:val="a"/>
    <w:next w:val="a"/>
    <w:link w:val="50"/>
    <w:uiPriority w:val="99"/>
    <w:qFormat/>
    <w:rsid w:val="00F677CF"/>
    <w:pPr>
      <w:keepNext/>
      <w:jc w:val="center"/>
      <w:outlineLvl w:val="4"/>
    </w:pPr>
    <w:rPr>
      <w:rFonts w:ascii="AG_CenturyOldStyle" w:hAnsi="AG_CenturyOldStyle"/>
      <w:b/>
      <w:sz w:val="32"/>
    </w:rPr>
  </w:style>
  <w:style w:type="paragraph" w:styleId="6">
    <w:name w:val="heading 6"/>
    <w:basedOn w:val="a"/>
    <w:next w:val="a"/>
    <w:link w:val="60"/>
    <w:uiPriority w:val="99"/>
    <w:qFormat/>
    <w:rsid w:val="00F677CF"/>
    <w:pPr>
      <w:keepNext/>
      <w:jc w:val="center"/>
      <w:outlineLvl w:val="5"/>
    </w:pPr>
    <w:rPr>
      <w:rFonts w:ascii="AG_CenturyOldStyle" w:hAnsi="AG_CenturyOldStyle"/>
      <w:b/>
      <w:sz w:val="28"/>
    </w:rPr>
  </w:style>
  <w:style w:type="paragraph" w:styleId="7">
    <w:name w:val="heading 7"/>
    <w:basedOn w:val="a"/>
    <w:next w:val="a"/>
    <w:link w:val="70"/>
    <w:uiPriority w:val="99"/>
    <w:qFormat/>
    <w:rsid w:val="00F677CF"/>
    <w:pPr>
      <w:keepNext/>
      <w:jc w:val="center"/>
      <w:outlineLvl w:val="6"/>
    </w:pPr>
    <w:rPr>
      <w:rFonts w:ascii="AG_CenturyOldStyle" w:hAnsi="AG_CenturyOldStyle"/>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830"/>
    <w:rPr>
      <w:rFonts w:ascii="Cambria" w:eastAsia="Times New Roman" w:hAnsi="Cambria" w:cs="Times New Roman"/>
      <w:b/>
      <w:bCs/>
      <w:kern w:val="32"/>
      <w:sz w:val="32"/>
      <w:szCs w:val="32"/>
    </w:rPr>
  </w:style>
  <w:style w:type="character" w:customStyle="1" w:styleId="50">
    <w:name w:val="Заголовок 5 Знак"/>
    <w:basedOn w:val="a0"/>
    <w:link w:val="5"/>
    <w:uiPriority w:val="9"/>
    <w:semiHidden/>
    <w:rsid w:val="0083383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33830"/>
    <w:rPr>
      <w:rFonts w:ascii="Calibri" w:eastAsia="Times New Roman" w:hAnsi="Calibri" w:cs="Times New Roman"/>
      <w:b/>
      <w:bCs/>
    </w:rPr>
  </w:style>
  <w:style w:type="character" w:customStyle="1" w:styleId="70">
    <w:name w:val="Заголовок 7 Знак"/>
    <w:basedOn w:val="a0"/>
    <w:link w:val="7"/>
    <w:uiPriority w:val="9"/>
    <w:semiHidden/>
    <w:rsid w:val="00833830"/>
    <w:rPr>
      <w:rFonts w:ascii="Calibri" w:eastAsia="Times New Roman" w:hAnsi="Calibri" w:cs="Times New Roman"/>
      <w:sz w:val="24"/>
      <w:szCs w:val="24"/>
    </w:rPr>
  </w:style>
  <w:style w:type="paragraph" w:styleId="2">
    <w:name w:val="Body Text 2"/>
    <w:basedOn w:val="a"/>
    <w:link w:val="20"/>
    <w:uiPriority w:val="99"/>
    <w:rsid w:val="00F677CF"/>
    <w:pPr>
      <w:ind w:left="360"/>
      <w:jc w:val="both"/>
    </w:pPr>
    <w:rPr>
      <w:sz w:val="26"/>
    </w:rPr>
  </w:style>
  <w:style w:type="character" w:customStyle="1" w:styleId="20">
    <w:name w:val="Основной текст 2 Знак"/>
    <w:basedOn w:val="a0"/>
    <w:link w:val="2"/>
    <w:uiPriority w:val="99"/>
    <w:semiHidden/>
    <w:rsid w:val="00833830"/>
    <w:rPr>
      <w:sz w:val="24"/>
      <w:szCs w:val="20"/>
    </w:rPr>
  </w:style>
  <w:style w:type="table" w:styleId="a3">
    <w:name w:val="Table Grid"/>
    <w:basedOn w:val="a1"/>
    <w:rsid w:val="00F6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uiPriority w:val="99"/>
    <w:rsid w:val="00F677CF"/>
    <w:pPr>
      <w:widowControl w:val="0"/>
      <w:adjustRightInd w:val="0"/>
      <w:spacing w:after="160" w:line="240" w:lineRule="exact"/>
      <w:jc w:val="right"/>
    </w:pPr>
    <w:rPr>
      <w:sz w:val="20"/>
      <w:lang w:val="en-GB" w:eastAsia="en-US"/>
    </w:rPr>
  </w:style>
  <w:style w:type="paragraph" w:customStyle="1" w:styleId="11">
    <w:name w:val="Стиль1"/>
    <w:autoRedefine/>
    <w:uiPriority w:val="99"/>
    <w:rsid w:val="004B65B8"/>
    <w:rPr>
      <w:sz w:val="24"/>
    </w:rPr>
  </w:style>
  <w:style w:type="paragraph" w:customStyle="1" w:styleId="a5">
    <w:name w:val="Знак Знак Знак Знак"/>
    <w:basedOn w:val="a"/>
    <w:uiPriority w:val="99"/>
    <w:rsid w:val="0052088A"/>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356081"/>
    <w:pPr>
      <w:widowControl w:val="0"/>
      <w:autoSpaceDE w:val="0"/>
      <w:autoSpaceDN w:val="0"/>
      <w:adjustRightInd w:val="0"/>
    </w:pPr>
    <w:rPr>
      <w:b/>
      <w:bCs/>
      <w:sz w:val="24"/>
      <w:szCs w:val="24"/>
    </w:rPr>
  </w:style>
  <w:style w:type="character" w:styleId="a6">
    <w:name w:val="Hyperlink"/>
    <w:basedOn w:val="a0"/>
    <w:uiPriority w:val="99"/>
    <w:rsid w:val="00895726"/>
    <w:rPr>
      <w:rFonts w:cs="Times New Roman"/>
      <w:color w:val="0000FF"/>
      <w:u w:val="single"/>
    </w:rPr>
  </w:style>
  <w:style w:type="paragraph" w:customStyle="1" w:styleId="tekstob">
    <w:name w:val="tekstob"/>
    <w:basedOn w:val="a"/>
    <w:uiPriority w:val="99"/>
    <w:rsid w:val="00895726"/>
    <w:pPr>
      <w:spacing w:before="100" w:beforeAutospacing="1" w:after="100" w:afterAutospacing="1"/>
    </w:pPr>
    <w:rPr>
      <w:szCs w:val="24"/>
    </w:rPr>
  </w:style>
  <w:style w:type="character" w:customStyle="1" w:styleId="apple-converted-space">
    <w:name w:val="apple-converted-space"/>
    <w:basedOn w:val="a0"/>
    <w:uiPriority w:val="99"/>
    <w:rsid w:val="00895726"/>
    <w:rPr>
      <w:rFonts w:cs="Times New Roman"/>
    </w:rPr>
  </w:style>
  <w:style w:type="paragraph" w:styleId="a7">
    <w:name w:val="Body Text"/>
    <w:basedOn w:val="a"/>
    <w:link w:val="a8"/>
    <w:unhideWhenUsed/>
    <w:rsid w:val="000F34FF"/>
    <w:pPr>
      <w:spacing w:after="120"/>
    </w:pPr>
  </w:style>
  <w:style w:type="character" w:customStyle="1" w:styleId="a8">
    <w:name w:val="Основной текст Знак"/>
    <w:basedOn w:val="a0"/>
    <w:link w:val="a7"/>
    <w:rsid w:val="000F34FF"/>
    <w:rPr>
      <w:sz w:val="24"/>
    </w:rPr>
  </w:style>
  <w:style w:type="paragraph" w:styleId="a9">
    <w:name w:val="Body Text First Indent"/>
    <w:basedOn w:val="a7"/>
    <w:link w:val="aa"/>
    <w:uiPriority w:val="99"/>
    <w:semiHidden/>
    <w:unhideWhenUsed/>
    <w:rsid w:val="000F34FF"/>
    <w:pPr>
      <w:spacing w:after="0"/>
      <w:ind w:firstLine="360"/>
    </w:pPr>
  </w:style>
  <w:style w:type="character" w:customStyle="1" w:styleId="aa">
    <w:name w:val="Красная строка Знак"/>
    <w:basedOn w:val="a8"/>
    <w:link w:val="a9"/>
    <w:uiPriority w:val="99"/>
    <w:semiHidden/>
    <w:rsid w:val="000F34FF"/>
    <w:rPr>
      <w:sz w:val="24"/>
    </w:rPr>
  </w:style>
  <w:style w:type="paragraph" w:styleId="ab">
    <w:name w:val="List Paragraph"/>
    <w:basedOn w:val="a"/>
    <w:uiPriority w:val="34"/>
    <w:qFormat/>
    <w:rsid w:val="00EC4A96"/>
    <w:pPr>
      <w:ind w:left="720"/>
      <w:contextualSpacing/>
    </w:pPr>
  </w:style>
  <w:style w:type="paragraph" w:styleId="ac">
    <w:name w:val="header"/>
    <w:basedOn w:val="a"/>
    <w:link w:val="ad"/>
    <w:rsid w:val="001655A4"/>
    <w:pPr>
      <w:tabs>
        <w:tab w:val="center" w:pos="4153"/>
        <w:tab w:val="right" w:pos="8306"/>
      </w:tabs>
      <w:jc w:val="both"/>
    </w:pPr>
    <w:rPr>
      <w:sz w:val="26"/>
    </w:rPr>
  </w:style>
  <w:style w:type="character" w:customStyle="1" w:styleId="ad">
    <w:name w:val="Верхний колонтитул Знак"/>
    <w:basedOn w:val="a0"/>
    <w:link w:val="ac"/>
    <w:rsid w:val="001655A4"/>
    <w:rPr>
      <w:sz w:val="26"/>
    </w:rPr>
  </w:style>
  <w:style w:type="character" w:customStyle="1" w:styleId="21">
    <w:name w:val="Основной текст (2)_"/>
    <w:basedOn w:val="a0"/>
    <w:link w:val="22"/>
    <w:rsid w:val="00D009A0"/>
    <w:rPr>
      <w:sz w:val="18"/>
      <w:szCs w:val="18"/>
      <w:shd w:val="clear" w:color="auto" w:fill="FFFFFF"/>
    </w:rPr>
  </w:style>
  <w:style w:type="paragraph" w:customStyle="1" w:styleId="22">
    <w:name w:val="Основной текст (2)"/>
    <w:basedOn w:val="a"/>
    <w:link w:val="21"/>
    <w:rsid w:val="00D009A0"/>
    <w:pPr>
      <w:shd w:val="clear" w:color="auto" w:fill="FFFFFF"/>
      <w:spacing w:after="540" w:line="230" w:lineRule="exact"/>
      <w:jc w:val="both"/>
    </w:pPr>
    <w:rPr>
      <w:sz w:val="18"/>
      <w:szCs w:val="18"/>
    </w:rPr>
  </w:style>
  <w:style w:type="character" w:customStyle="1" w:styleId="12">
    <w:name w:val="Заголовок №1_"/>
    <w:basedOn w:val="a0"/>
    <w:link w:val="13"/>
    <w:rsid w:val="00D009A0"/>
    <w:rPr>
      <w:b/>
      <w:bCs/>
      <w:sz w:val="22"/>
      <w:szCs w:val="22"/>
      <w:shd w:val="clear" w:color="auto" w:fill="FFFFFF"/>
    </w:rPr>
  </w:style>
  <w:style w:type="paragraph" w:customStyle="1" w:styleId="13">
    <w:name w:val="Заголовок №1"/>
    <w:basedOn w:val="a"/>
    <w:link w:val="12"/>
    <w:rsid w:val="00D009A0"/>
    <w:pPr>
      <w:shd w:val="clear" w:color="auto" w:fill="FFFFFF"/>
      <w:spacing w:before="540" w:after="240" w:line="269" w:lineRule="exact"/>
      <w:jc w:val="center"/>
      <w:outlineLvl w:val="0"/>
    </w:pPr>
    <w:rPr>
      <w:b/>
      <w:bCs/>
      <w:sz w:val="22"/>
      <w:szCs w:val="22"/>
    </w:rPr>
  </w:style>
  <w:style w:type="character" w:customStyle="1" w:styleId="ae">
    <w:name w:val="Основной текст + Полужирный"/>
    <w:basedOn w:val="a8"/>
    <w:rsid w:val="00D009A0"/>
    <w:rPr>
      <w:rFonts w:ascii="Times New Roman" w:hAnsi="Times New Roman" w:cs="Times New Roman"/>
      <w:b/>
      <w:bCs/>
      <w:spacing w:val="0"/>
      <w:sz w:val="22"/>
      <w:szCs w:val="22"/>
    </w:rPr>
  </w:style>
  <w:style w:type="character" w:customStyle="1" w:styleId="61">
    <w:name w:val="Основной текст + Полужирный6"/>
    <w:aliases w:val="Курсив"/>
    <w:basedOn w:val="a8"/>
    <w:rsid w:val="00D009A0"/>
    <w:rPr>
      <w:rFonts w:ascii="Times New Roman" w:hAnsi="Times New Roman" w:cs="Times New Roman"/>
      <w:b/>
      <w:bCs/>
      <w:i/>
      <w:iCs/>
      <w:spacing w:val="0"/>
      <w:sz w:val="22"/>
      <w:szCs w:val="22"/>
    </w:rPr>
  </w:style>
  <w:style w:type="character" w:customStyle="1" w:styleId="9pt">
    <w:name w:val="Основной текст + 9 pt"/>
    <w:aliases w:val="Полужирный,Малые прописные"/>
    <w:basedOn w:val="a8"/>
    <w:rsid w:val="00D009A0"/>
    <w:rPr>
      <w:rFonts w:ascii="Times New Roman" w:hAnsi="Times New Roman" w:cs="Times New Roman"/>
      <w:b/>
      <w:bCs/>
      <w:smallCaps/>
      <w:spacing w:val="0"/>
      <w:sz w:val="18"/>
      <w:szCs w:val="18"/>
      <w:lang w:val="en-US" w:eastAsia="en-US"/>
    </w:rPr>
  </w:style>
  <w:style w:type="character" w:customStyle="1" w:styleId="3">
    <w:name w:val="Основной текст (3)_"/>
    <w:basedOn w:val="a0"/>
    <w:link w:val="30"/>
    <w:rsid w:val="00D009A0"/>
    <w:rPr>
      <w:b/>
      <w:bCs/>
      <w:sz w:val="22"/>
      <w:szCs w:val="22"/>
      <w:shd w:val="clear" w:color="auto" w:fill="FFFFFF"/>
    </w:rPr>
  </w:style>
  <w:style w:type="paragraph" w:customStyle="1" w:styleId="30">
    <w:name w:val="Основной текст (3)"/>
    <w:basedOn w:val="a"/>
    <w:link w:val="3"/>
    <w:rsid w:val="00D009A0"/>
    <w:pPr>
      <w:shd w:val="clear" w:color="auto" w:fill="FFFFFF"/>
      <w:spacing w:before="240" w:line="274" w:lineRule="exact"/>
      <w:jc w:val="both"/>
    </w:pPr>
    <w:rPr>
      <w:b/>
      <w:bCs/>
      <w:sz w:val="22"/>
      <w:szCs w:val="22"/>
    </w:rPr>
  </w:style>
  <w:style w:type="character" w:customStyle="1" w:styleId="23">
    <w:name w:val="Заголовок №2_"/>
    <w:basedOn w:val="a0"/>
    <w:link w:val="24"/>
    <w:rsid w:val="00D009A0"/>
    <w:rPr>
      <w:b/>
      <w:bCs/>
      <w:sz w:val="22"/>
      <w:szCs w:val="22"/>
      <w:shd w:val="clear" w:color="auto" w:fill="FFFFFF"/>
    </w:rPr>
  </w:style>
  <w:style w:type="paragraph" w:customStyle="1" w:styleId="24">
    <w:name w:val="Заголовок №2"/>
    <w:basedOn w:val="a"/>
    <w:link w:val="23"/>
    <w:rsid w:val="00D009A0"/>
    <w:pPr>
      <w:shd w:val="clear" w:color="auto" w:fill="FFFFFF"/>
      <w:spacing w:before="240" w:line="269" w:lineRule="exact"/>
      <w:jc w:val="both"/>
      <w:outlineLvl w:val="1"/>
    </w:pPr>
    <w:rPr>
      <w:b/>
      <w:bCs/>
      <w:sz w:val="22"/>
      <w:szCs w:val="22"/>
    </w:rPr>
  </w:style>
  <w:style w:type="character" w:customStyle="1" w:styleId="10pt">
    <w:name w:val="Основной текст + 10 pt"/>
    <w:aliases w:val="Полужирный2"/>
    <w:basedOn w:val="a8"/>
    <w:rsid w:val="00D009A0"/>
    <w:rPr>
      <w:rFonts w:ascii="Times New Roman" w:hAnsi="Times New Roman" w:cs="Times New Roman"/>
      <w:b/>
      <w:bCs/>
      <w:spacing w:val="0"/>
      <w:sz w:val="20"/>
      <w:szCs w:val="20"/>
    </w:rPr>
  </w:style>
  <w:style w:type="character" w:customStyle="1" w:styleId="51">
    <w:name w:val="Основной текст + Полужирный5"/>
    <w:basedOn w:val="a8"/>
    <w:rsid w:val="00D009A0"/>
    <w:rPr>
      <w:rFonts w:ascii="Times New Roman" w:hAnsi="Times New Roman" w:cs="Times New Roman"/>
      <w:b/>
      <w:bCs/>
      <w:spacing w:val="0"/>
      <w:sz w:val="22"/>
      <w:szCs w:val="22"/>
    </w:rPr>
  </w:style>
  <w:style w:type="character" w:customStyle="1" w:styleId="9pt2">
    <w:name w:val="Основной текст + 9 pt2"/>
    <w:aliases w:val="Полужирный1,Малые прописные1"/>
    <w:basedOn w:val="a8"/>
    <w:rsid w:val="00D009A0"/>
    <w:rPr>
      <w:rFonts w:ascii="Times New Roman" w:hAnsi="Times New Roman" w:cs="Times New Roman"/>
      <w:b/>
      <w:bCs/>
      <w:smallCaps/>
      <w:spacing w:val="0"/>
      <w:sz w:val="18"/>
      <w:szCs w:val="18"/>
    </w:rPr>
  </w:style>
  <w:style w:type="character" w:customStyle="1" w:styleId="4">
    <w:name w:val="Основной текст + Полужирный4"/>
    <w:aliases w:val="Интервал -1 pt"/>
    <w:basedOn w:val="a8"/>
    <w:rsid w:val="00D009A0"/>
    <w:rPr>
      <w:rFonts w:ascii="Times New Roman" w:hAnsi="Times New Roman" w:cs="Times New Roman"/>
      <w:b/>
      <w:bCs/>
      <w:spacing w:val="-20"/>
      <w:sz w:val="22"/>
      <w:szCs w:val="22"/>
    </w:rPr>
  </w:style>
  <w:style w:type="character" w:customStyle="1" w:styleId="31">
    <w:name w:val="Основной текст + Полужирный3"/>
    <w:basedOn w:val="a8"/>
    <w:rsid w:val="00D009A0"/>
    <w:rPr>
      <w:rFonts w:ascii="Times New Roman" w:hAnsi="Times New Roman" w:cs="Times New Roman"/>
      <w:b/>
      <w:bCs/>
      <w:spacing w:val="0"/>
      <w:sz w:val="22"/>
      <w:szCs w:val="22"/>
    </w:rPr>
  </w:style>
  <w:style w:type="character" w:customStyle="1" w:styleId="9pt1">
    <w:name w:val="Основной текст + 9 pt1"/>
    <w:basedOn w:val="a8"/>
    <w:rsid w:val="00D009A0"/>
    <w:rPr>
      <w:rFonts w:ascii="Times New Roman" w:hAnsi="Times New Roman" w:cs="Times New Roman"/>
      <w:spacing w:val="0"/>
      <w:sz w:val="18"/>
      <w:szCs w:val="18"/>
    </w:rPr>
  </w:style>
  <w:style w:type="character" w:customStyle="1" w:styleId="25">
    <w:name w:val="Основной текст + Полужирный2"/>
    <w:basedOn w:val="a8"/>
    <w:rsid w:val="00D009A0"/>
    <w:rPr>
      <w:rFonts w:ascii="Times New Roman" w:hAnsi="Times New Roman" w:cs="Times New Roman"/>
      <w:b/>
      <w:bCs/>
      <w:spacing w:val="0"/>
      <w:sz w:val="22"/>
      <w:szCs w:val="22"/>
    </w:rPr>
  </w:style>
  <w:style w:type="paragraph" w:customStyle="1" w:styleId="ConsPlusNonformat">
    <w:name w:val="ConsPlusNonformat"/>
    <w:rsid w:val="008B364A"/>
    <w:pPr>
      <w:widowControl w:val="0"/>
      <w:autoSpaceDE w:val="0"/>
      <w:autoSpaceDN w:val="0"/>
      <w:adjustRightInd w:val="0"/>
    </w:pPr>
    <w:rPr>
      <w:rFonts w:ascii="Courier New" w:hAnsi="Courier New" w:cs="Courier New"/>
    </w:rPr>
  </w:style>
  <w:style w:type="paragraph" w:styleId="af">
    <w:name w:val="footer"/>
    <w:basedOn w:val="a"/>
    <w:link w:val="af0"/>
    <w:uiPriority w:val="99"/>
    <w:unhideWhenUsed/>
    <w:rsid w:val="00A876FA"/>
    <w:pPr>
      <w:tabs>
        <w:tab w:val="center" w:pos="4677"/>
        <w:tab w:val="right" w:pos="9355"/>
      </w:tabs>
    </w:pPr>
  </w:style>
  <w:style w:type="character" w:customStyle="1" w:styleId="af0">
    <w:name w:val="Нижний колонтитул Знак"/>
    <w:basedOn w:val="a0"/>
    <w:link w:val="af"/>
    <w:uiPriority w:val="99"/>
    <w:rsid w:val="00A876FA"/>
    <w:rPr>
      <w:sz w:val="24"/>
    </w:rPr>
  </w:style>
  <w:style w:type="character" w:customStyle="1" w:styleId="blk">
    <w:name w:val="blk"/>
    <w:basedOn w:val="a0"/>
    <w:rsid w:val="00304A3E"/>
  </w:style>
  <w:style w:type="paragraph" w:styleId="HTML">
    <w:name w:val="HTML Preformatted"/>
    <w:basedOn w:val="a"/>
    <w:link w:val="HTML0"/>
    <w:uiPriority w:val="99"/>
    <w:semiHidden/>
    <w:unhideWhenUsed/>
    <w:rsid w:val="00C03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C033DD"/>
    <w:rPr>
      <w:rFonts w:ascii="Courier New" w:hAnsi="Courier New" w:cs="Courier New"/>
    </w:rPr>
  </w:style>
  <w:style w:type="character" w:customStyle="1" w:styleId="s10">
    <w:name w:val="s_10"/>
    <w:basedOn w:val="a0"/>
    <w:rsid w:val="00C033DD"/>
  </w:style>
  <w:style w:type="paragraph" w:styleId="af1">
    <w:name w:val="Balloon Text"/>
    <w:basedOn w:val="a"/>
    <w:link w:val="af2"/>
    <w:uiPriority w:val="99"/>
    <w:semiHidden/>
    <w:unhideWhenUsed/>
    <w:rsid w:val="0033176A"/>
    <w:rPr>
      <w:rFonts w:ascii="Segoe UI" w:hAnsi="Segoe UI" w:cs="Segoe UI"/>
      <w:sz w:val="18"/>
      <w:szCs w:val="18"/>
    </w:rPr>
  </w:style>
  <w:style w:type="character" w:customStyle="1" w:styleId="af2">
    <w:name w:val="Текст выноски Знак"/>
    <w:basedOn w:val="a0"/>
    <w:link w:val="af1"/>
    <w:uiPriority w:val="99"/>
    <w:semiHidden/>
    <w:rsid w:val="00331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10">
      <w:bodyDiv w:val="1"/>
      <w:marLeft w:val="0"/>
      <w:marRight w:val="0"/>
      <w:marTop w:val="0"/>
      <w:marBottom w:val="0"/>
      <w:divBdr>
        <w:top w:val="none" w:sz="0" w:space="0" w:color="auto"/>
        <w:left w:val="none" w:sz="0" w:space="0" w:color="auto"/>
        <w:bottom w:val="none" w:sz="0" w:space="0" w:color="auto"/>
        <w:right w:val="none" w:sz="0" w:space="0" w:color="auto"/>
      </w:divBdr>
    </w:div>
    <w:div w:id="369574995">
      <w:bodyDiv w:val="1"/>
      <w:marLeft w:val="0"/>
      <w:marRight w:val="0"/>
      <w:marTop w:val="0"/>
      <w:marBottom w:val="0"/>
      <w:divBdr>
        <w:top w:val="none" w:sz="0" w:space="0" w:color="auto"/>
        <w:left w:val="none" w:sz="0" w:space="0" w:color="auto"/>
        <w:bottom w:val="none" w:sz="0" w:space="0" w:color="auto"/>
        <w:right w:val="none" w:sz="0" w:space="0" w:color="auto"/>
      </w:divBdr>
    </w:div>
    <w:div w:id="641813844">
      <w:bodyDiv w:val="1"/>
      <w:marLeft w:val="0"/>
      <w:marRight w:val="0"/>
      <w:marTop w:val="0"/>
      <w:marBottom w:val="0"/>
      <w:divBdr>
        <w:top w:val="none" w:sz="0" w:space="0" w:color="auto"/>
        <w:left w:val="none" w:sz="0" w:space="0" w:color="auto"/>
        <w:bottom w:val="none" w:sz="0" w:space="0" w:color="auto"/>
        <w:right w:val="none" w:sz="0" w:space="0" w:color="auto"/>
      </w:divBdr>
    </w:div>
    <w:div w:id="724984005">
      <w:bodyDiv w:val="1"/>
      <w:marLeft w:val="0"/>
      <w:marRight w:val="0"/>
      <w:marTop w:val="0"/>
      <w:marBottom w:val="0"/>
      <w:divBdr>
        <w:top w:val="none" w:sz="0" w:space="0" w:color="auto"/>
        <w:left w:val="none" w:sz="0" w:space="0" w:color="auto"/>
        <w:bottom w:val="none" w:sz="0" w:space="0" w:color="auto"/>
        <w:right w:val="none" w:sz="0" w:space="0" w:color="auto"/>
      </w:divBdr>
    </w:div>
    <w:div w:id="851338531">
      <w:bodyDiv w:val="1"/>
      <w:marLeft w:val="0"/>
      <w:marRight w:val="0"/>
      <w:marTop w:val="0"/>
      <w:marBottom w:val="0"/>
      <w:divBdr>
        <w:top w:val="none" w:sz="0" w:space="0" w:color="auto"/>
        <w:left w:val="none" w:sz="0" w:space="0" w:color="auto"/>
        <w:bottom w:val="none" w:sz="0" w:space="0" w:color="auto"/>
        <w:right w:val="none" w:sz="0" w:space="0" w:color="auto"/>
      </w:divBdr>
    </w:div>
    <w:div w:id="1007370975">
      <w:bodyDiv w:val="1"/>
      <w:marLeft w:val="0"/>
      <w:marRight w:val="0"/>
      <w:marTop w:val="0"/>
      <w:marBottom w:val="0"/>
      <w:divBdr>
        <w:top w:val="none" w:sz="0" w:space="0" w:color="auto"/>
        <w:left w:val="none" w:sz="0" w:space="0" w:color="auto"/>
        <w:bottom w:val="none" w:sz="0" w:space="0" w:color="auto"/>
        <w:right w:val="none" w:sz="0" w:space="0" w:color="auto"/>
      </w:divBdr>
    </w:div>
    <w:div w:id="1121456986">
      <w:bodyDiv w:val="1"/>
      <w:marLeft w:val="0"/>
      <w:marRight w:val="0"/>
      <w:marTop w:val="0"/>
      <w:marBottom w:val="0"/>
      <w:divBdr>
        <w:top w:val="none" w:sz="0" w:space="0" w:color="auto"/>
        <w:left w:val="none" w:sz="0" w:space="0" w:color="auto"/>
        <w:bottom w:val="none" w:sz="0" w:space="0" w:color="auto"/>
        <w:right w:val="none" w:sz="0" w:space="0" w:color="auto"/>
      </w:divBdr>
    </w:div>
    <w:div w:id="1481388995">
      <w:bodyDiv w:val="1"/>
      <w:marLeft w:val="0"/>
      <w:marRight w:val="0"/>
      <w:marTop w:val="0"/>
      <w:marBottom w:val="0"/>
      <w:divBdr>
        <w:top w:val="none" w:sz="0" w:space="0" w:color="auto"/>
        <w:left w:val="none" w:sz="0" w:space="0" w:color="auto"/>
        <w:bottom w:val="none" w:sz="0" w:space="0" w:color="auto"/>
        <w:right w:val="none" w:sz="0" w:space="0" w:color="auto"/>
      </w:divBdr>
    </w:div>
    <w:div w:id="15920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ishet.ir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2385717C61FA8D2B4C6F5E8D81F8C6D3FE8779A042939C11211F35D40088E8AA70E0713349A9B3F800AB6EBFF32CA6AB1D23B48295001EoFz0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ishet.irkmo.ru" TargetMode="External"/><Relationship Id="rId4" Type="http://schemas.openxmlformats.org/officeDocument/2006/relationships/settings" Target="settings.xml"/><Relationship Id="rId9" Type="http://schemas.openxmlformats.org/officeDocument/2006/relationships/hyperlink" Target="consultantplus://offline/ref=D22385717C61FA8D2B4C6F5E8D81F8C6D3FE8779A042939C11211F35D40088E8AA70E0713349A9B3F800AB6EBFF32CA6AB1D23B48295001EoFz0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AFAC-1900-4DEC-8F17-50BDCA26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7217</TotalTime>
  <Pages>11</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ДПИ</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Ирен</dc:creator>
  <cp:lastModifiedBy>Пользователь Windows</cp:lastModifiedBy>
  <cp:revision>55</cp:revision>
  <cp:lastPrinted>2023-03-10T02:43:00Z</cp:lastPrinted>
  <dcterms:created xsi:type="dcterms:W3CDTF">2020-02-25T02:34:00Z</dcterms:created>
  <dcterms:modified xsi:type="dcterms:W3CDTF">2023-03-10T03:16:00Z</dcterms:modified>
</cp:coreProperties>
</file>