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AD" w:rsidRDefault="002F558D">
      <w:pPr>
        <w:jc w:val="center"/>
        <w:rPr>
          <w:b/>
        </w:rPr>
      </w:pPr>
      <w:r>
        <w:rPr>
          <w:b/>
        </w:rPr>
        <w:t xml:space="preserve">  РОССИЙСКАЯ ФЕДЕРАЦИЯ</w:t>
      </w:r>
    </w:p>
    <w:p w:rsidR="00232FAD" w:rsidRDefault="002F558D">
      <w:pPr>
        <w:jc w:val="center"/>
        <w:rPr>
          <w:b/>
        </w:rPr>
      </w:pPr>
      <w:r>
        <w:rPr>
          <w:b/>
        </w:rPr>
        <w:t>Иркутская область</w:t>
      </w:r>
    </w:p>
    <w:p w:rsidR="00232FAD" w:rsidRDefault="002F558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232FAD" w:rsidRDefault="002F558D">
      <w:pPr>
        <w:jc w:val="center"/>
        <w:rPr>
          <w:b/>
          <w:sz w:val="36"/>
          <w:szCs w:val="36"/>
        </w:rPr>
      </w:pPr>
      <w:r>
        <w:rPr>
          <w:b/>
        </w:rPr>
        <w:t>«Усть-Илимский район»</w:t>
      </w:r>
    </w:p>
    <w:p w:rsidR="00232FAD" w:rsidRDefault="00232FAD">
      <w:pPr>
        <w:jc w:val="center"/>
        <w:rPr>
          <w:b/>
          <w:sz w:val="36"/>
          <w:szCs w:val="36"/>
        </w:rPr>
      </w:pPr>
    </w:p>
    <w:p w:rsidR="00232FAD" w:rsidRDefault="002F55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232FAD" w:rsidRDefault="00232FAD">
      <w:pPr>
        <w:jc w:val="center"/>
        <w:rPr>
          <w:b/>
          <w:sz w:val="36"/>
          <w:szCs w:val="36"/>
        </w:rPr>
      </w:pPr>
    </w:p>
    <w:p w:rsidR="00232FAD" w:rsidRDefault="002F558D">
      <w:pPr>
        <w:jc w:val="center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232FAD" w:rsidRDefault="00232FAD">
      <w:pPr>
        <w:jc w:val="center"/>
        <w:rPr>
          <w:sz w:val="36"/>
          <w:szCs w:val="36"/>
        </w:rPr>
      </w:pPr>
    </w:p>
    <w:p w:rsidR="00232FAD" w:rsidRDefault="002F558D">
      <w:pPr>
        <w:jc w:val="center"/>
        <w:rPr>
          <w:u w:val="single"/>
        </w:rPr>
      </w:pPr>
      <w:r>
        <w:t xml:space="preserve">от </w:t>
      </w:r>
      <w:r>
        <w:rPr>
          <w:u w:val="single"/>
        </w:rPr>
        <w:t>04.04.2019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rPr>
          <w:u w:val="single"/>
        </w:rPr>
        <w:t>185</w:t>
      </w:r>
    </w:p>
    <w:p w:rsidR="00232FAD" w:rsidRDefault="002F558D">
      <w:pPr>
        <w:jc w:val="center"/>
        <w:rPr>
          <w:b/>
          <w:bCs/>
        </w:rPr>
      </w:pPr>
      <w:r>
        <w:t>г. Усть-Илимск</w:t>
      </w:r>
    </w:p>
    <w:p w:rsidR="00232FAD" w:rsidRDefault="00232FAD">
      <w:pPr>
        <w:jc w:val="right"/>
        <w:rPr>
          <w:b/>
          <w:bCs/>
        </w:rPr>
      </w:pPr>
    </w:p>
    <w:p w:rsidR="00232FAD" w:rsidRDefault="002F558D">
      <w:pPr>
        <w:jc w:val="center"/>
      </w:pPr>
      <w:r>
        <w:t xml:space="preserve">Об утверждении муниципальной программы «Архитектура и градостроительство в муниципальном образовании «Усть-Илимский  район» </w:t>
      </w:r>
    </w:p>
    <w:p w:rsidR="00232FAD" w:rsidRDefault="002F558D">
      <w:pPr>
        <w:pStyle w:val="WW-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(в редакции Постановлений от 26.11.2021 № 483, от 06.05.2022 № 245, от 04.05.2022 № 239, от 19.07.2022 №391</w:t>
      </w:r>
      <w:r w:rsidR="00621C0D">
        <w:rPr>
          <w:b/>
          <w:bCs/>
          <w:i/>
          <w:iCs/>
        </w:rPr>
        <w:t xml:space="preserve">, </w:t>
      </w:r>
      <w:r w:rsidR="00FE301C">
        <w:rPr>
          <w:b/>
          <w:bCs/>
          <w:i/>
          <w:iCs/>
        </w:rPr>
        <w:t xml:space="preserve">от 31.03.2023 №96, </w:t>
      </w:r>
      <w:proofErr w:type="gramStart"/>
      <w:r w:rsidR="00FE301C">
        <w:rPr>
          <w:b/>
          <w:bCs/>
          <w:i/>
          <w:iCs/>
        </w:rPr>
        <w:t>от</w:t>
      </w:r>
      <w:proofErr w:type="gramEnd"/>
      <w:r w:rsidR="00FE301C">
        <w:rPr>
          <w:b/>
          <w:bCs/>
          <w:i/>
          <w:iCs/>
        </w:rPr>
        <w:t xml:space="preserve"> 31.03.2023 №97 </w:t>
      </w:r>
      <w:r w:rsidR="00621C0D">
        <w:rPr>
          <w:b/>
          <w:bCs/>
          <w:i/>
          <w:iCs/>
        </w:rPr>
        <w:t>от 27.04.2023 №133</w:t>
      </w:r>
      <w:r w:rsidR="00AA3159">
        <w:rPr>
          <w:b/>
          <w:bCs/>
          <w:i/>
          <w:iCs/>
        </w:rPr>
        <w:t>, от</w:t>
      </w:r>
      <w:r w:rsidR="0015053D">
        <w:rPr>
          <w:b/>
          <w:bCs/>
          <w:i/>
          <w:iCs/>
        </w:rPr>
        <w:t xml:space="preserve"> </w:t>
      </w:r>
      <w:r w:rsidR="00AA3159">
        <w:rPr>
          <w:b/>
          <w:bCs/>
          <w:i/>
          <w:iCs/>
        </w:rPr>
        <w:t>11.05.2023 №144</w:t>
      </w:r>
      <w:r w:rsidR="001610D4">
        <w:rPr>
          <w:b/>
          <w:bCs/>
          <w:i/>
          <w:iCs/>
        </w:rPr>
        <w:t>, от</w:t>
      </w:r>
      <w:r w:rsidR="0015053D">
        <w:rPr>
          <w:b/>
          <w:bCs/>
          <w:i/>
          <w:iCs/>
        </w:rPr>
        <w:t xml:space="preserve"> 13.07.2023 № 227</w:t>
      </w:r>
      <w:r w:rsidR="00771B05">
        <w:rPr>
          <w:b/>
          <w:bCs/>
          <w:i/>
          <w:iCs/>
        </w:rPr>
        <w:t>, от 27.07.2023 №</w:t>
      </w:r>
      <w:r w:rsidR="009C781C">
        <w:rPr>
          <w:b/>
          <w:bCs/>
          <w:i/>
          <w:iCs/>
        </w:rPr>
        <w:t>260</w:t>
      </w:r>
      <w:r w:rsidR="00D226B5">
        <w:rPr>
          <w:b/>
          <w:bCs/>
          <w:i/>
          <w:iCs/>
        </w:rPr>
        <w:t>, от 10.11.2023 №396</w:t>
      </w:r>
      <w:r w:rsidR="008532EA">
        <w:rPr>
          <w:b/>
          <w:bCs/>
          <w:i/>
          <w:iCs/>
        </w:rPr>
        <w:t xml:space="preserve">, от 05.03.2024  </w:t>
      </w:r>
      <w:r w:rsidR="00B43907">
        <w:rPr>
          <w:b/>
          <w:bCs/>
          <w:i/>
          <w:iCs/>
        </w:rPr>
        <w:t>№ 79</w:t>
      </w:r>
      <w:r w:rsidR="008532EA">
        <w:rPr>
          <w:b/>
          <w:bCs/>
          <w:i/>
          <w:iCs/>
        </w:rPr>
        <w:t>, от 06.05.2024 № 188</w:t>
      </w:r>
      <w:r w:rsidR="0098040B">
        <w:rPr>
          <w:b/>
          <w:bCs/>
          <w:i/>
          <w:iCs/>
        </w:rPr>
        <w:t>, от 30.07.2024 № 340</w:t>
      </w:r>
      <w:r w:rsidR="00D6025E">
        <w:rPr>
          <w:b/>
          <w:bCs/>
          <w:i/>
          <w:iCs/>
        </w:rPr>
        <w:t>, от 10.02.2025 № 66-А</w:t>
      </w:r>
      <w:r>
        <w:rPr>
          <w:b/>
          <w:bCs/>
          <w:i/>
          <w:iCs/>
        </w:rPr>
        <w:t>)</w:t>
      </w:r>
    </w:p>
    <w:p w:rsidR="00232FAD" w:rsidRDefault="00232FAD">
      <w:pPr>
        <w:pStyle w:val="WW-"/>
      </w:pPr>
    </w:p>
    <w:p w:rsidR="00232FAD" w:rsidRDefault="002F558D">
      <w:pPr>
        <w:pStyle w:val="WW-"/>
        <w:spacing w:line="276" w:lineRule="auto"/>
        <w:ind w:firstLine="708"/>
      </w:pPr>
      <w:r>
        <w:t>В целях обеспечения эффективности и результативности расходования бюджетных средств, в соответствии статьей 179 Бюджетного кодекса Российской Федерации, Порядком разработки муниципальных программ в муниципальном образовании «Усть-Илимский район» утвержденным постановлением Администрации муниципального образования «Усть-Илимский район» от 25.02.2014 № 47, руководствуясь ст. ст. 32, 60 Устава муниципального образования «Усть-Илимский район»,</w:t>
      </w:r>
    </w:p>
    <w:p w:rsidR="00232FAD" w:rsidRDefault="00232FAD">
      <w:pPr>
        <w:pStyle w:val="WW-"/>
        <w:ind w:firstLine="708"/>
      </w:pPr>
    </w:p>
    <w:p w:rsidR="00232FAD" w:rsidRDefault="002F558D">
      <w:pPr>
        <w:pStyle w:val="WW-"/>
        <w:jc w:val="center"/>
      </w:pPr>
      <w:proofErr w:type="gramStart"/>
      <w:r>
        <w:t>П</w:t>
      </w:r>
      <w:proofErr w:type="gramEnd"/>
      <w:r>
        <w:t xml:space="preserve"> О С Т А Н О В Л Я Ю</w:t>
      </w:r>
    </w:p>
    <w:p w:rsidR="00232FAD" w:rsidRDefault="00232FAD">
      <w:pPr>
        <w:pStyle w:val="WW-"/>
        <w:jc w:val="center"/>
      </w:pPr>
    </w:p>
    <w:p w:rsidR="00232FAD" w:rsidRDefault="002F558D">
      <w:pPr>
        <w:pStyle w:val="WW-"/>
        <w:ind w:firstLine="709"/>
      </w:pPr>
      <w:r>
        <w:t>1. Утвердить прилагаемую муниципальную программу «Архитектура и градостроительство в муниципальном образовании «Усть-Илимский район».</w:t>
      </w:r>
    </w:p>
    <w:p w:rsidR="00232FAD" w:rsidRDefault="00232FAD">
      <w:pPr>
        <w:pStyle w:val="WW-"/>
        <w:ind w:firstLine="709"/>
      </w:pPr>
    </w:p>
    <w:p w:rsidR="00232FAD" w:rsidRDefault="002F558D">
      <w:pPr>
        <w:ind w:firstLine="708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232FAD" w:rsidRDefault="002F558D">
      <w:pPr>
        <w:ind w:firstLine="709"/>
        <w:jc w:val="both"/>
      </w:pPr>
      <w:r>
        <w:tab/>
      </w: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F558D">
      <w:pPr>
        <w:pStyle w:val="WW-"/>
        <w:ind w:firstLine="0"/>
      </w:pPr>
      <w:r>
        <w:t xml:space="preserve">Мэр муниципального образования </w:t>
      </w:r>
    </w:p>
    <w:p w:rsidR="00232FAD" w:rsidRDefault="002F558D">
      <w:pPr>
        <w:pStyle w:val="WW-"/>
        <w:ind w:firstLine="0"/>
      </w:pPr>
      <w:r>
        <w:t>«Усть-Илимский район»                                                                                   Я.И. Макаров</w:t>
      </w:r>
    </w:p>
    <w:p w:rsidR="00232FAD" w:rsidRDefault="00232FAD">
      <w:pPr>
        <w:pStyle w:val="WW-"/>
      </w:pPr>
    </w:p>
    <w:p w:rsidR="00232FAD" w:rsidRDefault="00232FAD">
      <w:pPr>
        <w:jc w:val="center"/>
        <w:rPr>
          <w:u w:val="single"/>
        </w:rPr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32FAD">
      <w:pPr>
        <w:pStyle w:val="WW-"/>
      </w:pPr>
    </w:p>
    <w:p w:rsidR="00232FAD" w:rsidRDefault="002F558D">
      <w:pPr>
        <w:ind w:left="708"/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232FAD" w:rsidRDefault="002F558D">
      <w:pPr>
        <w:pStyle w:val="10"/>
        <w:tabs>
          <w:tab w:val="left" w:pos="142"/>
        </w:tabs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постановлению Администрации</w:t>
      </w:r>
    </w:p>
    <w:p w:rsidR="00232FAD" w:rsidRDefault="002F558D">
      <w:pPr>
        <w:pStyle w:val="10"/>
        <w:tabs>
          <w:tab w:val="left" w:pos="142"/>
        </w:tabs>
        <w:ind w:left="0" w:hanging="1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образования</w:t>
      </w:r>
    </w:p>
    <w:p w:rsidR="00232FAD" w:rsidRDefault="002F558D">
      <w:pPr>
        <w:pStyle w:val="10"/>
        <w:tabs>
          <w:tab w:val="left" w:pos="142"/>
        </w:tabs>
        <w:ind w:left="0" w:firstLine="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«Усть-Илимский район»</w:t>
      </w:r>
    </w:p>
    <w:p w:rsidR="00232FAD" w:rsidRDefault="002F558D">
      <w:pPr>
        <w:pStyle w:val="10"/>
        <w:tabs>
          <w:tab w:val="left" w:pos="142"/>
        </w:tabs>
        <w:ind w:left="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>
        <w:rPr>
          <w:u w:val="single"/>
        </w:rPr>
        <w:t>04.04.2019</w:t>
      </w:r>
      <w:r>
        <w:t xml:space="preserve"> № </w:t>
      </w:r>
      <w:r>
        <w:rPr>
          <w:u w:val="single"/>
        </w:rPr>
        <w:t>185</w:t>
      </w:r>
    </w:p>
    <w:p w:rsidR="00232FAD" w:rsidRDefault="00B43907">
      <w:pPr>
        <w:pStyle w:val="10"/>
        <w:tabs>
          <w:tab w:val="left" w:pos="142"/>
        </w:tabs>
        <w:ind w:left="0" w:firstLine="709"/>
        <w:jc w:val="right"/>
        <w:rPr>
          <w:b/>
        </w:rPr>
      </w:pPr>
      <w:r>
        <w:rPr>
          <w:b/>
        </w:rPr>
        <w:t xml:space="preserve"> </w:t>
      </w:r>
    </w:p>
    <w:p w:rsidR="00B43907" w:rsidRPr="00E42BAA" w:rsidRDefault="00B43907" w:rsidP="00B439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>МУНИЦИПАЛЬНАЯ ПРОГРАММА «АРХИТЕКТУРА И ГРАДОСТРОИТЕЛЬСТВО В МУНИЦИПАЛЬНОМ ОБРАЗОВАНИИ</w:t>
      </w:r>
    </w:p>
    <w:p w:rsidR="00B43907" w:rsidRPr="00E42BAA" w:rsidRDefault="00B43907" w:rsidP="00B439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2BAA">
        <w:rPr>
          <w:rFonts w:ascii="Times New Roman" w:hAnsi="Times New Roman" w:cs="Times New Roman"/>
          <w:sz w:val="24"/>
          <w:szCs w:val="24"/>
        </w:rPr>
        <w:t xml:space="preserve">«УСТЬ-ИЛИМСКИЙ РАЙОН» </w:t>
      </w:r>
    </w:p>
    <w:p w:rsidR="00B43907" w:rsidRPr="00E42BAA" w:rsidRDefault="00B43907" w:rsidP="00B4390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907" w:rsidRPr="00E42BAA" w:rsidRDefault="00B43907" w:rsidP="00B43907">
      <w:pPr>
        <w:pStyle w:val="10"/>
        <w:tabs>
          <w:tab w:val="left" w:pos="142"/>
        </w:tabs>
        <w:ind w:left="0" w:firstLine="709"/>
        <w:jc w:val="center"/>
      </w:pPr>
      <w:r w:rsidRPr="00E42BAA">
        <w:t>ПАСПОРТ МУНИЦИПАЛЬНОЙ ПРОГРАММЫ</w:t>
      </w:r>
    </w:p>
    <w:p w:rsidR="00B43907" w:rsidRPr="00E42BAA" w:rsidRDefault="00B43907" w:rsidP="00B43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99" w:type="dxa"/>
        <w:tblLook w:val="0000"/>
      </w:tblPr>
      <w:tblGrid>
        <w:gridCol w:w="2669"/>
        <w:gridCol w:w="7078"/>
      </w:tblGrid>
      <w:tr w:rsidR="00B43907" w:rsidRPr="00E42BAA" w:rsidTr="0098040B">
        <w:trPr>
          <w:trHeight w:val="56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«Архитектура и градостроительство в муниципальном образовании «Усть-Илимский район» </w:t>
            </w:r>
          </w:p>
          <w:p w:rsidR="00B43907" w:rsidRPr="00E42BAA" w:rsidRDefault="00B43907" w:rsidP="0098040B">
            <w:pPr>
              <w:rPr>
                <w:lang w:eastAsia="hi-IN" w:bidi="hi-IN"/>
              </w:rPr>
            </w:pPr>
          </w:p>
        </w:tc>
      </w:tr>
      <w:tr w:rsidR="00B43907" w:rsidRPr="00E42BAA" w:rsidTr="0098040B">
        <w:trPr>
          <w:trHeight w:val="667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Ответственный исполнитель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Комитет по управлению имуществом администрации муниципального образования «Усть-Илимский район»</w:t>
            </w:r>
          </w:p>
          <w:p w:rsidR="00B43907" w:rsidRPr="00E42BAA" w:rsidRDefault="00B43907" w:rsidP="0098040B">
            <w:pPr>
              <w:jc w:val="both"/>
            </w:pPr>
          </w:p>
        </w:tc>
      </w:tr>
      <w:tr w:rsidR="00B43907" w:rsidRPr="00E42BAA" w:rsidTr="0098040B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Комитет по управлению имуществом администрации муниципального образования «Усть-Илимский район»</w:t>
            </w:r>
          </w:p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Муниципальные учреждения муниципального образования Усть-Илимский район»</w:t>
            </w:r>
          </w:p>
        </w:tc>
      </w:tr>
      <w:tr w:rsidR="00B43907" w:rsidRPr="00E42BAA" w:rsidTr="0098040B">
        <w:trPr>
          <w:trHeight w:val="1045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 xml:space="preserve">1. Комитет по управлению имуществом администрации муниципального образования «Усть-Илимский район» </w:t>
            </w:r>
          </w:p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2. Отдел образования Администрации муниципального образования «Усть-Илимский район»</w:t>
            </w:r>
          </w:p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 xml:space="preserve"> 3. Муниципальные учреждения муниципального образования Усть-Илимский район»</w:t>
            </w:r>
          </w:p>
        </w:tc>
      </w:tr>
      <w:tr w:rsidR="00B43907" w:rsidRPr="00E42BAA" w:rsidTr="0098040B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Цель </w:t>
            </w:r>
            <w:proofErr w:type="gramStart"/>
            <w:r w:rsidRPr="00E42BAA">
              <w:t>муниципальной</w:t>
            </w:r>
            <w:proofErr w:type="gramEnd"/>
            <w:r w:rsidRPr="00E42BAA">
              <w:t xml:space="preserve"> </w:t>
            </w:r>
          </w:p>
          <w:p w:rsidR="00B43907" w:rsidRPr="00E42BAA" w:rsidRDefault="00B43907" w:rsidP="0098040B">
            <w:pPr>
              <w:jc w:val="both"/>
            </w:pPr>
            <w:r w:rsidRPr="00E42BAA">
              <w:t xml:space="preserve">программы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rPr>
                <w:rFonts w:eastAsia="Times New Roman"/>
                <w:bCs/>
                <w:lang w:eastAsia="ru-RU"/>
              </w:rPr>
              <w:t xml:space="preserve">Создание условий для устойчивого развития территории </w:t>
            </w:r>
            <w:r w:rsidRPr="00E42BAA">
              <w:t>муниципального образования «Усть-Илимский район»</w:t>
            </w:r>
          </w:p>
        </w:tc>
      </w:tr>
      <w:tr w:rsidR="00B43907" w:rsidRPr="00E42BAA" w:rsidTr="0098040B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Задачи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rPr>
                <w:rFonts w:eastAsia="Times New Roman"/>
                <w:bCs/>
                <w:lang w:eastAsia="ru-RU"/>
              </w:rPr>
              <w:t xml:space="preserve">1. Реализация полномочий в сфере территориального планирования и территориального зонирования на </w:t>
            </w:r>
            <w:r w:rsidRPr="00E42BAA">
              <w:t xml:space="preserve">территории муниципального образования «Усть-Илимский район». </w:t>
            </w:r>
          </w:p>
          <w:p w:rsidR="00B43907" w:rsidRPr="00E42BAA" w:rsidRDefault="00B43907" w:rsidP="0098040B">
            <w:pPr>
              <w:jc w:val="both"/>
            </w:pPr>
            <w:r w:rsidRPr="00E42BAA">
              <w:t>2. Внедрение модулей программного обеспечения для ведения информационной системы обеспечения градостроительной деятельности.</w:t>
            </w:r>
          </w:p>
          <w:p w:rsidR="00B43907" w:rsidRPr="00E42BAA" w:rsidRDefault="00B43907" w:rsidP="0098040B">
            <w:pPr>
              <w:jc w:val="both"/>
              <w:rPr>
                <w:b/>
              </w:rPr>
            </w:pPr>
            <w:r w:rsidRPr="00E42BAA">
              <w:rPr>
                <w:rStyle w:val="105pt"/>
                <w:rFonts w:eastAsia="Andale Sans UI"/>
                <w:b w:val="0"/>
                <w:sz w:val="24"/>
                <w:szCs w:val="24"/>
              </w:rPr>
              <w:t>3. Развитие социальной инфраструктуры Усть-Илимского района путем формирования благоприятного социального климата для обеспечения эффективной трудовой деятельности, повышения уровня жизни, снижение миграционного оттока</w:t>
            </w:r>
            <w:r w:rsidRPr="00E42BAA">
              <w:rPr>
                <w:rStyle w:val="105pt"/>
                <w:rFonts w:eastAsia="Andale Sans UI"/>
                <w:b w:val="0"/>
              </w:rPr>
              <w:t>.</w:t>
            </w:r>
          </w:p>
        </w:tc>
      </w:tr>
      <w:tr w:rsidR="00B43907" w:rsidRPr="00E42BAA" w:rsidTr="0098040B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Сроки реализации муниципальной 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2019-2026 годы</w:t>
            </w:r>
          </w:p>
        </w:tc>
      </w:tr>
      <w:tr w:rsidR="008532EA" w:rsidRPr="00E42BAA" w:rsidTr="0098040B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2EA" w:rsidRPr="000C7CC5" w:rsidRDefault="008532EA" w:rsidP="0098040B">
            <w:pPr>
              <w:jc w:val="both"/>
            </w:pPr>
            <w:r w:rsidRPr="000C7CC5">
              <w:t>Целевые показатели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2EA" w:rsidRPr="000C7CC5" w:rsidRDefault="008532EA" w:rsidP="0098040B">
            <w:pPr>
              <w:tabs>
                <w:tab w:val="left" w:pos="317"/>
              </w:tabs>
              <w:jc w:val="both"/>
            </w:pPr>
            <w:r w:rsidRPr="000C7CC5">
              <w:t xml:space="preserve">1. </w:t>
            </w:r>
            <w:r w:rsidRPr="000C7CC5">
              <w:rPr>
                <w:rFonts w:eastAsia="Times New Roman"/>
                <w:lang w:eastAsia="ru-RU"/>
              </w:rPr>
              <w:t>Доля внесенных изменений в Генеральные планы, Правила землепользования и застройки и градостроительные регламенты муниципальных образований</w:t>
            </w:r>
            <w:r w:rsidRPr="000C7CC5">
              <w:t xml:space="preserve"> Усть-Илимского района </w:t>
            </w:r>
            <w:r w:rsidRPr="000C7CC5">
              <w:rPr>
                <w:rFonts w:eastAsia="Times New Roman"/>
                <w:lang w:eastAsia="ru-RU"/>
              </w:rPr>
              <w:t xml:space="preserve">от общего количества изменений, внесение которых требуется в соответствии с законодательством о градостроительной </w:t>
            </w:r>
            <w:r w:rsidRPr="000C7CC5">
              <w:rPr>
                <w:rFonts w:eastAsia="Times New Roman"/>
                <w:lang w:eastAsia="ru-RU"/>
              </w:rPr>
              <w:lastRenderedPageBreak/>
              <w:t>деятельности, (%).</w:t>
            </w:r>
          </w:p>
          <w:p w:rsidR="008532EA" w:rsidRPr="000C7CC5" w:rsidRDefault="008532EA" w:rsidP="0098040B">
            <w:pPr>
              <w:tabs>
                <w:tab w:val="left" w:pos="317"/>
              </w:tabs>
              <w:jc w:val="both"/>
            </w:pPr>
            <w:r w:rsidRPr="000C7CC5">
              <w:t xml:space="preserve">2. </w:t>
            </w:r>
            <w:r w:rsidRPr="000C7CC5">
              <w:rPr>
                <w:rFonts w:eastAsia="Times New Roman"/>
                <w:lang w:eastAsia="ru-RU"/>
              </w:rPr>
              <w:t>Количество утвержденных проектов планировки и межевания территории, (ед.)</w:t>
            </w:r>
            <w:r w:rsidRPr="000C7CC5">
              <w:t>.</w:t>
            </w:r>
          </w:p>
          <w:p w:rsidR="008532EA" w:rsidRPr="000C7CC5" w:rsidRDefault="008532EA" w:rsidP="0098040B">
            <w:pPr>
              <w:tabs>
                <w:tab w:val="left" w:pos="317"/>
              </w:tabs>
              <w:jc w:val="both"/>
              <w:rPr>
                <w:rFonts w:eastAsia="Times New Roman"/>
                <w:lang w:eastAsia="ru-RU"/>
              </w:rPr>
            </w:pPr>
            <w:r w:rsidRPr="000C7CC5">
              <w:t>3.</w:t>
            </w:r>
            <w:r w:rsidRPr="000C7CC5">
              <w:rPr>
                <w:rFonts w:eastAsia="Times New Roman"/>
                <w:lang w:eastAsia="ru-RU"/>
              </w:rPr>
              <w:t xml:space="preserve">Количество населенных пунктов на территории </w:t>
            </w:r>
            <w:r w:rsidRPr="000C7CC5">
              <w:t>муниципального образования «Усть-Илимский район»</w:t>
            </w:r>
            <w:r w:rsidRPr="000C7CC5">
              <w:rPr>
                <w:rFonts w:eastAsia="Times New Roman"/>
                <w:lang w:eastAsia="ru-RU"/>
              </w:rPr>
              <w:t xml:space="preserve">, описание границ которых необходимо выполнить в координатах характерных точек и внести сведения в государственный кадастр недвижимости от общего количества населенных пунктов на территории </w:t>
            </w:r>
            <w:r w:rsidRPr="000C7CC5">
              <w:t>муниципального образования «Усть-Илимский район»</w:t>
            </w:r>
            <w:r w:rsidRPr="000C7CC5">
              <w:rPr>
                <w:rFonts w:eastAsia="Times New Roman"/>
                <w:lang w:eastAsia="ru-RU"/>
              </w:rPr>
              <w:t>, (ед.).</w:t>
            </w:r>
          </w:p>
          <w:p w:rsidR="008532EA" w:rsidRPr="000C7CC5" w:rsidRDefault="008532EA" w:rsidP="0098040B">
            <w:pPr>
              <w:tabs>
                <w:tab w:val="left" w:pos="317"/>
              </w:tabs>
              <w:jc w:val="both"/>
              <w:rPr>
                <w:rStyle w:val="105pt"/>
                <w:rFonts w:eastAsia="Andale Sans UI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C7CC5">
              <w:rPr>
                <w:rFonts w:eastAsia="Times New Roman"/>
                <w:lang w:eastAsia="ru-RU"/>
              </w:rPr>
              <w:t xml:space="preserve">3.1. </w:t>
            </w:r>
            <w:r w:rsidRPr="000C7CC5">
              <w:t>Количество  земельных участков переведенных из земель лесного фонда в земли населенного пункта, (ед.).</w:t>
            </w:r>
          </w:p>
          <w:p w:rsidR="008532EA" w:rsidRPr="000C7CC5" w:rsidRDefault="008532EA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C5">
              <w:rPr>
                <w:rStyle w:val="105pt"/>
                <w:rFonts w:eastAsiaTheme="minorHAnsi"/>
                <w:b w:val="0"/>
                <w:color w:val="auto"/>
                <w:sz w:val="24"/>
                <w:szCs w:val="24"/>
              </w:rPr>
              <w:t>4.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системы обеспечения градостро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деятельности, (ед.).</w:t>
            </w:r>
          </w:p>
          <w:p w:rsidR="008532EA" w:rsidRPr="000C7CC5" w:rsidRDefault="008532EA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5. Доля муниципальных общеобразовательных и дошкольных у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реждений, соответствующих современным требованиям обуч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ния, в общем количестве муниципальных общеобразовательных учреждений, (%).</w:t>
            </w:r>
          </w:p>
          <w:p w:rsidR="008532EA" w:rsidRPr="000C7CC5" w:rsidRDefault="008532EA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Style w:val="105pt"/>
                <w:rFonts w:eastAsia="Andale Sans UI"/>
                <w:b w:val="0"/>
                <w:color w:val="auto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</w:rPr>
              <w:t xml:space="preserve">6. 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Доля построенных и отремонтированных объектов муниц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CC5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отвечающих современным требованиям, (%).</w:t>
            </w:r>
          </w:p>
          <w:p w:rsidR="008532EA" w:rsidRPr="000C7CC5" w:rsidRDefault="008532EA" w:rsidP="0098040B">
            <w:pPr>
              <w:tabs>
                <w:tab w:val="left" w:pos="70"/>
              </w:tabs>
              <w:jc w:val="both"/>
            </w:pPr>
            <w:r w:rsidRPr="000C7CC5">
              <w:rPr>
                <w:rStyle w:val="105pt"/>
                <w:rFonts w:eastAsia="Andale Sans UI"/>
                <w:b w:val="0"/>
                <w:color w:val="auto"/>
              </w:rPr>
              <w:t xml:space="preserve">7. 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Рост спортивных сооружений для занятия спортом жителей поселений района, (</w:t>
            </w:r>
            <w:proofErr w:type="spellStart"/>
            <w:proofErr w:type="gramStart"/>
            <w:r w:rsidRPr="000C7CC5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ед</w:t>
            </w:r>
            <w:proofErr w:type="spellEnd"/>
            <w:proofErr w:type="gramEnd"/>
            <w:r w:rsidRPr="000C7CC5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).</w:t>
            </w:r>
          </w:p>
        </w:tc>
      </w:tr>
      <w:tr w:rsidR="008532EA" w:rsidRPr="00E42BAA" w:rsidTr="0098040B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2EA" w:rsidRPr="00E42BAA" w:rsidRDefault="008532EA" w:rsidP="0098040B">
            <w:pPr>
              <w:pStyle w:val="ConsPlusCell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2EA" w:rsidRPr="00E42BAA" w:rsidRDefault="008532EA" w:rsidP="0098040B">
            <w:pPr>
              <w:pStyle w:val="ac"/>
              <w:ind w:left="-43"/>
              <w:jc w:val="both"/>
            </w:pPr>
            <w:r w:rsidRPr="00E42BAA">
              <w:t>1.Подпрограмма «Территориальное планирование на территории муниципального образования «Усть-Илимский район».</w:t>
            </w:r>
          </w:p>
          <w:p w:rsidR="008532EA" w:rsidRPr="00E42BAA" w:rsidRDefault="008532EA" w:rsidP="0098040B">
            <w:pPr>
              <w:pStyle w:val="ac"/>
              <w:ind w:left="-43"/>
              <w:jc w:val="both"/>
            </w:pPr>
            <w:r w:rsidRPr="00E42BAA">
              <w:t>2.Подпрограмма «Строительство и капитальные ремонты объектов муниципальной собственности муниципального образования «Усть-Илимский район».</w:t>
            </w:r>
          </w:p>
          <w:p w:rsidR="008532EA" w:rsidRPr="00E42BAA" w:rsidRDefault="008532EA" w:rsidP="0098040B">
            <w:pPr>
              <w:pStyle w:val="ac"/>
              <w:ind w:left="-43"/>
              <w:jc w:val="both"/>
            </w:pPr>
          </w:p>
        </w:tc>
      </w:tr>
      <w:tr w:rsidR="00D6025E" w:rsidRPr="00E42BAA" w:rsidTr="0098040B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5E" w:rsidRPr="00D54D60" w:rsidRDefault="00D6025E" w:rsidP="00D77DBF">
            <w:pPr>
              <w:jc w:val="both"/>
            </w:pPr>
            <w:r w:rsidRPr="00D54D60">
              <w:t>Ресурсное обеспечение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54D60" w:rsidRDefault="00D6025E" w:rsidP="00D77DBF">
            <w:pPr>
              <w:jc w:val="both"/>
            </w:pPr>
            <w:r w:rsidRPr="00D54D60">
              <w:t>Общий объем финансирования составляет 471 501,4 тыс. рублей, в том числе: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2019 год – 48 634,8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2020 год – 35 114,7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2021 год – 72 495,2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2022 год – 73 217,3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2023 год – 128 075,6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2024 год – 81 344,1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2025 год –13 546,3 тыс. руб.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2026 год -19 073,4 тыс. руб.</w:t>
            </w:r>
          </w:p>
          <w:p w:rsidR="00D6025E" w:rsidRPr="00D54D60" w:rsidRDefault="00D6025E" w:rsidP="00D77DBF">
            <w:pPr>
              <w:ind w:firstLine="33"/>
              <w:jc w:val="both"/>
            </w:pPr>
            <w:r w:rsidRPr="00D54D60">
              <w:t>Объем финансирования за счет средств местного бюджета составляет 318 203,4 тыс. рублей, в том числе: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2019 год – 48 634,8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2020 год – 33 114,7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2021 год – 61 347,8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2022 год – 26 225,5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2023 год – 74 799,22 тыс. рулей;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2024 год – 41 461,7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2025 год – 13 546,3 тыс. руб.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2026 год – 19 073,4 тыс. руб.</w:t>
            </w:r>
          </w:p>
          <w:p w:rsidR="00D6025E" w:rsidRPr="00D54D60" w:rsidRDefault="00D6025E" w:rsidP="00D77DBF">
            <w:pPr>
              <w:ind w:firstLine="33"/>
              <w:jc w:val="both"/>
            </w:pPr>
            <w:r w:rsidRPr="00D54D60">
              <w:t>Объем финансирования за счет средств областного бюджета составляет 153 298 тыс. рублей, в том числе: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2019 год – 0,0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2020 год – 2 000,0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lastRenderedPageBreak/>
              <w:t>2021 год – 11 147,4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2022 год – 46 991,8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2023 год – 53 276,4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2024 год – 39 882,4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2025 год - 0,0 тыс. руб.</w:t>
            </w:r>
          </w:p>
          <w:p w:rsidR="00D6025E" w:rsidRPr="00D54D60" w:rsidRDefault="00D6025E" w:rsidP="00D77DBF">
            <w:pPr>
              <w:pStyle w:val="ac"/>
              <w:numPr>
                <w:ilvl w:val="0"/>
                <w:numId w:val="14"/>
              </w:numPr>
            </w:pPr>
            <w:r w:rsidRPr="00D54D60">
              <w:t xml:space="preserve"> – 0,0 тыс. руб.</w:t>
            </w:r>
          </w:p>
        </w:tc>
      </w:tr>
      <w:tr w:rsidR="00D6025E" w:rsidRPr="00E42BAA" w:rsidTr="0098040B">
        <w:trPr>
          <w:trHeight w:val="435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5E" w:rsidRPr="00E42BAA" w:rsidRDefault="00D6025E" w:rsidP="0098040B">
            <w:pPr>
              <w:jc w:val="both"/>
            </w:pPr>
            <w:r w:rsidRPr="00E42BAA">
              <w:lastRenderedPageBreak/>
              <w:t>Ожидаемые конечные  результаты реализации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E42BAA" w:rsidRDefault="00D6025E" w:rsidP="0098040B">
            <w:pPr>
              <w:tabs>
                <w:tab w:val="left" w:pos="317"/>
              </w:tabs>
              <w:jc w:val="both"/>
            </w:pPr>
            <w:r w:rsidRPr="00E42BAA">
              <w:t xml:space="preserve">1. </w:t>
            </w:r>
            <w:r w:rsidRPr="00E42BAA">
              <w:rPr>
                <w:rFonts w:eastAsia="Times New Roman"/>
                <w:lang w:eastAsia="ru-RU"/>
              </w:rPr>
              <w:t xml:space="preserve">Доля внесенных изменений в Генеральные планы, Правила землепользования и застройки и градостроительные регламенты </w:t>
            </w:r>
            <w:r w:rsidRPr="00E42BAA">
              <w:t xml:space="preserve">муниципальных образований Усть-Илимского района </w:t>
            </w:r>
            <w:r w:rsidRPr="00E42BAA">
              <w:rPr>
                <w:rFonts w:eastAsia="Times New Roman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деятельности, (15%) в год.</w:t>
            </w:r>
          </w:p>
          <w:p w:rsidR="00D6025E" w:rsidRPr="00E42BAA" w:rsidRDefault="00D6025E" w:rsidP="0098040B">
            <w:pPr>
              <w:tabs>
                <w:tab w:val="left" w:pos="317"/>
              </w:tabs>
              <w:jc w:val="both"/>
            </w:pPr>
            <w:r w:rsidRPr="00E42BAA">
              <w:t xml:space="preserve">2. </w:t>
            </w:r>
            <w:r w:rsidRPr="00E42BAA">
              <w:rPr>
                <w:rFonts w:eastAsia="Times New Roman"/>
                <w:lang w:eastAsia="ru-RU"/>
              </w:rPr>
              <w:t>Количество утвержденных проектов планировки и межевания территории, (1ед.) в год</w:t>
            </w:r>
            <w:r w:rsidRPr="00E42BAA">
              <w:t>.</w:t>
            </w:r>
          </w:p>
          <w:p w:rsidR="00D6025E" w:rsidRPr="00E42BAA" w:rsidRDefault="00D6025E" w:rsidP="0098040B">
            <w:pPr>
              <w:tabs>
                <w:tab w:val="left" w:pos="317"/>
              </w:tabs>
              <w:jc w:val="both"/>
              <w:rPr>
                <w:rFonts w:eastAsia="Times New Roman"/>
                <w:lang w:eastAsia="ru-RU"/>
              </w:rPr>
            </w:pPr>
            <w:r w:rsidRPr="00E42BAA">
              <w:t>3.</w:t>
            </w:r>
            <w:r w:rsidRPr="00E42BAA">
              <w:rPr>
                <w:rFonts w:eastAsia="Times New Roman"/>
                <w:lang w:eastAsia="ru-RU"/>
              </w:rPr>
              <w:t xml:space="preserve">Количество населенных пунктов на территории </w:t>
            </w:r>
            <w:r w:rsidRPr="00E42BAA">
              <w:t>муниципального образования «Усть-Илимский район»</w:t>
            </w:r>
            <w:r w:rsidRPr="00E42BAA">
              <w:rPr>
                <w:rFonts w:eastAsia="Times New Roman"/>
                <w:lang w:eastAsia="ru-RU"/>
              </w:rPr>
              <w:t xml:space="preserve">, описание границ которых необходимо выполнить в координатах характерных точек и внести сведения в государственный кадастр недвижимости от общего количества населенных пунктов на территории </w:t>
            </w:r>
            <w:r w:rsidRPr="00E42BAA">
              <w:t>муниципального образования «Усть-Илимский район»</w:t>
            </w:r>
            <w:r w:rsidRPr="00E42BAA">
              <w:rPr>
                <w:rFonts w:eastAsia="Times New Roman"/>
                <w:lang w:eastAsia="ru-RU"/>
              </w:rPr>
              <w:t>, (1ед.) в год.</w:t>
            </w:r>
          </w:p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4. Создание информационной системы обеспечения градостро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деятельности, (1 ед.) в 2023 году.</w:t>
            </w:r>
          </w:p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5. Доля муниципальных общеобразовательных и дошкольных у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реждений, соответствующих современным требованиям обуч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ния, в общем количестве муниципальных общеобразовательных учреждений, (10 %) в год.</w:t>
            </w:r>
          </w:p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Style w:val="105pt"/>
                <w:rFonts w:eastAsia="Andale Sans UI"/>
                <w:b w:val="0"/>
                <w:color w:val="auto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6.Доля построенных и отремонтированных объектов муниципал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ной собственности отвечающих современным требованиям, (10%) в год.</w:t>
            </w:r>
          </w:p>
          <w:p w:rsidR="00D6025E" w:rsidRPr="00E42BAA" w:rsidRDefault="00D6025E" w:rsidP="0098040B">
            <w:pPr>
              <w:tabs>
                <w:tab w:val="left" w:pos="383"/>
              </w:tabs>
              <w:jc w:val="both"/>
            </w:pPr>
            <w:r w:rsidRPr="00E42BAA">
              <w:rPr>
                <w:rStyle w:val="105pt"/>
                <w:rFonts w:eastAsia="Andale Sans UI"/>
                <w:b w:val="0"/>
                <w:color w:val="auto"/>
              </w:rPr>
              <w:t>7</w:t>
            </w:r>
            <w:r w:rsidRPr="00E42BAA">
              <w:rPr>
                <w:rStyle w:val="105pt"/>
                <w:rFonts w:eastAsia="Andale Sans UI"/>
                <w:color w:val="auto"/>
              </w:rPr>
              <w:t xml:space="preserve">. </w:t>
            </w:r>
            <w:r w:rsidRPr="00E42BAA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Рост спортивных сооружений для занятия спортом жителей поселений района, (1ед) в год.</w:t>
            </w:r>
          </w:p>
        </w:tc>
      </w:tr>
    </w:tbl>
    <w:p w:rsidR="00B43907" w:rsidRPr="00E42BAA" w:rsidRDefault="00B43907" w:rsidP="00B43907">
      <w:pPr>
        <w:ind w:firstLine="709"/>
        <w:jc w:val="center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</w:t>
      </w:r>
      <w:r w:rsidRPr="00E42BAA">
        <w:t>. ХАРАКТЕРИСТИКА ТЕКУЩЕГО СОСТОЯНИЯ СФЕРЫ РЕАЛИЗАЦИИ</w:t>
      </w:r>
    </w:p>
    <w:p w:rsidR="00B43907" w:rsidRPr="00E42BAA" w:rsidRDefault="00B43907" w:rsidP="00B43907">
      <w:pPr>
        <w:jc w:val="center"/>
      </w:pPr>
      <w:r w:rsidRPr="00E42BAA">
        <w:t>МУНИЦИПАЛЬНОЙ 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  <w:textAlignment w:val="baseline"/>
      </w:pPr>
      <w:r w:rsidRPr="00E42BAA">
        <w:tab/>
      </w:r>
    </w:p>
    <w:p w:rsidR="00B43907" w:rsidRPr="00E42BAA" w:rsidRDefault="00B43907" w:rsidP="00B43907">
      <w:pPr>
        <w:ind w:firstLine="708"/>
        <w:jc w:val="both"/>
        <w:textAlignment w:val="baseline"/>
        <w:rPr>
          <w:rFonts w:eastAsia="Times New Roman"/>
          <w:lang w:eastAsia="ru-RU"/>
        </w:rPr>
      </w:pPr>
      <w:proofErr w:type="gramStart"/>
      <w:r w:rsidRPr="00E42BAA">
        <w:rPr>
          <w:rFonts w:eastAsia="Times New Roman"/>
          <w:lang w:eastAsia="ru-RU"/>
        </w:rPr>
        <w:t>Важными стратегическими задачами градостроительной политики на территории муниципального образования «Усть-Илимский район» являются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</w:t>
      </w:r>
      <w:proofErr w:type="gramEnd"/>
      <w:r w:rsidRPr="00E42BAA">
        <w:rPr>
          <w:rFonts w:eastAsia="Times New Roman"/>
          <w:lang w:eastAsia="ru-RU"/>
        </w:rPr>
        <w:t xml:space="preserve"> Усть-Илимского района. Решение данных задач обеспечивается подготовкой и утверждением документов территориального планирования Российской Федерации, субъектов Российской Федерации, органов местного самоуправления.</w:t>
      </w:r>
    </w:p>
    <w:p w:rsidR="00B43907" w:rsidRPr="00E42BAA" w:rsidRDefault="00B43907" w:rsidP="00B43907">
      <w:pPr>
        <w:ind w:firstLine="708"/>
        <w:jc w:val="both"/>
        <w:textAlignment w:val="baseline"/>
        <w:rPr>
          <w:rFonts w:eastAsia="Times New Roman"/>
          <w:lang w:eastAsia="ru-RU"/>
        </w:rPr>
      </w:pPr>
      <w:r w:rsidRPr="00E42BAA">
        <w:rPr>
          <w:rFonts w:eastAsia="Times New Roman"/>
          <w:lang w:eastAsia="ru-RU"/>
        </w:rPr>
        <w:t>Документами территориального планирования являются Генеральные планы, Правила землепользования и застройки муниципальных образований Усть-Илимского района (далее – Генеральные планы, ПЗЗ).</w:t>
      </w:r>
    </w:p>
    <w:p w:rsidR="00B43907" w:rsidRPr="00E42BAA" w:rsidRDefault="00B43907" w:rsidP="00B43907">
      <w:pPr>
        <w:ind w:firstLine="708"/>
        <w:jc w:val="both"/>
        <w:textAlignment w:val="baseline"/>
        <w:rPr>
          <w:rFonts w:eastAsia="Times New Roman"/>
          <w:lang w:eastAsia="ru-RU"/>
        </w:rPr>
      </w:pPr>
      <w:r w:rsidRPr="00E42BAA">
        <w:rPr>
          <w:rFonts w:eastAsia="Times New Roman"/>
          <w:lang w:eastAsia="ru-RU"/>
        </w:rPr>
        <w:t xml:space="preserve">Границы населенных пунктов являются объектом землеустройства, процедура проведения работ которого расписана как Федеральными законами, так и ведомственными </w:t>
      </w:r>
      <w:r w:rsidRPr="00E42BAA">
        <w:rPr>
          <w:rFonts w:eastAsia="Times New Roman"/>
          <w:lang w:eastAsia="ru-RU"/>
        </w:rPr>
        <w:lastRenderedPageBreak/>
        <w:t>нормативными актами. Так ст. 46 Федерального закона от 24.07.2007 № 221</w:t>
      </w:r>
      <w:r w:rsidRPr="00E42BAA">
        <w:rPr>
          <w:rFonts w:eastAsia="Times New Roman"/>
          <w:lang w:eastAsia="ru-RU"/>
        </w:rPr>
        <w:noBreakHyphen/>
        <w:t>ФЗ «О государственном кадастре недвижимости» установлено, что органы государственной власти, к компетенции которых отнесены вопросы в сфере установления или изменения границ населенных пунктов обязаны представить соответственно сведения о данных границах. Состав указанных сведений и порядок представления в орган кадастрового учета документов, содержащих указанные сведения, устанавливаются уполномоченным Правительством Российской Федерации федеральным органом исполнительной власти.</w:t>
      </w:r>
    </w:p>
    <w:p w:rsidR="00B43907" w:rsidRPr="00E42BAA" w:rsidRDefault="00B43907" w:rsidP="00B43907">
      <w:pPr>
        <w:ind w:firstLine="708"/>
        <w:jc w:val="both"/>
        <w:textAlignment w:val="baseline"/>
        <w:rPr>
          <w:rFonts w:eastAsia="Times New Roman"/>
          <w:lang w:eastAsia="ru-RU"/>
        </w:rPr>
      </w:pPr>
      <w:proofErr w:type="gramStart"/>
      <w:r w:rsidRPr="00E42BAA">
        <w:rPr>
          <w:rFonts w:eastAsia="Times New Roman"/>
          <w:lang w:eastAsia="ru-RU"/>
        </w:rPr>
        <w:t>В</w:t>
      </w:r>
      <w:proofErr w:type="gramEnd"/>
      <w:r w:rsidRPr="00E42BAA">
        <w:rPr>
          <w:rFonts w:eastAsia="Times New Roman"/>
          <w:lang w:eastAsia="ru-RU"/>
        </w:rPr>
        <w:t xml:space="preserve"> </w:t>
      </w:r>
      <w:proofErr w:type="gramStart"/>
      <w:r w:rsidRPr="00E42BAA">
        <w:rPr>
          <w:rFonts w:eastAsia="Times New Roman"/>
          <w:lang w:eastAsia="ru-RU"/>
        </w:rPr>
        <w:t>Усть-Илимском</w:t>
      </w:r>
      <w:proofErr w:type="gramEnd"/>
      <w:r w:rsidRPr="00E42BAA">
        <w:rPr>
          <w:rFonts w:eastAsia="Times New Roman"/>
          <w:lang w:eastAsia="ru-RU"/>
        </w:rPr>
        <w:t xml:space="preserve"> районе насчитывается 12 населённых пунктов. В настоящее время не выполнены работы по описанию границ и постановке их на кадастровый учет в отношении всех населенных пунктов.</w:t>
      </w:r>
    </w:p>
    <w:p w:rsidR="00B43907" w:rsidRPr="00E42BAA" w:rsidRDefault="00B43907" w:rsidP="00B43907">
      <w:pPr>
        <w:ind w:firstLine="708"/>
        <w:jc w:val="both"/>
        <w:textAlignment w:val="baseline"/>
        <w:rPr>
          <w:rFonts w:eastAsia="Times New Roman"/>
          <w:lang w:eastAsia="ru-RU"/>
        </w:rPr>
      </w:pPr>
      <w:r w:rsidRPr="00E42BAA">
        <w:rPr>
          <w:rFonts w:eastAsia="Times New Roman"/>
          <w:lang w:eastAsia="ru-RU"/>
        </w:rPr>
        <w:t>Работы по координатному описанию границ необходимы для кадастрового деления территории в целях ведения государственного кадастрового учета объектов недвижимости. Сложившаяся ситуация с недвижимостью препятствует динамичному переходу прав собственности на землю и иную недвижимость к эффективно хозяйствующим субъектам, тем самым, тормозя процессы структурной перестройки экономики; не позволяет эффективно использовать землю и иную недвижимость в качестве средства обеспечения инвестиций, вызывая проблемы в использовании недвижимости как полноценного актива; не обеспечивает необходимых условий для вложений капитала в недвижимость и ее развитие, значительно снижая тем самым инвестиционный потенциал области. Поэтому описание границ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строительства.</w:t>
      </w:r>
    </w:p>
    <w:p w:rsidR="00B43907" w:rsidRPr="00E42BAA" w:rsidRDefault="00B43907" w:rsidP="00B43907">
      <w:pPr>
        <w:ind w:firstLine="708"/>
        <w:jc w:val="both"/>
      </w:pPr>
      <w:r w:rsidRPr="00E42BAA">
        <w:t>Градостроительная деятельность осуществляется в виде территориального планирования, градостроительного зонирования и планировки территории, обеспечивающих устойчивое развитие территорий путем сбалансированного учета сложившихся на них экологических, экономических, социальных, инженерно- технических факторов. В генеральные планы и правила землепользования и застройки муниципальных образований Усть-Илимского района, утверждённых в течение 2014 года, необходимо внесение изменений в части определения границ территориальных зон, градостроительных регламентов, с учетом новых планировочных районов. В экономической области эффективность от реализации мероприятий Программы состоит в увеличении доходов бюджетов всех уровней за счет роста объемов инвестиций в строительство и обустройство земельных участков и иных объектов недвижимости, в повышении эффективности управления развитием территории Усть-Илимского района. Принятие программы обеспечит эффективное решение приоритетных социальных, экономических и других задач развития Усть-Илимского района в пределах установленных полномочий органов местного самоуправления.</w:t>
      </w:r>
    </w:p>
    <w:p w:rsidR="00B43907" w:rsidRPr="00E42BAA" w:rsidRDefault="00B43907" w:rsidP="00B43907">
      <w:pPr>
        <w:ind w:firstLine="708"/>
        <w:jc w:val="both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II</w:t>
      </w:r>
      <w:r w:rsidRPr="00E42BAA">
        <w:t>. ЦЕЛЬ И ЗАДАЧИ, ЦЕЛЕВЫЕ ПОКАЗАТЕЛИ, СРОКИ РЕАЛИЗАЦИИ</w:t>
      </w:r>
    </w:p>
    <w:p w:rsidR="00B43907" w:rsidRPr="00E42BAA" w:rsidRDefault="00B43907" w:rsidP="00B43907">
      <w:pPr>
        <w:jc w:val="center"/>
      </w:pPr>
      <w:r w:rsidRPr="00E42BAA">
        <w:t>МУНИЦИПАЛЬНОЙ 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ind w:firstLine="708"/>
        <w:jc w:val="both"/>
      </w:pPr>
      <w:r w:rsidRPr="00E42BAA">
        <w:t xml:space="preserve">1. Муниципальная программа «Архитектура и градостроительство в муниципальном образовании «Усть-Илимский район (далее – муниципальная 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:rsidR="00B43907" w:rsidRPr="00E42BAA" w:rsidRDefault="00B43907" w:rsidP="00B43907">
      <w:pPr>
        <w:ind w:firstLine="708"/>
        <w:jc w:val="both"/>
      </w:pPr>
      <w:r w:rsidRPr="00E42BAA">
        <w:t xml:space="preserve">2. Цель муниципальной программы </w:t>
      </w:r>
      <w:r w:rsidRPr="00E42BAA">
        <w:rPr>
          <w:rFonts w:eastAsia="Times New Roman"/>
          <w:bCs/>
          <w:lang w:eastAsia="ru-RU"/>
        </w:rPr>
        <w:t xml:space="preserve">создание условий для устойчивого развития территории </w:t>
      </w:r>
      <w:r w:rsidRPr="00E42BAA">
        <w:t>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  <w:t xml:space="preserve">3. Достижение поставленной цели муниципальной программы обеспечивается за счет решения следующих задач: </w:t>
      </w:r>
    </w:p>
    <w:p w:rsidR="00B43907" w:rsidRPr="00E42BAA" w:rsidRDefault="00B43907" w:rsidP="00B43907">
      <w:pPr>
        <w:ind w:firstLine="708"/>
        <w:jc w:val="both"/>
      </w:pPr>
      <w:r w:rsidRPr="00E42BAA">
        <w:t xml:space="preserve">1) </w:t>
      </w:r>
      <w:r w:rsidRPr="00E42BAA">
        <w:rPr>
          <w:rFonts w:eastAsia="Times New Roman"/>
          <w:bCs/>
          <w:lang w:eastAsia="ru-RU"/>
        </w:rPr>
        <w:t xml:space="preserve">реализация полномочий в сфере территориального планирования и территориального зонирования на </w:t>
      </w:r>
      <w:r w:rsidRPr="00E42BAA">
        <w:t xml:space="preserve">территории муниципального образования «Усть-Илимский район». </w:t>
      </w:r>
    </w:p>
    <w:p w:rsidR="00B43907" w:rsidRPr="00E42BAA" w:rsidRDefault="00B43907" w:rsidP="00B43907">
      <w:pPr>
        <w:ind w:firstLine="708"/>
        <w:jc w:val="both"/>
      </w:pPr>
      <w:r w:rsidRPr="00E42BAA">
        <w:lastRenderedPageBreak/>
        <w:t>2) внедрение модулей программного обеспечения для ведения информационной системы обеспечения градостроительной деятельности.</w:t>
      </w:r>
    </w:p>
    <w:p w:rsidR="00B43907" w:rsidRPr="00E42BAA" w:rsidRDefault="00B43907" w:rsidP="00B43907">
      <w:pPr>
        <w:ind w:firstLine="708"/>
        <w:jc w:val="both"/>
      </w:pP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3) развитие социальной инфраструктуры муниципального района путем формирования благоприятного социального климата для обеспечения эффективной трудовой деятельности, повышения уровня жизни, миграционного оттока.</w:t>
      </w:r>
      <w:r w:rsidRPr="00E42BAA">
        <w:tab/>
      </w:r>
    </w:p>
    <w:p w:rsidR="00B43907" w:rsidRPr="00E42BAA" w:rsidRDefault="00B43907" w:rsidP="00B43907">
      <w:pPr>
        <w:ind w:firstLine="708"/>
        <w:jc w:val="both"/>
      </w:pPr>
      <w:r w:rsidRPr="00E42BAA">
        <w:t>4. Решение задач муниципальной программы обеспечивается в рамках подпрограмм.</w:t>
      </w:r>
    </w:p>
    <w:p w:rsidR="00B43907" w:rsidRPr="00E42BAA" w:rsidRDefault="00B43907" w:rsidP="00B43907">
      <w:pPr>
        <w:jc w:val="both"/>
      </w:pPr>
      <w:r w:rsidRPr="00E42BAA">
        <w:tab/>
        <w:t xml:space="preserve">5. Подпрограмма № 1. «Территориальное планирование на территории муниципального образования «Усть-Илимский район»; </w:t>
      </w:r>
    </w:p>
    <w:p w:rsidR="00B43907" w:rsidRPr="00E42BAA" w:rsidRDefault="00B43907" w:rsidP="00B43907">
      <w:pPr>
        <w:jc w:val="both"/>
      </w:pPr>
      <w:r w:rsidRPr="00E42BAA">
        <w:tab/>
        <w:t xml:space="preserve">Цель подпрограммы - </w:t>
      </w:r>
      <w:r w:rsidRPr="00E42BAA">
        <w:rPr>
          <w:rFonts w:eastAsia="Times New Roman"/>
          <w:bCs/>
          <w:lang w:eastAsia="ru-RU"/>
        </w:rPr>
        <w:t xml:space="preserve">создание условий для устойчивого развития территории </w:t>
      </w:r>
      <w:r w:rsidRPr="00E42BAA">
        <w:t>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  <w:t>6. Подпрограмма № 2. «Строительство и капитальные ремонты объектов муниципальной собственности 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  <w:t xml:space="preserve">Цель подпрограммы - содействие развитию 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 xml:space="preserve">социальной инфраструктуры </w:t>
      </w:r>
      <w:r w:rsidRPr="00E42BAA">
        <w:t>на территории Усть-Илимского района.</w:t>
      </w:r>
    </w:p>
    <w:p w:rsidR="00B43907" w:rsidRDefault="00B43907" w:rsidP="00B43907">
      <w:pPr>
        <w:jc w:val="right"/>
      </w:pPr>
      <w:r>
        <w:t>Таблица 1</w:t>
      </w:r>
    </w:p>
    <w:p w:rsidR="00B43907" w:rsidRPr="00E42BAA" w:rsidRDefault="00B43907" w:rsidP="00B43907">
      <w:pPr>
        <w:jc w:val="center"/>
      </w:pPr>
      <w:r w:rsidRPr="00E42BAA">
        <w:t>Значения целевых показателей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5"/>
        <w:gridCol w:w="3798"/>
        <w:gridCol w:w="563"/>
        <w:gridCol w:w="571"/>
        <w:gridCol w:w="567"/>
        <w:gridCol w:w="567"/>
        <w:gridCol w:w="567"/>
        <w:gridCol w:w="567"/>
        <w:gridCol w:w="567"/>
        <w:gridCol w:w="567"/>
        <w:gridCol w:w="566"/>
      </w:tblGrid>
      <w:tr w:rsidR="00B43907" w:rsidRPr="00E42BAA" w:rsidTr="0098040B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BA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BAA">
              <w:rPr>
                <w:sz w:val="20"/>
                <w:szCs w:val="20"/>
              </w:rPr>
              <w:t>/</w:t>
            </w:r>
            <w:proofErr w:type="spellStart"/>
            <w:r w:rsidRPr="00E42BA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 xml:space="preserve">ед. </w:t>
            </w:r>
            <w:proofErr w:type="spellStart"/>
            <w:r w:rsidRPr="00E42BAA">
              <w:rPr>
                <w:sz w:val="20"/>
                <w:szCs w:val="20"/>
              </w:rPr>
              <w:t>изм</w:t>
            </w:r>
            <w:proofErr w:type="spellEnd"/>
            <w:r w:rsidRPr="00E42BAA">
              <w:rPr>
                <w:sz w:val="20"/>
                <w:szCs w:val="20"/>
              </w:rPr>
              <w:t>.</w:t>
            </w:r>
          </w:p>
        </w:tc>
        <w:tc>
          <w:tcPr>
            <w:tcW w:w="4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B43907" w:rsidRPr="00E42BAA" w:rsidTr="0098040B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2026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1.</w:t>
            </w:r>
          </w:p>
        </w:tc>
        <w:tc>
          <w:tcPr>
            <w:tcW w:w="8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Подпрограмма № 1. «</w:t>
            </w:r>
            <w:r w:rsidRPr="00E42BAA">
              <w:t>Территориальное планирование на территории муниципального образования «Усть-Илимский район</w:t>
            </w:r>
            <w:r w:rsidRPr="00E42BAA">
              <w:rPr>
                <w:sz w:val="20"/>
                <w:szCs w:val="20"/>
              </w:rPr>
              <w:t>».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1.1.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rPr>
                <w:sz w:val="20"/>
                <w:szCs w:val="20"/>
              </w:rPr>
            </w:pPr>
            <w:r w:rsidRPr="00E42BAA">
              <w:rPr>
                <w:rFonts w:eastAsia="Times New Roman"/>
                <w:sz w:val="20"/>
                <w:szCs w:val="20"/>
                <w:lang w:eastAsia="ru-RU"/>
              </w:rPr>
              <w:t xml:space="preserve">Доля внесенных изменений в Генеральные планы, поселений, входящих в состав </w:t>
            </w:r>
            <w:r w:rsidRPr="00E42BAA">
              <w:rPr>
                <w:sz w:val="20"/>
                <w:szCs w:val="20"/>
              </w:rPr>
              <w:t xml:space="preserve">муниципального образования «Усть-Илимский район» </w:t>
            </w:r>
            <w:r w:rsidRPr="00E42BAA">
              <w:rPr>
                <w:rFonts w:eastAsia="Times New Roman"/>
                <w:sz w:val="20"/>
                <w:szCs w:val="20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0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1.2.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rPr>
                <w:sz w:val="20"/>
                <w:szCs w:val="20"/>
              </w:rPr>
            </w:pPr>
            <w:r w:rsidRPr="00E42BAA">
              <w:rPr>
                <w:rFonts w:eastAsia="Times New Roman"/>
                <w:sz w:val="20"/>
                <w:szCs w:val="20"/>
                <w:lang w:eastAsia="ru-RU"/>
              </w:rPr>
              <w:t xml:space="preserve">Доля внесенных изменений в Правила землепользования и застройки и градостроительные регламенты поселений, входящих в состав </w:t>
            </w:r>
            <w:r w:rsidRPr="00E42BAA">
              <w:rPr>
                <w:sz w:val="20"/>
                <w:szCs w:val="20"/>
              </w:rPr>
              <w:t xml:space="preserve">муниципального образования «Усть-Илимский район» </w:t>
            </w:r>
            <w:r w:rsidRPr="00E42BAA">
              <w:rPr>
                <w:rFonts w:eastAsia="Times New Roman"/>
                <w:sz w:val="20"/>
                <w:szCs w:val="20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0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1.3.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rPr>
                <w:rFonts w:eastAsia="Times New Roman"/>
                <w:sz w:val="20"/>
                <w:szCs w:val="20"/>
                <w:lang w:eastAsia="ru-RU"/>
              </w:rPr>
            </w:pPr>
            <w:r w:rsidRPr="00E42BAA">
              <w:rPr>
                <w:rFonts w:eastAsia="Times New Roman"/>
                <w:sz w:val="20"/>
                <w:szCs w:val="20"/>
                <w:lang w:eastAsia="ru-RU"/>
              </w:rPr>
              <w:t>Количество утвержденных проектов планировки и межевания территории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1.4.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rPr>
                <w:rFonts w:eastAsia="Times New Roman"/>
                <w:sz w:val="20"/>
                <w:szCs w:val="20"/>
                <w:lang w:eastAsia="ru-RU"/>
              </w:rPr>
            </w:pPr>
            <w:r w:rsidRPr="00E42BAA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внесенных в ЕГРН границ населенных пунктов и территориальных зон 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</w:tr>
      <w:tr w:rsidR="00B43907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1.5.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rPr>
                <w:rFonts w:eastAsia="Times New Roman"/>
                <w:sz w:val="20"/>
                <w:szCs w:val="20"/>
                <w:lang w:eastAsia="ru-RU"/>
              </w:rPr>
            </w:pPr>
            <w:r w:rsidRPr="00E42BAA">
              <w:rPr>
                <w:sz w:val="20"/>
                <w:szCs w:val="20"/>
              </w:rPr>
              <w:t>Количество информационных систем обеспечения градостроительной деятельности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07" w:rsidRPr="00E42BAA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7A5249">
            <w:pPr>
              <w:pStyle w:val="ad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Количество  земельных участков переведенных из земель лесного фонда в земли населенного пункта</w:t>
            </w:r>
            <w:r>
              <w:rPr>
                <w:sz w:val="20"/>
                <w:szCs w:val="20"/>
              </w:rPr>
              <w:t>, переведенных из земель сельскохозяйственного назначения в земли населенных пунктов.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4A0855" w:rsidRDefault="009D6CAC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4A0855" w:rsidRDefault="009D6CAC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4A0855" w:rsidRDefault="009D6CAC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4A0855">
              <w:rPr>
                <w:sz w:val="20"/>
                <w:szCs w:val="20"/>
              </w:rPr>
              <w:t>0</w:t>
            </w:r>
          </w:p>
        </w:tc>
      </w:tr>
      <w:tr w:rsidR="009D6CAC" w:rsidRPr="008532E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F03070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1.</w:t>
            </w:r>
            <w:r w:rsidR="00F03070">
              <w:rPr>
                <w:sz w:val="20"/>
                <w:szCs w:val="20"/>
              </w:rPr>
              <w:t>7</w:t>
            </w:r>
            <w:r w:rsidRPr="008532EA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Количество  земельных участков переведенных из земель лесного фонда в земли населенного пункта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8532E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8532EA">
              <w:rPr>
                <w:sz w:val="20"/>
                <w:szCs w:val="20"/>
              </w:rPr>
              <w:t>0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Подпрограмма № 2. «Строительство и капитальные ремонты объектов муниципальной собственности муниципального образования «Усть-Илимский район».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2.1.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Доля муниципальных общеобразовательных и дошкольных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</w:pPr>
            <w:r w:rsidRPr="00E42BAA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</w:pPr>
            <w:r w:rsidRPr="00E42BAA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</w:pPr>
            <w:r w:rsidRPr="00E42BAA">
              <w:t>10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2.2.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Доля построенных и отремонтированных объектов муниципальной собственности отвечающих современным требованиям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%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10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2.3.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E42BAA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Рост спортивных сооружений для занятия спортом жителей поселений района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ед.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>0</w:t>
            </w:r>
          </w:p>
        </w:tc>
      </w:tr>
      <w:tr w:rsidR="009D6CAC" w:rsidRPr="00E42BAA" w:rsidTr="0098040B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2.4.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tabs>
                <w:tab w:val="left" w:pos="317"/>
              </w:tabs>
              <w:jc w:val="both"/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</w:pPr>
            <w:r w:rsidRPr="00E42BAA">
              <w:rPr>
                <w:sz w:val="20"/>
                <w:szCs w:val="20"/>
              </w:rPr>
              <w:t xml:space="preserve">Количество отремонтированных объектов муниципальной собственности поселений отвечающих современным требованиям,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42BA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C" w:rsidRPr="00E42BAA" w:rsidRDefault="009D6CAC" w:rsidP="0098040B">
            <w:pPr>
              <w:pStyle w:val="ad"/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</w:t>
            </w:r>
          </w:p>
        </w:tc>
      </w:tr>
    </w:tbl>
    <w:p w:rsidR="00B43907" w:rsidRPr="00E42BAA" w:rsidRDefault="00B43907" w:rsidP="00B43907">
      <w:pPr>
        <w:ind w:firstLine="708"/>
        <w:jc w:val="both"/>
      </w:pPr>
    </w:p>
    <w:p w:rsidR="00B43907" w:rsidRPr="00E42BAA" w:rsidRDefault="00B43907" w:rsidP="00B43907">
      <w:pPr>
        <w:jc w:val="both"/>
      </w:pPr>
      <w:r w:rsidRPr="00E42BAA">
        <w:tab/>
      </w:r>
      <w:r>
        <w:t xml:space="preserve">7. </w:t>
      </w:r>
      <w:r w:rsidRPr="00E42BAA">
        <w:t>Муниципальная программа будет реализовываться в период 2019-2026 годы. Разделение её на этапы не предусмотрено.</w:t>
      </w:r>
    </w:p>
    <w:p w:rsidR="00B43907" w:rsidRPr="00E42BAA" w:rsidRDefault="00B43907" w:rsidP="00B43907">
      <w:pPr>
        <w:jc w:val="both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III</w:t>
      </w:r>
      <w:r w:rsidRPr="00E42BAA">
        <w:t>. ОБОСНОВАНИЕ ВЫДЕЛЕНИЯ ПОДПРОГРАММ И</w:t>
      </w:r>
    </w:p>
    <w:p w:rsidR="00B43907" w:rsidRPr="00E42BAA" w:rsidRDefault="00B43907" w:rsidP="00B43907">
      <w:pPr>
        <w:jc w:val="center"/>
      </w:pPr>
      <w:r w:rsidRPr="00E42BAA">
        <w:t>ХАРАКТЕРИСТИКА ОСНОВНЫХ МЕРОПРИЯТИЙ ПОДПРОГРАММ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  <w:t>Для достижения заявленной цели и решения поставленных задач в рамках муниципальной программы предусмотрена реализация 2-х подпрограмм:</w:t>
      </w:r>
    </w:p>
    <w:p w:rsidR="00B43907" w:rsidRPr="00E42BAA" w:rsidRDefault="00B43907" w:rsidP="00B43907">
      <w:pPr>
        <w:jc w:val="both"/>
      </w:pPr>
      <w:r>
        <w:tab/>
        <w:t>1) п</w:t>
      </w:r>
      <w:r w:rsidRPr="00E42BAA">
        <w:t>одпрограмма № 1. «Территориальное планирование на территории муниципального об</w:t>
      </w:r>
      <w:r>
        <w:t>разования «Усть-Илимский район»;</w:t>
      </w:r>
    </w:p>
    <w:p w:rsidR="00B43907" w:rsidRPr="00E42BAA" w:rsidRDefault="00B43907" w:rsidP="00B43907">
      <w:pPr>
        <w:jc w:val="both"/>
      </w:pPr>
      <w:r>
        <w:tab/>
        <w:t>2) п</w:t>
      </w:r>
      <w:r w:rsidRPr="00E42BAA">
        <w:t>одпрограмма № 2. «Строительство и капитальные ремонты объектов муниципальной собственности 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  <w:t>Подпрограммы представляют в совокупности комплекс взаимосвязанных мер, направленных на поддержку приоритетных отраслей экономики Усть-Илимского района.</w:t>
      </w:r>
    </w:p>
    <w:p w:rsidR="00B43907" w:rsidRPr="00E42BAA" w:rsidRDefault="00B43907" w:rsidP="00B43907">
      <w:pPr>
        <w:jc w:val="both"/>
      </w:pPr>
      <w:r w:rsidRPr="00E42BAA">
        <w:tab/>
        <w:t xml:space="preserve">Основным мероприятием подпрограммы № 1 «Территориальное планирование на территории муниципального образования «Усть-Илимский район», является направленное предоставление субсидий в целях финансового обеспечения затрат в связи с </w:t>
      </w:r>
      <w:r w:rsidRPr="00E42BAA">
        <w:rPr>
          <w:rFonts w:eastAsia="Times New Roman"/>
          <w:lang w:eastAsia="ru-RU"/>
        </w:rPr>
        <w:t xml:space="preserve">внесением изменений в Генеральные планы, Правила землепользования и застройки </w:t>
      </w:r>
      <w:r w:rsidRPr="00E42BAA">
        <w:t>муниципальных образований Усть-Илимского района и постановка на кадастровый учет границ населенных пунктов и границ территориальных зон.</w:t>
      </w:r>
    </w:p>
    <w:p w:rsidR="00B43907" w:rsidRPr="00E42BAA" w:rsidRDefault="00B43907" w:rsidP="00B43907">
      <w:pPr>
        <w:jc w:val="both"/>
      </w:pPr>
      <w:r w:rsidRPr="00E42BAA">
        <w:tab/>
        <w:t>Основные мероприятия подпрограммы № 2 «Строительство и капитальные ремонты объектов муниципальной собственности муниципального образования «Усть-Илимский район»:</w:t>
      </w:r>
    </w:p>
    <w:p w:rsidR="00B43907" w:rsidRPr="00E42BAA" w:rsidRDefault="00B43907" w:rsidP="00B43907">
      <w:pPr>
        <w:jc w:val="both"/>
      </w:pPr>
      <w:r w:rsidRPr="00E42BAA">
        <w:tab/>
        <w:t>1) строительство и капитальные ремонты объектов дошкольных и общеобразовательных учреждений, объектов муниципальной собственности.</w:t>
      </w:r>
    </w:p>
    <w:p w:rsidR="00B43907" w:rsidRPr="00E42BAA" w:rsidRDefault="00B43907" w:rsidP="00B43907">
      <w:pPr>
        <w:jc w:val="both"/>
      </w:pPr>
      <w:r w:rsidRPr="00E42BAA">
        <w:tab/>
        <w:t xml:space="preserve">2) строительство 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спортивных сооружений для занятия спортом жителей поселений района</w:t>
      </w:r>
      <w:r w:rsidRPr="00E42BAA">
        <w:t>.</w:t>
      </w:r>
    </w:p>
    <w:p w:rsidR="00B43907" w:rsidRPr="00E42BAA" w:rsidRDefault="00B43907" w:rsidP="00B43907">
      <w:pPr>
        <w:jc w:val="both"/>
      </w:pPr>
    </w:p>
    <w:p w:rsidR="00B43907" w:rsidRPr="00E42BAA" w:rsidRDefault="00B43907" w:rsidP="00B43907">
      <w:pPr>
        <w:numPr>
          <w:ilvl w:val="0"/>
          <w:numId w:val="2"/>
        </w:numPr>
        <w:ind w:left="0" w:firstLine="0"/>
        <w:jc w:val="center"/>
      </w:pPr>
      <w:r w:rsidRPr="00E42BAA">
        <w:t>РЕСУРСНОЕ ОБЕСПЕЧЕНИЕ МУНИЦИПАЛЬНОЙ 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  <w:t>Источниками финансирования реализации мероприятий муниципальной программы являются средства областного и местного бюджетов, а также внебюджетные средства.</w:t>
      </w:r>
    </w:p>
    <w:p w:rsidR="00D6025E" w:rsidRDefault="00D6025E" w:rsidP="00B43907">
      <w:pPr>
        <w:jc w:val="both"/>
      </w:pPr>
      <w:r w:rsidRPr="00D54D60">
        <w:t xml:space="preserve">Общий объем финансового обеспечения реализации муниципальной программы в 2019 - 2026 годах планируется на 471 501,4 тыс. рублей за счет всех источников финансирования, </w:t>
      </w:r>
      <w:r w:rsidRPr="00D54D60">
        <w:lastRenderedPageBreak/>
        <w:t xml:space="preserve">в том числе за счет средств областного бюджета 153 298 тыс. рублей, за счет средств местного бюджета 318 203,4 </w:t>
      </w:r>
      <w:r>
        <w:t>тыс. рублей.</w:t>
      </w:r>
    </w:p>
    <w:p w:rsidR="00B43907" w:rsidRDefault="00B43907" w:rsidP="00B43907">
      <w:pPr>
        <w:jc w:val="both"/>
      </w:pPr>
      <w:r w:rsidRPr="00E42BAA">
        <w:tab/>
        <w:t>Объем ресурсного обеспечения реализации муниципальной программы за счет средств местного бюджета на 2019-2026 годы определяется в соответствии с доведенными размерами предельных ассигнований местного бюджета.</w:t>
      </w:r>
    </w:p>
    <w:p w:rsidR="00B43907" w:rsidRPr="00E42BAA" w:rsidRDefault="00B43907" w:rsidP="00B43907">
      <w:pPr>
        <w:ind w:firstLine="708"/>
        <w:jc w:val="both"/>
      </w:pPr>
      <w:r w:rsidRPr="00E42BAA">
        <w:t>Объемы финансирования муниципальной программы ежегодно уточняются при формировании областного и местного бюджетов на очередной финансовый год.</w:t>
      </w:r>
    </w:p>
    <w:p w:rsidR="00B43907" w:rsidRPr="00E42BAA" w:rsidRDefault="00B43907" w:rsidP="00B43907">
      <w:pPr>
        <w:jc w:val="right"/>
      </w:pPr>
      <w:r>
        <w:t>Таблица</w:t>
      </w:r>
      <w:r w:rsidRPr="00E42BAA">
        <w:t xml:space="preserve"> 2</w:t>
      </w:r>
    </w:p>
    <w:tbl>
      <w:tblPr>
        <w:tblW w:w="928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9"/>
        <w:gridCol w:w="51"/>
        <w:gridCol w:w="3678"/>
        <w:gridCol w:w="23"/>
        <w:gridCol w:w="1069"/>
        <w:gridCol w:w="100"/>
        <w:gridCol w:w="21"/>
        <w:gridCol w:w="1068"/>
        <w:gridCol w:w="17"/>
        <w:gridCol w:w="1414"/>
        <w:gridCol w:w="14"/>
        <w:gridCol w:w="1415"/>
      </w:tblGrid>
      <w:tr w:rsidR="00B43907" w:rsidRPr="00353D3F" w:rsidTr="0098040B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3D3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3D3F">
              <w:rPr>
                <w:sz w:val="20"/>
                <w:szCs w:val="20"/>
              </w:rPr>
              <w:t>/</w:t>
            </w:r>
            <w:proofErr w:type="spellStart"/>
            <w:r w:rsidRPr="00353D3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5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Объем финансирования, тыс. руб.</w:t>
            </w:r>
          </w:p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(с одним знаком после запятой)</w:t>
            </w:r>
          </w:p>
        </w:tc>
      </w:tr>
      <w:tr w:rsidR="00B43907" w:rsidRPr="00353D3F" w:rsidTr="0098040B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Финансовые</w:t>
            </w:r>
          </w:p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средства, всего</w:t>
            </w:r>
          </w:p>
        </w:tc>
        <w:tc>
          <w:tcPr>
            <w:tcW w:w="3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В том числе</w:t>
            </w:r>
          </w:p>
        </w:tc>
      </w:tr>
      <w:tr w:rsidR="00B43907" w:rsidRPr="00353D3F" w:rsidTr="0098040B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ОБ*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МБ*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353D3F" w:rsidRDefault="00B43907" w:rsidP="0098040B">
            <w:pPr>
              <w:pStyle w:val="ad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Внебюджетные</w:t>
            </w:r>
          </w:p>
          <w:p w:rsidR="00B43907" w:rsidRPr="00353D3F" w:rsidRDefault="00B43907" w:rsidP="0098040B">
            <w:pPr>
              <w:pStyle w:val="ad"/>
              <w:rPr>
                <w:sz w:val="20"/>
                <w:szCs w:val="20"/>
              </w:rPr>
            </w:pPr>
            <w:r w:rsidRPr="00353D3F">
              <w:rPr>
                <w:sz w:val="20"/>
                <w:szCs w:val="20"/>
              </w:rPr>
              <w:t>средства</w:t>
            </w:r>
          </w:p>
        </w:tc>
      </w:tr>
      <w:tr w:rsidR="00B43907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D6025E" w:rsidRDefault="00B43907" w:rsidP="0098040B">
            <w:pPr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</w:t>
            </w:r>
          </w:p>
        </w:tc>
        <w:tc>
          <w:tcPr>
            <w:tcW w:w="8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D6025E" w:rsidRDefault="00B43907" w:rsidP="0098040B">
            <w:pPr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Подпрограмма № 1. «Территориальное планирование на территории муниципального образования «Усть-Илимский район».</w:t>
            </w:r>
          </w:p>
        </w:tc>
      </w:tr>
      <w:tr w:rsidR="00D6025E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1.1.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 xml:space="preserve">Всего за весь период 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8 705,0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2 036,8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6 668,2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1.2.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2019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798,5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798,5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1.3.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2020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ind w:left="720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1.4.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2021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1 839,7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1 147,4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 xml:space="preserve">        692,3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1.5.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2022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226,2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226,2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1.6.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2023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1 205,5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1 205,5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D6025E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1.7.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2024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4 635,1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889,4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3745,7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color w:val="000000"/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color w:val="000000"/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color w:val="000000"/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color w:val="000000"/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color w:val="000000"/>
                <w:sz w:val="20"/>
                <w:szCs w:val="20"/>
              </w:rPr>
            </w:pPr>
            <w:r w:rsidRPr="00D602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</w:t>
            </w:r>
          </w:p>
        </w:tc>
        <w:tc>
          <w:tcPr>
            <w:tcW w:w="8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Подпрограмма № 2. «Строительство и капитальные ремонты объектов муниципальной собственности муниципального образования «Усть-Илимский район».</w:t>
            </w:r>
          </w:p>
        </w:tc>
      </w:tr>
      <w:tr w:rsidR="00D6025E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2.1.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 xml:space="preserve">Всего за весь период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462 796,4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151 261,2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311 535,2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2.2.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2019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47 836,3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47 836,3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2.3.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2020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35 114,7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2 000,0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33 114,7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2.4.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2021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70 655,5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10 000,0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60 655,5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2.5.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2022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72 991,1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46 991,8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25 999,3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2.6.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2023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126 870,1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53 276,4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73 593,7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D6025E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2.7.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2024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76 709,0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38 993,0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37 716,0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D6025E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2.8.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2025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13 546,3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13 546,3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025F92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2.9.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2026 год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19 073,4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19 073,4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</w:t>
            </w:r>
          </w:p>
        </w:tc>
        <w:tc>
          <w:tcPr>
            <w:tcW w:w="8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ИТОГО по муниципальной программе</w:t>
            </w:r>
          </w:p>
        </w:tc>
      </w:tr>
      <w:tr w:rsidR="00D6025E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3.1.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Всего за весь период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471 501,4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153 298,0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318 203,4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3.2.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2019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48 634,8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48 634,8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3.3.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2020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35 114,7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2 000,0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33 114,7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3.4.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2021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72 495,2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11 147,4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61 347,8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3.5.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2022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73 217,3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46 991,8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26 255,5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025F92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3.6.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2023 год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128 075,6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53 276,4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74 799,2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D6025E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3.7.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81 344,1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39 882,0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41 461,7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  <w:tr w:rsidR="00D6025E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3.8.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2025 год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13 546,3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13 546,3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6025E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025F92" w:rsidRPr="00D6025E" w:rsidTr="0098040B"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2026 год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19 073,4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19 073,4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D6025E" w:rsidRDefault="00025F92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-</w:t>
            </w:r>
          </w:p>
        </w:tc>
      </w:tr>
    </w:tbl>
    <w:p w:rsidR="00B43907" w:rsidRPr="00D6025E" w:rsidRDefault="00B43907" w:rsidP="00B43907">
      <w:pPr>
        <w:jc w:val="center"/>
        <w:rPr>
          <w:sz w:val="20"/>
          <w:szCs w:val="20"/>
        </w:rPr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V</w:t>
      </w:r>
      <w:r w:rsidRPr="00E42BAA">
        <w:t>. АНАЛИЗ РИСКОВ РЕАЛИЗАЦИИ МУНИЦИПАЛЬНОЙ ПРОГРАММЫ И</w:t>
      </w:r>
    </w:p>
    <w:p w:rsidR="00B43907" w:rsidRPr="00E42BAA" w:rsidRDefault="00B43907" w:rsidP="00B43907">
      <w:pPr>
        <w:jc w:val="center"/>
      </w:pPr>
      <w:r w:rsidRPr="00E42BAA">
        <w:t>ОПИСАНИЕ МЕР УПРАВЛЕНИЯ РИСКАМИ РЕАЛИЗАЦИИ МУНИЦИПАЛЬНОЙ</w:t>
      </w:r>
    </w:p>
    <w:p w:rsidR="00B43907" w:rsidRPr="00E42BAA" w:rsidRDefault="00B43907" w:rsidP="00B43907">
      <w:pPr>
        <w:jc w:val="center"/>
      </w:pPr>
      <w:r w:rsidRPr="00E42BAA">
        <w:t>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  <w:t>Реализация мероприятий муниципальной программы сопряжена с рядом рисков: финансовых, техногенных и экологических, которые могут препятствовать своевременному достижению запланированных результатов.</w:t>
      </w:r>
    </w:p>
    <w:p w:rsidR="00B43907" w:rsidRPr="00E42BAA" w:rsidRDefault="00B43907" w:rsidP="00B43907">
      <w:pPr>
        <w:jc w:val="both"/>
      </w:pPr>
      <w:r w:rsidRPr="00E42BAA">
        <w:tab/>
        <w:t>Риск финансового обеспечения связан с недофинансированием муниципальной программы за счет местного и областного бюджетов, с возможностью возникновением бюджетного дефицита. Эти риски могут отразиться на уровне возможностей в реализации наиболее затратных мероприятий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>В целях управления указанными рисками в процессе реализации муниципальной программы предусматривается:</w:t>
      </w:r>
    </w:p>
    <w:p w:rsidR="00B43907" w:rsidRPr="00E42BAA" w:rsidRDefault="00B43907" w:rsidP="00B43907">
      <w:pPr>
        <w:jc w:val="both"/>
      </w:pPr>
      <w:r w:rsidRPr="00E42BAA">
        <w:tab/>
        <w:t>1)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 и соисполнителей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2) обеспечение эффективного взаимодействия всех участников реализации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3) проведение мониторинга выполнения муниципальной программы и, при необходимости, ежегодной корректировки показателей, а также мероприятий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4) перераспределение объемов финансирования в зависимости от полученных результатов.</w:t>
      </w:r>
    </w:p>
    <w:p w:rsidR="00B43907" w:rsidRPr="00E42BAA" w:rsidRDefault="00B43907" w:rsidP="00B43907">
      <w:pPr>
        <w:jc w:val="both"/>
      </w:pPr>
      <w:r w:rsidRPr="00E42BAA">
        <w:tab/>
        <w:t>Меры по минимизации остальных возможных рисков, связанных со спецификой цели и задачи муниципальной программы, будут приниматься в ходе оперативного управления реализацией муниципальной программы.</w:t>
      </w:r>
    </w:p>
    <w:p w:rsidR="00B43907" w:rsidRPr="00E42BAA" w:rsidRDefault="00B43907" w:rsidP="00B43907">
      <w:pPr>
        <w:jc w:val="right"/>
      </w:pPr>
      <w:r>
        <w:t>Таблица</w:t>
      </w:r>
      <w:r w:rsidRPr="00E42BAA">
        <w:t xml:space="preserve"> 3</w:t>
      </w:r>
    </w:p>
    <w:tbl>
      <w:tblPr>
        <w:tblW w:w="935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5"/>
        <w:gridCol w:w="4113"/>
        <w:gridCol w:w="4541"/>
      </w:tblGrid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 xml:space="preserve">№ </w:t>
            </w:r>
            <w:proofErr w:type="spellStart"/>
            <w:proofErr w:type="gramStart"/>
            <w:r w:rsidRPr="00E42BAA">
              <w:t>п</w:t>
            </w:r>
            <w:proofErr w:type="spellEnd"/>
            <w:proofErr w:type="gramEnd"/>
            <w:r w:rsidRPr="00E42BAA">
              <w:t>/</w:t>
            </w:r>
            <w:proofErr w:type="spellStart"/>
            <w:r w:rsidRPr="00E42BAA">
              <w:t>п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>Описание рисков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>Меры по снижению рисков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1.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 xml:space="preserve"> Изменения законодательства и внешней экономической ситуации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</w:pPr>
            <w:r w:rsidRPr="00E42BAA">
              <w:t>1.1.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Изменения федерального и регионального законодательства в сфере реализации муниципальной программы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Осуществление мониторинга изменения федерального и регионального законодательства с оценкой возможных последствий.</w:t>
            </w:r>
          </w:p>
          <w:p w:rsidR="00B43907" w:rsidRPr="00E42BAA" w:rsidRDefault="00B43907" w:rsidP="0098040B">
            <w:pPr>
              <w:jc w:val="both"/>
            </w:pPr>
            <w:r w:rsidRPr="00E42BAA">
              <w:t>Актуализация  нормативно-правовых  актов Администрации «Усть-Илимский район» в сфере реализации муниципальной программы.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2.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 xml:space="preserve"> Экономические риски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</w:pPr>
            <w:r w:rsidRPr="00E42BAA">
              <w:t>2.1.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Влияние общей экономической ситуации в Российской Федерации на показатели эффективности реализации муниципальной программы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Актуализация муниципальной программы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t>3.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>Риски финансового обеспечения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</w:pPr>
            <w:r w:rsidRPr="00E42BAA">
              <w:t>3.1.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Возникновение бюджетного дефицита и недостаточный вследствие этого уровень финансирования из средств </w:t>
            </w:r>
            <w:r w:rsidRPr="00E42BAA">
              <w:lastRenderedPageBreak/>
              <w:t xml:space="preserve">местного бюджета.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lastRenderedPageBreak/>
              <w:t xml:space="preserve">Мониторинг и оценка эффективности программных мероприятий с целью возможного перераспределения средств </w:t>
            </w:r>
            <w:r w:rsidRPr="00E42BAA">
              <w:lastRenderedPageBreak/>
              <w:t>внутри муниципальной программы.</w:t>
            </w:r>
          </w:p>
          <w:p w:rsidR="00B43907" w:rsidRPr="00E42BAA" w:rsidRDefault="00B43907" w:rsidP="0098040B">
            <w:r w:rsidRPr="00E42BAA">
              <w:t>Своевременная корректировка перечня мероприятий и показателей программы.</w:t>
            </w:r>
          </w:p>
          <w:p w:rsidR="00B43907" w:rsidRPr="00E42BAA" w:rsidRDefault="00B43907" w:rsidP="0098040B">
            <w:r w:rsidRPr="00E42BAA">
              <w:t>Определение наиболее значимых мероприятий для первоочередного финансирования.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jc w:val="center"/>
            </w:pPr>
            <w:r w:rsidRPr="00E42BAA">
              <w:lastRenderedPageBreak/>
              <w:t>4.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center"/>
            </w:pPr>
            <w:r w:rsidRPr="00E42BAA">
              <w:t>Организационные риски</w:t>
            </w:r>
          </w:p>
        </w:tc>
      </w:tr>
      <w:tr w:rsidR="00B43907" w:rsidRPr="00E42BAA" w:rsidTr="0098040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ad"/>
              <w:snapToGrid w:val="0"/>
              <w:jc w:val="center"/>
            </w:pPr>
            <w:r w:rsidRPr="00E42BAA">
              <w:t>4.1.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</w:t>
            </w:r>
          </w:p>
        </w:tc>
      </w:tr>
    </w:tbl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VI</w:t>
      </w:r>
      <w:r w:rsidRPr="00E42BAA">
        <w:t>. МЕХАНИЗМ РЕАЛИЗАЦИИ МУНИЦИПАЛЬНОЙ 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  <w:t>1. Реализация муниципальной программы осуществляется в соответствии с планами мероприятий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>2. Ответственный исполнитель:</w:t>
      </w:r>
    </w:p>
    <w:p w:rsidR="00B43907" w:rsidRPr="00E42BAA" w:rsidRDefault="00B43907" w:rsidP="00B43907">
      <w:pPr>
        <w:jc w:val="both"/>
      </w:pPr>
      <w:r w:rsidRPr="00E42BAA">
        <w:tab/>
        <w:t>1)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B43907" w:rsidRPr="00E42BAA" w:rsidRDefault="00B43907" w:rsidP="00B43907">
      <w:pPr>
        <w:jc w:val="both"/>
      </w:pPr>
      <w:r w:rsidRPr="00E42BAA">
        <w:tab/>
        <w:t>2)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согласование, экспертизу и утверждение;</w:t>
      </w:r>
    </w:p>
    <w:p w:rsidR="00B43907" w:rsidRPr="00E42BAA" w:rsidRDefault="00B43907" w:rsidP="00B43907">
      <w:pPr>
        <w:jc w:val="both"/>
      </w:pPr>
      <w:r w:rsidRPr="00E42BAA">
        <w:tab/>
        <w:t>3) осуществляет мониторинг реализации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4) проводит оценку эффективности реализации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5) запрашивает у соисполнителей и участников муниципальной программы информацию о ходе реализации муниципальной программы;</w:t>
      </w:r>
    </w:p>
    <w:p w:rsidR="00B43907" w:rsidRPr="00E42BAA" w:rsidRDefault="00B43907" w:rsidP="00B43907">
      <w:pPr>
        <w:jc w:val="both"/>
      </w:pPr>
      <w:r w:rsidRPr="00E42BAA">
        <w:tab/>
        <w:t>6) готовит отчеты о реализации муниципальной программы, представляет их в Комитет по экономике и финансам Администрации муниципального образования «Усть-Илимский район» (далее - Комитет);</w:t>
      </w:r>
    </w:p>
    <w:p w:rsidR="00B43907" w:rsidRPr="00E42BAA" w:rsidRDefault="00B43907" w:rsidP="00B43907">
      <w:pPr>
        <w:jc w:val="both"/>
      </w:pPr>
      <w:r w:rsidRPr="00E42BAA">
        <w:tab/>
        <w:t>7) разрабатывает меры по привлечению средств из федерального и областного бюджетов и иных источников в соответствии с законодательством для реализации мероприятий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>3. Участники муниципальной программы:</w:t>
      </w:r>
    </w:p>
    <w:p w:rsidR="00B43907" w:rsidRPr="00E42BAA" w:rsidRDefault="00B43907" w:rsidP="00B43907">
      <w:pPr>
        <w:jc w:val="both"/>
      </w:pPr>
      <w:r w:rsidRPr="00E42BAA">
        <w:tab/>
        <w:t>1) осуществляют реализацию основных мероприятий;</w:t>
      </w:r>
    </w:p>
    <w:p w:rsidR="00B43907" w:rsidRPr="00E42BAA" w:rsidRDefault="00B43907" w:rsidP="00B43907">
      <w:pPr>
        <w:jc w:val="both"/>
      </w:pPr>
      <w:r w:rsidRPr="00E42BAA">
        <w:tab/>
        <w:t>2)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B43907" w:rsidRPr="00E42BAA" w:rsidRDefault="00B43907" w:rsidP="00B43907">
      <w:pPr>
        <w:jc w:val="both"/>
      </w:pPr>
      <w:r w:rsidRPr="00E42BAA">
        <w:tab/>
        <w:t>3) согласовывают  проект подпрограммы,  включение  в  проект подпрограммы основных мероприятий, проект изменений в подпрограмму в части основных мероприятий;</w:t>
      </w:r>
    </w:p>
    <w:p w:rsidR="00B43907" w:rsidRPr="00E42BAA" w:rsidRDefault="00B43907" w:rsidP="00B43907">
      <w:pPr>
        <w:jc w:val="both"/>
      </w:pPr>
      <w:r w:rsidRPr="00E42BAA">
        <w:tab/>
        <w:t>4) формируют предложения по разработке проекта подпрограммы, внесению изменений в подпрограмму, направляют их исполнителю;</w:t>
      </w:r>
    </w:p>
    <w:p w:rsidR="00B43907" w:rsidRPr="00E42BAA" w:rsidRDefault="00B43907" w:rsidP="00B43907">
      <w:pPr>
        <w:jc w:val="both"/>
      </w:pPr>
      <w:r w:rsidRPr="00E42BAA">
        <w:tab/>
        <w:t>5) разрабатывают и представляют исполнителю отчеты о реализации основных мероприятий.</w:t>
      </w:r>
    </w:p>
    <w:p w:rsidR="00B43907" w:rsidRPr="00E42BAA" w:rsidRDefault="00B43907" w:rsidP="00B43907">
      <w:pPr>
        <w:jc w:val="both"/>
      </w:pPr>
      <w:r w:rsidRPr="00E42BAA">
        <w:tab/>
        <w:t>4. Участники мероприятий муниципальной программы участвуют в реализации мероприятий подпрограмм.</w:t>
      </w:r>
    </w:p>
    <w:p w:rsidR="00B43907" w:rsidRPr="00E42BAA" w:rsidRDefault="00B43907" w:rsidP="00B43907">
      <w:pPr>
        <w:jc w:val="both"/>
      </w:pPr>
      <w:r w:rsidRPr="00E42BAA">
        <w:tab/>
        <w:t>5. Реализация муниципальной программы осуществляется в соответствии с планами мероприятий подпрограмм.</w:t>
      </w:r>
    </w:p>
    <w:p w:rsidR="00B43907" w:rsidRPr="00E42BAA" w:rsidRDefault="00B43907" w:rsidP="00B43907">
      <w:pPr>
        <w:jc w:val="both"/>
      </w:pPr>
      <w:r w:rsidRPr="00E42BAA">
        <w:lastRenderedPageBreak/>
        <w:tab/>
        <w:t xml:space="preserve">6. </w:t>
      </w:r>
      <w:proofErr w:type="gramStart"/>
      <w:r w:rsidRPr="00E42BAA">
        <w:t>Ответственный исполнитель совместно с соисполнителем в срок до 1 апреля года, следующего за отчетным, формирует и представляет в отдел экономического анализа, планирования и развития предпринимательства Администрации муниципального образования «Усть-Илимский район» (далее – Отдел) ежегодный отчет о реализации муниципальной программы за отчетный год.</w:t>
      </w:r>
      <w:proofErr w:type="gramEnd"/>
    </w:p>
    <w:p w:rsidR="00B43907" w:rsidRPr="00E42BAA" w:rsidRDefault="00B43907" w:rsidP="00B43907">
      <w:pPr>
        <w:ind w:firstLine="708"/>
        <w:jc w:val="both"/>
      </w:pPr>
      <w:proofErr w:type="gramStart"/>
      <w:r w:rsidRPr="00E42BAA">
        <w:t>Ответственный исполнитель одновременно с предоставлением в Отдел ежегодного отчета о реализации муниципальной программы за отчетный год, а также итогового отчета за весь период реализации муниципальной программы, срок реализации которой завершился в отчетном году, размещает отчет на официальном сайте Администрации муниципального образования «Усть-Илимский район» в информационно-телекоммуникац</w:t>
      </w:r>
      <w:r>
        <w:t xml:space="preserve">ионной сети «Интернет» - </w:t>
      </w:r>
      <w:proofErr w:type="spellStart"/>
      <w:r>
        <w:t>uiraion</w:t>
      </w:r>
      <w:r w:rsidRPr="00E42BAA">
        <w:t>.ru</w:t>
      </w:r>
      <w:proofErr w:type="spellEnd"/>
      <w:r w:rsidRPr="00E42BAA">
        <w:t xml:space="preserve"> разделе «Муниципальные правовые акты/Отчеты по муниципальным программам</w:t>
      </w:r>
      <w:r>
        <w:t>»</w:t>
      </w:r>
      <w:r w:rsidRPr="00E42BAA">
        <w:t>.</w:t>
      </w:r>
      <w:proofErr w:type="gramEnd"/>
    </w:p>
    <w:p w:rsidR="00B43907" w:rsidRPr="00E42BAA" w:rsidRDefault="00B43907" w:rsidP="00B43907">
      <w:pPr>
        <w:jc w:val="both"/>
      </w:pPr>
      <w:r w:rsidRPr="00E42BAA">
        <w:tab/>
        <w:t>7. Ежегодный (итоговый) отчет о реализации муниципальной программы должен содержать:</w:t>
      </w:r>
    </w:p>
    <w:p w:rsidR="00B43907" w:rsidRPr="00E42BAA" w:rsidRDefault="00B43907" w:rsidP="00B43907">
      <w:pPr>
        <w:jc w:val="both"/>
      </w:pPr>
      <w:r w:rsidRPr="00E42BAA">
        <w:tab/>
        <w:t>1)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 (по формам 1, 2, 3 к Порядку о разработке муниципальных программ муниципального образования «Усть-Илимский район», утвержденному постановлением Администрации муниципального образования «Усть-Илимский район» от 25.02.2014 № 47);</w:t>
      </w:r>
    </w:p>
    <w:p w:rsidR="00B43907" w:rsidRPr="00E42BAA" w:rsidRDefault="00B43907" w:rsidP="00B43907">
      <w:pPr>
        <w:jc w:val="both"/>
      </w:pPr>
      <w:r w:rsidRPr="00E42BAA">
        <w:tab/>
        <w:t>2) сведения об оценке эффективности реализации муниципальной программы (в соответствии с Приложением № 2 к постановлению Администрации муниципального образования «Усть-Илимский район» от 25.02.2014 № 47);</w:t>
      </w:r>
    </w:p>
    <w:p w:rsidR="00B43907" w:rsidRPr="00E42BAA" w:rsidRDefault="00B43907" w:rsidP="00B43907">
      <w:pPr>
        <w:jc w:val="both"/>
      </w:pPr>
      <w:r w:rsidRPr="00E42BAA">
        <w:tab/>
        <w:t>3) пояснительную записку, содержащую анализ факторов, повлиявших на ход реализации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 xml:space="preserve">8. Отдел организует рассмотрение ежегодного (итогового) отчета о реализации муниципальной программы на заседании Комиссии по разработке и </w:t>
      </w:r>
      <w:proofErr w:type="gramStart"/>
      <w:r w:rsidRPr="00E42BAA">
        <w:t>контролю за</w:t>
      </w:r>
      <w:proofErr w:type="gramEnd"/>
      <w:r w:rsidRPr="00E42BAA">
        <w:t xml:space="preserve"> реализацией муниципальных и ведомственных целевых программ муниципального образования «Усть-Илимский район» (далее - Комиссия), по результатам которого принимается решение об эффективности реализации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>В случае</w:t>
      </w:r>
      <w:proofErr w:type="gramStart"/>
      <w:r w:rsidRPr="00E42BAA">
        <w:t>,</w:t>
      </w:r>
      <w:proofErr w:type="gramEnd"/>
      <w:r w:rsidRPr="00E42BAA">
        <w:t xml:space="preserve"> если ожидаемая эффективность не достигнута или эффективность снизилась по сравнению с предыдущим годом, Комиссией формируются предложения о необходимости прекращения или об изменении, начиная с очередного финансового года,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43907" w:rsidRPr="00E42BAA" w:rsidRDefault="00B43907" w:rsidP="00B43907">
      <w:pPr>
        <w:jc w:val="both"/>
      </w:pPr>
      <w:r w:rsidRPr="00E42BAA">
        <w:tab/>
        <w:t xml:space="preserve">9. </w:t>
      </w:r>
      <w:proofErr w:type="gramStart"/>
      <w:r w:rsidRPr="00E42BAA">
        <w:t>Учитывая решение Комиссии об эффективности реализации муниципальной программы, не позднее одного месяца до дня внесения проекта решения о местном бюджете на очередной финансовый год и плановый период в Думу муниципального образования «Усть-Илимский район» может быть принято решение о прекращении или об изменении, начиная с очередного финансового года, муниципальной программы, в том числе изменении объема бюджетных ассигнований на финансовое обеспечение реализации</w:t>
      </w:r>
      <w:proofErr w:type="gramEnd"/>
      <w:r w:rsidRPr="00E42BAA">
        <w:t xml:space="preserve"> муниципальной программы.  Указанное решение оформляется постановлением Администрации муниципального образования «Усть-Илимский район» о внесении изменений в муниципальную программу или об отмене муниципальной программы, которое готовит ответственный исполнитель.</w:t>
      </w:r>
    </w:p>
    <w:p w:rsidR="00B43907" w:rsidRPr="00E42BAA" w:rsidRDefault="00B43907" w:rsidP="00B43907">
      <w:pPr>
        <w:jc w:val="both"/>
      </w:pPr>
      <w:r w:rsidRPr="00E42BAA">
        <w:tab/>
        <w:t>В случае принятия данного решения и при наличии заключенных во исполнение муниципальной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B43907" w:rsidRPr="00E42BAA" w:rsidRDefault="00B43907" w:rsidP="00B43907">
      <w:pPr>
        <w:jc w:val="both"/>
      </w:pPr>
      <w:r w:rsidRPr="00E42BAA">
        <w:tab/>
        <w:t xml:space="preserve">10. Ежегодный (итоговый) отчет о реализации муниципальной программы представляется ответственным исполнителем в качестве информации на заседании </w:t>
      </w:r>
      <w:r w:rsidRPr="00E42BAA">
        <w:lastRenderedPageBreak/>
        <w:t>Комиссии.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VII</w:t>
      </w:r>
      <w:r w:rsidRPr="00E42BAA">
        <w:t>. ОЖИДАЕМЫЕ КОНЕЧНЫЕ РЕЗУЛЬТАТЫ РЕАЛИЗАЦИИ</w:t>
      </w:r>
    </w:p>
    <w:p w:rsidR="00B43907" w:rsidRPr="00E42BAA" w:rsidRDefault="00B43907" w:rsidP="00B43907">
      <w:pPr>
        <w:jc w:val="center"/>
      </w:pPr>
      <w:r w:rsidRPr="00E42BAA">
        <w:t>МУНИЦИПАЛЬНОЙ ПРОГРАММЫ</w:t>
      </w:r>
    </w:p>
    <w:p w:rsidR="00B43907" w:rsidRPr="00E42BAA" w:rsidRDefault="00B43907" w:rsidP="00B43907"/>
    <w:p w:rsidR="00B43907" w:rsidRPr="00E42BAA" w:rsidRDefault="00B43907" w:rsidP="00B43907">
      <w:pPr>
        <w:jc w:val="both"/>
      </w:pPr>
      <w:r w:rsidRPr="00E42BAA">
        <w:tab/>
        <w:t>Ожидается, что в результате реализации муниципальной программы за период с 2019 по 2026 годы удастся достичь следующих показателей:</w:t>
      </w:r>
    </w:p>
    <w:p w:rsidR="00B43907" w:rsidRPr="00E42BAA" w:rsidRDefault="00B43907" w:rsidP="00B43907">
      <w:pPr>
        <w:jc w:val="both"/>
      </w:pPr>
      <w:r>
        <w:tab/>
        <w:t>1)</w:t>
      </w:r>
      <w:r w:rsidRPr="00E42BAA">
        <w:t xml:space="preserve"> </w:t>
      </w:r>
      <w:r>
        <w:t>д</w:t>
      </w:r>
      <w:r w:rsidRPr="00E42BAA">
        <w:rPr>
          <w:rFonts w:eastAsia="Times New Roman"/>
          <w:lang w:eastAsia="ru-RU"/>
        </w:rPr>
        <w:t xml:space="preserve">оля внесенных изменений в Генеральные планы, Правила землепользования и застройки и градостроительные регламенты </w:t>
      </w:r>
      <w:r w:rsidRPr="00E42BAA">
        <w:t xml:space="preserve">муниципальных образования Усть-Илимского района </w:t>
      </w:r>
      <w:r w:rsidRPr="00E42BAA">
        <w:rPr>
          <w:rFonts w:eastAsia="Times New Roman"/>
          <w:lang w:eastAsia="ru-RU"/>
        </w:rPr>
        <w:t>от общего количества изменений, внесение которых требуется в соответствии с законодательством о</w:t>
      </w:r>
      <w:r>
        <w:rPr>
          <w:rFonts w:eastAsia="Times New Roman"/>
          <w:lang w:eastAsia="ru-RU"/>
        </w:rPr>
        <w:t xml:space="preserve"> градостроительной деятельности -</w:t>
      </w:r>
      <w:r w:rsidRPr="00E42BAA">
        <w:rPr>
          <w:rFonts w:eastAsia="Times New Roman"/>
          <w:lang w:eastAsia="ru-RU"/>
        </w:rPr>
        <w:t xml:space="preserve"> 100 % за весь период</w:t>
      </w:r>
      <w:r>
        <w:rPr>
          <w:rFonts w:eastAsia="Times New Roman"/>
          <w:lang w:eastAsia="ru-RU"/>
        </w:rPr>
        <w:t>;</w:t>
      </w:r>
    </w:p>
    <w:p w:rsidR="00B43907" w:rsidRPr="00E42BAA" w:rsidRDefault="00B43907" w:rsidP="00B43907">
      <w:pPr>
        <w:jc w:val="both"/>
      </w:pPr>
      <w:r>
        <w:tab/>
        <w:t>2)</w:t>
      </w:r>
      <w:r w:rsidRPr="00E42BAA">
        <w:t xml:space="preserve"> </w:t>
      </w:r>
      <w:r>
        <w:t>к</w:t>
      </w:r>
      <w:r w:rsidRPr="00E42BAA">
        <w:rPr>
          <w:rFonts w:eastAsia="Times New Roman"/>
          <w:lang w:eastAsia="ru-RU"/>
        </w:rPr>
        <w:t>оличество утвержденных проектов пл</w:t>
      </w:r>
      <w:r>
        <w:rPr>
          <w:rFonts w:eastAsia="Times New Roman"/>
          <w:lang w:eastAsia="ru-RU"/>
        </w:rPr>
        <w:t>анировки и межевания территории</w:t>
      </w:r>
      <w:r w:rsidRPr="00E42BA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Pr="00E42BAA">
        <w:rPr>
          <w:rFonts w:eastAsia="Times New Roman"/>
          <w:lang w:eastAsia="ru-RU"/>
        </w:rPr>
        <w:t>1 ед. в год</w:t>
      </w:r>
      <w:r>
        <w:t>;</w:t>
      </w:r>
    </w:p>
    <w:p w:rsidR="00B43907" w:rsidRDefault="00B43907" w:rsidP="00B43907">
      <w:pPr>
        <w:jc w:val="both"/>
        <w:rPr>
          <w:rFonts w:eastAsia="Times New Roman"/>
          <w:lang w:eastAsia="ru-RU"/>
        </w:rPr>
      </w:pPr>
      <w:r>
        <w:tab/>
        <w:t>3)</w:t>
      </w:r>
      <w:r w:rsidRPr="00E42BAA">
        <w:t xml:space="preserve"> </w:t>
      </w:r>
      <w:r>
        <w:t>к</w:t>
      </w:r>
      <w:r w:rsidRPr="00E42BAA">
        <w:rPr>
          <w:rFonts w:eastAsia="Times New Roman"/>
          <w:lang w:eastAsia="ru-RU"/>
        </w:rPr>
        <w:t xml:space="preserve">оличество внесенных в ЕГРН границ населенных пунктов и территориальных зон  </w:t>
      </w:r>
      <w:r>
        <w:rPr>
          <w:rFonts w:eastAsia="Times New Roman"/>
          <w:lang w:eastAsia="ru-RU"/>
        </w:rPr>
        <w:t>-</w:t>
      </w:r>
      <w:r w:rsidRPr="00E42BAA">
        <w:rPr>
          <w:rFonts w:eastAsia="Times New Roman"/>
          <w:lang w:eastAsia="ru-RU"/>
        </w:rPr>
        <w:t xml:space="preserve"> 89 ед. за весь период</w:t>
      </w:r>
      <w:r>
        <w:rPr>
          <w:rFonts w:eastAsia="Times New Roman"/>
          <w:lang w:eastAsia="ru-RU"/>
        </w:rPr>
        <w:t>;</w:t>
      </w:r>
    </w:p>
    <w:p w:rsidR="00025F92" w:rsidRDefault="00025F92" w:rsidP="00B43907">
      <w:pPr>
        <w:jc w:val="both"/>
        <w:rPr>
          <w:rFonts w:eastAsia="Times New Roman"/>
          <w:lang w:eastAsia="ru-RU"/>
        </w:rPr>
      </w:pPr>
      <w:r w:rsidRPr="004A0855">
        <w:t xml:space="preserve">3.1.) </w:t>
      </w:r>
      <w:r>
        <w:t>к</w:t>
      </w:r>
      <w:r w:rsidRPr="003B3F99">
        <w:t>оличество  земельных участков переведенных из земель лесного фонда в земли населенного пункта, переведенных из земель сельскохозяйственного назнач</w:t>
      </w:r>
      <w:r>
        <w:t xml:space="preserve">ения в земли населенных пунктов </w:t>
      </w:r>
      <w:r w:rsidRPr="003B3F99">
        <w:t xml:space="preserve">– 2 ед. </w:t>
      </w:r>
      <w:r w:rsidRPr="003B3F99">
        <w:rPr>
          <w:rFonts w:eastAsia="Times New Roman"/>
          <w:lang w:eastAsia="ru-RU"/>
        </w:rPr>
        <w:t>за весь период;</w:t>
      </w:r>
    </w:p>
    <w:p w:rsidR="00B43907" w:rsidRPr="00E42BAA" w:rsidRDefault="00B43907" w:rsidP="00B4390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E42BAA">
        <w:rPr>
          <w:rFonts w:eastAsia="Times New Roman"/>
          <w:lang w:eastAsia="ru-RU"/>
        </w:rPr>
        <w:t>4</w:t>
      </w:r>
      <w:r>
        <w:t>)</w:t>
      </w:r>
      <w:r w:rsidRPr="00E42BAA">
        <w:t xml:space="preserve"> </w:t>
      </w:r>
      <w:r>
        <w:t>с</w:t>
      </w:r>
      <w:r w:rsidRPr="00E42BAA">
        <w:t>оздание информационной системы обеспечения градостроител</w:t>
      </w:r>
      <w:r>
        <w:t>ьной деятельности -</w:t>
      </w:r>
      <w:r w:rsidRPr="00E42BAA">
        <w:t xml:space="preserve"> 1 ед. в 2023</w:t>
      </w:r>
      <w:r>
        <w:t xml:space="preserve"> году;</w:t>
      </w:r>
    </w:p>
    <w:p w:rsidR="00B43907" w:rsidRPr="00E42BAA" w:rsidRDefault="00B43907" w:rsidP="00B43907">
      <w:pPr>
        <w:pStyle w:val="31"/>
        <w:shd w:val="clear" w:color="auto" w:fill="auto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) д</w:t>
      </w:r>
      <w:r w:rsidRPr="00E42BAA">
        <w:rPr>
          <w:rFonts w:ascii="Times New Roman" w:hAnsi="Times New Roman" w:cs="Times New Roman"/>
          <w:sz w:val="24"/>
          <w:szCs w:val="24"/>
        </w:rPr>
        <w:t>оля муниципальных общеобразовательных и дошкольных учреждений, соо</w:t>
      </w:r>
      <w:r w:rsidRPr="00E42BAA">
        <w:rPr>
          <w:rFonts w:ascii="Times New Roman" w:hAnsi="Times New Roman" w:cs="Times New Roman"/>
          <w:sz w:val="24"/>
          <w:szCs w:val="24"/>
        </w:rPr>
        <w:t>т</w:t>
      </w:r>
      <w:r w:rsidRPr="00E42BAA">
        <w:rPr>
          <w:rFonts w:ascii="Times New Roman" w:hAnsi="Times New Roman" w:cs="Times New Roman"/>
          <w:sz w:val="24"/>
          <w:szCs w:val="24"/>
        </w:rPr>
        <w:t>ветствующих современным требованиям обучения, в общем количестве муниципальных об</w:t>
      </w:r>
      <w:r>
        <w:rPr>
          <w:rFonts w:ascii="Times New Roman" w:hAnsi="Times New Roman" w:cs="Times New Roman"/>
          <w:sz w:val="24"/>
          <w:szCs w:val="24"/>
        </w:rPr>
        <w:t>щеобразовательных учреждений -</w:t>
      </w:r>
      <w:r w:rsidRPr="00E42BAA">
        <w:rPr>
          <w:rFonts w:ascii="Times New Roman" w:hAnsi="Times New Roman" w:cs="Times New Roman"/>
          <w:sz w:val="24"/>
          <w:szCs w:val="24"/>
        </w:rPr>
        <w:t xml:space="preserve"> 80 % за весь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907" w:rsidRPr="00E42BAA" w:rsidRDefault="00B43907" w:rsidP="00B43907">
      <w:pPr>
        <w:pStyle w:val="31"/>
        <w:shd w:val="clear" w:color="auto" w:fill="auto"/>
        <w:spacing w:before="0"/>
        <w:ind w:firstLine="0"/>
        <w:jc w:val="both"/>
        <w:rPr>
          <w:rStyle w:val="105pt"/>
          <w:rFonts w:eastAsia="Andale Sans UI"/>
          <w:b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ab/>
        <w:t>6) д</w:t>
      </w:r>
      <w:r w:rsidRPr="00E42BAA">
        <w:rPr>
          <w:rFonts w:ascii="Times New Roman" w:hAnsi="Times New Roman" w:cs="Times New Roman"/>
          <w:sz w:val="24"/>
          <w:szCs w:val="24"/>
        </w:rPr>
        <w:t>оля построенных и отремонтированных объектов муниципальной собственн</w:t>
      </w:r>
      <w:r w:rsidRPr="00E42BAA">
        <w:rPr>
          <w:rFonts w:ascii="Times New Roman" w:hAnsi="Times New Roman" w:cs="Times New Roman"/>
          <w:sz w:val="24"/>
          <w:szCs w:val="24"/>
        </w:rPr>
        <w:t>о</w:t>
      </w:r>
      <w:r w:rsidRPr="00E42BAA">
        <w:rPr>
          <w:rFonts w:ascii="Times New Roman" w:hAnsi="Times New Roman" w:cs="Times New Roman"/>
          <w:sz w:val="24"/>
          <w:szCs w:val="24"/>
        </w:rPr>
        <w:t>сти отве</w:t>
      </w:r>
      <w:r>
        <w:rPr>
          <w:rFonts w:ascii="Times New Roman" w:hAnsi="Times New Roman" w:cs="Times New Roman"/>
          <w:sz w:val="24"/>
          <w:szCs w:val="24"/>
        </w:rPr>
        <w:t>чающих современным требованиям -</w:t>
      </w:r>
      <w:r w:rsidRPr="00E42BAA">
        <w:rPr>
          <w:rFonts w:ascii="Times New Roman" w:hAnsi="Times New Roman" w:cs="Times New Roman"/>
          <w:sz w:val="24"/>
          <w:szCs w:val="24"/>
        </w:rPr>
        <w:t xml:space="preserve"> 80% за весь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3907" w:rsidRPr="00E42BAA" w:rsidRDefault="00B43907" w:rsidP="00B43907">
      <w:pPr>
        <w:jc w:val="both"/>
      </w:pPr>
      <w:r w:rsidRPr="00E42BAA">
        <w:rPr>
          <w:rStyle w:val="105pt"/>
          <w:rFonts w:eastAsia="Andale Sans UI"/>
          <w:b w:val="0"/>
          <w:color w:val="auto"/>
        </w:rPr>
        <w:tab/>
        <w:t>7</w:t>
      </w:r>
      <w:r>
        <w:rPr>
          <w:rStyle w:val="105pt"/>
          <w:rFonts w:eastAsia="Andale Sans UI"/>
          <w:color w:val="auto"/>
        </w:rPr>
        <w:t>)</w:t>
      </w:r>
      <w:r w:rsidRPr="00E42BAA">
        <w:rPr>
          <w:rStyle w:val="105pt"/>
          <w:rFonts w:eastAsia="Andale Sans UI"/>
          <w:color w:val="auto"/>
        </w:rPr>
        <w:t xml:space="preserve"> </w:t>
      </w:r>
      <w:r>
        <w:rPr>
          <w:rStyle w:val="105pt"/>
          <w:rFonts w:eastAsia="Andale Sans UI"/>
          <w:b w:val="0"/>
          <w:color w:val="auto"/>
          <w:sz w:val="24"/>
          <w:szCs w:val="24"/>
        </w:rPr>
        <w:t>р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ост спортивных сооружений для занятия с</w:t>
      </w:r>
      <w:r>
        <w:rPr>
          <w:rStyle w:val="105pt"/>
          <w:rFonts w:eastAsia="Andale Sans UI"/>
          <w:b w:val="0"/>
          <w:color w:val="auto"/>
          <w:sz w:val="24"/>
          <w:szCs w:val="24"/>
        </w:rPr>
        <w:t>портом жителей поселений района -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 xml:space="preserve"> 5 ед. за весь период.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Default="00B43907" w:rsidP="00B43907">
      <w:pPr>
        <w:pStyle w:val="10"/>
        <w:tabs>
          <w:tab w:val="left" w:pos="142"/>
        </w:tabs>
        <w:ind w:left="0"/>
        <w:jc w:val="right"/>
      </w:pPr>
    </w:p>
    <w:p w:rsidR="00D6025E" w:rsidRPr="00E42BAA" w:rsidRDefault="00D6025E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025F92" w:rsidRDefault="00025F92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lastRenderedPageBreak/>
        <w:t>Приложение № 1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>к муниципальной программе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 xml:space="preserve"> «Архитектура и градостроительство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 xml:space="preserve"> в муниципальном образовании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 xml:space="preserve"> «Усть-Илимский район»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ConsPlusCell1"/>
        <w:jc w:val="center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>Подпрограмма № 1 «Территориальное планирование на территории муниципального образования «Усть-Илимский район»</w:t>
      </w:r>
    </w:p>
    <w:p w:rsidR="00B43907" w:rsidRPr="00E42BAA" w:rsidRDefault="00B43907" w:rsidP="00B43907">
      <w:pPr>
        <w:jc w:val="center"/>
        <w:rPr>
          <w:lang w:eastAsia="hi-IN" w:bidi="hi-IN"/>
        </w:rPr>
      </w:pPr>
    </w:p>
    <w:p w:rsidR="00B43907" w:rsidRPr="00E42BAA" w:rsidRDefault="00B43907" w:rsidP="00B43907">
      <w:pPr>
        <w:jc w:val="center"/>
        <w:rPr>
          <w:lang w:eastAsia="hi-IN" w:bidi="hi-IN"/>
        </w:rPr>
      </w:pPr>
      <w:r w:rsidRPr="00E42BAA">
        <w:rPr>
          <w:lang w:eastAsia="hi-IN" w:bidi="hi-IN"/>
        </w:rPr>
        <w:t>ПАСПОРТ ПОДПРОГРАММЫ</w:t>
      </w:r>
    </w:p>
    <w:p w:rsidR="00B43907" w:rsidRPr="00E42BAA" w:rsidRDefault="00B43907" w:rsidP="00B43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-636" w:type="dxa"/>
        <w:tblLook w:val="0000"/>
      </w:tblPr>
      <w:tblGrid>
        <w:gridCol w:w="3394"/>
        <w:gridCol w:w="6876"/>
      </w:tblGrid>
      <w:tr w:rsidR="00B43907" w:rsidRPr="00E42BAA" w:rsidTr="008532EA">
        <w:trPr>
          <w:trHeight w:val="56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B43907" w:rsidRPr="00E42BAA" w:rsidRDefault="00B43907" w:rsidP="0098040B">
            <w:pPr>
              <w:jc w:val="both"/>
            </w:pPr>
            <w:r w:rsidRPr="00E42BAA">
              <w:rPr>
                <w:rFonts w:eastAsia="Courier New"/>
              </w:rPr>
              <w:t>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pStyle w:val="10"/>
              <w:tabs>
                <w:tab w:val="left" w:pos="142"/>
              </w:tabs>
              <w:ind w:left="0"/>
            </w:pPr>
            <w:r w:rsidRPr="00E42BAA">
              <w:t>Муниципальная программа «Архитектура и градостроительство в муниципальном образовании «Усть-Илимский район»</w:t>
            </w:r>
          </w:p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3907" w:rsidRPr="00E42BAA" w:rsidTr="008532EA">
        <w:trPr>
          <w:trHeight w:val="560"/>
        </w:trPr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«Территориальное планирование на территории муниципального образования «Усть-Илимский район»</w:t>
            </w:r>
          </w:p>
        </w:tc>
      </w:tr>
      <w:tr w:rsidR="00B43907" w:rsidRPr="00E42BAA" w:rsidTr="008532EA">
        <w:trPr>
          <w:trHeight w:val="66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Соисполнитель, являющейся ответственным за разработку и реализацию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Комитет по управлению муниципальным имуществом администрации муниципального образования «Усть-Илимский район»</w:t>
            </w:r>
          </w:p>
        </w:tc>
      </w:tr>
      <w:tr w:rsidR="00B43907" w:rsidRPr="00E42BAA" w:rsidTr="008532EA">
        <w:trPr>
          <w:trHeight w:val="104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Юридические лица (за исключением муниципальных учреждений), индивидуальные предприниматели, зарегистрированные и осуществляющие деятельность по разработке документации территориального планирования</w:t>
            </w:r>
          </w:p>
        </w:tc>
      </w:tr>
      <w:tr w:rsidR="00B43907" w:rsidRPr="00E42BAA" w:rsidTr="008532EA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Цель подпрограммы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rPr>
                <w:rFonts w:eastAsia="Times New Roman"/>
                <w:bCs/>
                <w:lang w:eastAsia="ru-RU"/>
              </w:rPr>
              <w:t xml:space="preserve">Создание условий для устойчивого развития территории </w:t>
            </w:r>
            <w:r w:rsidRPr="00E42BAA">
              <w:t>муниципального образования «Усть-Илимский район»</w:t>
            </w:r>
          </w:p>
        </w:tc>
      </w:tr>
      <w:tr w:rsidR="00B43907" w:rsidRPr="00E42BAA" w:rsidTr="008532EA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Задачи подпрограммы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r w:rsidRPr="00E42BAA">
              <w:rPr>
                <w:rFonts w:eastAsia="Times New Roman"/>
                <w:bCs/>
                <w:lang w:eastAsia="ru-RU"/>
              </w:rPr>
              <w:t xml:space="preserve">1.Реализация полномочий в сфере территориального планирования и территориального зонирования на </w:t>
            </w:r>
            <w:r w:rsidRPr="00E42BAA">
              <w:t>территории муниципального образования «Усть-Илимский район».</w:t>
            </w:r>
          </w:p>
          <w:p w:rsidR="00B43907" w:rsidRPr="00E42BAA" w:rsidRDefault="00B43907" w:rsidP="0098040B">
            <w:r w:rsidRPr="00E42BAA">
              <w:t>2.Внедрение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B43907" w:rsidRPr="00E42BAA" w:rsidTr="008532EA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Сроки реализации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2019-2026  годы</w:t>
            </w:r>
          </w:p>
        </w:tc>
      </w:tr>
      <w:tr w:rsidR="008532EA" w:rsidRPr="00E42BAA" w:rsidTr="008532EA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2EA" w:rsidRPr="000C7CC5" w:rsidRDefault="008532EA" w:rsidP="0098040B">
            <w:r w:rsidRPr="000C7CC5">
              <w:t>Целевой показатель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2EA" w:rsidRPr="000C7CC5" w:rsidRDefault="008532EA" w:rsidP="0098040B">
            <w:pPr>
              <w:pStyle w:val="ac"/>
              <w:numPr>
                <w:ilvl w:val="0"/>
                <w:numId w:val="4"/>
              </w:numPr>
              <w:tabs>
                <w:tab w:val="left" w:pos="317"/>
              </w:tabs>
              <w:ind w:left="0" w:hanging="34"/>
              <w:jc w:val="both"/>
              <w:rPr>
                <w:rFonts w:eastAsia="Times New Roman"/>
                <w:lang w:eastAsia="ru-RU"/>
              </w:rPr>
            </w:pPr>
            <w:r w:rsidRPr="000C7CC5">
              <w:rPr>
                <w:rFonts w:eastAsia="Times New Roman"/>
                <w:lang w:eastAsia="ru-RU"/>
              </w:rPr>
              <w:t xml:space="preserve">Доля внесенных изменений в Генеральные планы, Правила землепользования и застройки и градостроительные регламенты </w:t>
            </w:r>
            <w:r w:rsidRPr="000C7CC5">
              <w:t xml:space="preserve">муниципальных образований Усть-Илимского района </w:t>
            </w:r>
            <w:r w:rsidRPr="000C7CC5">
              <w:rPr>
                <w:rFonts w:eastAsia="Times New Roman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</w:t>
            </w:r>
            <w:proofErr w:type="gramStart"/>
            <w:r w:rsidRPr="000C7CC5">
              <w:rPr>
                <w:rFonts w:eastAsia="Times New Roman"/>
                <w:lang w:eastAsia="ru-RU"/>
              </w:rPr>
              <w:t>, (%).</w:t>
            </w:r>
            <w:proofErr w:type="gramEnd"/>
          </w:p>
          <w:p w:rsidR="008532EA" w:rsidRPr="000C7CC5" w:rsidRDefault="008532EA" w:rsidP="0098040B">
            <w:pPr>
              <w:tabs>
                <w:tab w:val="left" w:pos="317"/>
              </w:tabs>
              <w:jc w:val="both"/>
            </w:pPr>
            <w:r w:rsidRPr="000C7CC5">
              <w:rPr>
                <w:rFonts w:eastAsia="Times New Roman"/>
                <w:lang w:eastAsia="ru-RU"/>
              </w:rPr>
              <w:t>2. Количество утвержденных проектов планировки и межевания территории (ед.)</w:t>
            </w:r>
            <w:r w:rsidRPr="000C7CC5">
              <w:t>.</w:t>
            </w:r>
          </w:p>
          <w:p w:rsidR="008532EA" w:rsidRPr="000C7CC5" w:rsidRDefault="008532EA" w:rsidP="0098040B">
            <w:pPr>
              <w:tabs>
                <w:tab w:val="left" w:pos="317"/>
              </w:tabs>
              <w:ind w:hanging="34"/>
              <w:jc w:val="both"/>
              <w:rPr>
                <w:rFonts w:eastAsia="Times New Roman"/>
                <w:lang w:eastAsia="ru-RU"/>
              </w:rPr>
            </w:pPr>
            <w:r w:rsidRPr="000C7CC5">
              <w:t xml:space="preserve">3. </w:t>
            </w:r>
            <w:r w:rsidRPr="000C7CC5">
              <w:rPr>
                <w:rFonts w:eastAsia="Times New Roman"/>
                <w:lang w:eastAsia="ru-RU"/>
              </w:rPr>
              <w:t>Количество внесенных в ЕГРН границ населенных пунктов и территориальных зон</w:t>
            </w:r>
            <w:proofErr w:type="gramStart"/>
            <w:r w:rsidRPr="000C7CC5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Pr="000C7CC5">
              <w:rPr>
                <w:rFonts w:eastAsia="Times New Roman"/>
                <w:lang w:eastAsia="ru-RU"/>
              </w:rPr>
              <w:t xml:space="preserve"> (ед.).</w:t>
            </w:r>
          </w:p>
          <w:p w:rsidR="008532EA" w:rsidRPr="000C7CC5" w:rsidRDefault="008532EA" w:rsidP="0098040B">
            <w:pPr>
              <w:tabs>
                <w:tab w:val="left" w:pos="317"/>
              </w:tabs>
              <w:ind w:hanging="34"/>
              <w:jc w:val="both"/>
            </w:pPr>
            <w:r w:rsidRPr="000C7CC5">
              <w:t>4. Создание информационной системы обеспечения градостроительной деятельности, (ед.).</w:t>
            </w:r>
          </w:p>
          <w:p w:rsidR="008532EA" w:rsidRPr="000C7CC5" w:rsidRDefault="008532EA" w:rsidP="0098040B">
            <w:pPr>
              <w:tabs>
                <w:tab w:val="left" w:pos="317"/>
              </w:tabs>
              <w:ind w:hanging="34"/>
              <w:jc w:val="both"/>
              <w:rPr>
                <w:rStyle w:val="105pt"/>
                <w:rFonts w:eastAsia="Andale Sans UI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C7CC5">
              <w:t>5. Количество  земельных участков переведенных из земель лесного фонда в земли населенного пункта, (</w:t>
            </w:r>
            <w:proofErr w:type="spellStart"/>
            <w:proofErr w:type="gramStart"/>
            <w:r w:rsidRPr="000C7CC5">
              <w:t>ед</w:t>
            </w:r>
            <w:proofErr w:type="spellEnd"/>
            <w:proofErr w:type="gramEnd"/>
            <w:r w:rsidRPr="000C7CC5">
              <w:t>).</w:t>
            </w:r>
          </w:p>
          <w:p w:rsidR="008532EA" w:rsidRPr="000C7CC5" w:rsidRDefault="008532EA" w:rsidP="0098040B">
            <w:pPr>
              <w:tabs>
                <w:tab w:val="left" w:pos="317"/>
              </w:tabs>
              <w:jc w:val="both"/>
            </w:pPr>
          </w:p>
        </w:tc>
      </w:tr>
      <w:tr w:rsidR="00D6025E" w:rsidRPr="00E42BAA" w:rsidTr="00E82BE2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5E" w:rsidRPr="00D54D60" w:rsidRDefault="00D6025E" w:rsidP="00D77DBF">
            <w:pPr>
              <w:jc w:val="both"/>
            </w:pPr>
            <w:r w:rsidRPr="00D54D60">
              <w:t>Ресурсное обеспечение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54D60" w:rsidRDefault="00D6025E" w:rsidP="00D77DBF">
            <w:pPr>
              <w:jc w:val="both"/>
            </w:pPr>
            <w:r w:rsidRPr="00D54D60">
              <w:t>Общий объем финансирования составляет 8 705,0 тыс. рублей, в том числе: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2019 год – 798,5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lastRenderedPageBreak/>
              <w:t>2020 год –  0,0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2021 год – 1 839,7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2022 год – 226,2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2023 год – 1 205,5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2024 год – 4 635,1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2025 год - 0,0 тыс. рублей;</w:t>
            </w:r>
          </w:p>
          <w:p w:rsidR="00D6025E" w:rsidRPr="00D54D60" w:rsidRDefault="00D6025E" w:rsidP="00D77DBF">
            <w:pPr>
              <w:ind w:firstLine="33"/>
              <w:rPr>
                <w:highlight w:val="yellow"/>
              </w:rPr>
            </w:pPr>
            <w:r w:rsidRPr="00D54D60">
              <w:t>2026 год – 0,0 тыс. рублей.</w:t>
            </w:r>
          </w:p>
          <w:p w:rsidR="00D6025E" w:rsidRPr="00D54D60" w:rsidRDefault="00D6025E" w:rsidP="00D77DBF">
            <w:pPr>
              <w:ind w:firstLine="33"/>
              <w:jc w:val="both"/>
            </w:pPr>
            <w:r w:rsidRPr="00D54D60">
              <w:t>Объем финансирования за счет средств местного бюджета составляет 6 668,2 тыс. рублей, в том числе: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2019 год – 798,5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2020 год –  0,0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2021 год – 692,3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2022 год – 226,2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2023 год – 1 205,5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2024 год – 3 745,7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2025 год — 0,0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2026 год – 0,0 тыс. рублей.</w:t>
            </w:r>
          </w:p>
          <w:p w:rsidR="00D6025E" w:rsidRPr="00D54D60" w:rsidRDefault="00D6025E" w:rsidP="00D77DBF">
            <w:pPr>
              <w:ind w:firstLine="33"/>
              <w:jc w:val="both"/>
            </w:pPr>
            <w:r w:rsidRPr="00D54D60">
              <w:t>Объем финансирования за счет средств областного бюджета составляет 2 036,8 тыс. рублей, в том числе: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2019 год – 0,0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2020 год – 0,0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2021 год – 1 147,4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2022 год – 0,0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2023 год – 0,0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2024 год – 889,4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2025 год — 0,0 тыс. рублей;</w:t>
            </w:r>
          </w:p>
          <w:p w:rsidR="00D6025E" w:rsidRPr="00D54D60" w:rsidRDefault="00D6025E" w:rsidP="00D77DBF">
            <w:pPr>
              <w:pStyle w:val="ac"/>
              <w:numPr>
                <w:ilvl w:val="0"/>
                <w:numId w:val="15"/>
              </w:numPr>
            </w:pPr>
            <w:r w:rsidRPr="00D54D60">
              <w:t xml:space="preserve"> – 0,0 тыс</w:t>
            </w:r>
            <w:proofErr w:type="gramStart"/>
            <w:r w:rsidRPr="00D54D60">
              <w:t>.р</w:t>
            </w:r>
            <w:proofErr w:type="gramEnd"/>
            <w:r w:rsidRPr="00D54D60">
              <w:t>улей.</w:t>
            </w:r>
          </w:p>
        </w:tc>
      </w:tr>
      <w:tr w:rsidR="00D6025E" w:rsidRPr="00E42BAA" w:rsidTr="008532EA">
        <w:trPr>
          <w:trHeight w:val="43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5E" w:rsidRPr="004A0855" w:rsidRDefault="00D6025E" w:rsidP="007A5249">
            <w:pPr>
              <w:jc w:val="both"/>
            </w:pPr>
            <w:r w:rsidRPr="004A0855">
              <w:lastRenderedPageBreak/>
              <w:t>Ожидаемый конечный  результат реализации муниципальной 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4A0855" w:rsidRDefault="00D6025E" w:rsidP="007A5249">
            <w:pPr>
              <w:pStyle w:val="ac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</w:pPr>
            <w:r w:rsidRPr="004A0855">
              <w:t>Доля внесенных изменений в Генеральные планы, Правила землепользования и застройки и градостроительные регламенты муниципальных образований Усть-Илимского района от общего количества изменений, внесение которых требуется в соответствии с законодательством о градостроительной деятельности, 100 % за весь период.</w:t>
            </w:r>
          </w:p>
          <w:p w:rsidR="00D6025E" w:rsidRPr="004A0855" w:rsidRDefault="00D6025E" w:rsidP="007A5249">
            <w:pPr>
              <w:jc w:val="both"/>
            </w:pPr>
            <w:r w:rsidRPr="004A0855">
              <w:t>2. Количество утвержденных проектов планировки и межевания территории, (1 ед.) в год.</w:t>
            </w:r>
          </w:p>
          <w:p w:rsidR="00D6025E" w:rsidRPr="004A0855" w:rsidRDefault="00D6025E" w:rsidP="007A5249">
            <w:pPr>
              <w:jc w:val="both"/>
            </w:pPr>
            <w:r w:rsidRPr="004A0855">
              <w:t>3. Количество внесенных в ЕГРН границ населенных пунктов и территориальных зон  - 89 ед. за весь период.</w:t>
            </w:r>
          </w:p>
          <w:p w:rsidR="00D6025E" w:rsidRPr="004A0855" w:rsidRDefault="00D6025E" w:rsidP="007A5249">
            <w:pPr>
              <w:jc w:val="both"/>
            </w:pPr>
            <w:r w:rsidRPr="004A0855">
              <w:t>4. Создание информационной системы обеспечения градостроительной деятельности, (1 ед.) в 2023 году.</w:t>
            </w:r>
          </w:p>
          <w:p w:rsidR="00D6025E" w:rsidRPr="004A0855" w:rsidRDefault="00D6025E" w:rsidP="007A5249">
            <w:pPr>
              <w:jc w:val="both"/>
            </w:pPr>
            <w:r w:rsidRPr="004A0855">
              <w:t>5</w:t>
            </w:r>
            <w:r w:rsidRPr="003B3F99">
              <w:t>. Количество  земельных участков переведенных из земель лесного фонда в земли населенного пункта, переведенных из земель сельскохозяйственного назначения в земли населенных пунктов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A0855">
              <w:t>, (</w:t>
            </w:r>
            <w:proofErr w:type="gramEnd"/>
            <w:r w:rsidRPr="004A0855">
              <w:t>2 ед.) в 2024 году</w:t>
            </w:r>
          </w:p>
        </w:tc>
      </w:tr>
    </w:tbl>
    <w:p w:rsidR="00B43907" w:rsidRPr="00E42BAA" w:rsidRDefault="00B43907" w:rsidP="00B43907">
      <w:pPr>
        <w:rPr>
          <w:sz w:val="21"/>
        </w:rPr>
      </w:pPr>
    </w:p>
    <w:p w:rsidR="00B43907" w:rsidRPr="00E42BAA" w:rsidRDefault="00B43907" w:rsidP="00B43907">
      <w:pPr>
        <w:pStyle w:val="ad"/>
        <w:jc w:val="center"/>
      </w:pPr>
      <w:r w:rsidRPr="00E42BAA">
        <w:rPr>
          <w:lang w:val="en-US"/>
        </w:rPr>
        <w:t>I</w:t>
      </w:r>
      <w:r w:rsidRPr="00E42BAA">
        <w:t>. ХАРАКТЕРИСТИКА ТЕКУЩЕГО СОСТОЯНИЯ СФЕРЫ</w:t>
      </w:r>
    </w:p>
    <w:p w:rsidR="00B43907" w:rsidRPr="00E42BAA" w:rsidRDefault="00B43907" w:rsidP="00B43907">
      <w:pPr>
        <w:pStyle w:val="ad"/>
        <w:jc w:val="center"/>
      </w:pPr>
      <w:r w:rsidRPr="00E42BAA">
        <w:t>РЕАЛИЗАЦИИ ПОДПРОГРАММЫ</w:t>
      </w:r>
    </w:p>
    <w:p w:rsidR="00B43907" w:rsidRPr="00E42BAA" w:rsidRDefault="00B43907" w:rsidP="00B43907">
      <w:pPr>
        <w:pStyle w:val="ad"/>
        <w:jc w:val="center"/>
      </w:pPr>
    </w:p>
    <w:p w:rsidR="00B43907" w:rsidRPr="00E42BAA" w:rsidRDefault="00B43907" w:rsidP="00B43907">
      <w:pPr>
        <w:pStyle w:val="ad"/>
        <w:ind w:firstLine="708"/>
        <w:jc w:val="both"/>
      </w:pPr>
      <w:r w:rsidRPr="00E42BAA">
        <w:t>Градостроительная деятельность осуществляется в виде территориального планирования, градостроительного зонирования и планировки территории, обеспечивающих устойчивое развитие территорий путем сбалансированного учета сложившихся на них экологических, экономических, социальных, инженерно- технических факторов.</w:t>
      </w:r>
    </w:p>
    <w:p w:rsidR="00B43907" w:rsidRDefault="00B43907" w:rsidP="00B43907">
      <w:pPr>
        <w:pStyle w:val="10"/>
        <w:tabs>
          <w:tab w:val="left" w:pos="142"/>
        </w:tabs>
        <w:ind w:left="0"/>
        <w:jc w:val="both"/>
        <w:rPr>
          <w:spacing w:val="2"/>
          <w:shd w:val="clear" w:color="auto" w:fill="FFFFFF"/>
        </w:rPr>
      </w:pPr>
      <w:r w:rsidRPr="00E42BAA">
        <w:lastRenderedPageBreak/>
        <w:tab/>
      </w:r>
      <w:r w:rsidRPr="00E42BAA">
        <w:tab/>
      </w:r>
      <w:proofErr w:type="gramStart"/>
      <w:r w:rsidRPr="00E42BAA">
        <w:rPr>
          <w:spacing w:val="2"/>
          <w:shd w:val="clear" w:color="auto" w:fill="FFFFFF"/>
        </w:rPr>
        <w:t>Деятельность в сфере градостроительного развития муниципального образования «Усть-Илимский район» направлена на создание условий для реализации принимаемых градостроительных решений в Генеральных планах поселений совместно с Правилами землепользования и застройки, согласно требований статей 9, 23, 24, 25 и 28</w:t>
      </w:r>
      <w:r w:rsidRPr="00E42BAA">
        <w:rPr>
          <w:rStyle w:val="apple-converted-space"/>
          <w:spacing w:val="2"/>
          <w:shd w:val="clear" w:color="auto" w:fill="FFFFFF"/>
        </w:rPr>
        <w:t> </w:t>
      </w:r>
      <w:hyperlink r:id="rId8">
        <w:r w:rsidRPr="00E42BAA">
          <w:rPr>
            <w:spacing w:val="2"/>
            <w:highlight w:val="white"/>
          </w:rPr>
          <w:t>Градостроительного кодекса Российской Федерации</w:t>
        </w:r>
      </w:hyperlink>
      <w:r w:rsidRPr="00E42BAA">
        <w:rPr>
          <w:spacing w:val="2"/>
          <w:shd w:val="clear" w:color="auto" w:fill="FFFFFF"/>
        </w:rPr>
        <w:t>, осуществление градостроительной деятельности с соблюдением требований технических регламентов, 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</w:t>
      </w:r>
      <w:proofErr w:type="gramEnd"/>
      <w:r w:rsidRPr="00E42BAA">
        <w:rPr>
          <w:spacing w:val="2"/>
          <w:shd w:val="clear" w:color="auto" w:fill="FFFFFF"/>
        </w:rPr>
        <w:t>, строительства, капитального ремонта, реконструкции объектов капитального строительства, эксплуатации зданий и сооружений муниципального образования, а также на подготовку и корректировку документов территориального планирования территории поселений путем сбора сведений о состоянии территорий на единой картографической основе.</w:t>
      </w:r>
    </w:p>
    <w:p w:rsidR="008532EA" w:rsidRPr="000C7CC5" w:rsidRDefault="008532EA" w:rsidP="008532EA">
      <w:pPr>
        <w:ind w:firstLine="709"/>
        <w:jc w:val="both"/>
      </w:pPr>
      <w:r w:rsidRPr="000C7CC5">
        <w:t>В</w:t>
      </w:r>
      <w:r>
        <w:t xml:space="preserve"> </w:t>
      </w:r>
      <w:r w:rsidRPr="000C7CC5">
        <w:t xml:space="preserve">процессе работ по актуализации материалов территориального планирования Седановского муниципального образования были проанализированы материалы действующего генерального плана, запрошены материалы лесоустройства и таксационное описание из Территориального управления министерства лесного комплекса Иркутской области по Илимскому лесничеству, получена информация. Проектные границы населенного пункта определены </w:t>
      </w:r>
      <w:r w:rsidRPr="000C7CC5">
        <w:rPr>
          <w:rFonts w:eastAsia="Times New Roman"/>
          <w:bCs/>
          <w:lang w:eastAsia="ru-RU"/>
        </w:rPr>
        <w:t>по фактически сложившейся территории (блокированные жилые застройки, индивидуальные жилые дома с приусадебными участками, с учетом включения улиц и проездов, объектов инженерной инфраструктуры).</w:t>
      </w:r>
    </w:p>
    <w:p w:rsidR="008532EA" w:rsidRPr="000C7CC5" w:rsidRDefault="008532EA" w:rsidP="008532EA">
      <w:pPr>
        <w:ind w:firstLine="709"/>
        <w:jc w:val="both"/>
      </w:pPr>
      <w:r w:rsidRPr="000C7CC5">
        <w:t xml:space="preserve">Населённый пункт п. </w:t>
      </w:r>
      <w:proofErr w:type="spellStart"/>
      <w:r w:rsidRPr="000C7CC5">
        <w:t>Седаново</w:t>
      </w:r>
      <w:proofErr w:type="spellEnd"/>
      <w:r w:rsidRPr="000C7CC5">
        <w:t xml:space="preserve"> Усть-Илимского района,  имеет пересечения с границами земель лесного фонда с частью выдела 89 квартала 265 (2,5 га) </w:t>
      </w:r>
      <w:proofErr w:type="spellStart"/>
      <w:r w:rsidRPr="000C7CC5">
        <w:t>Седановской</w:t>
      </w:r>
      <w:proofErr w:type="spellEnd"/>
      <w:r w:rsidRPr="000C7CC5">
        <w:t xml:space="preserve"> дачи Седановского участкового лесничества Илимского лесничества. В таксационных материалах квартал 265 выдел 89 (2,5 га) значится как контора лесничества, отсутствует лесная растительность. </w:t>
      </w:r>
    </w:p>
    <w:p w:rsidR="008532EA" w:rsidRPr="000C7CC5" w:rsidRDefault="008532EA" w:rsidP="008532EA">
      <w:pPr>
        <w:ind w:firstLine="709"/>
        <w:jc w:val="both"/>
      </w:pPr>
      <w:r w:rsidRPr="000C7CC5">
        <w:t xml:space="preserve">На территории части выдела 89 (1,4584 га) квартала 265 расположена блокированная жилая застройка с приусадебными участками. Были запрошены сведения из Единого государственного реестра недвижимости, согласно которым квартира, расположенная по адресу: Иркутская область, Усть-Илимский район, п. </w:t>
      </w:r>
      <w:proofErr w:type="spellStart"/>
      <w:r w:rsidRPr="000C7CC5">
        <w:t>Седаново</w:t>
      </w:r>
      <w:proofErr w:type="spellEnd"/>
      <w:r w:rsidRPr="000C7CC5">
        <w:t xml:space="preserve">, ул. </w:t>
      </w:r>
      <w:proofErr w:type="spellStart"/>
      <w:r w:rsidRPr="000C7CC5">
        <w:t>Усть-Илимская</w:t>
      </w:r>
      <w:proofErr w:type="spellEnd"/>
      <w:r w:rsidRPr="000C7CC5">
        <w:t xml:space="preserve">, д. 30а, кв. 1, с кадастровым № 38:17:070103:125, находится в общей долевой собственности с 20.09.2016 г., собственники — Дроздов Сергей Валентинович, Дроздова Мария Сергеевна, Дроздов Вадим Сергеевич. Ранее была в собственности с 2009 года у </w:t>
      </w:r>
      <w:proofErr w:type="spellStart"/>
      <w:r w:rsidRPr="000C7CC5">
        <w:t>Зеленова</w:t>
      </w:r>
      <w:proofErr w:type="spellEnd"/>
      <w:r w:rsidRPr="000C7CC5">
        <w:t xml:space="preserve"> Николая Ивановича. Квартира, расположенная по адресу: Иркутская область, Усть-Илимский район, п. </w:t>
      </w:r>
      <w:proofErr w:type="spellStart"/>
      <w:r w:rsidRPr="000C7CC5">
        <w:t>Седаново</w:t>
      </w:r>
      <w:proofErr w:type="spellEnd"/>
      <w:r w:rsidRPr="000C7CC5">
        <w:t xml:space="preserve">, ул. </w:t>
      </w:r>
      <w:proofErr w:type="spellStart"/>
      <w:r w:rsidRPr="000C7CC5">
        <w:t>Усть-Илимская</w:t>
      </w:r>
      <w:proofErr w:type="spellEnd"/>
      <w:r w:rsidRPr="000C7CC5">
        <w:t xml:space="preserve">, д. 30а, кв. 2, с кадастровым № 38:17:070103:205, находится в собственности с 11.04.2014 г., собственник Дьячков Константин Павлович, ранее была в собственности муниципального образования «Усть-Илимский район». </w:t>
      </w:r>
    </w:p>
    <w:p w:rsidR="008532EA" w:rsidRPr="000C7CC5" w:rsidRDefault="008532EA" w:rsidP="008532EA">
      <w:pPr>
        <w:jc w:val="both"/>
      </w:pPr>
      <w:r w:rsidRPr="000C7CC5">
        <w:tab/>
        <w:t>Собственники жилых помещений неоднократно обращались в Администрацию МО «Усть-Илимский район» с целью уточнения границ земельных участков, Министерство лесного комплекса Иркутской области не согласовывает, так как образуемые земельные участки расположены в землях лесного фонда.</w:t>
      </w:r>
    </w:p>
    <w:p w:rsidR="008532EA" w:rsidRDefault="008532EA" w:rsidP="008532EA">
      <w:pPr>
        <w:pStyle w:val="10"/>
        <w:tabs>
          <w:tab w:val="left" w:pos="142"/>
        </w:tabs>
        <w:ind w:left="0"/>
        <w:jc w:val="both"/>
      </w:pPr>
      <w:r w:rsidRPr="000C7CC5">
        <w:tab/>
        <w:t xml:space="preserve">Площадь земельного участка, необходимого для исключения из земель </w:t>
      </w:r>
      <w:r>
        <w:t>лесного фонда и включения в зем</w:t>
      </w:r>
      <w:r w:rsidRPr="000C7CC5">
        <w:t>л</w:t>
      </w:r>
      <w:r>
        <w:t>и</w:t>
      </w:r>
      <w:r w:rsidRPr="000C7CC5">
        <w:t xml:space="preserve"> населенного пункта  составляет 15944 кв.м.</w:t>
      </w:r>
    </w:p>
    <w:p w:rsidR="00025F92" w:rsidRDefault="00025F92" w:rsidP="00025F92">
      <w:pPr>
        <w:ind w:firstLine="708"/>
        <w:jc w:val="both"/>
        <w:rPr>
          <w:bCs/>
          <w:lang w:eastAsia="ru-RU"/>
        </w:rPr>
      </w:pPr>
      <w:r>
        <w:t xml:space="preserve">Администрация  муниципального образования «Усть-Илимский район» осуществляет полномочия по  </w:t>
      </w:r>
      <w:r>
        <w:rPr>
          <w:bCs/>
          <w:lang w:eastAsia="ru-RU"/>
        </w:rPr>
        <w:t>п</w:t>
      </w:r>
      <w:r w:rsidRPr="001C165C">
        <w:rPr>
          <w:bCs/>
          <w:lang w:eastAsia="ru-RU"/>
        </w:rPr>
        <w:t>остановк</w:t>
      </w:r>
      <w:r>
        <w:rPr>
          <w:bCs/>
          <w:lang w:eastAsia="ru-RU"/>
        </w:rPr>
        <w:t>е</w:t>
      </w:r>
      <w:r w:rsidRPr="001C165C">
        <w:rPr>
          <w:bCs/>
          <w:lang w:eastAsia="ru-RU"/>
        </w:rPr>
        <w:t xml:space="preserve"> на земельный учет граждан, имеющих право на предоставление земельных участков в собственность бесплатно</w:t>
      </w:r>
      <w:r>
        <w:rPr>
          <w:bCs/>
          <w:lang w:eastAsia="ru-RU"/>
        </w:rPr>
        <w:t xml:space="preserve">. Большая </w:t>
      </w:r>
      <w:proofErr w:type="gramStart"/>
      <w:r>
        <w:rPr>
          <w:bCs/>
          <w:lang w:eastAsia="ru-RU"/>
        </w:rPr>
        <w:t>часть граждан состоящих  на учете находится на</w:t>
      </w:r>
      <w:proofErr w:type="gramEnd"/>
      <w:r>
        <w:rPr>
          <w:bCs/>
          <w:lang w:eastAsia="ru-RU"/>
        </w:rPr>
        <w:t xml:space="preserve"> территории  поселка Невон.</w:t>
      </w:r>
    </w:p>
    <w:p w:rsidR="00025F92" w:rsidRPr="003B3F99" w:rsidRDefault="00025F92" w:rsidP="00025F92">
      <w:pPr>
        <w:ind w:firstLine="708"/>
        <w:jc w:val="both"/>
      </w:pPr>
      <w:r>
        <w:t xml:space="preserve">Количество граждан, состоящих на учете, с целью получения земельных участков в собственность бесплатно, </w:t>
      </w:r>
      <w:r w:rsidRPr="00C22557">
        <w:t xml:space="preserve">составляет </w:t>
      </w:r>
      <w:r>
        <w:t xml:space="preserve">83, из них: 44 - переселенцы из зоны затопления </w:t>
      </w:r>
      <w:proofErr w:type="spellStart"/>
      <w:r>
        <w:t>Богучанской</w:t>
      </w:r>
      <w:proofErr w:type="spellEnd"/>
      <w:r>
        <w:t xml:space="preserve"> ГЭС, 38 - многодетных семей, 1 – работник муниципальной образовательной организации.  </w:t>
      </w:r>
    </w:p>
    <w:p w:rsidR="00025F92" w:rsidRPr="00E42BAA" w:rsidRDefault="00025F92" w:rsidP="00025F92">
      <w:pPr>
        <w:pStyle w:val="10"/>
        <w:tabs>
          <w:tab w:val="left" w:pos="142"/>
        </w:tabs>
        <w:ind w:left="0"/>
        <w:jc w:val="both"/>
      </w:pPr>
      <w:r w:rsidRPr="003B3F99">
        <w:lastRenderedPageBreak/>
        <w:t>Перевод земельного участка из земель сельскохозяйственного назначения в земли населенного пункта, расположенного в квартале 38:17:068101, площадью 102235</w:t>
      </w:r>
      <w:r w:rsidRPr="003B3F99">
        <w:rPr>
          <w:rFonts w:eastAsia="MS Mincho"/>
        </w:rPr>
        <w:t xml:space="preserve"> м²  позволит обеспечить   45 граждан состоящих на земельном учете.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both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II</w:t>
      </w:r>
      <w:r w:rsidRPr="00E42BAA">
        <w:t>. ЦЕЛЬ И ЗАДАЧИ, ЦЕЛЕВЫЕ ПОКАЗАТЕЛИ,</w:t>
      </w:r>
    </w:p>
    <w:p w:rsidR="00B43907" w:rsidRPr="00E42BAA" w:rsidRDefault="00B43907" w:rsidP="00B43907">
      <w:pPr>
        <w:jc w:val="center"/>
      </w:pPr>
      <w:r w:rsidRPr="00E42BAA">
        <w:t>СРОКИ РЕАЛИЗАЦИИ ПОДПРОГРАММЫ</w:t>
      </w:r>
      <w:r>
        <w:t xml:space="preserve"> № 1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</w:r>
      <w:r>
        <w:t xml:space="preserve">1. </w:t>
      </w:r>
      <w:r w:rsidRPr="00E42BAA">
        <w:t xml:space="preserve">Цель подпрограммы: создание </w:t>
      </w:r>
      <w:r w:rsidRPr="00E42BAA">
        <w:rPr>
          <w:rFonts w:eastAsia="Times New Roman"/>
          <w:bCs/>
          <w:lang w:eastAsia="ru-RU"/>
        </w:rPr>
        <w:t xml:space="preserve">условий для устойчивого развития территории </w:t>
      </w:r>
      <w:r w:rsidRPr="00E42BAA">
        <w:t>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2. </w:t>
      </w:r>
      <w:r w:rsidRPr="00E42BAA">
        <w:t xml:space="preserve">Задача 1: </w:t>
      </w:r>
      <w:r w:rsidRPr="00E42BAA">
        <w:rPr>
          <w:rFonts w:eastAsia="Times New Roman"/>
          <w:bCs/>
          <w:lang w:eastAsia="ru-RU"/>
        </w:rPr>
        <w:t xml:space="preserve">Реализация полномочий в сфере территориального планирования и территориального зонирования на </w:t>
      </w:r>
      <w:r w:rsidRPr="00E42BAA">
        <w:t>территории 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3. </w:t>
      </w:r>
      <w:r w:rsidRPr="00E42BAA">
        <w:t>Задача 2: Внедрение модулей программного обеспечения для ведения информационной системы обеспечения градостроительной деятельности.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4.  </w:t>
      </w:r>
      <w:r w:rsidRPr="00E42BAA">
        <w:t>Срок реализации подпрограммы с 2019 по 2026 годы.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5. </w:t>
      </w:r>
      <w:r w:rsidRPr="00E42BAA">
        <w:t>Целевым показателем подпрограммы является:</w:t>
      </w:r>
    </w:p>
    <w:p w:rsidR="00B43907" w:rsidRPr="00353D3F" w:rsidRDefault="00B43907" w:rsidP="00B43907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д</w:t>
      </w:r>
      <w:r w:rsidRPr="00353D3F">
        <w:rPr>
          <w:rFonts w:eastAsia="Times New Roman"/>
          <w:lang w:eastAsia="ru-RU"/>
        </w:rPr>
        <w:t xml:space="preserve">оля внесенных изменений в Генеральные планы, Правила землепользования и застройки и градостроительные регламенты </w:t>
      </w:r>
      <w:r w:rsidRPr="00E42BAA">
        <w:t xml:space="preserve">муниципальных образований Усть-Илимского района </w:t>
      </w:r>
      <w:r w:rsidRPr="00353D3F">
        <w:rPr>
          <w:rFonts w:eastAsia="Times New Roman"/>
          <w:lang w:eastAsia="ru-RU"/>
        </w:rPr>
        <w:t>от общего количества изменений, внесение которых требуется в соответствии с законодательством о град</w:t>
      </w:r>
      <w:r>
        <w:rPr>
          <w:rFonts w:eastAsia="Times New Roman"/>
          <w:lang w:eastAsia="ru-RU"/>
        </w:rPr>
        <w:t>остроительной деятельности</w:t>
      </w:r>
      <w:proofErr w:type="gramStart"/>
      <w:r>
        <w:rPr>
          <w:rFonts w:eastAsia="Times New Roman"/>
          <w:lang w:eastAsia="ru-RU"/>
        </w:rPr>
        <w:t>, (%);</w:t>
      </w:r>
      <w:proofErr w:type="gramEnd"/>
    </w:p>
    <w:p w:rsidR="00B43907" w:rsidRPr="00E42BAA" w:rsidRDefault="00B43907" w:rsidP="00B43907">
      <w:pPr>
        <w:tabs>
          <w:tab w:val="left" w:pos="317"/>
        </w:tabs>
        <w:jc w:val="both"/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2) к</w:t>
      </w:r>
      <w:r w:rsidRPr="00353D3F">
        <w:rPr>
          <w:rFonts w:eastAsia="Times New Roman"/>
          <w:lang w:eastAsia="ru-RU"/>
        </w:rPr>
        <w:t>оличество утвержденных проектов планировки и межевания территории, (ед</w:t>
      </w:r>
      <w:r>
        <w:rPr>
          <w:rFonts w:eastAsia="Times New Roman"/>
          <w:lang w:eastAsia="ru-RU"/>
        </w:rPr>
        <w:t>.);</w:t>
      </w:r>
      <w:r w:rsidRPr="00353D3F">
        <w:rPr>
          <w:rFonts w:eastAsia="Times New Roman"/>
          <w:lang w:eastAsia="ru-RU"/>
        </w:rPr>
        <w:t xml:space="preserve"> </w:t>
      </w:r>
    </w:p>
    <w:p w:rsidR="00B43907" w:rsidRPr="00E42BAA" w:rsidRDefault="00B43907" w:rsidP="00B43907">
      <w:pPr>
        <w:tabs>
          <w:tab w:val="left" w:pos="0"/>
        </w:tabs>
        <w:jc w:val="both"/>
      </w:pPr>
      <w:r>
        <w:tab/>
        <w:t>3) к</w:t>
      </w:r>
      <w:r w:rsidRPr="00E42BAA">
        <w:rPr>
          <w:rFonts w:eastAsia="Times New Roman"/>
          <w:lang w:eastAsia="ru-RU"/>
        </w:rPr>
        <w:t>оличество внесенных в ЕГРН границ населенных пунктов и территориальных зон</w:t>
      </w:r>
      <w:r>
        <w:rPr>
          <w:rFonts w:eastAsia="Times New Roman"/>
          <w:lang w:eastAsia="ru-RU"/>
        </w:rPr>
        <w:t>, (ед.);</w:t>
      </w:r>
      <w:r w:rsidRPr="00E42BAA">
        <w:rPr>
          <w:rFonts w:eastAsia="Times New Roman"/>
          <w:lang w:eastAsia="ru-RU"/>
        </w:rPr>
        <w:t xml:space="preserve"> </w:t>
      </w:r>
    </w:p>
    <w:p w:rsidR="00B43907" w:rsidRDefault="00B43907" w:rsidP="00B43907">
      <w:pPr>
        <w:tabs>
          <w:tab w:val="left" w:pos="317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4) к</w:t>
      </w:r>
      <w:r w:rsidRPr="00E42BAA">
        <w:rPr>
          <w:rFonts w:eastAsia="Times New Roman"/>
          <w:lang w:eastAsia="ru-RU"/>
        </w:rPr>
        <w:t>оличество территориальных зон на территориях населенных пунктов, расположенных на территории муниципального образования «Усть-Илимский район» описание границ которых необходимо выполнить в координатах характерных точек и внести сведения в государственный кадастр недвижимости - ед. за весь период</w:t>
      </w:r>
      <w:r>
        <w:rPr>
          <w:rFonts w:eastAsia="Times New Roman"/>
          <w:lang w:eastAsia="ru-RU"/>
        </w:rPr>
        <w:t>;</w:t>
      </w:r>
    </w:p>
    <w:p w:rsidR="008532EA" w:rsidRPr="00E42BAA" w:rsidRDefault="008532EA" w:rsidP="00B43907">
      <w:pPr>
        <w:tabs>
          <w:tab w:val="left" w:pos="317"/>
        </w:tabs>
        <w:jc w:val="both"/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Pr="000C7CC5">
        <w:rPr>
          <w:rFonts w:eastAsia="Times New Roman"/>
          <w:lang w:eastAsia="ru-RU"/>
        </w:rPr>
        <w:t>4.1) к</w:t>
      </w:r>
      <w:r w:rsidRPr="000C7CC5">
        <w:t>оличество  земельных участков переведенных из земель лесного фонда в земли населенного пункта, ед. за весь период.</w:t>
      </w:r>
    </w:p>
    <w:p w:rsidR="00B43907" w:rsidRPr="00E42BAA" w:rsidRDefault="00B43907" w:rsidP="00B43907">
      <w:pPr>
        <w:tabs>
          <w:tab w:val="left" w:pos="317"/>
        </w:tabs>
        <w:jc w:val="both"/>
      </w:pPr>
      <w:r>
        <w:tab/>
      </w:r>
      <w:r>
        <w:tab/>
        <w:t>5) с</w:t>
      </w:r>
      <w:r w:rsidRPr="00E42BAA">
        <w:t>оздание информационной системы обеспечения градостроительной деятельности, (ед.).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6. </w:t>
      </w:r>
      <w:r w:rsidRPr="00E42BAA">
        <w:t>Ожидаемый конечный результат подпрограммы:</w:t>
      </w:r>
    </w:p>
    <w:p w:rsidR="00B43907" w:rsidRPr="00353D3F" w:rsidRDefault="00B43907" w:rsidP="00B43907">
      <w:pPr>
        <w:tabs>
          <w:tab w:val="left" w:pos="317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1) д</w:t>
      </w:r>
      <w:r w:rsidRPr="00353D3F">
        <w:rPr>
          <w:rFonts w:eastAsia="Times New Roman"/>
          <w:lang w:eastAsia="ru-RU"/>
        </w:rPr>
        <w:t xml:space="preserve">оля внесенных изменений в Генеральные планы, Правила землепользования и застройки и градостроительные регламенты </w:t>
      </w:r>
      <w:r w:rsidRPr="00E42BAA">
        <w:t xml:space="preserve">муниципальных образований Усть-Илимского района </w:t>
      </w:r>
      <w:r w:rsidRPr="00353D3F">
        <w:rPr>
          <w:rFonts w:eastAsia="Times New Roman"/>
          <w:lang w:eastAsia="ru-RU"/>
        </w:rPr>
        <w:t>от общего количества изменений, внесение которых требуется в соответствии с законодательством о</w:t>
      </w:r>
      <w:r>
        <w:rPr>
          <w:rFonts w:eastAsia="Times New Roman"/>
          <w:lang w:eastAsia="ru-RU"/>
        </w:rPr>
        <w:t xml:space="preserve"> градостроительной деятельности -</w:t>
      </w:r>
      <w:r w:rsidRPr="00353D3F">
        <w:rPr>
          <w:rFonts w:eastAsia="Times New Roman"/>
          <w:lang w:eastAsia="ru-RU"/>
        </w:rPr>
        <w:t xml:space="preserve"> 100 % за весь период</w:t>
      </w:r>
      <w:r>
        <w:rPr>
          <w:rFonts w:eastAsia="Times New Roman"/>
          <w:lang w:eastAsia="ru-RU"/>
        </w:rPr>
        <w:t>;</w:t>
      </w:r>
    </w:p>
    <w:p w:rsidR="00B43907" w:rsidRPr="00E42BAA" w:rsidRDefault="00B43907" w:rsidP="00B43907">
      <w:pPr>
        <w:tabs>
          <w:tab w:val="left" w:pos="317"/>
        </w:tabs>
        <w:jc w:val="both"/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2) к</w:t>
      </w:r>
      <w:r w:rsidRPr="00353D3F">
        <w:rPr>
          <w:rFonts w:eastAsia="Times New Roman"/>
          <w:lang w:eastAsia="ru-RU"/>
        </w:rPr>
        <w:t>оличество утвержденных проектов планировки и меже</w:t>
      </w:r>
      <w:r>
        <w:rPr>
          <w:rFonts w:eastAsia="Times New Roman"/>
          <w:lang w:eastAsia="ru-RU"/>
        </w:rPr>
        <w:t>вания территории - 1 ед. в год;</w:t>
      </w:r>
    </w:p>
    <w:p w:rsidR="00B43907" w:rsidRDefault="00B43907" w:rsidP="00B43907">
      <w:pPr>
        <w:tabs>
          <w:tab w:val="left" w:pos="317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3) к</w:t>
      </w:r>
      <w:r w:rsidRPr="00353D3F">
        <w:rPr>
          <w:rFonts w:eastAsia="Times New Roman"/>
          <w:lang w:eastAsia="ru-RU"/>
        </w:rPr>
        <w:t>оличество внесенных в ЕГРН границ населенных пунктов и территориальных зон  - 89</w:t>
      </w:r>
      <w:r>
        <w:rPr>
          <w:rFonts w:eastAsia="Times New Roman"/>
          <w:lang w:eastAsia="ru-RU"/>
        </w:rPr>
        <w:t xml:space="preserve"> ед. за весь период;</w:t>
      </w:r>
    </w:p>
    <w:p w:rsidR="008532EA" w:rsidRPr="00353D3F" w:rsidRDefault="008532EA" w:rsidP="00B43907">
      <w:pPr>
        <w:tabs>
          <w:tab w:val="left" w:pos="317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025F92" w:rsidRPr="00526EDA">
        <w:rPr>
          <w:rFonts w:eastAsia="Times New Roman"/>
          <w:lang w:eastAsia="ru-RU"/>
        </w:rPr>
        <w:t xml:space="preserve">3.1) </w:t>
      </w:r>
      <w:r w:rsidR="00025F92">
        <w:t>к</w:t>
      </w:r>
      <w:r w:rsidR="00025F92" w:rsidRPr="00526EDA">
        <w:t>оличество  земельных участков переведенных из земель лесного фонда в земли населенного пункта, переведенных из земель сельскохозяйственного назнач</w:t>
      </w:r>
      <w:r w:rsidR="00025F92">
        <w:t>ения в земли населенных пунктов</w:t>
      </w:r>
      <w:r w:rsidR="00025F92" w:rsidRPr="00526EDA">
        <w:t>, (2 ед.) в 2024 году;</w:t>
      </w:r>
    </w:p>
    <w:p w:rsidR="00B43907" w:rsidRPr="00E42BAA" w:rsidRDefault="00B43907" w:rsidP="00B43907">
      <w:pPr>
        <w:tabs>
          <w:tab w:val="left" w:pos="317"/>
        </w:tabs>
        <w:jc w:val="both"/>
      </w:pPr>
      <w:r>
        <w:tab/>
      </w:r>
      <w:r>
        <w:tab/>
        <w:t>4) с</w:t>
      </w:r>
      <w:r w:rsidRPr="00E42BAA">
        <w:t>оздание информационной системы обеспечения градостроительной деятельности 1 ед. в 2023 году.</w:t>
      </w:r>
    </w:p>
    <w:p w:rsidR="00B43907" w:rsidRPr="00E42BAA" w:rsidRDefault="00B43907" w:rsidP="00B43907">
      <w:pPr>
        <w:tabs>
          <w:tab w:val="left" w:pos="317"/>
        </w:tabs>
        <w:jc w:val="both"/>
        <w:rPr>
          <w:lang w:eastAsia="ru-RU"/>
        </w:rPr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t>III</w:t>
      </w:r>
      <w:r w:rsidRPr="00E42BAA">
        <w:t>. ПЛАН МЕРОПРИЯТИЙ ПОДПРОГРАММЫ № 1</w:t>
      </w:r>
    </w:p>
    <w:p w:rsidR="00B43907" w:rsidRPr="00E42BAA" w:rsidRDefault="00B43907" w:rsidP="00B43907">
      <w:pPr>
        <w:jc w:val="center"/>
      </w:pPr>
    </w:p>
    <w:tbl>
      <w:tblPr>
        <w:tblW w:w="11233" w:type="dxa"/>
        <w:tblInd w:w="-9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508"/>
        <w:gridCol w:w="1680"/>
        <w:gridCol w:w="1173"/>
        <w:gridCol w:w="892"/>
        <w:gridCol w:w="1248"/>
        <w:gridCol w:w="1288"/>
        <w:gridCol w:w="1508"/>
        <w:gridCol w:w="1052"/>
        <w:gridCol w:w="317"/>
      </w:tblGrid>
      <w:tr w:rsidR="00025F92" w:rsidRPr="00E42BAA" w:rsidTr="007A52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42BA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42BAA">
              <w:rPr>
                <w:sz w:val="16"/>
                <w:szCs w:val="16"/>
              </w:rPr>
              <w:t>/</w:t>
            </w:r>
            <w:proofErr w:type="spellStart"/>
            <w:r w:rsidRPr="00E42BA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Наименование основного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мероприятия (мероприятия)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Объект проведения мероприятия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Наименование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участника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(участника мероприятия)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Срок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реализации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Источник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Объем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финансирования, тыс.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руб.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Наименование показателя объема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мероприятия, единица измерения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Значение показателя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объема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мероприятия</w:t>
            </w:r>
          </w:p>
        </w:tc>
        <w:tc>
          <w:tcPr>
            <w:tcW w:w="317" w:type="dxa"/>
            <w:shd w:val="clear" w:color="auto" w:fill="auto"/>
          </w:tcPr>
          <w:p w:rsidR="00025F92" w:rsidRPr="00E42BAA" w:rsidRDefault="00025F92" w:rsidP="007A5249"/>
        </w:tc>
      </w:tr>
      <w:tr w:rsidR="00025F92" w:rsidRPr="00E42BAA" w:rsidTr="007A5249">
        <w:trPr>
          <w:gridAfter w:val="1"/>
          <w:wAfter w:w="3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1.</w:t>
            </w:r>
          </w:p>
        </w:tc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 xml:space="preserve">Задача. </w:t>
            </w:r>
            <w:r w:rsidRPr="00E42BAA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Реализация полномочий в сфере территориального планирования и территориального зонирования на </w:t>
            </w:r>
            <w:r w:rsidRPr="00E42BAA">
              <w:rPr>
                <w:sz w:val="16"/>
                <w:szCs w:val="16"/>
              </w:rPr>
              <w:t xml:space="preserve">территории </w:t>
            </w:r>
          </w:p>
          <w:p w:rsidR="00025F92" w:rsidRPr="00E42BAA" w:rsidRDefault="00025F92" w:rsidP="007A5249">
            <w:pPr>
              <w:jc w:val="center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lastRenderedPageBreak/>
              <w:t>муниципального образования «Усть-Илимский район»</w:t>
            </w:r>
          </w:p>
        </w:tc>
      </w:tr>
      <w:tr w:rsidR="00025F92" w:rsidRPr="00E42BAA" w:rsidTr="007A5249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pStyle w:val="ad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pStyle w:val="ad"/>
              <w:rPr>
                <w:sz w:val="16"/>
                <w:szCs w:val="16"/>
              </w:rPr>
            </w:pPr>
            <w:r w:rsidRPr="00E42BAA">
              <w:rPr>
                <w:sz w:val="16"/>
                <w:szCs w:val="16"/>
              </w:rPr>
              <w:t>Внесение изменений в генеральный план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E42BAA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E42BAA" w:rsidRDefault="00025F92" w:rsidP="007A5249"/>
        </w:tc>
      </w:tr>
      <w:tr w:rsidR="00025F92" w:rsidRPr="00C7650B" w:rsidTr="007A5249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1.1.1.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Отдел по строительству и архитектуре Администрации муниципального образования «Усть-Илимский район»</w:t>
            </w:r>
          </w:p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Комитет по управлению муниципальным имуществом Администрации муниципального образования «Усть-Илимский район»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298,5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внесенных</w:t>
            </w:r>
            <w:proofErr w:type="gramEnd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изменений в Генеральные планы, Правила землепользования и застройки и градостроительные регламенты поселений, входящих в состав </w:t>
            </w:r>
            <w:r w:rsidRPr="00C7650B">
              <w:rPr>
                <w:sz w:val="16"/>
                <w:szCs w:val="16"/>
              </w:rPr>
              <w:t xml:space="preserve">муниципального образования «Усть-Илимский район» </w:t>
            </w:r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</w:t>
            </w: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внесенных</w:t>
            </w:r>
            <w:proofErr w:type="gramEnd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изменений в Правила землепользования и застройки и градостроительные регламенты </w:t>
            </w:r>
            <w:r w:rsidRPr="00C7650B">
              <w:rPr>
                <w:sz w:val="16"/>
                <w:szCs w:val="16"/>
              </w:rPr>
              <w:t xml:space="preserve">муниципальных образований Усть-Илимского района </w:t>
            </w:r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от общего количества изменений, внесение которых требуется в соответствии с законодательством о градостроительной деятельности</w:t>
            </w:r>
          </w:p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jc w:val="center"/>
              <w:rPr>
                <w:sz w:val="16"/>
                <w:szCs w:val="16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Количество утвержденных проектов планировки территории</w:t>
            </w:r>
          </w:p>
          <w:p w:rsidR="00025F92" w:rsidRPr="00C7650B" w:rsidRDefault="00025F92" w:rsidP="007A5249">
            <w:pPr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Количество утвержденных проектов межевания территории</w:t>
            </w:r>
          </w:p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25F92" w:rsidRPr="00C7650B" w:rsidRDefault="00025F92" w:rsidP="007A5249">
            <w:pPr>
              <w:jc w:val="center"/>
              <w:rPr>
                <w:sz w:val="16"/>
                <w:szCs w:val="16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  <w:r w:rsidRPr="00C7650B">
              <w:rPr>
                <w:sz w:val="16"/>
                <w:szCs w:val="16"/>
              </w:rPr>
              <w:t xml:space="preserve">местных нормативов </w:t>
            </w:r>
            <w:proofErr w:type="spellStart"/>
            <w:r w:rsidRPr="00C7650B">
              <w:rPr>
                <w:sz w:val="16"/>
                <w:szCs w:val="16"/>
              </w:rPr>
              <w:t>градпроектирования</w:t>
            </w:r>
            <w:proofErr w:type="spellEnd"/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lastRenderedPageBreak/>
              <w:t>100%</w:t>
            </w:r>
          </w:p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jc w:val="center"/>
              <w:rPr>
                <w:sz w:val="16"/>
                <w:szCs w:val="16"/>
                <w:highlight w:val="red"/>
              </w:rPr>
            </w:pPr>
          </w:p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</w:tc>
      </w:tr>
      <w:tr w:rsidR="00025F92" w:rsidRPr="00C7650B" w:rsidTr="007A524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1.1.2.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Седановское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</w:p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1.1.3.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Ершовское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  <w:lang w:val="en-US"/>
              </w:rPr>
              <w:t>202</w:t>
            </w:r>
            <w:r w:rsidRPr="00C7650B">
              <w:rPr>
                <w:sz w:val="20"/>
                <w:szCs w:val="20"/>
              </w:rPr>
              <w:t>1</w:t>
            </w:r>
          </w:p>
          <w:p w:rsidR="00025F92" w:rsidRPr="00C7650B" w:rsidRDefault="00025F92" w:rsidP="007A5249">
            <w:pPr>
              <w:pStyle w:val="ad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1.1.4.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Подъеланское МО</w:t>
            </w:r>
          </w:p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1.1.5.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Эдучанское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1.1.7.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Тубинское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7A5249">
            <w:pPr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10,7</w:t>
            </w: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143,2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1.1.8.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Бадарминское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1.1.9.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575,00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1.1.10.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Ершовского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 xml:space="preserve">299,1 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1.1.11.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Усть-Илимский муниципальный о</w:t>
            </w:r>
            <w:r>
              <w:rPr>
                <w:sz w:val="16"/>
                <w:szCs w:val="16"/>
              </w:rPr>
              <w:t>к</w:t>
            </w:r>
            <w:r w:rsidRPr="00C7650B">
              <w:rPr>
                <w:sz w:val="16"/>
                <w:szCs w:val="16"/>
              </w:rPr>
              <w:t>руг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2 490,0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Внесение изменений в ПЗЗ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100%</w:t>
            </w: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1.2.1.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2019</w:t>
            </w:r>
          </w:p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298,5</w:t>
            </w: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/>
          <w:p w:rsidR="00025F92" w:rsidRPr="00C7650B" w:rsidRDefault="00025F92" w:rsidP="007A5249">
            <w:pPr>
              <w:tabs>
                <w:tab w:val="left" w:pos="541"/>
              </w:tabs>
            </w:pPr>
            <w:r w:rsidRPr="00C7650B">
              <w:tab/>
            </w: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</w:pPr>
          </w:p>
          <w:p w:rsidR="00025F92" w:rsidRPr="00C7650B" w:rsidRDefault="00025F92" w:rsidP="007A5249">
            <w:pPr>
              <w:tabs>
                <w:tab w:val="left" w:pos="541"/>
              </w:tabs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</w:t>
            </w: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</w:t>
            </w: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tabs>
                <w:tab w:val="left" w:pos="541"/>
              </w:tabs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</w:t>
            </w: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1.2.2.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Седановское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10,7</w:t>
            </w: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1.2.3.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Ершовское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1.2.4.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Эдучанское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1.2.5.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Подъеланское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1.2.6.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Тубинское МО </w:t>
            </w:r>
          </w:p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10,7</w:t>
            </w: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143,5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1.2.7.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Бадарминское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10,6</w:t>
            </w:r>
          </w:p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143,4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1.2.8.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75,00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  <w:p w:rsidR="00025F92" w:rsidRPr="00C7650B" w:rsidRDefault="00025F92" w:rsidP="007A5249"/>
        </w:tc>
      </w:tr>
      <w:tr w:rsidR="00025F92" w:rsidRPr="00C7650B" w:rsidTr="007A524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1.2.9.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Ершовского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 xml:space="preserve">290,5 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lastRenderedPageBreak/>
              <w:t>1.3.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lastRenderedPageBreak/>
              <w:t>1.3.1.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201,5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1.4.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Проект межевания и постановка на кадастровый учет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1.4.1.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Невонское МО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366,8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Актуализация местных нормативов </w:t>
            </w:r>
            <w:proofErr w:type="spellStart"/>
            <w:r w:rsidRPr="00C7650B">
              <w:rPr>
                <w:sz w:val="16"/>
                <w:szCs w:val="16"/>
              </w:rPr>
              <w:t>градпроектирования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1.5.1.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Усть-Илимский район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198,0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1.6.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Подготовка </w:t>
            </w:r>
            <w:proofErr w:type="spellStart"/>
            <w:r w:rsidRPr="00C7650B">
              <w:rPr>
                <w:sz w:val="16"/>
                <w:szCs w:val="16"/>
              </w:rPr>
              <w:t>ортофотопланов</w:t>
            </w:r>
            <w:proofErr w:type="spellEnd"/>
            <w:r w:rsidRPr="00C7650B">
              <w:rPr>
                <w:sz w:val="16"/>
                <w:szCs w:val="16"/>
              </w:rPr>
              <w:t xml:space="preserve"> (подготовка материалов, полученных в результате  выполнения картографических работ)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1.6.1.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C7650B">
              <w:rPr>
                <w:sz w:val="20"/>
                <w:szCs w:val="20"/>
              </w:rPr>
              <w:t>МБ</w:t>
            </w:r>
          </w:p>
          <w:p w:rsidR="00D6025E" w:rsidRPr="00C7650B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Default="00D6025E" w:rsidP="007A5249">
            <w:pPr>
              <w:pStyle w:val="a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197,0</w:t>
            </w:r>
          </w:p>
          <w:p w:rsidR="00025F92" w:rsidRPr="00C7650B" w:rsidRDefault="00D6025E" w:rsidP="007A5249">
            <w:pPr>
              <w:pStyle w:val="ad"/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889,4</w:t>
            </w:r>
            <w:r w:rsidR="00025F92" w:rsidRPr="00C765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подготовленных</w:t>
            </w:r>
            <w:proofErr w:type="gramEnd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650B">
              <w:rPr>
                <w:rFonts w:eastAsia="Times New Roman"/>
                <w:sz w:val="16"/>
                <w:szCs w:val="16"/>
                <w:lang w:eastAsia="ru-RU"/>
              </w:rPr>
              <w:t>ортофотопланов</w:t>
            </w:r>
            <w:proofErr w:type="spellEnd"/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8</w:t>
            </w: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Внесение сведений о границах населенных пунктов и  о территориальных зонах в ЕГРН</w:t>
            </w:r>
          </w:p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внесенных в ЕГРН границ населенных пунктов и территориальных зон  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89 шт.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1.7.1.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proofErr w:type="spellStart"/>
            <w:r w:rsidRPr="00C7650B">
              <w:rPr>
                <w:sz w:val="16"/>
                <w:szCs w:val="16"/>
              </w:rPr>
              <w:t>Эдучанское</w:t>
            </w:r>
            <w:proofErr w:type="spellEnd"/>
            <w:r w:rsidRPr="00C7650B">
              <w:rPr>
                <w:sz w:val="16"/>
                <w:szCs w:val="16"/>
              </w:rPr>
              <w:t xml:space="preserve"> МО</w:t>
            </w:r>
          </w:p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2023</w:t>
            </w:r>
          </w:p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r w:rsidRPr="00C7650B">
              <w:rPr>
                <w:sz w:val="16"/>
                <w:szCs w:val="16"/>
              </w:rPr>
              <w:t>55,5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1.7.2.</w:t>
            </w:r>
          </w:p>
        </w:tc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Усть-Илимского муниципального округа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300,0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1.8.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Территориальное планирование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rPr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1.8.1.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</w:pPr>
            <w:r w:rsidRPr="00C7650B">
              <w:rPr>
                <w:sz w:val="16"/>
                <w:szCs w:val="16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</w:pPr>
            <w:r w:rsidRPr="00C7650B">
              <w:rPr>
                <w:sz w:val="16"/>
                <w:szCs w:val="16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</w:pPr>
            <w:r w:rsidRPr="00C7650B">
              <w:rPr>
                <w:sz w:val="16"/>
                <w:szCs w:val="16"/>
              </w:rPr>
              <w:t>226,2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5F92" w:rsidRPr="00C7650B" w:rsidRDefault="00025F92" w:rsidP="007A5249"/>
        </w:tc>
      </w:tr>
      <w:tr w:rsidR="00025F92" w:rsidRPr="00C7650B" w:rsidTr="007A524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1.9.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Перевод  из земель лесного фонда в земли населенного пункта.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>
            <w:pPr>
              <w:rPr>
                <w:sz w:val="16"/>
                <w:szCs w:val="16"/>
              </w:rPr>
            </w:pPr>
          </w:p>
        </w:tc>
      </w:tr>
      <w:tr w:rsidR="00025F92" w:rsidRPr="00C7650B" w:rsidTr="007A524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1.9.1.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Часть выдела 89 квартала 265 (2,5 га) </w:t>
            </w:r>
            <w:proofErr w:type="spellStart"/>
            <w:r w:rsidRPr="00C7650B">
              <w:rPr>
                <w:sz w:val="16"/>
                <w:szCs w:val="16"/>
              </w:rPr>
              <w:t>Седановской</w:t>
            </w:r>
            <w:proofErr w:type="spellEnd"/>
            <w:r w:rsidRPr="00C7650B">
              <w:rPr>
                <w:sz w:val="16"/>
                <w:szCs w:val="16"/>
              </w:rPr>
              <w:t xml:space="preserve"> дачи Седановского участкового лесничества Илимского лесничества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rFonts w:eastAsia="Times New Roman"/>
                <w:sz w:val="16"/>
                <w:szCs w:val="16"/>
                <w:lang w:eastAsia="ru-RU"/>
              </w:rPr>
            </w:pPr>
            <w:r w:rsidRPr="00C7650B">
              <w:rPr>
                <w:sz w:val="16"/>
                <w:szCs w:val="16"/>
              </w:rPr>
              <w:t>Количество  земельных участков переведенных из земель лесного фонда в земли</w:t>
            </w:r>
            <w:r>
              <w:rPr>
                <w:sz w:val="16"/>
                <w:szCs w:val="16"/>
              </w:rPr>
              <w:t xml:space="preserve"> населенного пункта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dxa"/>
            <w:shd w:val="clear" w:color="auto" w:fill="auto"/>
          </w:tcPr>
          <w:p w:rsidR="00025F92" w:rsidRPr="00C7650B" w:rsidRDefault="00025F92" w:rsidP="007A5249">
            <w:pPr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rPr>
                <w:sz w:val="16"/>
                <w:szCs w:val="16"/>
              </w:rPr>
            </w:pPr>
          </w:p>
          <w:p w:rsidR="00025F92" w:rsidRPr="00C7650B" w:rsidRDefault="00025F92" w:rsidP="007A5249">
            <w:pPr>
              <w:rPr>
                <w:sz w:val="16"/>
                <w:szCs w:val="16"/>
              </w:rPr>
            </w:pPr>
          </w:p>
        </w:tc>
      </w:tr>
      <w:tr w:rsidR="00025F92" w:rsidRPr="00C7650B" w:rsidTr="007A524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1.9.2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tabs>
                <w:tab w:val="left" w:pos="2268"/>
              </w:tabs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 xml:space="preserve">Земельный участок из земель сельскохозяйственного назначения, расположенный в </w:t>
            </w:r>
            <w:r w:rsidRPr="00C7650B">
              <w:rPr>
                <w:sz w:val="16"/>
                <w:szCs w:val="16"/>
              </w:rPr>
              <w:lastRenderedPageBreak/>
              <w:t>квартале 38:17:068101, площадью 102235</w:t>
            </w:r>
            <w:r w:rsidRPr="00C7650B">
              <w:rPr>
                <w:rFonts w:eastAsia="MS Mincho"/>
                <w:sz w:val="16"/>
                <w:szCs w:val="16"/>
              </w:rPr>
              <w:t xml:space="preserve"> м²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ind w:left="-71"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jc w:val="center"/>
              <w:rPr>
                <w:sz w:val="16"/>
                <w:szCs w:val="16"/>
              </w:rPr>
            </w:pPr>
            <w:r w:rsidRPr="00C7650B">
              <w:rPr>
                <w:sz w:val="16"/>
                <w:szCs w:val="16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rPr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F92" w:rsidRPr="00C7650B" w:rsidRDefault="00025F92" w:rsidP="007A5249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025F92" w:rsidRPr="00C7650B" w:rsidRDefault="00025F92" w:rsidP="007A5249">
            <w:pPr>
              <w:rPr>
                <w:sz w:val="16"/>
                <w:szCs w:val="16"/>
              </w:rPr>
            </w:pPr>
          </w:p>
        </w:tc>
      </w:tr>
    </w:tbl>
    <w:p w:rsidR="00025F92" w:rsidRDefault="00025F92" w:rsidP="00B43907">
      <w:pPr>
        <w:ind w:firstLine="708"/>
        <w:jc w:val="both"/>
      </w:pPr>
    </w:p>
    <w:p w:rsidR="00B43907" w:rsidRPr="00E42BAA" w:rsidRDefault="00B43907" w:rsidP="00B43907">
      <w:pPr>
        <w:ind w:firstLine="708"/>
        <w:jc w:val="both"/>
      </w:pPr>
      <w:r w:rsidRPr="00E42BAA">
        <w:t>Объемы финансирования и мероприятия муниципальной подпрограммы ежегодно уточняются при формировании областного и местного бюджетов на очередной финансовый год.</w:t>
      </w:r>
    </w:p>
    <w:p w:rsidR="00E46CF4" w:rsidRDefault="00E46CF4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025F92" w:rsidRDefault="00025F92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8532EA" w:rsidRDefault="008532EA" w:rsidP="00B43907">
      <w:pPr>
        <w:jc w:val="right"/>
      </w:pPr>
    </w:p>
    <w:p w:rsidR="00D6025E" w:rsidRDefault="00D6025E" w:rsidP="00B43907">
      <w:pPr>
        <w:jc w:val="right"/>
      </w:pPr>
    </w:p>
    <w:p w:rsidR="00B43907" w:rsidRPr="00E42BAA" w:rsidRDefault="00B43907" w:rsidP="00B43907">
      <w:pPr>
        <w:jc w:val="right"/>
      </w:pPr>
      <w:r w:rsidRPr="00E42BAA">
        <w:lastRenderedPageBreak/>
        <w:t>Приложение № 2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>к муниципальной программе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>«Архитектура и градостроительство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 xml:space="preserve"> в муниципальном образовании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  <w:r w:rsidRPr="00E42BAA">
        <w:t xml:space="preserve"> «Усть-Илимский район»</w:t>
      </w:r>
    </w:p>
    <w:p w:rsidR="00B43907" w:rsidRPr="00E42BAA" w:rsidRDefault="00B43907" w:rsidP="00B43907">
      <w:pPr>
        <w:pStyle w:val="10"/>
        <w:tabs>
          <w:tab w:val="left" w:pos="142"/>
        </w:tabs>
        <w:ind w:left="0"/>
        <w:jc w:val="right"/>
      </w:pPr>
    </w:p>
    <w:p w:rsidR="00B43907" w:rsidRPr="00E42BAA" w:rsidRDefault="00B43907" w:rsidP="00B43907">
      <w:pPr>
        <w:pStyle w:val="ConsPlusCell1"/>
        <w:jc w:val="center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>Подпрограмма № 2 «Строительство и капитальные ремонты объектов муниципальной собственности муниципального образования «Усть-Илимский район»</w:t>
      </w:r>
    </w:p>
    <w:p w:rsidR="00B43907" w:rsidRPr="00E42BAA" w:rsidRDefault="00B43907" w:rsidP="00B43907">
      <w:pPr>
        <w:jc w:val="center"/>
        <w:rPr>
          <w:lang w:eastAsia="hi-IN" w:bidi="hi-IN"/>
        </w:rPr>
      </w:pPr>
    </w:p>
    <w:p w:rsidR="00B43907" w:rsidRPr="00E42BAA" w:rsidRDefault="00B43907" w:rsidP="00B43907">
      <w:pPr>
        <w:jc w:val="center"/>
        <w:rPr>
          <w:lang w:eastAsia="hi-IN" w:bidi="hi-IN"/>
        </w:rPr>
      </w:pPr>
      <w:r w:rsidRPr="00E42BAA">
        <w:rPr>
          <w:lang w:eastAsia="hi-IN" w:bidi="hi-IN"/>
        </w:rPr>
        <w:t>ПАСПОРТ ПОДПРОГРАММЫ</w:t>
      </w:r>
    </w:p>
    <w:p w:rsidR="00B43907" w:rsidRPr="00E42BAA" w:rsidRDefault="00B43907" w:rsidP="00B43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-636" w:type="dxa"/>
        <w:tblLook w:val="0000"/>
      </w:tblPr>
      <w:tblGrid>
        <w:gridCol w:w="3394"/>
        <w:gridCol w:w="6876"/>
      </w:tblGrid>
      <w:tr w:rsidR="00B43907" w:rsidRPr="00E42BAA" w:rsidTr="0098040B">
        <w:trPr>
          <w:trHeight w:val="56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B43907" w:rsidRPr="00E42BAA" w:rsidRDefault="00B43907" w:rsidP="0098040B">
            <w:pPr>
              <w:jc w:val="both"/>
            </w:pPr>
            <w:r w:rsidRPr="00E42BAA">
              <w:rPr>
                <w:rFonts w:eastAsia="Courier New"/>
              </w:rPr>
              <w:t>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pStyle w:val="10"/>
              <w:tabs>
                <w:tab w:val="left" w:pos="142"/>
              </w:tabs>
              <w:ind w:left="0"/>
            </w:pPr>
            <w:r w:rsidRPr="00E42BAA">
              <w:t>Муниципальная программа «Архитектура и градостроительство в муниципальном образовании «Усть-Илимский район»</w:t>
            </w:r>
          </w:p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3907" w:rsidRPr="00E42BAA" w:rsidTr="0098040B">
        <w:trPr>
          <w:trHeight w:val="560"/>
        </w:trPr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«Строительство и капитальные ремонты объектов муниципальной собственности муниципального образования «Усть-Илимский район»</w:t>
            </w:r>
          </w:p>
        </w:tc>
      </w:tr>
      <w:tr w:rsidR="00B43907" w:rsidRPr="00E42BAA" w:rsidTr="0098040B">
        <w:trPr>
          <w:trHeight w:val="66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Соисполнитель, являющейся ответственным за разработку и реализацию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Комитет по управлению имуществом администрации муниципального образования «Усть-Илимский район»</w:t>
            </w:r>
          </w:p>
          <w:p w:rsidR="00B43907" w:rsidRPr="00E42BAA" w:rsidRDefault="00B43907" w:rsidP="0098040B">
            <w:pPr>
              <w:ind w:left="-71" w:right="-19"/>
              <w:jc w:val="both"/>
            </w:pPr>
            <w:r w:rsidRPr="00E42BAA">
              <w:t>Муниципальные учреждения муниципального образования «Усть-Илимский район»</w:t>
            </w:r>
          </w:p>
        </w:tc>
      </w:tr>
      <w:tr w:rsidR="00B43907" w:rsidRPr="00E42BAA" w:rsidTr="0098040B">
        <w:trPr>
          <w:trHeight w:val="104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ConsPlusCell1"/>
              <w:jc w:val="both"/>
              <w:rPr>
                <w:rFonts w:ascii="Times New Roman" w:hAnsi="Times New Roman" w:cs="Times New Roman"/>
              </w:rPr>
            </w:pPr>
            <w:r w:rsidRPr="00E42BAA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>Юридические лица (за исключением муниципальных учреждений), индивидуальные предприниматели, зарегистрированные и осуществляющие деятельность по разработке документации территориального планирования</w:t>
            </w:r>
          </w:p>
        </w:tc>
      </w:tr>
      <w:tr w:rsidR="00B43907" w:rsidRPr="00E42BAA" w:rsidTr="0098040B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Цель подпрограммы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rPr>
                <w:rFonts w:eastAsia="Times New Roman"/>
                <w:bCs/>
                <w:lang w:eastAsia="ru-RU"/>
              </w:rPr>
              <w:t xml:space="preserve">Создание условий для устойчивого развития территории </w:t>
            </w:r>
            <w:r w:rsidRPr="00E42BAA">
              <w:t>муниципального образования «Усть-Илимский район»</w:t>
            </w:r>
          </w:p>
        </w:tc>
      </w:tr>
      <w:tr w:rsidR="00B43907" w:rsidRPr="00E42BAA" w:rsidTr="0098040B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jc w:val="both"/>
            </w:pPr>
            <w:r w:rsidRPr="00E42BAA">
              <w:t xml:space="preserve">Задачи подпрограммы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r w:rsidRPr="00E42BAA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Развитие социальной инфраструктуры Усть-Илимского района путем формирования благоприятного социального климата для обеспечения эффективной трудовой деятельности, повышения уровня жизни, миграционного оттока.</w:t>
            </w:r>
          </w:p>
        </w:tc>
      </w:tr>
      <w:tr w:rsidR="00B43907" w:rsidRPr="00E42BAA" w:rsidTr="0098040B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907" w:rsidRPr="00E42BAA" w:rsidRDefault="00B43907" w:rsidP="0098040B">
            <w:pPr>
              <w:jc w:val="both"/>
            </w:pPr>
            <w:r w:rsidRPr="00E42BAA">
              <w:t>Сроки реализации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2019-2026 годы</w:t>
            </w:r>
          </w:p>
        </w:tc>
      </w:tr>
      <w:tr w:rsidR="00B43907" w:rsidRPr="00E42BAA" w:rsidTr="0098040B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r w:rsidRPr="00E42BAA">
              <w:t>Целевой показатель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07" w:rsidRPr="00E42BAA" w:rsidRDefault="00B43907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BAA">
              <w:rPr>
                <w:rFonts w:ascii="Times New Roman" w:hAnsi="Times New Roman" w:cs="Times New Roman"/>
              </w:rPr>
              <w:t xml:space="preserve">. 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и дошкольных учреждений, соответствующих современным требованиям об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чения, в общем количестве муниципальных общеобразовател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ных учреждений. (%.)</w:t>
            </w:r>
          </w:p>
          <w:p w:rsidR="00B43907" w:rsidRPr="00E42BAA" w:rsidRDefault="00B43907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2. Доля построенных и отремонтированных объектов муниц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отвечающих современным требованиям (%.)</w:t>
            </w:r>
          </w:p>
          <w:p w:rsidR="00B43907" w:rsidRPr="00E42BAA" w:rsidRDefault="00B43907" w:rsidP="0098040B">
            <w:pPr>
              <w:pStyle w:val="31"/>
              <w:shd w:val="clear" w:color="auto" w:fill="auto"/>
              <w:spacing w:before="0"/>
              <w:ind w:firstLine="0"/>
              <w:jc w:val="both"/>
            </w:pPr>
            <w:r w:rsidRPr="00E42BAA">
              <w:rPr>
                <w:rStyle w:val="105pt"/>
                <w:rFonts w:eastAsia="Andale Sans UI"/>
                <w:b w:val="0"/>
                <w:color w:val="auto"/>
              </w:rPr>
              <w:t xml:space="preserve">3. </w:t>
            </w:r>
            <w:r w:rsidRPr="00E42BAA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Рост спортивных сооружений для занятия спортом жителей поселений района (ед.)</w:t>
            </w:r>
          </w:p>
        </w:tc>
      </w:tr>
      <w:tr w:rsidR="00D6025E" w:rsidRPr="00E42BAA" w:rsidTr="0098040B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5E" w:rsidRPr="00D54D60" w:rsidRDefault="00D6025E" w:rsidP="00D77DBF">
            <w:pPr>
              <w:jc w:val="both"/>
            </w:pPr>
            <w:r w:rsidRPr="00D54D60">
              <w:t>Ресурсное обеспечение подпрограммы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D54D60" w:rsidRDefault="00D6025E" w:rsidP="00D77DBF">
            <w:pPr>
              <w:jc w:val="both"/>
            </w:pPr>
            <w:r w:rsidRPr="00D54D60">
              <w:t>Общий объем финансирования составляет 462 796,4 тыс. рублей, в том числе: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2019 год – 47 836,3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2020 год – 35 114,7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2021 год – 70 655,5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2022 год – 72 991,1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2023 год – 126 870,1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2024 год – 76 709,0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2025 год — 13 546,3 тыс. рублей.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lastRenderedPageBreak/>
              <w:t>2026 год - 19 073,4 тыс. рублей</w:t>
            </w:r>
            <w:r>
              <w:t>.</w:t>
            </w:r>
          </w:p>
          <w:p w:rsidR="00D6025E" w:rsidRPr="00D54D60" w:rsidRDefault="00D6025E" w:rsidP="00D77DBF">
            <w:pPr>
              <w:ind w:firstLine="33"/>
              <w:jc w:val="both"/>
            </w:pPr>
            <w:r w:rsidRPr="00D54D60">
              <w:t>Объем финансирования за счет средств местного бюджета составляет 311 535,2 тыс. рублей, в том числе: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2019 год – 47 836,3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2020 год – 33 114,7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2021 год – 60 655,5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2022 год – 25 999,3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2023 год – 73 593,7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2024 год – 37 716,0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2025 год — 13 546,3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>2026 год – 19 073,4 тыс. рублей</w:t>
            </w:r>
            <w:r>
              <w:t>.</w:t>
            </w:r>
          </w:p>
          <w:p w:rsidR="00D6025E" w:rsidRPr="00D54D60" w:rsidRDefault="00D6025E" w:rsidP="00D77DBF">
            <w:pPr>
              <w:ind w:firstLine="33"/>
              <w:jc w:val="both"/>
            </w:pPr>
            <w:r w:rsidRPr="00D54D60">
              <w:t>Объем финансирования за счет средств областного бюджета составляет 151 261,2 тыс. рублей, в том числе: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 xml:space="preserve">2019 год </w:t>
            </w:r>
            <w:r>
              <w:t>-</w:t>
            </w:r>
            <w:r w:rsidRPr="00D54D60">
              <w:t xml:space="preserve"> 0,0 тыс. рублей;</w:t>
            </w:r>
          </w:p>
          <w:p w:rsidR="00D6025E" w:rsidRPr="00D54D60" w:rsidRDefault="00D6025E" w:rsidP="00D77DBF">
            <w:pPr>
              <w:ind w:firstLine="33"/>
            </w:pPr>
            <w:r>
              <w:t>2020 год -</w:t>
            </w:r>
            <w:r w:rsidRPr="00D54D60">
              <w:t xml:space="preserve"> 2 000,0 тыс. рублей;</w:t>
            </w:r>
          </w:p>
          <w:p w:rsidR="00D6025E" w:rsidRPr="00D54D60" w:rsidRDefault="00D6025E" w:rsidP="00D77DBF">
            <w:pPr>
              <w:ind w:firstLine="33"/>
            </w:pPr>
            <w:r>
              <w:t>2021 год -</w:t>
            </w:r>
            <w:r w:rsidRPr="00D54D60">
              <w:t xml:space="preserve"> 10000 тыс. рублей;</w:t>
            </w:r>
          </w:p>
          <w:p w:rsidR="00D6025E" w:rsidRPr="00D54D60" w:rsidRDefault="00D6025E" w:rsidP="00D77DBF">
            <w:pPr>
              <w:ind w:firstLine="33"/>
            </w:pPr>
            <w:r>
              <w:t>2022 год -</w:t>
            </w:r>
            <w:r w:rsidRPr="00D54D60">
              <w:t xml:space="preserve"> 46 991,8 тыс. рублей;</w:t>
            </w:r>
          </w:p>
          <w:p w:rsidR="00D6025E" w:rsidRPr="00D54D60" w:rsidRDefault="00D6025E" w:rsidP="00D77DBF">
            <w:pPr>
              <w:ind w:firstLine="33"/>
            </w:pPr>
            <w:r>
              <w:t>2023 год -</w:t>
            </w:r>
            <w:r w:rsidRPr="00D54D60">
              <w:t xml:space="preserve"> 53 276,4 тыс. рублей;</w:t>
            </w:r>
          </w:p>
          <w:p w:rsidR="00D6025E" w:rsidRPr="00D54D60" w:rsidRDefault="00D6025E" w:rsidP="00D77DBF">
            <w:pPr>
              <w:ind w:firstLine="33"/>
            </w:pPr>
            <w:r>
              <w:t>2024 год -</w:t>
            </w:r>
            <w:r w:rsidRPr="00D54D60">
              <w:t xml:space="preserve"> 38 993,0 тыс. рублей;</w:t>
            </w:r>
          </w:p>
          <w:p w:rsidR="00D6025E" w:rsidRPr="00D54D60" w:rsidRDefault="00D6025E" w:rsidP="00D77DBF">
            <w:pPr>
              <w:ind w:firstLine="33"/>
            </w:pPr>
            <w:r w:rsidRPr="00D54D60">
              <w:t xml:space="preserve">2025 год </w:t>
            </w:r>
            <w:r>
              <w:t>- 0,0 тыс. рублей;</w:t>
            </w:r>
          </w:p>
          <w:p w:rsidR="00D6025E" w:rsidRPr="00D54D60" w:rsidRDefault="00D6025E" w:rsidP="00D77DBF">
            <w:pPr>
              <w:pStyle w:val="ac"/>
              <w:numPr>
                <w:ilvl w:val="0"/>
                <w:numId w:val="16"/>
              </w:numPr>
            </w:pPr>
            <w:r>
              <w:t xml:space="preserve"> год -</w:t>
            </w:r>
            <w:r w:rsidRPr="00D54D60">
              <w:t xml:space="preserve"> 0,0 тыс. руб.</w:t>
            </w:r>
          </w:p>
        </w:tc>
      </w:tr>
      <w:tr w:rsidR="00D6025E" w:rsidRPr="00E42BAA" w:rsidTr="0098040B">
        <w:trPr>
          <w:trHeight w:val="43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25E" w:rsidRPr="00E42BAA" w:rsidRDefault="00D6025E" w:rsidP="0098040B">
            <w:pPr>
              <w:jc w:val="both"/>
            </w:pPr>
            <w:r w:rsidRPr="00E42BAA">
              <w:lastRenderedPageBreak/>
              <w:t>Ожидаемый конечный  результат реализации муниципальной программы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BAA">
              <w:rPr>
                <w:rFonts w:ascii="Times New Roman" w:hAnsi="Times New Roman" w:cs="Times New Roman"/>
              </w:rPr>
              <w:t xml:space="preserve">. 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и дошкольных учреждений, соответствующих современным требованиям об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чения, в общем количестве муниципальных общеобразовател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ных учреждений, (10 %.) в год.</w:t>
            </w:r>
          </w:p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2.Доля построенных и отремонтированных объектов муниц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BAA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отвечающих современным требованиям, (10%) в год.</w:t>
            </w:r>
          </w:p>
          <w:p w:rsidR="00D6025E" w:rsidRPr="00E42BAA" w:rsidRDefault="00D6025E" w:rsidP="0098040B">
            <w:pPr>
              <w:pStyle w:val="31"/>
              <w:shd w:val="clear" w:color="auto" w:fill="auto"/>
              <w:spacing w:before="0"/>
              <w:ind w:firstLine="0"/>
              <w:jc w:val="both"/>
              <w:rPr>
                <w:rFonts w:ascii="Times New Roman" w:eastAsia="Andale Sans UI" w:hAnsi="Times New Roman" w:cs="Times New Roman"/>
                <w:bCs/>
                <w:sz w:val="21"/>
                <w:szCs w:val="21"/>
              </w:rPr>
            </w:pPr>
            <w:r w:rsidRPr="00E42BAA">
              <w:rPr>
                <w:rStyle w:val="105pt"/>
                <w:rFonts w:eastAsia="Andale Sans UI"/>
                <w:b w:val="0"/>
                <w:color w:val="auto"/>
              </w:rPr>
              <w:t xml:space="preserve">3. </w:t>
            </w:r>
            <w:r w:rsidRPr="00E42BAA">
              <w:rPr>
                <w:rStyle w:val="105pt"/>
                <w:rFonts w:eastAsia="Andale Sans UI"/>
                <w:b w:val="0"/>
                <w:color w:val="auto"/>
                <w:sz w:val="24"/>
                <w:szCs w:val="24"/>
              </w:rPr>
              <w:t>Доля спортивных сооружений для занятия спортом жителей района, (1 ед.) в год.</w:t>
            </w:r>
          </w:p>
        </w:tc>
      </w:tr>
    </w:tbl>
    <w:p w:rsidR="00B43907" w:rsidRPr="00E42BAA" w:rsidRDefault="00B43907" w:rsidP="00B43907">
      <w:pPr>
        <w:rPr>
          <w:sz w:val="21"/>
        </w:rPr>
      </w:pPr>
    </w:p>
    <w:p w:rsidR="00B43907" w:rsidRPr="00E42BAA" w:rsidRDefault="00B43907" w:rsidP="00B43907">
      <w:pPr>
        <w:pStyle w:val="ad"/>
        <w:jc w:val="center"/>
      </w:pPr>
      <w:r w:rsidRPr="00E42BAA">
        <w:rPr>
          <w:lang w:val="en-US"/>
        </w:rPr>
        <w:t>I</w:t>
      </w:r>
      <w:r w:rsidRPr="00E42BAA">
        <w:t>. ХАРАКТЕРИСТИКА ТЕКУЩЕГО СОСТОЯНИЯ СФЕРЫ</w:t>
      </w:r>
    </w:p>
    <w:p w:rsidR="00B43907" w:rsidRPr="00E42BAA" w:rsidRDefault="00B43907" w:rsidP="00B43907">
      <w:pPr>
        <w:pStyle w:val="ad"/>
        <w:jc w:val="center"/>
      </w:pPr>
      <w:r w:rsidRPr="00E42BAA">
        <w:t>РЕАЛИЗАЦИИ ПОДПРОГРАММЫ</w:t>
      </w:r>
      <w:r>
        <w:t xml:space="preserve"> № 2</w:t>
      </w:r>
    </w:p>
    <w:p w:rsidR="00B43907" w:rsidRPr="00E42BAA" w:rsidRDefault="00B43907" w:rsidP="00B43907">
      <w:pPr>
        <w:pStyle w:val="ad"/>
        <w:jc w:val="center"/>
      </w:pPr>
    </w:p>
    <w:p w:rsidR="00B43907" w:rsidRPr="00E42BAA" w:rsidRDefault="00B43907" w:rsidP="00B43907">
      <w:pPr>
        <w:pStyle w:val="31"/>
        <w:shd w:val="clear" w:color="auto" w:fill="auto"/>
        <w:spacing w:before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>Социальная инфраструктура - совокупность необходимых для нормальной жизн</w:t>
      </w:r>
      <w:r w:rsidRPr="00E42BAA">
        <w:rPr>
          <w:rFonts w:ascii="Times New Roman" w:hAnsi="Times New Roman" w:cs="Times New Roman"/>
          <w:sz w:val="24"/>
          <w:szCs w:val="24"/>
        </w:rPr>
        <w:t>е</w:t>
      </w:r>
      <w:r w:rsidRPr="00E42BAA">
        <w:rPr>
          <w:rFonts w:ascii="Times New Roman" w:hAnsi="Times New Roman" w:cs="Times New Roman"/>
          <w:sz w:val="24"/>
          <w:szCs w:val="24"/>
        </w:rPr>
        <w:t>деятельности населения материальных объектов (зданий, сооружений), различных горо</w:t>
      </w:r>
      <w:r w:rsidRPr="00E42BAA">
        <w:rPr>
          <w:rFonts w:ascii="Times New Roman" w:hAnsi="Times New Roman" w:cs="Times New Roman"/>
          <w:sz w:val="24"/>
          <w:szCs w:val="24"/>
        </w:rPr>
        <w:t>д</w:t>
      </w:r>
      <w:r w:rsidRPr="00E42BAA">
        <w:rPr>
          <w:rFonts w:ascii="Times New Roman" w:hAnsi="Times New Roman" w:cs="Times New Roman"/>
          <w:sz w:val="24"/>
          <w:szCs w:val="24"/>
        </w:rPr>
        <w:t>ских инженерных сооружений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</w:t>
      </w:r>
      <w:r w:rsidRPr="00E42BAA">
        <w:rPr>
          <w:rFonts w:ascii="Times New Roman" w:hAnsi="Times New Roman" w:cs="Times New Roman"/>
          <w:sz w:val="24"/>
          <w:szCs w:val="24"/>
        </w:rPr>
        <w:t>е</w:t>
      </w:r>
      <w:r w:rsidRPr="00E42BAA">
        <w:rPr>
          <w:rFonts w:ascii="Times New Roman" w:hAnsi="Times New Roman" w:cs="Times New Roman"/>
          <w:sz w:val="24"/>
          <w:szCs w:val="24"/>
        </w:rPr>
        <w:t>ственных потребностей граждан соответственно установленным показателям качества жизни. Она охватывает систему образования и подготовки кадров, здравоохранение, культуру, физическую культуру и спорт и т.д. Уровень развития социальной сферы в сильной степени определяется общим состоянием экономики отдельных территориал</w:t>
      </w:r>
      <w:r w:rsidRPr="00E42BAA">
        <w:rPr>
          <w:rFonts w:ascii="Times New Roman" w:hAnsi="Times New Roman" w:cs="Times New Roman"/>
          <w:sz w:val="24"/>
          <w:szCs w:val="24"/>
        </w:rPr>
        <w:t>ь</w:t>
      </w:r>
      <w:r w:rsidRPr="00E42BAA">
        <w:rPr>
          <w:rFonts w:ascii="Times New Roman" w:hAnsi="Times New Roman" w:cs="Times New Roman"/>
          <w:sz w:val="24"/>
          <w:szCs w:val="24"/>
        </w:rPr>
        <w:t xml:space="preserve">ных образований, инвестиционной и социальной политикой государственных структур и другими факторами. </w:t>
      </w:r>
      <w:proofErr w:type="gramStart"/>
      <w:r w:rsidRPr="00E42BAA">
        <w:rPr>
          <w:rFonts w:ascii="Times New Roman" w:hAnsi="Times New Roman" w:cs="Times New Roman"/>
          <w:sz w:val="24"/>
          <w:szCs w:val="24"/>
        </w:rPr>
        <w:t>В числе последних важная роль принадлежит особенностям геогр</w:t>
      </w:r>
      <w:r w:rsidRPr="00E42BAA">
        <w:rPr>
          <w:rFonts w:ascii="Times New Roman" w:hAnsi="Times New Roman" w:cs="Times New Roman"/>
          <w:sz w:val="24"/>
          <w:szCs w:val="24"/>
        </w:rPr>
        <w:t>а</w:t>
      </w:r>
      <w:r w:rsidRPr="00E42BAA">
        <w:rPr>
          <w:rFonts w:ascii="Times New Roman" w:hAnsi="Times New Roman" w:cs="Times New Roman"/>
          <w:sz w:val="24"/>
          <w:szCs w:val="24"/>
        </w:rPr>
        <w:t>фического положения муниципального образования.</w:t>
      </w:r>
      <w:proofErr w:type="gramEnd"/>
    </w:p>
    <w:p w:rsidR="00B43907" w:rsidRPr="00E42BAA" w:rsidRDefault="00B43907" w:rsidP="00B43907">
      <w:pPr>
        <w:pStyle w:val="31"/>
        <w:shd w:val="clear" w:color="auto" w:fill="auto"/>
        <w:spacing w:before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>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населения.</w:t>
      </w:r>
    </w:p>
    <w:p w:rsidR="00B43907" w:rsidRPr="00E42BAA" w:rsidRDefault="00B43907" w:rsidP="00B43907">
      <w:pPr>
        <w:pStyle w:val="31"/>
        <w:shd w:val="clear" w:color="auto" w:fill="auto"/>
        <w:spacing w:before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  <w:sz w:val="24"/>
          <w:szCs w:val="24"/>
        </w:rPr>
        <w:t xml:space="preserve">Оценка существующей организации системы обслуживания и размещения объектов социальной инфраструктуры проведена в соответствии со </w:t>
      </w:r>
      <w:proofErr w:type="spellStart"/>
      <w:r w:rsidRPr="00E42BA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42BAA">
        <w:rPr>
          <w:rFonts w:ascii="Times New Roman" w:hAnsi="Times New Roman" w:cs="Times New Roman"/>
          <w:sz w:val="24"/>
          <w:szCs w:val="24"/>
        </w:rPr>
        <w:t xml:space="preserve"> 2.07.01-89* «Град</w:t>
      </w:r>
      <w:r w:rsidRPr="00E42BAA">
        <w:rPr>
          <w:rFonts w:ascii="Times New Roman" w:hAnsi="Times New Roman" w:cs="Times New Roman"/>
          <w:sz w:val="24"/>
          <w:szCs w:val="24"/>
        </w:rPr>
        <w:t>о</w:t>
      </w:r>
      <w:r w:rsidRPr="00E42BAA">
        <w:rPr>
          <w:rFonts w:ascii="Times New Roman" w:hAnsi="Times New Roman" w:cs="Times New Roman"/>
          <w:sz w:val="24"/>
          <w:szCs w:val="24"/>
        </w:rPr>
        <w:t>строительство. Планировка и застройка городских и сельских поселений».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lastRenderedPageBreak/>
        <w:t>II</w:t>
      </w:r>
      <w:r w:rsidRPr="00E42BAA">
        <w:t>. ЦЕЛЬ И ЗАДАЧИ, ЦЕЛЕВЫЕ ПОКАЗАТЕЛИ,</w:t>
      </w:r>
    </w:p>
    <w:p w:rsidR="00B43907" w:rsidRPr="00E42BAA" w:rsidRDefault="00B43907" w:rsidP="00B43907">
      <w:pPr>
        <w:jc w:val="center"/>
      </w:pPr>
      <w:r w:rsidRPr="00E42BAA">
        <w:t>СРОКИ РЕАЛИЗАЦИИ ПОДПРОГРАММЫ</w:t>
      </w: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both"/>
      </w:pPr>
      <w:r w:rsidRPr="00E42BAA">
        <w:tab/>
      </w:r>
      <w:r>
        <w:t xml:space="preserve">1. </w:t>
      </w:r>
      <w:r w:rsidRPr="00E42BAA">
        <w:t xml:space="preserve">Цель подпрограммы: создание </w:t>
      </w:r>
      <w:r w:rsidRPr="00E42BAA">
        <w:rPr>
          <w:rFonts w:eastAsia="Times New Roman"/>
          <w:bCs/>
          <w:lang w:eastAsia="ru-RU"/>
        </w:rPr>
        <w:t xml:space="preserve">условий для устойчивого развития территории </w:t>
      </w:r>
      <w:r w:rsidRPr="00E42BAA">
        <w:t>муниципального образования «Усть-Илимский район».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2. </w:t>
      </w:r>
      <w:r w:rsidRPr="00E42BAA">
        <w:t xml:space="preserve">Задача: 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Развитие социальной инфраструктуры Усть-Илимского района путем формирования благоприятного социального климата для обеспечения эффективной трудовой деятельности, повышения уровня жизни, миграционного оттока.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3. </w:t>
      </w:r>
      <w:r w:rsidRPr="00E42BAA">
        <w:t>Срок реализации подпрограммы с 2019 по 2026 годы.</w:t>
      </w:r>
    </w:p>
    <w:p w:rsidR="00B43907" w:rsidRPr="00E42BAA" w:rsidRDefault="00B43907" w:rsidP="00B43907">
      <w:pPr>
        <w:jc w:val="both"/>
      </w:pPr>
      <w:r w:rsidRPr="00E42BAA">
        <w:tab/>
      </w:r>
      <w:r>
        <w:t xml:space="preserve">4. </w:t>
      </w:r>
      <w:r w:rsidRPr="00E42BAA">
        <w:t>Целевым показателем подпрограммы является:</w:t>
      </w:r>
    </w:p>
    <w:p w:rsidR="00B43907" w:rsidRPr="00E42BAA" w:rsidRDefault="00B43907" w:rsidP="00B43907">
      <w:pPr>
        <w:pStyle w:val="31"/>
        <w:shd w:val="clear" w:color="auto" w:fill="auto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BAA">
        <w:rPr>
          <w:rFonts w:ascii="Times New Roman" w:hAnsi="Times New Roman" w:cs="Times New Roman"/>
        </w:rPr>
        <w:tab/>
      </w:r>
      <w:r w:rsidRPr="00E42B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</w:rPr>
        <w:t>)</w:t>
      </w:r>
      <w:r w:rsidRPr="00E42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E42BAA">
        <w:rPr>
          <w:rFonts w:ascii="Times New Roman" w:hAnsi="Times New Roman" w:cs="Times New Roman"/>
          <w:sz w:val="24"/>
          <w:szCs w:val="24"/>
        </w:rPr>
        <w:t>оля муниципальных общеобразовательных и дошкольных учреждений, соо</w:t>
      </w:r>
      <w:r w:rsidRPr="00E42BAA">
        <w:rPr>
          <w:rFonts w:ascii="Times New Roman" w:hAnsi="Times New Roman" w:cs="Times New Roman"/>
          <w:sz w:val="24"/>
          <w:szCs w:val="24"/>
        </w:rPr>
        <w:t>т</w:t>
      </w:r>
      <w:r w:rsidRPr="00E42BAA">
        <w:rPr>
          <w:rFonts w:ascii="Times New Roman" w:hAnsi="Times New Roman" w:cs="Times New Roman"/>
          <w:sz w:val="24"/>
          <w:szCs w:val="24"/>
        </w:rPr>
        <w:t>ветствующих современным требованиям обучения, в общем количестве муниципальных общеобразователь</w:t>
      </w:r>
      <w:r>
        <w:rPr>
          <w:rFonts w:ascii="Times New Roman" w:hAnsi="Times New Roman" w:cs="Times New Roman"/>
          <w:sz w:val="24"/>
          <w:szCs w:val="24"/>
        </w:rPr>
        <w:t>ных 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, (%);</w:t>
      </w:r>
      <w:proofErr w:type="gramEnd"/>
    </w:p>
    <w:p w:rsidR="00B43907" w:rsidRPr="00E42BAA" w:rsidRDefault="00B43907" w:rsidP="00B43907">
      <w:pPr>
        <w:pStyle w:val="31"/>
        <w:shd w:val="clear" w:color="auto" w:fill="auto"/>
        <w:spacing w:before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42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42BAA">
        <w:rPr>
          <w:rFonts w:ascii="Times New Roman" w:hAnsi="Times New Roman" w:cs="Times New Roman"/>
          <w:sz w:val="24"/>
          <w:szCs w:val="24"/>
        </w:rPr>
        <w:t>оля построенных и отремонтированных объектов муниципальной собственн</w:t>
      </w:r>
      <w:r w:rsidRPr="00E42BAA">
        <w:rPr>
          <w:rFonts w:ascii="Times New Roman" w:hAnsi="Times New Roman" w:cs="Times New Roman"/>
          <w:sz w:val="24"/>
          <w:szCs w:val="24"/>
        </w:rPr>
        <w:t>о</w:t>
      </w:r>
      <w:r w:rsidRPr="00E42BAA">
        <w:rPr>
          <w:rFonts w:ascii="Times New Roman" w:hAnsi="Times New Roman" w:cs="Times New Roman"/>
          <w:sz w:val="24"/>
          <w:szCs w:val="24"/>
        </w:rPr>
        <w:t>сти отвечающ</w:t>
      </w:r>
      <w:r>
        <w:rPr>
          <w:rFonts w:ascii="Times New Roman" w:hAnsi="Times New Roman" w:cs="Times New Roman"/>
          <w:sz w:val="24"/>
          <w:szCs w:val="24"/>
        </w:rPr>
        <w:t>их современным требованиям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, (%);</w:t>
      </w:r>
      <w:proofErr w:type="gramEnd"/>
    </w:p>
    <w:p w:rsidR="00B43907" w:rsidRPr="00E42BAA" w:rsidRDefault="00B43907" w:rsidP="00B43907">
      <w:pPr>
        <w:pStyle w:val="31"/>
        <w:shd w:val="clear" w:color="auto" w:fill="auto"/>
        <w:spacing w:before="0"/>
        <w:ind w:firstLine="708"/>
        <w:jc w:val="both"/>
        <w:rPr>
          <w:rStyle w:val="105pt"/>
          <w:rFonts w:eastAsia="Andale Sans UI"/>
          <w:b w:val="0"/>
          <w:color w:val="auto"/>
        </w:rPr>
      </w:pP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3</w:t>
      </w:r>
      <w:r>
        <w:rPr>
          <w:rStyle w:val="105pt"/>
          <w:rFonts w:eastAsia="Andale Sans UI"/>
          <w:b w:val="0"/>
          <w:color w:val="auto"/>
        </w:rPr>
        <w:t>) д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оля спортивных сооружений для занятия спортом жителей района, (ед.).</w:t>
      </w:r>
    </w:p>
    <w:p w:rsidR="00B43907" w:rsidRPr="00E42BAA" w:rsidRDefault="00B43907" w:rsidP="00B43907">
      <w:pPr>
        <w:jc w:val="both"/>
        <w:rPr>
          <w:rStyle w:val="105pt"/>
          <w:rFonts w:eastAsia="Andale Sans UI"/>
          <w:b w:val="0"/>
          <w:color w:val="auto"/>
        </w:rPr>
      </w:pPr>
      <w:r w:rsidRPr="00E42BAA">
        <w:tab/>
      </w:r>
      <w:r>
        <w:t xml:space="preserve">5. </w:t>
      </w:r>
      <w:r w:rsidRPr="00E42BAA">
        <w:t xml:space="preserve">Ожидаемый конечный результат подпрограммы, увеличение доли муниципальных общеобразовательных и дошкольных учреждений, соответствующих современным требованиям обучения, в общем количестве муниципальных общеобразовательных учреждений (10%) в год; доли построенных и отремонтированных объектов муниципальной собственности, отвечающих современным требованиям (10%) в год; доли 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>спортивных сооружений для</w:t>
      </w:r>
      <w:r>
        <w:rPr>
          <w:rStyle w:val="105pt"/>
          <w:rFonts w:eastAsia="Andale Sans UI"/>
          <w:b w:val="0"/>
          <w:color w:val="auto"/>
          <w:sz w:val="24"/>
          <w:szCs w:val="24"/>
        </w:rPr>
        <w:t xml:space="preserve"> занятия спортом жителей района -</w:t>
      </w:r>
      <w:r w:rsidRPr="00E42BAA">
        <w:rPr>
          <w:rStyle w:val="105pt"/>
          <w:rFonts w:eastAsia="Andale Sans UI"/>
          <w:b w:val="0"/>
          <w:color w:val="auto"/>
          <w:sz w:val="24"/>
          <w:szCs w:val="24"/>
        </w:rPr>
        <w:t xml:space="preserve"> 1 ед. в год.</w:t>
      </w:r>
    </w:p>
    <w:p w:rsidR="00B43907" w:rsidRPr="00E42BAA" w:rsidRDefault="00B43907" w:rsidP="00B43907">
      <w:pPr>
        <w:jc w:val="both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</w:pPr>
    </w:p>
    <w:p w:rsidR="00B43907" w:rsidRPr="00E42BAA" w:rsidRDefault="00B43907" w:rsidP="00B43907">
      <w:pPr>
        <w:jc w:val="center"/>
        <w:sectPr w:rsidR="00B43907" w:rsidRPr="00E42BAA" w:rsidSect="0098040B">
          <w:footerReference w:type="default" r:id="rId9"/>
          <w:pgSz w:w="11906" w:h="16838"/>
          <w:pgMar w:top="1134" w:right="851" w:bottom="1134" w:left="1701" w:header="0" w:footer="709" w:gutter="0"/>
          <w:cols w:space="720"/>
          <w:formProt w:val="0"/>
          <w:docGrid w:linePitch="360"/>
        </w:sectPr>
      </w:pPr>
    </w:p>
    <w:p w:rsidR="00B43907" w:rsidRPr="00E42BAA" w:rsidRDefault="00B43907" w:rsidP="00B43907">
      <w:pPr>
        <w:jc w:val="center"/>
      </w:pPr>
      <w:r w:rsidRPr="00E42BAA">
        <w:rPr>
          <w:lang w:val="en-US"/>
        </w:rPr>
        <w:lastRenderedPageBreak/>
        <w:t>III</w:t>
      </w:r>
      <w:r w:rsidRPr="00E42BAA">
        <w:t>. ПЛАН МЕРОПРИЯТИЙ ПОДПРОГРАММЫ № 2</w:t>
      </w:r>
    </w:p>
    <w:p w:rsidR="00B43907" w:rsidRPr="00E42BAA" w:rsidRDefault="00B43907" w:rsidP="00B43907">
      <w:pPr>
        <w:jc w:val="center"/>
      </w:pPr>
    </w:p>
    <w:tbl>
      <w:tblPr>
        <w:tblStyle w:val="af3"/>
        <w:tblW w:w="5114" w:type="pct"/>
        <w:tblLayout w:type="fixed"/>
        <w:tblLook w:val="04A0"/>
      </w:tblPr>
      <w:tblGrid>
        <w:gridCol w:w="866"/>
        <w:gridCol w:w="2095"/>
        <w:gridCol w:w="16"/>
        <w:gridCol w:w="2187"/>
        <w:gridCol w:w="28"/>
        <w:gridCol w:w="591"/>
        <w:gridCol w:w="34"/>
        <w:gridCol w:w="1587"/>
        <w:gridCol w:w="56"/>
        <w:gridCol w:w="1092"/>
        <w:gridCol w:w="6"/>
        <w:gridCol w:w="68"/>
        <w:gridCol w:w="1565"/>
        <w:gridCol w:w="6"/>
        <w:gridCol w:w="84"/>
        <w:gridCol w:w="1705"/>
        <w:gridCol w:w="53"/>
        <w:gridCol w:w="6"/>
        <w:gridCol w:w="2184"/>
        <w:gridCol w:w="56"/>
        <w:gridCol w:w="1273"/>
      </w:tblGrid>
      <w:tr w:rsidR="00025F92" w:rsidRPr="000C7CC5" w:rsidTr="00D6025E">
        <w:tc>
          <w:tcPr>
            <w:tcW w:w="278" w:type="pct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№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C7CC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C7CC5">
              <w:rPr>
                <w:sz w:val="20"/>
                <w:szCs w:val="20"/>
              </w:rPr>
              <w:t>/</w:t>
            </w:r>
            <w:proofErr w:type="spellStart"/>
            <w:r w:rsidRPr="000C7CC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8" w:type="pct"/>
            <w:gridSpan w:val="2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Наименование о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новного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мероприятия (мер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приятия)</w:t>
            </w:r>
          </w:p>
        </w:tc>
        <w:tc>
          <w:tcPr>
            <w:tcW w:w="712" w:type="pct"/>
            <w:gridSpan w:val="2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Объект проведения мероприятия</w:t>
            </w:r>
          </w:p>
        </w:tc>
        <w:tc>
          <w:tcPr>
            <w:tcW w:w="729" w:type="pct"/>
            <w:gridSpan w:val="4"/>
            <w:vAlign w:val="center"/>
          </w:tcPr>
          <w:p w:rsidR="008532EA" w:rsidRPr="000C7CC5" w:rsidRDefault="008532EA" w:rsidP="0098040B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Финансирование по году</w:t>
            </w:r>
          </w:p>
        </w:tc>
        <w:tc>
          <w:tcPr>
            <w:tcW w:w="375" w:type="pct"/>
            <w:gridSpan w:val="3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Срок</w:t>
            </w:r>
          </w:p>
          <w:p w:rsidR="008532EA" w:rsidRPr="000C7CC5" w:rsidRDefault="008532EA" w:rsidP="0098040B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реализ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ции</w:t>
            </w:r>
          </w:p>
        </w:tc>
        <w:tc>
          <w:tcPr>
            <w:tcW w:w="532" w:type="pct"/>
            <w:gridSpan w:val="3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Источник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48" w:type="pct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Объем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финансирования, тыс.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руб.</w:t>
            </w:r>
          </w:p>
        </w:tc>
        <w:tc>
          <w:tcPr>
            <w:tcW w:w="721" w:type="pct"/>
            <w:gridSpan w:val="3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Наименование показ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теля объема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мероприятия, единица измерения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Значение показателя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объема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мероприятия</w:t>
            </w:r>
          </w:p>
        </w:tc>
      </w:tr>
      <w:tr w:rsidR="00025F92" w:rsidRPr="000C7CC5" w:rsidTr="00D6025E">
        <w:tc>
          <w:tcPr>
            <w:tcW w:w="278" w:type="pct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год</w:t>
            </w:r>
          </w:p>
        </w:tc>
        <w:tc>
          <w:tcPr>
            <w:tcW w:w="528" w:type="pct"/>
            <w:gridSpan w:val="2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Объем фина</w:t>
            </w:r>
            <w:r w:rsidRPr="000C7CC5">
              <w:rPr>
                <w:sz w:val="20"/>
                <w:szCs w:val="20"/>
              </w:rPr>
              <w:t>н</w:t>
            </w:r>
            <w:r w:rsidRPr="000C7CC5">
              <w:rPr>
                <w:sz w:val="20"/>
                <w:szCs w:val="20"/>
              </w:rPr>
              <w:t>сирования по году тыс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уб.</w:t>
            </w:r>
          </w:p>
        </w:tc>
        <w:tc>
          <w:tcPr>
            <w:tcW w:w="375" w:type="pct"/>
            <w:gridSpan w:val="3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Merge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8532EA" w:rsidRPr="000C7CC5" w:rsidTr="00D6025E">
        <w:tc>
          <w:tcPr>
            <w:tcW w:w="5000" w:type="pct"/>
            <w:gridSpan w:val="21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 xml:space="preserve">Задача. </w:t>
            </w:r>
            <w:r w:rsidRPr="000C7CC5">
              <w:rPr>
                <w:rStyle w:val="105pt"/>
                <w:rFonts w:eastAsia="Andale Sans UI"/>
                <w:color w:val="auto"/>
                <w:sz w:val="20"/>
                <w:szCs w:val="20"/>
              </w:rPr>
              <w:t>Развитие социальной инфраструктуры муниципального района</w:t>
            </w:r>
          </w:p>
        </w:tc>
      </w:tr>
      <w:tr w:rsidR="00025F92" w:rsidRPr="000C7CC5" w:rsidTr="00D6025E">
        <w:tc>
          <w:tcPr>
            <w:tcW w:w="278" w:type="pct"/>
            <w:shd w:val="clear" w:color="auto" w:fill="EDEDED" w:themeFill="accent3" w:themeFillTint="3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</w:t>
            </w:r>
          </w:p>
        </w:tc>
        <w:tc>
          <w:tcPr>
            <w:tcW w:w="678" w:type="pct"/>
            <w:gridSpan w:val="2"/>
            <w:shd w:val="clear" w:color="auto" w:fill="EDEDED" w:themeFill="accent3" w:themeFillTint="3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Строительство и 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монты муниципал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ных общеобразов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тельных и дошкол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712" w:type="pct"/>
            <w:gridSpan w:val="2"/>
            <w:shd w:val="clear" w:color="auto" w:fill="EDEDED" w:themeFill="accent3" w:themeFillTint="33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EDEDED" w:themeFill="accent3" w:themeFillTint="33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shd w:val="clear" w:color="auto" w:fill="EDEDED" w:themeFill="accent3" w:themeFillTint="3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shd w:val="clear" w:color="auto" w:fill="EDEDED" w:themeFill="accent3" w:themeFillTint="3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shd w:val="clear" w:color="auto" w:fill="EDEDED" w:themeFill="accent3" w:themeFillTint="33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DEDED" w:themeFill="accent3" w:themeFillTint="33"/>
          </w:tcPr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EDEDED" w:themeFill="accent3" w:themeFillTint="3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Доля муниципальных общеобразовательных и дошкольных учре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дений, соответству</w:t>
            </w:r>
            <w:r w:rsidRPr="000C7CC5">
              <w:rPr>
                <w:sz w:val="20"/>
                <w:szCs w:val="20"/>
              </w:rPr>
              <w:t>ю</w:t>
            </w:r>
            <w:r w:rsidRPr="000C7CC5">
              <w:rPr>
                <w:sz w:val="20"/>
                <w:szCs w:val="20"/>
              </w:rPr>
              <w:t>щих современным тр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бованиям обучения, в общем количестве м</w:t>
            </w:r>
            <w:r w:rsidRPr="000C7CC5">
              <w:rPr>
                <w:sz w:val="20"/>
                <w:szCs w:val="20"/>
              </w:rPr>
              <w:t>у</w:t>
            </w:r>
            <w:r w:rsidRPr="000C7CC5">
              <w:rPr>
                <w:sz w:val="20"/>
                <w:szCs w:val="20"/>
              </w:rPr>
              <w:t>ниципальных общео</w:t>
            </w:r>
            <w:r w:rsidRPr="000C7CC5">
              <w:rPr>
                <w:sz w:val="20"/>
                <w:szCs w:val="20"/>
              </w:rPr>
              <w:t>б</w:t>
            </w:r>
            <w:r w:rsidRPr="000C7CC5">
              <w:rPr>
                <w:sz w:val="20"/>
                <w:szCs w:val="20"/>
              </w:rPr>
              <w:t>разовательных учре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дений, %.</w:t>
            </w:r>
          </w:p>
        </w:tc>
        <w:tc>
          <w:tcPr>
            <w:tcW w:w="427" w:type="pct"/>
            <w:gridSpan w:val="2"/>
            <w:shd w:val="clear" w:color="auto" w:fill="EDEDED" w:themeFill="accent3" w:themeFillTint="3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</w:t>
            </w:r>
          </w:p>
        </w:tc>
      </w:tr>
      <w:tr w:rsidR="008532EA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722" w:type="pct"/>
            <w:gridSpan w:val="20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2019 год</w:t>
            </w: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</w:t>
            </w:r>
            <w:proofErr w:type="gramStart"/>
            <w:r w:rsidRPr="000C7CC5">
              <w:rPr>
                <w:sz w:val="20"/>
                <w:szCs w:val="20"/>
              </w:rPr>
              <w:t>»(</w:t>
            </w:r>
            <w:proofErr w:type="gramEnd"/>
            <w:r w:rsidRPr="000C7CC5">
              <w:rPr>
                <w:sz w:val="20"/>
                <w:szCs w:val="20"/>
              </w:rPr>
              <w:t>капитальный ремонт, крыша)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2 399,7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2 399,7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pStyle w:val="ac"/>
              <w:ind w:left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1.1.2.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МКДОУ «Елочка» в п. </w:t>
            </w:r>
            <w:proofErr w:type="spellStart"/>
            <w:r w:rsidRPr="000C7CC5">
              <w:rPr>
                <w:sz w:val="20"/>
                <w:szCs w:val="20"/>
              </w:rPr>
              <w:t>Седаново</w:t>
            </w:r>
            <w:proofErr w:type="spellEnd"/>
            <w:r w:rsidRPr="000C7CC5">
              <w:rPr>
                <w:sz w:val="20"/>
                <w:szCs w:val="20"/>
              </w:rPr>
              <w:t xml:space="preserve"> (реконстру</w:t>
            </w:r>
            <w:r w:rsidRPr="000C7CC5">
              <w:rPr>
                <w:sz w:val="20"/>
                <w:szCs w:val="20"/>
              </w:rPr>
              <w:t>к</w:t>
            </w:r>
            <w:r w:rsidRPr="000C7CC5">
              <w:rPr>
                <w:sz w:val="20"/>
                <w:szCs w:val="20"/>
              </w:rPr>
              <w:t>ция)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11 042,1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11 042,1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1.1.3.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МКДОУ «Елочка» в п. </w:t>
            </w:r>
            <w:proofErr w:type="spellStart"/>
            <w:r w:rsidRPr="000C7CC5">
              <w:rPr>
                <w:sz w:val="20"/>
                <w:szCs w:val="20"/>
              </w:rPr>
              <w:t>Седаново</w:t>
            </w:r>
            <w:proofErr w:type="spellEnd"/>
            <w:r w:rsidRPr="000C7CC5">
              <w:rPr>
                <w:sz w:val="20"/>
                <w:szCs w:val="20"/>
              </w:rPr>
              <w:t xml:space="preserve"> (капитал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12 929,1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12 929,1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1.1.4.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«Брусничка» п. Тубинский (разработка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892,2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892,2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1.1.5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СОШ№1 (разработка ПСД на проведение 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ного ремонта пищ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блока)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192,7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192,7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1.1.6.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«Брусничка» п. Тубинский (разработка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системы отопления)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154,5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154,5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rPr>
          <w:trHeight w:val="1184"/>
        </w:trPr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«Малыш» р.п. Железнодорожный (разработка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системы отопления)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180,8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180,8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1.1.8.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«Железнодоро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ная СОШ№1 (разр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ботка ПСД для пров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дения капитального ремонта)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1 050,0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1 050,0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1.1.9.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«Железнодоро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ная СОШ№2» (пров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 xml:space="preserve">дение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емонта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684,7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684,7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1.1.10.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(проведение капитального ремонта полов)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1 488,8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1 488,8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1.1.11.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п. Невон (капитальный ремонт полов)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590,3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590,3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1.1.12.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МКОУ «</w:t>
            </w: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(проведение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емонта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6 377,0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6 377,0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1.1.13.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«Березка» (проведение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емонта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800,8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800,8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1.1.14.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(ремонт кровли и водосточной сист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мы)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1 586,9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1 586,9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1.1.15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«Железнодоро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ная СОШ №1» (пров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дение кап. ремонта кровля здания, техн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 xml:space="preserve">логическое </w:t>
            </w:r>
            <w:proofErr w:type="spellStart"/>
            <w:r w:rsidRPr="000C7CC5">
              <w:rPr>
                <w:sz w:val="20"/>
                <w:szCs w:val="20"/>
              </w:rPr>
              <w:t>присоед</w:t>
            </w:r>
            <w:proofErr w:type="spellEnd"/>
            <w:r w:rsidRPr="000C7CC5">
              <w:rPr>
                <w:sz w:val="20"/>
                <w:szCs w:val="20"/>
              </w:rPr>
              <w:t xml:space="preserve">. к </w:t>
            </w:r>
            <w:proofErr w:type="spellStart"/>
            <w:r w:rsidRPr="000C7CC5">
              <w:rPr>
                <w:sz w:val="20"/>
                <w:szCs w:val="20"/>
              </w:rPr>
              <w:t>эл</w:t>
            </w:r>
            <w:proofErr w:type="gramStart"/>
            <w:r w:rsidRPr="000C7CC5">
              <w:rPr>
                <w:sz w:val="20"/>
                <w:szCs w:val="20"/>
              </w:rPr>
              <w:t>.с</w:t>
            </w:r>
            <w:proofErr w:type="gramEnd"/>
            <w:r w:rsidRPr="000C7CC5">
              <w:rPr>
                <w:sz w:val="20"/>
                <w:szCs w:val="20"/>
              </w:rPr>
              <w:t>етям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2 509,7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2 509,7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1.1.16.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(ра</w:t>
            </w:r>
            <w:r w:rsidRPr="000C7CC5">
              <w:rPr>
                <w:sz w:val="20"/>
                <w:szCs w:val="20"/>
              </w:rPr>
              <w:t>з</w:t>
            </w:r>
            <w:r w:rsidRPr="000C7CC5">
              <w:rPr>
                <w:sz w:val="20"/>
                <w:szCs w:val="20"/>
              </w:rPr>
              <w:t xml:space="preserve">работка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1 479,7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1 479,7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1.1.17.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(</w:t>
            </w:r>
            <w:proofErr w:type="spellStart"/>
            <w:r w:rsidRPr="000C7CC5">
              <w:rPr>
                <w:sz w:val="20"/>
                <w:szCs w:val="20"/>
              </w:rPr>
              <w:t>топосьемка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1.1.18.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</w:t>
            </w:r>
            <w:r w:rsidRPr="000C7CC5">
              <w:rPr>
                <w:sz w:val="20"/>
                <w:szCs w:val="20"/>
              </w:rPr>
              <w:lastRenderedPageBreak/>
              <w:t xml:space="preserve">СОШ №2» (ПСД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534,3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534,3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1.1.19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№1» (</w:t>
            </w:r>
            <w:proofErr w:type="spellStart"/>
            <w:r w:rsidRPr="000C7CC5">
              <w:rPr>
                <w:sz w:val="20"/>
                <w:szCs w:val="20"/>
              </w:rPr>
              <w:t>топосье</w:t>
            </w:r>
            <w:r w:rsidRPr="000C7CC5">
              <w:rPr>
                <w:sz w:val="20"/>
                <w:szCs w:val="20"/>
              </w:rPr>
              <w:t>м</w:t>
            </w:r>
            <w:r w:rsidRPr="000C7CC5">
              <w:rPr>
                <w:sz w:val="20"/>
                <w:szCs w:val="20"/>
              </w:rPr>
              <w:t>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1.1.20.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СОШ№2» СОШ» (</w:t>
            </w:r>
            <w:proofErr w:type="spellStart"/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1.1.21</w:t>
            </w:r>
          </w:p>
        </w:tc>
        <w:tc>
          <w:tcPr>
            <w:tcW w:w="1390" w:type="pct"/>
            <w:gridSpan w:val="4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2019 ГОД</w:t>
            </w:r>
          </w:p>
        </w:tc>
        <w:tc>
          <w:tcPr>
            <w:tcW w:w="201" w:type="pct"/>
            <w:gridSpan w:val="2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44 981,2</w:t>
            </w:r>
          </w:p>
        </w:tc>
        <w:tc>
          <w:tcPr>
            <w:tcW w:w="375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44 981,2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21" w:type="pct"/>
            <w:gridSpan w:val="3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</w:p>
        </w:tc>
      </w:tr>
      <w:tr w:rsidR="008532EA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722" w:type="pct"/>
            <w:gridSpan w:val="20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 год</w:t>
            </w: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1.2.1.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(ПСД на стро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тельство)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4 755,0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4 755,0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1.2.2.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(ПСД на кап</w:t>
            </w:r>
            <w:proofErr w:type="gramStart"/>
            <w:r w:rsidRPr="000C7CC5">
              <w:rPr>
                <w:sz w:val="20"/>
                <w:szCs w:val="20"/>
              </w:rPr>
              <w:t>.</w:t>
            </w:r>
            <w:proofErr w:type="gramEnd"/>
            <w:r w:rsidRPr="000C7CC5">
              <w:rPr>
                <w:sz w:val="20"/>
                <w:szCs w:val="20"/>
              </w:rPr>
              <w:t xml:space="preserve"> </w:t>
            </w:r>
            <w:proofErr w:type="gramStart"/>
            <w:r w:rsidRPr="000C7CC5">
              <w:rPr>
                <w:sz w:val="20"/>
                <w:szCs w:val="20"/>
              </w:rPr>
              <w:t>р</w:t>
            </w:r>
            <w:proofErr w:type="gramEnd"/>
            <w:r w:rsidRPr="000C7CC5">
              <w:rPr>
                <w:sz w:val="20"/>
                <w:szCs w:val="20"/>
              </w:rPr>
              <w:t>емонт спортзала)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236,6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236,6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1.2.3.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(ПСД на кап</w:t>
            </w:r>
            <w:proofErr w:type="gramStart"/>
            <w:r w:rsidRPr="000C7CC5">
              <w:rPr>
                <w:sz w:val="20"/>
                <w:szCs w:val="20"/>
              </w:rPr>
              <w:t>.</w:t>
            </w:r>
            <w:proofErr w:type="gramEnd"/>
            <w:r w:rsidRPr="000C7CC5">
              <w:rPr>
                <w:sz w:val="20"/>
                <w:szCs w:val="20"/>
              </w:rPr>
              <w:t xml:space="preserve"> </w:t>
            </w:r>
            <w:proofErr w:type="gramStart"/>
            <w:r w:rsidRPr="000C7CC5">
              <w:rPr>
                <w:sz w:val="20"/>
                <w:szCs w:val="20"/>
              </w:rPr>
              <w:t>р</w:t>
            </w:r>
            <w:proofErr w:type="gramEnd"/>
            <w:r w:rsidRPr="000C7CC5">
              <w:rPr>
                <w:sz w:val="20"/>
                <w:szCs w:val="20"/>
              </w:rPr>
              <w:t>емонт спортзала)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236,6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236,6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1.2.4.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МКДОУ «Елочка» (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1 541,3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1 541,3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1.2.5.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(</w:t>
            </w:r>
            <w:proofErr w:type="spellStart"/>
            <w:r w:rsidRPr="000C7CC5">
              <w:rPr>
                <w:sz w:val="20"/>
                <w:szCs w:val="20"/>
              </w:rPr>
              <w:t>топосьемка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68,2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68,2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1.2.6.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</w:t>
            </w:r>
            <w:proofErr w:type="spellStart"/>
            <w:r w:rsidRPr="000C7CC5">
              <w:rPr>
                <w:sz w:val="20"/>
                <w:szCs w:val="20"/>
              </w:rPr>
              <w:t>топосьемка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68,2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68,2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1.2.7.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</w:t>
            </w:r>
            <w:proofErr w:type="spellStart"/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1.2.8.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№1» (</w:t>
            </w:r>
            <w:proofErr w:type="spellStart"/>
            <w:r w:rsidRPr="000C7CC5">
              <w:rPr>
                <w:sz w:val="20"/>
                <w:szCs w:val="20"/>
              </w:rPr>
              <w:t>топосье</w:t>
            </w:r>
            <w:r w:rsidRPr="000C7CC5">
              <w:rPr>
                <w:sz w:val="20"/>
                <w:szCs w:val="20"/>
              </w:rPr>
              <w:t>м</w:t>
            </w:r>
            <w:r w:rsidRPr="000C7CC5">
              <w:rPr>
                <w:sz w:val="20"/>
                <w:szCs w:val="20"/>
              </w:rPr>
              <w:t>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1.2.9.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СОШ№2» СОШ» (</w:t>
            </w:r>
            <w:proofErr w:type="spellStart"/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посьемка</w:t>
            </w:r>
            <w:proofErr w:type="spellEnd"/>
            <w:r w:rsidRPr="000C7CC5">
              <w:rPr>
                <w:sz w:val="20"/>
                <w:szCs w:val="20"/>
              </w:rPr>
              <w:t xml:space="preserve"> для ПСД)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1.2.10.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№2» (ПСД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1 432,4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1 432,4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1.2.11.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«Железнодоро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ная СОШ№1» (экспе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тиза)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24,0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24,0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1.2.12.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монт крыши)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2 545,0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2 545,0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1.2.13.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78,8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78,8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1.2.14</w:t>
            </w:r>
          </w:p>
        </w:tc>
        <w:tc>
          <w:tcPr>
            <w:tcW w:w="1390" w:type="pct"/>
            <w:gridSpan w:val="4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2020 ГОД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11 191,0</w:t>
            </w:r>
          </w:p>
        </w:tc>
        <w:tc>
          <w:tcPr>
            <w:tcW w:w="375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11 191,0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8532EA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722" w:type="pct"/>
            <w:gridSpan w:val="20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 год</w:t>
            </w: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1.3.1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Железнодорожная СОШ №1 (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3 398,5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10 000,0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3 398,5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10 000,0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1.3.2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(обследование здания)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255,1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255,1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1.3.3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 (ремонт пищеблока)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10 523,5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10 523,5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1.3.4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Железнодорожная СОШ№2 (обследов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ние; 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спортзала)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650,5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650,5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1.3.5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(о</w:t>
            </w:r>
            <w:r w:rsidRPr="000C7CC5">
              <w:rPr>
                <w:sz w:val="20"/>
                <w:szCs w:val="20"/>
              </w:rPr>
              <w:t>б</w:t>
            </w:r>
            <w:r w:rsidRPr="000C7CC5">
              <w:rPr>
                <w:sz w:val="20"/>
                <w:szCs w:val="20"/>
              </w:rPr>
              <w:t xml:space="preserve">следование; 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спортзала)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717,2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717,2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1.3.6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Ершовская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дошкольная ст</w:t>
            </w:r>
            <w:r w:rsidRPr="000C7CC5">
              <w:rPr>
                <w:sz w:val="20"/>
                <w:szCs w:val="20"/>
              </w:rPr>
              <w:t>у</w:t>
            </w:r>
            <w:r w:rsidRPr="000C7CC5">
              <w:rPr>
                <w:sz w:val="20"/>
                <w:szCs w:val="20"/>
              </w:rPr>
              <w:t>пень» (ремонт крыши)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1 134,7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1 134,7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1.3.7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МКОУ «</w:t>
            </w: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(экспертиза ПСД,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спортзала)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713,0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713,0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1.3.8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(экспертиза ПСД;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спортзала)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656,9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656,9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1.3.9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(ремонт крыл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ца)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252,9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252,9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1.3.10.</w:t>
            </w:r>
          </w:p>
        </w:tc>
        <w:tc>
          <w:tcPr>
            <w:tcW w:w="1390" w:type="pct"/>
            <w:gridSpan w:val="4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И1ТОГО 2021 ГОД</w:t>
            </w:r>
          </w:p>
        </w:tc>
        <w:tc>
          <w:tcPr>
            <w:tcW w:w="201" w:type="pct"/>
            <w:gridSpan w:val="2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28 302,3</w:t>
            </w:r>
          </w:p>
        </w:tc>
        <w:tc>
          <w:tcPr>
            <w:tcW w:w="375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18 302,3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721" w:type="pct"/>
            <w:gridSpan w:val="3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8532EA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4722" w:type="pct"/>
            <w:gridSpan w:val="20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 год</w:t>
            </w: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 (повторное обследов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ние)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593,0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593,0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СОШ»- детский сад  (обследование)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350,0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350,0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1.4.3.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МКОУ «</w:t>
            </w: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</w:t>
            </w:r>
            <w:r w:rsidRPr="000C7CC5">
              <w:rPr>
                <w:sz w:val="20"/>
                <w:szCs w:val="20"/>
              </w:rPr>
              <w:lastRenderedPageBreak/>
              <w:t>СОШ» (повторное о</w:t>
            </w:r>
            <w:r w:rsidRPr="000C7CC5">
              <w:rPr>
                <w:sz w:val="20"/>
                <w:szCs w:val="20"/>
              </w:rPr>
              <w:t>б</w:t>
            </w:r>
            <w:r w:rsidRPr="000C7CC5">
              <w:rPr>
                <w:sz w:val="20"/>
                <w:szCs w:val="20"/>
              </w:rPr>
              <w:t>следование)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588,6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588,6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1.4.4.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(п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рерасчет сметной 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кументации на кап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тальный ремонт)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1.4.5.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(эк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пертиза)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37,5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37,5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1.4.6.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 xml:space="preserve">» (ПСД на </w:t>
            </w:r>
            <w:proofErr w:type="gramStart"/>
            <w:r w:rsidRPr="000C7CC5">
              <w:rPr>
                <w:sz w:val="20"/>
                <w:szCs w:val="20"/>
              </w:rPr>
              <w:t>кап ремонт</w:t>
            </w:r>
            <w:proofErr w:type="gramEnd"/>
            <w:r w:rsidRPr="000C7CC5">
              <w:rPr>
                <w:sz w:val="20"/>
                <w:szCs w:val="20"/>
              </w:rPr>
              <w:t>, обследование здания)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519,7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519,7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1.4.7.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щеблока)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203,6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203,6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1.4.8.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спо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тивного зала)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51,0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51,0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1.4.9.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Железнодорожная СОШ №2(ПСД кап</w:t>
            </w:r>
            <w:proofErr w:type="gramStart"/>
            <w:r w:rsidRPr="000C7CC5">
              <w:rPr>
                <w:sz w:val="20"/>
                <w:szCs w:val="20"/>
              </w:rPr>
              <w:t>.</w:t>
            </w:r>
            <w:proofErr w:type="gramEnd"/>
            <w:r w:rsidRPr="000C7CC5">
              <w:rPr>
                <w:sz w:val="20"/>
                <w:szCs w:val="20"/>
              </w:rPr>
              <w:t xml:space="preserve">  </w:t>
            </w:r>
            <w:proofErr w:type="gramStart"/>
            <w:r w:rsidRPr="000C7CC5">
              <w:rPr>
                <w:sz w:val="20"/>
                <w:szCs w:val="20"/>
              </w:rPr>
              <w:t>р</w:t>
            </w:r>
            <w:proofErr w:type="gramEnd"/>
            <w:r w:rsidRPr="000C7CC5">
              <w:rPr>
                <w:sz w:val="20"/>
                <w:szCs w:val="20"/>
              </w:rPr>
              <w:t>емонт пищеблок; эк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пертиза ПСД спорт)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8,2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8,2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1.4.10.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СОШ№2 (ПСД на спортивное ядро)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568,5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568,5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1.4.11.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СОШ№2 (экспертиза стадион)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92,9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92,9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1.4.12.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СОШ№2 (ПСД на благоустро</w:t>
            </w:r>
            <w:r w:rsidRPr="000C7CC5">
              <w:rPr>
                <w:sz w:val="20"/>
                <w:szCs w:val="20"/>
              </w:rPr>
              <w:t>й</w:t>
            </w:r>
            <w:r w:rsidRPr="000C7CC5">
              <w:rPr>
                <w:sz w:val="20"/>
                <w:szCs w:val="20"/>
              </w:rPr>
              <w:t>ство)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327,9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327,9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1.4.13.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1 075,3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1 075,3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1.4.14.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(прохождение </w:t>
            </w:r>
            <w:proofErr w:type="spellStart"/>
            <w:r w:rsidRPr="000C7CC5">
              <w:rPr>
                <w:sz w:val="20"/>
                <w:szCs w:val="20"/>
              </w:rPr>
              <w:t>гос</w:t>
            </w:r>
            <w:proofErr w:type="spellEnd"/>
            <w:r w:rsidRPr="000C7CC5">
              <w:rPr>
                <w:sz w:val="20"/>
                <w:szCs w:val="20"/>
              </w:rPr>
              <w:t xml:space="preserve"> эк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 xml:space="preserve">пертизы 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190,9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190,9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1.4.15.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12 422,3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46 991,8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12 422,3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46 991,8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1.4.16.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gramStart"/>
            <w:r w:rsidRPr="000C7CC5">
              <w:rPr>
                <w:sz w:val="20"/>
                <w:szCs w:val="20"/>
              </w:rPr>
              <w:t>Железнодорожная</w:t>
            </w:r>
            <w:proofErr w:type="gramEnd"/>
            <w:r w:rsidRPr="000C7CC5">
              <w:rPr>
                <w:sz w:val="20"/>
                <w:szCs w:val="20"/>
              </w:rPr>
              <w:t xml:space="preserve"> СОШ№1(ПСД на бл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гоустройство террит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рии)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444,2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444,2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1.4.17.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gramStart"/>
            <w:r w:rsidRPr="000C7CC5">
              <w:rPr>
                <w:sz w:val="20"/>
                <w:szCs w:val="20"/>
              </w:rPr>
              <w:t>Железнодорожная</w:t>
            </w:r>
            <w:proofErr w:type="gramEnd"/>
            <w:r w:rsidRPr="000C7CC5">
              <w:rPr>
                <w:sz w:val="20"/>
                <w:szCs w:val="20"/>
              </w:rPr>
              <w:t xml:space="preserve"> </w:t>
            </w:r>
            <w:r w:rsidRPr="000C7CC5">
              <w:rPr>
                <w:sz w:val="20"/>
                <w:szCs w:val="20"/>
              </w:rPr>
              <w:lastRenderedPageBreak/>
              <w:t>СОШ№1 — ПСД на капитальный ремонт стадиона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106,9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106,9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1.4.18.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gramStart"/>
            <w:r w:rsidRPr="000C7CC5">
              <w:rPr>
                <w:sz w:val="20"/>
                <w:szCs w:val="20"/>
              </w:rPr>
              <w:t>Железнодорожная</w:t>
            </w:r>
            <w:proofErr w:type="gramEnd"/>
            <w:r w:rsidRPr="000C7CC5">
              <w:rPr>
                <w:sz w:val="20"/>
                <w:szCs w:val="20"/>
              </w:rPr>
              <w:t xml:space="preserve"> СОШ№1(ПСД спо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тивное ядро)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585,3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585,3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1.4.19.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Железнодорожная СОШ№1 (инженерно-геологические изыск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на объекте «па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ковка и проезд»)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147,7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147,7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1.4.20.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№2(повторная экспе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тиза)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63,3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63,3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1.4.21.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ПСД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1.4.22.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ПСД на ремонт сист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мы отопления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1.4.23.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ПСД на капитальный ремонт системы от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пления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22,8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22,8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1.4.24.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ПСД на капитальный ремонт здания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26,9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26,9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1.4.25.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(экспертиза)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64,7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64,7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1.4.26.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(тех</w:t>
            </w:r>
            <w:proofErr w:type="gramStart"/>
            <w:r w:rsidRPr="000C7CC5">
              <w:rPr>
                <w:sz w:val="20"/>
                <w:szCs w:val="20"/>
              </w:rPr>
              <w:t>.п</w:t>
            </w:r>
            <w:proofErr w:type="gramEnd"/>
            <w:r w:rsidRPr="000C7CC5">
              <w:rPr>
                <w:sz w:val="20"/>
                <w:szCs w:val="20"/>
              </w:rPr>
              <w:t>рисоединение)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255,0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255,0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1.4.27.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 (пересчет ПСД)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1.4.28.</w:t>
            </w:r>
          </w:p>
        </w:tc>
        <w:tc>
          <w:tcPr>
            <w:tcW w:w="1390" w:type="pct"/>
            <w:gridSpan w:val="4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2022 ГОД</w:t>
            </w:r>
          </w:p>
        </w:tc>
        <w:tc>
          <w:tcPr>
            <w:tcW w:w="201" w:type="pct"/>
            <w:gridSpan w:val="2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66 218,0</w:t>
            </w:r>
          </w:p>
        </w:tc>
        <w:tc>
          <w:tcPr>
            <w:tcW w:w="375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19 226,2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46 991,8</w:t>
            </w:r>
          </w:p>
        </w:tc>
        <w:tc>
          <w:tcPr>
            <w:tcW w:w="721" w:type="pct"/>
            <w:gridSpan w:val="3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8532EA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4722" w:type="pct"/>
            <w:gridSpan w:val="20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2023 год</w:t>
            </w: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Подъездная дорога к МОУ «ЖДСОШ №1» капремонт -  экспер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ные услуги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77,5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77,5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1.5.2.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«Малыш» (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30 216,8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25 949,9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30 216,8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25 949,9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  <w:shd w:val="clear" w:color="auto" w:fill="auto"/>
            <w:vAlign w:val="center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1.5.3.</w:t>
            </w:r>
          </w:p>
        </w:tc>
        <w:tc>
          <w:tcPr>
            <w:tcW w:w="678" w:type="pct"/>
            <w:gridSpan w:val="2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«Брусничка» </w:t>
            </w:r>
            <w:r w:rsidRPr="000C7CC5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528" w:type="pct"/>
            <w:gridSpan w:val="2"/>
            <w:shd w:val="clear" w:color="auto" w:fill="auto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21 076,8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27 326,5</w:t>
            </w:r>
          </w:p>
        </w:tc>
        <w:tc>
          <w:tcPr>
            <w:tcW w:w="375" w:type="pct"/>
            <w:gridSpan w:val="3"/>
            <w:shd w:val="clear" w:color="auto" w:fill="auto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532" w:type="pct"/>
            <w:gridSpan w:val="3"/>
            <w:shd w:val="clear" w:color="auto" w:fill="auto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ОБ</w:t>
            </w:r>
          </w:p>
        </w:tc>
        <w:tc>
          <w:tcPr>
            <w:tcW w:w="548" w:type="pct"/>
            <w:shd w:val="clear" w:color="auto" w:fill="auto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21 076,8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27 326,5</w:t>
            </w:r>
          </w:p>
        </w:tc>
        <w:tc>
          <w:tcPr>
            <w:tcW w:w="721" w:type="pct"/>
            <w:gridSpan w:val="3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1.5.4.</w:t>
            </w:r>
          </w:p>
        </w:tc>
        <w:tc>
          <w:tcPr>
            <w:tcW w:w="678" w:type="pct"/>
            <w:gridSpan w:val="2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«Брусничка» (</w:t>
            </w:r>
            <w:proofErr w:type="spellStart"/>
            <w:r w:rsidRPr="000C7CC5">
              <w:rPr>
                <w:sz w:val="20"/>
                <w:szCs w:val="20"/>
              </w:rPr>
              <w:t>стройконтроль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  <w:shd w:val="clear" w:color="auto" w:fill="auto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600,0</w:t>
            </w:r>
          </w:p>
        </w:tc>
        <w:tc>
          <w:tcPr>
            <w:tcW w:w="375" w:type="pct"/>
            <w:gridSpan w:val="3"/>
            <w:shd w:val="clear" w:color="auto" w:fill="auto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  <w:shd w:val="clear" w:color="auto" w:fill="auto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600,0</w:t>
            </w:r>
          </w:p>
        </w:tc>
        <w:tc>
          <w:tcPr>
            <w:tcW w:w="721" w:type="pct"/>
            <w:gridSpan w:val="3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1.5.5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Программное обесп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чение АО КБ «Пан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 xml:space="preserve">рама» и др. 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201,1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201,1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1.5.6.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Управление земельн</w:t>
            </w:r>
            <w:r w:rsidRPr="000C7CC5">
              <w:rPr>
                <w:sz w:val="20"/>
                <w:szCs w:val="20"/>
              </w:rPr>
              <w:t>ы</w:t>
            </w:r>
            <w:r w:rsidRPr="000C7CC5">
              <w:rPr>
                <w:sz w:val="20"/>
                <w:szCs w:val="20"/>
              </w:rPr>
              <w:t>ми ресурсами (гран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 xml:space="preserve">цы </w:t>
            </w:r>
            <w:proofErr w:type="spellStart"/>
            <w:r w:rsidRPr="000C7CC5">
              <w:rPr>
                <w:sz w:val="20"/>
                <w:szCs w:val="20"/>
              </w:rPr>
              <w:t>Подьеланки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298,1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298,1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1.5.7.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 xml:space="preserve">» капремонт здания - ПСД 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1 110,3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1 110,2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1.5.8.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капремонт здания - экспертные услуги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137,0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136,9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1.5.9.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>» капремонт здания - обследование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54,2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54,2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1.5.10.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«Малыш»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 - ПСД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416,2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416,2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1.5.11.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gramStart"/>
            <w:r w:rsidRPr="000C7CC5">
              <w:rPr>
                <w:sz w:val="20"/>
                <w:szCs w:val="20"/>
              </w:rPr>
              <w:t>Ж</w:t>
            </w:r>
            <w:proofErr w:type="gramEnd"/>
            <w:r w:rsidRPr="000C7CC5">
              <w:rPr>
                <w:sz w:val="20"/>
                <w:szCs w:val="20"/>
              </w:rPr>
              <w:t>/</w:t>
            </w:r>
            <w:proofErr w:type="spellStart"/>
            <w:r w:rsidRPr="000C7CC5">
              <w:rPr>
                <w:sz w:val="20"/>
                <w:szCs w:val="20"/>
              </w:rPr>
              <w:t>д</w:t>
            </w:r>
            <w:proofErr w:type="spellEnd"/>
            <w:r w:rsidRPr="000C7CC5">
              <w:rPr>
                <w:sz w:val="20"/>
                <w:szCs w:val="20"/>
              </w:rPr>
              <w:t xml:space="preserve"> СОШ №2 – пер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расчет сметной сто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мости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82,2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82,2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1.5.12.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спортзала – пересчет смет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1.5.13.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спортзала – экспер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ные услуги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4,91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1.5.14.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щеблока – пересчет смет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80,0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1.5.15.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щеблока – экспертные услуги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4,6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4,63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1.5.16.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lastRenderedPageBreak/>
              <w:t>ния – пересчет смет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120,0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 xml:space="preserve">1.5.17.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экспертные у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луги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41,50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41,50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1.5.18. 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№2» капремонт здания – пересчет смет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1.5.19.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№2» капремонт здания – экспертные услуги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69,1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69,1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1.5.20.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ст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ловой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3 186,0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3 186,0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1.5.21.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 (капремонт здания) - геодезические изыск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126,7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126,7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1.5.22.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 (капремонт здания) - ПСД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2 179,2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2 179,2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1.5.23.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 (капремонт здания) - экспертные услуги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183,3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183, 3</w:t>
            </w:r>
          </w:p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1.5.24.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- геодезические изыскания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174,0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174,0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1.5.25.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- геологические изыскания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720,9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720,9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1.5.26.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- геодезические изыскания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1.5.27.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техническое о</w:t>
            </w:r>
            <w:r w:rsidRPr="000C7CC5">
              <w:rPr>
                <w:sz w:val="20"/>
                <w:szCs w:val="20"/>
              </w:rPr>
              <w:t>б</w:t>
            </w:r>
            <w:r w:rsidRPr="000C7CC5">
              <w:rPr>
                <w:sz w:val="20"/>
                <w:szCs w:val="20"/>
              </w:rPr>
              <w:t>следование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599,5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599,5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1.5.28.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</w:t>
            </w:r>
            <w:r w:rsidRPr="000C7CC5">
              <w:rPr>
                <w:sz w:val="20"/>
                <w:szCs w:val="20"/>
              </w:rPr>
              <w:lastRenderedPageBreak/>
              <w:t>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- ПСД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1864,4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1864,4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1.5.29.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кадастровые 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боты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70,0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70,0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1.5.30.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экспертные у</w:t>
            </w:r>
            <w:r w:rsidRPr="000C7CC5">
              <w:rPr>
                <w:sz w:val="20"/>
                <w:szCs w:val="20"/>
              </w:rPr>
              <w:t>с</w:t>
            </w:r>
            <w:r w:rsidRPr="000C7CC5">
              <w:rPr>
                <w:sz w:val="20"/>
                <w:szCs w:val="20"/>
              </w:rPr>
              <w:t>луги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175,80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175,80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1.5.31.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геодезические изыскания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179,5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179,5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1.5.32.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лабораторные исследования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62,3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62,3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1.5.33.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геологические изыскания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1 795,70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1 795,70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1.5.34.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 – ПСД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2 499,1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2 499,1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1.5.35.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капремонт </w:t>
            </w:r>
            <w:proofErr w:type="spellStart"/>
            <w:r w:rsidRPr="000C7CC5">
              <w:rPr>
                <w:sz w:val="20"/>
                <w:szCs w:val="20"/>
              </w:rPr>
              <w:t>мед</w:t>
            </w:r>
            <w:proofErr w:type="gramStart"/>
            <w:r w:rsidRPr="000C7CC5">
              <w:rPr>
                <w:sz w:val="20"/>
                <w:szCs w:val="20"/>
              </w:rPr>
              <w:t>.к</w:t>
            </w:r>
            <w:proofErr w:type="gramEnd"/>
            <w:r w:rsidRPr="000C7CC5">
              <w:rPr>
                <w:sz w:val="20"/>
                <w:szCs w:val="20"/>
              </w:rPr>
              <w:t>абинета</w:t>
            </w:r>
            <w:proofErr w:type="spellEnd"/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632,9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632,9</w:t>
            </w:r>
          </w:p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1.5.36.</w:t>
            </w:r>
          </w:p>
        </w:tc>
        <w:tc>
          <w:tcPr>
            <w:tcW w:w="678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«Березка»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 – геологические изыск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</w:t>
            </w:r>
          </w:p>
        </w:tc>
        <w:tc>
          <w:tcPr>
            <w:tcW w:w="201" w:type="pct"/>
            <w:gridSpan w:val="2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906,0</w:t>
            </w:r>
          </w:p>
        </w:tc>
        <w:tc>
          <w:tcPr>
            <w:tcW w:w="375" w:type="pct"/>
            <w:gridSpan w:val="3"/>
          </w:tcPr>
          <w:p w:rsidR="008532EA" w:rsidRPr="000C7CC5" w:rsidRDefault="008532EA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8532EA" w:rsidRPr="000C7CC5" w:rsidRDefault="008532EA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8532EA" w:rsidRPr="000C7CC5" w:rsidRDefault="008532EA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906,0 </w:t>
            </w:r>
          </w:p>
        </w:tc>
        <w:tc>
          <w:tcPr>
            <w:tcW w:w="721" w:type="pct"/>
            <w:gridSpan w:val="3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8532EA" w:rsidRPr="000C7CC5" w:rsidRDefault="008532EA" w:rsidP="0098040B">
            <w:pPr>
              <w:rPr>
                <w:sz w:val="20"/>
                <w:szCs w:val="20"/>
              </w:rPr>
            </w:pPr>
          </w:p>
        </w:tc>
      </w:tr>
      <w:tr w:rsidR="00025F92" w:rsidRPr="000C7CC5" w:rsidTr="00D6025E">
        <w:tc>
          <w:tcPr>
            <w:tcW w:w="278" w:type="pct"/>
            <w:vAlign w:val="center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1.5.37.</w:t>
            </w:r>
          </w:p>
        </w:tc>
        <w:tc>
          <w:tcPr>
            <w:tcW w:w="1390" w:type="pct"/>
            <w:gridSpan w:val="4"/>
            <w:vAlign w:val="center"/>
          </w:tcPr>
          <w:p w:rsidR="008532EA" w:rsidRPr="000C7CC5" w:rsidRDefault="008532EA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2023 ГОД</w:t>
            </w:r>
          </w:p>
        </w:tc>
        <w:tc>
          <w:tcPr>
            <w:tcW w:w="201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70 325,6</w:t>
            </w:r>
          </w:p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53 276,4</w:t>
            </w:r>
          </w:p>
        </w:tc>
        <w:tc>
          <w:tcPr>
            <w:tcW w:w="375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8532EA" w:rsidRPr="000C7CC5" w:rsidRDefault="008532EA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70 325,6</w:t>
            </w:r>
          </w:p>
          <w:p w:rsidR="008532EA" w:rsidRPr="000C7CC5" w:rsidRDefault="008532EA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53 276,4</w:t>
            </w:r>
          </w:p>
        </w:tc>
        <w:tc>
          <w:tcPr>
            <w:tcW w:w="721" w:type="pct"/>
            <w:gridSpan w:val="3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8532EA" w:rsidRPr="000C7CC5" w:rsidRDefault="008532EA" w:rsidP="0098040B">
            <w:pPr>
              <w:rPr>
                <w:b/>
                <w:sz w:val="20"/>
                <w:szCs w:val="20"/>
              </w:rPr>
            </w:pPr>
          </w:p>
        </w:tc>
      </w:tr>
      <w:tr w:rsidR="00025F92" w:rsidRPr="00B605C7" w:rsidTr="00D6025E">
        <w:tc>
          <w:tcPr>
            <w:tcW w:w="278" w:type="pct"/>
          </w:tcPr>
          <w:p w:rsidR="00025F92" w:rsidRPr="00B605C7" w:rsidRDefault="00025F92" w:rsidP="007A5249">
            <w:pPr>
              <w:rPr>
                <w:b/>
                <w:sz w:val="20"/>
                <w:szCs w:val="20"/>
              </w:rPr>
            </w:pPr>
            <w:r w:rsidRPr="00B605C7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4722" w:type="pct"/>
            <w:gridSpan w:val="20"/>
          </w:tcPr>
          <w:p w:rsidR="00025F92" w:rsidRPr="00B605C7" w:rsidRDefault="00025F92" w:rsidP="007A5249">
            <w:pPr>
              <w:rPr>
                <w:b/>
                <w:sz w:val="20"/>
                <w:szCs w:val="20"/>
              </w:rPr>
            </w:pPr>
            <w:r w:rsidRPr="00B605C7">
              <w:rPr>
                <w:b/>
                <w:sz w:val="20"/>
                <w:szCs w:val="20"/>
              </w:rPr>
              <w:t>2024 год</w:t>
            </w: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1.6.1.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</w:t>
            </w:r>
            <w:proofErr w:type="spellStart"/>
            <w:r w:rsidRPr="00D54D60">
              <w:rPr>
                <w:sz w:val="20"/>
                <w:szCs w:val="20"/>
              </w:rPr>
              <w:t>Сед</w:t>
            </w:r>
            <w:r>
              <w:rPr>
                <w:sz w:val="20"/>
                <w:szCs w:val="20"/>
              </w:rPr>
              <w:t>ановская</w:t>
            </w:r>
            <w:proofErr w:type="spellEnd"/>
            <w:r>
              <w:rPr>
                <w:sz w:val="20"/>
                <w:szCs w:val="20"/>
              </w:rPr>
              <w:t xml:space="preserve"> СОШ» капремонт 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-</w:t>
            </w:r>
            <w:r w:rsidRPr="00D54D60">
              <w:rPr>
                <w:sz w:val="20"/>
                <w:szCs w:val="20"/>
              </w:rPr>
              <w:t xml:space="preserve"> ПСД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126,4</w:t>
            </w:r>
          </w:p>
        </w:tc>
        <w:tc>
          <w:tcPr>
            <w:tcW w:w="371" w:type="pct"/>
            <w:gridSpan w:val="3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snapToGrid w:val="0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126,4</w:t>
            </w:r>
          </w:p>
        </w:tc>
        <w:tc>
          <w:tcPr>
            <w:tcW w:w="720" w:type="pct"/>
            <w:gridSpan w:val="2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  <w:vAlign w:val="center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1.6.2.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Капитальный ремонт зданий образовател</w:t>
            </w:r>
            <w:r w:rsidRPr="00D54D60">
              <w:rPr>
                <w:sz w:val="20"/>
                <w:szCs w:val="20"/>
              </w:rPr>
              <w:t>ь</w:t>
            </w:r>
            <w:r w:rsidRPr="00D54D60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6 586,6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6 586,6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1.6.3.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 xml:space="preserve">МДОУ «Малыш» </w:t>
            </w:r>
            <w:r w:rsidRPr="00D54D60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D54D60">
              <w:rPr>
                <w:sz w:val="20"/>
                <w:szCs w:val="20"/>
              </w:rPr>
              <w:t>кап</w:t>
            </w:r>
            <w:proofErr w:type="gramStart"/>
            <w:r w:rsidRPr="00D54D60">
              <w:rPr>
                <w:sz w:val="20"/>
                <w:szCs w:val="20"/>
              </w:rPr>
              <w:t>.р</w:t>
            </w:r>
            <w:proofErr w:type="gramEnd"/>
            <w:r w:rsidRPr="00D54D60">
              <w:rPr>
                <w:sz w:val="20"/>
                <w:szCs w:val="20"/>
              </w:rPr>
              <w:t>емонт</w:t>
            </w:r>
            <w:proofErr w:type="spellEnd"/>
            <w:r w:rsidRPr="00D54D60">
              <w:rPr>
                <w:sz w:val="20"/>
                <w:szCs w:val="20"/>
              </w:rPr>
              <w:t>)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4 221,4</w:t>
            </w:r>
          </w:p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lastRenderedPageBreak/>
              <w:t>37 993,00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lastRenderedPageBreak/>
              <w:t>ОБ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lastRenderedPageBreak/>
              <w:t>4 221,4</w:t>
            </w:r>
          </w:p>
          <w:p w:rsidR="00D6025E" w:rsidRPr="00D54D60" w:rsidRDefault="00D6025E" w:rsidP="00D77DBF">
            <w:pPr>
              <w:pStyle w:val="ad"/>
              <w:snapToGrid w:val="0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lastRenderedPageBreak/>
              <w:t>37 993,00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lastRenderedPageBreak/>
              <w:t>1.6.4.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</w:t>
            </w:r>
            <w:proofErr w:type="spellStart"/>
            <w:r w:rsidRPr="00D54D60">
              <w:rPr>
                <w:sz w:val="20"/>
                <w:szCs w:val="20"/>
              </w:rPr>
              <w:t>Сед</w:t>
            </w:r>
            <w:r>
              <w:rPr>
                <w:sz w:val="20"/>
                <w:szCs w:val="20"/>
              </w:rPr>
              <w:t>ановская</w:t>
            </w:r>
            <w:proofErr w:type="spellEnd"/>
            <w:r>
              <w:rPr>
                <w:sz w:val="20"/>
                <w:szCs w:val="20"/>
              </w:rPr>
              <w:t xml:space="preserve"> СОШ» капремонт 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-</w:t>
            </w:r>
            <w:r w:rsidRPr="00D54D60">
              <w:rPr>
                <w:sz w:val="20"/>
                <w:szCs w:val="20"/>
              </w:rPr>
              <w:t xml:space="preserve"> экспертные усл</w:t>
            </w:r>
            <w:r w:rsidRPr="00D54D60">
              <w:rPr>
                <w:sz w:val="20"/>
                <w:szCs w:val="20"/>
              </w:rPr>
              <w:t>у</w:t>
            </w:r>
            <w:r w:rsidRPr="00D54D60">
              <w:rPr>
                <w:sz w:val="20"/>
                <w:szCs w:val="20"/>
              </w:rPr>
              <w:t>ги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208,41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snapToGrid w:val="0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208,41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1.6.5.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МДОУ «Малыш» (р</w:t>
            </w:r>
            <w:r w:rsidRPr="00D54D60">
              <w:rPr>
                <w:sz w:val="20"/>
                <w:szCs w:val="20"/>
              </w:rPr>
              <w:t>е</w:t>
            </w:r>
            <w:r w:rsidRPr="00D54D60">
              <w:rPr>
                <w:sz w:val="20"/>
                <w:szCs w:val="20"/>
              </w:rPr>
              <w:t>монт)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19,57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snapToGrid w:val="0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19,57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1.6.6.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МДОУ «Малыш» к</w:t>
            </w:r>
            <w:r w:rsidRPr="00D54D60">
              <w:rPr>
                <w:sz w:val="20"/>
                <w:szCs w:val="20"/>
              </w:rPr>
              <w:t>а</w:t>
            </w:r>
            <w:r w:rsidRPr="00D54D60">
              <w:rPr>
                <w:sz w:val="20"/>
                <w:szCs w:val="20"/>
              </w:rPr>
              <w:t>питальный ремонт здания - экспертные услуги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46,46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snapToGrid w:val="0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46,46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1.6.7.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МДОУ «Малыш» к</w:t>
            </w:r>
            <w:r w:rsidRPr="00D54D60">
              <w:rPr>
                <w:sz w:val="20"/>
                <w:szCs w:val="20"/>
              </w:rPr>
              <w:t>а</w:t>
            </w:r>
            <w:r w:rsidRPr="00D54D60">
              <w:rPr>
                <w:sz w:val="20"/>
                <w:szCs w:val="20"/>
              </w:rPr>
              <w:t>питальный ремонт здания - ПСД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20,32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snapToGrid w:val="0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20,32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1.6.8.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</w:t>
            </w:r>
            <w:proofErr w:type="spellStart"/>
            <w:r w:rsidRPr="00D54D60">
              <w:rPr>
                <w:sz w:val="20"/>
                <w:szCs w:val="20"/>
              </w:rPr>
              <w:t>Подъеланская</w:t>
            </w:r>
            <w:proofErr w:type="spellEnd"/>
            <w:r w:rsidRPr="00D54D60">
              <w:rPr>
                <w:sz w:val="20"/>
                <w:szCs w:val="20"/>
              </w:rPr>
              <w:t xml:space="preserve"> СОШ» капремонт зд</w:t>
            </w:r>
            <w:r w:rsidRPr="00D54D60">
              <w:rPr>
                <w:sz w:val="20"/>
                <w:szCs w:val="20"/>
              </w:rPr>
              <w:t>а</w:t>
            </w:r>
            <w:r w:rsidRPr="00D54D60">
              <w:rPr>
                <w:sz w:val="20"/>
                <w:szCs w:val="20"/>
              </w:rPr>
              <w:t>ния ПСД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2 173,67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2 173,67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1.6.9.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</w:t>
            </w:r>
            <w:proofErr w:type="spellStart"/>
            <w:r w:rsidRPr="00D54D60">
              <w:rPr>
                <w:sz w:val="20"/>
                <w:szCs w:val="20"/>
              </w:rPr>
              <w:t>Подъеланская</w:t>
            </w:r>
            <w:proofErr w:type="spellEnd"/>
            <w:r w:rsidRPr="00D54D60">
              <w:rPr>
                <w:sz w:val="20"/>
                <w:szCs w:val="20"/>
              </w:rPr>
              <w:t xml:space="preserve"> СОШ» капремонт зд</w:t>
            </w:r>
            <w:r w:rsidRPr="00D54D60">
              <w:rPr>
                <w:sz w:val="20"/>
                <w:szCs w:val="20"/>
              </w:rPr>
              <w:t>а</w:t>
            </w:r>
            <w:r w:rsidRPr="00D54D60">
              <w:rPr>
                <w:sz w:val="20"/>
                <w:szCs w:val="20"/>
              </w:rPr>
              <w:t>ния - инструментал</w:t>
            </w:r>
            <w:r w:rsidRPr="00D54D60">
              <w:rPr>
                <w:sz w:val="20"/>
                <w:szCs w:val="20"/>
              </w:rPr>
              <w:t>ь</w:t>
            </w:r>
            <w:r w:rsidRPr="00D54D60">
              <w:rPr>
                <w:sz w:val="20"/>
                <w:szCs w:val="20"/>
              </w:rPr>
              <w:t>ное обследование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123,13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123,13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1.6.10.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МД</w:t>
            </w:r>
            <w:r>
              <w:rPr>
                <w:sz w:val="20"/>
                <w:szCs w:val="20"/>
              </w:rPr>
              <w:t>ОУ «Березка» кап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емонт здания -</w:t>
            </w:r>
            <w:r w:rsidRPr="00D54D60">
              <w:rPr>
                <w:sz w:val="20"/>
                <w:szCs w:val="20"/>
              </w:rPr>
              <w:t xml:space="preserve"> геод</w:t>
            </w:r>
            <w:r w:rsidRPr="00D54D60">
              <w:rPr>
                <w:sz w:val="20"/>
                <w:szCs w:val="20"/>
              </w:rPr>
              <w:t>е</w:t>
            </w:r>
            <w:r w:rsidRPr="00D54D60">
              <w:rPr>
                <w:sz w:val="20"/>
                <w:szCs w:val="20"/>
              </w:rPr>
              <w:t>зические  изыскания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137 ,45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137,45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1.6.11.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 xml:space="preserve">МДОУ «Березка» </w:t>
            </w:r>
            <w:proofErr w:type="spellStart"/>
            <w:r w:rsidRPr="00D54D60">
              <w:rPr>
                <w:sz w:val="20"/>
                <w:szCs w:val="20"/>
              </w:rPr>
              <w:t>кап</w:t>
            </w:r>
            <w:proofErr w:type="gramStart"/>
            <w:r w:rsidRPr="00D54D60">
              <w:rPr>
                <w:sz w:val="20"/>
                <w:szCs w:val="20"/>
              </w:rPr>
              <w:t>.р</w:t>
            </w:r>
            <w:proofErr w:type="gramEnd"/>
            <w:r w:rsidRPr="00D54D60">
              <w:rPr>
                <w:sz w:val="20"/>
                <w:szCs w:val="20"/>
              </w:rPr>
              <w:t>емонт</w:t>
            </w:r>
            <w:proofErr w:type="spellEnd"/>
            <w:r w:rsidRPr="00D54D60">
              <w:rPr>
                <w:sz w:val="20"/>
                <w:szCs w:val="20"/>
              </w:rPr>
              <w:t xml:space="preserve"> здания – обмеры и обследов</w:t>
            </w:r>
            <w:r w:rsidRPr="00D54D60">
              <w:rPr>
                <w:sz w:val="20"/>
                <w:szCs w:val="20"/>
              </w:rPr>
              <w:t>а</w:t>
            </w:r>
            <w:r w:rsidRPr="00D54D60">
              <w:rPr>
                <w:sz w:val="20"/>
                <w:szCs w:val="20"/>
              </w:rPr>
              <w:t>ние конструкций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905,99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905,99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1.6.12.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МД</w:t>
            </w:r>
            <w:r>
              <w:rPr>
                <w:sz w:val="20"/>
                <w:szCs w:val="20"/>
              </w:rPr>
              <w:t>ОУ «Березка» кап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емонт здания -</w:t>
            </w:r>
            <w:r w:rsidRPr="00D54D60">
              <w:rPr>
                <w:sz w:val="20"/>
                <w:szCs w:val="20"/>
              </w:rPr>
              <w:t xml:space="preserve"> ПСД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2 609,36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2 424,65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Default="00D6025E" w:rsidP="007A5249">
            <w:pPr>
              <w:rPr>
                <w:sz w:val="20"/>
                <w:szCs w:val="20"/>
              </w:rPr>
            </w:pPr>
          </w:p>
          <w:p w:rsidR="00D6025E" w:rsidRDefault="00D6025E" w:rsidP="007A5249">
            <w:pPr>
              <w:rPr>
                <w:sz w:val="20"/>
                <w:szCs w:val="20"/>
              </w:rPr>
            </w:pPr>
          </w:p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1.6.13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</w:t>
            </w:r>
            <w:proofErr w:type="spellStart"/>
            <w:r w:rsidRPr="00D54D60">
              <w:rPr>
                <w:sz w:val="20"/>
                <w:szCs w:val="20"/>
              </w:rPr>
              <w:t>Подъеланская</w:t>
            </w:r>
            <w:proofErr w:type="spellEnd"/>
            <w:r w:rsidRPr="00D54D60">
              <w:rPr>
                <w:sz w:val="20"/>
                <w:szCs w:val="20"/>
              </w:rPr>
              <w:t xml:space="preserve"> СОШ» капремонт зд</w:t>
            </w:r>
            <w:r w:rsidRPr="00D54D60">
              <w:rPr>
                <w:sz w:val="20"/>
                <w:szCs w:val="20"/>
              </w:rPr>
              <w:t>а</w:t>
            </w:r>
            <w:r w:rsidRPr="00D54D60">
              <w:rPr>
                <w:sz w:val="20"/>
                <w:szCs w:val="20"/>
              </w:rPr>
              <w:t>ния - инструментал</w:t>
            </w:r>
            <w:r w:rsidRPr="00D54D60">
              <w:rPr>
                <w:sz w:val="20"/>
                <w:szCs w:val="20"/>
              </w:rPr>
              <w:t>ь</w:t>
            </w:r>
            <w:r w:rsidRPr="00D54D60">
              <w:rPr>
                <w:sz w:val="20"/>
                <w:szCs w:val="20"/>
              </w:rPr>
              <w:t>ное обследование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227,2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227,16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1.6.14.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</w:t>
            </w:r>
            <w:proofErr w:type="spellStart"/>
            <w:r w:rsidRPr="00D54D60">
              <w:rPr>
                <w:sz w:val="20"/>
                <w:szCs w:val="20"/>
              </w:rPr>
              <w:t>Эдучанская</w:t>
            </w:r>
            <w:proofErr w:type="spellEnd"/>
            <w:r w:rsidRPr="00D54D60">
              <w:rPr>
                <w:sz w:val="20"/>
                <w:szCs w:val="20"/>
              </w:rPr>
              <w:t xml:space="preserve">  СОШ» капремонт п</w:t>
            </w:r>
            <w:r w:rsidRPr="00D54D60">
              <w:rPr>
                <w:sz w:val="20"/>
                <w:szCs w:val="20"/>
              </w:rPr>
              <w:t>и</w:t>
            </w:r>
            <w:r w:rsidRPr="00D54D60">
              <w:rPr>
                <w:sz w:val="20"/>
                <w:szCs w:val="20"/>
              </w:rPr>
              <w:t>щеблока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17 787,8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17 787,8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1.6.15.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</w:t>
            </w:r>
            <w:proofErr w:type="spellStart"/>
            <w:r w:rsidRPr="00D54D60">
              <w:rPr>
                <w:sz w:val="20"/>
                <w:szCs w:val="20"/>
              </w:rPr>
              <w:t>Эдучанская</w:t>
            </w:r>
            <w:proofErr w:type="spellEnd"/>
            <w:r w:rsidRPr="00D54D60">
              <w:rPr>
                <w:sz w:val="20"/>
                <w:szCs w:val="20"/>
              </w:rPr>
              <w:t xml:space="preserve">  СОШ» тех. док</w:t>
            </w:r>
            <w:proofErr w:type="gramStart"/>
            <w:r w:rsidRPr="00D54D60">
              <w:rPr>
                <w:sz w:val="20"/>
                <w:szCs w:val="20"/>
              </w:rPr>
              <w:t>.</w:t>
            </w:r>
            <w:proofErr w:type="gramEnd"/>
            <w:r w:rsidRPr="00D54D60">
              <w:rPr>
                <w:sz w:val="20"/>
                <w:szCs w:val="20"/>
              </w:rPr>
              <w:t xml:space="preserve"> </w:t>
            </w:r>
            <w:proofErr w:type="gramStart"/>
            <w:r w:rsidRPr="00D54D60">
              <w:rPr>
                <w:sz w:val="20"/>
                <w:szCs w:val="20"/>
              </w:rPr>
              <w:t>п</w:t>
            </w:r>
            <w:proofErr w:type="gramEnd"/>
            <w:r w:rsidRPr="00D54D60">
              <w:rPr>
                <w:sz w:val="20"/>
                <w:szCs w:val="20"/>
              </w:rPr>
              <w:t>осле перепланировки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100,0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1.6.16.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</w:t>
            </w:r>
            <w:proofErr w:type="spellStart"/>
            <w:r w:rsidRPr="00D54D60">
              <w:rPr>
                <w:sz w:val="20"/>
                <w:szCs w:val="20"/>
              </w:rPr>
              <w:t>Тубинская</w:t>
            </w:r>
            <w:proofErr w:type="spellEnd"/>
            <w:r w:rsidRPr="00D54D60">
              <w:rPr>
                <w:sz w:val="20"/>
                <w:szCs w:val="20"/>
              </w:rPr>
              <w:t xml:space="preserve"> </w:t>
            </w:r>
            <w:r w:rsidRPr="00D54D60">
              <w:rPr>
                <w:sz w:val="20"/>
                <w:szCs w:val="20"/>
              </w:rPr>
              <w:lastRenderedPageBreak/>
              <w:t>СОШ» капремонт зд</w:t>
            </w:r>
            <w:r w:rsidRPr="00D54D60">
              <w:rPr>
                <w:sz w:val="20"/>
                <w:szCs w:val="20"/>
              </w:rPr>
              <w:t>а</w:t>
            </w:r>
            <w:r w:rsidRPr="00D54D60">
              <w:rPr>
                <w:sz w:val="20"/>
                <w:szCs w:val="20"/>
              </w:rPr>
              <w:t>ния ПСД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1 836,7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1 836,7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lastRenderedPageBreak/>
              <w:t>1.6.17.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«Железнодоро</w:t>
            </w:r>
            <w:r w:rsidRPr="00D54D60">
              <w:rPr>
                <w:sz w:val="20"/>
                <w:szCs w:val="20"/>
              </w:rPr>
              <w:t>ж</w:t>
            </w:r>
            <w:r w:rsidRPr="00D54D60">
              <w:rPr>
                <w:sz w:val="20"/>
                <w:szCs w:val="20"/>
              </w:rPr>
              <w:t>ная  СОШ № 1» тех. Док</w:t>
            </w:r>
            <w:proofErr w:type="gramStart"/>
            <w:r w:rsidRPr="00D54D60">
              <w:rPr>
                <w:sz w:val="20"/>
                <w:szCs w:val="20"/>
              </w:rPr>
              <w:t>.</w:t>
            </w:r>
            <w:proofErr w:type="gramEnd"/>
            <w:r w:rsidRPr="00D54D60">
              <w:rPr>
                <w:sz w:val="20"/>
                <w:szCs w:val="20"/>
              </w:rPr>
              <w:t xml:space="preserve"> </w:t>
            </w:r>
            <w:proofErr w:type="gramStart"/>
            <w:r w:rsidRPr="00D54D60">
              <w:rPr>
                <w:sz w:val="20"/>
                <w:szCs w:val="20"/>
              </w:rPr>
              <w:t>п</w:t>
            </w:r>
            <w:proofErr w:type="gramEnd"/>
            <w:r w:rsidRPr="00D54D60">
              <w:rPr>
                <w:sz w:val="20"/>
                <w:szCs w:val="20"/>
              </w:rPr>
              <w:t>осле переплан</w:t>
            </w:r>
            <w:r w:rsidRPr="00D54D60">
              <w:rPr>
                <w:sz w:val="20"/>
                <w:szCs w:val="20"/>
              </w:rPr>
              <w:t>и</w:t>
            </w:r>
            <w:r w:rsidRPr="00D54D60">
              <w:rPr>
                <w:sz w:val="20"/>
                <w:szCs w:val="20"/>
              </w:rPr>
              <w:t>ровки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78,8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78,8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1.6.18.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</w:t>
            </w:r>
            <w:proofErr w:type="spellStart"/>
            <w:r w:rsidRPr="00D54D60">
              <w:rPr>
                <w:sz w:val="20"/>
                <w:szCs w:val="20"/>
              </w:rPr>
              <w:t>Бадарминская</w:t>
            </w:r>
            <w:proofErr w:type="spellEnd"/>
            <w:r w:rsidRPr="00D54D60">
              <w:rPr>
                <w:sz w:val="20"/>
                <w:szCs w:val="20"/>
              </w:rPr>
              <w:t xml:space="preserve">  СОШ» тех. док</w:t>
            </w:r>
            <w:proofErr w:type="gramStart"/>
            <w:r w:rsidRPr="00D54D60">
              <w:rPr>
                <w:sz w:val="20"/>
                <w:szCs w:val="20"/>
              </w:rPr>
              <w:t>.</w:t>
            </w:r>
            <w:proofErr w:type="gramEnd"/>
            <w:r w:rsidRPr="00D54D60">
              <w:rPr>
                <w:sz w:val="20"/>
                <w:szCs w:val="20"/>
              </w:rPr>
              <w:t xml:space="preserve"> </w:t>
            </w:r>
            <w:proofErr w:type="gramStart"/>
            <w:r w:rsidRPr="00D54D60">
              <w:rPr>
                <w:sz w:val="20"/>
                <w:szCs w:val="20"/>
              </w:rPr>
              <w:t>п</w:t>
            </w:r>
            <w:proofErr w:type="gramEnd"/>
            <w:r w:rsidRPr="00D54D60">
              <w:rPr>
                <w:sz w:val="20"/>
                <w:szCs w:val="20"/>
              </w:rPr>
              <w:t>осле перепланировки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150,0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150,0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1.6.19.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МДОУ «Малыш» к</w:t>
            </w:r>
            <w:r w:rsidRPr="00D54D60">
              <w:rPr>
                <w:sz w:val="20"/>
                <w:szCs w:val="20"/>
              </w:rPr>
              <w:t>а</w:t>
            </w:r>
            <w:r w:rsidRPr="00D54D60">
              <w:rPr>
                <w:sz w:val="20"/>
                <w:szCs w:val="20"/>
              </w:rPr>
              <w:t>питальный ремонт здания - экспертные услуги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28.46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snapToGrid w:val="0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28.45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1.6.20.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Програм</w:t>
            </w:r>
            <w:r>
              <w:rPr>
                <w:sz w:val="20"/>
                <w:szCs w:val="20"/>
              </w:rPr>
              <w:t>м</w:t>
            </w:r>
            <w:r w:rsidRPr="00D54D60">
              <w:rPr>
                <w:sz w:val="20"/>
                <w:szCs w:val="20"/>
              </w:rPr>
              <w:t>ное обесп</w:t>
            </w:r>
            <w:r w:rsidRPr="00D54D60">
              <w:rPr>
                <w:sz w:val="20"/>
                <w:szCs w:val="20"/>
              </w:rPr>
              <w:t>е</w:t>
            </w:r>
            <w:r w:rsidRPr="00D54D60">
              <w:rPr>
                <w:sz w:val="20"/>
                <w:szCs w:val="20"/>
              </w:rPr>
              <w:t xml:space="preserve">чение по программе 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28,2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snapToGrid w:val="0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28,2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B605C7" w:rsidTr="00D6025E">
        <w:tc>
          <w:tcPr>
            <w:tcW w:w="278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1.6.21</w:t>
            </w:r>
          </w:p>
        </w:tc>
        <w:tc>
          <w:tcPr>
            <w:tcW w:w="673" w:type="pct"/>
          </w:tcPr>
          <w:p w:rsidR="00D6025E" w:rsidRPr="00D54D60" w:rsidRDefault="00D6025E" w:rsidP="00D77DB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D54D60" w:rsidRDefault="00D6025E" w:rsidP="00D77DBF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МОУ «</w:t>
            </w:r>
            <w:proofErr w:type="spellStart"/>
            <w:r w:rsidRPr="00D54D60">
              <w:rPr>
                <w:sz w:val="20"/>
                <w:szCs w:val="20"/>
              </w:rPr>
              <w:t>Седановская</w:t>
            </w:r>
            <w:proofErr w:type="spellEnd"/>
            <w:r w:rsidRPr="00D54D60">
              <w:rPr>
                <w:sz w:val="20"/>
                <w:szCs w:val="20"/>
              </w:rPr>
              <w:t xml:space="preserve"> СОШ» капремонт ст</w:t>
            </w:r>
            <w:r w:rsidRPr="00D54D60">
              <w:rPr>
                <w:sz w:val="20"/>
                <w:szCs w:val="20"/>
              </w:rPr>
              <w:t>о</w:t>
            </w:r>
            <w:r w:rsidRPr="00D54D60">
              <w:rPr>
                <w:sz w:val="20"/>
                <w:szCs w:val="20"/>
              </w:rPr>
              <w:t>ловой</w:t>
            </w:r>
          </w:p>
        </w:tc>
        <w:tc>
          <w:tcPr>
            <w:tcW w:w="19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1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300,0</w:t>
            </w:r>
          </w:p>
        </w:tc>
        <w:tc>
          <w:tcPr>
            <w:tcW w:w="369" w:type="pct"/>
            <w:gridSpan w:val="2"/>
          </w:tcPr>
          <w:p w:rsidR="00D6025E" w:rsidRPr="00D54D60" w:rsidRDefault="00D6025E" w:rsidP="00D77DBF">
            <w:pPr>
              <w:pStyle w:val="ad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2024</w:t>
            </w:r>
          </w:p>
        </w:tc>
        <w:tc>
          <w:tcPr>
            <w:tcW w:w="527" w:type="pct"/>
            <w:gridSpan w:val="3"/>
          </w:tcPr>
          <w:p w:rsidR="00D6025E" w:rsidRPr="00D54D60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МБ</w:t>
            </w:r>
          </w:p>
        </w:tc>
        <w:tc>
          <w:tcPr>
            <w:tcW w:w="594" w:type="pct"/>
            <w:gridSpan w:val="4"/>
          </w:tcPr>
          <w:p w:rsidR="00D6025E" w:rsidRPr="00D54D60" w:rsidRDefault="00D6025E" w:rsidP="00D77DBF">
            <w:pPr>
              <w:pStyle w:val="ad"/>
              <w:snapToGrid w:val="0"/>
              <w:rPr>
                <w:sz w:val="20"/>
                <w:szCs w:val="20"/>
              </w:rPr>
            </w:pPr>
            <w:r w:rsidRPr="00D54D60">
              <w:rPr>
                <w:sz w:val="20"/>
                <w:szCs w:val="20"/>
              </w:rPr>
              <w:t>300,0</w:t>
            </w:r>
          </w:p>
        </w:tc>
        <w:tc>
          <w:tcPr>
            <w:tcW w:w="722" w:type="pct"/>
            <w:gridSpan w:val="3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B605C7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D6025E" w:rsidTr="00D6025E">
        <w:tc>
          <w:tcPr>
            <w:tcW w:w="278" w:type="pct"/>
            <w:vAlign w:val="center"/>
          </w:tcPr>
          <w:p w:rsidR="00D6025E" w:rsidRPr="00D6025E" w:rsidRDefault="00D6025E" w:rsidP="00D6025E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1.6.22.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D6025E" w:rsidRDefault="00D6025E" w:rsidP="007A5249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ИТОГО 2024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D6025E" w:rsidRDefault="00D6025E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D6025E" w:rsidRDefault="00D6025E" w:rsidP="00D77DBF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37 716,0</w:t>
            </w:r>
          </w:p>
          <w:p w:rsidR="00D6025E" w:rsidRPr="00D6025E" w:rsidRDefault="00D6025E" w:rsidP="00D77DBF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37 993,00</w:t>
            </w:r>
          </w:p>
        </w:tc>
        <w:tc>
          <w:tcPr>
            <w:tcW w:w="375" w:type="pct"/>
            <w:gridSpan w:val="3"/>
            <w:vAlign w:val="center"/>
          </w:tcPr>
          <w:p w:rsidR="00D6025E" w:rsidRPr="00D6025E" w:rsidRDefault="00D6025E" w:rsidP="00D77DB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МБ</w:t>
            </w:r>
          </w:p>
          <w:p w:rsidR="00D6025E" w:rsidRPr="00D6025E" w:rsidRDefault="00D6025E" w:rsidP="00D77DBF">
            <w:pPr>
              <w:pStyle w:val="ad"/>
              <w:jc w:val="center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D6025E" w:rsidRPr="00D6025E" w:rsidRDefault="00D6025E" w:rsidP="00D77DBF">
            <w:pPr>
              <w:pStyle w:val="ad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37 716,0</w:t>
            </w:r>
          </w:p>
          <w:p w:rsidR="00D6025E" w:rsidRPr="00D6025E" w:rsidRDefault="00D6025E" w:rsidP="00D77DBF">
            <w:pPr>
              <w:pStyle w:val="ad"/>
              <w:ind w:left="23"/>
              <w:rPr>
                <w:sz w:val="20"/>
                <w:szCs w:val="20"/>
              </w:rPr>
            </w:pPr>
            <w:r w:rsidRPr="00D6025E">
              <w:rPr>
                <w:sz w:val="20"/>
                <w:szCs w:val="20"/>
              </w:rPr>
              <w:t>37 993,00</w:t>
            </w:r>
          </w:p>
        </w:tc>
        <w:tc>
          <w:tcPr>
            <w:tcW w:w="721" w:type="pct"/>
            <w:gridSpan w:val="3"/>
            <w:vAlign w:val="center"/>
          </w:tcPr>
          <w:p w:rsidR="00D6025E" w:rsidRPr="00D6025E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D6025E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1.7.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2025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№1» (капитал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 здания школы)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19 845,33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19 845,33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1.7.2.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МДОУ «</w:t>
            </w:r>
            <w:proofErr w:type="spellStart"/>
            <w:r w:rsidRPr="000C7CC5">
              <w:rPr>
                <w:sz w:val="20"/>
                <w:szCs w:val="20"/>
              </w:rPr>
              <w:t>Журавушка</w:t>
            </w:r>
            <w:proofErr w:type="spellEnd"/>
            <w:r w:rsidRPr="000C7CC5">
              <w:rPr>
                <w:sz w:val="20"/>
                <w:szCs w:val="20"/>
              </w:rPr>
              <w:t xml:space="preserve">»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15 656,23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15 656,23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1.7.3.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(капитальный ремонт здания школы)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11 995,67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11 995,67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1.7.4.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Эдучанская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№1» (капитал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 пищебл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ка)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1 875,40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1 875,40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1.7.5.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Тубинская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(капитальный ремонт здания школы)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27 156,81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27 156,81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1.7.6.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Седановская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(капитальный ремонт здания школы)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44 848,46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44 848,46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1.7.7.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«Малыш»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11 711,73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11 711,73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lastRenderedPageBreak/>
              <w:t>1.7.8.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caps/>
                <w:sz w:val="20"/>
                <w:szCs w:val="20"/>
              </w:rPr>
            </w:pPr>
            <w:r w:rsidRPr="000C7CC5">
              <w:rPr>
                <w:b/>
                <w:caps/>
                <w:sz w:val="20"/>
                <w:szCs w:val="20"/>
              </w:rPr>
              <w:t>Итого 2025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133 089,63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133 089,63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1.8.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2026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1.8.1.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Подъеланская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СОШ» (капитальный ремонт здания школы)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2026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3 423,40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2024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3 423,40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1.8.2.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МДОУ «Березка»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здания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2026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5 000,0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2024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5 000,0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1.8.3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rPr>
                <w:b/>
                <w:caps/>
                <w:sz w:val="20"/>
                <w:szCs w:val="20"/>
              </w:rPr>
            </w:pPr>
            <w:r w:rsidRPr="000C7CC5">
              <w:rPr>
                <w:b/>
                <w:caps/>
                <w:sz w:val="20"/>
                <w:szCs w:val="20"/>
              </w:rPr>
              <w:t>Итого 2026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8 423,40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8 423,40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</w:t>
            </w:r>
          </w:p>
        </w:tc>
        <w:tc>
          <w:tcPr>
            <w:tcW w:w="67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Строительство и 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монты объектов м</w:t>
            </w:r>
            <w:r w:rsidRPr="000C7CC5">
              <w:rPr>
                <w:sz w:val="20"/>
                <w:szCs w:val="20"/>
              </w:rPr>
              <w:t>у</w:t>
            </w:r>
            <w:r w:rsidRPr="000C7CC5">
              <w:rPr>
                <w:sz w:val="20"/>
                <w:szCs w:val="20"/>
              </w:rPr>
              <w:t>ниципальной собс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венности</w:t>
            </w:r>
          </w:p>
        </w:tc>
        <w:tc>
          <w:tcPr>
            <w:tcW w:w="712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Доля построенных и отремонтированных объектов муниципал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ной собственности о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вечающих совреме</w:t>
            </w:r>
            <w:r w:rsidRPr="000C7CC5">
              <w:rPr>
                <w:sz w:val="20"/>
                <w:szCs w:val="20"/>
              </w:rPr>
              <w:t>н</w:t>
            </w:r>
            <w:r w:rsidRPr="000C7CC5">
              <w:rPr>
                <w:sz w:val="20"/>
                <w:szCs w:val="20"/>
              </w:rPr>
              <w:t>ным требованиям, %.</w:t>
            </w:r>
          </w:p>
        </w:tc>
        <w:tc>
          <w:tcPr>
            <w:tcW w:w="427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2019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2.1.1.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Общественная баня в р.п. </w:t>
            </w:r>
            <w:proofErr w:type="gramStart"/>
            <w:r w:rsidRPr="000C7CC5">
              <w:rPr>
                <w:sz w:val="20"/>
                <w:szCs w:val="20"/>
              </w:rPr>
              <w:t>Железнодорожный</w:t>
            </w:r>
            <w:proofErr w:type="gramEnd"/>
            <w:r w:rsidRPr="000C7CC5">
              <w:rPr>
                <w:sz w:val="20"/>
                <w:szCs w:val="20"/>
              </w:rPr>
              <w:t xml:space="preserve"> (разработка ПСД)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520,0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520,0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2.1.2.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МКУ «МЦБ» (разр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998,7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998,7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2.1.3.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РСОЦ «Молоде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ный» (кап</w:t>
            </w:r>
            <w:proofErr w:type="gramStart"/>
            <w:r w:rsidRPr="000C7CC5">
              <w:rPr>
                <w:sz w:val="20"/>
                <w:szCs w:val="20"/>
              </w:rPr>
              <w:t>.</w:t>
            </w:r>
            <w:proofErr w:type="gramEnd"/>
            <w:r w:rsidRPr="000C7CC5">
              <w:rPr>
                <w:sz w:val="20"/>
                <w:szCs w:val="20"/>
              </w:rPr>
              <w:t xml:space="preserve"> </w:t>
            </w:r>
            <w:proofErr w:type="gramStart"/>
            <w:r w:rsidRPr="000C7CC5">
              <w:rPr>
                <w:sz w:val="20"/>
                <w:szCs w:val="20"/>
              </w:rPr>
              <w:t>р</w:t>
            </w:r>
            <w:proofErr w:type="gramEnd"/>
            <w:r w:rsidRPr="000C7CC5">
              <w:rPr>
                <w:sz w:val="20"/>
                <w:szCs w:val="20"/>
              </w:rPr>
              <w:t>емонт д</w:t>
            </w:r>
            <w:r w:rsidRPr="000C7CC5">
              <w:rPr>
                <w:sz w:val="20"/>
                <w:szCs w:val="20"/>
              </w:rPr>
              <w:t>у</w:t>
            </w:r>
            <w:r w:rsidRPr="000C7CC5">
              <w:rPr>
                <w:sz w:val="20"/>
                <w:szCs w:val="20"/>
              </w:rPr>
              <w:t>шевой)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260,6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260,6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2.1.4.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МОУДО «РДШИ» (р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монт полов)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680,7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680,7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2.1.5.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РЦДО (ремонт полов)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361,5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361,5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shd w:val="clear" w:color="auto" w:fill="auto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390" w:type="pct"/>
            <w:gridSpan w:val="4"/>
            <w:shd w:val="clear" w:color="auto" w:fill="auto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2019 ГОД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2 821,5</w:t>
            </w:r>
          </w:p>
        </w:tc>
        <w:tc>
          <w:tcPr>
            <w:tcW w:w="375" w:type="pct"/>
            <w:gridSpan w:val="3"/>
            <w:shd w:val="clear" w:color="auto" w:fill="auto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2 821,5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pct"/>
            <w:gridSpan w:val="3"/>
            <w:shd w:val="clear" w:color="auto" w:fill="auto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РЦДО (ремонт полов)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65,3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65,3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2.2.2.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МОУДО «РДШИ» (р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монт крыши)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1 128,1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1 128,1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2.2.3.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Общественная баня в р.п. </w:t>
            </w:r>
            <w:proofErr w:type="gramStart"/>
            <w:r w:rsidRPr="000C7CC5">
              <w:rPr>
                <w:sz w:val="20"/>
                <w:szCs w:val="20"/>
              </w:rPr>
              <w:t>Железнодорожный</w:t>
            </w:r>
            <w:proofErr w:type="gramEnd"/>
            <w:r w:rsidRPr="000C7CC5">
              <w:rPr>
                <w:sz w:val="20"/>
                <w:szCs w:val="20"/>
              </w:rPr>
              <w:t xml:space="preserve"> (устройство бани в нежилом помещении)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5 554,0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5 554,0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2.2.4.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МКУ «МЦБ» (разр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, геология)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312,7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312,7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2.2.5.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РСОЦ «Молоде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lastRenderedPageBreak/>
              <w:t xml:space="preserve">ный» (обследование </w:t>
            </w:r>
            <w:proofErr w:type="spellStart"/>
            <w:r w:rsidRPr="000C7CC5">
              <w:rPr>
                <w:sz w:val="20"/>
                <w:szCs w:val="20"/>
              </w:rPr>
              <w:t>строит</w:t>
            </w:r>
            <w:proofErr w:type="gramStart"/>
            <w:r w:rsidRPr="000C7CC5">
              <w:rPr>
                <w:sz w:val="20"/>
                <w:szCs w:val="20"/>
              </w:rPr>
              <w:t>.к</w:t>
            </w:r>
            <w:proofErr w:type="gramEnd"/>
            <w:r w:rsidRPr="000C7CC5">
              <w:rPr>
                <w:sz w:val="20"/>
                <w:szCs w:val="20"/>
              </w:rPr>
              <w:t>онстр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290,8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290,8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2.2.6.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РСОЦ «Молоде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ный» (инженерные изыскания)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280,0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280,0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2.2.7.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Анализ технических обследований объектов ЖКХ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2.2.8.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2020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7 650,9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7 650,9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Общественная баня в р.п. </w:t>
            </w:r>
            <w:proofErr w:type="gramStart"/>
            <w:r w:rsidRPr="000C7CC5">
              <w:rPr>
                <w:sz w:val="20"/>
                <w:szCs w:val="20"/>
              </w:rPr>
              <w:t>Железнодорожный</w:t>
            </w:r>
            <w:proofErr w:type="gramEnd"/>
            <w:r w:rsidRPr="000C7CC5">
              <w:rPr>
                <w:sz w:val="20"/>
                <w:szCs w:val="20"/>
              </w:rPr>
              <w:t xml:space="preserve"> (устройство бани в нежилом помещении)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25 618,0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25 618,0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2.3.2.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МОУДО «РДШИ» (о</w:t>
            </w:r>
            <w:r w:rsidRPr="000C7CC5">
              <w:rPr>
                <w:sz w:val="20"/>
                <w:szCs w:val="20"/>
              </w:rPr>
              <w:t>б</w:t>
            </w:r>
            <w:r w:rsidRPr="000C7CC5">
              <w:rPr>
                <w:sz w:val="20"/>
                <w:szCs w:val="20"/>
              </w:rPr>
              <w:t>следование и ПСД)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1 570,9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1 570,9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2.3.3.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gramStart"/>
            <w:r w:rsidRPr="000C7CC5">
              <w:rPr>
                <w:sz w:val="20"/>
                <w:szCs w:val="20"/>
              </w:rPr>
              <w:t>МКУ «МЦБ» (экспе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тиза ПСД»</w:t>
            </w:r>
            <w:proofErr w:type="gramEnd"/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395,8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395,8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2.3.4.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РСОЦ «Молоде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ный» (</w:t>
            </w:r>
            <w:proofErr w:type="spellStart"/>
            <w:r w:rsidRPr="000C7CC5">
              <w:rPr>
                <w:sz w:val="20"/>
                <w:szCs w:val="20"/>
              </w:rPr>
              <w:t>топосъемка</w:t>
            </w:r>
            <w:proofErr w:type="spellEnd"/>
            <w:r w:rsidRPr="000C7CC5">
              <w:rPr>
                <w:sz w:val="20"/>
                <w:szCs w:val="20"/>
              </w:rPr>
              <w:t xml:space="preserve">, ПСД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1 023,1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1 023,1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2.3.5.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МКУ «ЦХБО» (ремонт гаража)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7 594,5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7 594,5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2.3.6.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Здание администрации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(ПСД на строительс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во)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301,3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301,3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2.3.7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2021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36 503,6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36 503,6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4722" w:type="pct"/>
            <w:gridSpan w:val="20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2.4.1.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Здание администр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ци</w:t>
            </w:r>
            <w:proofErr w:type="gramStart"/>
            <w:r w:rsidRPr="000C7CC5">
              <w:rPr>
                <w:sz w:val="20"/>
                <w:szCs w:val="20"/>
              </w:rPr>
              <w:t>и(</w:t>
            </w:r>
            <w:proofErr w:type="gramEnd"/>
            <w:r w:rsidRPr="000C7CC5">
              <w:rPr>
                <w:sz w:val="20"/>
                <w:szCs w:val="20"/>
              </w:rPr>
              <w:t>ПСД на стро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тельство)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533,1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533,1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2.4.2.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2022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533,1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533,1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2.5.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2023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МОУДО «РДШИ» к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питальный ремонт здания – экспертные услуги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47,8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47,8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2.5.2.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МКУ «МЦБ» кап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тальный ремонт зд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lastRenderedPageBreak/>
              <w:t>ния - экспертные усл</w:t>
            </w:r>
            <w:r w:rsidRPr="000C7CC5">
              <w:rPr>
                <w:sz w:val="20"/>
                <w:szCs w:val="20"/>
              </w:rPr>
              <w:t>у</w:t>
            </w:r>
            <w:r w:rsidRPr="000C7CC5">
              <w:rPr>
                <w:sz w:val="20"/>
                <w:szCs w:val="20"/>
              </w:rPr>
              <w:t>ги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39,8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39,8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2.5.3.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«МЦК» 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 здания – геологические изыск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598,64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598,64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2.5.4.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«МЦК» 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 здания – геодезические изыск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66,92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66,92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2.5.5.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«МЦК» 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 здания – техническое обслед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вание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570,81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570,81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2.5.6.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«МЦК» 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 здания – ПСД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1 183,53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1 183,53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2.5.7.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МУ «МЦК» капитал</w:t>
            </w:r>
            <w:r w:rsidRPr="000C7CC5">
              <w:rPr>
                <w:sz w:val="20"/>
                <w:szCs w:val="20"/>
              </w:rPr>
              <w:t>ь</w:t>
            </w:r>
            <w:r w:rsidRPr="000C7CC5">
              <w:rPr>
                <w:sz w:val="20"/>
                <w:szCs w:val="20"/>
              </w:rPr>
              <w:t>ный ремонт здания – экспертные услуги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219,2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219,2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2.5.8.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2023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2 726,7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2 726,7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2.7.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2025 год</w:t>
            </w:r>
          </w:p>
        </w:tc>
      </w:tr>
      <w:tr w:rsidR="00D6025E" w:rsidRPr="002A313F" w:rsidTr="00D6025E">
        <w:tc>
          <w:tcPr>
            <w:tcW w:w="278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2.7.1.</w:t>
            </w:r>
          </w:p>
        </w:tc>
        <w:tc>
          <w:tcPr>
            <w:tcW w:w="673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2A313F" w:rsidRDefault="00D6025E" w:rsidP="007A5249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МКУ «Сельский дом культуры» п. Невон - капитальный ремонт здания</w:t>
            </w:r>
          </w:p>
        </w:tc>
        <w:tc>
          <w:tcPr>
            <w:tcW w:w="199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21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5 835,63</w:t>
            </w:r>
          </w:p>
        </w:tc>
        <w:tc>
          <w:tcPr>
            <w:tcW w:w="369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27" w:type="pct"/>
            <w:gridSpan w:val="3"/>
          </w:tcPr>
          <w:p w:rsidR="00D6025E" w:rsidRPr="002A313F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МБ</w:t>
            </w:r>
          </w:p>
          <w:p w:rsidR="00D6025E" w:rsidRPr="002A313F" w:rsidRDefault="00D6025E" w:rsidP="007A524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ОБ</w:t>
            </w:r>
          </w:p>
        </w:tc>
        <w:tc>
          <w:tcPr>
            <w:tcW w:w="594" w:type="pct"/>
            <w:gridSpan w:val="4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5 835,63</w:t>
            </w:r>
          </w:p>
        </w:tc>
        <w:tc>
          <w:tcPr>
            <w:tcW w:w="722" w:type="pct"/>
            <w:gridSpan w:val="3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2A313F" w:rsidTr="00D6025E">
        <w:tc>
          <w:tcPr>
            <w:tcW w:w="278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2.7.2.</w:t>
            </w:r>
          </w:p>
        </w:tc>
        <w:tc>
          <w:tcPr>
            <w:tcW w:w="673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2A313F" w:rsidRDefault="00D6025E" w:rsidP="007A5249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 xml:space="preserve">МОУДО «РДШИ» </w:t>
            </w:r>
            <w:proofErr w:type="gramStart"/>
            <w:r w:rsidRPr="002A313F">
              <w:rPr>
                <w:sz w:val="20"/>
                <w:szCs w:val="20"/>
              </w:rPr>
              <w:t>-к</w:t>
            </w:r>
            <w:proofErr w:type="gramEnd"/>
            <w:r w:rsidRPr="002A313F">
              <w:rPr>
                <w:sz w:val="20"/>
                <w:szCs w:val="20"/>
              </w:rPr>
              <w:t>апитальный ремонт здания</w:t>
            </w:r>
          </w:p>
        </w:tc>
        <w:tc>
          <w:tcPr>
            <w:tcW w:w="199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21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12 481,87</w:t>
            </w:r>
          </w:p>
        </w:tc>
        <w:tc>
          <w:tcPr>
            <w:tcW w:w="369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27" w:type="pct"/>
            <w:gridSpan w:val="3"/>
          </w:tcPr>
          <w:p w:rsidR="00D6025E" w:rsidRPr="002A313F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МБ</w:t>
            </w:r>
          </w:p>
          <w:p w:rsidR="00D6025E" w:rsidRPr="002A313F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ОБ</w:t>
            </w:r>
          </w:p>
        </w:tc>
        <w:tc>
          <w:tcPr>
            <w:tcW w:w="594" w:type="pct"/>
            <w:gridSpan w:val="4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12 481,87</w:t>
            </w:r>
          </w:p>
        </w:tc>
        <w:tc>
          <w:tcPr>
            <w:tcW w:w="722" w:type="pct"/>
            <w:gridSpan w:val="3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2A313F" w:rsidTr="00D6025E">
        <w:tc>
          <w:tcPr>
            <w:tcW w:w="278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2.7.3.</w:t>
            </w:r>
          </w:p>
        </w:tc>
        <w:tc>
          <w:tcPr>
            <w:tcW w:w="673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2A313F" w:rsidRDefault="00D6025E" w:rsidP="007A5249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МКУ «МЦБ» кап</w:t>
            </w:r>
            <w:r w:rsidRPr="002A313F">
              <w:rPr>
                <w:sz w:val="20"/>
                <w:szCs w:val="20"/>
              </w:rPr>
              <w:t>и</w:t>
            </w:r>
            <w:r w:rsidRPr="002A313F">
              <w:rPr>
                <w:sz w:val="20"/>
                <w:szCs w:val="20"/>
              </w:rPr>
              <w:t>тальный ремонт зд</w:t>
            </w:r>
            <w:r w:rsidRPr="002A313F">
              <w:rPr>
                <w:sz w:val="20"/>
                <w:szCs w:val="20"/>
              </w:rPr>
              <w:t>а</w:t>
            </w:r>
            <w:r w:rsidRPr="002A313F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99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21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4 373,08</w:t>
            </w:r>
          </w:p>
        </w:tc>
        <w:tc>
          <w:tcPr>
            <w:tcW w:w="369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27" w:type="pct"/>
            <w:gridSpan w:val="3"/>
          </w:tcPr>
          <w:p w:rsidR="00D6025E" w:rsidRPr="002A313F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МБ</w:t>
            </w:r>
          </w:p>
          <w:p w:rsidR="00D6025E" w:rsidRPr="002A313F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ОБ</w:t>
            </w:r>
          </w:p>
        </w:tc>
        <w:tc>
          <w:tcPr>
            <w:tcW w:w="594" w:type="pct"/>
            <w:gridSpan w:val="4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4 373,08</w:t>
            </w:r>
          </w:p>
        </w:tc>
        <w:tc>
          <w:tcPr>
            <w:tcW w:w="722" w:type="pct"/>
            <w:gridSpan w:val="3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2A313F" w:rsidTr="00D6025E">
        <w:trPr>
          <w:trHeight w:val="455"/>
        </w:trPr>
        <w:tc>
          <w:tcPr>
            <w:tcW w:w="278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A313F">
              <w:rPr>
                <w:sz w:val="20"/>
                <w:szCs w:val="20"/>
              </w:rPr>
              <w:t>.7.4.</w:t>
            </w:r>
          </w:p>
        </w:tc>
        <w:tc>
          <w:tcPr>
            <w:tcW w:w="673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gridSpan w:val="2"/>
          </w:tcPr>
          <w:p w:rsidR="00D6025E" w:rsidRPr="002A313F" w:rsidRDefault="00D6025E" w:rsidP="007A5249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МУ «МЦК» капитал</w:t>
            </w:r>
            <w:r w:rsidRPr="002A313F">
              <w:rPr>
                <w:sz w:val="20"/>
                <w:szCs w:val="20"/>
              </w:rPr>
              <w:t>ь</w:t>
            </w:r>
            <w:r w:rsidRPr="002A313F">
              <w:rPr>
                <w:sz w:val="20"/>
                <w:szCs w:val="20"/>
              </w:rPr>
              <w:t>ный ремонт здания</w:t>
            </w:r>
          </w:p>
        </w:tc>
        <w:tc>
          <w:tcPr>
            <w:tcW w:w="199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21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18 117,39</w:t>
            </w:r>
          </w:p>
        </w:tc>
        <w:tc>
          <w:tcPr>
            <w:tcW w:w="369" w:type="pct"/>
            <w:gridSpan w:val="2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2025</w:t>
            </w:r>
          </w:p>
        </w:tc>
        <w:tc>
          <w:tcPr>
            <w:tcW w:w="527" w:type="pct"/>
            <w:gridSpan w:val="3"/>
          </w:tcPr>
          <w:p w:rsidR="00D6025E" w:rsidRPr="002A313F" w:rsidRDefault="00D6025E" w:rsidP="007A5249">
            <w:pPr>
              <w:pStyle w:val="ad"/>
              <w:jc w:val="center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МБ</w:t>
            </w:r>
          </w:p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4"/>
          </w:tcPr>
          <w:p w:rsidR="00D6025E" w:rsidRPr="002A313F" w:rsidRDefault="00D6025E" w:rsidP="007A5249">
            <w:pPr>
              <w:pStyle w:val="ad"/>
              <w:rPr>
                <w:sz w:val="20"/>
                <w:szCs w:val="20"/>
              </w:rPr>
            </w:pPr>
            <w:r w:rsidRPr="002A313F">
              <w:rPr>
                <w:sz w:val="20"/>
                <w:szCs w:val="20"/>
              </w:rPr>
              <w:t>18 117,39</w:t>
            </w:r>
          </w:p>
        </w:tc>
        <w:tc>
          <w:tcPr>
            <w:tcW w:w="722" w:type="pct"/>
            <w:gridSpan w:val="3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D6025E" w:rsidRPr="002A313F" w:rsidRDefault="00D6025E" w:rsidP="007A5249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2.7.5</w:t>
            </w:r>
            <w:r w:rsidRPr="000C7C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2A313F" w:rsidRDefault="00D6025E" w:rsidP="007A5249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2A313F">
              <w:rPr>
                <w:b/>
                <w:sz w:val="20"/>
                <w:szCs w:val="20"/>
              </w:rPr>
              <w:t>ИТОГО 2025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2A313F" w:rsidRDefault="00D6025E" w:rsidP="007A524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2A313F" w:rsidRDefault="00D6025E" w:rsidP="007A5249">
            <w:pPr>
              <w:pStyle w:val="ad"/>
              <w:rPr>
                <w:b/>
                <w:sz w:val="20"/>
                <w:szCs w:val="20"/>
              </w:rPr>
            </w:pPr>
            <w:r w:rsidRPr="002A313F">
              <w:rPr>
                <w:b/>
                <w:sz w:val="20"/>
                <w:szCs w:val="20"/>
              </w:rPr>
              <w:t>40 807,97</w:t>
            </w:r>
          </w:p>
        </w:tc>
        <w:tc>
          <w:tcPr>
            <w:tcW w:w="375" w:type="pct"/>
            <w:gridSpan w:val="3"/>
            <w:vAlign w:val="center"/>
          </w:tcPr>
          <w:p w:rsidR="00D6025E" w:rsidRPr="002A313F" w:rsidRDefault="00D6025E" w:rsidP="007A524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D6025E" w:rsidRPr="002A313F" w:rsidRDefault="00D6025E" w:rsidP="007A524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2A313F">
              <w:rPr>
                <w:b/>
                <w:sz w:val="20"/>
                <w:szCs w:val="20"/>
              </w:rPr>
              <w:t>МБ</w:t>
            </w:r>
          </w:p>
          <w:p w:rsidR="00D6025E" w:rsidRPr="002A313F" w:rsidRDefault="00D6025E" w:rsidP="007A524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2A313F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D6025E" w:rsidRPr="002A313F" w:rsidRDefault="00D6025E" w:rsidP="007A5249">
            <w:pPr>
              <w:pStyle w:val="ad"/>
              <w:rPr>
                <w:b/>
                <w:sz w:val="20"/>
                <w:szCs w:val="20"/>
              </w:rPr>
            </w:pPr>
            <w:r w:rsidRPr="002A313F">
              <w:rPr>
                <w:b/>
                <w:sz w:val="20"/>
                <w:szCs w:val="20"/>
              </w:rPr>
              <w:t>40 807,97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2.8.</w:t>
            </w:r>
          </w:p>
        </w:tc>
        <w:tc>
          <w:tcPr>
            <w:tcW w:w="4722" w:type="pct"/>
            <w:gridSpan w:val="20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2026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2.8.1.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МОУДО «РДШИ» </w:t>
            </w:r>
            <w:proofErr w:type="gramStart"/>
            <w:r w:rsidRPr="000C7CC5">
              <w:rPr>
                <w:sz w:val="20"/>
                <w:szCs w:val="20"/>
              </w:rPr>
              <w:t>-к</w:t>
            </w:r>
            <w:proofErr w:type="gramEnd"/>
            <w:r w:rsidRPr="000C7CC5">
              <w:rPr>
                <w:sz w:val="20"/>
                <w:szCs w:val="20"/>
              </w:rPr>
              <w:t>апитальный ремонт здания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2026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10 650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2026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10 650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2.8.2.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2026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10 650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10 650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</w:t>
            </w:r>
          </w:p>
        </w:tc>
        <w:tc>
          <w:tcPr>
            <w:tcW w:w="67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Строительство спо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р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lastRenderedPageBreak/>
              <w:t>тивных сооружений для занятия спортом жителей района</w:t>
            </w:r>
          </w:p>
        </w:tc>
        <w:tc>
          <w:tcPr>
            <w:tcW w:w="712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Рост спортивных с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о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lastRenderedPageBreak/>
              <w:t xml:space="preserve">оружений для занятия спортом </w:t>
            </w:r>
          </w:p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жителей поселений района, ед.</w:t>
            </w:r>
          </w:p>
        </w:tc>
        <w:tc>
          <w:tcPr>
            <w:tcW w:w="427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1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2019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3.1.1.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Железнодорожное МО (строительство МФУСП осуществл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ние технадзора)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33,6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2019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33,6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3.1.2.</w:t>
            </w:r>
          </w:p>
        </w:tc>
        <w:tc>
          <w:tcPr>
            <w:tcW w:w="1390" w:type="pct"/>
            <w:gridSpan w:val="4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2019 ГОД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33,6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33,6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3.2.1.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Железнодорожное МО (строительство МФУСП ул. </w:t>
            </w:r>
            <w:proofErr w:type="gramStart"/>
            <w:r w:rsidRPr="000C7CC5">
              <w:rPr>
                <w:sz w:val="20"/>
                <w:szCs w:val="20"/>
              </w:rPr>
              <w:t>Доро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ная</w:t>
            </w:r>
            <w:proofErr w:type="gramEnd"/>
            <w:r w:rsidRPr="000C7CC5">
              <w:rPr>
                <w:sz w:val="20"/>
                <w:szCs w:val="20"/>
              </w:rPr>
              <w:t>,8)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4 894,1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4 894,1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3.2.2.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Железнодорожное МО (строительство МФУСП, ул. Лен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на,31)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387,1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387,1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3.2.3.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Железнодорожное МО (строительство спо</w:t>
            </w:r>
            <w:r w:rsidRPr="000C7CC5">
              <w:rPr>
                <w:sz w:val="20"/>
                <w:szCs w:val="20"/>
              </w:rPr>
              <w:t>р</w:t>
            </w:r>
            <w:r w:rsidRPr="000C7CC5">
              <w:rPr>
                <w:sz w:val="20"/>
                <w:szCs w:val="20"/>
              </w:rPr>
              <w:t>тивно-игровых де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ских площадок)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2 750,9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2 750,9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3.2.4.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Невонское МО (стро</w:t>
            </w:r>
            <w:r w:rsidRPr="000C7CC5">
              <w:rPr>
                <w:sz w:val="20"/>
                <w:szCs w:val="20"/>
              </w:rPr>
              <w:t>и</w:t>
            </w:r>
            <w:r w:rsidRPr="000C7CC5">
              <w:rPr>
                <w:sz w:val="20"/>
                <w:szCs w:val="20"/>
              </w:rPr>
              <w:t>тельство спортивно-игровых детских пл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щадок)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2 750,0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2 750,0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3.2.5.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2020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10 782,1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10 782,1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4722" w:type="pct"/>
            <w:gridSpan w:val="20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3.3.1.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Бадарминская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(Благоустройство </w:t>
            </w:r>
            <w:proofErr w:type="spellStart"/>
            <w:r w:rsidRPr="000C7CC5">
              <w:rPr>
                <w:sz w:val="20"/>
                <w:szCs w:val="20"/>
              </w:rPr>
              <w:t>МАФы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2 924,8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2 924,8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3.3.2.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Ершовская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(благоустройство </w:t>
            </w:r>
            <w:proofErr w:type="spellStart"/>
            <w:r w:rsidRPr="000C7CC5">
              <w:rPr>
                <w:sz w:val="20"/>
                <w:szCs w:val="20"/>
              </w:rPr>
              <w:t>М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Фы</w:t>
            </w:r>
            <w:proofErr w:type="spellEnd"/>
            <w:r w:rsidRPr="000C7CC5">
              <w:rPr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2 924,8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2 924,8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3.3.3.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2021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5 849,6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5 849,6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2025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3.4.1.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spellStart"/>
            <w:r w:rsidRPr="000C7CC5">
              <w:rPr>
                <w:sz w:val="20"/>
                <w:szCs w:val="20"/>
              </w:rPr>
              <w:t>Невонская</w:t>
            </w:r>
            <w:proofErr w:type="spellEnd"/>
            <w:r w:rsidRPr="000C7CC5">
              <w:rPr>
                <w:sz w:val="20"/>
                <w:szCs w:val="20"/>
              </w:rPr>
              <w:t xml:space="preserve"> СОШ №2» (благоус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ройство территории)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5 065,74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5 065,74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3.4.2.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МОУ «</w:t>
            </w:r>
            <w:proofErr w:type="gramStart"/>
            <w:r w:rsidRPr="000C7CC5">
              <w:rPr>
                <w:sz w:val="20"/>
                <w:szCs w:val="20"/>
              </w:rPr>
              <w:t>Железнодоро</w:t>
            </w:r>
            <w:r w:rsidRPr="000C7CC5">
              <w:rPr>
                <w:sz w:val="20"/>
                <w:szCs w:val="20"/>
              </w:rPr>
              <w:t>ж</w:t>
            </w:r>
            <w:r w:rsidRPr="000C7CC5">
              <w:rPr>
                <w:sz w:val="20"/>
                <w:szCs w:val="20"/>
              </w:rPr>
              <w:t>ная</w:t>
            </w:r>
            <w:proofErr w:type="gramEnd"/>
            <w:r w:rsidRPr="000C7CC5">
              <w:rPr>
                <w:sz w:val="20"/>
                <w:szCs w:val="20"/>
              </w:rPr>
              <w:t xml:space="preserve"> СОШ №1» (благ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устройство террит</w:t>
            </w:r>
            <w:r w:rsidRPr="000C7CC5">
              <w:rPr>
                <w:sz w:val="20"/>
                <w:szCs w:val="20"/>
              </w:rPr>
              <w:t>о</w:t>
            </w:r>
            <w:r w:rsidRPr="000C7CC5">
              <w:rPr>
                <w:sz w:val="20"/>
                <w:szCs w:val="20"/>
              </w:rPr>
              <w:t>рии)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5 627,0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2025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5 627,0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 xml:space="preserve">3.4.3. 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2025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10 692,74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10 692,74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4.</w:t>
            </w:r>
          </w:p>
        </w:tc>
        <w:tc>
          <w:tcPr>
            <w:tcW w:w="67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Реконструкция п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а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мятных знаков</w:t>
            </w:r>
          </w:p>
        </w:tc>
        <w:tc>
          <w:tcPr>
            <w:tcW w:w="712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Количество отремо</w:t>
            </w:r>
            <w:r w:rsidRPr="000C7CC5">
              <w:rPr>
                <w:sz w:val="20"/>
                <w:szCs w:val="20"/>
              </w:rPr>
              <w:t>н</w:t>
            </w:r>
            <w:r w:rsidRPr="000C7CC5">
              <w:rPr>
                <w:sz w:val="20"/>
                <w:szCs w:val="20"/>
              </w:rPr>
              <w:t>тированных памятных знаков отвечающих современным требов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ниям, шт.</w:t>
            </w:r>
          </w:p>
        </w:tc>
        <w:tc>
          <w:tcPr>
            <w:tcW w:w="427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4.1.1.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Ершовское</w:t>
            </w:r>
            <w:proofErr w:type="spellEnd"/>
            <w:r w:rsidRPr="000C7CC5">
              <w:rPr>
                <w:sz w:val="20"/>
                <w:szCs w:val="20"/>
              </w:rPr>
              <w:t xml:space="preserve"> МО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Невонское МО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Эдучанское</w:t>
            </w:r>
            <w:proofErr w:type="spellEnd"/>
            <w:r w:rsidRPr="000C7CC5">
              <w:rPr>
                <w:sz w:val="20"/>
                <w:szCs w:val="20"/>
              </w:rPr>
              <w:t xml:space="preserve"> МО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Тубинское МО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Железнодорожное МО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2 000,0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2 000,0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4.1.2.</w:t>
            </w:r>
          </w:p>
        </w:tc>
        <w:tc>
          <w:tcPr>
            <w:tcW w:w="1390" w:type="pct"/>
            <w:gridSpan w:val="4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2020 ГОД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2 000,0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2 000,0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2024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4.2.1.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Невонское МО «П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>мятный знак», по а</w:t>
            </w:r>
            <w:r w:rsidRPr="000C7CC5">
              <w:rPr>
                <w:sz w:val="20"/>
                <w:szCs w:val="20"/>
              </w:rPr>
              <w:t>д</w:t>
            </w:r>
            <w:r w:rsidRPr="000C7CC5">
              <w:rPr>
                <w:sz w:val="20"/>
                <w:szCs w:val="20"/>
              </w:rPr>
              <w:t xml:space="preserve">ресу: п. Невон, ул. </w:t>
            </w:r>
            <w:proofErr w:type="spellStart"/>
            <w:r w:rsidRPr="000C7CC5">
              <w:rPr>
                <w:sz w:val="20"/>
                <w:szCs w:val="20"/>
              </w:rPr>
              <w:t>К</w:t>
            </w:r>
            <w:r w:rsidRPr="000C7CC5">
              <w:rPr>
                <w:sz w:val="20"/>
                <w:szCs w:val="20"/>
              </w:rPr>
              <w:t>е</w:t>
            </w:r>
            <w:r w:rsidRPr="000C7CC5">
              <w:rPr>
                <w:sz w:val="20"/>
                <w:szCs w:val="20"/>
              </w:rPr>
              <w:t>ульская</w:t>
            </w:r>
            <w:proofErr w:type="spellEnd"/>
            <w:r w:rsidRPr="000C7CC5">
              <w:rPr>
                <w:sz w:val="20"/>
                <w:szCs w:val="20"/>
              </w:rPr>
              <w:t>,  8а/1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2024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1 000,0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2024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1 000,0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4.2.2.</w:t>
            </w:r>
          </w:p>
        </w:tc>
        <w:tc>
          <w:tcPr>
            <w:tcW w:w="1390" w:type="pct"/>
            <w:gridSpan w:val="4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2024 ГОД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1 000,0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1 000,0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</w:t>
            </w:r>
          </w:p>
        </w:tc>
        <w:tc>
          <w:tcPr>
            <w:tcW w:w="67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МБТ на проведение капитальных ремо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н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тов объектов мун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и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ципальной собстве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н</w:t>
            </w:r>
            <w:r w:rsidRPr="000C7CC5">
              <w:rPr>
                <w:rStyle w:val="105pt"/>
                <w:rFonts w:eastAsia="Andale Sans UI"/>
                <w:b w:val="0"/>
                <w:color w:val="auto"/>
                <w:sz w:val="20"/>
                <w:szCs w:val="20"/>
              </w:rPr>
              <w:t>ности поселений</w:t>
            </w:r>
          </w:p>
        </w:tc>
        <w:tc>
          <w:tcPr>
            <w:tcW w:w="712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32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DEDED" w:themeFill="accent3" w:themeFillTint="33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Количество отремо</w:t>
            </w:r>
            <w:r w:rsidRPr="000C7CC5">
              <w:rPr>
                <w:sz w:val="20"/>
                <w:szCs w:val="20"/>
              </w:rPr>
              <w:t>н</w:t>
            </w:r>
            <w:r w:rsidRPr="000C7CC5">
              <w:rPr>
                <w:sz w:val="20"/>
                <w:szCs w:val="20"/>
              </w:rPr>
              <w:t>тированных объектов муниципальной собс</w:t>
            </w:r>
            <w:r w:rsidRPr="000C7CC5">
              <w:rPr>
                <w:sz w:val="20"/>
                <w:szCs w:val="20"/>
              </w:rPr>
              <w:t>т</w:t>
            </w:r>
            <w:r w:rsidRPr="000C7CC5">
              <w:rPr>
                <w:sz w:val="20"/>
                <w:szCs w:val="20"/>
              </w:rPr>
              <w:t>венности поселений отвечающих совреме</w:t>
            </w:r>
            <w:r w:rsidRPr="000C7CC5">
              <w:rPr>
                <w:sz w:val="20"/>
                <w:szCs w:val="20"/>
              </w:rPr>
              <w:t>н</w:t>
            </w:r>
            <w:r w:rsidRPr="000C7CC5">
              <w:rPr>
                <w:sz w:val="20"/>
                <w:szCs w:val="20"/>
              </w:rPr>
              <w:t>ным требованиям, ед.</w:t>
            </w:r>
          </w:p>
        </w:tc>
        <w:tc>
          <w:tcPr>
            <w:tcW w:w="427" w:type="pct"/>
            <w:gridSpan w:val="2"/>
            <w:shd w:val="clear" w:color="auto" w:fill="EDEDED" w:themeFill="accent3" w:themeFillTint="3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3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5.1.1.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proofErr w:type="spellStart"/>
            <w:r w:rsidRPr="000C7CC5">
              <w:rPr>
                <w:sz w:val="20"/>
                <w:szCs w:val="20"/>
              </w:rPr>
              <w:t>Седановское</w:t>
            </w:r>
            <w:proofErr w:type="spellEnd"/>
            <w:r w:rsidRPr="000C7CC5">
              <w:rPr>
                <w:sz w:val="20"/>
                <w:szCs w:val="20"/>
              </w:rPr>
              <w:t xml:space="preserve"> МО (кап</w:t>
            </w:r>
            <w:proofErr w:type="gramStart"/>
            <w:r w:rsidRPr="000C7CC5">
              <w:rPr>
                <w:sz w:val="20"/>
                <w:szCs w:val="20"/>
              </w:rPr>
              <w:t>.</w:t>
            </w:r>
            <w:proofErr w:type="gramEnd"/>
            <w:r w:rsidRPr="000C7CC5">
              <w:rPr>
                <w:sz w:val="20"/>
                <w:szCs w:val="20"/>
              </w:rPr>
              <w:t xml:space="preserve"> </w:t>
            </w:r>
            <w:proofErr w:type="gramStart"/>
            <w:r w:rsidRPr="000C7CC5">
              <w:rPr>
                <w:sz w:val="20"/>
                <w:szCs w:val="20"/>
              </w:rPr>
              <w:t>р</w:t>
            </w:r>
            <w:proofErr w:type="gramEnd"/>
            <w:r w:rsidRPr="000C7CC5">
              <w:rPr>
                <w:sz w:val="20"/>
                <w:szCs w:val="20"/>
              </w:rPr>
              <w:t>емонт клуба)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2 771,6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2 771,6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5.1.2.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Подъеланское МО</w:t>
            </w:r>
          </w:p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(разработка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клуба)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69,1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69,1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5.1.3.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Тубинское МО (разр</w:t>
            </w:r>
            <w:r w:rsidRPr="000C7CC5">
              <w:rPr>
                <w:sz w:val="20"/>
                <w:szCs w:val="20"/>
              </w:rPr>
              <w:t>а</w:t>
            </w:r>
            <w:r w:rsidRPr="000C7CC5">
              <w:rPr>
                <w:sz w:val="20"/>
                <w:szCs w:val="20"/>
              </w:rPr>
              <w:t xml:space="preserve">ботка ПСД на </w:t>
            </w:r>
            <w:proofErr w:type="spellStart"/>
            <w:r w:rsidRPr="000C7CC5">
              <w:rPr>
                <w:sz w:val="20"/>
                <w:szCs w:val="20"/>
              </w:rPr>
              <w:t>кап</w:t>
            </w:r>
            <w:proofErr w:type="gramStart"/>
            <w:r w:rsidRPr="000C7CC5">
              <w:rPr>
                <w:sz w:val="20"/>
                <w:szCs w:val="20"/>
              </w:rPr>
              <w:t>.р</w:t>
            </w:r>
            <w:proofErr w:type="gramEnd"/>
            <w:r w:rsidRPr="000C7CC5">
              <w:rPr>
                <w:sz w:val="20"/>
                <w:szCs w:val="20"/>
              </w:rPr>
              <w:t>емонт</w:t>
            </w:r>
            <w:proofErr w:type="spellEnd"/>
            <w:r w:rsidRPr="000C7CC5">
              <w:rPr>
                <w:sz w:val="20"/>
                <w:szCs w:val="20"/>
              </w:rPr>
              <w:t xml:space="preserve"> клуба)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650,0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 xml:space="preserve">5.1.4. </w:t>
            </w:r>
          </w:p>
        </w:tc>
        <w:tc>
          <w:tcPr>
            <w:tcW w:w="1390" w:type="pct"/>
            <w:gridSpan w:val="4"/>
            <w:vAlign w:val="center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2020 ГОД</w:t>
            </w:r>
          </w:p>
        </w:tc>
        <w:tc>
          <w:tcPr>
            <w:tcW w:w="201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3 490,7</w:t>
            </w:r>
          </w:p>
        </w:tc>
        <w:tc>
          <w:tcPr>
            <w:tcW w:w="375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32" w:type="pct"/>
            <w:gridSpan w:val="3"/>
            <w:vAlign w:val="center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48" w:type="pct"/>
            <w:vAlign w:val="center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3 490,7</w:t>
            </w:r>
          </w:p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pct"/>
            <w:gridSpan w:val="3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5.2.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lastRenderedPageBreak/>
              <w:t>5.2.1.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Тубинское МО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6 240,0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6 240,0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5.2.2.</w:t>
            </w:r>
          </w:p>
        </w:tc>
        <w:tc>
          <w:tcPr>
            <w:tcW w:w="1390" w:type="pct"/>
            <w:gridSpan w:val="4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2022 ГОД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6 240,0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6 240,0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5.3.</w:t>
            </w:r>
          </w:p>
        </w:tc>
        <w:tc>
          <w:tcPr>
            <w:tcW w:w="4722" w:type="pct"/>
            <w:gridSpan w:val="20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2023 год</w:t>
            </w: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5.3.1.</w:t>
            </w:r>
          </w:p>
        </w:tc>
        <w:tc>
          <w:tcPr>
            <w:tcW w:w="678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2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 xml:space="preserve">Невонское МО (МКУ «СДК» </w:t>
            </w:r>
            <w:proofErr w:type="gramStart"/>
            <w:r w:rsidRPr="000C7CC5">
              <w:rPr>
                <w:sz w:val="20"/>
                <w:szCs w:val="20"/>
              </w:rPr>
              <w:t>-П</w:t>
            </w:r>
            <w:proofErr w:type="gramEnd"/>
            <w:r w:rsidRPr="000C7CC5">
              <w:rPr>
                <w:sz w:val="20"/>
                <w:szCs w:val="20"/>
              </w:rPr>
              <w:t>СД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541,4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2023</w:t>
            </w: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sz w:val="20"/>
                <w:szCs w:val="20"/>
              </w:rPr>
            </w:pPr>
            <w:r w:rsidRPr="000C7CC5">
              <w:rPr>
                <w:sz w:val="20"/>
                <w:szCs w:val="20"/>
              </w:rPr>
              <w:t>541,4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sz w:val="20"/>
                <w:szCs w:val="20"/>
              </w:rPr>
            </w:pPr>
          </w:p>
        </w:tc>
      </w:tr>
      <w:tr w:rsidR="00D6025E" w:rsidRPr="000C7CC5" w:rsidTr="00D6025E">
        <w:tc>
          <w:tcPr>
            <w:tcW w:w="278" w:type="pct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5.3.2.</w:t>
            </w:r>
          </w:p>
        </w:tc>
        <w:tc>
          <w:tcPr>
            <w:tcW w:w="1390" w:type="pct"/>
            <w:gridSpan w:val="4"/>
          </w:tcPr>
          <w:p w:rsidR="00D6025E" w:rsidRPr="000C7CC5" w:rsidRDefault="00D6025E" w:rsidP="0098040B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ИТОГО 2023 ГОД</w:t>
            </w:r>
          </w:p>
        </w:tc>
        <w:tc>
          <w:tcPr>
            <w:tcW w:w="201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gridSpan w:val="2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375" w:type="pct"/>
            <w:gridSpan w:val="3"/>
          </w:tcPr>
          <w:p w:rsidR="00D6025E" w:rsidRPr="000C7CC5" w:rsidRDefault="00D6025E" w:rsidP="0098040B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D6025E" w:rsidRPr="000C7CC5" w:rsidRDefault="00D6025E" w:rsidP="0098040B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548" w:type="pct"/>
          </w:tcPr>
          <w:p w:rsidR="00D6025E" w:rsidRPr="000C7CC5" w:rsidRDefault="00D6025E" w:rsidP="0098040B">
            <w:pPr>
              <w:pStyle w:val="ad"/>
              <w:snapToGrid w:val="0"/>
              <w:rPr>
                <w:b/>
                <w:sz w:val="20"/>
                <w:szCs w:val="20"/>
              </w:rPr>
            </w:pPr>
            <w:r w:rsidRPr="000C7CC5"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721" w:type="pct"/>
            <w:gridSpan w:val="3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D6025E" w:rsidRPr="000C7CC5" w:rsidRDefault="00D6025E" w:rsidP="0098040B">
            <w:pPr>
              <w:rPr>
                <w:b/>
                <w:sz w:val="20"/>
                <w:szCs w:val="20"/>
              </w:rPr>
            </w:pPr>
          </w:p>
        </w:tc>
      </w:tr>
    </w:tbl>
    <w:p w:rsidR="008532EA" w:rsidRPr="000C7CC5" w:rsidRDefault="008532EA" w:rsidP="008532EA">
      <w:pPr>
        <w:jc w:val="right"/>
      </w:pPr>
      <w:r w:rsidRPr="000C7CC5">
        <w:t>».</w:t>
      </w:r>
    </w:p>
    <w:p w:rsidR="00B43907" w:rsidRPr="00E42BAA" w:rsidRDefault="00B43907" w:rsidP="00B43907">
      <w:pPr>
        <w:jc w:val="center"/>
      </w:pPr>
    </w:p>
    <w:p w:rsidR="00B43907" w:rsidRDefault="00B43907" w:rsidP="00B43907">
      <w:pPr>
        <w:ind w:left="-709" w:firstLine="709"/>
        <w:jc w:val="both"/>
      </w:pPr>
      <w:r w:rsidRPr="00E42BAA">
        <w:t>Объемы финансирования и мероприятия муниципальной подпрограммы ежегодно уточняются при формировании областного и местного бюджетов на очередной финансовый год.</w:t>
      </w:r>
    </w:p>
    <w:p w:rsidR="00B43907" w:rsidRDefault="00B43907">
      <w:pPr>
        <w:pStyle w:val="10"/>
        <w:tabs>
          <w:tab w:val="left" w:pos="142"/>
        </w:tabs>
        <w:ind w:left="0" w:firstLine="709"/>
        <w:jc w:val="right"/>
        <w:rPr>
          <w:b/>
        </w:rPr>
      </w:pPr>
    </w:p>
    <w:sectPr w:rsidR="00B43907" w:rsidSect="00B43907">
      <w:pgSz w:w="16838" w:h="11906" w:orient="landscape"/>
      <w:pgMar w:top="709" w:right="709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94" w:rsidRDefault="00F67794" w:rsidP="00232FAD">
      <w:r>
        <w:separator/>
      </w:r>
    </w:p>
  </w:endnote>
  <w:endnote w:type="continuationSeparator" w:id="0">
    <w:p w:rsidR="00F67794" w:rsidRDefault="00F67794" w:rsidP="0023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689005"/>
      <w:docPartObj>
        <w:docPartGallery w:val="Page Numbers (Bottom of Page)"/>
        <w:docPartUnique/>
      </w:docPartObj>
    </w:sdtPr>
    <w:sdtContent>
      <w:p w:rsidR="0098040B" w:rsidRDefault="0098040B">
        <w:pPr>
          <w:pStyle w:val="Footer"/>
          <w:jc w:val="right"/>
        </w:pPr>
      </w:p>
      <w:p w:rsidR="0098040B" w:rsidRDefault="008C30B0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94" w:rsidRDefault="00F67794" w:rsidP="00232FAD">
      <w:r>
        <w:separator/>
      </w:r>
    </w:p>
  </w:footnote>
  <w:footnote w:type="continuationSeparator" w:id="0">
    <w:p w:rsidR="00F67794" w:rsidRDefault="00F67794" w:rsidP="00232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121"/>
    <w:multiLevelType w:val="hybridMultilevel"/>
    <w:tmpl w:val="93BC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DD"/>
    <w:multiLevelType w:val="multilevel"/>
    <w:tmpl w:val="3A8A1320"/>
    <w:lvl w:ilvl="0">
      <w:start w:val="1"/>
      <w:numFmt w:val="decimal"/>
      <w:lvlText w:val="%1."/>
      <w:lvlJc w:val="left"/>
      <w:pPr>
        <w:ind w:left="720" w:hanging="360"/>
      </w:pPr>
      <w:rPr>
        <w:rFonts w:eastAsia="Andale Sans U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F5"/>
    <w:multiLevelType w:val="hybridMultilevel"/>
    <w:tmpl w:val="2130B45C"/>
    <w:lvl w:ilvl="0" w:tplc="7450B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19394D"/>
    <w:multiLevelType w:val="hybridMultilevel"/>
    <w:tmpl w:val="EF6A4410"/>
    <w:lvl w:ilvl="0" w:tplc="F17E2B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533F0E"/>
    <w:multiLevelType w:val="hybridMultilevel"/>
    <w:tmpl w:val="C3FAEA1C"/>
    <w:lvl w:ilvl="0" w:tplc="EE3C1C80">
      <w:start w:val="2026"/>
      <w:numFmt w:val="decimal"/>
      <w:lvlText w:val="%1"/>
      <w:lvlJc w:val="left"/>
      <w:pPr>
        <w:ind w:left="51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0BA202FD"/>
    <w:multiLevelType w:val="hybridMultilevel"/>
    <w:tmpl w:val="E898C0D8"/>
    <w:lvl w:ilvl="0" w:tplc="3F6A5832">
      <w:start w:val="1"/>
      <w:numFmt w:val="decimal"/>
      <w:lvlText w:val="%1)"/>
      <w:lvlJc w:val="left"/>
      <w:pPr>
        <w:ind w:left="247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3432D0"/>
    <w:multiLevelType w:val="hybridMultilevel"/>
    <w:tmpl w:val="2130B45C"/>
    <w:lvl w:ilvl="0" w:tplc="7450B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1318C0"/>
    <w:multiLevelType w:val="multilevel"/>
    <w:tmpl w:val="4146711E"/>
    <w:lvl w:ilvl="0">
      <w:start w:val="1"/>
      <w:numFmt w:val="decimal"/>
      <w:lvlText w:val="%1."/>
      <w:lvlJc w:val="left"/>
      <w:pPr>
        <w:ind w:left="675" w:hanging="360"/>
      </w:pPr>
      <w:rPr>
        <w:rFonts w:eastAsia="Andale Sans UI"/>
      </w:r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3D187099"/>
    <w:multiLevelType w:val="multilevel"/>
    <w:tmpl w:val="DDBADCEA"/>
    <w:lvl w:ilvl="0">
      <w:start w:val="1"/>
      <w:numFmt w:val="decimal"/>
      <w:lvlText w:val="%1."/>
      <w:lvlJc w:val="left"/>
      <w:pPr>
        <w:ind w:left="720" w:hanging="360"/>
      </w:pPr>
      <w:rPr>
        <w:rFonts w:eastAsia="Andale Sans U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50362"/>
    <w:multiLevelType w:val="multilevel"/>
    <w:tmpl w:val="CD585F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4405771"/>
    <w:multiLevelType w:val="multilevel"/>
    <w:tmpl w:val="9C04AF94"/>
    <w:lvl w:ilvl="0">
      <w:start w:val="1"/>
      <w:numFmt w:val="decimal"/>
      <w:lvlText w:val="%1."/>
      <w:lvlJc w:val="left"/>
      <w:pPr>
        <w:ind w:left="360" w:hanging="360"/>
      </w:pPr>
      <w:rPr>
        <w:rFonts w:eastAsia="Andale Sans U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AE1E7B"/>
    <w:multiLevelType w:val="multilevel"/>
    <w:tmpl w:val="3DBE08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E1AC1"/>
    <w:multiLevelType w:val="hybridMultilevel"/>
    <w:tmpl w:val="2B3633F6"/>
    <w:lvl w:ilvl="0" w:tplc="9522BA64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B00AC"/>
    <w:multiLevelType w:val="multilevel"/>
    <w:tmpl w:val="E236AF40"/>
    <w:lvl w:ilvl="0">
      <w:start w:val="4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791C25"/>
    <w:multiLevelType w:val="hybridMultilevel"/>
    <w:tmpl w:val="2130B45C"/>
    <w:lvl w:ilvl="0" w:tplc="7450B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252CAC"/>
    <w:multiLevelType w:val="hybridMultilevel"/>
    <w:tmpl w:val="C1428E06"/>
    <w:lvl w:ilvl="0" w:tplc="F2C2B170">
      <w:start w:val="2026"/>
      <w:numFmt w:val="decimal"/>
      <w:lvlText w:val="%1"/>
      <w:lvlJc w:val="left"/>
      <w:pPr>
        <w:ind w:left="51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7E86366B"/>
    <w:multiLevelType w:val="hybridMultilevel"/>
    <w:tmpl w:val="649ACE50"/>
    <w:lvl w:ilvl="0" w:tplc="3E3C13D0">
      <w:start w:val="2026"/>
      <w:numFmt w:val="decimal"/>
      <w:lvlText w:val="%1"/>
      <w:lvlJc w:val="left"/>
      <w:pPr>
        <w:ind w:left="51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14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FAD"/>
    <w:rsid w:val="00025F92"/>
    <w:rsid w:val="00044C6B"/>
    <w:rsid w:val="00095698"/>
    <w:rsid w:val="000C05CD"/>
    <w:rsid w:val="000C21D7"/>
    <w:rsid w:val="000F17E7"/>
    <w:rsid w:val="000F32BC"/>
    <w:rsid w:val="00102865"/>
    <w:rsid w:val="00104A49"/>
    <w:rsid w:val="00110E13"/>
    <w:rsid w:val="001224FE"/>
    <w:rsid w:val="001271E0"/>
    <w:rsid w:val="0013765C"/>
    <w:rsid w:val="00140F50"/>
    <w:rsid w:val="001423E5"/>
    <w:rsid w:val="00145F28"/>
    <w:rsid w:val="0015053D"/>
    <w:rsid w:val="001610D4"/>
    <w:rsid w:val="001B416F"/>
    <w:rsid w:val="001D4745"/>
    <w:rsid w:val="00202B23"/>
    <w:rsid w:val="00205718"/>
    <w:rsid w:val="00232FAD"/>
    <w:rsid w:val="0024087E"/>
    <w:rsid w:val="002434AB"/>
    <w:rsid w:val="00254589"/>
    <w:rsid w:val="002816A8"/>
    <w:rsid w:val="002938A7"/>
    <w:rsid w:val="002963DC"/>
    <w:rsid w:val="002B3FCD"/>
    <w:rsid w:val="002C7D69"/>
    <w:rsid w:val="002E1A17"/>
    <w:rsid w:val="002F558D"/>
    <w:rsid w:val="004202C6"/>
    <w:rsid w:val="004311A1"/>
    <w:rsid w:val="00443EF2"/>
    <w:rsid w:val="00454EAC"/>
    <w:rsid w:val="004577E2"/>
    <w:rsid w:val="004739BB"/>
    <w:rsid w:val="004852BC"/>
    <w:rsid w:val="0048597F"/>
    <w:rsid w:val="004B248F"/>
    <w:rsid w:val="004B39B2"/>
    <w:rsid w:val="0054035F"/>
    <w:rsid w:val="005671B7"/>
    <w:rsid w:val="005802EF"/>
    <w:rsid w:val="00585BC1"/>
    <w:rsid w:val="0059630D"/>
    <w:rsid w:val="005B2083"/>
    <w:rsid w:val="00621C0D"/>
    <w:rsid w:val="006265FF"/>
    <w:rsid w:val="00665080"/>
    <w:rsid w:val="006659CA"/>
    <w:rsid w:val="00696C63"/>
    <w:rsid w:val="006A614C"/>
    <w:rsid w:val="006C07C2"/>
    <w:rsid w:val="006C6C0B"/>
    <w:rsid w:val="006D022B"/>
    <w:rsid w:val="00752E60"/>
    <w:rsid w:val="00756E45"/>
    <w:rsid w:val="00765FB0"/>
    <w:rsid w:val="00771B05"/>
    <w:rsid w:val="0078036A"/>
    <w:rsid w:val="00780625"/>
    <w:rsid w:val="007946A4"/>
    <w:rsid w:val="007966B1"/>
    <w:rsid w:val="007F673F"/>
    <w:rsid w:val="00837E38"/>
    <w:rsid w:val="008532EA"/>
    <w:rsid w:val="00881EB5"/>
    <w:rsid w:val="008860B3"/>
    <w:rsid w:val="008B0AB3"/>
    <w:rsid w:val="008B0DC7"/>
    <w:rsid w:val="008C30B0"/>
    <w:rsid w:val="008D4FB2"/>
    <w:rsid w:val="008E55D9"/>
    <w:rsid w:val="00900B72"/>
    <w:rsid w:val="00900C35"/>
    <w:rsid w:val="0090452E"/>
    <w:rsid w:val="009215E7"/>
    <w:rsid w:val="0093471F"/>
    <w:rsid w:val="0098040B"/>
    <w:rsid w:val="0099147F"/>
    <w:rsid w:val="009B1150"/>
    <w:rsid w:val="009C0497"/>
    <w:rsid w:val="009C781C"/>
    <w:rsid w:val="009D6CAC"/>
    <w:rsid w:val="009F19EF"/>
    <w:rsid w:val="00A139C7"/>
    <w:rsid w:val="00A1690E"/>
    <w:rsid w:val="00A17E58"/>
    <w:rsid w:val="00A4086F"/>
    <w:rsid w:val="00A43E77"/>
    <w:rsid w:val="00A533C2"/>
    <w:rsid w:val="00A542CA"/>
    <w:rsid w:val="00A72AC3"/>
    <w:rsid w:val="00A90811"/>
    <w:rsid w:val="00AA3159"/>
    <w:rsid w:val="00AA65DC"/>
    <w:rsid w:val="00AD2581"/>
    <w:rsid w:val="00AE063E"/>
    <w:rsid w:val="00B13EA8"/>
    <w:rsid w:val="00B14EA8"/>
    <w:rsid w:val="00B22251"/>
    <w:rsid w:val="00B32833"/>
    <w:rsid w:val="00B34360"/>
    <w:rsid w:val="00B41DD8"/>
    <w:rsid w:val="00B43824"/>
    <w:rsid w:val="00B43907"/>
    <w:rsid w:val="00B50926"/>
    <w:rsid w:val="00B51F35"/>
    <w:rsid w:val="00B65210"/>
    <w:rsid w:val="00B66B9F"/>
    <w:rsid w:val="00BB1467"/>
    <w:rsid w:val="00BF4E55"/>
    <w:rsid w:val="00C323FD"/>
    <w:rsid w:val="00C3319F"/>
    <w:rsid w:val="00C5609A"/>
    <w:rsid w:val="00C567AC"/>
    <w:rsid w:val="00C668E8"/>
    <w:rsid w:val="00C932DE"/>
    <w:rsid w:val="00CA03F1"/>
    <w:rsid w:val="00CC2101"/>
    <w:rsid w:val="00D226B5"/>
    <w:rsid w:val="00D6025E"/>
    <w:rsid w:val="00D85DA9"/>
    <w:rsid w:val="00D97B37"/>
    <w:rsid w:val="00DA6C75"/>
    <w:rsid w:val="00E46CF4"/>
    <w:rsid w:val="00E46DD0"/>
    <w:rsid w:val="00E77D87"/>
    <w:rsid w:val="00EA09BE"/>
    <w:rsid w:val="00EA7863"/>
    <w:rsid w:val="00EB5168"/>
    <w:rsid w:val="00EE33BD"/>
    <w:rsid w:val="00EF608F"/>
    <w:rsid w:val="00F03070"/>
    <w:rsid w:val="00F66939"/>
    <w:rsid w:val="00F67794"/>
    <w:rsid w:val="00FA59CF"/>
    <w:rsid w:val="00FC65EB"/>
    <w:rsid w:val="00FD4AFB"/>
    <w:rsid w:val="00FE301C"/>
    <w:rsid w:val="00FF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E7"/>
    <w:pPr>
      <w:widowControl w:val="0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43907"/>
    <w:pPr>
      <w:keepNext/>
      <w:widowControl/>
      <w:suppressAutoHyphens w:val="0"/>
      <w:outlineLvl w:val="2"/>
    </w:pPr>
    <w:rPr>
      <w:rFonts w:ascii="Courier New" w:eastAsia="Calibri" w:hAnsi="Courier New"/>
      <w:b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232FAD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105pt">
    <w:name w:val="Основной текст + 10;5 pt;Полужирный"/>
    <w:qFormat/>
    <w:rsid w:val="001C5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a5">
    <w:name w:val="Основной текст_"/>
    <w:link w:val="31"/>
    <w:qFormat/>
    <w:rsid w:val="001C5BE7"/>
    <w:rPr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CE37DB"/>
  </w:style>
  <w:style w:type="character" w:customStyle="1" w:styleId="-">
    <w:name w:val="Интернет-ссылка"/>
    <w:basedOn w:val="a0"/>
    <w:uiPriority w:val="99"/>
    <w:semiHidden/>
    <w:unhideWhenUsed/>
    <w:rsid w:val="00CE37DB"/>
    <w:rPr>
      <w:color w:val="0000FF"/>
      <w:u w:val="single"/>
    </w:rPr>
  </w:style>
  <w:style w:type="character" w:customStyle="1" w:styleId="1">
    <w:name w:val="Основной текст1"/>
    <w:basedOn w:val="a5"/>
    <w:qFormat/>
    <w:rsid w:val="007C78D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a6">
    <w:name w:val="Верхний колонтитул Знак"/>
    <w:basedOn w:val="a0"/>
    <w:uiPriority w:val="99"/>
    <w:qFormat/>
    <w:rsid w:val="00D73795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D73795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8">
    <w:name w:val="Текст выноски Знак"/>
    <w:basedOn w:val="a0"/>
    <w:uiPriority w:val="99"/>
    <w:semiHidden/>
    <w:qFormat/>
    <w:rsid w:val="009526DF"/>
    <w:rPr>
      <w:rFonts w:ascii="Segoe UI" w:eastAsia="Andale Sans UI" w:hAnsi="Segoe UI" w:cs="Segoe UI"/>
      <w:kern w:val="2"/>
      <w:sz w:val="18"/>
      <w:szCs w:val="18"/>
    </w:rPr>
  </w:style>
  <w:style w:type="paragraph" w:customStyle="1" w:styleId="a3">
    <w:name w:val="Заголовок"/>
    <w:basedOn w:val="a"/>
    <w:next w:val="a4"/>
    <w:qFormat/>
    <w:rsid w:val="0023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9"/>
    <w:rsid w:val="00232FAD"/>
    <w:pPr>
      <w:spacing w:after="140" w:line="276" w:lineRule="auto"/>
    </w:pPr>
  </w:style>
  <w:style w:type="paragraph" w:styleId="aa">
    <w:name w:val="List"/>
    <w:basedOn w:val="a4"/>
    <w:rsid w:val="00232FAD"/>
    <w:rPr>
      <w:rFonts w:cs="Mangal"/>
    </w:rPr>
  </w:style>
  <w:style w:type="paragraph" w:customStyle="1" w:styleId="Caption">
    <w:name w:val="Caption"/>
    <w:basedOn w:val="a"/>
    <w:qFormat/>
    <w:rsid w:val="00232FAD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232FAD"/>
    <w:pPr>
      <w:suppressLineNumbers/>
    </w:pPr>
    <w:rPr>
      <w:rFonts w:cs="Mangal"/>
    </w:rPr>
  </w:style>
  <w:style w:type="paragraph" w:customStyle="1" w:styleId="10">
    <w:name w:val="Абзац списка1"/>
    <w:basedOn w:val="a"/>
    <w:qFormat/>
    <w:rsid w:val="001C5BE7"/>
    <w:pPr>
      <w:ind w:left="720"/>
    </w:pPr>
    <w:rPr>
      <w:rFonts w:eastAsia="Calibri"/>
    </w:rPr>
  </w:style>
  <w:style w:type="paragraph" w:customStyle="1" w:styleId="ConsPlusNonformat">
    <w:name w:val="ConsPlusNonformat"/>
    <w:qFormat/>
    <w:rsid w:val="001C5BE7"/>
    <w:pPr>
      <w:widowControl w:val="0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Cell">
    <w:name w:val="ConsPlusCell"/>
    <w:next w:val="a"/>
    <w:qFormat/>
    <w:rsid w:val="001C5BE7"/>
    <w:pPr>
      <w:widowControl w:val="0"/>
    </w:pPr>
    <w:rPr>
      <w:rFonts w:ascii="Arial" w:eastAsia="Arial" w:hAnsi="Arial" w:cs="Arial"/>
      <w:kern w:val="2"/>
      <w:szCs w:val="20"/>
      <w:lang w:eastAsia="hi-IN" w:bidi="hi-IN"/>
    </w:rPr>
  </w:style>
  <w:style w:type="paragraph" w:customStyle="1" w:styleId="WW-">
    <w:name w:val="WW-Базовый"/>
    <w:qFormat/>
    <w:rsid w:val="001C5BE7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3"/>
    <w:basedOn w:val="a"/>
    <w:link w:val="a5"/>
    <w:qFormat/>
    <w:rsid w:val="001C5BE7"/>
    <w:pPr>
      <w:shd w:val="clear" w:color="auto" w:fill="FFFFFF"/>
      <w:suppressAutoHyphens w:val="0"/>
      <w:spacing w:before="6960"/>
      <w:ind w:hanging="2220"/>
      <w:jc w:val="center"/>
    </w:pPr>
    <w:rPr>
      <w:rFonts w:asciiTheme="minorHAnsi" w:eastAsiaTheme="minorHAnsi" w:hAnsiTheme="minorHAnsi" w:cstheme="minorBidi"/>
      <w:kern w:val="0"/>
      <w:sz w:val="27"/>
      <w:szCs w:val="27"/>
    </w:rPr>
  </w:style>
  <w:style w:type="paragraph" w:styleId="ac">
    <w:name w:val="List Paragraph"/>
    <w:basedOn w:val="a"/>
    <w:uiPriority w:val="34"/>
    <w:qFormat/>
    <w:rsid w:val="00ED1351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715A4E"/>
    <w:pPr>
      <w:suppressLineNumbers/>
    </w:pPr>
  </w:style>
  <w:style w:type="paragraph" w:customStyle="1" w:styleId="ConsPlusCell1">
    <w:name w:val="ConsPlusCell1"/>
    <w:next w:val="a"/>
    <w:qFormat/>
    <w:rsid w:val="00280C74"/>
    <w:pPr>
      <w:widowControl w:val="0"/>
    </w:pPr>
    <w:rPr>
      <w:rFonts w:ascii="Arial" w:eastAsia="Arial" w:hAnsi="Arial" w:cs="Arial"/>
      <w:kern w:val="2"/>
      <w:szCs w:val="20"/>
      <w:lang w:eastAsia="hi-IN" w:bidi="hi-IN"/>
    </w:rPr>
  </w:style>
  <w:style w:type="paragraph" w:customStyle="1" w:styleId="ae">
    <w:name w:val="Верхний и нижний колонтитулы"/>
    <w:basedOn w:val="a"/>
    <w:qFormat/>
    <w:rsid w:val="00232FAD"/>
  </w:style>
  <w:style w:type="paragraph" w:customStyle="1" w:styleId="Header">
    <w:name w:val="Header"/>
    <w:basedOn w:val="a"/>
    <w:uiPriority w:val="99"/>
    <w:unhideWhenUsed/>
    <w:rsid w:val="00D7379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73795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11"/>
    <w:uiPriority w:val="99"/>
    <w:semiHidden/>
    <w:unhideWhenUsed/>
    <w:qFormat/>
    <w:rsid w:val="009526DF"/>
    <w:rPr>
      <w:rFonts w:ascii="Segoe UI" w:hAnsi="Segoe UI" w:cs="Segoe UI"/>
      <w:sz w:val="18"/>
      <w:szCs w:val="18"/>
    </w:rPr>
  </w:style>
  <w:style w:type="paragraph" w:customStyle="1" w:styleId="af0">
    <w:name w:val="Заголовок таблицы"/>
    <w:basedOn w:val="ad"/>
    <w:qFormat/>
    <w:rsid w:val="00232FAD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4"/>
    <w:rsid w:val="00AE063E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AE063E"/>
    <w:pPr>
      <w:ind w:left="240" w:hanging="240"/>
    </w:pPr>
  </w:style>
  <w:style w:type="character" w:customStyle="1" w:styleId="11">
    <w:name w:val="Текст выноски Знак1"/>
    <w:basedOn w:val="a0"/>
    <w:link w:val="af"/>
    <w:uiPriority w:val="99"/>
    <w:semiHidden/>
    <w:rsid w:val="00AE063E"/>
    <w:rPr>
      <w:rFonts w:ascii="Segoe UI" w:eastAsia="Andale Sans UI" w:hAnsi="Segoe UI" w:cs="Segoe UI"/>
      <w:kern w:val="2"/>
      <w:sz w:val="18"/>
      <w:szCs w:val="18"/>
    </w:rPr>
  </w:style>
  <w:style w:type="character" w:customStyle="1" w:styleId="WW8Num2z5">
    <w:name w:val="WW8Num2z5"/>
    <w:rsid w:val="00AE063E"/>
  </w:style>
  <w:style w:type="paragraph" w:customStyle="1" w:styleId="ConsPlusTitle">
    <w:name w:val="ConsPlusTitle"/>
    <w:rsid w:val="00AE063E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1">
    <w:name w:val="header"/>
    <w:basedOn w:val="a"/>
    <w:link w:val="13"/>
    <w:uiPriority w:val="99"/>
    <w:semiHidden/>
    <w:unhideWhenUsed/>
    <w:rsid w:val="00B13EA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1"/>
    <w:uiPriority w:val="99"/>
    <w:semiHidden/>
    <w:rsid w:val="00B13EA8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2">
    <w:name w:val="footer"/>
    <w:basedOn w:val="a"/>
    <w:link w:val="14"/>
    <w:uiPriority w:val="99"/>
    <w:semiHidden/>
    <w:unhideWhenUsed/>
    <w:rsid w:val="00B13EA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uiPriority w:val="99"/>
    <w:semiHidden/>
    <w:rsid w:val="00B13EA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Standard">
    <w:name w:val="Standard"/>
    <w:basedOn w:val="a"/>
    <w:rsid w:val="00B13EA8"/>
    <w:pPr>
      <w:widowControl/>
      <w:overflowPunct w:val="0"/>
      <w:autoSpaceDE w:val="0"/>
      <w:autoSpaceDN w:val="0"/>
      <w:textAlignment w:val="baseline"/>
    </w:pPr>
    <w:rPr>
      <w:rFonts w:eastAsia="Times New Roman"/>
      <w:kern w:val="3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3907"/>
    <w:rPr>
      <w:rFonts w:ascii="Courier New" w:eastAsia="Calibri" w:hAnsi="Courier New" w:cs="Times New Roman"/>
      <w:b/>
      <w:sz w:val="24"/>
      <w:szCs w:val="20"/>
      <w:lang w:eastAsia="ru-RU"/>
    </w:rPr>
  </w:style>
  <w:style w:type="table" w:styleId="af3">
    <w:name w:val="Table Grid"/>
    <w:basedOn w:val="a1"/>
    <w:uiPriority w:val="59"/>
    <w:rsid w:val="00B43907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15"/>
    <w:next w:val="a4"/>
    <w:qFormat/>
    <w:rsid w:val="008532EA"/>
    <w:p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15">
    <w:name w:val="Заголовок1"/>
    <w:basedOn w:val="a"/>
    <w:next w:val="a4"/>
    <w:qFormat/>
    <w:rsid w:val="008532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6">
    <w:name w:val="Название объекта1"/>
    <w:basedOn w:val="a"/>
    <w:qFormat/>
    <w:rsid w:val="008532E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Верхний колонтитул1"/>
    <w:basedOn w:val="a"/>
    <w:uiPriority w:val="99"/>
    <w:unhideWhenUsed/>
    <w:rsid w:val="008532EA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8532E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8CA4-EF7B-4CB7-A9FF-C98EB41C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39</Pages>
  <Words>10442</Words>
  <Characters>59521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26</cp:revision>
  <cp:lastPrinted>2023-07-27T01:36:00Z</cp:lastPrinted>
  <dcterms:created xsi:type="dcterms:W3CDTF">2023-04-27T08:47:00Z</dcterms:created>
  <dcterms:modified xsi:type="dcterms:W3CDTF">2025-02-11T06:44:00Z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