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A86" w:rsidRPr="00F3177B" w:rsidRDefault="003C05A2" w:rsidP="006F2A86">
      <w:pPr>
        <w:pStyle w:val="affff6"/>
        <w:jc w:val="center"/>
        <w:rPr>
          <w:rFonts w:ascii="Arial" w:hAnsi="Arial" w:cs="Arial"/>
          <w:b/>
          <w:color w:val="000000" w:themeColor="text1"/>
          <w:sz w:val="32"/>
          <w:szCs w:val="32"/>
        </w:rPr>
      </w:pPr>
      <w:bookmarkStart w:id="0" w:name="_Toc27639624"/>
      <w:r>
        <w:rPr>
          <w:rFonts w:ascii="Arial" w:hAnsi="Arial" w:cs="Arial"/>
          <w:b/>
          <w:color w:val="000000" w:themeColor="text1"/>
          <w:sz w:val="32"/>
          <w:szCs w:val="32"/>
        </w:rPr>
        <w:t>22.07</w:t>
      </w:r>
      <w:r w:rsidR="006F2A86" w:rsidRPr="00F3177B">
        <w:rPr>
          <w:rFonts w:ascii="Arial" w:hAnsi="Arial" w:cs="Arial"/>
          <w:b/>
          <w:color w:val="000000" w:themeColor="text1"/>
          <w:sz w:val="32"/>
          <w:szCs w:val="32"/>
        </w:rPr>
        <w:t>.202</w:t>
      </w:r>
      <w:r w:rsidR="006F2A86">
        <w:rPr>
          <w:rFonts w:ascii="Arial" w:hAnsi="Arial" w:cs="Arial"/>
          <w:b/>
          <w:color w:val="000000" w:themeColor="text1"/>
          <w:sz w:val="32"/>
          <w:szCs w:val="32"/>
        </w:rPr>
        <w:t>6</w:t>
      </w:r>
      <w:r w:rsidR="006F2A86" w:rsidRPr="00F3177B">
        <w:rPr>
          <w:rFonts w:ascii="Arial" w:hAnsi="Arial" w:cs="Arial"/>
          <w:b/>
          <w:color w:val="000000" w:themeColor="text1"/>
          <w:sz w:val="32"/>
          <w:szCs w:val="32"/>
        </w:rPr>
        <w:t xml:space="preserve">г. № </w:t>
      </w:r>
      <w:r>
        <w:rPr>
          <w:rFonts w:ascii="Arial" w:hAnsi="Arial" w:cs="Arial"/>
          <w:b/>
          <w:color w:val="000000" w:themeColor="text1"/>
          <w:sz w:val="32"/>
          <w:szCs w:val="32"/>
        </w:rPr>
        <w:t>117</w:t>
      </w:r>
      <w:r w:rsidR="006F2A86" w:rsidRPr="00F3177B">
        <w:rPr>
          <w:rFonts w:ascii="Arial" w:hAnsi="Arial" w:cs="Arial"/>
          <w:b/>
          <w:color w:val="000000" w:themeColor="text1"/>
          <w:sz w:val="32"/>
          <w:szCs w:val="32"/>
        </w:rPr>
        <w:t>/5-дмо</w:t>
      </w:r>
    </w:p>
    <w:p w:rsidR="006F2A86" w:rsidRPr="00F3177B" w:rsidRDefault="006F2A86" w:rsidP="006F2A86">
      <w:pPr>
        <w:pStyle w:val="affff6"/>
        <w:jc w:val="center"/>
        <w:rPr>
          <w:rFonts w:ascii="Arial" w:hAnsi="Arial" w:cs="Arial"/>
          <w:b/>
          <w:color w:val="000000" w:themeColor="text1"/>
          <w:sz w:val="32"/>
          <w:szCs w:val="32"/>
        </w:rPr>
      </w:pPr>
      <w:r w:rsidRPr="00F3177B">
        <w:rPr>
          <w:rFonts w:ascii="Arial" w:hAnsi="Arial" w:cs="Arial"/>
          <w:b/>
          <w:color w:val="000000" w:themeColor="text1"/>
          <w:sz w:val="32"/>
          <w:szCs w:val="32"/>
        </w:rPr>
        <w:t>РОССИЙСКАЯ ФЕДЕРАЦИЯ</w:t>
      </w:r>
    </w:p>
    <w:p w:rsidR="006F2A86" w:rsidRPr="00F3177B" w:rsidRDefault="006F2A86" w:rsidP="006F2A86">
      <w:pPr>
        <w:pStyle w:val="affff6"/>
        <w:jc w:val="center"/>
        <w:rPr>
          <w:rFonts w:ascii="Arial" w:hAnsi="Arial" w:cs="Arial"/>
          <w:b/>
          <w:color w:val="000000" w:themeColor="text1"/>
          <w:sz w:val="32"/>
          <w:szCs w:val="32"/>
        </w:rPr>
      </w:pPr>
      <w:r w:rsidRPr="00F3177B">
        <w:rPr>
          <w:rFonts w:ascii="Arial" w:hAnsi="Arial" w:cs="Arial"/>
          <w:b/>
          <w:color w:val="000000" w:themeColor="text1"/>
          <w:sz w:val="32"/>
          <w:szCs w:val="32"/>
        </w:rPr>
        <w:t>ИРКУТСКАЯ ОБЛАСТЬ</w:t>
      </w:r>
    </w:p>
    <w:p w:rsidR="006F2A86" w:rsidRPr="00F3177B" w:rsidRDefault="006F2A86" w:rsidP="006F2A86">
      <w:pPr>
        <w:pStyle w:val="affff6"/>
        <w:jc w:val="center"/>
        <w:rPr>
          <w:rFonts w:ascii="Arial" w:hAnsi="Arial" w:cs="Arial"/>
          <w:b/>
          <w:color w:val="000000" w:themeColor="text1"/>
          <w:sz w:val="32"/>
          <w:szCs w:val="32"/>
        </w:rPr>
      </w:pPr>
      <w:r w:rsidRPr="00F3177B">
        <w:rPr>
          <w:rFonts w:ascii="Arial" w:hAnsi="Arial" w:cs="Arial"/>
          <w:b/>
          <w:color w:val="000000" w:themeColor="text1"/>
          <w:sz w:val="32"/>
          <w:szCs w:val="32"/>
        </w:rPr>
        <w:t>АЛАРСКИЙ МУНИЦИПАЛЬНЫЙ РАЙОН</w:t>
      </w:r>
    </w:p>
    <w:p w:rsidR="006F2A86" w:rsidRPr="00F3177B" w:rsidRDefault="006F2A86" w:rsidP="006F2A86">
      <w:pPr>
        <w:pStyle w:val="affff6"/>
        <w:jc w:val="center"/>
        <w:rPr>
          <w:rFonts w:ascii="Arial" w:hAnsi="Arial" w:cs="Arial"/>
          <w:b/>
          <w:color w:val="000000" w:themeColor="text1"/>
          <w:sz w:val="32"/>
          <w:szCs w:val="32"/>
        </w:rPr>
      </w:pPr>
      <w:r w:rsidRPr="00F3177B">
        <w:rPr>
          <w:rFonts w:ascii="Arial" w:hAnsi="Arial" w:cs="Arial"/>
          <w:b/>
          <w:color w:val="000000" w:themeColor="text1"/>
          <w:sz w:val="32"/>
          <w:szCs w:val="32"/>
        </w:rPr>
        <w:t>МУНИЦИПАЛЬНОЕ ОБРАЗОВАНИЕ «ТАБАРСУК»</w:t>
      </w:r>
    </w:p>
    <w:p w:rsidR="006F2A86" w:rsidRPr="00F3177B" w:rsidRDefault="006F2A86" w:rsidP="006F2A86">
      <w:pPr>
        <w:pStyle w:val="affff6"/>
        <w:jc w:val="center"/>
        <w:rPr>
          <w:rFonts w:ascii="Arial" w:hAnsi="Arial" w:cs="Arial"/>
          <w:b/>
          <w:color w:val="000000" w:themeColor="text1"/>
          <w:sz w:val="32"/>
          <w:szCs w:val="32"/>
        </w:rPr>
      </w:pPr>
      <w:r w:rsidRPr="00F3177B">
        <w:rPr>
          <w:rFonts w:ascii="Arial" w:hAnsi="Arial" w:cs="Arial"/>
          <w:b/>
          <w:color w:val="000000" w:themeColor="text1"/>
          <w:sz w:val="32"/>
          <w:szCs w:val="32"/>
        </w:rPr>
        <w:t>ДУМА</w:t>
      </w:r>
    </w:p>
    <w:p w:rsidR="006F2A86" w:rsidRPr="00F3177B" w:rsidRDefault="006F2A86" w:rsidP="006F2A86">
      <w:pPr>
        <w:pStyle w:val="affff6"/>
        <w:jc w:val="center"/>
        <w:rPr>
          <w:rFonts w:ascii="Arial" w:hAnsi="Arial" w:cs="Arial"/>
          <w:b/>
          <w:color w:val="000000" w:themeColor="text1"/>
          <w:sz w:val="32"/>
          <w:szCs w:val="32"/>
        </w:rPr>
      </w:pPr>
      <w:r w:rsidRPr="00F3177B">
        <w:rPr>
          <w:rFonts w:ascii="Arial" w:hAnsi="Arial" w:cs="Arial"/>
          <w:b/>
          <w:color w:val="000000" w:themeColor="text1"/>
          <w:sz w:val="32"/>
          <w:szCs w:val="32"/>
        </w:rPr>
        <w:t>РЕШЕНИЕ</w:t>
      </w:r>
    </w:p>
    <w:p w:rsidR="006F2A86" w:rsidRDefault="006F2A86" w:rsidP="006F2A86">
      <w:pPr>
        <w:pStyle w:val="ConsPlusNormal"/>
        <w:widowControl/>
        <w:tabs>
          <w:tab w:val="left" w:pos="9355"/>
        </w:tabs>
        <w:jc w:val="center"/>
        <w:rPr>
          <w:sz w:val="32"/>
          <w:szCs w:val="32"/>
        </w:rPr>
      </w:pPr>
    </w:p>
    <w:p w:rsidR="006F2A86" w:rsidRPr="007F1A6B" w:rsidRDefault="006F2A86" w:rsidP="006F2A86">
      <w:pPr>
        <w:pStyle w:val="ConsPlusNormal"/>
        <w:widowControl/>
        <w:tabs>
          <w:tab w:val="left" w:pos="9355"/>
        </w:tabs>
        <w:jc w:val="center"/>
        <w:rPr>
          <w:b/>
          <w:sz w:val="32"/>
          <w:szCs w:val="32"/>
        </w:rPr>
      </w:pPr>
      <w:r>
        <w:rPr>
          <w:b/>
          <w:sz w:val="32"/>
          <w:szCs w:val="32"/>
        </w:rPr>
        <w:t xml:space="preserve">ОБ УТВЕРЖДЕНИИ ГЕНЕРАЛЬНОГО ПЛАНА </w:t>
      </w:r>
      <w:r w:rsidRPr="007F1A6B">
        <w:rPr>
          <w:b/>
          <w:sz w:val="32"/>
          <w:szCs w:val="32"/>
        </w:rPr>
        <w:t xml:space="preserve"> МУНИЦИПАЛЬНОГО ОБРАЗОВАНИЯ «</w:t>
      </w:r>
      <w:r>
        <w:rPr>
          <w:b/>
          <w:sz w:val="32"/>
          <w:szCs w:val="32"/>
        </w:rPr>
        <w:t>ТАБАРСУК</w:t>
      </w:r>
      <w:r w:rsidRPr="007F1A6B">
        <w:rPr>
          <w:b/>
          <w:sz w:val="32"/>
          <w:szCs w:val="32"/>
        </w:rPr>
        <w:t>» АЛАРСКОГО РАЙОНА ИРКУТСКОЙ ОБЛАСТИ</w:t>
      </w:r>
    </w:p>
    <w:p w:rsidR="006F2A86" w:rsidRDefault="006F2A86" w:rsidP="006F2A86">
      <w:pPr>
        <w:spacing w:after="0" w:line="240" w:lineRule="auto"/>
        <w:ind w:firstLine="709"/>
        <w:jc w:val="both"/>
        <w:rPr>
          <w:rFonts w:ascii="Arial" w:hAnsi="Arial" w:cs="Arial"/>
          <w:bCs/>
          <w:sz w:val="24"/>
          <w:szCs w:val="24"/>
        </w:rPr>
      </w:pPr>
    </w:p>
    <w:p w:rsidR="006F2A86" w:rsidRPr="006F2A86" w:rsidRDefault="006F2A86" w:rsidP="006F2A86">
      <w:pPr>
        <w:spacing w:after="0" w:line="240" w:lineRule="auto"/>
        <w:ind w:firstLine="709"/>
        <w:jc w:val="both"/>
        <w:rPr>
          <w:rFonts w:ascii="Arial" w:hAnsi="Arial" w:cs="Arial"/>
          <w:b w:val="0"/>
          <w:bCs/>
          <w:sz w:val="24"/>
          <w:szCs w:val="24"/>
        </w:rPr>
      </w:pPr>
      <w:proofErr w:type="gramStart"/>
      <w:r w:rsidRPr="006F2A86">
        <w:rPr>
          <w:rFonts w:ascii="Arial" w:hAnsi="Arial" w:cs="Arial"/>
          <w:b w:val="0"/>
          <w:bCs/>
          <w:sz w:val="24"/>
          <w:szCs w:val="24"/>
        </w:rPr>
        <w:t>В целях создания условий для устойчивого развития о муниципального образования «Табарсук», эффективного землепользования и застройки, планировки территории сельского поселения, обеспечения прав и законных интересов физических и юридических лиц,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«Табарсук», Дума муниципального образования «Табарсук»</w:t>
      </w:r>
      <w:proofErr w:type="gramEnd"/>
    </w:p>
    <w:p w:rsidR="006F2A86" w:rsidRPr="007F1A6B" w:rsidRDefault="006F2A86" w:rsidP="006F2A86">
      <w:pPr>
        <w:spacing w:after="0" w:line="240" w:lineRule="auto"/>
        <w:jc w:val="center"/>
        <w:rPr>
          <w:rFonts w:ascii="Arial" w:hAnsi="Arial" w:cs="Arial"/>
          <w:bCs/>
          <w:sz w:val="24"/>
          <w:szCs w:val="24"/>
        </w:rPr>
      </w:pPr>
    </w:p>
    <w:p w:rsidR="006F2A86" w:rsidRPr="007F1A6B" w:rsidRDefault="006F2A86" w:rsidP="006F2A86">
      <w:pPr>
        <w:spacing w:after="0" w:line="240" w:lineRule="auto"/>
        <w:jc w:val="center"/>
        <w:rPr>
          <w:rFonts w:ascii="Arial" w:hAnsi="Arial" w:cs="Arial"/>
          <w:b w:val="0"/>
          <w:bCs/>
          <w:sz w:val="30"/>
          <w:szCs w:val="30"/>
        </w:rPr>
      </w:pPr>
      <w:r w:rsidRPr="007F1A6B">
        <w:rPr>
          <w:rFonts w:ascii="Arial" w:hAnsi="Arial" w:cs="Arial"/>
          <w:bCs/>
          <w:sz w:val="30"/>
          <w:szCs w:val="30"/>
        </w:rPr>
        <w:t>РЕШИЛА:</w:t>
      </w:r>
    </w:p>
    <w:p w:rsidR="006F2A86" w:rsidRPr="007F1A6B" w:rsidRDefault="006F2A86" w:rsidP="006F2A86">
      <w:pPr>
        <w:spacing w:after="0" w:line="240" w:lineRule="auto"/>
        <w:jc w:val="center"/>
        <w:rPr>
          <w:rFonts w:ascii="Arial" w:hAnsi="Arial" w:cs="Arial"/>
          <w:bCs/>
          <w:sz w:val="24"/>
          <w:szCs w:val="24"/>
        </w:rPr>
      </w:pPr>
    </w:p>
    <w:p w:rsidR="006F2A86" w:rsidRPr="006F2A86" w:rsidRDefault="006F2A86" w:rsidP="006F2A86">
      <w:pPr>
        <w:spacing w:after="0" w:line="240" w:lineRule="auto"/>
        <w:ind w:firstLine="709"/>
        <w:jc w:val="both"/>
        <w:rPr>
          <w:rFonts w:ascii="Arial" w:hAnsi="Arial" w:cs="Arial"/>
          <w:b w:val="0"/>
          <w:bCs/>
          <w:sz w:val="24"/>
          <w:szCs w:val="24"/>
        </w:rPr>
      </w:pPr>
      <w:r w:rsidRPr="006F2A86">
        <w:rPr>
          <w:rFonts w:ascii="Arial" w:hAnsi="Arial" w:cs="Arial"/>
          <w:b w:val="0"/>
          <w:bCs/>
          <w:sz w:val="24"/>
          <w:szCs w:val="24"/>
        </w:rPr>
        <w:t xml:space="preserve">1. Утвердить генеральный план муниципального образования «Табарсук» </w:t>
      </w:r>
      <w:proofErr w:type="spellStart"/>
      <w:r w:rsidRPr="006F2A86">
        <w:rPr>
          <w:rFonts w:ascii="Arial" w:hAnsi="Arial" w:cs="Arial"/>
          <w:b w:val="0"/>
          <w:bCs/>
          <w:sz w:val="24"/>
          <w:szCs w:val="24"/>
        </w:rPr>
        <w:t>Аларского</w:t>
      </w:r>
      <w:proofErr w:type="spellEnd"/>
      <w:r w:rsidRPr="006F2A86">
        <w:rPr>
          <w:rFonts w:ascii="Arial" w:hAnsi="Arial" w:cs="Arial"/>
          <w:b w:val="0"/>
          <w:bCs/>
          <w:sz w:val="24"/>
          <w:szCs w:val="24"/>
        </w:rPr>
        <w:t xml:space="preserve"> района Иркутской области (прилагается).</w:t>
      </w:r>
    </w:p>
    <w:p w:rsidR="006F2A86" w:rsidRPr="00EA4CAF" w:rsidRDefault="006F2A86" w:rsidP="006F2A86">
      <w:pPr>
        <w:pStyle w:val="affff6"/>
        <w:jc w:val="both"/>
        <w:rPr>
          <w:rFonts w:ascii="Arial" w:hAnsi="Arial" w:cs="Arial"/>
          <w:color w:val="000000" w:themeColor="text1"/>
          <w:sz w:val="24"/>
          <w:szCs w:val="24"/>
        </w:rPr>
      </w:pPr>
      <w:r>
        <w:rPr>
          <w:rFonts w:ascii="Arial" w:hAnsi="Arial" w:cs="Arial"/>
          <w:color w:val="000000" w:themeColor="text1"/>
          <w:sz w:val="24"/>
          <w:szCs w:val="24"/>
        </w:rPr>
        <w:tab/>
        <w:t>2.</w:t>
      </w:r>
      <w:r w:rsidRPr="00EA4CAF">
        <w:rPr>
          <w:rFonts w:ascii="Arial" w:hAnsi="Arial" w:cs="Arial"/>
          <w:color w:val="000000" w:themeColor="text1"/>
          <w:sz w:val="24"/>
          <w:szCs w:val="24"/>
        </w:rPr>
        <w:t xml:space="preserve">Признать утратившим силу </w:t>
      </w:r>
      <w:r>
        <w:rPr>
          <w:rFonts w:ascii="Arial" w:hAnsi="Arial" w:cs="Arial"/>
          <w:color w:val="000000" w:themeColor="text1"/>
          <w:sz w:val="24"/>
          <w:szCs w:val="24"/>
        </w:rPr>
        <w:t xml:space="preserve">решение Думы </w:t>
      </w:r>
      <w:r w:rsidRPr="00EA4CAF">
        <w:rPr>
          <w:rFonts w:ascii="Arial" w:hAnsi="Arial" w:cs="Arial"/>
          <w:color w:val="000000" w:themeColor="text1"/>
          <w:sz w:val="24"/>
          <w:szCs w:val="24"/>
        </w:rPr>
        <w:t xml:space="preserve">муниципального образования «Табарсук» от </w:t>
      </w:r>
      <w:r>
        <w:rPr>
          <w:rFonts w:ascii="Arial" w:hAnsi="Arial" w:cs="Arial"/>
          <w:color w:val="000000" w:themeColor="text1"/>
          <w:sz w:val="24"/>
          <w:szCs w:val="24"/>
        </w:rPr>
        <w:t>1</w:t>
      </w:r>
      <w:r w:rsidRPr="00EA4CAF">
        <w:rPr>
          <w:rFonts w:ascii="Arial" w:hAnsi="Arial" w:cs="Arial"/>
          <w:color w:val="000000" w:themeColor="text1"/>
          <w:sz w:val="24"/>
          <w:szCs w:val="24"/>
        </w:rPr>
        <w:t xml:space="preserve"> </w:t>
      </w:r>
      <w:r>
        <w:rPr>
          <w:rFonts w:ascii="Arial" w:hAnsi="Arial" w:cs="Arial"/>
          <w:color w:val="000000" w:themeColor="text1"/>
          <w:sz w:val="24"/>
          <w:szCs w:val="24"/>
        </w:rPr>
        <w:t>октября</w:t>
      </w:r>
      <w:r w:rsidRPr="00EA4CAF">
        <w:rPr>
          <w:rFonts w:ascii="Arial" w:hAnsi="Arial" w:cs="Arial"/>
          <w:color w:val="000000" w:themeColor="text1"/>
          <w:sz w:val="24"/>
          <w:szCs w:val="24"/>
        </w:rPr>
        <w:t xml:space="preserve"> 20</w:t>
      </w:r>
      <w:r>
        <w:rPr>
          <w:rFonts w:ascii="Arial" w:hAnsi="Arial" w:cs="Arial"/>
          <w:color w:val="000000" w:themeColor="text1"/>
          <w:sz w:val="24"/>
          <w:szCs w:val="24"/>
        </w:rPr>
        <w:t>1</w:t>
      </w:r>
      <w:r w:rsidRPr="00EA4CAF">
        <w:rPr>
          <w:rFonts w:ascii="Arial" w:hAnsi="Arial" w:cs="Arial"/>
          <w:color w:val="000000" w:themeColor="text1"/>
          <w:sz w:val="24"/>
          <w:szCs w:val="24"/>
        </w:rPr>
        <w:t xml:space="preserve">3 года № </w:t>
      </w:r>
      <w:r>
        <w:rPr>
          <w:rFonts w:ascii="Arial" w:hAnsi="Arial" w:cs="Arial"/>
          <w:color w:val="000000" w:themeColor="text1"/>
          <w:sz w:val="24"/>
          <w:szCs w:val="24"/>
        </w:rPr>
        <w:t>4/3</w:t>
      </w:r>
      <w:r w:rsidRPr="00EA4CAF">
        <w:rPr>
          <w:rFonts w:ascii="Arial" w:hAnsi="Arial" w:cs="Arial"/>
          <w:color w:val="000000" w:themeColor="text1"/>
          <w:sz w:val="24"/>
          <w:szCs w:val="24"/>
        </w:rPr>
        <w:t>-</w:t>
      </w:r>
      <w:r>
        <w:rPr>
          <w:rFonts w:ascii="Arial" w:hAnsi="Arial" w:cs="Arial"/>
          <w:color w:val="000000" w:themeColor="text1"/>
          <w:sz w:val="24"/>
          <w:szCs w:val="24"/>
        </w:rPr>
        <w:t>дмо</w:t>
      </w:r>
      <w:r w:rsidRPr="00EA4CAF">
        <w:rPr>
          <w:rFonts w:ascii="Arial" w:hAnsi="Arial" w:cs="Arial"/>
          <w:color w:val="000000" w:themeColor="text1"/>
          <w:sz w:val="24"/>
          <w:szCs w:val="24"/>
        </w:rPr>
        <w:t xml:space="preserve"> «Об утверждении  </w:t>
      </w:r>
      <w:r>
        <w:rPr>
          <w:rFonts w:ascii="Arial" w:hAnsi="Arial" w:cs="Arial"/>
          <w:color w:val="000000" w:themeColor="text1"/>
          <w:sz w:val="24"/>
          <w:szCs w:val="24"/>
        </w:rPr>
        <w:t>Генерального плана муниципального образования «Табарсук»</w:t>
      </w:r>
      <w:r w:rsidRPr="00EA4CAF">
        <w:rPr>
          <w:rFonts w:ascii="Arial" w:hAnsi="Arial" w:cs="Arial"/>
          <w:color w:val="000000" w:themeColor="text1"/>
          <w:sz w:val="24"/>
          <w:szCs w:val="24"/>
        </w:rPr>
        <w:t xml:space="preserve"> (в редакции от </w:t>
      </w:r>
      <w:r>
        <w:rPr>
          <w:rFonts w:ascii="Arial" w:hAnsi="Arial" w:cs="Arial"/>
          <w:color w:val="000000" w:themeColor="text1"/>
          <w:sz w:val="24"/>
          <w:szCs w:val="24"/>
        </w:rPr>
        <w:t>30</w:t>
      </w:r>
      <w:r w:rsidRPr="00EA4CAF">
        <w:rPr>
          <w:rFonts w:ascii="Arial" w:hAnsi="Arial" w:cs="Arial"/>
          <w:color w:val="000000" w:themeColor="text1"/>
          <w:sz w:val="24"/>
          <w:szCs w:val="24"/>
        </w:rPr>
        <w:t xml:space="preserve"> декабря 20</w:t>
      </w:r>
      <w:r>
        <w:rPr>
          <w:rFonts w:ascii="Arial" w:hAnsi="Arial" w:cs="Arial"/>
          <w:color w:val="000000" w:themeColor="text1"/>
          <w:sz w:val="24"/>
          <w:szCs w:val="24"/>
        </w:rPr>
        <w:t>16</w:t>
      </w:r>
      <w:r w:rsidRPr="00EA4CAF">
        <w:rPr>
          <w:rFonts w:ascii="Arial" w:hAnsi="Arial" w:cs="Arial"/>
          <w:color w:val="000000" w:themeColor="text1"/>
          <w:sz w:val="24"/>
          <w:szCs w:val="24"/>
        </w:rPr>
        <w:t xml:space="preserve"> года № </w:t>
      </w:r>
      <w:r>
        <w:rPr>
          <w:rFonts w:ascii="Arial" w:hAnsi="Arial" w:cs="Arial"/>
          <w:color w:val="000000" w:themeColor="text1"/>
          <w:sz w:val="24"/>
          <w:szCs w:val="24"/>
        </w:rPr>
        <w:t>83/3-дмо</w:t>
      </w:r>
      <w:r w:rsidRPr="00EA4CAF">
        <w:rPr>
          <w:rFonts w:ascii="Arial" w:hAnsi="Arial" w:cs="Arial"/>
          <w:color w:val="000000" w:themeColor="text1"/>
          <w:sz w:val="24"/>
          <w:szCs w:val="24"/>
        </w:rPr>
        <w:t>).</w:t>
      </w:r>
    </w:p>
    <w:p w:rsidR="006F2A86" w:rsidRPr="00F3177B" w:rsidRDefault="006F2A86" w:rsidP="006F2A86">
      <w:pPr>
        <w:pStyle w:val="affff6"/>
        <w:ind w:firstLine="709"/>
        <w:jc w:val="both"/>
        <w:rPr>
          <w:rFonts w:ascii="Arial" w:hAnsi="Arial" w:cs="Arial"/>
          <w:color w:val="000000" w:themeColor="text1"/>
          <w:sz w:val="24"/>
          <w:szCs w:val="24"/>
        </w:rPr>
      </w:pPr>
      <w:r>
        <w:rPr>
          <w:rFonts w:ascii="Arial" w:hAnsi="Arial" w:cs="Arial"/>
          <w:color w:val="000000" w:themeColor="text1"/>
          <w:sz w:val="24"/>
          <w:szCs w:val="24"/>
        </w:rPr>
        <w:t>3</w:t>
      </w:r>
      <w:r w:rsidRPr="00F3177B">
        <w:rPr>
          <w:rFonts w:ascii="Arial" w:hAnsi="Arial" w:cs="Arial"/>
          <w:color w:val="000000" w:themeColor="text1"/>
          <w:sz w:val="24"/>
          <w:szCs w:val="24"/>
        </w:rPr>
        <w:t>. Опубликовать данное решение в периодическом печатном средстве массовой информации «</w:t>
      </w:r>
      <w:proofErr w:type="spellStart"/>
      <w:r w:rsidRPr="00F3177B">
        <w:rPr>
          <w:rFonts w:ascii="Arial" w:hAnsi="Arial" w:cs="Arial"/>
          <w:color w:val="000000" w:themeColor="text1"/>
          <w:sz w:val="24"/>
          <w:szCs w:val="24"/>
        </w:rPr>
        <w:t>Табарсукский</w:t>
      </w:r>
      <w:proofErr w:type="spellEnd"/>
      <w:r w:rsidRPr="00F3177B">
        <w:rPr>
          <w:rFonts w:ascii="Arial" w:hAnsi="Arial" w:cs="Arial"/>
          <w:color w:val="000000" w:themeColor="text1"/>
          <w:sz w:val="24"/>
          <w:szCs w:val="24"/>
        </w:rPr>
        <w:t xml:space="preserve"> вестник» и разместить на официальном сайте администрации муниципального образования «</w:t>
      </w:r>
      <w:proofErr w:type="spellStart"/>
      <w:r w:rsidRPr="00F3177B">
        <w:rPr>
          <w:rFonts w:ascii="Arial" w:hAnsi="Arial" w:cs="Arial"/>
          <w:color w:val="000000" w:themeColor="text1"/>
          <w:sz w:val="24"/>
          <w:szCs w:val="24"/>
        </w:rPr>
        <w:t>Аларский</w:t>
      </w:r>
      <w:proofErr w:type="spellEnd"/>
      <w:r w:rsidRPr="00F3177B">
        <w:rPr>
          <w:rFonts w:ascii="Arial" w:hAnsi="Arial" w:cs="Arial"/>
          <w:color w:val="000000" w:themeColor="text1"/>
          <w:sz w:val="24"/>
          <w:szCs w:val="24"/>
        </w:rPr>
        <w:t xml:space="preserve"> район» на страничке муниципального образования «Табарсук» в информационно-телекоммуникационной сети «Интернет».</w:t>
      </w:r>
    </w:p>
    <w:p w:rsidR="006F2A86" w:rsidRPr="00F3177B" w:rsidRDefault="006F2A86" w:rsidP="006F2A86">
      <w:pPr>
        <w:pStyle w:val="affff6"/>
        <w:ind w:firstLine="709"/>
        <w:jc w:val="both"/>
        <w:rPr>
          <w:rFonts w:ascii="Arial" w:hAnsi="Arial" w:cs="Arial"/>
          <w:color w:val="000000" w:themeColor="text1"/>
          <w:sz w:val="24"/>
          <w:szCs w:val="24"/>
        </w:rPr>
      </w:pPr>
      <w:r>
        <w:rPr>
          <w:rFonts w:ascii="Arial" w:hAnsi="Arial" w:cs="Arial"/>
          <w:color w:val="000000" w:themeColor="text1"/>
          <w:sz w:val="24"/>
          <w:szCs w:val="24"/>
        </w:rPr>
        <w:t>4</w:t>
      </w:r>
      <w:r w:rsidRPr="00F3177B">
        <w:rPr>
          <w:rFonts w:ascii="Arial" w:hAnsi="Arial" w:cs="Arial"/>
          <w:color w:val="000000" w:themeColor="text1"/>
          <w:sz w:val="24"/>
          <w:szCs w:val="24"/>
        </w:rPr>
        <w:t xml:space="preserve">. </w:t>
      </w:r>
      <w:r w:rsidRPr="00F3177B">
        <w:rPr>
          <w:rFonts w:ascii="Arial" w:hAnsi="Arial" w:cs="Arial"/>
          <w:color w:val="000000" w:themeColor="text1"/>
          <w:sz w:val="24"/>
        </w:rPr>
        <w:t>Настоящее решение вступает в силу после дня его официального опубликования.</w:t>
      </w:r>
    </w:p>
    <w:p w:rsidR="006F2A86" w:rsidRPr="00F3177B" w:rsidRDefault="006F2A86" w:rsidP="006F2A86">
      <w:pPr>
        <w:pStyle w:val="affff6"/>
        <w:ind w:firstLine="709"/>
        <w:jc w:val="both"/>
        <w:rPr>
          <w:rFonts w:ascii="Arial" w:hAnsi="Arial" w:cs="Arial"/>
          <w:color w:val="000000" w:themeColor="text1"/>
          <w:sz w:val="24"/>
          <w:szCs w:val="24"/>
        </w:rPr>
      </w:pPr>
      <w:r>
        <w:rPr>
          <w:rFonts w:ascii="Arial" w:hAnsi="Arial" w:cs="Arial"/>
          <w:color w:val="000000" w:themeColor="text1"/>
          <w:sz w:val="24"/>
          <w:szCs w:val="24"/>
        </w:rPr>
        <w:t>5</w:t>
      </w:r>
      <w:r w:rsidRPr="00F3177B">
        <w:rPr>
          <w:rFonts w:ascii="Arial" w:hAnsi="Arial" w:cs="Arial"/>
          <w:color w:val="000000" w:themeColor="text1"/>
          <w:sz w:val="24"/>
          <w:szCs w:val="24"/>
        </w:rPr>
        <w:t xml:space="preserve">. </w:t>
      </w:r>
      <w:proofErr w:type="gramStart"/>
      <w:r w:rsidRPr="00F3177B">
        <w:rPr>
          <w:rFonts w:ascii="Arial" w:hAnsi="Arial" w:cs="Arial"/>
          <w:color w:val="000000" w:themeColor="text1"/>
          <w:sz w:val="24"/>
          <w:szCs w:val="24"/>
        </w:rPr>
        <w:t>Контроль за</w:t>
      </w:r>
      <w:proofErr w:type="gramEnd"/>
      <w:r w:rsidRPr="00F3177B">
        <w:rPr>
          <w:rFonts w:ascii="Arial" w:hAnsi="Arial" w:cs="Arial"/>
          <w:color w:val="000000" w:themeColor="text1"/>
          <w:sz w:val="24"/>
          <w:szCs w:val="24"/>
        </w:rPr>
        <w:t xml:space="preserve"> исполнением настоящего решения возложить на главу муниципального образования «Табарсук» Андрееву Т.С..</w:t>
      </w:r>
    </w:p>
    <w:p w:rsidR="006F2A86" w:rsidRPr="00F3177B" w:rsidRDefault="006F2A86" w:rsidP="006F2A86">
      <w:pPr>
        <w:pStyle w:val="affff6"/>
        <w:jc w:val="both"/>
        <w:rPr>
          <w:rFonts w:ascii="Arial" w:hAnsi="Arial" w:cs="Arial"/>
          <w:bCs/>
          <w:iCs/>
          <w:color w:val="000000" w:themeColor="text1"/>
          <w:sz w:val="24"/>
          <w:szCs w:val="24"/>
        </w:rPr>
      </w:pPr>
    </w:p>
    <w:p w:rsidR="006F2A86" w:rsidRPr="00F3177B" w:rsidRDefault="006F2A86" w:rsidP="006F2A86">
      <w:pPr>
        <w:pStyle w:val="affff6"/>
        <w:jc w:val="both"/>
        <w:rPr>
          <w:rFonts w:ascii="Arial" w:hAnsi="Arial" w:cs="Arial"/>
          <w:bCs/>
          <w:iCs/>
          <w:color w:val="000000" w:themeColor="text1"/>
          <w:sz w:val="24"/>
          <w:szCs w:val="24"/>
        </w:rPr>
      </w:pPr>
    </w:p>
    <w:p w:rsidR="006F2A86" w:rsidRPr="00F3177B" w:rsidRDefault="006F2A86" w:rsidP="006F2A86">
      <w:pPr>
        <w:pStyle w:val="affff6"/>
        <w:jc w:val="both"/>
        <w:rPr>
          <w:rFonts w:ascii="Arial" w:hAnsi="Arial" w:cs="Arial"/>
          <w:color w:val="000000" w:themeColor="text1"/>
          <w:sz w:val="24"/>
          <w:szCs w:val="24"/>
        </w:rPr>
      </w:pPr>
      <w:r w:rsidRPr="00F3177B">
        <w:rPr>
          <w:rFonts w:ascii="Arial" w:hAnsi="Arial" w:cs="Arial"/>
          <w:color w:val="000000" w:themeColor="text1"/>
          <w:sz w:val="24"/>
          <w:szCs w:val="24"/>
        </w:rPr>
        <w:t>Председатель Думы,</w:t>
      </w:r>
    </w:p>
    <w:p w:rsidR="006F2A86" w:rsidRPr="00F3177B" w:rsidRDefault="006F2A86" w:rsidP="006F2A86">
      <w:pPr>
        <w:pStyle w:val="affff6"/>
        <w:jc w:val="both"/>
        <w:rPr>
          <w:rFonts w:ascii="Arial" w:hAnsi="Arial" w:cs="Arial"/>
          <w:color w:val="000000" w:themeColor="text1"/>
          <w:sz w:val="24"/>
          <w:szCs w:val="24"/>
        </w:rPr>
      </w:pPr>
      <w:r w:rsidRPr="00F3177B">
        <w:rPr>
          <w:rFonts w:ascii="Arial" w:hAnsi="Arial" w:cs="Arial"/>
          <w:color w:val="000000" w:themeColor="text1"/>
          <w:sz w:val="24"/>
          <w:szCs w:val="24"/>
        </w:rPr>
        <w:t>Глава муниципального образования «Табарсук»</w:t>
      </w:r>
    </w:p>
    <w:p w:rsidR="006F2A86" w:rsidRDefault="006F2A86" w:rsidP="006F2A86">
      <w:pPr>
        <w:pStyle w:val="affff6"/>
        <w:jc w:val="both"/>
        <w:rPr>
          <w:rFonts w:ascii="Arial" w:hAnsi="Arial" w:cs="Arial"/>
          <w:color w:val="000000" w:themeColor="text1"/>
          <w:sz w:val="24"/>
          <w:szCs w:val="24"/>
        </w:rPr>
      </w:pPr>
      <w:r w:rsidRPr="00F3177B">
        <w:rPr>
          <w:rFonts w:ascii="Arial" w:hAnsi="Arial" w:cs="Arial"/>
          <w:color w:val="000000" w:themeColor="text1"/>
          <w:sz w:val="24"/>
          <w:szCs w:val="24"/>
        </w:rPr>
        <w:t>Т.С.Андреева</w:t>
      </w:r>
    </w:p>
    <w:p w:rsidR="006F2A86" w:rsidRDefault="006F2A86" w:rsidP="006F2A86">
      <w:pPr>
        <w:pStyle w:val="affff6"/>
        <w:jc w:val="both"/>
        <w:rPr>
          <w:rFonts w:ascii="Arial" w:hAnsi="Arial" w:cs="Arial"/>
          <w:color w:val="000000" w:themeColor="text1"/>
          <w:sz w:val="24"/>
          <w:szCs w:val="24"/>
        </w:rPr>
      </w:pPr>
    </w:p>
    <w:p w:rsidR="006F2A86" w:rsidRDefault="006F2A86" w:rsidP="006F2A86">
      <w:pPr>
        <w:pStyle w:val="affff6"/>
        <w:jc w:val="both"/>
        <w:rPr>
          <w:rFonts w:ascii="Arial" w:hAnsi="Arial" w:cs="Arial"/>
          <w:color w:val="000000" w:themeColor="text1"/>
          <w:sz w:val="24"/>
          <w:szCs w:val="24"/>
        </w:rPr>
      </w:pPr>
    </w:p>
    <w:p w:rsidR="006F2A86" w:rsidRDefault="006F2A86" w:rsidP="006F2A86">
      <w:pPr>
        <w:pStyle w:val="affff6"/>
        <w:jc w:val="both"/>
        <w:rPr>
          <w:rFonts w:ascii="Arial" w:hAnsi="Arial" w:cs="Arial"/>
          <w:color w:val="000000" w:themeColor="text1"/>
          <w:sz w:val="24"/>
          <w:szCs w:val="24"/>
        </w:rPr>
      </w:pPr>
    </w:p>
    <w:p w:rsidR="006F2A86" w:rsidRDefault="006F2A86" w:rsidP="006F2A86">
      <w:pPr>
        <w:pStyle w:val="affff6"/>
        <w:jc w:val="both"/>
        <w:rPr>
          <w:rFonts w:ascii="Arial" w:hAnsi="Arial" w:cs="Arial"/>
          <w:color w:val="000000" w:themeColor="text1"/>
          <w:sz w:val="24"/>
          <w:szCs w:val="24"/>
        </w:rPr>
      </w:pPr>
    </w:p>
    <w:p w:rsidR="006F2A86" w:rsidRDefault="006F2A86" w:rsidP="006F2A86">
      <w:pPr>
        <w:pStyle w:val="affff6"/>
        <w:jc w:val="both"/>
        <w:rPr>
          <w:rFonts w:ascii="Arial" w:hAnsi="Arial" w:cs="Arial"/>
          <w:color w:val="000000" w:themeColor="text1"/>
          <w:sz w:val="24"/>
          <w:szCs w:val="24"/>
        </w:rPr>
      </w:pPr>
    </w:p>
    <w:p w:rsidR="006F2A86" w:rsidRDefault="006F2A86" w:rsidP="006F2A86">
      <w:pPr>
        <w:pStyle w:val="affff6"/>
        <w:jc w:val="right"/>
        <w:rPr>
          <w:rFonts w:ascii="Courier New" w:hAnsi="Courier New" w:cs="Courier New"/>
          <w:color w:val="000000" w:themeColor="text1"/>
          <w:szCs w:val="24"/>
        </w:rPr>
      </w:pPr>
      <w:r>
        <w:rPr>
          <w:rFonts w:ascii="Courier New" w:hAnsi="Courier New" w:cs="Courier New"/>
          <w:color w:val="000000" w:themeColor="text1"/>
          <w:szCs w:val="24"/>
        </w:rPr>
        <w:lastRenderedPageBreak/>
        <w:t xml:space="preserve">Утвержден </w:t>
      </w:r>
    </w:p>
    <w:p w:rsidR="006F2A86" w:rsidRDefault="006F2A86" w:rsidP="006F2A86">
      <w:pPr>
        <w:pStyle w:val="affff6"/>
        <w:jc w:val="right"/>
        <w:rPr>
          <w:rFonts w:ascii="Courier New" w:hAnsi="Courier New" w:cs="Courier New"/>
          <w:color w:val="000000" w:themeColor="text1"/>
          <w:szCs w:val="24"/>
        </w:rPr>
      </w:pPr>
      <w:r>
        <w:rPr>
          <w:rFonts w:ascii="Courier New" w:hAnsi="Courier New" w:cs="Courier New"/>
          <w:color w:val="000000" w:themeColor="text1"/>
          <w:szCs w:val="24"/>
        </w:rPr>
        <w:t xml:space="preserve">решением Думы </w:t>
      </w:r>
    </w:p>
    <w:p w:rsidR="006F2A86" w:rsidRDefault="006F2A86" w:rsidP="006F2A86">
      <w:pPr>
        <w:pStyle w:val="affff6"/>
        <w:jc w:val="right"/>
        <w:rPr>
          <w:rFonts w:ascii="Courier New" w:hAnsi="Courier New" w:cs="Courier New"/>
          <w:color w:val="000000" w:themeColor="text1"/>
          <w:szCs w:val="24"/>
        </w:rPr>
      </w:pPr>
      <w:r>
        <w:rPr>
          <w:rFonts w:ascii="Courier New" w:hAnsi="Courier New" w:cs="Courier New"/>
          <w:color w:val="000000" w:themeColor="text1"/>
          <w:szCs w:val="24"/>
        </w:rPr>
        <w:t>муниципального образования «Табарсук»</w:t>
      </w:r>
    </w:p>
    <w:p w:rsidR="006F2A86" w:rsidRPr="00CB7C5A" w:rsidRDefault="006F2A86" w:rsidP="006F2A86">
      <w:pPr>
        <w:pStyle w:val="affff6"/>
        <w:jc w:val="right"/>
        <w:rPr>
          <w:rFonts w:ascii="Courier New" w:hAnsi="Courier New" w:cs="Courier New"/>
          <w:color w:val="000000" w:themeColor="text1"/>
          <w:szCs w:val="24"/>
        </w:rPr>
      </w:pPr>
      <w:r>
        <w:rPr>
          <w:rFonts w:ascii="Courier New" w:hAnsi="Courier New" w:cs="Courier New"/>
          <w:color w:val="000000" w:themeColor="text1"/>
          <w:szCs w:val="24"/>
        </w:rPr>
        <w:t xml:space="preserve">от </w:t>
      </w:r>
      <w:r w:rsidR="00F55BC6">
        <w:rPr>
          <w:rFonts w:ascii="Courier New" w:hAnsi="Courier New" w:cs="Courier New"/>
          <w:color w:val="000000" w:themeColor="text1"/>
          <w:szCs w:val="24"/>
        </w:rPr>
        <w:t>22.07</w:t>
      </w:r>
      <w:r>
        <w:rPr>
          <w:rFonts w:ascii="Courier New" w:hAnsi="Courier New" w:cs="Courier New"/>
          <w:color w:val="000000" w:themeColor="text1"/>
          <w:szCs w:val="24"/>
        </w:rPr>
        <w:t xml:space="preserve">.2026г. № </w:t>
      </w:r>
      <w:r w:rsidR="00F55BC6">
        <w:rPr>
          <w:rFonts w:ascii="Courier New" w:hAnsi="Courier New" w:cs="Courier New"/>
          <w:color w:val="000000" w:themeColor="text1"/>
          <w:szCs w:val="24"/>
        </w:rPr>
        <w:t>117</w:t>
      </w:r>
      <w:r>
        <w:rPr>
          <w:rFonts w:ascii="Courier New" w:hAnsi="Courier New" w:cs="Courier New"/>
          <w:color w:val="000000" w:themeColor="text1"/>
          <w:szCs w:val="24"/>
        </w:rPr>
        <w:t>/5-дмо</w:t>
      </w:r>
    </w:p>
    <w:p w:rsidR="006F2A86" w:rsidRDefault="006F2A86" w:rsidP="006F2A86">
      <w:pPr>
        <w:pStyle w:val="affff6"/>
        <w:jc w:val="both"/>
        <w:rPr>
          <w:rFonts w:ascii="Arial" w:hAnsi="Arial" w:cs="Arial"/>
          <w:color w:val="000000" w:themeColor="text1"/>
          <w:sz w:val="24"/>
          <w:szCs w:val="24"/>
        </w:rPr>
      </w:pPr>
    </w:p>
    <w:p w:rsidR="008D7746" w:rsidRPr="00830389" w:rsidRDefault="008D7746" w:rsidP="006F2A86">
      <w:pPr>
        <w:pStyle w:val="affff6"/>
        <w:rPr>
          <w:noProof/>
        </w:rP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E10FEE" w:rsidP="008A1111">
      <w:pPr>
        <w:pStyle w:val="afb"/>
        <w:ind w:left="-851" w:firstLine="0"/>
        <w:jc w:val="center"/>
        <w:rPr>
          <w:b/>
          <w:bCs/>
        </w:rPr>
      </w:pPr>
      <w:r>
        <w:rPr>
          <w:b/>
          <w:bCs/>
        </w:rPr>
        <w:t>ГЕНЕРАЛЬН</w:t>
      </w:r>
      <w:r w:rsidR="00C14C01">
        <w:rPr>
          <w:b/>
          <w:bCs/>
        </w:rPr>
        <w:t xml:space="preserve">ЫЙ </w:t>
      </w:r>
      <w:r>
        <w:rPr>
          <w:b/>
          <w:bCs/>
        </w:rPr>
        <w:t>ПЛАН</w:t>
      </w:r>
    </w:p>
    <w:p w:rsidR="008A1111" w:rsidRDefault="008A1111" w:rsidP="008A1111">
      <w:pPr>
        <w:pStyle w:val="afb"/>
        <w:ind w:left="-851" w:firstLine="0"/>
        <w:jc w:val="center"/>
        <w:rPr>
          <w:b/>
          <w:bCs/>
        </w:rPr>
      </w:pPr>
      <w:r>
        <w:rPr>
          <w:b/>
          <w:bCs/>
        </w:rPr>
        <w:t xml:space="preserve">МУНИЦИПАЛЬНОГО ОБРАЗОВАНИЯ «ТАБАРСУК» </w:t>
      </w:r>
    </w:p>
    <w:p w:rsidR="008A1111" w:rsidRDefault="008A1111" w:rsidP="008A1111">
      <w:pPr>
        <w:pStyle w:val="afb"/>
        <w:ind w:left="-851" w:firstLine="0"/>
        <w:jc w:val="center"/>
        <w:rPr>
          <w:b/>
          <w:bCs/>
        </w:rPr>
      </w:pPr>
      <w:r>
        <w:rPr>
          <w:b/>
          <w:bCs/>
        </w:rPr>
        <w:t>АЛАРСКОГО РАЙОНА ИРКУТСКОЙ ОБЛАСТИ</w:t>
      </w: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bookmarkStart w:id="1" w:name="_Hlk49760364"/>
      <w:bookmarkEnd w:id="1"/>
    </w:p>
    <w:p w:rsidR="008D7746" w:rsidRDefault="008D7746" w:rsidP="008D7746">
      <w:pPr>
        <w:pStyle w:val="afb"/>
        <w:ind w:left="-851" w:firstLine="0"/>
        <w:jc w:val="center"/>
      </w:pPr>
    </w:p>
    <w:p w:rsidR="00CA0ECE" w:rsidRDefault="00CA0ECE" w:rsidP="008D7746">
      <w:pPr>
        <w:pStyle w:val="afb"/>
        <w:ind w:left="-851" w:firstLine="0"/>
        <w:jc w:val="center"/>
      </w:pPr>
    </w:p>
    <w:p w:rsidR="00CA0ECE" w:rsidRDefault="00CA0ECE" w:rsidP="008D7746">
      <w:pPr>
        <w:pStyle w:val="afb"/>
        <w:ind w:left="-851" w:firstLine="0"/>
        <w:jc w:val="center"/>
      </w:pPr>
    </w:p>
    <w:p w:rsidR="00CA0ECE" w:rsidRDefault="00CA0ECE" w:rsidP="008D7746">
      <w:pPr>
        <w:pStyle w:val="afb"/>
        <w:ind w:left="-851" w:firstLine="0"/>
        <w:jc w:val="center"/>
      </w:pPr>
    </w:p>
    <w:p w:rsidR="00CA0ECE" w:rsidRDefault="00CA0ECE" w:rsidP="008D7746">
      <w:pPr>
        <w:pStyle w:val="afb"/>
        <w:ind w:left="-851" w:firstLine="0"/>
        <w:jc w:val="center"/>
      </w:pPr>
    </w:p>
    <w:p w:rsidR="008D7746" w:rsidRDefault="008D7746" w:rsidP="008D7746">
      <w:pPr>
        <w:pStyle w:val="afb"/>
        <w:ind w:left="-851" w:firstLine="0"/>
        <w:jc w:val="center"/>
      </w:pPr>
    </w:p>
    <w:p w:rsidR="008D7746" w:rsidRDefault="008D7746" w:rsidP="008D7746">
      <w:pPr>
        <w:pStyle w:val="afb"/>
        <w:ind w:left="-851" w:firstLine="0"/>
        <w:jc w:val="center"/>
      </w:pPr>
    </w:p>
    <w:p w:rsidR="007967CB" w:rsidRDefault="008D7746" w:rsidP="007967CB">
      <w:pPr>
        <w:pStyle w:val="afb"/>
        <w:ind w:left="-851" w:firstLine="0"/>
        <w:jc w:val="center"/>
      </w:pPr>
      <w:r>
        <w:t>Новосибирск</w:t>
      </w:r>
    </w:p>
    <w:p w:rsidR="008D7746" w:rsidRPr="007967CB" w:rsidRDefault="008A1111" w:rsidP="007967CB">
      <w:pPr>
        <w:pStyle w:val="afb"/>
        <w:ind w:left="-851" w:firstLine="0"/>
        <w:jc w:val="center"/>
      </w:pPr>
      <w:r>
        <w:t>2025</w:t>
      </w:r>
      <w:r w:rsidR="008D7746" w:rsidRPr="006F2A86">
        <w:br w:type="page"/>
      </w:r>
    </w:p>
    <w:sdt>
      <w:sdtPr>
        <w:rPr>
          <w:rFonts w:eastAsia="Calibri" w:cs="Times New Roman"/>
          <w:b/>
          <w:szCs w:val="22"/>
          <w:lang w:eastAsia="en-US"/>
        </w:rPr>
        <w:id w:val="-1921628965"/>
        <w:docPartObj>
          <w:docPartGallery w:val="Table of Contents"/>
          <w:docPartUnique/>
        </w:docPartObj>
      </w:sdtPr>
      <w:sdtEndPr>
        <w:rPr>
          <w:bCs/>
        </w:rPr>
      </w:sdtEndPr>
      <w:sdtContent>
        <w:p w:rsidR="00440A41" w:rsidRPr="00FB6156" w:rsidRDefault="00440A41" w:rsidP="001F2FA4">
          <w:pPr>
            <w:pStyle w:val="ac"/>
          </w:pPr>
          <w:r w:rsidRPr="00FB6156">
            <w:t>Оглавление</w:t>
          </w:r>
        </w:p>
        <w:p w:rsidR="00CD1CAB" w:rsidRDefault="00E8505F">
          <w:pPr>
            <w:pStyle w:val="14"/>
            <w:rPr>
              <w:rFonts w:asciiTheme="minorHAnsi" w:eastAsiaTheme="minorEastAsia" w:hAnsiTheme="minorHAnsi" w:cstheme="minorBidi"/>
              <w:b w:val="0"/>
              <w:bCs w:val="0"/>
              <w:noProof/>
              <w:kern w:val="2"/>
              <w:szCs w:val="24"/>
              <w:lang w:eastAsia="ru-RU"/>
            </w:rPr>
          </w:pPr>
          <w:r w:rsidRPr="00E8505F">
            <w:fldChar w:fldCharType="begin"/>
          </w:r>
          <w:r w:rsidR="0070074A">
            <w:instrText xml:space="preserve"> TOC \o "1-5" \h \z \u </w:instrText>
          </w:r>
          <w:r w:rsidRPr="00E8505F">
            <w:fldChar w:fldCharType="separate"/>
          </w:r>
          <w:hyperlink w:anchor="_Toc223422251" w:history="1">
            <w:r w:rsidR="00CD1CAB" w:rsidRPr="008240F7">
              <w:rPr>
                <w:rStyle w:val="ad"/>
                <w:noProof/>
                <w:lang w:eastAsia="zh-CN"/>
              </w:rPr>
              <w:t>Состав проекта</w:t>
            </w:r>
            <w:r w:rsidR="00CD1CAB">
              <w:rPr>
                <w:noProof/>
                <w:webHidden/>
              </w:rPr>
              <w:tab/>
            </w:r>
            <w:r w:rsidR="00830389">
              <w:rPr>
                <w:noProof/>
                <w:webHidden/>
              </w:rPr>
              <w:t>6</w:t>
            </w:r>
          </w:hyperlink>
        </w:p>
        <w:p w:rsidR="00CD1CAB" w:rsidRDefault="00E8505F">
          <w:pPr>
            <w:pStyle w:val="14"/>
            <w:rPr>
              <w:rFonts w:asciiTheme="minorHAnsi" w:eastAsiaTheme="minorEastAsia" w:hAnsiTheme="minorHAnsi" w:cstheme="minorBidi"/>
              <w:b w:val="0"/>
              <w:bCs w:val="0"/>
              <w:noProof/>
              <w:kern w:val="2"/>
              <w:szCs w:val="24"/>
              <w:lang w:eastAsia="ru-RU"/>
            </w:rPr>
          </w:pPr>
          <w:hyperlink w:anchor="_Toc223422252" w:history="1">
            <w:r w:rsidR="00CD1CAB" w:rsidRPr="008240F7">
              <w:rPr>
                <w:rStyle w:val="ad"/>
                <w:noProof/>
              </w:rPr>
              <w:t>Перечень сокращений</w:t>
            </w:r>
            <w:r w:rsidR="00CD1CAB">
              <w:rPr>
                <w:noProof/>
                <w:webHidden/>
              </w:rPr>
              <w:tab/>
            </w:r>
            <w:r>
              <w:rPr>
                <w:noProof/>
                <w:webHidden/>
              </w:rPr>
              <w:fldChar w:fldCharType="begin"/>
            </w:r>
            <w:r w:rsidR="00CD1CAB">
              <w:rPr>
                <w:noProof/>
                <w:webHidden/>
              </w:rPr>
              <w:instrText xml:space="preserve"> PAGEREF _Toc223422252 \h </w:instrText>
            </w:r>
            <w:r>
              <w:rPr>
                <w:noProof/>
                <w:webHidden/>
              </w:rPr>
            </w:r>
            <w:r>
              <w:rPr>
                <w:noProof/>
                <w:webHidden/>
              </w:rPr>
              <w:fldChar w:fldCharType="separate"/>
            </w:r>
            <w:r w:rsidR="00C05514">
              <w:rPr>
                <w:noProof/>
                <w:webHidden/>
              </w:rPr>
              <w:t>7</w:t>
            </w:r>
            <w:r>
              <w:rPr>
                <w:noProof/>
                <w:webHidden/>
              </w:rPr>
              <w:fldChar w:fldCharType="end"/>
            </w:r>
          </w:hyperlink>
        </w:p>
        <w:p w:rsidR="00CD1CAB" w:rsidRDefault="00E8505F">
          <w:pPr>
            <w:pStyle w:val="14"/>
            <w:rPr>
              <w:rFonts w:asciiTheme="minorHAnsi" w:eastAsiaTheme="minorEastAsia" w:hAnsiTheme="minorHAnsi" w:cstheme="minorBidi"/>
              <w:b w:val="0"/>
              <w:bCs w:val="0"/>
              <w:noProof/>
              <w:kern w:val="2"/>
              <w:szCs w:val="24"/>
              <w:lang w:eastAsia="ru-RU"/>
            </w:rPr>
          </w:pPr>
          <w:hyperlink w:anchor="_Toc223422253" w:history="1">
            <w:r w:rsidR="00CD1CAB" w:rsidRPr="008240F7">
              <w:rPr>
                <w:rStyle w:val="ad"/>
                <w:noProof/>
              </w:rPr>
              <w:t>Введение</w:t>
            </w:r>
            <w:r w:rsidR="00CD1CAB">
              <w:rPr>
                <w:noProof/>
                <w:webHidden/>
              </w:rPr>
              <w:tab/>
            </w:r>
            <w:r>
              <w:rPr>
                <w:noProof/>
                <w:webHidden/>
              </w:rPr>
              <w:fldChar w:fldCharType="begin"/>
            </w:r>
            <w:r w:rsidR="00CD1CAB">
              <w:rPr>
                <w:noProof/>
                <w:webHidden/>
              </w:rPr>
              <w:instrText xml:space="preserve"> PAGEREF _Toc223422253 \h </w:instrText>
            </w:r>
            <w:r>
              <w:rPr>
                <w:noProof/>
                <w:webHidden/>
              </w:rPr>
            </w:r>
            <w:r>
              <w:rPr>
                <w:noProof/>
                <w:webHidden/>
              </w:rPr>
              <w:fldChar w:fldCharType="separate"/>
            </w:r>
            <w:r w:rsidR="00C05514">
              <w:rPr>
                <w:noProof/>
                <w:webHidden/>
              </w:rPr>
              <w:t>8</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254" w:history="1">
            <w:r w:rsidR="00CD1CAB" w:rsidRPr="008240F7">
              <w:rPr>
                <w:rStyle w:val="ad"/>
                <w:noProof/>
              </w:rPr>
              <w:t>1.</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CD1CAB">
              <w:rPr>
                <w:noProof/>
                <w:webHidden/>
              </w:rPr>
              <w:tab/>
            </w:r>
            <w:r>
              <w:rPr>
                <w:noProof/>
                <w:webHidden/>
              </w:rPr>
              <w:fldChar w:fldCharType="begin"/>
            </w:r>
            <w:r w:rsidR="00CD1CAB">
              <w:rPr>
                <w:noProof/>
                <w:webHidden/>
              </w:rPr>
              <w:instrText xml:space="preserve"> PAGEREF _Toc223422254 \h </w:instrText>
            </w:r>
            <w:r>
              <w:rPr>
                <w:noProof/>
                <w:webHidden/>
              </w:rPr>
            </w:r>
            <w:r>
              <w:rPr>
                <w:noProof/>
                <w:webHidden/>
              </w:rPr>
              <w:fldChar w:fldCharType="separate"/>
            </w:r>
            <w:r w:rsidR="00C05514">
              <w:rPr>
                <w:noProof/>
                <w:webHidden/>
              </w:rPr>
              <w:t>10</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255" w:history="1">
            <w:r w:rsidR="00CD1CAB" w:rsidRPr="008240F7">
              <w:rPr>
                <w:rStyle w:val="ad"/>
                <w:noProof/>
              </w:rPr>
              <w:t>2.</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00CD1CAB">
              <w:rPr>
                <w:noProof/>
                <w:webHidden/>
              </w:rPr>
              <w:tab/>
            </w:r>
            <w:r>
              <w:rPr>
                <w:noProof/>
                <w:webHidden/>
              </w:rPr>
              <w:fldChar w:fldCharType="begin"/>
            </w:r>
            <w:r w:rsidR="00CD1CAB">
              <w:rPr>
                <w:noProof/>
                <w:webHidden/>
              </w:rPr>
              <w:instrText xml:space="preserve"> PAGEREF _Toc223422255 \h </w:instrText>
            </w:r>
            <w:r>
              <w:rPr>
                <w:noProof/>
                <w:webHidden/>
              </w:rPr>
            </w:r>
            <w:r>
              <w:rPr>
                <w:noProof/>
                <w:webHidden/>
              </w:rPr>
              <w:fldChar w:fldCharType="separate"/>
            </w:r>
            <w:r w:rsidR="00C05514">
              <w:rPr>
                <w:noProof/>
                <w:webHidden/>
              </w:rPr>
              <w:t>15</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56" w:history="1">
            <w:r w:rsidR="00CD1CAB" w:rsidRPr="008240F7">
              <w:rPr>
                <w:rStyle w:val="ad"/>
                <w:noProof/>
              </w:rPr>
              <w:t>2.1.</w:t>
            </w:r>
            <w:r w:rsidR="00CD1CAB">
              <w:rPr>
                <w:rFonts w:asciiTheme="minorHAnsi" w:eastAsiaTheme="minorEastAsia" w:hAnsiTheme="minorHAnsi" w:cstheme="minorBidi"/>
                <w:noProof/>
                <w:kern w:val="2"/>
                <w:szCs w:val="24"/>
                <w:lang w:eastAsia="ru-RU"/>
              </w:rPr>
              <w:tab/>
            </w:r>
            <w:r w:rsidR="00CD1CAB" w:rsidRPr="008240F7">
              <w:rPr>
                <w:rStyle w:val="ad"/>
                <w:noProof/>
              </w:rPr>
              <w:t>Общие сведения о муниципальном образовании</w:t>
            </w:r>
            <w:r w:rsidR="00CD1CAB">
              <w:rPr>
                <w:noProof/>
                <w:webHidden/>
              </w:rPr>
              <w:tab/>
            </w:r>
            <w:r>
              <w:rPr>
                <w:noProof/>
                <w:webHidden/>
              </w:rPr>
              <w:fldChar w:fldCharType="begin"/>
            </w:r>
            <w:r w:rsidR="00CD1CAB">
              <w:rPr>
                <w:noProof/>
                <w:webHidden/>
              </w:rPr>
              <w:instrText xml:space="preserve"> PAGEREF _Toc223422256 \h </w:instrText>
            </w:r>
            <w:r>
              <w:rPr>
                <w:noProof/>
                <w:webHidden/>
              </w:rPr>
            </w:r>
            <w:r>
              <w:rPr>
                <w:noProof/>
                <w:webHidden/>
              </w:rPr>
              <w:fldChar w:fldCharType="separate"/>
            </w:r>
            <w:r w:rsidR="00C05514">
              <w:rPr>
                <w:noProof/>
                <w:webHidden/>
              </w:rPr>
              <w:t>15</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57" w:history="1">
            <w:r w:rsidR="00CD1CAB" w:rsidRPr="008240F7">
              <w:rPr>
                <w:rStyle w:val="ad"/>
                <w:noProof/>
              </w:rPr>
              <w:t>2.2.</w:t>
            </w:r>
            <w:r w:rsidR="00CD1CAB">
              <w:rPr>
                <w:rFonts w:asciiTheme="minorHAnsi" w:eastAsiaTheme="minorEastAsia" w:hAnsiTheme="minorHAnsi" w:cstheme="minorBidi"/>
                <w:noProof/>
                <w:kern w:val="2"/>
                <w:szCs w:val="24"/>
                <w:lang w:eastAsia="ru-RU"/>
              </w:rPr>
              <w:tab/>
            </w:r>
            <w:r w:rsidR="00CD1CAB" w:rsidRPr="008240F7">
              <w:rPr>
                <w:rStyle w:val="ad"/>
                <w:noProof/>
              </w:rPr>
              <w:t>Климат</w:t>
            </w:r>
            <w:r w:rsidR="00CD1CAB">
              <w:rPr>
                <w:noProof/>
                <w:webHidden/>
              </w:rPr>
              <w:tab/>
            </w:r>
            <w:r>
              <w:rPr>
                <w:noProof/>
                <w:webHidden/>
              </w:rPr>
              <w:fldChar w:fldCharType="begin"/>
            </w:r>
            <w:r w:rsidR="00CD1CAB">
              <w:rPr>
                <w:noProof/>
                <w:webHidden/>
              </w:rPr>
              <w:instrText xml:space="preserve"> PAGEREF _Toc223422257 \h </w:instrText>
            </w:r>
            <w:r>
              <w:rPr>
                <w:noProof/>
                <w:webHidden/>
              </w:rPr>
            </w:r>
            <w:r>
              <w:rPr>
                <w:noProof/>
                <w:webHidden/>
              </w:rPr>
              <w:fldChar w:fldCharType="separate"/>
            </w:r>
            <w:r w:rsidR="00C05514">
              <w:rPr>
                <w:noProof/>
                <w:webHidden/>
              </w:rPr>
              <w:t>15</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58" w:history="1">
            <w:r w:rsidR="00CD1CAB" w:rsidRPr="008240F7">
              <w:rPr>
                <w:rStyle w:val="ad"/>
                <w:noProof/>
              </w:rPr>
              <w:t>2.3.</w:t>
            </w:r>
            <w:r w:rsidR="00CD1CAB">
              <w:rPr>
                <w:rFonts w:asciiTheme="minorHAnsi" w:eastAsiaTheme="minorEastAsia" w:hAnsiTheme="minorHAnsi" w:cstheme="minorBidi"/>
                <w:noProof/>
                <w:kern w:val="2"/>
                <w:szCs w:val="24"/>
                <w:lang w:eastAsia="ru-RU"/>
              </w:rPr>
              <w:tab/>
            </w:r>
            <w:r w:rsidR="00CD1CAB" w:rsidRPr="008240F7">
              <w:rPr>
                <w:rStyle w:val="ad"/>
                <w:noProof/>
              </w:rPr>
              <w:t>Поверхностные водные объекты</w:t>
            </w:r>
            <w:r w:rsidR="00CD1CAB">
              <w:rPr>
                <w:noProof/>
                <w:webHidden/>
              </w:rPr>
              <w:tab/>
            </w:r>
            <w:r>
              <w:rPr>
                <w:noProof/>
                <w:webHidden/>
              </w:rPr>
              <w:fldChar w:fldCharType="begin"/>
            </w:r>
            <w:r w:rsidR="00CD1CAB">
              <w:rPr>
                <w:noProof/>
                <w:webHidden/>
              </w:rPr>
              <w:instrText xml:space="preserve"> PAGEREF _Toc223422258 \h </w:instrText>
            </w:r>
            <w:r>
              <w:rPr>
                <w:noProof/>
                <w:webHidden/>
              </w:rPr>
            </w:r>
            <w:r>
              <w:rPr>
                <w:noProof/>
                <w:webHidden/>
              </w:rPr>
              <w:fldChar w:fldCharType="separate"/>
            </w:r>
            <w:r w:rsidR="00C05514">
              <w:rPr>
                <w:noProof/>
                <w:webHidden/>
              </w:rPr>
              <w:t>17</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59" w:history="1">
            <w:r w:rsidR="00CD1CAB" w:rsidRPr="008240F7">
              <w:rPr>
                <w:rStyle w:val="ad"/>
                <w:noProof/>
              </w:rPr>
              <w:t>2.4.</w:t>
            </w:r>
            <w:r w:rsidR="00CD1CAB">
              <w:rPr>
                <w:rFonts w:asciiTheme="minorHAnsi" w:eastAsiaTheme="minorEastAsia" w:hAnsiTheme="minorHAnsi" w:cstheme="minorBidi"/>
                <w:noProof/>
                <w:kern w:val="2"/>
                <w:szCs w:val="24"/>
                <w:lang w:eastAsia="ru-RU"/>
              </w:rPr>
              <w:tab/>
            </w:r>
            <w:r w:rsidR="00CD1CAB" w:rsidRPr="008240F7">
              <w:rPr>
                <w:rStyle w:val="ad"/>
                <w:noProof/>
              </w:rPr>
              <w:t>Месторождения полезных ископаемых</w:t>
            </w:r>
            <w:r w:rsidR="00CD1CAB">
              <w:rPr>
                <w:noProof/>
                <w:webHidden/>
              </w:rPr>
              <w:tab/>
            </w:r>
            <w:r>
              <w:rPr>
                <w:noProof/>
                <w:webHidden/>
              </w:rPr>
              <w:fldChar w:fldCharType="begin"/>
            </w:r>
            <w:r w:rsidR="00CD1CAB">
              <w:rPr>
                <w:noProof/>
                <w:webHidden/>
              </w:rPr>
              <w:instrText xml:space="preserve"> PAGEREF _Toc223422259 \h </w:instrText>
            </w:r>
            <w:r>
              <w:rPr>
                <w:noProof/>
                <w:webHidden/>
              </w:rPr>
            </w:r>
            <w:r>
              <w:rPr>
                <w:noProof/>
                <w:webHidden/>
              </w:rPr>
              <w:fldChar w:fldCharType="separate"/>
            </w:r>
            <w:r w:rsidR="00C05514">
              <w:rPr>
                <w:noProof/>
                <w:webHidden/>
              </w:rPr>
              <w:t>17</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0" w:history="1">
            <w:r w:rsidR="00CD1CAB" w:rsidRPr="008240F7">
              <w:rPr>
                <w:rStyle w:val="ad"/>
                <w:noProof/>
              </w:rPr>
              <w:t>2.5.</w:t>
            </w:r>
            <w:r w:rsidR="00CD1CAB">
              <w:rPr>
                <w:rFonts w:asciiTheme="minorHAnsi" w:eastAsiaTheme="minorEastAsia" w:hAnsiTheme="minorHAnsi" w:cstheme="minorBidi"/>
                <w:noProof/>
                <w:kern w:val="2"/>
                <w:szCs w:val="24"/>
                <w:lang w:eastAsia="ru-RU"/>
              </w:rPr>
              <w:tab/>
            </w:r>
            <w:r w:rsidR="00CD1CAB" w:rsidRPr="008240F7">
              <w:rPr>
                <w:rStyle w:val="ad"/>
                <w:noProof/>
              </w:rPr>
              <w:t>Лесные ресурсы</w:t>
            </w:r>
            <w:r w:rsidR="00CD1CAB">
              <w:rPr>
                <w:noProof/>
                <w:webHidden/>
              </w:rPr>
              <w:tab/>
            </w:r>
            <w:r>
              <w:rPr>
                <w:noProof/>
                <w:webHidden/>
              </w:rPr>
              <w:fldChar w:fldCharType="begin"/>
            </w:r>
            <w:r w:rsidR="00CD1CAB">
              <w:rPr>
                <w:noProof/>
                <w:webHidden/>
              </w:rPr>
              <w:instrText xml:space="preserve"> PAGEREF _Toc223422260 \h </w:instrText>
            </w:r>
            <w:r>
              <w:rPr>
                <w:noProof/>
                <w:webHidden/>
              </w:rPr>
            </w:r>
            <w:r>
              <w:rPr>
                <w:noProof/>
                <w:webHidden/>
              </w:rPr>
              <w:fldChar w:fldCharType="separate"/>
            </w:r>
            <w:r w:rsidR="00C05514">
              <w:rPr>
                <w:noProof/>
                <w:webHidden/>
              </w:rPr>
              <w:t>19</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1" w:history="1">
            <w:r w:rsidR="00CD1CAB" w:rsidRPr="008240F7">
              <w:rPr>
                <w:rStyle w:val="ad"/>
                <w:noProof/>
              </w:rPr>
              <w:t>2.6.</w:t>
            </w:r>
            <w:r w:rsidR="00CD1CAB">
              <w:rPr>
                <w:rFonts w:asciiTheme="minorHAnsi" w:eastAsiaTheme="minorEastAsia" w:hAnsiTheme="minorHAnsi" w:cstheme="minorBidi"/>
                <w:noProof/>
                <w:kern w:val="2"/>
                <w:szCs w:val="24"/>
                <w:lang w:eastAsia="ru-RU"/>
              </w:rPr>
              <w:tab/>
            </w:r>
            <w:r w:rsidR="00CD1CAB" w:rsidRPr="008240F7">
              <w:rPr>
                <w:rStyle w:val="ad"/>
                <w:noProof/>
              </w:rPr>
              <w:t>Растительный и животный мир</w:t>
            </w:r>
            <w:r w:rsidR="00CD1CAB">
              <w:rPr>
                <w:noProof/>
                <w:webHidden/>
              </w:rPr>
              <w:tab/>
            </w:r>
            <w:r>
              <w:rPr>
                <w:noProof/>
                <w:webHidden/>
              </w:rPr>
              <w:fldChar w:fldCharType="begin"/>
            </w:r>
            <w:r w:rsidR="00CD1CAB">
              <w:rPr>
                <w:noProof/>
                <w:webHidden/>
              </w:rPr>
              <w:instrText xml:space="preserve"> PAGEREF _Toc223422261 \h </w:instrText>
            </w:r>
            <w:r>
              <w:rPr>
                <w:noProof/>
                <w:webHidden/>
              </w:rPr>
            </w:r>
            <w:r>
              <w:rPr>
                <w:noProof/>
                <w:webHidden/>
              </w:rPr>
              <w:fldChar w:fldCharType="separate"/>
            </w:r>
            <w:r w:rsidR="00C05514">
              <w:rPr>
                <w:noProof/>
                <w:webHidden/>
              </w:rPr>
              <w:t>19</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2" w:history="1">
            <w:r w:rsidR="00CD1CAB" w:rsidRPr="008240F7">
              <w:rPr>
                <w:rStyle w:val="ad"/>
                <w:noProof/>
              </w:rPr>
              <w:t>2.7.</w:t>
            </w:r>
            <w:r w:rsidR="00CD1CAB">
              <w:rPr>
                <w:rFonts w:asciiTheme="minorHAnsi" w:eastAsiaTheme="minorEastAsia" w:hAnsiTheme="minorHAnsi" w:cstheme="minorBidi"/>
                <w:noProof/>
                <w:kern w:val="2"/>
                <w:szCs w:val="24"/>
                <w:lang w:eastAsia="ru-RU"/>
              </w:rPr>
              <w:tab/>
            </w:r>
            <w:r w:rsidR="00CD1CAB" w:rsidRPr="008240F7">
              <w:rPr>
                <w:rStyle w:val="ad"/>
                <w:noProof/>
              </w:rPr>
              <w:t>Особо охраняемые природные территории</w:t>
            </w:r>
            <w:r w:rsidR="00CD1CAB">
              <w:rPr>
                <w:noProof/>
                <w:webHidden/>
              </w:rPr>
              <w:tab/>
            </w:r>
            <w:r>
              <w:rPr>
                <w:noProof/>
                <w:webHidden/>
              </w:rPr>
              <w:fldChar w:fldCharType="begin"/>
            </w:r>
            <w:r w:rsidR="00CD1CAB">
              <w:rPr>
                <w:noProof/>
                <w:webHidden/>
              </w:rPr>
              <w:instrText xml:space="preserve"> PAGEREF _Toc223422262 \h </w:instrText>
            </w:r>
            <w:r>
              <w:rPr>
                <w:noProof/>
                <w:webHidden/>
              </w:rPr>
            </w:r>
            <w:r>
              <w:rPr>
                <w:noProof/>
                <w:webHidden/>
              </w:rPr>
              <w:fldChar w:fldCharType="separate"/>
            </w:r>
            <w:r w:rsidR="00C05514">
              <w:rPr>
                <w:noProof/>
                <w:webHidden/>
              </w:rPr>
              <w:t>21</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3" w:history="1">
            <w:r w:rsidR="00CD1CAB" w:rsidRPr="008240F7">
              <w:rPr>
                <w:rStyle w:val="ad"/>
                <w:noProof/>
              </w:rPr>
              <w:t>2.8.</w:t>
            </w:r>
            <w:r w:rsidR="00CD1CAB">
              <w:rPr>
                <w:rFonts w:asciiTheme="minorHAnsi" w:eastAsiaTheme="minorEastAsia" w:hAnsiTheme="minorHAnsi" w:cstheme="minorBidi"/>
                <w:noProof/>
                <w:kern w:val="2"/>
                <w:szCs w:val="24"/>
                <w:lang w:eastAsia="ru-RU"/>
              </w:rPr>
              <w:tab/>
            </w:r>
            <w:r w:rsidR="00CD1CAB" w:rsidRPr="008240F7">
              <w:rPr>
                <w:rStyle w:val="ad"/>
                <w:noProof/>
              </w:rPr>
              <w:t>Границы населенных пунктов. Сведения о наличии (или отсутствии) пересечений границ населенных пунктов с землями лесного фонда</w:t>
            </w:r>
            <w:r w:rsidR="00CD1CAB">
              <w:rPr>
                <w:noProof/>
                <w:webHidden/>
              </w:rPr>
              <w:tab/>
            </w:r>
            <w:r>
              <w:rPr>
                <w:noProof/>
                <w:webHidden/>
              </w:rPr>
              <w:fldChar w:fldCharType="begin"/>
            </w:r>
            <w:r w:rsidR="00CD1CAB">
              <w:rPr>
                <w:noProof/>
                <w:webHidden/>
              </w:rPr>
              <w:instrText xml:space="preserve"> PAGEREF _Toc223422263 \h </w:instrText>
            </w:r>
            <w:r>
              <w:rPr>
                <w:noProof/>
                <w:webHidden/>
              </w:rPr>
            </w:r>
            <w:r>
              <w:rPr>
                <w:noProof/>
                <w:webHidden/>
              </w:rPr>
              <w:fldChar w:fldCharType="separate"/>
            </w:r>
            <w:r w:rsidR="00C05514">
              <w:rPr>
                <w:noProof/>
                <w:webHidden/>
              </w:rPr>
              <w:t>21</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64" w:history="1">
            <w:r w:rsidR="00CD1CAB" w:rsidRPr="008240F7">
              <w:rPr>
                <w:rStyle w:val="ad"/>
                <w:noProof/>
              </w:rPr>
              <w:t>Сведения о наличии (или отсутствии) пересечений границ населенных пунктов с землями лесного фонда</w:t>
            </w:r>
            <w:r w:rsidR="00CD1CAB">
              <w:rPr>
                <w:noProof/>
                <w:webHidden/>
              </w:rPr>
              <w:tab/>
            </w:r>
            <w:r>
              <w:rPr>
                <w:noProof/>
                <w:webHidden/>
              </w:rPr>
              <w:fldChar w:fldCharType="begin"/>
            </w:r>
            <w:r w:rsidR="00CD1CAB">
              <w:rPr>
                <w:noProof/>
                <w:webHidden/>
              </w:rPr>
              <w:instrText xml:space="preserve"> PAGEREF _Toc223422264 \h </w:instrText>
            </w:r>
            <w:r>
              <w:rPr>
                <w:noProof/>
                <w:webHidden/>
              </w:rPr>
            </w:r>
            <w:r>
              <w:rPr>
                <w:noProof/>
                <w:webHidden/>
              </w:rPr>
              <w:fldChar w:fldCharType="separate"/>
            </w:r>
            <w:r w:rsidR="00C05514">
              <w:rPr>
                <w:noProof/>
                <w:webHidden/>
              </w:rPr>
              <w:t>23</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5" w:history="1">
            <w:r w:rsidR="00CD1CAB" w:rsidRPr="008240F7">
              <w:rPr>
                <w:rStyle w:val="ad"/>
                <w:noProof/>
              </w:rPr>
              <w:t>2.9.</w:t>
            </w:r>
            <w:r w:rsidR="00CD1CAB">
              <w:rPr>
                <w:rFonts w:asciiTheme="minorHAnsi" w:eastAsiaTheme="minorEastAsia" w:hAnsiTheme="minorHAnsi" w:cstheme="minorBidi"/>
                <w:noProof/>
                <w:kern w:val="2"/>
                <w:szCs w:val="24"/>
                <w:lang w:eastAsia="ru-RU"/>
              </w:rPr>
              <w:tab/>
            </w:r>
            <w:r w:rsidR="00CD1CAB" w:rsidRPr="008240F7">
              <w:rPr>
                <w:rStyle w:val="ad"/>
                <w:noProof/>
              </w:rPr>
              <w:t>Использование территории</w:t>
            </w:r>
            <w:r w:rsidR="00CD1CAB">
              <w:rPr>
                <w:noProof/>
                <w:webHidden/>
              </w:rPr>
              <w:tab/>
            </w:r>
            <w:r>
              <w:rPr>
                <w:noProof/>
                <w:webHidden/>
              </w:rPr>
              <w:fldChar w:fldCharType="begin"/>
            </w:r>
            <w:r w:rsidR="00CD1CAB">
              <w:rPr>
                <w:noProof/>
                <w:webHidden/>
              </w:rPr>
              <w:instrText xml:space="preserve"> PAGEREF _Toc223422265 \h </w:instrText>
            </w:r>
            <w:r>
              <w:rPr>
                <w:noProof/>
                <w:webHidden/>
              </w:rPr>
            </w:r>
            <w:r>
              <w:rPr>
                <w:noProof/>
                <w:webHidden/>
              </w:rPr>
              <w:fldChar w:fldCharType="separate"/>
            </w:r>
            <w:r w:rsidR="00C05514">
              <w:rPr>
                <w:noProof/>
                <w:webHidden/>
              </w:rPr>
              <w:t>27</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6" w:history="1">
            <w:r w:rsidR="00CD1CAB" w:rsidRPr="008240F7">
              <w:rPr>
                <w:rStyle w:val="ad"/>
                <w:noProof/>
              </w:rPr>
              <w:t>2.10.</w:t>
            </w:r>
            <w:r w:rsidR="00CD1CAB">
              <w:rPr>
                <w:rFonts w:asciiTheme="minorHAnsi" w:eastAsiaTheme="minorEastAsia" w:hAnsiTheme="minorHAnsi" w:cstheme="minorBidi"/>
                <w:noProof/>
                <w:kern w:val="2"/>
                <w:szCs w:val="24"/>
                <w:lang w:eastAsia="ru-RU"/>
              </w:rPr>
              <w:tab/>
            </w:r>
            <w:r w:rsidR="00CD1CAB" w:rsidRPr="008240F7">
              <w:rPr>
                <w:rStyle w:val="ad"/>
                <w:noProof/>
              </w:rPr>
              <w:t>Демографическая ситуация</w:t>
            </w:r>
            <w:r w:rsidR="00CD1CAB">
              <w:rPr>
                <w:noProof/>
                <w:webHidden/>
              </w:rPr>
              <w:tab/>
            </w:r>
            <w:r>
              <w:rPr>
                <w:noProof/>
                <w:webHidden/>
              </w:rPr>
              <w:fldChar w:fldCharType="begin"/>
            </w:r>
            <w:r w:rsidR="00CD1CAB">
              <w:rPr>
                <w:noProof/>
                <w:webHidden/>
              </w:rPr>
              <w:instrText xml:space="preserve"> PAGEREF _Toc223422266 \h </w:instrText>
            </w:r>
            <w:r>
              <w:rPr>
                <w:noProof/>
                <w:webHidden/>
              </w:rPr>
            </w:r>
            <w:r>
              <w:rPr>
                <w:noProof/>
                <w:webHidden/>
              </w:rPr>
              <w:fldChar w:fldCharType="separate"/>
            </w:r>
            <w:r w:rsidR="00C05514">
              <w:rPr>
                <w:noProof/>
                <w:webHidden/>
              </w:rPr>
              <w:t>31</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7" w:history="1">
            <w:r w:rsidR="00CD1CAB" w:rsidRPr="008240F7">
              <w:rPr>
                <w:rStyle w:val="ad"/>
                <w:noProof/>
              </w:rPr>
              <w:t>2.11.</w:t>
            </w:r>
            <w:r w:rsidR="00CD1CAB">
              <w:rPr>
                <w:rFonts w:asciiTheme="minorHAnsi" w:eastAsiaTheme="minorEastAsia" w:hAnsiTheme="minorHAnsi" w:cstheme="minorBidi"/>
                <w:noProof/>
                <w:kern w:val="2"/>
                <w:szCs w:val="24"/>
                <w:lang w:eastAsia="ru-RU"/>
              </w:rPr>
              <w:tab/>
            </w:r>
            <w:r w:rsidR="00CD1CAB" w:rsidRPr="008240F7">
              <w:rPr>
                <w:rStyle w:val="ad"/>
                <w:noProof/>
              </w:rPr>
              <w:t>Трудовой потенциал и занятость населения</w:t>
            </w:r>
            <w:r w:rsidR="00CD1CAB">
              <w:rPr>
                <w:noProof/>
                <w:webHidden/>
              </w:rPr>
              <w:tab/>
            </w:r>
            <w:r>
              <w:rPr>
                <w:noProof/>
                <w:webHidden/>
              </w:rPr>
              <w:fldChar w:fldCharType="begin"/>
            </w:r>
            <w:r w:rsidR="00CD1CAB">
              <w:rPr>
                <w:noProof/>
                <w:webHidden/>
              </w:rPr>
              <w:instrText xml:space="preserve"> PAGEREF _Toc223422267 \h </w:instrText>
            </w:r>
            <w:r>
              <w:rPr>
                <w:noProof/>
                <w:webHidden/>
              </w:rPr>
            </w:r>
            <w:r>
              <w:rPr>
                <w:noProof/>
                <w:webHidden/>
              </w:rPr>
              <w:fldChar w:fldCharType="separate"/>
            </w:r>
            <w:r w:rsidR="00C05514">
              <w:rPr>
                <w:noProof/>
                <w:webHidden/>
              </w:rPr>
              <w:t>34</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8" w:history="1">
            <w:r w:rsidR="00CD1CAB" w:rsidRPr="008240F7">
              <w:rPr>
                <w:rStyle w:val="ad"/>
                <w:noProof/>
              </w:rPr>
              <w:t>2.12.</w:t>
            </w:r>
            <w:r w:rsidR="00CD1CAB">
              <w:rPr>
                <w:rFonts w:asciiTheme="minorHAnsi" w:eastAsiaTheme="minorEastAsia" w:hAnsiTheme="minorHAnsi" w:cstheme="minorBidi"/>
                <w:noProof/>
                <w:kern w:val="2"/>
                <w:szCs w:val="24"/>
                <w:lang w:eastAsia="ru-RU"/>
              </w:rPr>
              <w:tab/>
            </w:r>
            <w:r w:rsidR="00CD1CAB" w:rsidRPr="008240F7">
              <w:rPr>
                <w:rStyle w:val="ad"/>
                <w:noProof/>
              </w:rPr>
              <w:t>Экономическая база развития поселения</w:t>
            </w:r>
            <w:r w:rsidR="00CD1CAB">
              <w:rPr>
                <w:noProof/>
                <w:webHidden/>
              </w:rPr>
              <w:tab/>
            </w:r>
            <w:r>
              <w:rPr>
                <w:noProof/>
                <w:webHidden/>
              </w:rPr>
              <w:fldChar w:fldCharType="begin"/>
            </w:r>
            <w:r w:rsidR="00CD1CAB">
              <w:rPr>
                <w:noProof/>
                <w:webHidden/>
              </w:rPr>
              <w:instrText xml:space="preserve"> PAGEREF _Toc223422268 \h </w:instrText>
            </w:r>
            <w:r>
              <w:rPr>
                <w:noProof/>
                <w:webHidden/>
              </w:rPr>
            </w:r>
            <w:r>
              <w:rPr>
                <w:noProof/>
                <w:webHidden/>
              </w:rPr>
              <w:fldChar w:fldCharType="separate"/>
            </w:r>
            <w:r w:rsidR="00C05514">
              <w:rPr>
                <w:noProof/>
                <w:webHidden/>
              </w:rPr>
              <w:t>35</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69" w:history="1">
            <w:r w:rsidR="00CD1CAB" w:rsidRPr="008240F7">
              <w:rPr>
                <w:rStyle w:val="ad"/>
                <w:noProof/>
              </w:rPr>
              <w:t>2.13.</w:t>
            </w:r>
            <w:r w:rsidR="00CD1CAB">
              <w:rPr>
                <w:rFonts w:asciiTheme="minorHAnsi" w:eastAsiaTheme="minorEastAsia" w:hAnsiTheme="minorHAnsi" w:cstheme="minorBidi"/>
                <w:noProof/>
                <w:kern w:val="2"/>
                <w:szCs w:val="24"/>
                <w:lang w:eastAsia="ru-RU"/>
              </w:rPr>
              <w:tab/>
            </w:r>
            <w:r w:rsidR="00CD1CAB" w:rsidRPr="008240F7">
              <w:rPr>
                <w:rStyle w:val="ad"/>
                <w:noProof/>
              </w:rPr>
              <w:t>Жилищный фонд</w:t>
            </w:r>
            <w:r w:rsidR="00CD1CAB">
              <w:rPr>
                <w:noProof/>
                <w:webHidden/>
              </w:rPr>
              <w:tab/>
            </w:r>
            <w:r>
              <w:rPr>
                <w:noProof/>
                <w:webHidden/>
              </w:rPr>
              <w:fldChar w:fldCharType="begin"/>
            </w:r>
            <w:r w:rsidR="00CD1CAB">
              <w:rPr>
                <w:noProof/>
                <w:webHidden/>
              </w:rPr>
              <w:instrText xml:space="preserve"> PAGEREF _Toc223422269 \h </w:instrText>
            </w:r>
            <w:r>
              <w:rPr>
                <w:noProof/>
                <w:webHidden/>
              </w:rPr>
            </w:r>
            <w:r>
              <w:rPr>
                <w:noProof/>
                <w:webHidden/>
              </w:rPr>
              <w:fldChar w:fldCharType="separate"/>
            </w:r>
            <w:r w:rsidR="00C05514">
              <w:rPr>
                <w:noProof/>
                <w:webHidden/>
              </w:rPr>
              <w:t>37</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70" w:history="1">
            <w:r w:rsidR="00CD1CAB" w:rsidRPr="008240F7">
              <w:rPr>
                <w:rStyle w:val="ad"/>
                <w:noProof/>
              </w:rPr>
              <w:t>2.14.</w:t>
            </w:r>
            <w:r w:rsidR="00CD1CAB">
              <w:rPr>
                <w:rFonts w:asciiTheme="minorHAnsi" w:eastAsiaTheme="minorEastAsia" w:hAnsiTheme="minorHAnsi" w:cstheme="minorBidi"/>
                <w:noProof/>
                <w:kern w:val="2"/>
                <w:szCs w:val="24"/>
                <w:lang w:eastAsia="ru-RU"/>
              </w:rPr>
              <w:tab/>
            </w:r>
            <w:r w:rsidR="00CD1CAB" w:rsidRPr="008240F7">
              <w:rPr>
                <w:rStyle w:val="ad"/>
                <w:noProof/>
              </w:rPr>
              <w:t>Учреждения и предприятия обслуживания населения</w:t>
            </w:r>
            <w:r w:rsidR="00CD1CAB">
              <w:rPr>
                <w:noProof/>
                <w:webHidden/>
              </w:rPr>
              <w:tab/>
            </w:r>
            <w:r>
              <w:rPr>
                <w:noProof/>
                <w:webHidden/>
              </w:rPr>
              <w:fldChar w:fldCharType="begin"/>
            </w:r>
            <w:r w:rsidR="00CD1CAB">
              <w:rPr>
                <w:noProof/>
                <w:webHidden/>
              </w:rPr>
              <w:instrText xml:space="preserve"> PAGEREF _Toc223422270 \h </w:instrText>
            </w:r>
            <w:r>
              <w:rPr>
                <w:noProof/>
                <w:webHidden/>
              </w:rPr>
            </w:r>
            <w:r>
              <w:rPr>
                <w:noProof/>
                <w:webHidden/>
              </w:rPr>
              <w:fldChar w:fldCharType="separate"/>
            </w:r>
            <w:r w:rsidR="00C05514">
              <w:rPr>
                <w:noProof/>
                <w:webHidden/>
              </w:rPr>
              <w:t>38</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71" w:history="1">
            <w:r w:rsidR="00CD1CAB" w:rsidRPr="008240F7">
              <w:rPr>
                <w:rStyle w:val="ad"/>
                <w:noProof/>
              </w:rPr>
              <w:t>2.15.</w:t>
            </w:r>
            <w:r w:rsidR="00CD1CAB">
              <w:rPr>
                <w:rFonts w:asciiTheme="minorHAnsi" w:eastAsiaTheme="minorEastAsia" w:hAnsiTheme="minorHAnsi" w:cstheme="minorBidi"/>
                <w:noProof/>
                <w:kern w:val="2"/>
                <w:szCs w:val="24"/>
                <w:lang w:eastAsia="ru-RU"/>
              </w:rPr>
              <w:tab/>
            </w:r>
            <w:r w:rsidR="00CD1CAB" w:rsidRPr="008240F7">
              <w:rPr>
                <w:rStyle w:val="ad"/>
                <w:noProof/>
              </w:rPr>
              <w:t>Объекты государственной ветеринарной службы</w:t>
            </w:r>
            <w:r w:rsidR="00CD1CAB">
              <w:rPr>
                <w:noProof/>
                <w:webHidden/>
              </w:rPr>
              <w:tab/>
            </w:r>
            <w:r>
              <w:rPr>
                <w:noProof/>
                <w:webHidden/>
              </w:rPr>
              <w:fldChar w:fldCharType="begin"/>
            </w:r>
            <w:r w:rsidR="00CD1CAB">
              <w:rPr>
                <w:noProof/>
                <w:webHidden/>
              </w:rPr>
              <w:instrText xml:space="preserve"> PAGEREF _Toc223422271 \h </w:instrText>
            </w:r>
            <w:r>
              <w:rPr>
                <w:noProof/>
                <w:webHidden/>
              </w:rPr>
            </w:r>
            <w:r>
              <w:rPr>
                <w:noProof/>
                <w:webHidden/>
              </w:rPr>
              <w:fldChar w:fldCharType="separate"/>
            </w:r>
            <w:r w:rsidR="00C05514">
              <w:rPr>
                <w:noProof/>
                <w:webHidden/>
              </w:rPr>
              <w:t>45</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72" w:history="1">
            <w:r w:rsidR="00CD1CAB" w:rsidRPr="008240F7">
              <w:rPr>
                <w:rStyle w:val="ad"/>
                <w:noProof/>
              </w:rPr>
              <w:t>2.16.</w:t>
            </w:r>
            <w:r w:rsidR="00CD1CAB">
              <w:rPr>
                <w:rFonts w:asciiTheme="minorHAnsi" w:eastAsiaTheme="minorEastAsia" w:hAnsiTheme="minorHAnsi" w:cstheme="minorBidi"/>
                <w:noProof/>
                <w:kern w:val="2"/>
                <w:szCs w:val="24"/>
                <w:lang w:eastAsia="ru-RU"/>
              </w:rPr>
              <w:tab/>
            </w:r>
            <w:r w:rsidR="00CD1CAB" w:rsidRPr="008240F7">
              <w:rPr>
                <w:rStyle w:val="ad"/>
                <w:noProof/>
              </w:rPr>
              <w:t>Транспортная инфраструктура</w:t>
            </w:r>
            <w:r w:rsidR="00CD1CAB">
              <w:rPr>
                <w:noProof/>
                <w:webHidden/>
              </w:rPr>
              <w:tab/>
            </w:r>
            <w:r>
              <w:rPr>
                <w:noProof/>
                <w:webHidden/>
              </w:rPr>
              <w:fldChar w:fldCharType="begin"/>
            </w:r>
            <w:r w:rsidR="00CD1CAB">
              <w:rPr>
                <w:noProof/>
                <w:webHidden/>
              </w:rPr>
              <w:instrText xml:space="preserve"> PAGEREF _Toc223422272 \h </w:instrText>
            </w:r>
            <w:r>
              <w:rPr>
                <w:noProof/>
                <w:webHidden/>
              </w:rPr>
            </w:r>
            <w:r>
              <w:rPr>
                <w:noProof/>
                <w:webHidden/>
              </w:rPr>
              <w:fldChar w:fldCharType="separate"/>
            </w:r>
            <w:r w:rsidR="00C05514">
              <w:rPr>
                <w:noProof/>
                <w:webHidden/>
              </w:rPr>
              <w:t>46</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3" w:history="1">
            <w:r w:rsidR="00CD1CAB" w:rsidRPr="008240F7">
              <w:rPr>
                <w:rStyle w:val="ad"/>
                <w:noProof/>
              </w:rPr>
              <w:t>Воздушный транспорт</w:t>
            </w:r>
            <w:r w:rsidR="00CD1CAB">
              <w:rPr>
                <w:noProof/>
                <w:webHidden/>
              </w:rPr>
              <w:tab/>
            </w:r>
            <w:r>
              <w:rPr>
                <w:noProof/>
                <w:webHidden/>
              </w:rPr>
              <w:fldChar w:fldCharType="begin"/>
            </w:r>
            <w:r w:rsidR="00CD1CAB">
              <w:rPr>
                <w:noProof/>
                <w:webHidden/>
              </w:rPr>
              <w:instrText xml:space="preserve"> PAGEREF _Toc223422273 \h </w:instrText>
            </w:r>
            <w:r>
              <w:rPr>
                <w:noProof/>
                <w:webHidden/>
              </w:rPr>
            </w:r>
            <w:r>
              <w:rPr>
                <w:noProof/>
                <w:webHidden/>
              </w:rPr>
              <w:fldChar w:fldCharType="separate"/>
            </w:r>
            <w:r w:rsidR="00C05514">
              <w:rPr>
                <w:noProof/>
                <w:webHidden/>
              </w:rPr>
              <w:t>46</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4" w:history="1">
            <w:r w:rsidR="00CD1CAB" w:rsidRPr="008240F7">
              <w:rPr>
                <w:rStyle w:val="ad"/>
                <w:noProof/>
              </w:rPr>
              <w:t>Водный транспорт</w:t>
            </w:r>
            <w:r w:rsidR="00CD1CAB">
              <w:rPr>
                <w:noProof/>
                <w:webHidden/>
              </w:rPr>
              <w:tab/>
            </w:r>
            <w:r>
              <w:rPr>
                <w:noProof/>
                <w:webHidden/>
              </w:rPr>
              <w:fldChar w:fldCharType="begin"/>
            </w:r>
            <w:r w:rsidR="00CD1CAB">
              <w:rPr>
                <w:noProof/>
                <w:webHidden/>
              </w:rPr>
              <w:instrText xml:space="preserve"> PAGEREF _Toc223422274 \h </w:instrText>
            </w:r>
            <w:r>
              <w:rPr>
                <w:noProof/>
                <w:webHidden/>
              </w:rPr>
            </w:r>
            <w:r>
              <w:rPr>
                <w:noProof/>
                <w:webHidden/>
              </w:rPr>
              <w:fldChar w:fldCharType="separate"/>
            </w:r>
            <w:r w:rsidR="00C05514">
              <w:rPr>
                <w:noProof/>
                <w:webHidden/>
              </w:rPr>
              <w:t>46</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5" w:history="1">
            <w:r w:rsidR="00CD1CAB" w:rsidRPr="008240F7">
              <w:rPr>
                <w:rStyle w:val="ad"/>
                <w:noProof/>
              </w:rPr>
              <w:t>Железнодорожный транспорт</w:t>
            </w:r>
            <w:r w:rsidR="00CD1CAB">
              <w:rPr>
                <w:noProof/>
                <w:webHidden/>
              </w:rPr>
              <w:tab/>
            </w:r>
            <w:r>
              <w:rPr>
                <w:noProof/>
                <w:webHidden/>
              </w:rPr>
              <w:fldChar w:fldCharType="begin"/>
            </w:r>
            <w:r w:rsidR="00CD1CAB">
              <w:rPr>
                <w:noProof/>
                <w:webHidden/>
              </w:rPr>
              <w:instrText xml:space="preserve"> PAGEREF _Toc223422275 \h </w:instrText>
            </w:r>
            <w:r>
              <w:rPr>
                <w:noProof/>
                <w:webHidden/>
              </w:rPr>
            </w:r>
            <w:r>
              <w:rPr>
                <w:noProof/>
                <w:webHidden/>
              </w:rPr>
              <w:fldChar w:fldCharType="separate"/>
            </w:r>
            <w:r w:rsidR="00C05514">
              <w:rPr>
                <w:noProof/>
                <w:webHidden/>
              </w:rPr>
              <w:t>47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6" w:history="1">
            <w:r w:rsidR="00CD1CAB" w:rsidRPr="008240F7">
              <w:rPr>
                <w:rStyle w:val="ad"/>
                <w:noProof/>
              </w:rPr>
              <w:t>Автомобильные дороги федерального значения</w:t>
            </w:r>
            <w:r w:rsidR="00CD1CAB">
              <w:rPr>
                <w:noProof/>
                <w:webHidden/>
              </w:rPr>
              <w:tab/>
            </w:r>
            <w:r>
              <w:rPr>
                <w:noProof/>
                <w:webHidden/>
              </w:rPr>
              <w:fldChar w:fldCharType="begin"/>
            </w:r>
            <w:r w:rsidR="00CD1CAB">
              <w:rPr>
                <w:noProof/>
                <w:webHidden/>
              </w:rPr>
              <w:instrText xml:space="preserve"> PAGEREF _Toc223422276 \h </w:instrText>
            </w:r>
            <w:r>
              <w:rPr>
                <w:noProof/>
                <w:webHidden/>
              </w:rPr>
            </w:r>
            <w:r>
              <w:rPr>
                <w:noProof/>
                <w:webHidden/>
              </w:rPr>
              <w:fldChar w:fldCharType="separate"/>
            </w:r>
            <w:r w:rsidR="00C05514">
              <w:rPr>
                <w:noProof/>
                <w:webHidden/>
              </w:rPr>
              <w:t>47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7" w:history="1">
            <w:r w:rsidR="00CD1CAB" w:rsidRPr="008240F7">
              <w:rPr>
                <w:rStyle w:val="ad"/>
                <w:noProof/>
              </w:rPr>
              <w:t>Автомобильные дороги регионального или межмуниципального значения</w:t>
            </w:r>
            <w:r w:rsidR="00CD1CAB">
              <w:rPr>
                <w:noProof/>
                <w:webHidden/>
              </w:rPr>
              <w:tab/>
            </w:r>
            <w:r>
              <w:rPr>
                <w:noProof/>
                <w:webHidden/>
              </w:rPr>
              <w:fldChar w:fldCharType="begin"/>
            </w:r>
            <w:r w:rsidR="00CD1CAB">
              <w:rPr>
                <w:noProof/>
                <w:webHidden/>
              </w:rPr>
              <w:instrText xml:space="preserve"> PAGEREF _Toc223422277 \h </w:instrText>
            </w:r>
            <w:r>
              <w:rPr>
                <w:noProof/>
                <w:webHidden/>
              </w:rPr>
            </w:r>
            <w:r>
              <w:rPr>
                <w:noProof/>
                <w:webHidden/>
              </w:rPr>
              <w:fldChar w:fldCharType="separate"/>
            </w:r>
            <w:r w:rsidR="00C05514">
              <w:rPr>
                <w:noProof/>
                <w:webHidden/>
              </w:rPr>
              <w:t>47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8" w:history="1">
            <w:r w:rsidR="00CD1CAB" w:rsidRPr="008240F7">
              <w:rPr>
                <w:rStyle w:val="ad"/>
                <w:noProof/>
              </w:rPr>
              <w:t>Автомобильные дороги местного значения</w:t>
            </w:r>
            <w:r w:rsidR="00CD1CAB">
              <w:rPr>
                <w:noProof/>
                <w:webHidden/>
              </w:rPr>
              <w:tab/>
            </w:r>
            <w:r>
              <w:rPr>
                <w:noProof/>
                <w:webHidden/>
              </w:rPr>
              <w:fldChar w:fldCharType="begin"/>
            </w:r>
            <w:r w:rsidR="00CD1CAB">
              <w:rPr>
                <w:noProof/>
                <w:webHidden/>
              </w:rPr>
              <w:instrText xml:space="preserve"> PAGEREF _Toc223422278 \h </w:instrText>
            </w:r>
            <w:r>
              <w:rPr>
                <w:noProof/>
                <w:webHidden/>
              </w:rPr>
            </w:r>
            <w:r>
              <w:rPr>
                <w:noProof/>
                <w:webHidden/>
              </w:rPr>
              <w:fldChar w:fldCharType="separate"/>
            </w:r>
            <w:r w:rsidR="00C05514">
              <w:rPr>
                <w:noProof/>
                <w:webHidden/>
              </w:rPr>
              <w:t>50</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79" w:history="1">
            <w:r w:rsidR="00CD1CAB" w:rsidRPr="008240F7">
              <w:rPr>
                <w:rStyle w:val="ad"/>
                <w:noProof/>
              </w:rPr>
              <w:t>Улично-дорожная сеть</w:t>
            </w:r>
            <w:r w:rsidR="00CD1CAB">
              <w:rPr>
                <w:noProof/>
                <w:webHidden/>
              </w:rPr>
              <w:tab/>
            </w:r>
            <w:r>
              <w:rPr>
                <w:noProof/>
                <w:webHidden/>
              </w:rPr>
              <w:fldChar w:fldCharType="begin"/>
            </w:r>
            <w:r w:rsidR="00CD1CAB">
              <w:rPr>
                <w:noProof/>
                <w:webHidden/>
              </w:rPr>
              <w:instrText xml:space="preserve"> PAGEREF _Toc223422279 \h </w:instrText>
            </w:r>
            <w:r>
              <w:rPr>
                <w:noProof/>
                <w:webHidden/>
              </w:rPr>
            </w:r>
            <w:r>
              <w:rPr>
                <w:noProof/>
                <w:webHidden/>
              </w:rPr>
              <w:fldChar w:fldCharType="separate"/>
            </w:r>
            <w:r w:rsidR="00C05514">
              <w:rPr>
                <w:noProof/>
                <w:webHidden/>
              </w:rPr>
              <w:t>50</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0" w:history="1">
            <w:r w:rsidR="00CD1CAB" w:rsidRPr="008240F7">
              <w:rPr>
                <w:rStyle w:val="ad"/>
                <w:noProof/>
              </w:rPr>
              <w:t>Объекты обслуживания и хранения транспорта</w:t>
            </w:r>
            <w:r w:rsidR="00CD1CAB">
              <w:rPr>
                <w:noProof/>
                <w:webHidden/>
              </w:rPr>
              <w:tab/>
            </w:r>
            <w:r>
              <w:rPr>
                <w:noProof/>
                <w:webHidden/>
              </w:rPr>
              <w:fldChar w:fldCharType="begin"/>
            </w:r>
            <w:r w:rsidR="00CD1CAB">
              <w:rPr>
                <w:noProof/>
                <w:webHidden/>
              </w:rPr>
              <w:instrText xml:space="preserve"> PAGEREF _Toc223422280 \h </w:instrText>
            </w:r>
            <w:r>
              <w:rPr>
                <w:noProof/>
                <w:webHidden/>
              </w:rPr>
            </w:r>
            <w:r>
              <w:rPr>
                <w:noProof/>
                <w:webHidden/>
              </w:rPr>
              <w:fldChar w:fldCharType="separate"/>
            </w:r>
            <w:r w:rsidR="00C05514">
              <w:rPr>
                <w:noProof/>
                <w:webHidden/>
              </w:rPr>
              <w:t>51</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1" w:history="1">
            <w:r w:rsidR="00CD1CAB" w:rsidRPr="008240F7">
              <w:rPr>
                <w:rStyle w:val="ad"/>
                <w:noProof/>
              </w:rPr>
              <w:t>Общественный пассажирский транспорт</w:t>
            </w:r>
            <w:r w:rsidR="00CD1CAB">
              <w:rPr>
                <w:noProof/>
                <w:webHidden/>
              </w:rPr>
              <w:tab/>
            </w:r>
            <w:r>
              <w:rPr>
                <w:noProof/>
                <w:webHidden/>
              </w:rPr>
              <w:fldChar w:fldCharType="begin"/>
            </w:r>
            <w:r w:rsidR="00CD1CAB">
              <w:rPr>
                <w:noProof/>
                <w:webHidden/>
              </w:rPr>
              <w:instrText xml:space="preserve"> PAGEREF _Toc223422281 \h </w:instrText>
            </w:r>
            <w:r>
              <w:rPr>
                <w:noProof/>
                <w:webHidden/>
              </w:rPr>
            </w:r>
            <w:r>
              <w:rPr>
                <w:noProof/>
                <w:webHidden/>
              </w:rPr>
              <w:fldChar w:fldCharType="separate"/>
            </w:r>
            <w:r w:rsidR="00C05514">
              <w:rPr>
                <w:noProof/>
                <w:webHidden/>
              </w:rPr>
              <w:t>51</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2" w:history="1">
            <w:r w:rsidR="00CD1CAB" w:rsidRPr="008240F7">
              <w:rPr>
                <w:rStyle w:val="ad"/>
                <w:noProof/>
              </w:rPr>
              <w:t>Искусственные дорожные сооружения</w:t>
            </w:r>
            <w:r w:rsidR="00CD1CAB">
              <w:rPr>
                <w:noProof/>
                <w:webHidden/>
              </w:rPr>
              <w:tab/>
            </w:r>
            <w:r>
              <w:rPr>
                <w:noProof/>
                <w:webHidden/>
              </w:rPr>
              <w:fldChar w:fldCharType="begin"/>
            </w:r>
            <w:r w:rsidR="00CD1CAB">
              <w:rPr>
                <w:noProof/>
                <w:webHidden/>
              </w:rPr>
              <w:instrText xml:space="preserve"> PAGEREF _Toc223422282 \h </w:instrText>
            </w:r>
            <w:r>
              <w:rPr>
                <w:noProof/>
                <w:webHidden/>
              </w:rPr>
            </w:r>
            <w:r>
              <w:rPr>
                <w:noProof/>
                <w:webHidden/>
              </w:rPr>
              <w:fldChar w:fldCharType="separate"/>
            </w:r>
            <w:r w:rsidR="00C05514">
              <w:rPr>
                <w:noProof/>
                <w:webHidden/>
              </w:rPr>
              <w:t>52</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83" w:history="1">
            <w:r w:rsidR="00CD1CAB" w:rsidRPr="008240F7">
              <w:rPr>
                <w:rStyle w:val="ad"/>
                <w:noProof/>
              </w:rPr>
              <w:t>2.17.</w:t>
            </w:r>
            <w:r w:rsidR="00CD1CAB">
              <w:rPr>
                <w:rFonts w:asciiTheme="minorHAnsi" w:eastAsiaTheme="minorEastAsia" w:hAnsiTheme="minorHAnsi" w:cstheme="minorBidi"/>
                <w:noProof/>
                <w:kern w:val="2"/>
                <w:szCs w:val="24"/>
                <w:lang w:eastAsia="ru-RU"/>
              </w:rPr>
              <w:tab/>
            </w:r>
            <w:r w:rsidR="00CD1CAB" w:rsidRPr="008240F7">
              <w:rPr>
                <w:rStyle w:val="ad"/>
                <w:noProof/>
              </w:rPr>
              <w:t>Инженерная инфраструктура</w:t>
            </w:r>
            <w:r w:rsidR="00CD1CAB">
              <w:rPr>
                <w:noProof/>
                <w:webHidden/>
              </w:rPr>
              <w:tab/>
            </w:r>
            <w:r>
              <w:rPr>
                <w:noProof/>
                <w:webHidden/>
              </w:rPr>
              <w:fldChar w:fldCharType="begin"/>
            </w:r>
            <w:r w:rsidR="00CD1CAB">
              <w:rPr>
                <w:noProof/>
                <w:webHidden/>
              </w:rPr>
              <w:instrText xml:space="preserve"> PAGEREF _Toc223422283 \h </w:instrText>
            </w:r>
            <w:r>
              <w:rPr>
                <w:noProof/>
                <w:webHidden/>
              </w:rPr>
            </w:r>
            <w:r>
              <w:rPr>
                <w:noProof/>
                <w:webHidden/>
              </w:rPr>
              <w:fldChar w:fldCharType="separate"/>
            </w:r>
            <w:r w:rsidR="00C05514">
              <w:rPr>
                <w:noProof/>
                <w:webHidden/>
              </w:rPr>
              <w:t>52</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4" w:history="1">
            <w:r w:rsidR="00CD1CAB" w:rsidRPr="008240F7">
              <w:rPr>
                <w:rStyle w:val="ad"/>
                <w:rFonts w:eastAsia="Times New Roman"/>
                <w:noProof/>
                <w:lang w:eastAsia="ru-RU"/>
              </w:rPr>
              <w:t>Водоснабжение</w:t>
            </w:r>
            <w:r w:rsidR="00CD1CAB">
              <w:rPr>
                <w:noProof/>
                <w:webHidden/>
              </w:rPr>
              <w:tab/>
            </w:r>
            <w:r>
              <w:rPr>
                <w:noProof/>
                <w:webHidden/>
              </w:rPr>
              <w:fldChar w:fldCharType="begin"/>
            </w:r>
            <w:r w:rsidR="00CD1CAB">
              <w:rPr>
                <w:noProof/>
                <w:webHidden/>
              </w:rPr>
              <w:instrText xml:space="preserve"> PAGEREF _Toc223422284 \h </w:instrText>
            </w:r>
            <w:r>
              <w:rPr>
                <w:noProof/>
                <w:webHidden/>
              </w:rPr>
            </w:r>
            <w:r>
              <w:rPr>
                <w:noProof/>
                <w:webHidden/>
              </w:rPr>
              <w:fldChar w:fldCharType="separate"/>
            </w:r>
            <w:r w:rsidR="00C05514">
              <w:rPr>
                <w:noProof/>
                <w:webHidden/>
              </w:rPr>
              <w:t>52</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5" w:history="1">
            <w:r w:rsidR="00CD1CAB" w:rsidRPr="008240F7">
              <w:rPr>
                <w:rStyle w:val="ad"/>
                <w:rFonts w:eastAsia="Times New Roman"/>
                <w:noProof/>
                <w:lang w:eastAsia="ru-RU"/>
              </w:rPr>
              <w:t>Водоотведение</w:t>
            </w:r>
            <w:r w:rsidR="00CD1CAB">
              <w:rPr>
                <w:noProof/>
                <w:webHidden/>
              </w:rPr>
              <w:tab/>
            </w:r>
            <w:r>
              <w:rPr>
                <w:noProof/>
                <w:webHidden/>
              </w:rPr>
              <w:fldChar w:fldCharType="begin"/>
            </w:r>
            <w:r w:rsidR="00CD1CAB">
              <w:rPr>
                <w:noProof/>
                <w:webHidden/>
              </w:rPr>
              <w:instrText xml:space="preserve"> PAGEREF _Toc223422285 \h </w:instrText>
            </w:r>
            <w:r>
              <w:rPr>
                <w:noProof/>
                <w:webHidden/>
              </w:rPr>
            </w:r>
            <w:r>
              <w:rPr>
                <w:noProof/>
                <w:webHidden/>
              </w:rPr>
              <w:fldChar w:fldCharType="separate"/>
            </w:r>
            <w:r w:rsidR="00C05514">
              <w:rPr>
                <w:noProof/>
                <w:webHidden/>
              </w:rPr>
              <w:t>55</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6" w:history="1">
            <w:r w:rsidR="00CD1CAB" w:rsidRPr="008240F7">
              <w:rPr>
                <w:rStyle w:val="ad"/>
                <w:noProof/>
              </w:rPr>
              <w:t>Теплоснабжение</w:t>
            </w:r>
            <w:r w:rsidR="00CD1CAB">
              <w:rPr>
                <w:noProof/>
                <w:webHidden/>
              </w:rPr>
              <w:tab/>
            </w:r>
            <w:r>
              <w:rPr>
                <w:noProof/>
                <w:webHidden/>
              </w:rPr>
              <w:fldChar w:fldCharType="begin"/>
            </w:r>
            <w:r w:rsidR="00CD1CAB">
              <w:rPr>
                <w:noProof/>
                <w:webHidden/>
              </w:rPr>
              <w:instrText xml:space="preserve"> PAGEREF _Toc223422286 \h </w:instrText>
            </w:r>
            <w:r>
              <w:rPr>
                <w:noProof/>
                <w:webHidden/>
              </w:rPr>
            </w:r>
            <w:r>
              <w:rPr>
                <w:noProof/>
                <w:webHidden/>
              </w:rPr>
              <w:fldChar w:fldCharType="separate"/>
            </w:r>
            <w:r w:rsidR="00C05514">
              <w:rPr>
                <w:noProof/>
                <w:webHidden/>
              </w:rPr>
              <w:t>57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7" w:history="1">
            <w:r w:rsidR="00CD1CAB" w:rsidRPr="008240F7">
              <w:rPr>
                <w:rStyle w:val="ad"/>
                <w:noProof/>
              </w:rPr>
              <w:t>Электроснабжение</w:t>
            </w:r>
            <w:r w:rsidR="00CD1CAB">
              <w:rPr>
                <w:noProof/>
                <w:webHidden/>
              </w:rPr>
              <w:tab/>
            </w:r>
            <w:r>
              <w:rPr>
                <w:noProof/>
                <w:webHidden/>
              </w:rPr>
              <w:fldChar w:fldCharType="begin"/>
            </w:r>
            <w:r w:rsidR="00CD1CAB">
              <w:rPr>
                <w:noProof/>
                <w:webHidden/>
              </w:rPr>
              <w:instrText xml:space="preserve"> PAGEREF _Toc223422287 \h </w:instrText>
            </w:r>
            <w:r>
              <w:rPr>
                <w:noProof/>
                <w:webHidden/>
              </w:rPr>
            </w:r>
            <w:r>
              <w:rPr>
                <w:noProof/>
                <w:webHidden/>
              </w:rPr>
              <w:fldChar w:fldCharType="separate"/>
            </w:r>
            <w:r w:rsidR="00C05514">
              <w:rPr>
                <w:noProof/>
                <w:webHidden/>
              </w:rPr>
              <w:t>57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8" w:history="1">
            <w:r w:rsidR="00CD1CAB" w:rsidRPr="008240F7">
              <w:rPr>
                <w:rStyle w:val="ad"/>
                <w:rFonts w:eastAsia="Times New Roman"/>
                <w:noProof/>
                <w:lang w:eastAsia="ru-RU"/>
              </w:rPr>
              <w:t>Связь</w:t>
            </w:r>
            <w:r w:rsidR="00CD1CAB">
              <w:rPr>
                <w:noProof/>
                <w:webHidden/>
              </w:rPr>
              <w:tab/>
            </w:r>
            <w:r>
              <w:rPr>
                <w:noProof/>
                <w:webHidden/>
              </w:rPr>
              <w:fldChar w:fldCharType="begin"/>
            </w:r>
            <w:r w:rsidR="00CD1CAB">
              <w:rPr>
                <w:noProof/>
                <w:webHidden/>
              </w:rPr>
              <w:instrText xml:space="preserve"> PAGEREF _Toc223422288 \h </w:instrText>
            </w:r>
            <w:r>
              <w:rPr>
                <w:noProof/>
                <w:webHidden/>
              </w:rPr>
            </w:r>
            <w:r>
              <w:rPr>
                <w:noProof/>
                <w:webHidden/>
              </w:rPr>
              <w:fldChar w:fldCharType="separate"/>
            </w:r>
            <w:r w:rsidR="00C05514">
              <w:rPr>
                <w:noProof/>
                <w:webHidden/>
              </w:rPr>
              <w:t>59</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89" w:history="1">
            <w:r w:rsidR="00CD1CAB" w:rsidRPr="008240F7">
              <w:rPr>
                <w:rStyle w:val="ad"/>
                <w:rFonts w:eastAsia="Times New Roman"/>
                <w:noProof/>
                <w:lang w:eastAsia="ru-RU"/>
              </w:rPr>
              <w:t>Газоснабжение</w:t>
            </w:r>
            <w:r w:rsidR="00CD1CAB">
              <w:rPr>
                <w:noProof/>
                <w:webHidden/>
              </w:rPr>
              <w:tab/>
            </w:r>
            <w:r>
              <w:rPr>
                <w:noProof/>
                <w:webHidden/>
              </w:rPr>
              <w:fldChar w:fldCharType="begin"/>
            </w:r>
            <w:r w:rsidR="00CD1CAB">
              <w:rPr>
                <w:noProof/>
                <w:webHidden/>
              </w:rPr>
              <w:instrText xml:space="preserve"> PAGEREF _Toc223422289 \h </w:instrText>
            </w:r>
            <w:r>
              <w:rPr>
                <w:noProof/>
                <w:webHidden/>
              </w:rPr>
            </w:r>
            <w:r>
              <w:rPr>
                <w:noProof/>
                <w:webHidden/>
              </w:rPr>
              <w:fldChar w:fldCharType="separate"/>
            </w:r>
            <w:r w:rsidR="00C05514">
              <w:rPr>
                <w:noProof/>
                <w:webHidden/>
              </w:rPr>
              <w:t>59</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90" w:history="1">
            <w:r w:rsidR="00CD1CAB" w:rsidRPr="008240F7">
              <w:rPr>
                <w:rStyle w:val="ad"/>
                <w:noProof/>
              </w:rPr>
              <w:t>Трубопроводный транспорт</w:t>
            </w:r>
            <w:r w:rsidR="00CD1CAB">
              <w:rPr>
                <w:noProof/>
                <w:webHidden/>
              </w:rPr>
              <w:tab/>
            </w:r>
            <w:r>
              <w:rPr>
                <w:noProof/>
                <w:webHidden/>
              </w:rPr>
              <w:fldChar w:fldCharType="begin"/>
            </w:r>
            <w:r w:rsidR="00CD1CAB">
              <w:rPr>
                <w:noProof/>
                <w:webHidden/>
              </w:rPr>
              <w:instrText xml:space="preserve"> PAGEREF _Toc223422290 \h </w:instrText>
            </w:r>
            <w:r>
              <w:rPr>
                <w:noProof/>
                <w:webHidden/>
              </w:rPr>
            </w:r>
            <w:r>
              <w:rPr>
                <w:noProof/>
                <w:webHidden/>
              </w:rPr>
              <w:fldChar w:fldCharType="separate"/>
            </w:r>
            <w:r w:rsidR="00C05514">
              <w:rPr>
                <w:noProof/>
                <w:webHidden/>
              </w:rPr>
              <w:t>59</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91" w:history="1">
            <w:r w:rsidR="00CD1CAB" w:rsidRPr="008240F7">
              <w:rPr>
                <w:rStyle w:val="ad"/>
                <w:noProof/>
              </w:rPr>
              <w:t>Инженерная защита от опасных геологических процессов</w:t>
            </w:r>
            <w:r w:rsidR="00CD1CAB">
              <w:rPr>
                <w:noProof/>
                <w:webHidden/>
              </w:rPr>
              <w:tab/>
            </w:r>
            <w:r>
              <w:rPr>
                <w:noProof/>
                <w:webHidden/>
              </w:rPr>
              <w:fldChar w:fldCharType="begin"/>
            </w:r>
            <w:r w:rsidR="00CD1CAB">
              <w:rPr>
                <w:noProof/>
                <w:webHidden/>
              </w:rPr>
              <w:instrText xml:space="preserve"> PAGEREF _Toc223422291 \h </w:instrText>
            </w:r>
            <w:r>
              <w:rPr>
                <w:noProof/>
                <w:webHidden/>
              </w:rPr>
            </w:r>
            <w:r>
              <w:rPr>
                <w:noProof/>
                <w:webHidden/>
              </w:rPr>
              <w:fldChar w:fldCharType="separate"/>
            </w:r>
            <w:r w:rsidR="00C05514">
              <w:rPr>
                <w:noProof/>
                <w:webHidden/>
              </w:rPr>
              <w:t>60</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92" w:history="1">
            <w:r w:rsidR="00CD1CAB" w:rsidRPr="008240F7">
              <w:rPr>
                <w:rStyle w:val="ad"/>
                <w:noProof/>
              </w:rPr>
              <w:t>2.18.</w:t>
            </w:r>
            <w:r w:rsidR="00CD1CAB">
              <w:rPr>
                <w:rFonts w:asciiTheme="minorHAnsi" w:eastAsiaTheme="minorEastAsia" w:hAnsiTheme="minorHAnsi" w:cstheme="minorBidi"/>
                <w:noProof/>
                <w:kern w:val="2"/>
                <w:szCs w:val="24"/>
                <w:lang w:eastAsia="ru-RU"/>
              </w:rPr>
              <w:tab/>
            </w:r>
            <w:r w:rsidR="00CD1CAB" w:rsidRPr="008240F7">
              <w:rPr>
                <w:rStyle w:val="ad"/>
                <w:noProof/>
              </w:rPr>
              <w:t>Места погребения</w:t>
            </w:r>
            <w:r w:rsidR="00CD1CAB">
              <w:rPr>
                <w:noProof/>
                <w:webHidden/>
              </w:rPr>
              <w:tab/>
            </w:r>
            <w:r>
              <w:rPr>
                <w:noProof/>
                <w:webHidden/>
              </w:rPr>
              <w:fldChar w:fldCharType="begin"/>
            </w:r>
            <w:r w:rsidR="00CD1CAB">
              <w:rPr>
                <w:noProof/>
                <w:webHidden/>
              </w:rPr>
              <w:instrText xml:space="preserve"> PAGEREF _Toc223422292 \h </w:instrText>
            </w:r>
            <w:r>
              <w:rPr>
                <w:noProof/>
                <w:webHidden/>
              </w:rPr>
            </w:r>
            <w:r>
              <w:rPr>
                <w:noProof/>
                <w:webHidden/>
              </w:rPr>
              <w:fldChar w:fldCharType="separate"/>
            </w:r>
            <w:r w:rsidR="00C05514">
              <w:rPr>
                <w:noProof/>
                <w:webHidden/>
              </w:rPr>
              <w:t>60</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93" w:history="1">
            <w:r w:rsidR="00CD1CAB" w:rsidRPr="008240F7">
              <w:rPr>
                <w:rStyle w:val="ad"/>
                <w:noProof/>
              </w:rPr>
              <w:t>2.19.</w:t>
            </w:r>
            <w:r w:rsidR="00CD1CAB">
              <w:rPr>
                <w:rFonts w:asciiTheme="minorHAnsi" w:eastAsiaTheme="minorEastAsia" w:hAnsiTheme="minorHAnsi" w:cstheme="minorBidi"/>
                <w:noProof/>
                <w:kern w:val="2"/>
                <w:szCs w:val="24"/>
                <w:lang w:eastAsia="ru-RU"/>
              </w:rPr>
              <w:tab/>
            </w:r>
            <w:r w:rsidR="00CD1CAB" w:rsidRPr="008240F7">
              <w:rPr>
                <w:rStyle w:val="ad"/>
                <w:noProof/>
              </w:rPr>
              <w:t>Объекты государственной системы наблюдений за состоянием окружающей среды</w:t>
            </w:r>
            <w:r w:rsidR="00CD1CAB">
              <w:rPr>
                <w:noProof/>
                <w:webHidden/>
              </w:rPr>
              <w:tab/>
            </w:r>
            <w:r>
              <w:rPr>
                <w:noProof/>
                <w:webHidden/>
              </w:rPr>
              <w:fldChar w:fldCharType="begin"/>
            </w:r>
            <w:r w:rsidR="00CD1CAB">
              <w:rPr>
                <w:noProof/>
                <w:webHidden/>
              </w:rPr>
              <w:instrText xml:space="preserve"> PAGEREF _Toc223422293 \h </w:instrText>
            </w:r>
            <w:r>
              <w:rPr>
                <w:noProof/>
                <w:webHidden/>
              </w:rPr>
            </w:r>
            <w:r>
              <w:rPr>
                <w:noProof/>
                <w:webHidden/>
              </w:rPr>
              <w:fldChar w:fldCharType="separate"/>
            </w:r>
            <w:r w:rsidR="00C05514">
              <w:rPr>
                <w:noProof/>
                <w:webHidden/>
              </w:rPr>
              <w:t>60</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94" w:history="1">
            <w:r w:rsidR="00CD1CAB" w:rsidRPr="008240F7">
              <w:rPr>
                <w:rStyle w:val="ad"/>
                <w:noProof/>
              </w:rPr>
              <w:t>2.20.</w:t>
            </w:r>
            <w:r w:rsidR="00CD1CAB">
              <w:rPr>
                <w:rFonts w:asciiTheme="minorHAnsi" w:eastAsiaTheme="minorEastAsia" w:hAnsiTheme="minorHAnsi" w:cstheme="minorBidi"/>
                <w:noProof/>
                <w:kern w:val="2"/>
                <w:szCs w:val="24"/>
                <w:lang w:eastAsia="ru-RU"/>
              </w:rPr>
              <w:tab/>
            </w:r>
            <w:r w:rsidR="00CD1CAB" w:rsidRPr="008240F7">
              <w:rPr>
                <w:rStyle w:val="ad"/>
                <w:noProof/>
              </w:rPr>
              <w:t>Объекты культурного наследия</w:t>
            </w:r>
            <w:r w:rsidR="00CD1CAB">
              <w:rPr>
                <w:noProof/>
                <w:webHidden/>
              </w:rPr>
              <w:tab/>
            </w:r>
            <w:r>
              <w:rPr>
                <w:noProof/>
                <w:webHidden/>
              </w:rPr>
              <w:fldChar w:fldCharType="begin"/>
            </w:r>
            <w:r w:rsidR="00CD1CAB">
              <w:rPr>
                <w:noProof/>
                <w:webHidden/>
              </w:rPr>
              <w:instrText xml:space="preserve"> PAGEREF _Toc223422294 \h </w:instrText>
            </w:r>
            <w:r>
              <w:rPr>
                <w:noProof/>
                <w:webHidden/>
              </w:rPr>
            </w:r>
            <w:r>
              <w:rPr>
                <w:noProof/>
                <w:webHidden/>
              </w:rPr>
              <w:fldChar w:fldCharType="separate"/>
            </w:r>
            <w:r w:rsidR="00C05514">
              <w:rPr>
                <w:noProof/>
                <w:webHidden/>
              </w:rPr>
              <w:t>61</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295" w:history="1">
            <w:r w:rsidR="00CD1CAB" w:rsidRPr="008240F7">
              <w:rPr>
                <w:rStyle w:val="ad"/>
                <w:noProof/>
              </w:rPr>
              <w:t>2.21.</w:t>
            </w:r>
            <w:r w:rsidR="00CD1CAB">
              <w:rPr>
                <w:rFonts w:asciiTheme="minorHAnsi" w:eastAsiaTheme="minorEastAsia" w:hAnsiTheme="minorHAnsi" w:cstheme="minorBidi"/>
                <w:noProof/>
                <w:kern w:val="2"/>
                <w:szCs w:val="24"/>
                <w:lang w:eastAsia="ru-RU"/>
              </w:rPr>
              <w:tab/>
            </w:r>
            <w:r w:rsidR="00CD1CAB" w:rsidRPr="008240F7">
              <w:rPr>
                <w:rStyle w:val="ad"/>
                <w:noProof/>
              </w:rPr>
              <w:t>Санитарная очистка</w:t>
            </w:r>
            <w:r w:rsidR="00CD1CAB">
              <w:rPr>
                <w:noProof/>
                <w:webHidden/>
              </w:rPr>
              <w:tab/>
            </w:r>
            <w:r>
              <w:rPr>
                <w:noProof/>
                <w:webHidden/>
              </w:rPr>
              <w:fldChar w:fldCharType="begin"/>
            </w:r>
            <w:r w:rsidR="00CD1CAB">
              <w:rPr>
                <w:noProof/>
                <w:webHidden/>
              </w:rPr>
              <w:instrText xml:space="preserve"> PAGEREF _Toc223422295 \h </w:instrText>
            </w:r>
            <w:r>
              <w:rPr>
                <w:noProof/>
                <w:webHidden/>
              </w:rPr>
            </w:r>
            <w:r>
              <w:rPr>
                <w:noProof/>
                <w:webHidden/>
              </w:rPr>
              <w:fldChar w:fldCharType="separate"/>
            </w:r>
            <w:r w:rsidR="00C05514">
              <w:rPr>
                <w:noProof/>
                <w:webHidden/>
              </w:rPr>
              <w:t>64</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96" w:history="1">
            <w:r w:rsidR="00CD1CAB" w:rsidRPr="008240F7">
              <w:rPr>
                <w:rStyle w:val="ad"/>
                <w:noProof/>
              </w:rPr>
              <w:t>Места накопления отходов</w:t>
            </w:r>
            <w:r w:rsidR="00CD1CAB">
              <w:rPr>
                <w:noProof/>
                <w:webHidden/>
              </w:rPr>
              <w:tab/>
            </w:r>
            <w:r>
              <w:rPr>
                <w:noProof/>
                <w:webHidden/>
              </w:rPr>
              <w:fldChar w:fldCharType="begin"/>
            </w:r>
            <w:r w:rsidR="00CD1CAB">
              <w:rPr>
                <w:noProof/>
                <w:webHidden/>
              </w:rPr>
              <w:instrText xml:space="preserve"> PAGEREF _Toc223422296 \h </w:instrText>
            </w:r>
            <w:r>
              <w:rPr>
                <w:noProof/>
                <w:webHidden/>
              </w:rPr>
            </w:r>
            <w:r>
              <w:rPr>
                <w:noProof/>
                <w:webHidden/>
              </w:rPr>
              <w:fldChar w:fldCharType="separate"/>
            </w:r>
            <w:r w:rsidR="00C05514">
              <w:rPr>
                <w:noProof/>
                <w:webHidden/>
              </w:rPr>
              <w:t>64</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97" w:history="1">
            <w:r w:rsidR="00CD1CAB" w:rsidRPr="008240F7">
              <w:rPr>
                <w:rStyle w:val="ad"/>
                <w:noProof/>
              </w:rPr>
              <w:t>Места нахождения объектов обработки, утилизации, обезвреживания отходов</w:t>
            </w:r>
            <w:r w:rsidR="00CD1CAB">
              <w:rPr>
                <w:noProof/>
                <w:webHidden/>
              </w:rPr>
              <w:tab/>
            </w:r>
            <w:r>
              <w:rPr>
                <w:noProof/>
                <w:webHidden/>
              </w:rPr>
              <w:fldChar w:fldCharType="begin"/>
            </w:r>
            <w:r w:rsidR="00CD1CAB">
              <w:rPr>
                <w:noProof/>
                <w:webHidden/>
              </w:rPr>
              <w:instrText xml:space="preserve"> PAGEREF _Toc223422297 \h </w:instrText>
            </w:r>
            <w:r>
              <w:rPr>
                <w:noProof/>
                <w:webHidden/>
              </w:rPr>
            </w:r>
            <w:r>
              <w:rPr>
                <w:noProof/>
                <w:webHidden/>
              </w:rPr>
              <w:fldChar w:fldCharType="separate"/>
            </w:r>
            <w:r w:rsidR="00C05514">
              <w:rPr>
                <w:noProof/>
                <w:webHidden/>
              </w:rPr>
              <w:t>65</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98" w:history="1">
            <w:r w:rsidR="00CD1CAB" w:rsidRPr="008240F7">
              <w:rPr>
                <w:rStyle w:val="ad"/>
                <w:noProof/>
              </w:rPr>
              <w:t>Объекты утилизации и уничтожения биологических отходов</w:t>
            </w:r>
            <w:r w:rsidR="00CD1CAB">
              <w:rPr>
                <w:noProof/>
                <w:webHidden/>
              </w:rPr>
              <w:tab/>
            </w:r>
            <w:r>
              <w:rPr>
                <w:noProof/>
                <w:webHidden/>
              </w:rPr>
              <w:fldChar w:fldCharType="begin"/>
            </w:r>
            <w:r w:rsidR="00CD1CAB">
              <w:rPr>
                <w:noProof/>
                <w:webHidden/>
              </w:rPr>
              <w:instrText xml:space="preserve"> PAGEREF _Toc223422298 \h </w:instrText>
            </w:r>
            <w:r>
              <w:rPr>
                <w:noProof/>
                <w:webHidden/>
              </w:rPr>
            </w:r>
            <w:r>
              <w:rPr>
                <w:noProof/>
                <w:webHidden/>
              </w:rPr>
              <w:fldChar w:fldCharType="separate"/>
            </w:r>
            <w:r w:rsidR="00C05514">
              <w:rPr>
                <w:noProof/>
                <w:webHidden/>
              </w:rPr>
              <w:t>65</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299" w:history="1">
            <w:r w:rsidR="00CD1CAB" w:rsidRPr="008240F7">
              <w:rPr>
                <w:rStyle w:val="ad"/>
                <w:noProof/>
              </w:rPr>
              <w:t>Места нахождения объектов размещения отходов, включенных в государственный реестр объектов размещения отходов</w:t>
            </w:r>
            <w:r w:rsidR="00CD1CAB">
              <w:rPr>
                <w:noProof/>
                <w:webHidden/>
              </w:rPr>
              <w:tab/>
            </w:r>
            <w:r>
              <w:rPr>
                <w:noProof/>
                <w:webHidden/>
              </w:rPr>
              <w:fldChar w:fldCharType="begin"/>
            </w:r>
            <w:r w:rsidR="00CD1CAB">
              <w:rPr>
                <w:noProof/>
                <w:webHidden/>
              </w:rPr>
              <w:instrText xml:space="preserve"> PAGEREF _Toc223422299 \h </w:instrText>
            </w:r>
            <w:r>
              <w:rPr>
                <w:noProof/>
                <w:webHidden/>
              </w:rPr>
            </w:r>
            <w:r>
              <w:rPr>
                <w:noProof/>
                <w:webHidden/>
              </w:rPr>
              <w:fldChar w:fldCharType="separate"/>
            </w:r>
            <w:r w:rsidR="00C05514">
              <w:rPr>
                <w:noProof/>
                <w:webHidden/>
              </w:rPr>
              <w:t>65</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0" w:history="1">
            <w:r w:rsidR="00CD1CAB" w:rsidRPr="008240F7">
              <w:rPr>
                <w:rStyle w:val="ad"/>
                <w:noProof/>
              </w:rPr>
              <w:t>Потоки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w:t>
            </w:r>
            <w:r w:rsidR="00CD1CAB">
              <w:rPr>
                <w:noProof/>
                <w:webHidden/>
              </w:rPr>
              <w:tab/>
            </w:r>
            <w:r>
              <w:rPr>
                <w:noProof/>
                <w:webHidden/>
              </w:rPr>
              <w:fldChar w:fldCharType="begin"/>
            </w:r>
            <w:r w:rsidR="00CD1CAB">
              <w:rPr>
                <w:noProof/>
                <w:webHidden/>
              </w:rPr>
              <w:instrText xml:space="preserve"> PAGEREF _Toc223422300 \h </w:instrText>
            </w:r>
            <w:r>
              <w:rPr>
                <w:noProof/>
                <w:webHidden/>
              </w:rPr>
            </w:r>
            <w:r>
              <w:rPr>
                <w:noProof/>
                <w:webHidden/>
              </w:rPr>
              <w:fldChar w:fldCharType="separate"/>
            </w:r>
            <w:r w:rsidR="00C05514">
              <w:rPr>
                <w:noProof/>
                <w:webHidden/>
              </w:rPr>
              <w:t>65</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1" w:history="1">
            <w:r w:rsidR="00CD1CAB" w:rsidRPr="008240F7">
              <w:rPr>
                <w:rStyle w:val="ad"/>
                <w:noProof/>
              </w:rPr>
              <w:t>Планируемые к строительству,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r w:rsidR="00CD1CAB">
              <w:rPr>
                <w:noProof/>
                <w:webHidden/>
              </w:rPr>
              <w:tab/>
            </w:r>
            <w:r>
              <w:rPr>
                <w:noProof/>
                <w:webHidden/>
              </w:rPr>
              <w:fldChar w:fldCharType="begin"/>
            </w:r>
            <w:r w:rsidR="00CD1CAB">
              <w:rPr>
                <w:noProof/>
                <w:webHidden/>
              </w:rPr>
              <w:instrText xml:space="preserve"> PAGEREF _Toc223422301 \h </w:instrText>
            </w:r>
            <w:r>
              <w:rPr>
                <w:noProof/>
                <w:webHidden/>
              </w:rPr>
            </w:r>
            <w:r>
              <w:rPr>
                <w:noProof/>
                <w:webHidden/>
              </w:rPr>
              <w:fldChar w:fldCharType="separate"/>
            </w:r>
            <w:r w:rsidR="00C05514">
              <w:rPr>
                <w:noProof/>
                <w:webHidden/>
              </w:rPr>
              <w:t>67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2" w:history="1">
            <w:r w:rsidR="00CD1CAB" w:rsidRPr="008240F7">
              <w:rPr>
                <w:rStyle w:val="ad"/>
                <w:noProof/>
              </w:rPr>
              <w:t>Сведения о зонах деятельности регионального оператора</w:t>
            </w:r>
            <w:r w:rsidR="00CD1CAB">
              <w:rPr>
                <w:noProof/>
                <w:webHidden/>
              </w:rPr>
              <w:tab/>
            </w:r>
            <w:r>
              <w:rPr>
                <w:noProof/>
                <w:webHidden/>
              </w:rPr>
              <w:fldChar w:fldCharType="begin"/>
            </w:r>
            <w:r w:rsidR="00CD1CAB">
              <w:rPr>
                <w:noProof/>
                <w:webHidden/>
              </w:rPr>
              <w:instrText xml:space="preserve"> PAGEREF _Toc223422302 \h </w:instrText>
            </w:r>
            <w:r>
              <w:rPr>
                <w:noProof/>
                <w:webHidden/>
              </w:rPr>
            </w:r>
            <w:r>
              <w:rPr>
                <w:noProof/>
                <w:webHidden/>
              </w:rPr>
              <w:fldChar w:fldCharType="separate"/>
            </w:r>
            <w:r w:rsidR="00C05514">
              <w:rPr>
                <w:noProof/>
                <w:webHidden/>
              </w:rPr>
              <w:t>67</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303" w:history="1">
            <w:r w:rsidR="00CD1CAB" w:rsidRPr="008240F7">
              <w:rPr>
                <w:rStyle w:val="ad"/>
                <w:noProof/>
              </w:rPr>
              <w:t>2.22.</w:t>
            </w:r>
            <w:r w:rsidR="00CD1CAB">
              <w:rPr>
                <w:rFonts w:asciiTheme="minorHAnsi" w:eastAsiaTheme="minorEastAsia" w:hAnsiTheme="minorHAnsi" w:cstheme="minorBidi"/>
                <w:noProof/>
                <w:kern w:val="2"/>
                <w:szCs w:val="24"/>
                <w:lang w:eastAsia="ru-RU"/>
              </w:rPr>
              <w:tab/>
            </w:r>
            <w:r w:rsidR="00CD1CAB" w:rsidRPr="008240F7">
              <w:rPr>
                <w:rStyle w:val="ad"/>
                <w:noProof/>
              </w:rPr>
              <w:t>Зоны с особыми условиями использования территории</w:t>
            </w:r>
            <w:r w:rsidR="00CD1CAB">
              <w:rPr>
                <w:noProof/>
                <w:webHidden/>
              </w:rPr>
              <w:tab/>
            </w:r>
            <w:r>
              <w:rPr>
                <w:noProof/>
                <w:webHidden/>
              </w:rPr>
              <w:fldChar w:fldCharType="begin"/>
            </w:r>
            <w:r w:rsidR="00CD1CAB">
              <w:rPr>
                <w:noProof/>
                <w:webHidden/>
              </w:rPr>
              <w:instrText xml:space="preserve"> PAGEREF _Toc223422303 \h </w:instrText>
            </w:r>
            <w:r>
              <w:rPr>
                <w:noProof/>
                <w:webHidden/>
              </w:rPr>
            </w:r>
            <w:r>
              <w:rPr>
                <w:noProof/>
                <w:webHidden/>
              </w:rPr>
              <w:fldChar w:fldCharType="separate"/>
            </w:r>
            <w:r w:rsidR="00C05514">
              <w:rPr>
                <w:noProof/>
                <w:webHidden/>
              </w:rPr>
              <w:t>68</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4" w:history="1">
            <w:r w:rsidR="00CD1CAB" w:rsidRPr="008240F7">
              <w:rPr>
                <w:rStyle w:val="ad"/>
                <w:noProof/>
              </w:rPr>
              <w:t>Охранная зона объектов электроэнергетики (объектов электросетевого хозяйства и объектов по производству электрической энергии)</w:t>
            </w:r>
            <w:r w:rsidR="00CD1CAB">
              <w:rPr>
                <w:noProof/>
                <w:webHidden/>
              </w:rPr>
              <w:tab/>
            </w:r>
            <w:r>
              <w:rPr>
                <w:noProof/>
                <w:webHidden/>
              </w:rPr>
              <w:fldChar w:fldCharType="begin"/>
            </w:r>
            <w:r w:rsidR="00CD1CAB">
              <w:rPr>
                <w:noProof/>
                <w:webHidden/>
              </w:rPr>
              <w:instrText xml:space="preserve"> PAGEREF _Toc223422304 \h </w:instrText>
            </w:r>
            <w:r>
              <w:rPr>
                <w:noProof/>
                <w:webHidden/>
              </w:rPr>
            </w:r>
            <w:r>
              <w:rPr>
                <w:noProof/>
                <w:webHidden/>
              </w:rPr>
              <w:fldChar w:fldCharType="separate"/>
            </w:r>
            <w:r w:rsidR="00C05514">
              <w:rPr>
                <w:noProof/>
                <w:webHidden/>
              </w:rPr>
              <w:t>69</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5" w:history="1">
            <w:r w:rsidR="00CD1CAB" w:rsidRPr="008240F7">
              <w:rPr>
                <w:rStyle w:val="ad"/>
                <w:noProof/>
              </w:rPr>
              <w:t>Охранная зона линий и сооружений связи</w:t>
            </w:r>
            <w:r w:rsidR="00CD1CAB">
              <w:rPr>
                <w:noProof/>
                <w:webHidden/>
              </w:rPr>
              <w:tab/>
            </w:r>
            <w:r>
              <w:rPr>
                <w:noProof/>
                <w:webHidden/>
              </w:rPr>
              <w:fldChar w:fldCharType="begin"/>
            </w:r>
            <w:r w:rsidR="00CD1CAB">
              <w:rPr>
                <w:noProof/>
                <w:webHidden/>
              </w:rPr>
              <w:instrText xml:space="preserve"> PAGEREF _Toc223422305 \h </w:instrText>
            </w:r>
            <w:r>
              <w:rPr>
                <w:noProof/>
                <w:webHidden/>
              </w:rPr>
            </w:r>
            <w:r>
              <w:rPr>
                <w:noProof/>
                <w:webHidden/>
              </w:rPr>
              <w:fldChar w:fldCharType="separate"/>
            </w:r>
            <w:r w:rsidR="00C05514">
              <w:rPr>
                <w:noProof/>
                <w:webHidden/>
              </w:rPr>
              <w:t>73</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6" w:history="1">
            <w:r w:rsidR="00CD1CAB" w:rsidRPr="008240F7">
              <w:rPr>
                <w:rStyle w:val="ad"/>
                <w:noProof/>
              </w:rPr>
              <w:t>Санитарно-защитная зона</w:t>
            </w:r>
            <w:r w:rsidR="00CD1CAB">
              <w:rPr>
                <w:noProof/>
                <w:webHidden/>
              </w:rPr>
              <w:tab/>
            </w:r>
            <w:r>
              <w:rPr>
                <w:noProof/>
                <w:webHidden/>
              </w:rPr>
              <w:fldChar w:fldCharType="begin"/>
            </w:r>
            <w:r w:rsidR="00CD1CAB">
              <w:rPr>
                <w:noProof/>
                <w:webHidden/>
              </w:rPr>
              <w:instrText xml:space="preserve"> PAGEREF _Toc223422306 \h </w:instrText>
            </w:r>
            <w:r>
              <w:rPr>
                <w:noProof/>
                <w:webHidden/>
              </w:rPr>
            </w:r>
            <w:r>
              <w:rPr>
                <w:noProof/>
                <w:webHidden/>
              </w:rPr>
              <w:fldChar w:fldCharType="separate"/>
            </w:r>
            <w:r w:rsidR="00C05514">
              <w:rPr>
                <w:noProof/>
                <w:webHidden/>
              </w:rPr>
              <w:t>75</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7" w:history="1">
            <w:r w:rsidR="00CD1CAB" w:rsidRPr="008240F7">
              <w:rPr>
                <w:rStyle w:val="ad"/>
                <w:noProof/>
              </w:rPr>
              <w:t>Охранная зона пунктов государственной геодезической сети, государственной нивелирной сети и государственной гравиметрической сети</w:t>
            </w:r>
            <w:r w:rsidR="00CD1CAB">
              <w:rPr>
                <w:noProof/>
                <w:webHidden/>
              </w:rPr>
              <w:tab/>
            </w:r>
            <w:r>
              <w:rPr>
                <w:noProof/>
                <w:webHidden/>
              </w:rPr>
              <w:fldChar w:fldCharType="begin"/>
            </w:r>
            <w:r w:rsidR="00CD1CAB">
              <w:rPr>
                <w:noProof/>
                <w:webHidden/>
              </w:rPr>
              <w:instrText xml:space="preserve"> PAGEREF _Toc223422307 \h </w:instrText>
            </w:r>
            <w:r>
              <w:rPr>
                <w:noProof/>
                <w:webHidden/>
              </w:rPr>
            </w:r>
            <w:r>
              <w:rPr>
                <w:noProof/>
                <w:webHidden/>
              </w:rPr>
              <w:fldChar w:fldCharType="separate"/>
            </w:r>
            <w:r w:rsidR="00C05514">
              <w:rPr>
                <w:noProof/>
                <w:webHidden/>
              </w:rPr>
              <w:t>76</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8" w:history="1">
            <w:r w:rsidR="00CD1CAB" w:rsidRPr="008240F7">
              <w:rPr>
                <w:rStyle w:val="ad"/>
                <w:noProof/>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r w:rsidR="00CD1CAB">
              <w:rPr>
                <w:noProof/>
                <w:webHidden/>
              </w:rPr>
              <w:tab/>
            </w:r>
            <w:r>
              <w:rPr>
                <w:noProof/>
                <w:webHidden/>
              </w:rPr>
              <w:fldChar w:fldCharType="begin"/>
            </w:r>
            <w:r w:rsidR="00CD1CAB">
              <w:rPr>
                <w:noProof/>
                <w:webHidden/>
              </w:rPr>
              <w:instrText xml:space="preserve"> PAGEREF _Toc223422308 \h </w:instrText>
            </w:r>
            <w:r>
              <w:rPr>
                <w:noProof/>
                <w:webHidden/>
              </w:rPr>
            </w:r>
            <w:r>
              <w:rPr>
                <w:noProof/>
                <w:webHidden/>
              </w:rPr>
              <w:fldChar w:fldCharType="separate"/>
            </w:r>
            <w:r w:rsidR="00C05514">
              <w:rPr>
                <w:noProof/>
                <w:webHidden/>
              </w:rPr>
              <w:t>77</w:t>
            </w:r>
            <w:r>
              <w:rPr>
                <w:noProof/>
                <w:webHidden/>
              </w:rPr>
              <w:fldChar w:fldCharType="end"/>
            </w:r>
          </w:hyperlink>
        </w:p>
        <w:p w:rsidR="00CD1CAB" w:rsidRDefault="00E8505F">
          <w:pPr>
            <w:pStyle w:val="31"/>
            <w:tabs>
              <w:tab w:val="right" w:leader="dot" w:pos="9345"/>
            </w:tabs>
            <w:rPr>
              <w:rFonts w:asciiTheme="minorHAnsi" w:eastAsiaTheme="minorEastAsia" w:hAnsiTheme="minorHAnsi" w:cstheme="minorBidi"/>
              <w:iCs w:val="0"/>
              <w:noProof/>
              <w:kern w:val="2"/>
              <w:szCs w:val="24"/>
              <w:lang w:eastAsia="ru-RU"/>
            </w:rPr>
          </w:pPr>
          <w:hyperlink w:anchor="_Toc223422309" w:history="1">
            <w:r w:rsidR="00CD1CAB" w:rsidRPr="008240F7">
              <w:rPr>
                <w:rStyle w:val="ad"/>
                <w:noProof/>
              </w:rPr>
              <w:t>Зоны затопления и подтопления</w:t>
            </w:r>
            <w:r w:rsidR="00CD1CAB">
              <w:rPr>
                <w:noProof/>
                <w:webHidden/>
              </w:rPr>
              <w:tab/>
            </w:r>
            <w:r>
              <w:rPr>
                <w:noProof/>
                <w:webHidden/>
              </w:rPr>
              <w:fldChar w:fldCharType="begin"/>
            </w:r>
            <w:r w:rsidR="00CD1CAB">
              <w:rPr>
                <w:noProof/>
                <w:webHidden/>
              </w:rPr>
              <w:instrText xml:space="preserve"> PAGEREF _Toc223422309 \h </w:instrText>
            </w:r>
            <w:r>
              <w:rPr>
                <w:noProof/>
                <w:webHidden/>
              </w:rPr>
            </w:r>
            <w:r>
              <w:rPr>
                <w:noProof/>
                <w:webHidden/>
              </w:rPr>
              <w:fldChar w:fldCharType="separate"/>
            </w:r>
            <w:r w:rsidR="00C05514">
              <w:rPr>
                <w:noProof/>
                <w:webHidden/>
              </w:rPr>
              <w:t>81</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310" w:history="1">
            <w:r w:rsidR="00CD1CAB" w:rsidRPr="008240F7">
              <w:rPr>
                <w:rStyle w:val="ad"/>
                <w:noProof/>
              </w:rPr>
              <w:t>2.23.</w:t>
            </w:r>
            <w:r w:rsidR="00CD1CAB">
              <w:rPr>
                <w:rFonts w:asciiTheme="minorHAnsi" w:eastAsiaTheme="minorEastAsia" w:hAnsiTheme="minorHAnsi" w:cstheme="minorBidi"/>
                <w:noProof/>
                <w:kern w:val="2"/>
                <w:szCs w:val="24"/>
                <w:lang w:eastAsia="ru-RU"/>
              </w:rPr>
              <w:tab/>
            </w:r>
            <w:r w:rsidR="00CD1CAB" w:rsidRPr="008240F7">
              <w:rPr>
                <w:rStyle w:val="ad"/>
                <w:noProof/>
              </w:rPr>
              <w:t>Экологическое состояние</w:t>
            </w:r>
            <w:r w:rsidR="00CD1CAB">
              <w:rPr>
                <w:noProof/>
                <w:webHidden/>
              </w:rPr>
              <w:tab/>
            </w:r>
            <w:r>
              <w:rPr>
                <w:noProof/>
                <w:webHidden/>
              </w:rPr>
              <w:fldChar w:fldCharType="begin"/>
            </w:r>
            <w:r w:rsidR="00CD1CAB">
              <w:rPr>
                <w:noProof/>
                <w:webHidden/>
              </w:rPr>
              <w:instrText xml:space="preserve"> PAGEREF _Toc223422310 \h </w:instrText>
            </w:r>
            <w:r>
              <w:rPr>
                <w:noProof/>
                <w:webHidden/>
              </w:rPr>
            </w:r>
            <w:r>
              <w:rPr>
                <w:noProof/>
                <w:webHidden/>
              </w:rPr>
              <w:fldChar w:fldCharType="separate"/>
            </w:r>
            <w:r w:rsidR="00C05514">
              <w:rPr>
                <w:noProof/>
                <w:webHidden/>
              </w:rPr>
              <w:t>82</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311" w:history="1">
            <w:r w:rsidR="00CD1CAB" w:rsidRPr="008240F7">
              <w:rPr>
                <w:rStyle w:val="ad"/>
                <w:noProof/>
              </w:rPr>
              <w:t>3.</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Оценка возможного влияния планируемых для размещения объектов местного значения поселения на комплексное развитие этих территорий</w:t>
            </w:r>
            <w:r w:rsidR="00CD1CAB">
              <w:rPr>
                <w:noProof/>
                <w:webHidden/>
              </w:rPr>
              <w:tab/>
            </w:r>
            <w:r>
              <w:rPr>
                <w:noProof/>
                <w:webHidden/>
              </w:rPr>
              <w:fldChar w:fldCharType="begin"/>
            </w:r>
            <w:r w:rsidR="00CD1CAB">
              <w:rPr>
                <w:noProof/>
                <w:webHidden/>
              </w:rPr>
              <w:instrText xml:space="preserve"> PAGEREF _Toc223422311 \h </w:instrText>
            </w:r>
            <w:r>
              <w:rPr>
                <w:noProof/>
                <w:webHidden/>
              </w:rPr>
            </w:r>
            <w:r>
              <w:rPr>
                <w:noProof/>
                <w:webHidden/>
              </w:rPr>
              <w:fldChar w:fldCharType="separate"/>
            </w:r>
            <w:r w:rsidR="00C05514">
              <w:rPr>
                <w:noProof/>
                <w:webHidden/>
              </w:rPr>
              <w:t>9</w:t>
            </w:r>
            <w:r w:rsidR="00597B78">
              <w:rPr>
                <w:noProof/>
                <w:webHidden/>
              </w:rPr>
              <w:t>2</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312" w:history="1">
            <w:r w:rsidR="00CD1CAB" w:rsidRPr="008240F7">
              <w:rPr>
                <w:rStyle w:val="ad"/>
                <w:noProof/>
              </w:rPr>
              <w:t>4.</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CD1CAB">
              <w:rPr>
                <w:noProof/>
                <w:webHidden/>
              </w:rPr>
              <w:tab/>
            </w:r>
            <w:r>
              <w:rPr>
                <w:noProof/>
                <w:webHidden/>
              </w:rPr>
              <w:fldChar w:fldCharType="begin"/>
            </w:r>
            <w:r w:rsidR="00CD1CAB">
              <w:rPr>
                <w:noProof/>
                <w:webHidden/>
              </w:rPr>
              <w:instrText xml:space="preserve"> PAGEREF _Toc223422312 \h </w:instrText>
            </w:r>
            <w:r>
              <w:rPr>
                <w:noProof/>
                <w:webHidden/>
              </w:rPr>
            </w:r>
            <w:r>
              <w:rPr>
                <w:noProof/>
                <w:webHidden/>
              </w:rPr>
              <w:fldChar w:fldCharType="separate"/>
            </w:r>
            <w:r w:rsidR="00C05514">
              <w:rPr>
                <w:noProof/>
                <w:webHidden/>
              </w:rPr>
              <w:t>9</w:t>
            </w:r>
            <w:r w:rsidR="000E7E08">
              <w:rPr>
                <w:noProof/>
                <w:webHidden/>
              </w:rPr>
              <w:t>3</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313" w:history="1">
            <w:r w:rsidR="00CD1CAB" w:rsidRPr="008240F7">
              <w:rPr>
                <w:rStyle w:val="ad"/>
                <w:noProof/>
                <w:lang w:eastAsia="ru-RU"/>
              </w:rPr>
              <w:t>5.</w:t>
            </w:r>
            <w:r w:rsidR="00CD1CAB">
              <w:rPr>
                <w:rFonts w:asciiTheme="minorHAnsi" w:eastAsiaTheme="minorEastAsia" w:hAnsiTheme="minorHAnsi" w:cstheme="minorBidi"/>
                <w:b w:val="0"/>
                <w:bCs w:val="0"/>
                <w:noProof/>
                <w:kern w:val="2"/>
                <w:szCs w:val="24"/>
                <w:lang w:eastAsia="ru-RU"/>
              </w:rPr>
              <w:tab/>
            </w:r>
            <w:r w:rsidR="00CD1CAB" w:rsidRPr="008240F7">
              <w:rPr>
                <w:rStyle w:val="ad"/>
                <w:noProof/>
                <w:lang w:eastAsia="ru-RU"/>
              </w:rPr>
              <w:t xml:space="preserve">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w:t>
            </w:r>
            <w:r w:rsidR="00CD1CAB" w:rsidRPr="008240F7">
              <w:rPr>
                <w:rStyle w:val="ad"/>
                <w:noProof/>
                <w:lang w:eastAsia="ru-RU"/>
              </w:rPr>
              <w:lastRenderedPageBreak/>
              <w:t>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CD1CAB">
              <w:rPr>
                <w:noProof/>
                <w:webHidden/>
              </w:rPr>
              <w:tab/>
            </w:r>
            <w:r>
              <w:rPr>
                <w:noProof/>
                <w:webHidden/>
              </w:rPr>
              <w:fldChar w:fldCharType="begin"/>
            </w:r>
            <w:r w:rsidR="00CD1CAB">
              <w:rPr>
                <w:noProof/>
                <w:webHidden/>
              </w:rPr>
              <w:instrText xml:space="preserve"> PAGEREF _Toc223422313 \h </w:instrText>
            </w:r>
            <w:r>
              <w:rPr>
                <w:noProof/>
                <w:webHidden/>
              </w:rPr>
            </w:r>
            <w:r>
              <w:rPr>
                <w:noProof/>
                <w:webHidden/>
              </w:rPr>
              <w:fldChar w:fldCharType="separate"/>
            </w:r>
            <w:r w:rsidR="00C05514">
              <w:rPr>
                <w:noProof/>
                <w:webHidden/>
              </w:rPr>
              <w:t>9</w:t>
            </w:r>
            <w:r w:rsidR="000E7E08">
              <w:rPr>
                <w:noProof/>
                <w:webHidden/>
              </w:rPr>
              <w:t>8</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314" w:history="1">
            <w:r w:rsidR="00CD1CAB" w:rsidRPr="008240F7">
              <w:rPr>
                <w:rStyle w:val="ad"/>
                <w:noProof/>
              </w:rPr>
              <w:t>6.</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Перечень и характеристика основных факторов риска возникновения чрезвычайных ситуаций природного и техногенного характера</w:t>
            </w:r>
            <w:r w:rsidR="00CD1CAB">
              <w:rPr>
                <w:noProof/>
                <w:webHidden/>
              </w:rPr>
              <w:tab/>
            </w:r>
            <w:r>
              <w:rPr>
                <w:noProof/>
                <w:webHidden/>
              </w:rPr>
              <w:fldChar w:fldCharType="begin"/>
            </w:r>
            <w:r w:rsidR="00CD1CAB">
              <w:rPr>
                <w:noProof/>
                <w:webHidden/>
              </w:rPr>
              <w:instrText xml:space="preserve"> PAGEREF _Toc223422314 \h </w:instrText>
            </w:r>
            <w:r>
              <w:rPr>
                <w:noProof/>
                <w:webHidden/>
              </w:rPr>
            </w:r>
            <w:r>
              <w:rPr>
                <w:noProof/>
                <w:webHidden/>
              </w:rPr>
              <w:fldChar w:fldCharType="separate"/>
            </w:r>
            <w:r w:rsidR="00C05514">
              <w:rPr>
                <w:noProof/>
                <w:webHidden/>
              </w:rPr>
              <w:t>10</w:t>
            </w:r>
            <w:r w:rsidR="000E7E08">
              <w:rPr>
                <w:noProof/>
                <w:webHidden/>
              </w:rPr>
              <w:t>2</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315" w:history="1">
            <w:r w:rsidR="00CD1CAB" w:rsidRPr="008240F7">
              <w:rPr>
                <w:rStyle w:val="ad"/>
                <w:noProof/>
              </w:rPr>
              <w:t>6.1.</w:t>
            </w:r>
            <w:r w:rsidR="00CD1CAB">
              <w:rPr>
                <w:rFonts w:asciiTheme="minorHAnsi" w:eastAsiaTheme="minorEastAsia" w:hAnsiTheme="minorHAnsi" w:cstheme="minorBidi"/>
                <w:noProof/>
                <w:kern w:val="2"/>
                <w:szCs w:val="24"/>
                <w:lang w:eastAsia="ru-RU"/>
              </w:rPr>
              <w:tab/>
            </w:r>
            <w:r w:rsidR="00CD1CAB" w:rsidRPr="008240F7">
              <w:rPr>
                <w:rStyle w:val="ad"/>
                <w:noProof/>
              </w:rPr>
              <w:t>Перечень возможных источников ЧС природного характера, которые могут оказывать воздействие на проектируемую территорию</w:t>
            </w:r>
            <w:r w:rsidR="00CD1CAB">
              <w:rPr>
                <w:noProof/>
                <w:webHidden/>
              </w:rPr>
              <w:tab/>
            </w:r>
            <w:r>
              <w:rPr>
                <w:noProof/>
                <w:webHidden/>
              </w:rPr>
              <w:fldChar w:fldCharType="begin"/>
            </w:r>
            <w:r w:rsidR="00CD1CAB">
              <w:rPr>
                <w:noProof/>
                <w:webHidden/>
              </w:rPr>
              <w:instrText xml:space="preserve"> PAGEREF _Toc223422315 \h </w:instrText>
            </w:r>
            <w:r>
              <w:rPr>
                <w:noProof/>
                <w:webHidden/>
              </w:rPr>
            </w:r>
            <w:r>
              <w:rPr>
                <w:noProof/>
                <w:webHidden/>
              </w:rPr>
              <w:fldChar w:fldCharType="separate"/>
            </w:r>
            <w:r w:rsidR="00C05514">
              <w:rPr>
                <w:noProof/>
                <w:webHidden/>
              </w:rPr>
              <w:t>10</w:t>
            </w:r>
            <w:r w:rsidR="000E7E08">
              <w:rPr>
                <w:noProof/>
                <w:webHidden/>
              </w:rPr>
              <w:t>2</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316" w:history="1">
            <w:r w:rsidR="00CD1CAB" w:rsidRPr="008240F7">
              <w:rPr>
                <w:rStyle w:val="ad"/>
                <w:noProof/>
              </w:rPr>
              <w:t>6.2.</w:t>
            </w:r>
            <w:r w:rsidR="00CD1CAB">
              <w:rPr>
                <w:rFonts w:asciiTheme="minorHAnsi" w:eastAsiaTheme="minorEastAsia" w:hAnsiTheme="minorHAnsi" w:cstheme="minorBidi"/>
                <w:noProof/>
                <w:kern w:val="2"/>
                <w:szCs w:val="24"/>
                <w:lang w:eastAsia="ru-RU"/>
              </w:rPr>
              <w:tab/>
            </w:r>
            <w:r w:rsidR="00CD1CAB" w:rsidRPr="008240F7">
              <w:rPr>
                <w:rStyle w:val="ad"/>
                <w:noProof/>
              </w:rPr>
              <w:t>Перечень источников ЧС техногенного характера на проектируемой территории, а также вблизи указанной территории</w:t>
            </w:r>
            <w:r w:rsidR="00CD1CAB">
              <w:rPr>
                <w:noProof/>
                <w:webHidden/>
              </w:rPr>
              <w:tab/>
            </w:r>
            <w:r>
              <w:rPr>
                <w:noProof/>
                <w:webHidden/>
              </w:rPr>
              <w:fldChar w:fldCharType="begin"/>
            </w:r>
            <w:r w:rsidR="00CD1CAB">
              <w:rPr>
                <w:noProof/>
                <w:webHidden/>
              </w:rPr>
              <w:instrText xml:space="preserve"> PAGEREF _Toc223422316 \h </w:instrText>
            </w:r>
            <w:r>
              <w:rPr>
                <w:noProof/>
                <w:webHidden/>
              </w:rPr>
            </w:r>
            <w:r>
              <w:rPr>
                <w:noProof/>
                <w:webHidden/>
              </w:rPr>
              <w:fldChar w:fldCharType="separate"/>
            </w:r>
            <w:r w:rsidR="00C05514">
              <w:rPr>
                <w:noProof/>
                <w:webHidden/>
              </w:rPr>
              <w:t>10</w:t>
            </w:r>
            <w:r w:rsidR="000E7E08">
              <w:rPr>
                <w:noProof/>
                <w:webHidden/>
              </w:rPr>
              <w:t>3</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317" w:history="1">
            <w:r w:rsidR="00CD1CAB" w:rsidRPr="008240F7">
              <w:rPr>
                <w:rStyle w:val="ad"/>
                <w:noProof/>
              </w:rPr>
              <w:t>6.3.</w:t>
            </w:r>
            <w:r w:rsidR="00CD1CAB">
              <w:rPr>
                <w:rFonts w:asciiTheme="minorHAnsi" w:eastAsiaTheme="minorEastAsia" w:hAnsiTheme="minorHAnsi" w:cstheme="minorBidi"/>
                <w:noProof/>
                <w:kern w:val="2"/>
                <w:szCs w:val="24"/>
                <w:lang w:eastAsia="ru-RU"/>
              </w:rPr>
              <w:tab/>
            </w:r>
            <w:r w:rsidR="00CD1CAB" w:rsidRPr="008240F7">
              <w:rPr>
                <w:rStyle w:val="ad"/>
                <w:noProof/>
              </w:rPr>
              <w:t>Перечень возможных источников ЧС биолого-социального характера на проектируемой территории</w:t>
            </w:r>
            <w:r w:rsidR="00CD1CAB">
              <w:rPr>
                <w:noProof/>
                <w:webHidden/>
              </w:rPr>
              <w:tab/>
            </w:r>
            <w:r>
              <w:rPr>
                <w:noProof/>
                <w:webHidden/>
              </w:rPr>
              <w:fldChar w:fldCharType="begin"/>
            </w:r>
            <w:r w:rsidR="00CD1CAB">
              <w:rPr>
                <w:noProof/>
                <w:webHidden/>
              </w:rPr>
              <w:instrText xml:space="preserve"> PAGEREF _Toc223422317 \h </w:instrText>
            </w:r>
            <w:r>
              <w:rPr>
                <w:noProof/>
                <w:webHidden/>
              </w:rPr>
            </w:r>
            <w:r>
              <w:rPr>
                <w:noProof/>
                <w:webHidden/>
              </w:rPr>
              <w:fldChar w:fldCharType="separate"/>
            </w:r>
            <w:r w:rsidR="00C05514">
              <w:rPr>
                <w:noProof/>
                <w:webHidden/>
              </w:rPr>
              <w:t>10</w:t>
            </w:r>
            <w:r w:rsidR="000E7E08">
              <w:rPr>
                <w:noProof/>
                <w:webHidden/>
              </w:rPr>
              <w:t>6</w:t>
            </w:r>
            <w:r>
              <w:rPr>
                <w:noProof/>
                <w:webHidden/>
              </w:rPr>
              <w:fldChar w:fldCharType="end"/>
            </w:r>
          </w:hyperlink>
        </w:p>
        <w:p w:rsidR="00CD1CAB" w:rsidRDefault="00E8505F">
          <w:pPr>
            <w:pStyle w:val="23"/>
            <w:tabs>
              <w:tab w:val="left" w:pos="1134"/>
              <w:tab w:val="right" w:leader="dot" w:pos="9345"/>
            </w:tabs>
            <w:rPr>
              <w:rFonts w:asciiTheme="minorHAnsi" w:eastAsiaTheme="minorEastAsia" w:hAnsiTheme="minorHAnsi" w:cstheme="minorBidi"/>
              <w:noProof/>
              <w:kern w:val="2"/>
              <w:szCs w:val="24"/>
              <w:lang w:eastAsia="ru-RU"/>
            </w:rPr>
          </w:pPr>
          <w:hyperlink w:anchor="_Toc223422318" w:history="1">
            <w:r w:rsidR="00CD1CAB" w:rsidRPr="008240F7">
              <w:rPr>
                <w:rStyle w:val="ad"/>
                <w:noProof/>
              </w:rPr>
              <w:t>6.4.</w:t>
            </w:r>
            <w:r w:rsidR="00CD1CAB">
              <w:rPr>
                <w:rFonts w:asciiTheme="minorHAnsi" w:eastAsiaTheme="minorEastAsia" w:hAnsiTheme="minorHAnsi" w:cstheme="minorBidi"/>
                <w:noProof/>
                <w:kern w:val="2"/>
                <w:szCs w:val="24"/>
                <w:lang w:eastAsia="ru-RU"/>
              </w:rPr>
              <w:tab/>
            </w:r>
            <w:r w:rsidR="00CD1CAB" w:rsidRPr="008240F7">
              <w:rPr>
                <w:rStyle w:val="ad"/>
                <w:noProof/>
              </w:rPr>
              <w:t>Перечень мероприятий по обеспечению пожарной безопасности</w:t>
            </w:r>
            <w:r w:rsidR="00CD1CAB">
              <w:rPr>
                <w:noProof/>
                <w:webHidden/>
              </w:rPr>
              <w:tab/>
            </w:r>
            <w:r>
              <w:rPr>
                <w:noProof/>
                <w:webHidden/>
              </w:rPr>
              <w:fldChar w:fldCharType="begin"/>
            </w:r>
            <w:r w:rsidR="00CD1CAB">
              <w:rPr>
                <w:noProof/>
                <w:webHidden/>
              </w:rPr>
              <w:instrText xml:space="preserve"> PAGEREF _Toc223422318 \h </w:instrText>
            </w:r>
            <w:r>
              <w:rPr>
                <w:noProof/>
                <w:webHidden/>
              </w:rPr>
            </w:r>
            <w:r>
              <w:rPr>
                <w:noProof/>
                <w:webHidden/>
              </w:rPr>
              <w:fldChar w:fldCharType="separate"/>
            </w:r>
            <w:r w:rsidR="00C05514">
              <w:rPr>
                <w:noProof/>
                <w:webHidden/>
              </w:rPr>
              <w:t>10</w:t>
            </w:r>
            <w:r w:rsidR="000E7E08">
              <w:rPr>
                <w:noProof/>
                <w:webHidden/>
              </w:rPr>
              <w:t>6</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319" w:history="1">
            <w:r w:rsidR="00CD1CAB" w:rsidRPr="008240F7">
              <w:rPr>
                <w:rStyle w:val="ad"/>
                <w:noProof/>
              </w:rPr>
              <w:t>7.</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CD1CAB">
              <w:rPr>
                <w:noProof/>
                <w:webHidden/>
              </w:rPr>
              <w:tab/>
            </w:r>
            <w:r>
              <w:rPr>
                <w:noProof/>
                <w:webHidden/>
              </w:rPr>
              <w:fldChar w:fldCharType="begin"/>
            </w:r>
            <w:r w:rsidR="00CD1CAB">
              <w:rPr>
                <w:noProof/>
                <w:webHidden/>
              </w:rPr>
              <w:instrText xml:space="preserve"> PAGEREF _Toc223422319 \h </w:instrText>
            </w:r>
            <w:r>
              <w:rPr>
                <w:noProof/>
                <w:webHidden/>
              </w:rPr>
            </w:r>
            <w:r>
              <w:rPr>
                <w:noProof/>
                <w:webHidden/>
              </w:rPr>
              <w:fldChar w:fldCharType="separate"/>
            </w:r>
            <w:r w:rsidR="00C05514">
              <w:rPr>
                <w:noProof/>
                <w:webHidden/>
              </w:rPr>
              <w:t>11</w:t>
            </w:r>
            <w:r w:rsidR="00C91F62">
              <w:rPr>
                <w:noProof/>
                <w:webHidden/>
              </w:rPr>
              <w:t>2</w:t>
            </w:r>
            <w:r>
              <w:rPr>
                <w:noProof/>
                <w:webHidden/>
              </w:rPr>
              <w:fldChar w:fldCharType="end"/>
            </w:r>
          </w:hyperlink>
        </w:p>
        <w:p w:rsidR="00CD1CAB" w:rsidRDefault="00E8505F">
          <w:pPr>
            <w:pStyle w:val="14"/>
            <w:tabs>
              <w:tab w:val="left" w:pos="851"/>
            </w:tabs>
            <w:rPr>
              <w:rFonts w:asciiTheme="minorHAnsi" w:eastAsiaTheme="minorEastAsia" w:hAnsiTheme="minorHAnsi" w:cstheme="minorBidi"/>
              <w:b w:val="0"/>
              <w:bCs w:val="0"/>
              <w:noProof/>
              <w:kern w:val="2"/>
              <w:szCs w:val="24"/>
              <w:lang w:eastAsia="ru-RU"/>
            </w:rPr>
          </w:pPr>
          <w:hyperlink w:anchor="_Toc223422320" w:history="1">
            <w:r w:rsidR="00CD1CAB" w:rsidRPr="008240F7">
              <w:rPr>
                <w:rStyle w:val="ad"/>
                <w:noProof/>
              </w:rPr>
              <w:t>8.</w:t>
            </w:r>
            <w:r w:rsidR="00CD1CAB">
              <w:rPr>
                <w:rFonts w:asciiTheme="minorHAnsi" w:eastAsiaTheme="minorEastAsia" w:hAnsiTheme="minorHAnsi" w:cstheme="minorBidi"/>
                <w:b w:val="0"/>
                <w:bCs w:val="0"/>
                <w:noProof/>
                <w:kern w:val="2"/>
                <w:szCs w:val="24"/>
                <w:lang w:eastAsia="ru-RU"/>
              </w:rPr>
              <w:tab/>
            </w:r>
            <w:r w:rsidR="00CD1CAB" w:rsidRPr="008240F7">
              <w:rPr>
                <w:rStyle w:val="ad"/>
                <w:noProof/>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CD1CAB">
              <w:rPr>
                <w:noProof/>
                <w:webHidden/>
              </w:rPr>
              <w:tab/>
            </w:r>
            <w:r>
              <w:rPr>
                <w:noProof/>
                <w:webHidden/>
              </w:rPr>
              <w:fldChar w:fldCharType="begin"/>
            </w:r>
            <w:r w:rsidR="00CD1CAB">
              <w:rPr>
                <w:noProof/>
                <w:webHidden/>
              </w:rPr>
              <w:instrText xml:space="preserve"> PAGEREF _Toc223422320 \h </w:instrText>
            </w:r>
            <w:r>
              <w:rPr>
                <w:noProof/>
                <w:webHidden/>
              </w:rPr>
            </w:r>
            <w:r>
              <w:rPr>
                <w:noProof/>
                <w:webHidden/>
              </w:rPr>
              <w:fldChar w:fldCharType="separate"/>
            </w:r>
            <w:r w:rsidR="00C05514">
              <w:rPr>
                <w:noProof/>
                <w:webHidden/>
              </w:rPr>
              <w:t>11</w:t>
            </w:r>
            <w:r w:rsidR="00C91F62">
              <w:rPr>
                <w:noProof/>
                <w:webHidden/>
              </w:rPr>
              <w:t>5</w:t>
            </w:r>
            <w:r>
              <w:rPr>
                <w:noProof/>
                <w:webHidden/>
              </w:rPr>
              <w:fldChar w:fldCharType="end"/>
            </w:r>
          </w:hyperlink>
        </w:p>
        <w:p w:rsidR="00CD1CAB" w:rsidRDefault="00E8505F">
          <w:pPr>
            <w:pStyle w:val="14"/>
            <w:rPr>
              <w:rFonts w:asciiTheme="minorHAnsi" w:eastAsiaTheme="minorEastAsia" w:hAnsiTheme="minorHAnsi" w:cstheme="minorBidi"/>
              <w:b w:val="0"/>
              <w:bCs w:val="0"/>
              <w:noProof/>
              <w:kern w:val="2"/>
              <w:szCs w:val="24"/>
              <w:lang w:eastAsia="ru-RU"/>
            </w:rPr>
          </w:pPr>
          <w:hyperlink w:anchor="_Toc223422321" w:history="1">
            <w:r w:rsidR="00CD1CAB" w:rsidRPr="008240F7">
              <w:rPr>
                <w:rStyle w:val="ad"/>
                <w:noProof/>
              </w:rPr>
              <w:t>Основные технико-экономические показатели генерального плана поселения</w:t>
            </w:r>
            <w:r w:rsidR="00CD1CAB">
              <w:rPr>
                <w:noProof/>
                <w:webHidden/>
              </w:rPr>
              <w:tab/>
            </w:r>
            <w:r>
              <w:rPr>
                <w:noProof/>
                <w:webHidden/>
              </w:rPr>
              <w:fldChar w:fldCharType="begin"/>
            </w:r>
            <w:r w:rsidR="00CD1CAB">
              <w:rPr>
                <w:noProof/>
                <w:webHidden/>
              </w:rPr>
              <w:instrText xml:space="preserve"> PAGEREF _Toc223422321 \h </w:instrText>
            </w:r>
            <w:r>
              <w:rPr>
                <w:noProof/>
                <w:webHidden/>
              </w:rPr>
            </w:r>
            <w:r>
              <w:rPr>
                <w:noProof/>
                <w:webHidden/>
              </w:rPr>
              <w:fldChar w:fldCharType="separate"/>
            </w:r>
            <w:r w:rsidR="00C05514">
              <w:rPr>
                <w:noProof/>
                <w:webHidden/>
              </w:rPr>
              <w:t>11</w:t>
            </w:r>
            <w:r w:rsidR="00C91F62">
              <w:rPr>
                <w:noProof/>
                <w:webHidden/>
              </w:rPr>
              <w:t>6</w:t>
            </w:r>
            <w:r>
              <w:rPr>
                <w:noProof/>
                <w:webHidden/>
              </w:rPr>
              <w:fldChar w:fldCharType="end"/>
            </w:r>
          </w:hyperlink>
        </w:p>
        <w:p w:rsidR="00CD1CAB" w:rsidRDefault="00E8505F">
          <w:pPr>
            <w:pStyle w:val="23"/>
            <w:tabs>
              <w:tab w:val="right" w:leader="dot" w:pos="9345"/>
            </w:tabs>
            <w:rPr>
              <w:rFonts w:asciiTheme="minorHAnsi" w:eastAsiaTheme="minorEastAsia" w:hAnsiTheme="minorHAnsi" w:cstheme="minorBidi"/>
              <w:noProof/>
              <w:kern w:val="2"/>
              <w:szCs w:val="24"/>
              <w:lang w:eastAsia="ru-RU"/>
            </w:rPr>
          </w:pPr>
          <w:hyperlink w:anchor="_Toc223422322" w:history="1">
            <w:r w:rsidR="00CD1CAB" w:rsidRPr="008240F7">
              <w:rPr>
                <w:rStyle w:val="ad"/>
                <w:noProof/>
              </w:rPr>
              <w:t>Приложение 1</w:t>
            </w:r>
            <w:r w:rsidR="00CD1CAB">
              <w:rPr>
                <w:noProof/>
                <w:webHidden/>
              </w:rPr>
              <w:tab/>
            </w:r>
            <w:r>
              <w:rPr>
                <w:noProof/>
                <w:webHidden/>
              </w:rPr>
              <w:fldChar w:fldCharType="begin"/>
            </w:r>
            <w:r w:rsidR="00CD1CAB">
              <w:rPr>
                <w:noProof/>
                <w:webHidden/>
              </w:rPr>
              <w:instrText xml:space="preserve"> PAGEREF _Toc223422322 \h </w:instrText>
            </w:r>
            <w:r>
              <w:rPr>
                <w:noProof/>
                <w:webHidden/>
              </w:rPr>
            </w:r>
            <w:r>
              <w:rPr>
                <w:noProof/>
                <w:webHidden/>
              </w:rPr>
              <w:fldChar w:fldCharType="separate"/>
            </w:r>
            <w:r w:rsidR="00C05514">
              <w:rPr>
                <w:noProof/>
                <w:webHidden/>
              </w:rPr>
              <w:t>11</w:t>
            </w:r>
            <w:r w:rsidR="00C91F62">
              <w:rPr>
                <w:noProof/>
                <w:webHidden/>
              </w:rPr>
              <w:t>8</w:t>
            </w:r>
            <w:r>
              <w:rPr>
                <w:noProof/>
                <w:webHidden/>
              </w:rPr>
              <w:fldChar w:fldCharType="end"/>
            </w:r>
          </w:hyperlink>
        </w:p>
        <w:p w:rsidR="00CD1CAB" w:rsidRDefault="00E8505F">
          <w:pPr>
            <w:pStyle w:val="23"/>
            <w:tabs>
              <w:tab w:val="right" w:leader="dot" w:pos="9345"/>
            </w:tabs>
            <w:rPr>
              <w:rFonts w:asciiTheme="minorHAnsi" w:eastAsiaTheme="minorEastAsia" w:hAnsiTheme="minorHAnsi" w:cstheme="minorBidi"/>
              <w:noProof/>
              <w:kern w:val="2"/>
              <w:szCs w:val="24"/>
              <w:lang w:eastAsia="ru-RU"/>
            </w:rPr>
          </w:pPr>
          <w:hyperlink w:anchor="_Toc223422323" w:history="1">
            <w:r w:rsidR="00CD1CAB" w:rsidRPr="008240F7">
              <w:rPr>
                <w:rStyle w:val="ad"/>
                <w:noProof/>
              </w:rPr>
              <w:t>Приложение 2</w:t>
            </w:r>
            <w:r w:rsidR="00CD1CAB">
              <w:rPr>
                <w:noProof/>
                <w:webHidden/>
              </w:rPr>
              <w:tab/>
            </w:r>
            <w:r>
              <w:rPr>
                <w:noProof/>
                <w:webHidden/>
              </w:rPr>
              <w:fldChar w:fldCharType="begin"/>
            </w:r>
            <w:r w:rsidR="00CD1CAB">
              <w:rPr>
                <w:noProof/>
                <w:webHidden/>
              </w:rPr>
              <w:instrText xml:space="preserve"> PAGEREF _Toc223422323 \h </w:instrText>
            </w:r>
            <w:r>
              <w:rPr>
                <w:noProof/>
                <w:webHidden/>
              </w:rPr>
            </w:r>
            <w:r>
              <w:rPr>
                <w:noProof/>
                <w:webHidden/>
              </w:rPr>
              <w:fldChar w:fldCharType="separate"/>
            </w:r>
            <w:r w:rsidR="00C05514">
              <w:rPr>
                <w:noProof/>
                <w:webHidden/>
              </w:rPr>
              <w:t>1</w:t>
            </w:r>
            <w:r w:rsidR="00C91F62">
              <w:rPr>
                <w:noProof/>
                <w:webHidden/>
              </w:rPr>
              <w:t>19</w:t>
            </w:r>
            <w:r>
              <w:rPr>
                <w:noProof/>
                <w:webHidden/>
              </w:rPr>
              <w:fldChar w:fldCharType="end"/>
            </w:r>
          </w:hyperlink>
        </w:p>
        <w:p w:rsidR="00CD1CAB" w:rsidRDefault="00E8505F">
          <w:pPr>
            <w:pStyle w:val="23"/>
            <w:tabs>
              <w:tab w:val="right" w:leader="dot" w:pos="9345"/>
            </w:tabs>
            <w:rPr>
              <w:rFonts w:asciiTheme="minorHAnsi" w:eastAsiaTheme="minorEastAsia" w:hAnsiTheme="minorHAnsi" w:cstheme="minorBidi"/>
              <w:noProof/>
              <w:kern w:val="2"/>
              <w:szCs w:val="24"/>
              <w:lang w:eastAsia="ru-RU"/>
            </w:rPr>
          </w:pPr>
          <w:hyperlink w:anchor="_Toc223422324" w:history="1">
            <w:r w:rsidR="00CD1CAB" w:rsidRPr="008240F7">
              <w:rPr>
                <w:rStyle w:val="ad"/>
                <w:noProof/>
              </w:rPr>
              <w:t>Приложение 3</w:t>
            </w:r>
            <w:r w:rsidR="00CD1CAB">
              <w:rPr>
                <w:noProof/>
                <w:webHidden/>
              </w:rPr>
              <w:tab/>
            </w:r>
            <w:r>
              <w:rPr>
                <w:noProof/>
                <w:webHidden/>
              </w:rPr>
              <w:fldChar w:fldCharType="begin"/>
            </w:r>
            <w:r w:rsidR="00CD1CAB">
              <w:rPr>
                <w:noProof/>
                <w:webHidden/>
              </w:rPr>
              <w:instrText xml:space="preserve"> PAGEREF _Toc223422324 \h </w:instrText>
            </w:r>
            <w:r>
              <w:rPr>
                <w:noProof/>
                <w:webHidden/>
              </w:rPr>
            </w:r>
            <w:r>
              <w:rPr>
                <w:noProof/>
                <w:webHidden/>
              </w:rPr>
              <w:fldChar w:fldCharType="separate"/>
            </w:r>
            <w:r w:rsidR="00C05514">
              <w:rPr>
                <w:noProof/>
                <w:webHidden/>
              </w:rPr>
              <w:t>12</w:t>
            </w:r>
            <w:r w:rsidR="00C91F62">
              <w:rPr>
                <w:noProof/>
                <w:webHidden/>
              </w:rPr>
              <w:t>1</w:t>
            </w:r>
            <w:r>
              <w:rPr>
                <w:noProof/>
                <w:webHidden/>
              </w:rPr>
              <w:fldChar w:fldCharType="end"/>
            </w:r>
          </w:hyperlink>
        </w:p>
        <w:p w:rsidR="00440A41" w:rsidRPr="00FB6156" w:rsidRDefault="00E8505F" w:rsidP="001F2FA4">
          <w:r>
            <w:rPr>
              <w:sz w:val="24"/>
              <w:szCs w:val="20"/>
            </w:rPr>
            <w:fldChar w:fldCharType="end"/>
          </w:r>
        </w:p>
      </w:sdtContent>
    </w:sdt>
    <w:p w:rsidR="001011D9" w:rsidRPr="00FB6156" w:rsidRDefault="00561FC3" w:rsidP="002D0F3F">
      <w:pPr>
        <w:pStyle w:val="S"/>
      </w:pPr>
      <w:r w:rsidRPr="00FB6156">
        <w:br w:type="page"/>
      </w:r>
      <w:bookmarkStart w:id="2" w:name="_Toc58952541"/>
      <w:bookmarkStart w:id="3" w:name="_Toc59276524"/>
    </w:p>
    <w:p w:rsidR="00691819" w:rsidRPr="00CA0559" w:rsidRDefault="00691819" w:rsidP="00691819">
      <w:pPr>
        <w:pStyle w:val="10"/>
        <w:rPr>
          <w:lang w:eastAsia="zh-CN"/>
        </w:rPr>
      </w:pPr>
      <w:bookmarkStart w:id="4" w:name="_Toc171330208"/>
      <w:bookmarkStart w:id="5" w:name="_Toc223422251"/>
      <w:r w:rsidRPr="00CA0559">
        <w:rPr>
          <w:lang w:eastAsia="zh-CN"/>
        </w:rPr>
        <w:lastRenderedPageBreak/>
        <w:t>Состав проекта</w:t>
      </w:r>
      <w:bookmarkEnd w:id="4"/>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1"/>
        <w:gridCol w:w="4094"/>
        <w:gridCol w:w="1304"/>
        <w:gridCol w:w="1325"/>
        <w:gridCol w:w="2297"/>
      </w:tblGrid>
      <w:tr w:rsidR="00691819" w:rsidRPr="00A776D4" w:rsidTr="008A627E">
        <w:trPr>
          <w:trHeight w:val="20"/>
          <w:tblHeader/>
        </w:trPr>
        <w:tc>
          <w:tcPr>
            <w:tcW w:w="288" w:type="pct"/>
            <w:vAlign w:val="center"/>
          </w:tcPr>
          <w:p w:rsidR="00691819" w:rsidRPr="00A776D4" w:rsidRDefault="00691819" w:rsidP="008A627E">
            <w:pPr>
              <w:pStyle w:val="af9"/>
            </w:pPr>
            <w:r w:rsidRPr="00A776D4">
              <w:t>№</w:t>
            </w:r>
          </w:p>
        </w:tc>
        <w:tc>
          <w:tcPr>
            <w:tcW w:w="2139" w:type="pct"/>
            <w:vAlign w:val="center"/>
          </w:tcPr>
          <w:p w:rsidR="00691819" w:rsidRPr="00A776D4" w:rsidRDefault="00691819" w:rsidP="008A627E">
            <w:pPr>
              <w:pStyle w:val="af9"/>
            </w:pPr>
            <w:r w:rsidRPr="00A776D4">
              <w:t>Наименование</w:t>
            </w:r>
          </w:p>
        </w:tc>
        <w:tc>
          <w:tcPr>
            <w:tcW w:w="681" w:type="pct"/>
            <w:vAlign w:val="center"/>
          </w:tcPr>
          <w:p w:rsidR="00691819" w:rsidRPr="00A776D4" w:rsidRDefault="00691819" w:rsidP="008A627E">
            <w:pPr>
              <w:pStyle w:val="af9"/>
            </w:pPr>
            <w:r>
              <w:t>Л</w:t>
            </w:r>
            <w:r w:rsidRPr="00A776D4">
              <w:t>ист</w:t>
            </w:r>
          </w:p>
        </w:tc>
        <w:tc>
          <w:tcPr>
            <w:tcW w:w="692" w:type="pct"/>
            <w:vAlign w:val="center"/>
          </w:tcPr>
          <w:p w:rsidR="00691819" w:rsidRPr="00A776D4" w:rsidRDefault="00691819" w:rsidP="008A627E">
            <w:pPr>
              <w:pStyle w:val="af9"/>
            </w:pPr>
            <w:r w:rsidRPr="00A776D4">
              <w:t>Масштаб</w:t>
            </w:r>
          </w:p>
        </w:tc>
        <w:tc>
          <w:tcPr>
            <w:tcW w:w="1200" w:type="pct"/>
            <w:vAlign w:val="center"/>
          </w:tcPr>
          <w:p w:rsidR="00691819" w:rsidRPr="00A776D4" w:rsidRDefault="00691819" w:rsidP="008A627E">
            <w:pPr>
              <w:pStyle w:val="af9"/>
            </w:pPr>
            <w:r w:rsidRPr="00A776D4">
              <w:t>Формат</w:t>
            </w:r>
          </w:p>
        </w:tc>
      </w:tr>
      <w:tr w:rsidR="00691819" w:rsidRPr="00A776D4" w:rsidTr="008A627E">
        <w:trPr>
          <w:trHeight w:val="20"/>
          <w:tblHeader/>
        </w:trPr>
        <w:tc>
          <w:tcPr>
            <w:tcW w:w="5000" w:type="pct"/>
            <w:gridSpan w:val="5"/>
            <w:vAlign w:val="center"/>
          </w:tcPr>
          <w:p w:rsidR="00691819" w:rsidRPr="00A776D4" w:rsidRDefault="00691819" w:rsidP="008A627E">
            <w:pPr>
              <w:pStyle w:val="af9"/>
            </w:pPr>
            <w:r w:rsidRPr="00A776D4">
              <w:t>Генеральный план содержит</w:t>
            </w:r>
            <w:r>
              <w:t>:</w:t>
            </w:r>
          </w:p>
        </w:tc>
      </w:tr>
      <w:tr w:rsidR="00691819" w:rsidRPr="00A776D4" w:rsidTr="008A627E">
        <w:trPr>
          <w:trHeight w:val="20"/>
          <w:tblHeader/>
        </w:trPr>
        <w:tc>
          <w:tcPr>
            <w:tcW w:w="288" w:type="pct"/>
            <w:vAlign w:val="center"/>
          </w:tcPr>
          <w:p w:rsidR="00691819" w:rsidRPr="00A776D4" w:rsidRDefault="00691819" w:rsidP="008A627E">
            <w:pPr>
              <w:pStyle w:val="af9"/>
            </w:pPr>
            <w:r w:rsidRPr="00A776D4">
              <w:t>1</w:t>
            </w:r>
          </w:p>
        </w:tc>
        <w:tc>
          <w:tcPr>
            <w:tcW w:w="2139" w:type="pct"/>
            <w:vAlign w:val="center"/>
          </w:tcPr>
          <w:p w:rsidR="00691819" w:rsidRPr="00A776D4" w:rsidRDefault="00691819" w:rsidP="008A627E">
            <w:pPr>
              <w:pStyle w:val="af9"/>
            </w:pPr>
            <w:r>
              <w:t>П</w:t>
            </w:r>
            <w:r w:rsidRPr="00A776D4">
              <w:t>оложение о территориальном планировании</w:t>
            </w:r>
          </w:p>
        </w:tc>
        <w:tc>
          <w:tcPr>
            <w:tcW w:w="681" w:type="pct"/>
            <w:vAlign w:val="center"/>
          </w:tcPr>
          <w:p w:rsidR="00691819" w:rsidRPr="00A776D4" w:rsidRDefault="00691819" w:rsidP="008A627E">
            <w:pPr>
              <w:pStyle w:val="af9"/>
            </w:pPr>
            <w:r w:rsidRPr="00A776D4">
              <w:t>-</w:t>
            </w:r>
          </w:p>
        </w:tc>
        <w:tc>
          <w:tcPr>
            <w:tcW w:w="692" w:type="pct"/>
            <w:vAlign w:val="center"/>
          </w:tcPr>
          <w:p w:rsidR="00691819" w:rsidRPr="00A776D4" w:rsidRDefault="00691819" w:rsidP="008A627E">
            <w:pPr>
              <w:pStyle w:val="af9"/>
            </w:pPr>
            <w:r w:rsidRPr="00A776D4">
              <w:t>-</w:t>
            </w:r>
          </w:p>
        </w:tc>
        <w:tc>
          <w:tcPr>
            <w:tcW w:w="1200" w:type="pct"/>
            <w:vAlign w:val="center"/>
          </w:tcPr>
          <w:p w:rsidR="00691819" w:rsidRPr="00A776D4" w:rsidRDefault="00691819" w:rsidP="008A627E">
            <w:pPr>
              <w:pStyle w:val="af9"/>
            </w:pPr>
            <w:proofErr w:type="spellStart"/>
            <w:r w:rsidRPr="00A776D4">
              <w:t>docx</w:t>
            </w:r>
            <w:proofErr w:type="spellEnd"/>
            <w:r w:rsidRPr="00A776D4">
              <w:t>,</w:t>
            </w:r>
            <w:r>
              <w:t xml:space="preserve"> </w:t>
            </w:r>
            <w:r w:rsidRPr="00A776D4">
              <w:t>.</w:t>
            </w:r>
            <w:proofErr w:type="spellStart"/>
            <w:r w:rsidRPr="00A776D4">
              <w:t>pdf</w:t>
            </w:r>
            <w:proofErr w:type="spellEnd"/>
          </w:p>
        </w:tc>
      </w:tr>
      <w:tr w:rsidR="00691819" w:rsidRPr="00A776D4" w:rsidTr="008A627E">
        <w:trPr>
          <w:trHeight w:val="20"/>
          <w:tblHeader/>
        </w:trPr>
        <w:tc>
          <w:tcPr>
            <w:tcW w:w="288" w:type="pct"/>
            <w:vAlign w:val="center"/>
          </w:tcPr>
          <w:p w:rsidR="00691819" w:rsidRPr="00A776D4" w:rsidRDefault="00691819" w:rsidP="008A627E">
            <w:pPr>
              <w:pStyle w:val="af9"/>
            </w:pPr>
            <w:r w:rsidRPr="00A776D4">
              <w:t>2</w:t>
            </w:r>
          </w:p>
        </w:tc>
        <w:tc>
          <w:tcPr>
            <w:tcW w:w="2139" w:type="pct"/>
            <w:vAlign w:val="center"/>
          </w:tcPr>
          <w:p w:rsidR="00691819" w:rsidRPr="00A776D4" w:rsidRDefault="00691819" w:rsidP="008A627E">
            <w:pPr>
              <w:pStyle w:val="af9"/>
            </w:pPr>
            <w:r>
              <w:t>К</w:t>
            </w:r>
            <w:r w:rsidRPr="00A776D4">
              <w:t>арту планируемого размещения объектов местного значения</w:t>
            </w:r>
          </w:p>
        </w:tc>
        <w:tc>
          <w:tcPr>
            <w:tcW w:w="681" w:type="pct"/>
            <w:vAlign w:val="center"/>
          </w:tcPr>
          <w:p w:rsidR="00691819" w:rsidRPr="00A776D4" w:rsidRDefault="00252A55" w:rsidP="008A627E">
            <w:pPr>
              <w:pStyle w:val="af9"/>
            </w:pPr>
            <w:r>
              <w:t>1.1</w:t>
            </w:r>
          </w:p>
        </w:tc>
        <w:tc>
          <w:tcPr>
            <w:tcW w:w="692" w:type="pct"/>
            <w:vAlign w:val="center"/>
          </w:tcPr>
          <w:p w:rsidR="00691819" w:rsidRPr="00A776D4" w:rsidRDefault="00691819" w:rsidP="008A627E">
            <w:pPr>
              <w:pStyle w:val="af9"/>
            </w:pPr>
            <w:r>
              <w:t>1:</w:t>
            </w:r>
            <w:r w:rsidR="00252A55">
              <w:t>25 000</w:t>
            </w:r>
          </w:p>
        </w:tc>
        <w:tc>
          <w:tcPr>
            <w:tcW w:w="1200" w:type="pct"/>
            <w:vAlign w:val="center"/>
          </w:tcPr>
          <w:p w:rsidR="00691819" w:rsidRPr="00A776D4" w:rsidRDefault="00691819" w:rsidP="008A627E">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691819" w:rsidRPr="00A776D4" w:rsidRDefault="00691819" w:rsidP="008A627E">
            <w:pPr>
              <w:pStyle w:val="af9"/>
            </w:pPr>
            <w:r w:rsidRPr="00A776D4">
              <w:t>.</w:t>
            </w:r>
            <w:proofErr w:type="spellStart"/>
            <w:r w:rsidRPr="00A776D4">
              <w:t>jpg</w:t>
            </w:r>
            <w:proofErr w:type="spellEnd"/>
          </w:p>
        </w:tc>
      </w:tr>
      <w:tr w:rsidR="00252A55" w:rsidRPr="00A776D4" w:rsidTr="008A627E">
        <w:trPr>
          <w:trHeight w:val="20"/>
          <w:tblHeader/>
        </w:trPr>
        <w:tc>
          <w:tcPr>
            <w:tcW w:w="288" w:type="pct"/>
            <w:vAlign w:val="center"/>
          </w:tcPr>
          <w:p w:rsidR="00252A55" w:rsidRPr="00A776D4" w:rsidRDefault="001C5FAF" w:rsidP="008A627E">
            <w:pPr>
              <w:pStyle w:val="af9"/>
            </w:pPr>
            <w:r>
              <w:t>3</w:t>
            </w:r>
          </w:p>
        </w:tc>
        <w:tc>
          <w:tcPr>
            <w:tcW w:w="2139" w:type="pct"/>
            <w:vAlign w:val="center"/>
          </w:tcPr>
          <w:p w:rsidR="00252A55" w:rsidRDefault="00252A55" w:rsidP="008A627E">
            <w:pPr>
              <w:pStyle w:val="af9"/>
            </w:pPr>
            <w:r>
              <w:t>К</w:t>
            </w:r>
            <w:r w:rsidRPr="00A776D4">
              <w:t>арту планируемого размещения объектов местного значения</w:t>
            </w:r>
            <w:r w:rsidR="00280F65">
              <w:t xml:space="preserve"> (с. Табарсук, д. Большая Ерма, д. Кирюшина, д. Дута, д. Аргалей)</w:t>
            </w:r>
          </w:p>
        </w:tc>
        <w:tc>
          <w:tcPr>
            <w:tcW w:w="681" w:type="pct"/>
            <w:vAlign w:val="center"/>
          </w:tcPr>
          <w:p w:rsidR="00252A55" w:rsidRDefault="00252A55" w:rsidP="008A627E">
            <w:pPr>
              <w:pStyle w:val="af9"/>
            </w:pPr>
            <w:r>
              <w:t>1.2</w:t>
            </w:r>
          </w:p>
        </w:tc>
        <w:tc>
          <w:tcPr>
            <w:tcW w:w="692" w:type="pct"/>
            <w:vAlign w:val="center"/>
          </w:tcPr>
          <w:p w:rsidR="00252A55" w:rsidRDefault="00252A55" w:rsidP="008A627E">
            <w:pPr>
              <w:pStyle w:val="af9"/>
            </w:pPr>
            <w:r>
              <w:t>1:5 000</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252A55" w:rsidRPr="00A776D4" w:rsidTr="008A627E">
        <w:trPr>
          <w:trHeight w:val="20"/>
          <w:tblHeader/>
        </w:trPr>
        <w:tc>
          <w:tcPr>
            <w:tcW w:w="288" w:type="pct"/>
            <w:vAlign w:val="center"/>
          </w:tcPr>
          <w:p w:rsidR="00252A55" w:rsidRPr="00A776D4" w:rsidRDefault="001C5FAF" w:rsidP="00252A55">
            <w:pPr>
              <w:pStyle w:val="af9"/>
            </w:pPr>
            <w:r>
              <w:t>4</w:t>
            </w:r>
          </w:p>
        </w:tc>
        <w:tc>
          <w:tcPr>
            <w:tcW w:w="2139" w:type="pct"/>
            <w:vAlign w:val="center"/>
          </w:tcPr>
          <w:p w:rsidR="00252A55" w:rsidRPr="00A776D4" w:rsidRDefault="00252A55" w:rsidP="00252A55">
            <w:pPr>
              <w:pStyle w:val="af9"/>
            </w:pPr>
            <w:r>
              <w:t>К</w:t>
            </w:r>
            <w:r w:rsidRPr="00A776D4">
              <w:t>арту границ населенных пунктов (в том числе границ образуемых населенных пунктов)</w:t>
            </w:r>
          </w:p>
        </w:tc>
        <w:tc>
          <w:tcPr>
            <w:tcW w:w="681" w:type="pct"/>
            <w:vAlign w:val="center"/>
          </w:tcPr>
          <w:p w:rsidR="00252A55" w:rsidRPr="00A776D4" w:rsidRDefault="00252A55" w:rsidP="00252A55">
            <w:pPr>
              <w:pStyle w:val="af9"/>
            </w:pPr>
            <w:r>
              <w:t>2.1</w:t>
            </w:r>
          </w:p>
        </w:tc>
        <w:tc>
          <w:tcPr>
            <w:tcW w:w="692" w:type="pct"/>
            <w:vAlign w:val="center"/>
          </w:tcPr>
          <w:p w:rsidR="00252A55" w:rsidRPr="00A776D4" w:rsidRDefault="00252A55" w:rsidP="00252A55">
            <w:pPr>
              <w:pStyle w:val="af9"/>
            </w:pPr>
            <w:r>
              <w:t>1:25 000</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252A55" w:rsidRPr="00A776D4" w:rsidTr="008A627E">
        <w:trPr>
          <w:trHeight w:val="20"/>
          <w:tblHeader/>
        </w:trPr>
        <w:tc>
          <w:tcPr>
            <w:tcW w:w="288" w:type="pct"/>
            <w:vAlign w:val="center"/>
          </w:tcPr>
          <w:p w:rsidR="00252A55" w:rsidRPr="00A776D4" w:rsidRDefault="001C5FAF" w:rsidP="00252A55">
            <w:pPr>
              <w:pStyle w:val="af9"/>
            </w:pPr>
            <w:r>
              <w:t>5</w:t>
            </w:r>
          </w:p>
        </w:tc>
        <w:tc>
          <w:tcPr>
            <w:tcW w:w="2139" w:type="pct"/>
            <w:vAlign w:val="center"/>
          </w:tcPr>
          <w:p w:rsidR="00252A55" w:rsidRDefault="00252A55" w:rsidP="00252A55">
            <w:pPr>
              <w:pStyle w:val="af9"/>
            </w:pPr>
            <w:r>
              <w:t>К</w:t>
            </w:r>
            <w:r w:rsidRPr="00A776D4">
              <w:t>арту границ населенных пунктов (в том числе границ образуемых населенных пунктов)</w:t>
            </w:r>
            <w:r w:rsidR="00280F65">
              <w:t xml:space="preserve"> (с. Табарсук, д.</w:t>
            </w:r>
            <w:r w:rsidR="007B073D">
              <w:t> </w:t>
            </w:r>
            <w:r w:rsidR="00280F65">
              <w:t>Большая Ерма, д. Кирюшина, д. Дута, д. Аргалей)</w:t>
            </w:r>
          </w:p>
        </w:tc>
        <w:tc>
          <w:tcPr>
            <w:tcW w:w="681" w:type="pct"/>
            <w:vAlign w:val="center"/>
          </w:tcPr>
          <w:p w:rsidR="00252A55" w:rsidRDefault="00252A55" w:rsidP="00252A55">
            <w:pPr>
              <w:pStyle w:val="af9"/>
            </w:pPr>
            <w:r>
              <w:t>2.2</w:t>
            </w:r>
          </w:p>
        </w:tc>
        <w:tc>
          <w:tcPr>
            <w:tcW w:w="692" w:type="pct"/>
            <w:vAlign w:val="center"/>
          </w:tcPr>
          <w:p w:rsidR="00252A55" w:rsidRDefault="00252A55" w:rsidP="00252A55">
            <w:pPr>
              <w:pStyle w:val="af9"/>
            </w:pPr>
            <w:r>
              <w:t>1:5 000</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252A55" w:rsidRPr="00A776D4" w:rsidTr="008A627E">
        <w:trPr>
          <w:trHeight w:val="20"/>
          <w:tblHeader/>
        </w:trPr>
        <w:tc>
          <w:tcPr>
            <w:tcW w:w="288" w:type="pct"/>
            <w:vAlign w:val="center"/>
          </w:tcPr>
          <w:p w:rsidR="00252A55" w:rsidRPr="00A776D4" w:rsidRDefault="001C5FAF" w:rsidP="00252A55">
            <w:pPr>
              <w:pStyle w:val="af9"/>
            </w:pPr>
            <w:r>
              <w:t>6</w:t>
            </w:r>
          </w:p>
        </w:tc>
        <w:tc>
          <w:tcPr>
            <w:tcW w:w="2139" w:type="pct"/>
            <w:vAlign w:val="center"/>
          </w:tcPr>
          <w:p w:rsidR="00252A55" w:rsidRPr="00A776D4" w:rsidRDefault="00252A55" w:rsidP="00252A55">
            <w:pPr>
              <w:pStyle w:val="af9"/>
            </w:pPr>
            <w:r>
              <w:t>К</w:t>
            </w:r>
            <w:r w:rsidRPr="00A776D4">
              <w:t>арту функциональных зон</w:t>
            </w:r>
          </w:p>
        </w:tc>
        <w:tc>
          <w:tcPr>
            <w:tcW w:w="681" w:type="pct"/>
            <w:vAlign w:val="center"/>
          </w:tcPr>
          <w:p w:rsidR="00252A55" w:rsidRPr="00A776D4" w:rsidRDefault="00252A55" w:rsidP="00252A55">
            <w:pPr>
              <w:pStyle w:val="af9"/>
            </w:pPr>
            <w:r>
              <w:t>3.1</w:t>
            </w:r>
          </w:p>
        </w:tc>
        <w:tc>
          <w:tcPr>
            <w:tcW w:w="692" w:type="pct"/>
            <w:vAlign w:val="center"/>
          </w:tcPr>
          <w:p w:rsidR="00252A55" w:rsidRPr="00A776D4" w:rsidRDefault="00252A55" w:rsidP="00252A55">
            <w:pPr>
              <w:pStyle w:val="af9"/>
            </w:pPr>
            <w:r>
              <w:t>1:25 000</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252A55" w:rsidRPr="00A776D4" w:rsidTr="008A627E">
        <w:trPr>
          <w:trHeight w:val="20"/>
          <w:tblHeader/>
        </w:trPr>
        <w:tc>
          <w:tcPr>
            <w:tcW w:w="288" w:type="pct"/>
            <w:vAlign w:val="center"/>
          </w:tcPr>
          <w:p w:rsidR="00252A55" w:rsidRPr="00A776D4" w:rsidRDefault="001C5FAF" w:rsidP="00252A55">
            <w:pPr>
              <w:pStyle w:val="af9"/>
            </w:pPr>
            <w:r>
              <w:t>7</w:t>
            </w:r>
          </w:p>
        </w:tc>
        <w:tc>
          <w:tcPr>
            <w:tcW w:w="2139" w:type="pct"/>
            <w:vAlign w:val="center"/>
          </w:tcPr>
          <w:p w:rsidR="00252A55" w:rsidRDefault="00252A55" w:rsidP="00252A55">
            <w:pPr>
              <w:pStyle w:val="af9"/>
            </w:pPr>
            <w:r>
              <w:t>К</w:t>
            </w:r>
            <w:r w:rsidRPr="00A776D4">
              <w:t>арту функциональных зон</w:t>
            </w:r>
            <w:r w:rsidR="00280F65">
              <w:t xml:space="preserve"> (с. Табарсук, д. Большая Ерма, д. Кирюшина, д. Дута, д. Аргалей)</w:t>
            </w:r>
          </w:p>
        </w:tc>
        <w:tc>
          <w:tcPr>
            <w:tcW w:w="681" w:type="pct"/>
            <w:vAlign w:val="center"/>
          </w:tcPr>
          <w:p w:rsidR="00252A55" w:rsidRDefault="00252A55" w:rsidP="00252A55">
            <w:pPr>
              <w:pStyle w:val="af9"/>
            </w:pPr>
            <w:r>
              <w:t>3.2</w:t>
            </w:r>
          </w:p>
        </w:tc>
        <w:tc>
          <w:tcPr>
            <w:tcW w:w="692" w:type="pct"/>
            <w:vAlign w:val="center"/>
          </w:tcPr>
          <w:p w:rsidR="00252A55" w:rsidRDefault="00252A55" w:rsidP="00252A55">
            <w:pPr>
              <w:pStyle w:val="af9"/>
            </w:pPr>
            <w:r>
              <w:t>1:5 000</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252A55" w:rsidRPr="00A776D4" w:rsidTr="008A627E">
        <w:trPr>
          <w:trHeight w:val="20"/>
          <w:tblHeader/>
        </w:trPr>
        <w:tc>
          <w:tcPr>
            <w:tcW w:w="5000" w:type="pct"/>
            <w:gridSpan w:val="5"/>
            <w:vAlign w:val="center"/>
          </w:tcPr>
          <w:p w:rsidR="00252A55" w:rsidRDefault="00252A55" w:rsidP="00252A55">
            <w:pPr>
              <w:pStyle w:val="af9"/>
            </w:pPr>
            <w:r w:rsidRPr="00A776D4">
              <w:t>К генеральному плану прилагаются материалы по его обоснованию</w:t>
            </w:r>
          </w:p>
          <w:p w:rsidR="00252A55" w:rsidRPr="00A776D4" w:rsidRDefault="00252A55" w:rsidP="00252A55">
            <w:pPr>
              <w:pStyle w:val="af9"/>
            </w:pPr>
            <w:r w:rsidRPr="00A776D4">
              <w:t>в текстовой форме и в виде карт</w:t>
            </w:r>
          </w:p>
        </w:tc>
      </w:tr>
      <w:tr w:rsidR="00252A55" w:rsidRPr="00A776D4" w:rsidTr="008A627E">
        <w:trPr>
          <w:trHeight w:val="20"/>
          <w:tblHeader/>
        </w:trPr>
        <w:tc>
          <w:tcPr>
            <w:tcW w:w="5000" w:type="pct"/>
            <w:gridSpan w:val="5"/>
            <w:vAlign w:val="center"/>
          </w:tcPr>
          <w:p w:rsidR="00252A55" w:rsidRDefault="00252A55" w:rsidP="00252A55">
            <w:pPr>
              <w:pStyle w:val="af9"/>
            </w:pPr>
            <w:r w:rsidRPr="00A776D4">
              <w:t>Материалы по обоснованию генерального плана в текстовой форме содержат</w:t>
            </w:r>
            <w:r>
              <w:t>:</w:t>
            </w:r>
          </w:p>
        </w:tc>
      </w:tr>
      <w:tr w:rsidR="00252A55" w:rsidRPr="00A776D4" w:rsidTr="008A627E">
        <w:trPr>
          <w:trHeight w:val="20"/>
        </w:trPr>
        <w:tc>
          <w:tcPr>
            <w:tcW w:w="288" w:type="pct"/>
            <w:vAlign w:val="center"/>
          </w:tcPr>
          <w:p w:rsidR="00252A55" w:rsidRPr="00A776D4" w:rsidRDefault="001C5FAF" w:rsidP="00252A55">
            <w:pPr>
              <w:pStyle w:val="af9"/>
            </w:pPr>
            <w:r>
              <w:t>8</w:t>
            </w:r>
          </w:p>
        </w:tc>
        <w:tc>
          <w:tcPr>
            <w:tcW w:w="2139" w:type="pct"/>
            <w:vAlign w:val="center"/>
          </w:tcPr>
          <w:p w:rsidR="00252A55" w:rsidRPr="00A776D4" w:rsidRDefault="00252A55" w:rsidP="00252A55">
            <w:pPr>
              <w:pStyle w:val="af9"/>
            </w:pPr>
            <w:r w:rsidRPr="00A776D4">
              <w:t>Материалы по обоснованию генерального плана в текстовой форме</w:t>
            </w:r>
          </w:p>
        </w:tc>
        <w:tc>
          <w:tcPr>
            <w:tcW w:w="681" w:type="pct"/>
            <w:vAlign w:val="center"/>
          </w:tcPr>
          <w:p w:rsidR="00252A55" w:rsidRPr="00A776D4" w:rsidRDefault="00252A55" w:rsidP="00252A55">
            <w:pPr>
              <w:pStyle w:val="af9"/>
            </w:pPr>
            <w:r w:rsidRPr="00A776D4">
              <w:t>-</w:t>
            </w:r>
          </w:p>
        </w:tc>
        <w:tc>
          <w:tcPr>
            <w:tcW w:w="692" w:type="pct"/>
            <w:vAlign w:val="center"/>
          </w:tcPr>
          <w:p w:rsidR="00252A55" w:rsidRPr="00A776D4" w:rsidRDefault="00252A55" w:rsidP="00252A55">
            <w:pPr>
              <w:pStyle w:val="af9"/>
            </w:pPr>
            <w:r w:rsidRPr="00A776D4">
              <w:t>-</w:t>
            </w:r>
          </w:p>
        </w:tc>
        <w:tc>
          <w:tcPr>
            <w:tcW w:w="1200" w:type="pct"/>
            <w:vAlign w:val="center"/>
          </w:tcPr>
          <w:p w:rsidR="00252A55" w:rsidRPr="00A776D4" w:rsidRDefault="00252A55" w:rsidP="00252A55">
            <w:pPr>
              <w:pStyle w:val="af9"/>
            </w:pPr>
            <w:r w:rsidRPr="00A776D4">
              <w:t>.</w:t>
            </w:r>
            <w:proofErr w:type="spellStart"/>
            <w:r w:rsidRPr="00A776D4">
              <w:t>docx</w:t>
            </w:r>
            <w:proofErr w:type="spellEnd"/>
            <w:r w:rsidRPr="00A776D4">
              <w:t>,</w:t>
            </w:r>
            <w:r>
              <w:t xml:space="preserve"> </w:t>
            </w:r>
            <w:r w:rsidRPr="00A776D4">
              <w:t>.</w:t>
            </w:r>
            <w:proofErr w:type="spellStart"/>
            <w:r w:rsidRPr="00A776D4">
              <w:t>pdf</w:t>
            </w:r>
            <w:proofErr w:type="spellEnd"/>
          </w:p>
        </w:tc>
      </w:tr>
      <w:tr w:rsidR="00252A55" w:rsidRPr="00A776D4" w:rsidTr="008A627E">
        <w:trPr>
          <w:trHeight w:val="20"/>
        </w:trPr>
        <w:tc>
          <w:tcPr>
            <w:tcW w:w="5000" w:type="pct"/>
            <w:gridSpan w:val="5"/>
            <w:vAlign w:val="center"/>
          </w:tcPr>
          <w:p w:rsidR="00252A55" w:rsidRPr="00A776D4" w:rsidRDefault="00252A55" w:rsidP="00252A55">
            <w:pPr>
              <w:pStyle w:val="af9"/>
            </w:pPr>
            <w:r w:rsidRPr="001A0699">
              <w:t>Материалы по обоснованию генерального плана в виде карт</w:t>
            </w:r>
            <w:r>
              <w:t>:</w:t>
            </w:r>
          </w:p>
        </w:tc>
      </w:tr>
      <w:tr w:rsidR="00252A55" w:rsidRPr="00A776D4" w:rsidTr="008A627E">
        <w:trPr>
          <w:trHeight w:val="20"/>
        </w:trPr>
        <w:tc>
          <w:tcPr>
            <w:tcW w:w="288" w:type="pct"/>
            <w:vAlign w:val="center"/>
          </w:tcPr>
          <w:p w:rsidR="00252A55" w:rsidRPr="00A776D4" w:rsidRDefault="001C5FAF" w:rsidP="00252A55">
            <w:pPr>
              <w:pStyle w:val="af9"/>
            </w:pPr>
            <w:r>
              <w:t>9</w:t>
            </w:r>
          </w:p>
        </w:tc>
        <w:tc>
          <w:tcPr>
            <w:tcW w:w="2139" w:type="pct"/>
            <w:vAlign w:val="center"/>
          </w:tcPr>
          <w:p w:rsidR="00252A55" w:rsidRPr="00A776D4" w:rsidRDefault="00252A55" w:rsidP="00252A55">
            <w:pPr>
              <w:pStyle w:val="af9"/>
            </w:pPr>
            <w:r w:rsidRPr="00A776D4">
              <w:t xml:space="preserve">Карту положения муниципального </w:t>
            </w:r>
            <w:r>
              <w:t xml:space="preserve">образования </w:t>
            </w:r>
            <w:r w:rsidR="007B073D">
              <w:t>«</w:t>
            </w:r>
            <w:r>
              <w:t>Табарсук</w:t>
            </w:r>
            <w:r w:rsidR="007B073D">
              <w:t>»</w:t>
            </w:r>
            <w:r w:rsidRPr="00A776D4">
              <w:t xml:space="preserve"> в структуре </w:t>
            </w:r>
            <w:proofErr w:type="spellStart"/>
            <w:r>
              <w:t>Аларского</w:t>
            </w:r>
            <w:proofErr w:type="spellEnd"/>
            <w:r>
              <w:t xml:space="preserve"> района</w:t>
            </w:r>
            <w:r w:rsidR="001C5FAF">
              <w:t xml:space="preserve"> Иркутской области</w:t>
            </w:r>
          </w:p>
        </w:tc>
        <w:tc>
          <w:tcPr>
            <w:tcW w:w="681" w:type="pct"/>
            <w:vAlign w:val="center"/>
          </w:tcPr>
          <w:p w:rsidR="00252A55" w:rsidRPr="00A776D4" w:rsidRDefault="001C5FAF" w:rsidP="00252A55">
            <w:pPr>
              <w:pStyle w:val="af9"/>
            </w:pPr>
            <w:r>
              <w:t>4</w:t>
            </w:r>
          </w:p>
        </w:tc>
        <w:tc>
          <w:tcPr>
            <w:tcW w:w="692" w:type="pct"/>
            <w:vAlign w:val="center"/>
          </w:tcPr>
          <w:p w:rsidR="00252A55" w:rsidRPr="00A776D4" w:rsidRDefault="006B5418" w:rsidP="00252A55">
            <w:pPr>
              <w:pStyle w:val="af9"/>
            </w:pPr>
            <w:r>
              <w:t>-</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252A55" w:rsidRPr="00A776D4" w:rsidTr="008A627E">
        <w:trPr>
          <w:trHeight w:val="20"/>
        </w:trPr>
        <w:tc>
          <w:tcPr>
            <w:tcW w:w="288" w:type="pct"/>
            <w:vAlign w:val="center"/>
          </w:tcPr>
          <w:p w:rsidR="00252A55" w:rsidRPr="00A776D4" w:rsidRDefault="001C5FAF" w:rsidP="00252A55">
            <w:pPr>
              <w:pStyle w:val="af9"/>
            </w:pPr>
            <w:r>
              <w:t>10</w:t>
            </w:r>
          </w:p>
        </w:tc>
        <w:tc>
          <w:tcPr>
            <w:tcW w:w="2139" w:type="pct"/>
            <w:vAlign w:val="center"/>
          </w:tcPr>
          <w:p w:rsidR="00252A55" w:rsidRPr="00A776D4" w:rsidRDefault="00252A55" w:rsidP="00252A55">
            <w:pPr>
              <w:pStyle w:val="af9"/>
            </w:pPr>
            <w:r w:rsidRPr="00A776D4">
              <w:t>Карту современного использования территории</w:t>
            </w:r>
            <w:r w:rsidR="001C5FAF">
              <w:t xml:space="preserve"> и зон</w:t>
            </w:r>
            <w:r w:rsidR="001C5FAF" w:rsidRPr="00A776D4">
              <w:t xml:space="preserve"> с особыми условиями использования территории</w:t>
            </w:r>
          </w:p>
        </w:tc>
        <w:tc>
          <w:tcPr>
            <w:tcW w:w="681" w:type="pct"/>
            <w:vAlign w:val="center"/>
          </w:tcPr>
          <w:p w:rsidR="00252A55" w:rsidRPr="00A776D4" w:rsidRDefault="001C5FAF" w:rsidP="00252A55">
            <w:pPr>
              <w:pStyle w:val="af9"/>
            </w:pPr>
            <w:r>
              <w:t>5.1</w:t>
            </w:r>
          </w:p>
        </w:tc>
        <w:tc>
          <w:tcPr>
            <w:tcW w:w="692" w:type="pct"/>
            <w:vAlign w:val="center"/>
          </w:tcPr>
          <w:p w:rsidR="00252A55" w:rsidRPr="00A776D4" w:rsidRDefault="001C5FAF" w:rsidP="00252A55">
            <w:pPr>
              <w:pStyle w:val="af9"/>
            </w:pPr>
            <w:r>
              <w:t>1:25 000</w:t>
            </w:r>
          </w:p>
        </w:tc>
        <w:tc>
          <w:tcPr>
            <w:tcW w:w="1200" w:type="pct"/>
            <w:vAlign w:val="center"/>
          </w:tcPr>
          <w:p w:rsidR="00252A55" w:rsidRPr="00A776D4" w:rsidRDefault="00252A55" w:rsidP="00252A55">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252A55" w:rsidRPr="00A776D4" w:rsidRDefault="00252A55" w:rsidP="00252A55">
            <w:pPr>
              <w:pStyle w:val="af9"/>
            </w:pPr>
            <w:r w:rsidRPr="00A776D4">
              <w:t>.</w:t>
            </w:r>
            <w:proofErr w:type="spellStart"/>
            <w:r w:rsidRPr="00A776D4">
              <w:t>jpg</w:t>
            </w:r>
            <w:proofErr w:type="spellEnd"/>
          </w:p>
        </w:tc>
      </w:tr>
      <w:tr w:rsidR="001C5FAF" w:rsidRPr="00A776D4" w:rsidTr="008A627E">
        <w:trPr>
          <w:trHeight w:val="20"/>
        </w:trPr>
        <w:tc>
          <w:tcPr>
            <w:tcW w:w="288" w:type="pct"/>
            <w:vAlign w:val="center"/>
          </w:tcPr>
          <w:p w:rsidR="001C5FAF" w:rsidRPr="00A776D4" w:rsidRDefault="001C5FAF" w:rsidP="001C5FAF">
            <w:pPr>
              <w:pStyle w:val="af9"/>
            </w:pPr>
            <w:r>
              <w:t>11</w:t>
            </w:r>
          </w:p>
        </w:tc>
        <w:tc>
          <w:tcPr>
            <w:tcW w:w="2139" w:type="pct"/>
            <w:vAlign w:val="center"/>
          </w:tcPr>
          <w:p w:rsidR="001C5FAF" w:rsidRPr="00A776D4" w:rsidRDefault="001C5FAF" w:rsidP="001C5FAF">
            <w:pPr>
              <w:pStyle w:val="af9"/>
            </w:pPr>
            <w:r w:rsidRPr="00A776D4">
              <w:t>Карту современного использования территории</w:t>
            </w:r>
            <w:r>
              <w:t xml:space="preserve"> и зон</w:t>
            </w:r>
            <w:r w:rsidRPr="00A776D4">
              <w:t xml:space="preserve"> с особыми условиями использования территории</w:t>
            </w:r>
            <w:r w:rsidR="00280F65">
              <w:t xml:space="preserve"> (с. Табарсук, д. Большая Ерма, д. Кирюшина, д. Дута, д.</w:t>
            </w:r>
            <w:r w:rsidR="007B073D">
              <w:t> </w:t>
            </w:r>
            <w:r w:rsidR="00280F65">
              <w:t>Аргалей)</w:t>
            </w:r>
          </w:p>
        </w:tc>
        <w:tc>
          <w:tcPr>
            <w:tcW w:w="681" w:type="pct"/>
            <w:vAlign w:val="center"/>
          </w:tcPr>
          <w:p w:rsidR="001C5FAF" w:rsidRDefault="001C5FAF" w:rsidP="001C5FAF">
            <w:pPr>
              <w:pStyle w:val="af9"/>
            </w:pPr>
            <w:r>
              <w:t>5.2</w:t>
            </w:r>
          </w:p>
        </w:tc>
        <w:tc>
          <w:tcPr>
            <w:tcW w:w="692" w:type="pct"/>
            <w:vAlign w:val="center"/>
          </w:tcPr>
          <w:p w:rsidR="001C5FAF" w:rsidRDefault="001C5FAF" w:rsidP="001C5FAF">
            <w:pPr>
              <w:pStyle w:val="af9"/>
            </w:pPr>
            <w:r>
              <w:t>1:5 000</w:t>
            </w:r>
          </w:p>
        </w:tc>
        <w:tc>
          <w:tcPr>
            <w:tcW w:w="1200" w:type="pct"/>
            <w:vAlign w:val="center"/>
          </w:tcPr>
          <w:p w:rsidR="001C5FAF" w:rsidRPr="00A776D4" w:rsidRDefault="001C5FAF" w:rsidP="001C5FAF">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1C5FAF" w:rsidRPr="00A776D4" w:rsidRDefault="001C5FAF" w:rsidP="001C5FAF">
            <w:pPr>
              <w:pStyle w:val="af9"/>
            </w:pPr>
            <w:r w:rsidRPr="00A776D4">
              <w:t>.</w:t>
            </w:r>
            <w:proofErr w:type="spellStart"/>
            <w:r w:rsidRPr="00A776D4">
              <w:t>jpg</w:t>
            </w:r>
            <w:proofErr w:type="spellEnd"/>
          </w:p>
        </w:tc>
      </w:tr>
      <w:tr w:rsidR="001C5FAF" w:rsidRPr="00A776D4" w:rsidTr="008A627E">
        <w:trPr>
          <w:trHeight w:val="562"/>
        </w:trPr>
        <w:tc>
          <w:tcPr>
            <w:tcW w:w="288" w:type="pct"/>
            <w:vAlign w:val="center"/>
          </w:tcPr>
          <w:p w:rsidR="001C5FAF" w:rsidRPr="00A776D4" w:rsidRDefault="001C5FAF" w:rsidP="001C5FAF">
            <w:pPr>
              <w:pStyle w:val="af9"/>
            </w:pPr>
            <w:r>
              <w:t>12</w:t>
            </w:r>
          </w:p>
        </w:tc>
        <w:tc>
          <w:tcPr>
            <w:tcW w:w="2139" w:type="pct"/>
            <w:vAlign w:val="center"/>
          </w:tcPr>
          <w:p w:rsidR="001C5FAF" w:rsidRPr="00A776D4" w:rsidRDefault="003D6113" w:rsidP="001C5FAF">
            <w:pPr>
              <w:pStyle w:val="af9"/>
            </w:pPr>
            <w:r>
              <w:t>Карту территорий</w:t>
            </w:r>
            <w:r w:rsidR="001C5FAF" w:rsidRPr="00A776D4">
              <w:t>, подверженны</w:t>
            </w:r>
            <w:r>
              <w:t xml:space="preserve">х </w:t>
            </w:r>
            <w:r w:rsidR="001C5FAF" w:rsidRPr="00A776D4">
              <w:t>риску возникновения чрезвычайных ситуаций природного и техногенного характера</w:t>
            </w:r>
          </w:p>
        </w:tc>
        <w:tc>
          <w:tcPr>
            <w:tcW w:w="681" w:type="pct"/>
            <w:vAlign w:val="center"/>
          </w:tcPr>
          <w:p w:rsidR="001C5FAF" w:rsidRPr="00A776D4" w:rsidRDefault="001C5FAF" w:rsidP="001C5FAF">
            <w:pPr>
              <w:pStyle w:val="af9"/>
            </w:pPr>
            <w:r>
              <w:t>6</w:t>
            </w:r>
          </w:p>
        </w:tc>
        <w:tc>
          <w:tcPr>
            <w:tcW w:w="692" w:type="pct"/>
            <w:vAlign w:val="center"/>
          </w:tcPr>
          <w:p w:rsidR="001C5FAF" w:rsidRPr="00A776D4" w:rsidRDefault="001C5FAF" w:rsidP="001C5FAF">
            <w:pPr>
              <w:pStyle w:val="af9"/>
            </w:pPr>
            <w:r>
              <w:t>1:25 000</w:t>
            </w:r>
            <w:r w:rsidR="004E5D16">
              <w:t>, 1:50 000</w:t>
            </w:r>
          </w:p>
        </w:tc>
        <w:tc>
          <w:tcPr>
            <w:tcW w:w="1200" w:type="pct"/>
            <w:vAlign w:val="center"/>
          </w:tcPr>
          <w:p w:rsidR="001C5FAF" w:rsidRPr="00A776D4" w:rsidRDefault="001C5FAF" w:rsidP="001C5FAF">
            <w:pPr>
              <w:pStyle w:val="af9"/>
            </w:pPr>
            <w:proofErr w:type="spellStart"/>
            <w:r w:rsidRPr="00A776D4">
              <w:t>MapInfo</w:t>
            </w:r>
            <w:proofErr w:type="spellEnd"/>
            <w:r>
              <w:t> </w:t>
            </w:r>
            <w:r w:rsidRPr="00A776D4">
              <w:t>(.</w:t>
            </w:r>
            <w:proofErr w:type="spellStart"/>
            <w:r w:rsidRPr="00A776D4">
              <w:t>tab</w:t>
            </w:r>
            <w:proofErr w:type="spellEnd"/>
            <w:r w:rsidRPr="00A776D4">
              <w:t>,</w:t>
            </w:r>
            <w:r>
              <w:t> </w:t>
            </w:r>
            <w:r w:rsidRPr="00A776D4">
              <w:t>.</w:t>
            </w:r>
            <w:proofErr w:type="spellStart"/>
            <w:r w:rsidRPr="00A776D4">
              <w:t>wor</w:t>
            </w:r>
            <w:proofErr w:type="spellEnd"/>
            <w:r w:rsidRPr="00A776D4">
              <w:t>),</w:t>
            </w:r>
          </w:p>
          <w:p w:rsidR="001C5FAF" w:rsidRPr="00A776D4" w:rsidRDefault="001C5FAF" w:rsidP="001C5FAF">
            <w:pPr>
              <w:pStyle w:val="af9"/>
            </w:pPr>
            <w:r w:rsidRPr="00A776D4">
              <w:t>.</w:t>
            </w:r>
            <w:proofErr w:type="spellStart"/>
            <w:r w:rsidRPr="00A776D4">
              <w:t>jpg</w:t>
            </w:r>
            <w:proofErr w:type="spellEnd"/>
          </w:p>
        </w:tc>
      </w:tr>
    </w:tbl>
    <w:p w:rsidR="00691819" w:rsidRPr="00CA0559" w:rsidRDefault="00691819" w:rsidP="00691819">
      <w:pPr>
        <w:pStyle w:val="afb"/>
      </w:pPr>
      <w:r w:rsidRPr="00CA0559">
        <w:br w:type="page"/>
      </w:r>
    </w:p>
    <w:p w:rsidR="00396ED7" w:rsidRPr="009E6B13" w:rsidRDefault="00396ED7" w:rsidP="00396ED7">
      <w:pPr>
        <w:pStyle w:val="10"/>
      </w:pPr>
      <w:bookmarkStart w:id="6" w:name="_Toc223422252"/>
      <w:r w:rsidRPr="009E6B13">
        <w:lastRenderedPageBreak/>
        <w:t>Перечень сокращений</w:t>
      </w:r>
      <w:bookmarkEnd w:id="6"/>
    </w:p>
    <w:p w:rsidR="00F6680F" w:rsidRDefault="00F6680F" w:rsidP="001C5FAF">
      <w:pPr>
        <w:pStyle w:val="afb"/>
      </w:pPr>
      <w:r>
        <w:t>АО – акционерное общество;</w:t>
      </w:r>
    </w:p>
    <w:p w:rsidR="00F6680F" w:rsidRDefault="00F6680F" w:rsidP="00F6680F">
      <w:pPr>
        <w:pStyle w:val="afb"/>
      </w:pPr>
      <w:r>
        <w:t>ГЛР – Государственный лесной реестр;</w:t>
      </w:r>
    </w:p>
    <w:p w:rsidR="00F6680F" w:rsidRDefault="00F6680F" w:rsidP="00F6680F">
      <w:pPr>
        <w:pStyle w:val="afb"/>
      </w:pPr>
      <w:r>
        <w:t xml:space="preserve">ГРОРО – </w:t>
      </w:r>
      <w:r w:rsidRPr="003A5D35">
        <w:t>Государственный реестр объектов размещения отходов</w:t>
      </w:r>
      <w:r>
        <w:t>;</w:t>
      </w:r>
    </w:p>
    <w:p w:rsidR="00F6680F" w:rsidRPr="009E6B13" w:rsidRDefault="00F6680F" w:rsidP="00F6680F">
      <w:pPr>
        <w:pStyle w:val="afb"/>
      </w:pPr>
      <w:r w:rsidRPr="009E6B13">
        <w:t>д. – деревня;</w:t>
      </w:r>
    </w:p>
    <w:p w:rsidR="001C5FAF" w:rsidRPr="009E6B13" w:rsidRDefault="001C5FAF" w:rsidP="001C5FAF">
      <w:pPr>
        <w:pStyle w:val="afb"/>
      </w:pPr>
      <w:r w:rsidRPr="009E6B13">
        <w:t>ЕГРН – единый государственный реестр недвижимости;</w:t>
      </w:r>
    </w:p>
    <w:p w:rsidR="00F6680F" w:rsidRPr="009E6B13" w:rsidRDefault="00F6680F" w:rsidP="00F6680F">
      <w:pPr>
        <w:pStyle w:val="afb"/>
      </w:pPr>
      <w:r w:rsidRPr="009E6B13">
        <w:t>ЗОУИТ – зоны с особыми условиями использованиями территории;</w:t>
      </w:r>
    </w:p>
    <w:p w:rsidR="00F6680F" w:rsidRDefault="00F6680F" w:rsidP="00F6680F">
      <w:pPr>
        <w:pStyle w:val="afb"/>
      </w:pPr>
      <w:r>
        <w:t>КНС – канализационная насосная система;</w:t>
      </w:r>
    </w:p>
    <w:p w:rsidR="00F6680F" w:rsidRDefault="00F6680F" w:rsidP="00F6680F">
      <w:pPr>
        <w:pStyle w:val="afb"/>
      </w:pPr>
      <w:r>
        <w:t>КФХ – крестьянско-фермерское хозяйство;</w:t>
      </w:r>
    </w:p>
    <w:p w:rsidR="00F6680F" w:rsidRPr="00267633" w:rsidRDefault="00F6680F" w:rsidP="00F6680F">
      <w:pPr>
        <w:pStyle w:val="afb"/>
      </w:pPr>
      <w:r>
        <w:t>ЛПХ –</w:t>
      </w:r>
      <w:r w:rsidRPr="00267633">
        <w:t xml:space="preserve"> </w:t>
      </w:r>
      <w:r>
        <w:t>личное подсобное хозяйство;</w:t>
      </w:r>
    </w:p>
    <w:p w:rsidR="00F6680F" w:rsidRPr="00267633" w:rsidRDefault="00F6680F" w:rsidP="00F6680F">
      <w:pPr>
        <w:pStyle w:val="afb"/>
      </w:pPr>
      <w:r w:rsidRPr="00267633">
        <w:t>МБДОУ – муниципальное бюджетное дошкольное образовательное учреждение</w:t>
      </w:r>
      <w:r>
        <w:t>;</w:t>
      </w:r>
    </w:p>
    <w:p w:rsidR="00F6680F" w:rsidRDefault="00F6680F" w:rsidP="00F6680F">
      <w:pPr>
        <w:pStyle w:val="afb"/>
      </w:pPr>
      <w:r w:rsidRPr="00225929">
        <w:rPr>
          <w:rFonts w:eastAsiaTheme="majorEastAsia"/>
        </w:rPr>
        <w:t>МБОУ</w:t>
      </w:r>
      <w:r>
        <w:t xml:space="preserve"> СОШ – муниципальное бюджетное общеобразовательное учреждение средняя общеобразовательная школа;</w:t>
      </w:r>
    </w:p>
    <w:p w:rsidR="00F6680F" w:rsidRPr="00267633" w:rsidRDefault="00F6680F" w:rsidP="00F6680F">
      <w:pPr>
        <w:pStyle w:val="afb"/>
      </w:pPr>
      <w:r>
        <w:t xml:space="preserve">МБУК – </w:t>
      </w:r>
      <w:r w:rsidRPr="00267633">
        <w:t>муниципальное</w:t>
      </w:r>
      <w:r>
        <w:t xml:space="preserve"> </w:t>
      </w:r>
      <w:r w:rsidRPr="00267633">
        <w:t>бюджетное</w:t>
      </w:r>
      <w:r>
        <w:t xml:space="preserve"> </w:t>
      </w:r>
      <w:r w:rsidRPr="00267633">
        <w:t>учреждение</w:t>
      </w:r>
      <w:r>
        <w:t xml:space="preserve"> </w:t>
      </w:r>
      <w:r w:rsidRPr="00267633">
        <w:t>культуры</w:t>
      </w:r>
      <w:r>
        <w:t>;</w:t>
      </w:r>
    </w:p>
    <w:p w:rsidR="00F6680F" w:rsidRPr="009E6B13" w:rsidRDefault="00F6680F" w:rsidP="00F6680F">
      <w:pPr>
        <w:pStyle w:val="afb"/>
      </w:pPr>
      <w:r w:rsidRPr="009E6B13">
        <w:t>МО – муниципальное образование;</w:t>
      </w:r>
    </w:p>
    <w:p w:rsidR="00F6680F" w:rsidRPr="009E6B13" w:rsidRDefault="00F6680F" w:rsidP="00F6680F">
      <w:pPr>
        <w:pStyle w:val="afb"/>
      </w:pPr>
      <w:r w:rsidRPr="009E6B13">
        <w:t>ОКН – объект культурного наследия;</w:t>
      </w:r>
    </w:p>
    <w:p w:rsidR="00F6680F" w:rsidRDefault="00F6680F" w:rsidP="00F6680F">
      <w:pPr>
        <w:pStyle w:val="afb"/>
      </w:pPr>
      <w:r>
        <w:t>ООО – общество с ограниченной ответственностью;</w:t>
      </w:r>
    </w:p>
    <w:p w:rsidR="00F6680F" w:rsidRPr="009E6B13" w:rsidRDefault="00F6680F" w:rsidP="00F6680F">
      <w:pPr>
        <w:pStyle w:val="afb"/>
      </w:pPr>
      <w:r w:rsidRPr="009E6B13">
        <w:t>ООПТ – особо охраняемые природные территории;</w:t>
      </w:r>
    </w:p>
    <w:p w:rsidR="00F6680F" w:rsidRDefault="00F6680F" w:rsidP="00F6680F">
      <w:pPr>
        <w:pStyle w:val="afb"/>
      </w:pPr>
      <w:r>
        <w:t>ОРО – объект размещения отходов;</w:t>
      </w:r>
    </w:p>
    <w:p w:rsidR="00F6680F" w:rsidRDefault="00F6680F" w:rsidP="00F6680F">
      <w:pPr>
        <w:pStyle w:val="afb"/>
      </w:pPr>
      <w:r>
        <w:t>ПДК – предельно допустимая концентрация;</w:t>
      </w:r>
    </w:p>
    <w:p w:rsidR="00F6680F" w:rsidRPr="009E6B13" w:rsidRDefault="00F6680F" w:rsidP="00F6680F">
      <w:pPr>
        <w:pStyle w:val="afb"/>
      </w:pPr>
      <w:r w:rsidRPr="009E6B13">
        <w:t>РФ – Российская Федерация;</w:t>
      </w:r>
    </w:p>
    <w:p w:rsidR="00F6680F" w:rsidRPr="009E6B13" w:rsidRDefault="00F6680F" w:rsidP="00F6680F">
      <w:pPr>
        <w:pStyle w:val="afb"/>
      </w:pPr>
      <w:r w:rsidRPr="009E6B13">
        <w:t>с. – село;</w:t>
      </w:r>
    </w:p>
    <w:p w:rsidR="00F6680F" w:rsidRPr="009E6B13" w:rsidRDefault="00F6680F" w:rsidP="00F6680F">
      <w:pPr>
        <w:pStyle w:val="afb"/>
      </w:pPr>
      <w:r w:rsidRPr="009E6B13">
        <w:t>СЗЗ – санитарно-защитная зона;</w:t>
      </w:r>
    </w:p>
    <w:p w:rsidR="00F6680F" w:rsidRPr="009E6B13" w:rsidRDefault="00F6680F" w:rsidP="00F6680F">
      <w:pPr>
        <w:pStyle w:val="afb"/>
      </w:pPr>
      <w:r w:rsidRPr="009E6B13">
        <w:t>СП – Свод правил;</w:t>
      </w:r>
    </w:p>
    <w:p w:rsidR="00F6680F" w:rsidRPr="009E6B13" w:rsidRDefault="00F6680F" w:rsidP="00F6680F">
      <w:pPr>
        <w:pStyle w:val="afb"/>
      </w:pPr>
      <w:r w:rsidRPr="009E6B13">
        <w:t>СТП – Схема территориального планирования;</w:t>
      </w:r>
    </w:p>
    <w:p w:rsidR="00F6680F" w:rsidRDefault="00F6680F" w:rsidP="00F6680F">
      <w:pPr>
        <w:pStyle w:val="afb"/>
      </w:pPr>
      <w:r>
        <w:t>ТБО – твердые бытовые отходы;</w:t>
      </w:r>
    </w:p>
    <w:p w:rsidR="00F6680F" w:rsidRDefault="00F6680F" w:rsidP="00F6680F">
      <w:pPr>
        <w:pStyle w:val="afb"/>
      </w:pPr>
      <w:r>
        <w:t>ТКО – твердые коммунальные отходы;</w:t>
      </w:r>
    </w:p>
    <w:p w:rsidR="00F6680F" w:rsidRDefault="00F6680F" w:rsidP="00F6680F">
      <w:pPr>
        <w:pStyle w:val="afb"/>
      </w:pPr>
      <w:r>
        <w:t>УФР – ультрафиолетовая радиация;</w:t>
      </w:r>
    </w:p>
    <w:p w:rsidR="005470D9" w:rsidRDefault="005470D9" w:rsidP="001D0FA5">
      <w:pPr>
        <w:pStyle w:val="afb"/>
      </w:pPr>
      <w:r>
        <w:t>ФАП – фельдшерско-акушерский пункт;</w:t>
      </w:r>
    </w:p>
    <w:p w:rsidR="005239D1" w:rsidRDefault="005239D1" w:rsidP="001D0FA5">
      <w:pPr>
        <w:pStyle w:val="afb"/>
      </w:pPr>
      <w:r>
        <w:t>ЧС –</w:t>
      </w:r>
      <w:r w:rsidR="003A5D35">
        <w:t xml:space="preserve"> чрезвычайная ситуация.</w:t>
      </w:r>
    </w:p>
    <w:p w:rsidR="005239D1" w:rsidRDefault="005239D1" w:rsidP="001D0FA5">
      <w:pPr>
        <w:pStyle w:val="afb"/>
      </w:pPr>
    </w:p>
    <w:p w:rsidR="001011D9" w:rsidRPr="00FB6156" w:rsidRDefault="001011D9" w:rsidP="00104878">
      <w:pPr>
        <w:pStyle w:val="afb"/>
        <w:rPr>
          <w:rFonts w:eastAsiaTheme="majorEastAsia" w:cstheme="majorBidi"/>
          <w:szCs w:val="32"/>
        </w:rPr>
      </w:pPr>
      <w:r w:rsidRPr="00FB6156">
        <w:br w:type="page"/>
      </w:r>
    </w:p>
    <w:p w:rsidR="00A23646" w:rsidRPr="00632D00" w:rsidRDefault="00A23646" w:rsidP="001F2FA4">
      <w:pPr>
        <w:pStyle w:val="10"/>
      </w:pPr>
      <w:bookmarkStart w:id="7" w:name="_Toc223422253"/>
      <w:r w:rsidRPr="00632D00">
        <w:lastRenderedPageBreak/>
        <w:t>Введение</w:t>
      </w:r>
      <w:bookmarkEnd w:id="2"/>
      <w:bookmarkEnd w:id="3"/>
      <w:bookmarkEnd w:id="7"/>
    </w:p>
    <w:p w:rsidR="008C7721" w:rsidRPr="00EC2023" w:rsidRDefault="008C7721" w:rsidP="008C7721">
      <w:pPr>
        <w:pStyle w:val="afb"/>
      </w:pPr>
      <w:r w:rsidRPr="003A6256">
        <w:t xml:space="preserve">Генеральный план муниципального образования «Табарсук» </w:t>
      </w:r>
      <w:proofErr w:type="spellStart"/>
      <w:r w:rsidRPr="003A6256">
        <w:t>Аларского</w:t>
      </w:r>
      <w:proofErr w:type="spellEnd"/>
      <w:r w:rsidRPr="003A6256">
        <w:t xml:space="preserve"> района Иркутской области (далее –</w:t>
      </w:r>
      <w:r w:rsidR="006B7FA8" w:rsidRPr="003A6256">
        <w:t xml:space="preserve"> </w:t>
      </w:r>
      <w:r w:rsidRPr="003A6256">
        <w:t xml:space="preserve">генеральный план, </w:t>
      </w:r>
      <w:r w:rsidR="00071DA2" w:rsidRPr="003A6256">
        <w:t xml:space="preserve">муниципальное образование </w:t>
      </w:r>
      <w:r w:rsidR="00280587" w:rsidRPr="003A6256">
        <w:t>«</w:t>
      </w:r>
      <w:r w:rsidR="00071DA2" w:rsidRPr="003A6256">
        <w:t>Табарсук</w:t>
      </w:r>
      <w:r w:rsidR="00280587" w:rsidRPr="003A6256">
        <w:t>»</w:t>
      </w:r>
      <w:r w:rsidR="006B7FA8" w:rsidRPr="003A6256">
        <w:t xml:space="preserve">, </w:t>
      </w:r>
      <w:r w:rsidR="000D0284" w:rsidRPr="003A6256">
        <w:t xml:space="preserve">МО «Табарсук», </w:t>
      </w:r>
      <w:r w:rsidR="006B7FA8" w:rsidRPr="003A6256">
        <w:t>сельское поселение</w:t>
      </w:r>
      <w:r w:rsidRPr="003A6256">
        <w:t xml:space="preserve">) выполнен АО «Институт перспективных технологий» на основании </w:t>
      </w:r>
      <w:r w:rsidR="00071DA2" w:rsidRPr="003A6256">
        <w:t xml:space="preserve">договора от 21.07.2025 № РЧУ-Д-25-0335 </w:t>
      </w:r>
      <w:r w:rsidRPr="003A6256">
        <w:t xml:space="preserve">в соответствии с техническим заданием (приложение № 1 к </w:t>
      </w:r>
      <w:r w:rsidR="00071DA2" w:rsidRPr="003A6256">
        <w:t>договору</w:t>
      </w:r>
      <w:r w:rsidRPr="003A6256">
        <w:t xml:space="preserve"> от </w:t>
      </w:r>
      <w:r w:rsidR="00071DA2" w:rsidRPr="003A6256">
        <w:t>21.07.2025</w:t>
      </w:r>
      <w:r w:rsidRPr="003A6256">
        <w:t xml:space="preserve"> </w:t>
      </w:r>
      <w:r w:rsidRPr="001B1C46">
        <w:t xml:space="preserve">№ </w:t>
      </w:r>
      <w:r w:rsidR="00071DA2" w:rsidRPr="003A6256">
        <w:t>РЧУ-Д-25-0335</w:t>
      </w:r>
      <w:r w:rsidRPr="003A6256">
        <w:t>).</w:t>
      </w:r>
      <w:r w:rsidRPr="00EC2023">
        <w:t xml:space="preserve"> </w:t>
      </w:r>
    </w:p>
    <w:p w:rsidR="008C7721" w:rsidRPr="00EC2023" w:rsidRDefault="008C7721" w:rsidP="008C7721">
      <w:pPr>
        <w:pStyle w:val="afb"/>
      </w:pPr>
      <w:r w:rsidRPr="00EC2023">
        <w:t xml:space="preserve">Подготовка генерального плана осуществлена применительно ко всей территории муниципального образования и содержит в соответствии со статьей 23 Градостроительного кодекса РФ следующие результаты работы: </w:t>
      </w:r>
    </w:p>
    <w:p w:rsidR="008C7721" w:rsidRPr="00EC2023" w:rsidRDefault="00F164D9" w:rsidP="00F164D9">
      <w:pPr>
        <w:pStyle w:val="afb"/>
      </w:pPr>
      <w:r>
        <w:t xml:space="preserve">1) </w:t>
      </w:r>
      <w:r w:rsidR="008C7721" w:rsidRPr="00EC2023">
        <w:t xml:space="preserve">положение о территориальном планировании; </w:t>
      </w:r>
    </w:p>
    <w:p w:rsidR="008C7721" w:rsidRPr="00EC2023" w:rsidRDefault="00F164D9" w:rsidP="00F164D9">
      <w:pPr>
        <w:pStyle w:val="afb"/>
        <w:ind w:left="709" w:firstLine="0"/>
      </w:pPr>
      <w:r>
        <w:t xml:space="preserve">2) </w:t>
      </w:r>
      <w:r w:rsidR="008C7721" w:rsidRPr="00EC2023">
        <w:t>карту планируемого размещения объектов местного значения;</w:t>
      </w:r>
    </w:p>
    <w:p w:rsidR="008C7721" w:rsidRPr="00EC2023" w:rsidRDefault="008C7721" w:rsidP="008C7721">
      <w:pPr>
        <w:pStyle w:val="afb"/>
      </w:pPr>
      <w:r w:rsidRPr="00EC2023">
        <w:t xml:space="preserve">3) карту границ населенных пунктов (в том числе границ образуемых населенных пунктов), входящих в состав поселения; </w:t>
      </w:r>
    </w:p>
    <w:p w:rsidR="008C7721" w:rsidRPr="00EC2023" w:rsidRDefault="008C7721" w:rsidP="008C7721">
      <w:pPr>
        <w:pStyle w:val="afb"/>
      </w:pPr>
      <w:r w:rsidRPr="00EC2023">
        <w:t>4) карту функциональных зон;</w:t>
      </w:r>
    </w:p>
    <w:p w:rsidR="008C7721" w:rsidRPr="00EC2023" w:rsidRDefault="008C7721" w:rsidP="008C7721">
      <w:pPr>
        <w:pStyle w:val="afb"/>
      </w:pPr>
      <w:r w:rsidRPr="00EC2023">
        <w:t>Обязательным приложением к генеральному плану являются сведения о границах населенных пунктов (в том числе границах образуемых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муниципального округа,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8C7721" w:rsidRPr="00EC2023" w:rsidRDefault="008C7721" w:rsidP="008C7721">
      <w:pPr>
        <w:pStyle w:val="afb"/>
      </w:pPr>
      <w:r w:rsidRPr="00EC2023">
        <w:t>К генеральному плану прилагаются материалы по его обоснованию в текстовой форме и в виде карт.</w:t>
      </w:r>
    </w:p>
    <w:p w:rsidR="008C7721" w:rsidRPr="00EC2023" w:rsidRDefault="008C7721" w:rsidP="008C7721">
      <w:pPr>
        <w:pStyle w:val="afb"/>
      </w:pPr>
      <w:r w:rsidRPr="00EC2023">
        <w:t>В соответствии с приказом Министерства экономического развития Российской Федерации от 06.05.2024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рекомендуется выделять первый этап реализации генерального плана на срок, составляющий шесть лет (среднесрочный период).</w:t>
      </w:r>
    </w:p>
    <w:p w:rsidR="008C7721" w:rsidRPr="00F164D9" w:rsidRDefault="008C7721" w:rsidP="008C7721">
      <w:pPr>
        <w:pStyle w:val="afb"/>
      </w:pPr>
      <w:r w:rsidRPr="00EC2023">
        <w:t xml:space="preserve">Согласно Градостроительному кодексу Российской Федерации, принятому решением Государственной думы от 29.12.2004 № 190-ФЗ </w:t>
      </w:r>
      <w:r w:rsidRPr="00EC2023">
        <w:lastRenderedPageBreak/>
        <w:t xml:space="preserve">генеральный план поселения утверждается на срок не менее, чем двадцать </w:t>
      </w:r>
      <w:r w:rsidRPr="00F164D9">
        <w:t>лет.</w:t>
      </w:r>
    </w:p>
    <w:p w:rsidR="008C7721" w:rsidRPr="00F164D9" w:rsidRDefault="008C7721" w:rsidP="008C7721">
      <w:pPr>
        <w:pStyle w:val="afb"/>
      </w:pPr>
      <w:r w:rsidRPr="00F164D9">
        <w:t>Исходный год проекта – 2025 год;</w:t>
      </w:r>
    </w:p>
    <w:p w:rsidR="008C7721" w:rsidRPr="00F164D9" w:rsidRDefault="008C7721" w:rsidP="008C7721">
      <w:pPr>
        <w:pStyle w:val="afb"/>
      </w:pPr>
      <w:r w:rsidRPr="00F164D9">
        <w:t>Первая очередь реализации проекта – 2031 год;</w:t>
      </w:r>
    </w:p>
    <w:p w:rsidR="008C7721" w:rsidRPr="00EC2023" w:rsidRDefault="008C7721" w:rsidP="008C7721">
      <w:pPr>
        <w:pStyle w:val="afb"/>
      </w:pPr>
      <w:r w:rsidRPr="00F164D9">
        <w:t>Расчетный срок реализации проекта – 2046 год.</w:t>
      </w:r>
      <w:r w:rsidRPr="00EC2023">
        <w:t xml:space="preserve"> </w:t>
      </w:r>
    </w:p>
    <w:p w:rsidR="008C7721" w:rsidRPr="00EC2023" w:rsidRDefault="008C7721" w:rsidP="008C7721">
      <w:pPr>
        <w:pStyle w:val="afb"/>
      </w:pPr>
      <w:r w:rsidRPr="00EC2023">
        <w:t>В соответствии со статьей 26 Градостроительного кодекса Российской Федерации реализация генерального плана муниципального образования осуществляется путем выполнения мероприятий, которые предусмотрены программами, утвержденными местной администрацией муниципального образования и реализуемыми за счет средств местного бюджета, или нормативными правовыми актами местной администрации муниципального образования, или в установленном местной администрацией муниципального образования порядке решениями главных распорядителей средств местного бюджета, программами комплексного развития систем коммунальной инфраструктуры муниципального образования, программами комплексного развития транспортной инфраструктуры муниципального образования, программами комплексного развития социальной инфраструктуры муниципального образования и (при наличии) инвестиционными программами организаций коммунального комплекса.</w:t>
      </w:r>
    </w:p>
    <w:p w:rsidR="008C7721" w:rsidRDefault="008C7721" w:rsidP="008C7721">
      <w:pPr>
        <w:pStyle w:val="afb"/>
      </w:pPr>
    </w:p>
    <w:p w:rsidR="00AC1106" w:rsidRPr="00FB6156" w:rsidRDefault="00A23646" w:rsidP="00AB3742">
      <w:pPr>
        <w:pStyle w:val="10"/>
        <w:numPr>
          <w:ilvl w:val="0"/>
          <w:numId w:val="13"/>
        </w:numPr>
        <w:ind w:left="0" w:firstLine="0"/>
      </w:pPr>
      <w:r w:rsidRPr="00FB6156">
        <w:br w:type="page"/>
      </w:r>
      <w:bookmarkStart w:id="8" w:name="_Toc223422254"/>
      <w:bookmarkStart w:id="9" w:name="_Toc58952542"/>
      <w:bookmarkStart w:id="10" w:name="_Toc59276525"/>
      <w:r w:rsidR="00AC1106" w:rsidRPr="00632D00">
        <w:lastRenderedPageBreak/>
        <w:t xml:space="preserve">Сведения </w:t>
      </w:r>
      <w:r w:rsidR="00CD4DD5" w:rsidRPr="00CD4DD5">
        <w:t>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8"/>
    </w:p>
    <w:p w:rsidR="0007196B" w:rsidRDefault="0007196B" w:rsidP="0007196B">
      <w:pPr>
        <w:pStyle w:val="b3"/>
      </w:pPr>
      <w:r w:rsidRPr="00EC2023">
        <w:t xml:space="preserve">В таблице 1-1 приведены данные о </w:t>
      </w:r>
      <w:r>
        <w:t xml:space="preserve">национальных </w:t>
      </w:r>
      <w:r w:rsidRPr="00EC2023">
        <w:t xml:space="preserve">проектах, действующих на территории </w:t>
      </w:r>
      <w:r>
        <w:rPr>
          <w:szCs w:val="28"/>
        </w:rPr>
        <w:t>Иркутской области</w:t>
      </w:r>
      <w:r w:rsidRPr="00EC2023">
        <w:t>.</w:t>
      </w:r>
    </w:p>
    <w:p w:rsidR="0007196B" w:rsidRDefault="0007196B" w:rsidP="0007196B">
      <w:pPr>
        <w:pStyle w:val="b3"/>
        <w:sectPr w:rsidR="0007196B" w:rsidSect="00EF07FE">
          <w:footerReference w:type="default" r:id="rId8"/>
          <w:pgSz w:w="11906" w:h="16838"/>
          <w:pgMar w:top="1134" w:right="850" w:bottom="1134" w:left="1701" w:header="708" w:footer="708" w:gutter="0"/>
          <w:cols w:space="708"/>
          <w:titlePg/>
          <w:docGrid w:linePitch="382"/>
        </w:sectPr>
      </w:pPr>
    </w:p>
    <w:p w:rsidR="0007196B" w:rsidRPr="00EC2023" w:rsidRDefault="0007196B" w:rsidP="0007196B">
      <w:pPr>
        <w:spacing w:after="0" w:line="240" w:lineRule="auto"/>
        <w:ind w:firstLine="709"/>
        <w:jc w:val="right"/>
        <w:rPr>
          <w:b w:val="0"/>
          <w:bCs/>
          <w:i/>
          <w:iCs/>
          <w:lang w:eastAsia="ru-RU"/>
        </w:rPr>
      </w:pPr>
      <w:r w:rsidRPr="00EC2023">
        <w:rPr>
          <w:b w:val="0"/>
          <w:bCs/>
          <w:i/>
          <w:iCs/>
          <w:lang w:eastAsia="ru-RU"/>
        </w:rPr>
        <w:lastRenderedPageBreak/>
        <w:t xml:space="preserve">Таблица 1-1 </w:t>
      </w:r>
    </w:p>
    <w:p w:rsidR="0007196B" w:rsidRPr="00EC2023" w:rsidRDefault="0007196B" w:rsidP="0007196B">
      <w:pPr>
        <w:pStyle w:val="b3"/>
      </w:pPr>
    </w:p>
    <w:p w:rsidR="0007196B" w:rsidRPr="00EC2023" w:rsidRDefault="0007196B" w:rsidP="0007196B">
      <w:pPr>
        <w:spacing w:after="0" w:line="240" w:lineRule="auto"/>
        <w:jc w:val="center"/>
        <w:rPr>
          <w:b w:val="0"/>
          <w:bCs/>
          <w:i/>
          <w:iCs/>
          <w:lang w:eastAsia="ru-RU"/>
        </w:rPr>
      </w:pPr>
      <w:r w:rsidRPr="00EC2023">
        <w:rPr>
          <w:b w:val="0"/>
          <w:bCs/>
          <w:i/>
          <w:iCs/>
          <w:lang w:eastAsia="ru-RU"/>
        </w:rPr>
        <w:t xml:space="preserve">Перечень национальных проектов и входящих в них региональных проектов, реализуемых в </w:t>
      </w:r>
      <w:r>
        <w:rPr>
          <w:b w:val="0"/>
          <w:bCs/>
          <w:i/>
          <w:iCs/>
          <w:lang w:eastAsia="ru-RU"/>
        </w:rPr>
        <w:t>Иркутской области</w:t>
      </w:r>
    </w:p>
    <w:tbl>
      <w:tblPr>
        <w:tblStyle w:val="afd"/>
        <w:tblW w:w="14797" w:type="dxa"/>
        <w:tblLook w:val="04A0"/>
      </w:tblPr>
      <w:tblGrid>
        <w:gridCol w:w="3288"/>
        <w:gridCol w:w="8334"/>
        <w:gridCol w:w="3175"/>
      </w:tblGrid>
      <w:tr w:rsidR="0007196B" w:rsidRPr="00EC2023" w:rsidTr="00706834">
        <w:trPr>
          <w:tblHeader/>
        </w:trPr>
        <w:tc>
          <w:tcPr>
            <w:tcW w:w="3288" w:type="dxa"/>
            <w:vAlign w:val="center"/>
          </w:tcPr>
          <w:p w:rsidR="0007196B" w:rsidRPr="00EC2023" w:rsidRDefault="0007196B" w:rsidP="00706834">
            <w:pPr>
              <w:pStyle w:val="b3"/>
              <w:ind w:firstLine="0"/>
              <w:jc w:val="center"/>
              <w:rPr>
                <w:rFonts w:eastAsiaTheme="majorEastAsia"/>
                <w:b/>
                <w:bCs/>
              </w:rPr>
            </w:pPr>
            <w:r w:rsidRPr="00EC2023">
              <w:rPr>
                <w:b/>
                <w:bCs/>
                <w:sz w:val="24"/>
              </w:rPr>
              <w:t>Национальный проект</w:t>
            </w:r>
          </w:p>
        </w:tc>
        <w:tc>
          <w:tcPr>
            <w:tcW w:w="8334" w:type="dxa"/>
            <w:vAlign w:val="center"/>
          </w:tcPr>
          <w:p w:rsidR="0007196B" w:rsidRPr="00EC2023" w:rsidRDefault="0007196B" w:rsidP="00706834">
            <w:pPr>
              <w:pStyle w:val="b3"/>
              <w:ind w:firstLine="0"/>
              <w:jc w:val="center"/>
              <w:rPr>
                <w:rFonts w:eastAsiaTheme="majorEastAsia"/>
                <w:b/>
                <w:bCs/>
              </w:rPr>
            </w:pPr>
            <w:r w:rsidRPr="00EC2023">
              <w:rPr>
                <w:b/>
                <w:bCs/>
                <w:sz w:val="24"/>
              </w:rPr>
              <w:t>Региональные проекты</w:t>
            </w:r>
          </w:p>
        </w:tc>
        <w:tc>
          <w:tcPr>
            <w:tcW w:w="3175" w:type="dxa"/>
            <w:vAlign w:val="center"/>
          </w:tcPr>
          <w:p w:rsidR="0007196B" w:rsidRPr="00EC2023" w:rsidRDefault="0007196B" w:rsidP="00706834">
            <w:pPr>
              <w:pStyle w:val="b3"/>
              <w:ind w:firstLine="0"/>
              <w:jc w:val="center"/>
              <w:rPr>
                <w:rFonts w:eastAsiaTheme="majorEastAsia"/>
                <w:b/>
                <w:bCs/>
              </w:rPr>
            </w:pPr>
            <w:r w:rsidRPr="00EC2023">
              <w:rPr>
                <w:b/>
                <w:bCs/>
                <w:sz w:val="24"/>
              </w:rPr>
              <w:t>Срок реализации нацпроекта</w:t>
            </w:r>
          </w:p>
        </w:tc>
      </w:tr>
      <w:tr w:rsidR="0007196B" w:rsidRPr="00EC2023" w:rsidTr="00706834">
        <w:tc>
          <w:tcPr>
            <w:tcW w:w="3288" w:type="dxa"/>
            <w:vAlign w:val="center"/>
          </w:tcPr>
          <w:p w:rsidR="0007196B" w:rsidRPr="005E38CF" w:rsidRDefault="0007196B" w:rsidP="00706834">
            <w:pPr>
              <w:pStyle w:val="b3"/>
              <w:ind w:firstLine="0"/>
              <w:jc w:val="center"/>
              <w:rPr>
                <w:bCs/>
                <w:sz w:val="24"/>
              </w:rPr>
            </w:pPr>
            <w:r w:rsidRPr="005E38CF">
              <w:rPr>
                <w:bCs/>
                <w:sz w:val="24"/>
              </w:rPr>
              <w:t>Международная кооперация и экспорт</w:t>
            </w:r>
          </w:p>
        </w:tc>
        <w:tc>
          <w:tcPr>
            <w:tcW w:w="8334" w:type="dxa"/>
            <w:vAlign w:val="center"/>
          </w:tcPr>
          <w:p w:rsidR="0007196B" w:rsidRPr="005E38CF" w:rsidRDefault="0007196B" w:rsidP="00706834">
            <w:pPr>
              <w:pStyle w:val="b3"/>
              <w:ind w:firstLine="0"/>
              <w:rPr>
                <w:sz w:val="24"/>
                <w:szCs w:val="18"/>
              </w:rPr>
            </w:pPr>
            <w:r w:rsidRPr="007E4D31">
              <w:rPr>
                <w:sz w:val="24"/>
                <w:szCs w:val="18"/>
              </w:rPr>
              <w:t>Системные меры развития международной кооперации и экспорта в Иркутской области</w:t>
            </w:r>
          </w:p>
        </w:tc>
        <w:tc>
          <w:tcPr>
            <w:tcW w:w="3175" w:type="dxa"/>
            <w:vAlign w:val="center"/>
          </w:tcPr>
          <w:p w:rsidR="0007196B" w:rsidRPr="005E38CF" w:rsidRDefault="0007196B" w:rsidP="00706834">
            <w:pPr>
              <w:pStyle w:val="b3"/>
              <w:ind w:firstLine="0"/>
              <w:jc w:val="center"/>
              <w:rPr>
                <w:bCs/>
                <w:sz w:val="24"/>
              </w:rPr>
            </w:pPr>
            <w:r w:rsidRPr="005E38CF">
              <w:rPr>
                <w:bCs/>
                <w:sz w:val="24"/>
              </w:rPr>
              <w:t>2030</w:t>
            </w:r>
          </w:p>
        </w:tc>
      </w:tr>
      <w:tr w:rsidR="0007196B" w:rsidRPr="00EC2023" w:rsidTr="00706834">
        <w:tc>
          <w:tcPr>
            <w:tcW w:w="3288" w:type="dxa"/>
            <w:vAlign w:val="center"/>
          </w:tcPr>
          <w:p w:rsidR="0007196B" w:rsidRPr="005E38CF" w:rsidRDefault="0007196B" w:rsidP="0007196B">
            <w:pPr>
              <w:pStyle w:val="af9"/>
            </w:pPr>
            <w:r w:rsidRPr="005E38CF">
              <w:t>Молодежь и дети</w:t>
            </w:r>
          </w:p>
        </w:tc>
        <w:tc>
          <w:tcPr>
            <w:tcW w:w="8334" w:type="dxa"/>
            <w:vAlign w:val="center"/>
          </w:tcPr>
          <w:p w:rsidR="0007196B" w:rsidRPr="005E38CF" w:rsidRDefault="0007196B" w:rsidP="0007196B">
            <w:pPr>
              <w:pStyle w:val="af9"/>
              <w:jc w:val="left"/>
              <w:rPr>
                <w:szCs w:val="18"/>
              </w:rPr>
            </w:pPr>
            <w:r w:rsidRPr="005E38CF">
              <w:rPr>
                <w:szCs w:val="18"/>
              </w:rPr>
              <w:t>Россия – страна возможностей</w:t>
            </w:r>
          </w:p>
          <w:p w:rsidR="0007196B" w:rsidRPr="005E38CF" w:rsidRDefault="0007196B" w:rsidP="0007196B">
            <w:pPr>
              <w:pStyle w:val="af9"/>
              <w:jc w:val="left"/>
              <w:rPr>
                <w:szCs w:val="18"/>
              </w:rPr>
            </w:pPr>
            <w:r w:rsidRPr="005E38CF">
              <w:rPr>
                <w:szCs w:val="18"/>
              </w:rPr>
              <w:t>Мы вместе (Воспитание гармонично развитой личности)</w:t>
            </w:r>
          </w:p>
          <w:p w:rsidR="0007196B" w:rsidRPr="005E38CF" w:rsidRDefault="0007196B" w:rsidP="0007196B">
            <w:pPr>
              <w:pStyle w:val="af9"/>
              <w:jc w:val="left"/>
              <w:rPr>
                <w:szCs w:val="18"/>
              </w:rPr>
            </w:pPr>
            <w:r w:rsidRPr="005E38CF">
              <w:rPr>
                <w:szCs w:val="18"/>
              </w:rPr>
              <w:t>Все лучшее детям</w:t>
            </w:r>
          </w:p>
          <w:p w:rsidR="0007196B" w:rsidRPr="005E38CF" w:rsidRDefault="0007196B" w:rsidP="0007196B">
            <w:pPr>
              <w:pStyle w:val="af9"/>
              <w:jc w:val="left"/>
              <w:rPr>
                <w:szCs w:val="18"/>
              </w:rPr>
            </w:pPr>
            <w:r w:rsidRPr="005E38CF">
              <w:rPr>
                <w:szCs w:val="18"/>
              </w:rPr>
              <w:t>Педагоги и наставники</w:t>
            </w:r>
          </w:p>
          <w:p w:rsidR="0007196B" w:rsidRPr="005E38CF" w:rsidRDefault="0007196B" w:rsidP="0007196B">
            <w:pPr>
              <w:pStyle w:val="af9"/>
              <w:jc w:val="left"/>
              <w:rPr>
                <w:szCs w:val="18"/>
              </w:rPr>
            </w:pPr>
            <w:r w:rsidRPr="005E38CF">
              <w:rPr>
                <w:szCs w:val="18"/>
              </w:rPr>
              <w:t>Профессионалитет</w:t>
            </w:r>
          </w:p>
        </w:tc>
        <w:tc>
          <w:tcPr>
            <w:tcW w:w="3175" w:type="dxa"/>
            <w:vAlign w:val="center"/>
          </w:tcPr>
          <w:p w:rsidR="0007196B" w:rsidRPr="005E38CF" w:rsidRDefault="0007196B" w:rsidP="0007196B">
            <w:pPr>
              <w:pStyle w:val="af9"/>
            </w:pPr>
            <w:r w:rsidRPr="005E38CF">
              <w:t>2036</w:t>
            </w:r>
          </w:p>
        </w:tc>
      </w:tr>
      <w:tr w:rsidR="0007196B" w:rsidRPr="00EC2023" w:rsidTr="00706834">
        <w:tc>
          <w:tcPr>
            <w:tcW w:w="3288" w:type="dxa"/>
            <w:vAlign w:val="center"/>
          </w:tcPr>
          <w:p w:rsidR="0007196B" w:rsidRPr="005E38CF" w:rsidRDefault="0007196B" w:rsidP="0007196B">
            <w:pPr>
              <w:pStyle w:val="af9"/>
            </w:pPr>
            <w:r w:rsidRPr="005E38CF">
              <w:t xml:space="preserve">Семья </w:t>
            </w:r>
          </w:p>
        </w:tc>
        <w:tc>
          <w:tcPr>
            <w:tcW w:w="8334" w:type="dxa"/>
            <w:vAlign w:val="center"/>
          </w:tcPr>
          <w:p w:rsidR="0007196B" w:rsidRPr="005E38CF" w:rsidRDefault="0007196B" w:rsidP="0007196B">
            <w:pPr>
              <w:pStyle w:val="af9"/>
              <w:jc w:val="left"/>
              <w:rPr>
                <w:szCs w:val="18"/>
              </w:rPr>
            </w:pPr>
            <w:r w:rsidRPr="005E38CF">
              <w:rPr>
                <w:szCs w:val="18"/>
              </w:rPr>
              <w:t>Поддержка семьи</w:t>
            </w:r>
          </w:p>
          <w:p w:rsidR="0007196B" w:rsidRPr="005E38CF" w:rsidRDefault="0007196B" w:rsidP="0007196B">
            <w:pPr>
              <w:pStyle w:val="af9"/>
              <w:jc w:val="left"/>
              <w:rPr>
                <w:szCs w:val="18"/>
              </w:rPr>
            </w:pPr>
            <w:r w:rsidRPr="005E38CF">
              <w:rPr>
                <w:szCs w:val="18"/>
              </w:rPr>
              <w:t>Многодетная семья</w:t>
            </w:r>
          </w:p>
          <w:p w:rsidR="0007196B" w:rsidRPr="005E38CF" w:rsidRDefault="0007196B" w:rsidP="0007196B">
            <w:pPr>
              <w:pStyle w:val="af9"/>
              <w:jc w:val="left"/>
              <w:rPr>
                <w:szCs w:val="18"/>
              </w:rPr>
            </w:pPr>
            <w:r w:rsidRPr="005E38CF">
              <w:rPr>
                <w:szCs w:val="18"/>
              </w:rPr>
              <w:t>Охрана материнства и детства</w:t>
            </w:r>
          </w:p>
          <w:p w:rsidR="0007196B" w:rsidRPr="005E38CF" w:rsidRDefault="0007196B" w:rsidP="0007196B">
            <w:pPr>
              <w:pStyle w:val="af9"/>
              <w:jc w:val="left"/>
              <w:rPr>
                <w:szCs w:val="18"/>
              </w:rPr>
            </w:pPr>
            <w:r w:rsidRPr="005E38CF">
              <w:rPr>
                <w:szCs w:val="18"/>
              </w:rPr>
              <w:t>Старшее поколение</w:t>
            </w:r>
          </w:p>
          <w:p w:rsidR="0007196B" w:rsidRPr="005E38CF" w:rsidRDefault="0007196B" w:rsidP="0007196B">
            <w:pPr>
              <w:pStyle w:val="af9"/>
              <w:jc w:val="left"/>
              <w:rPr>
                <w:szCs w:val="18"/>
              </w:rPr>
            </w:pPr>
            <w:r w:rsidRPr="005E38CF">
              <w:rPr>
                <w:szCs w:val="18"/>
              </w:rPr>
              <w:t>Семейные ценности и инфраструктура культуры</w:t>
            </w:r>
          </w:p>
        </w:tc>
        <w:tc>
          <w:tcPr>
            <w:tcW w:w="3175" w:type="dxa"/>
            <w:vAlign w:val="center"/>
          </w:tcPr>
          <w:p w:rsidR="0007196B" w:rsidRPr="005E38CF" w:rsidRDefault="0007196B" w:rsidP="0007196B">
            <w:pPr>
              <w:pStyle w:val="af9"/>
            </w:pPr>
            <w:r w:rsidRPr="005E38CF">
              <w:t>2030</w:t>
            </w:r>
          </w:p>
        </w:tc>
      </w:tr>
      <w:tr w:rsidR="0007196B" w:rsidRPr="00EC2023" w:rsidTr="00706834">
        <w:tc>
          <w:tcPr>
            <w:tcW w:w="3288" w:type="dxa"/>
            <w:vAlign w:val="center"/>
          </w:tcPr>
          <w:p w:rsidR="0007196B" w:rsidRPr="005E38CF" w:rsidRDefault="0007196B" w:rsidP="0007196B">
            <w:pPr>
              <w:pStyle w:val="af9"/>
            </w:pPr>
            <w:r w:rsidRPr="005E38CF">
              <w:t xml:space="preserve">Кадры </w:t>
            </w:r>
          </w:p>
        </w:tc>
        <w:tc>
          <w:tcPr>
            <w:tcW w:w="8334" w:type="dxa"/>
            <w:vAlign w:val="center"/>
          </w:tcPr>
          <w:p w:rsidR="0007196B" w:rsidRPr="005E38CF" w:rsidRDefault="0007196B" w:rsidP="0007196B">
            <w:pPr>
              <w:pStyle w:val="af9"/>
              <w:jc w:val="left"/>
              <w:rPr>
                <w:szCs w:val="18"/>
              </w:rPr>
            </w:pPr>
            <w:r w:rsidRPr="005E38CF">
              <w:rPr>
                <w:szCs w:val="18"/>
              </w:rPr>
              <w:t>Образование для рынка труда</w:t>
            </w:r>
          </w:p>
          <w:p w:rsidR="0007196B" w:rsidRPr="005E38CF" w:rsidRDefault="0007196B" w:rsidP="0007196B">
            <w:pPr>
              <w:pStyle w:val="af9"/>
              <w:jc w:val="left"/>
              <w:rPr>
                <w:szCs w:val="18"/>
              </w:rPr>
            </w:pPr>
            <w:r w:rsidRPr="005E38CF">
              <w:rPr>
                <w:szCs w:val="18"/>
              </w:rPr>
              <w:t>Активные меры содействия занятости</w:t>
            </w:r>
          </w:p>
        </w:tc>
        <w:tc>
          <w:tcPr>
            <w:tcW w:w="3175" w:type="dxa"/>
            <w:vAlign w:val="center"/>
          </w:tcPr>
          <w:p w:rsidR="0007196B" w:rsidRPr="005E38CF" w:rsidRDefault="0007196B" w:rsidP="0007196B">
            <w:pPr>
              <w:pStyle w:val="af9"/>
            </w:pPr>
            <w:r w:rsidRPr="005E38CF">
              <w:t>2030</w:t>
            </w:r>
          </w:p>
        </w:tc>
      </w:tr>
      <w:tr w:rsidR="0007196B" w:rsidRPr="00EC2023" w:rsidTr="00706834">
        <w:tc>
          <w:tcPr>
            <w:tcW w:w="3288" w:type="dxa"/>
            <w:vAlign w:val="center"/>
          </w:tcPr>
          <w:p w:rsidR="0007196B" w:rsidRPr="005E38CF" w:rsidRDefault="0007196B" w:rsidP="0007196B">
            <w:pPr>
              <w:pStyle w:val="af9"/>
            </w:pPr>
            <w:r w:rsidRPr="005E38CF">
              <w:t>Продолжительная и активная жизнь</w:t>
            </w:r>
          </w:p>
        </w:tc>
        <w:tc>
          <w:tcPr>
            <w:tcW w:w="8334" w:type="dxa"/>
            <w:vAlign w:val="center"/>
          </w:tcPr>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Модернизация первичного звена Иркутской области</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Борьба с сердечно-сосудистыми заболеваниями</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Борьба с онкологическими заболеваниями</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Борьба с сахарным диабетом</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Борьба с гепатитом С и минимизация рисков распространения данного заболевания</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Совершенствование экстренной медицинской помощи</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Оптимальная для восстановления здоровья медицинская реабилитация</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Здоровье для каждого</w:t>
            </w:r>
          </w:p>
          <w:p w:rsidR="0007196B" w:rsidRPr="0007196B" w:rsidRDefault="0007196B" w:rsidP="0007196B">
            <w:pPr>
              <w:pStyle w:val="af9"/>
              <w:jc w:val="left"/>
              <w:rPr>
                <w:rFonts w:eastAsia="Times New Roman"/>
                <w:szCs w:val="18"/>
                <w:lang w:eastAsia="ru-RU"/>
              </w:rPr>
            </w:pPr>
            <w:r w:rsidRPr="005E38CF">
              <w:rPr>
                <w:rFonts w:eastAsia="Times New Roman"/>
                <w:szCs w:val="18"/>
                <w:lang w:eastAsia="ru-RU"/>
              </w:rPr>
              <w:t>Медицинские кадры</w:t>
            </w:r>
          </w:p>
        </w:tc>
        <w:tc>
          <w:tcPr>
            <w:tcW w:w="3175" w:type="dxa"/>
            <w:vAlign w:val="center"/>
          </w:tcPr>
          <w:p w:rsidR="0007196B" w:rsidRPr="005E38CF" w:rsidRDefault="0007196B" w:rsidP="0007196B">
            <w:pPr>
              <w:pStyle w:val="af9"/>
            </w:pPr>
            <w:r w:rsidRPr="005E38CF">
              <w:t>2030</w:t>
            </w:r>
          </w:p>
        </w:tc>
      </w:tr>
      <w:tr w:rsidR="0007196B" w:rsidRPr="00EC2023" w:rsidTr="00706834">
        <w:tc>
          <w:tcPr>
            <w:tcW w:w="3288" w:type="dxa"/>
            <w:vAlign w:val="center"/>
          </w:tcPr>
          <w:p w:rsidR="0007196B" w:rsidRPr="0007196B" w:rsidRDefault="0007196B" w:rsidP="0007196B">
            <w:pPr>
              <w:pStyle w:val="af9"/>
              <w:rPr>
                <w:rFonts w:eastAsia="Times New Roman"/>
                <w:szCs w:val="20"/>
                <w:lang w:eastAsia="ru-RU"/>
              </w:rPr>
            </w:pPr>
            <w:r w:rsidRPr="005E38CF">
              <w:rPr>
                <w:rFonts w:eastAsia="Times New Roman"/>
                <w:szCs w:val="20"/>
                <w:lang w:eastAsia="ru-RU"/>
              </w:rPr>
              <w:t>Инфраструктура для жизни</w:t>
            </w:r>
          </w:p>
        </w:tc>
        <w:tc>
          <w:tcPr>
            <w:tcW w:w="8334" w:type="dxa"/>
            <w:vAlign w:val="center"/>
          </w:tcPr>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Развитие инфраструктуры в населенных пунктах</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Жилье</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Модернизация коммунальной инфраструктуры</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lastRenderedPageBreak/>
              <w:t>Формирование комфортной городской среды</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Безопасность дорожного движения</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Региональная и местная дорожная сеть</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Общесистемные меры развития дорожного хозяйства</w:t>
            </w:r>
          </w:p>
        </w:tc>
        <w:tc>
          <w:tcPr>
            <w:tcW w:w="3175" w:type="dxa"/>
            <w:vAlign w:val="center"/>
          </w:tcPr>
          <w:p w:rsidR="0007196B" w:rsidRPr="005E38CF" w:rsidRDefault="0007196B" w:rsidP="0007196B">
            <w:pPr>
              <w:pStyle w:val="af9"/>
            </w:pPr>
            <w:r w:rsidRPr="005E38CF">
              <w:lastRenderedPageBreak/>
              <w:t>2030</w:t>
            </w:r>
          </w:p>
        </w:tc>
      </w:tr>
      <w:tr w:rsidR="0007196B" w:rsidRPr="00EC2023" w:rsidTr="00706834">
        <w:tc>
          <w:tcPr>
            <w:tcW w:w="3288" w:type="dxa"/>
            <w:vAlign w:val="center"/>
          </w:tcPr>
          <w:p w:rsidR="0007196B" w:rsidRPr="005E38CF" w:rsidRDefault="0007196B" w:rsidP="0007196B">
            <w:pPr>
              <w:pStyle w:val="af9"/>
              <w:rPr>
                <w:rFonts w:eastAsia="Times New Roman"/>
                <w:b/>
                <w:szCs w:val="20"/>
                <w:lang w:eastAsia="ru-RU"/>
              </w:rPr>
            </w:pPr>
            <w:r w:rsidRPr="005E38CF">
              <w:rPr>
                <w:rFonts w:eastAsia="Times New Roman"/>
                <w:szCs w:val="20"/>
                <w:lang w:eastAsia="ru-RU"/>
              </w:rPr>
              <w:lastRenderedPageBreak/>
              <w:t>Экологическое благополучие</w:t>
            </w:r>
          </w:p>
        </w:tc>
        <w:tc>
          <w:tcPr>
            <w:tcW w:w="8334" w:type="dxa"/>
            <w:vAlign w:val="center"/>
          </w:tcPr>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Экономика замкнутого цикла</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Чистый воздух</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Вода России</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Сохранение лесов</w:t>
            </w:r>
          </w:p>
        </w:tc>
        <w:tc>
          <w:tcPr>
            <w:tcW w:w="3175" w:type="dxa"/>
            <w:vAlign w:val="center"/>
          </w:tcPr>
          <w:p w:rsidR="0007196B" w:rsidRPr="005E38CF" w:rsidRDefault="0007196B" w:rsidP="0007196B">
            <w:pPr>
              <w:pStyle w:val="af9"/>
            </w:pPr>
            <w:r w:rsidRPr="005E38CF">
              <w:t>2030</w:t>
            </w:r>
          </w:p>
        </w:tc>
      </w:tr>
      <w:tr w:rsidR="0007196B" w:rsidRPr="00EC2023" w:rsidTr="00706834">
        <w:tc>
          <w:tcPr>
            <w:tcW w:w="3288" w:type="dxa"/>
            <w:vAlign w:val="center"/>
          </w:tcPr>
          <w:p w:rsidR="0007196B" w:rsidRPr="005E38CF" w:rsidRDefault="0007196B" w:rsidP="0007196B">
            <w:pPr>
              <w:pStyle w:val="af9"/>
              <w:rPr>
                <w:rFonts w:eastAsia="Times New Roman"/>
                <w:b/>
                <w:szCs w:val="20"/>
                <w:lang w:eastAsia="ru-RU"/>
              </w:rPr>
            </w:pPr>
            <w:r w:rsidRPr="005E38CF">
              <w:rPr>
                <w:rFonts w:eastAsia="Times New Roman"/>
                <w:szCs w:val="20"/>
                <w:lang w:eastAsia="ru-RU"/>
              </w:rPr>
              <w:t>Туризм и гостеприимство</w:t>
            </w:r>
          </w:p>
        </w:tc>
        <w:tc>
          <w:tcPr>
            <w:tcW w:w="8334" w:type="dxa"/>
            <w:vAlign w:val="center"/>
          </w:tcPr>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Создание номерного фонда, инфраструктуры и новых точек притяжения</w:t>
            </w:r>
          </w:p>
          <w:p w:rsidR="0007196B" w:rsidRPr="005E38CF" w:rsidRDefault="0007196B" w:rsidP="0007196B">
            <w:pPr>
              <w:pStyle w:val="af9"/>
              <w:jc w:val="left"/>
              <w:rPr>
                <w:rFonts w:eastAsia="Times New Roman"/>
                <w:b/>
                <w:szCs w:val="18"/>
                <w:lang w:eastAsia="ru-RU"/>
              </w:rPr>
            </w:pPr>
            <w:r w:rsidRPr="005E38CF">
              <w:rPr>
                <w:rFonts w:eastAsia="Times New Roman"/>
                <w:szCs w:val="18"/>
                <w:lang w:eastAsia="ru-RU"/>
              </w:rPr>
              <w:t>Пять морей и озеро Байкал</w:t>
            </w:r>
          </w:p>
        </w:tc>
        <w:tc>
          <w:tcPr>
            <w:tcW w:w="3175" w:type="dxa"/>
            <w:vAlign w:val="center"/>
          </w:tcPr>
          <w:p w:rsidR="0007196B" w:rsidRPr="005E38CF" w:rsidRDefault="0007196B" w:rsidP="0007196B">
            <w:pPr>
              <w:pStyle w:val="af9"/>
            </w:pPr>
            <w:r w:rsidRPr="005E38CF">
              <w:t>2030</w:t>
            </w:r>
          </w:p>
        </w:tc>
      </w:tr>
      <w:tr w:rsidR="0007196B" w:rsidRPr="00EC2023" w:rsidTr="00706834">
        <w:tc>
          <w:tcPr>
            <w:tcW w:w="3288" w:type="dxa"/>
            <w:vAlign w:val="center"/>
          </w:tcPr>
          <w:p w:rsidR="0007196B" w:rsidRPr="005E38CF" w:rsidRDefault="0007196B" w:rsidP="0007196B">
            <w:pPr>
              <w:pStyle w:val="af9"/>
              <w:rPr>
                <w:rFonts w:eastAsia="Times New Roman"/>
                <w:b/>
                <w:szCs w:val="20"/>
                <w:lang w:eastAsia="ru-RU"/>
              </w:rPr>
            </w:pPr>
            <w:r w:rsidRPr="005E38CF">
              <w:rPr>
                <w:rFonts w:eastAsia="Times New Roman"/>
                <w:szCs w:val="20"/>
                <w:lang w:eastAsia="ru-RU"/>
              </w:rPr>
              <w:t>Эффективная и конкурентная экономика</w:t>
            </w:r>
          </w:p>
        </w:tc>
        <w:tc>
          <w:tcPr>
            <w:tcW w:w="8334" w:type="dxa"/>
            <w:vAlign w:val="center"/>
          </w:tcPr>
          <w:p w:rsidR="0007196B" w:rsidRPr="007E4D31" w:rsidRDefault="0007196B" w:rsidP="0007196B">
            <w:pPr>
              <w:pStyle w:val="af9"/>
              <w:jc w:val="left"/>
              <w:rPr>
                <w:rFonts w:eastAsia="Times New Roman"/>
                <w:b/>
                <w:szCs w:val="18"/>
                <w:lang w:eastAsia="ru-RU"/>
              </w:rPr>
            </w:pPr>
            <w:r w:rsidRPr="007E4D31">
              <w:rPr>
                <w:rFonts w:eastAsia="Times New Roman"/>
                <w:szCs w:val="18"/>
                <w:lang w:eastAsia="ru-RU"/>
              </w:rPr>
              <w:t>Малое и среднее предпринимательство и поддержка индивидуальной предпринимательской инициативы</w:t>
            </w:r>
          </w:p>
          <w:p w:rsidR="0007196B" w:rsidRPr="005E38CF" w:rsidRDefault="0007196B" w:rsidP="0007196B">
            <w:pPr>
              <w:pStyle w:val="af9"/>
              <w:jc w:val="left"/>
              <w:rPr>
                <w:rFonts w:eastAsia="Times New Roman"/>
                <w:b/>
                <w:szCs w:val="18"/>
                <w:lang w:eastAsia="ru-RU"/>
              </w:rPr>
            </w:pPr>
            <w:r w:rsidRPr="007E4D31">
              <w:rPr>
                <w:rFonts w:eastAsia="Times New Roman"/>
                <w:szCs w:val="18"/>
                <w:lang w:eastAsia="ru-RU"/>
              </w:rPr>
              <w:t>Производительность труда</w:t>
            </w:r>
          </w:p>
        </w:tc>
        <w:tc>
          <w:tcPr>
            <w:tcW w:w="3175" w:type="dxa"/>
            <w:vAlign w:val="center"/>
          </w:tcPr>
          <w:p w:rsidR="0007196B" w:rsidRPr="005E38CF" w:rsidRDefault="0007196B" w:rsidP="0007196B">
            <w:pPr>
              <w:pStyle w:val="af9"/>
            </w:pPr>
            <w:r w:rsidRPr="005E38CF">
              <w:t>2030</w:t>
            </w:r>
          </w:p>
        </w:tc>
      </w:tr>
    </w:tbl>
    <w:p w:rsidR="0007196B" w:rsidRDefault="0007196B" w:rsidP="0007196B">
      <w:pPr>
        <w:pStyle w:val="b3"/>
      </w:pPr>
    </w:p>
    <w:p w:rsidR="0007196B" w:rsidRDefault="0007196B" w:rsidP="0007196B">
      <w:pPr>
        <w:pStyle w:val="b3"/>
      </w:pPr>
    </w:p>
    <w:p w:rsidR="0007196B" w:rsidRDefault="0007196B" w:rsidP="0007196B">
      <w:pPr>
        <w:pStyle w:val="b3"/>
        <w:sectPr w:rsidR="0007196B" w:rsidSect="0007196B">
          <w:pgSz w:w="16838" w:h="11906" w:orient="landscape"/>
          <w:pgMar w:top="1701" w:right="1134" w:bottom="850" w:left="1134" w:header="708" w:footer="708" w:gutter="0"/>
          <w:cols w:space="708"/>
          <w:docGrid w:linePitch="382"/>
        </w:sectPr>
      </w:pPr>
    </w:p>
    <w:p w:rsidR="0007196B" w:rsidRPr="0007196B" w:rsidRDefault="0007196B" w:rsidP="0007196B">
      <w:pPr>
        <w:pStyle w:val="b3"/>
      </w:pPr>
      <w:r w:rsidRPr="0007196B">
        <w:lastRenderedPageBreak/>
        <w:t>Стратегия социально-экономического развития Иркутской области до 2036 года, утвержденная Законом Иркутской области от 10 января 2022 года № 15-ОЗ.</w:t>
      </w:r>
    </w:p>
    <w:p w:rsidR="0007196B" w:rsidRPr="0007196B" w:rsidRDefault="0007196B" w:rsidP="0007196B">
      <w:pPr>
        <w:pStyle w:val="b3"/>
      </w:pPr>
      <w:r w:rsidRPr="0007196B">
        <w:t>Прогноз социально-экономического развития Иркутской области на 2026 и на плановый период 2027 и 2028 годов, утвержденный распоряжением правительства Иркутской области от 24.10.2025 № 457-рп.</w:t>
      </w:r>
    </w:p>
    <w:p w:rsidR="0007196B" w:rsidRPr="0007196B" w:rsidRDefault="0007196B" w:rsidP="0007196B">
      <w:pPr>
        <w:pStyle w:val="b3"/>
      </w:pPr>
      <w:r w:rsidRPr="0007196B">
        <w:t>Прогноз социально-экономического развития Иркутской области на период до 2036 года, утвержденный распоряжением правительства Иркутской области от 16.01.2020 № 22-рп.</w:t>
      </w:r>
    </w:p>
    <w:p w:rsidR="0007196B" w:rsidRPr="0007196B" w:rsidRDefault="0007196B" w:rsidP="0007196B">
      <w:pPr>
        <w:pStyle w:val="b3"/>
      </w:pPr>
      <w:bookmarkStart w:id="11" w:name="_Hlk216435732"/>
      <w:r w:rsidRPr="0007196B">
        <w:t>Стратегия социально-экономического развития муниципального образования «</w:t>
      </w:r>
      <w:proofErr w:type="spellStart"/>
      <w:r w:rsidRPr="0007196B">
        <w:t>Аларский</w:t>
      </w:r>
      <w:proofErr w:type="spellEnd"/>
      <w:r w:rsidRPr="0007196B">
        <w:t xml:space="preserve"> район» на 2019-2030 годы, утвержденная решением Думы муниципального образования «</w:t>
      </w:r>
      <w:proofErr w:type="spellStart"/>
      <w:r w:rsidRPr="0007196B">
        <w:t>Аларский</w:t>
      </w:r>
      <w:proofErr w:type="spellEnd"/>
      <w:r w:rsidRPr="0007196B">
        <w:t xml:space="preserve"> район» от 19.12.2018 № 6/307-рд.</w:t>
      </w:r>
    </w:p>
    <w:bookmarkEnd w:id="11"/>
    <w:p w:rsidR="0007196B" w:rsidRPr="0007196B" w:rsidRDefault="0007196B" w:rsidP="0007196B">
      <w:pPr>
        <w:pStyle w:val="b3"/>
      </w:pPr>
      <w:r w:rsidRPr="0007196B">
        <w:t>Согласно плану мероприятий по реализации стратегии социально-экономического развития муниципального образования «</w:t>
      </w:r>
      <w:proofErr w:type="spellStart"/>
      <w:r w:rsidRPr="0007196B">
        <w:t>Аларский</w:t>
      </w:r>
      <w:proofErr w:type="spellEnd"/>
      <w:r w:rsidRPr="0007196B">
        <w:t xml:space="preserve"> район» предусмотрено: </w:t>
      </w:r>
    </w:p>
    <w:p w:rsidR="0007196B" w:rsidRPr="0007196B" w:rsidRDefault="00C9794A" w:rsidP="0007196B">
      <w:pPr>
        <w:pStyle w:val="b3"/>
      </w:pPr>
      <w:r>
        <w:t>– </w:t>
      </w:r>
      <w:r w:rsidR="0007196B" w:rsidRPr="0007196B">
        <w:t>строительство детского сада в с. Табарсук на 35 мест;</w:t>
      </w:r>
    </w:p>
    <w:p w:rsidR="0007196B" w:rsidRPr="0007196B" w:rsidRDefault="00C9794A" w:rsidP="0007196B">
      <w:pPr>
        <w:pStyle w:val="b3"/>
      </w:pPr>
      <w:r>
        <w:t>– </w:t>
      </w:r>
      <w:r w:rsidR="0007196B" w:rsidRPr="0007196B">
        <w:t xml:space="preserve">реконструкция </w:t>
      </w:r>
      <w:proofErr w:type="spellStart"/>
      <w:r w:rsidR="0007196B" w:rsidRPr="0007196B">
        <w:t>Табарсукской</w:t>
      </w:r>
      <w:proofErr w:type="spellEnd"/>
      <w:r w:rsidR="0007196B" w:rsidRPr="0007196B">
        <w:t xml:space="preserve"> СОШ.</w:t>
      </w:r>
    </w:p>
    <w:p w:rsidR="0007196B" w:rsidRPr="0007196B" w:rsidRDefault="0007196B" w:rsidP="0007196B">
      <w:pPr>
        <w:pStyle w:val="b3"/>
        <w:rPr>
          <w:rFonts w:eastAsiaTheme="majorEastAsia"/>
          <w:highlight w:val="yellow"/>
        </w:rPr>
      </w:pPr>
    </w:p>
    <w:p w:rsidR="0007196B" w:rsidRPr="0007196B" w:rsidRDefault="0007196B" w:rsidP="0007196B">
      <w:pPr>
        <w:pStyle w:val="b3"/>
        <w:rPr>
          <w:rFonts w:eastAsiaTheme="majorEastAsia"/>
        </w:rPr>
      </w:pPr>
      <w:r w:rsidRPr="0007196B">
        <w:rPr>
          <w:rFonts w:eastAsiaTheme="majorEastAsia"/>
        </w:rPr>
        <w:t>Муниципальные программы муниципального образования «</w:t>
      </w:r>
      <w:proofErr w:type="spellStart"/>
      <w:r w:rsidRPr="0007196B">
        <w:rPr>
          <w:rFonts w:eastAsiaTheme="majorEastAsia"/>
        </w:rPr>
        <w:t>Аларский</w:t>
      </w:r>
      <w:proofErr w:type="spellEnd"/>
      <w:r w:rsidRPr="0007196B">
        <w:rPr>
          <w:rFonts w:eastAsiaTheme="majorEastAsia"/>
        </w:rPr>
        <w:t xml:space="preserve"> район»:</w:t>
      </w:r>
    </w:p>
    <w:p w:rsidR="0007196B" w:rsidRPr="0007196B" w:rsidRDefault="0007196B" w:rsidP="0007196B">
      <w:pPr>
        <w:pStyle w:val="b3"/>
        <w:rPr>
          <w:rFonts w:eastAsiaTheme="majorEastAsia"/>
        </w:rPr>
      </w:pPr>
      <w:r w:rsidRPr="0007196B">
        <w:rPr>
          <w:rFonts w:eastAsiaTheme="majorEastAsia"/>
        </w:rPr>
        <w:t>Муниципальная программа «Защита прав потребителей в муниципальном образовании «</w:t>
      </w:r>
      <w:proofErr w:type="spellStart"/>
      <w:r w:rsidRPr="0007196B">
        <w:rPr>
          <w:rFonts w:eastAsiaTheme="majorEastAsia"/>
        </w:rPr>
        <w:t>Аларский</w:t>
      </w:r>
      <w:proofErr w:type="spellEnd"/>
      <w:r w:rsidRPr="0007196B">
        <w:rPr>
          <w:rFonts w:eastAsiaTheme="majorEastAsia"/>
        </w:rPr>
        <w:t xml:space="preserve"> район» на 2022-2026 годы»;</w:t>
      </w:r>
    </w:p>
    <w:p w:rsidR="0007196B" w:rsidRPr="0007196B" w:rsidRDefault="0007196B" w:rsidP="0007196B">
      <w:pPr>
        <w:pStyle w:val="b3"/>
        <w:rPr>
          <w:rFonts w:eastAsiaTheme="majorEastAsia"/>
        </w:rPr>
      </w:pPr>
      <w:r w:rsidRPr="0007196B">
        <w:rPr>
          <w:rFonts w:eastAsiaTheme="majorEastAsia"/>
        </w:rPr>
        <w:t xml:space="preserve">Муниципальная программа «Комплексные меры профилактики правонарушений в </w:t>
      </w:r>
      <w:proofErr w:type="spellStart"/>
      <w:r w:rsidRPr="0007196B">
        <w:rPr>
          <w:rFonts w:eastAsiaTheme="majorEastAsia"/>
        </w:rPr>
        <w:t>Аларском</w:t>
      </w:r>
      <w:proofErr w:type="spellEnd"/>
      <w:r w:rsidRPr="0007196B">
        <w:rPr>
          <w:rFonts w:eastAsiaTheme="majorEastAsia"/>
        </w:rPr>
        <w:t xml:space="preserve"> районе на 2022-2028 годы»;</w:t>
      </w:r>
    </w:p>
    <w:p w:rsidR="0007196B" w:rsidRPr="0007196B" w:rsidRDefault="0007196B" w:rsidP="0007196B">
      <w:pPr>
        <w:pStyle w:val="b3"/>
        <w:rPr>
          <w:rFonts w:eastAsiaTheme="majorEastAsia"/>
        </w:rPr>
      </w:pPr>
      <w:r w:rsidRPr="0007196B">
        <w:rPr>
          <w:rFonts w:eastAsiaTheme="majorEastAsia"/>
        </w:rPr>
        <w:t>Муниципальная программа «Совершенствование механизмов управления социально-экономическим развитием в муниципальном образовании «</w:t>
      </w:r>
      <w:proofErr w:type="spellStart"/>
      <w:r w:rsidRPr="0007196B">
        <w:rPr>
          <w:rFonts w:eastAsiaTheme="majorEastAsia"/>
        </w:rPr>
        <w:t>Аларский</w:t>
      </w:r>
      <w:proofErr w:type="spellEnd"/>
      <w:r w:rsidRPr="0007196B">
        <w:rPr>
          <w:rFonts w:eastAsiaTheme="majorEastAsia"/>
        </w:rPr>
        <w:t xml:space="preserve"> район» на 2025-2029 годы»;</w:t>
      </w:r>
    </w:p>
    <w:p w:rsidR="0007196B" w:rsidRPr="0007196B" w:rsidRDefault="0007196B" w:rsidP="0007196B">
      <w:pPr>
        <w:pStyle w:val="b3"/>
        <w:rPr>
          <w:rFonts w:eastAsiaTheme="majorEastAsia"/>
        </w:rPr>
      </w:pPr>
      <w:r w:rsidRPr="0007196B">
        <w:rPr>
          <w:rFonts w:eastAsiaTheme="majorEastAsia"/>
        </w:rPr>
        <w:t>Муниципальная программа «Развитие туризма на территории муниципального образования «</w:t>
      </w:r>
      <w:proofErr w:type="spellStart"/>
      <w:r w:rsidRPr="0007196B">
        <w:rPr>
          <w:rFonts w:eastAsiaTheme="majorEastAsia"/>
        </w:rPr>
        <w:t>Аларский</w:t>
      </w:r>
      <w:proofErr w:type="spellEnd"/>
      <w:r w:rsidRPr="0007196B">
        <w:rPr>
          <w:rFonts w:eastAsiaTheme="majorEastAsia"/>
        </w:rPr>
        <w:t xml:space="preserve"> район» на 2025-2029 годы».</w:t>
      </w:r>
    </w:p>
    <w:p w:rsidR="0007196B" w:rsidRPr="0007196B" w:rsidRDefault="0007196B" w:rsidP="0007196B">
      <w:pPr>
        <w:pStyle w:val="b3"/>
        <w:rPr>
          <w:rFonts w:eastAsiaTheme="majorEastAsia"/>
        </w:rPr>
      </w:pPr>
    </w:p>
    <w:p w:rsidR="0007196B" w:rsidRPr="0007196B" w:rsidRDefault="0007196B" w:rsidP="0007196B">
      <w:pPr>
        <w:pStyle w:val="b3"/>
      </w:pPr>
      <w:r w:rsidRPr="0007196B">
        <w:t>Стратегия социально-экономического развития муниципального образования «Табарсук» на 2023-2036 годы, утвержденная решением Думы муниципального образования «Табарсук» от 27.04.2023 № 204/4-дмо.</w:t>
      </w:r>
    </w:p>
    <w:p w:rsidR="0007196B" w:rsidRPr="0007196B" w:rsidRDefault="0007196B" w:rsidP="0007196B">
      <w:pPr>
        <w:pStyle w:val="b3"/>
      </w:pPr>
      <w:r w:rsidRPr="0007196B">
        <w:t xml:space="preserve">Прогноз социально-экономического развития муниципального образования «Табарсук» </w:t>
      </w:r>
      <w:r w:rsidRPr="0007196B">
        <w:rPr>
          <w:rFonts w:hint="eastAsia"/>
        </w:rPr>
        <w:t>на</w:t>
      </w:r>
      <w:r w:rsidRPr="0007196B">
        <w:t xml:space="preserve"> 2026 </w:t>
      </w:r>
      <w:r w:rsidRPr="0007196B">
        <w:rPr>
          <w:rFonts w:hint="eastAsia"/>
        </w:rPr>
        <w:t>год</w:t>
      </w:r>
      <w:r w:rsidRPr="0007196B">
        <w:t xml:space="preserve"> </w:t>
      </w:r>
      <w:r w:rsidRPr="0007196B">
        <w:rPr>
          <w:rFonts w:hint="eastAsia"/>
        </w:rPr>
        <w:t>и</w:t>
      </w:r>
      <w:r w:rsidRPr="0007196B">
        <w:t xml:space="preserve"> </w:t>
      </w:r>
      <w:r w:rsidRPr="0007196B">
        <w:rPr>
          <w:rFonts w:hint="eastAsia"/>
        </w:rPr>
        <w:t>на</w:t>
      </w:r>
      <w:r w:rsidRPr="0007196B">
        <w:t xml:space="preserve"> </w:t>
      </w:r>
      <w:r w:rsidRPr="0007196B">
        <w:rPr>
          <w:rFonts w:hint="eastAsia"/>
        </w:rPr>
        <w:t>плановый</w:t>
      </w:r>
      <w:r w:rsidRPr="0007196B">
        <w:t xml:space="preserve"> </w:t>
      </w:r>
      <w:r w:rsidRPr="0007196B">
        <w:rPr>
          <w:rFonts w:hint="eastAsia"/>
        </w:rPr>
        <w:t>период</w:t>
      </w:r>
      <w:r w:rsidRPr="0007196B">
        <w:t xml:space="preserve"> 2027-2028 </w:t>
      </w:r>
      <w:r w:rsidRPr="0007196B">
        <w:rPr>
          <w:rFonts w:hint="eastAsia"/>
        </w:rPr>
        <w:t>годов</w:t>
      </w:r>
      <w:r w:rsidRPr="0007196B">
        <w:t>, одобренный постановлением администрации муниципального образования «Табарсук».</w:t>
      </w:r>
    </w:p>
    <w:p w:rsidR="0007196B" w:rsidRPr="0007196B" w:rsidRDefault="0007196B" w:rsidP="0007196B">
      <w:pPr>
        <w:pStyle w:val="b3"/>
      </w:pPr>
      <w:r w:rsidRPr="0007196B">
        <w:t>Согласно стратегии социально-экономического развития муниципального образования муниципального образования «Табарсук» на 2023-2036 годы предусмотрено:</w:t>
      </w:r>
    </w:p>
    <w:p w:rsidR="0007196B" w:rsidRPr="0007196B" w:rsidRDefault="00C9794A" w:rsidP="0007196B">
      <w:pPr>
        <w:pStyle w:val="b3"/>
      </w:pPr>
      <w:r>
        <w:t>– </w:t>
      </w:r>
      <w:r w:rsidR="0007196B" w:rsidRPr="0007196B">
        <w:t>Строительство школы-сада на 100 мест в с. Табарсук;</w:t>
      </w:r>
    </w:p>
    <w:p w:rsidR="0007196B" w:rsidRPr="0007196B" w:rsidRDefault="00C9794A" w:rsidP="0007196B">
      <w:pPr>
        <w:pStyle w:val="b3"/>
      </w:pPr>
      <w:r>
        <w:t>– </w:t>
      </w:r>
      <w:r w:rsidR="0007196B" w:rsidRPr="0007196B">
        <w:t>Строительство многофункциональной плоскостной спортивной площадки в с. Табарсук;</w:t>
      </w:r>
    </w:p>
    <w:p w:rsidR="0007196B" w:rsidRPr="0007196B" w:rsidRDefault="00C9794A" w:rsidP="0007196B">
      <w:pPr>
        <w:pStyle w:val="b3"/>
      </w:pPr>
      <w:r>
        <w:t>– </w:t>
      </w:r>
      <w:r w:rsidR="0007196B" w:rsidRPr="0007196B">
        <w:t>Косметический ремонт МБУК ИКЦ МО «Табарсук»;</w:t>
      </w:r>
    </w:p>
    <w:p w:rsidR="0007196B" w:rsidRPr="0007196B" w:rsidRDefault="00C9794A" w:rsidP="0007196B">
      <w:pPr>
        <w:pStyle w:val="b3"/>
      </w:pPr>
      <w:r>
        <w:lastRenderedPageBreak/>
        <w:t>– </w:t>
      </w:r>
      <w:r w:rsidR="0007196B" w:rsidRPr="0007196B">
        <w:t>Строительство локального водопровода в с. Табарсук;</w:t>
      </w:r>
    </w:p>
    <w:p w:rsidR="0007196B" w:rsidRPr="0007196B" w:rsidRDefault="00C9794A" w:rsidP="0007196B">
      <w:pPr>
        <w:pStyle w:val="b3"/>
      </w:pPr>
      <w:r>
        <w:t>– </w:t>
      </w:r>
      <w:r w:rsidR="0007196B" w:rsidRPr="0007196B">
        <w:t>Монтаж уличного освещения в д. Большая Ерма.</w:t>
      </w:r>
    </w:p>
    <w:p w:rsidR="0007196B" w:rsidRPr="0007196B" w:rsidRDefault="00C9794A" w:rsidP="0007196B">
      <w:pPr>
        <w:pStyle w:val="b3"/>
      </w:pPr>
      <w:r>
        <w:t>– </w:t>
      </w:r>
      <w:r w:rsidR="0007196B" w:rsidRPr="0007196B">
        <w:t>Обустройство парковой зоны с. Табарсук;</w:t>
      </w:r>
    </w:p>
    <w:p w:rsidR="0007196B" w:rsidRPr="0007196B" w:rsidRDefault="00C9794A" w:rsidP="0007196B">
      <w:pPr>
        <w:pStyle w:val="b3"/>
      </w:pPr>
      <w:r>
        <w:t>– </w:t>
      </w:r>
      <w:r w:rsidR="0007196B" w:rsidRPr="0007196B">
        <w:t xml:space="preserve">Ремонт </w:t>
      </w:r>
      <w:proofErr w:type="spellStart"/>
      <w:r w:rsidR="0007196B" w:rsidRPr="0007196B">
        <w:t>слани</w:t>
      </w:r>
      <w:proofErr w:type="spellEnd"/>
      <w:r w:rsidR="0007196B" w:rsidRPr="0007196B">
        <w:t xml:space="preserve"> д. Кирюшина;</w:t>
      </w:r>
    </w:p>
    <w:p w:rsidR="0007196B" w:rsidRPr="0007196B" w:rsidRDefault="00C9794A" w:rsidP="0007196B">
      <w:pPr>
        <w:pStyle w:val="b3"/>
      </w:pPr>
      <w:r>
        <w:t>– </w:t>
      </w:r>
      <w:r w:rsidR="0007196B" w:rsidRPr="0007196B">
        <w:t>Обустройство тротуаров и пешеходных переходов по ул. Чумакова с. Табарсук</w:t>
      </w:r>
      <w:r>
        <w:t>;</w:t>
      </w:r>
    </w:p>
    <w:p w:rsidR="0007196B" w:rsidRPr="0007196B" w:rsidRDefault="00C9794A" w:rsidP="0007196B">
      <w:pPr>
        <w:pStyle w:val="b3"/>
      </w:pPr>
      <w:r>
        <w:t>– </w:t>
      </w:r>
      <w:r w:rsidR="0007196B" w:rsidRPr="0007196B">
        <w:t>Замена уличного освещения в с. Табарсук</w:t>
      </w:r>
      <w:r>
        <w:t>;</w:t>
      </w:r>
    </w:p>
    <w:p w:rsidR="0007196B" w:rsidRPr="0007196B" w:rsidRDefault="00C9794A" w:rsidP="0007196B">
      <w:pPr>
        <w:pStyle w:val="b3"/>
      </w:pPr>
      <w:r>
        <w:t>– </w:t>
      </w:r>
      <w:r w:rsidR="0007196B" w:rsidRPr="0007196B">
        <w:t>Обустройство наружного противопожарного водоснабжения в д. Кирюшина.</w:t>
      </w:r>
    </w:p>
    <w:p w:rsidR="0007196B" w:rsidRPr="0007196B" w:rsidRDefault="0007196B" w:rsidP="0007196B">
      <w:pPr>
        <w:pStyle w:val="b3"/>
      </w:pPr>
    </w:p>
    <w:p w:rsidR="0007196B" w:rsidRPr="0007196B" w:rsidRDefault="0007196B" w:rsidP="0007196B">
      <w:pPr>
        <w:pStyle w:val="b3"/>
        <w:rPr>
          <w:highlight w:val="yellow"/>
        </w:rPr>
      </w:pPr>
      <w:r w:rsidRPr="0007196B">
        <w:t>Муниципальные программы муниципального образования «Табарсук»:</w:t>
      </w:r>
    </w:p>
    <w:p w:rsidR="0007196B" w:rsidRPr="0007196B" w:rsidRDefault="0007196B" w:rsidP="0007196B">
      <w:pPr>
        <w:pStyle w:val="b3"/>
        <w:rPr>
          <w:rFonts w:eastAsiaTheme="majorEastAsia"/>
        </w:rPr>
      </w:pPr>
      <w:r w:rsidRPr="0007196B">
        <w:rPr>
          <w:rFonts w:eastAsiaTheme="majorEastAsia"/>
        </w:rPr>
        <w:t>Муниципальная программа по развитию малого и среднего предпринимательства на территории муниципального образования «Табарсук» на 2025-2027 годы;</w:t>
      </w:r>
    </w:p>
    <w:p w:rsidR="0007196B" w:rsidRPr="0007196B" w:rsidRDefault="0007196B" w:rsidP="0007196B">
      <w:pPr>
        <w:pStyle w:val="b3"/>
        <w:rPr>
          <w:rFonts w:eastAsiaTheme="majorEastAsia"/>
        </w:rPr>
      </w:pPr>
      <w:r w:rsidRPr="0007196B">
        <w:rPr>
          <w:rFonts w:eastAsiaTheme="majorEastAsia"/>
        </w:rPr>
        <w:t>Муниципальная программа «Энергосбережение и повышение энергетической эффективности муниципального образования «Табарсук» на 2021-2023 годы и на перспективу до 2025 года;</w:t>
      </w:r>
    </w:p>
    <w:p w:rsidR="0007196B" w:rsidRPr="0007196B" w:rsidRDefault="0007196B" w:rsidP="0007196B">
      <w:pPr>
        <w:pStyle w:val="b3"/>
        <w:rPr>
          <w:rFonts w:eastAsiaTheme="majorEastAsia"/>
        </w:rPr>
      </w:pPr>
      <w:r w:rsidRPr="0007196B">
        <w:rPr>
          <w:rFonts w:eastAsiaTheme="majorEastAsia"/>
        </w:rPr>
        <w:t>Муниципальная программа «Защита населения и территорий населённых пунктов муниципального образования «Табарсук» от чрезвычайных ситуаций на 2023-2025 годы»;</w:t>
      </w:r>
    </w:p>
    <w:p w:rsidR="0007196B" w:rsidRPr="0007196B" w:rsidRDefault="0007196B" w:rsidP="0007196B">
      <w:pPr>
        <w:pStyle w:val="b3"/>
        <w:rPr>
          <w:rFonts w:eastAsiaTheme="majorEastAsia"/>
        </w:rPr>
      </w:pPr>
      <w:r w:rsidRPr="0007196B">
        <w:rPr>
          <w:rFonts w:eastAsiaTheme="majorEastAsia"/>
        </w:rPr>
        <w:t>Муниципальная программа «Развитие физической культуры и спорта в муниципальном образовании «Табарсук» на 2023-2025 годы»;</w:t>
      </w:r>
    </w:p>
    <w:p w:rsidR="0007196B" w:rsidRPr="0007196B" w:rsidRDefault="0007196B" w:rsidP="0007196B">
      <w:pPr>
        <w:pStyle w:val="b3"/>
        <w:rPr>
          <w:rFonts w:eastAsiaTheme="majorEastAsia"/>
        </w:rPr>
      </w:pPr>
      <w:r w:rsidRPr="0007196B">
        <w:rPr>
          <w:rFonts w:eastAsiaTheme="majorEastAsia"/>
        </w:rPr>
        <w:t>Муниципальная программа «Противодействие коррупции в муниципальном образования «Табарсук» на 2023-2026 годы»;</w:t>
      </w:r>
    </w:p>
    <w:p w:rsidR="0007196B" w:rsidRPr="0007196B" w:rsidRDefault="0007196B" w:rsidP="0007196B">
      <w:pPr>
        <w:pStyle w:val="b3"/>
        <w:rPr>
          <w:rFonts w:eastAsiaTheme="majorEastAsia"/>
        </w:rPr>
      </w:pPr>
      <w:r w:rsidRPr="0007196B">
        <w:rPr>
          <w:rFonts w:eastAsiaTheme="majorEastAsia"/>
        </w:rPr>
        <w:t>Муниципальная программа «Охрана окружающей среды на территории муниципального образования «Табарсук» на 2023-2025 годы»;</w:t>
      </w:r>
    </w:p>
    <w:p w:rsidR="0007196B" w:rsidRPr="0007196B" w:rsidRDefault="0007196B" w:rsidP="0007196B">
      <w:pPr>
        <w:pStyle w:val="b3"/>
        <w:rPr>
          <w:rFonts w:eastAsiaTheme="majorEastAsia"/>
        </w:rPr>
      </w:pPr>
      <w:r w:rsidRPr="0007196B">
        <w:rPr>
          <w:rFonts w:eastAsiaTheme="majorEastAsia"/>
        </w:rPr>
        <w:t>Муниципальная программа «Поддержка добровольчества (волонтерства) в муниципальном образовании «Табарсук» на 2024-2026 годы»;</w:t>
      </w:r>
    </w:p>
    <w:p w:rsidR="0007196B" w:rsidRPr="0007196B" w:rsidRDefault="0007196B" w:rsidP="0007196B">
      <w:pPr>
        <w:pStyle w:val="b3"/>
        <w:rPr>
          <w:rFonts w:eastAsiaTheme="majorEastAsia"/>
        </w:rPr>
      </w:pPr>
      <w:r w:rsidRPr="0007196B">
        <w:rPr>
          <w:rFonts w:eastAsiaTheme="majorEastAsia"/>
        </w:rPr>
        <w:t xml:space="preserve">Муниципальная программа «Профилактика безнадзорности и правонарушений несовершеннолетних на территории муниципального образования «Табарсук» на 2024-2028 годы»; </w:t>
      </w:r>
    </w:p>
    <w:p w:rsidR="0007196B" w:rsidRPr="0007196B" w:rsidRDefault="0007196B" w:rsidP="0007196B">
      <w:pPr>
        <w:pStyle w:val="b3"/>
        <w:rPr>
          <w:rFonts w:eastAsiaTheme="majorEastAsia"/>
        </w:rPr>
      </w:pPr>
      <w:r w:rsidRPr="0007196B">
        <w:rPr>
          <w:rFonts w:eastAsiaTheme="majorEastAsia"/>
        </w:rPr>
        <w:t>Муниципальная программа «Обеспечение пожарной безопасности на территории муниципального образования «Табарсук» на 2024-2026 годы»;</w:t>
      </w:r>
    </w:p>
    <w:p w:rsidR="0007196B" w:rsidRPr="0007196B" w:rsidRDefault="0007196B" w:rsidP="0007196B">
      <w:pPr>
        <w:pStyle w:val="b3"/>
        <w:rPr>
          <w:rFonts w:eastAsiaTheme="majorEastAsia"/>
        </w:rPr>
      </w:pPr>
      <w:r w:rsidRPr="0007196B">
        <w:rPr>
          <w:rFonts w:eastAsiaTheme="majorEastAsia"/>
        </w:rPr>
        <w:t>Муниципальная программа обеспечения безопасности дорожного движения на территории муниципального образования «Табарсук» на 2025-2027 годы.</w:t>
      </w:r>
    </w:p>
    <w:p w:rsidR="0007196B" w:rsidRPr="0007196B" w:rsidRDefault="0007196B" w:rsidP="0007196B">
      <w:pPr>
        <w:pStyle w:val="b3"/>
      </w:pPr>
    </w:p>
    <w:p w:rsidR="0007196B" w:rsidRDefault="0007196B" w:rsidP="0007196B">
      <w:pPr>
        <w:pStyle w:val="b3"/>
      </w:pPr>
    </w:p>
    <w:p w:rsidR="0007196B" w:rsidRDefault="0007196B" w:rsidP="0007196B">
      <w:pPr>
        <w:pStyle w:val="b3"/>
        <w:rPr>
          <w:b/>
        </w:rPr>
        <w:sectPr w:rsidR="0007196B" w:rsidSect="0007196B">
          <w:pgSz w:w="11906" w:h="16838"/>
          <w:pgMar w:top="1134" w:right="850" w:bottom="1134" w:left="1701" w:header="708" w:footer="708" w:gutter="0"/>
          <w:cols w:space="708"/>
          <w:docGrid w:linePitch="382"/>
        </w:sectPr>
      </w:pPr>
    </w:p>
    <w:p w:rsidR="0015768B" w:rsidRPr="00632D00" w:rsidRDefault="000F75C3" w:rsidP="00C93482">
      <w:pPr>
        <w:pStyle w:val="10"/>
        <w:numPr>
          <w:ilvl w:val="0"/>
          <w:numId w:val="13"/>
        </w:numPr>
        <w:ind w:left="0" w:firstLine="0"/>
      </w:pPr>
      <w:bookmarkStart w:id="12" w:name="_Toc223422255"/>
      <w:bookmarkEnd w:id="9"/>
      <w:bookmarkEnd w:id="10"/>
      <w:r w:rsidRPr="000A482E">
        <w:lastRenderedPageBreak/>
        <w:t xml:space="preserve">Обоснование </w:t>
      </w:r>
      <w:r w:rsidR="00CD4DD5" w:rsidRPr="000A482E">
        <w:t>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w:t>
      </w:r>
      <w:r w:rsidR="00CD4DD5" w:rsidRPr="00CD4DD5">
        <w:t>,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12"/>
    </w:p>
    <w:p w:rsidR="003C04A0" w:rsidRPr="002E1EBA" w:rsidRDefault="003C04A0" w:rsidP="00C93482">
      <w:pPr>
        <w:pStyle w:val="2"/>
        <w:numPr>
          <w:ilvl w:val="1"/>
          <w:numId w:val="14"/>
        </w:numPr>
        <w:ind w:left="0" w:firstLine="709"/>
      </w:pPr>
      <w:bookmarkStart w:id="13" w:name="_Toc223422256"/>
      <w:bookmarkStart w:id="14" w:name="_Toc58952543"/>
      <w:bookmarkStart w:id="15" w:name="_Toc59276526"/>
      <w:r w:rsidRPr="002E1EBA">
        <w:t>Общие сведения</w:t>
      </w:r>
      <w:r w:rsidR="00652BF5" w:rsidRPr="002E1EBA">
        <w:t xml:space="preserve"> о муниципальном образовании</w:t>
      </w:r>
      <w:bookmarkEnd w:id="13"/>
    </w:p>
    <w:p w:rsidR="005C4B59" w:rsidRPr="005C4B59" w:rsidRDefault="000D07A7" w:rsidP="00504E8D">
      <w:pPr>
        <w:pStyle w:val="afb"/>
      </w:pPr>
      <w:r>
        <w:t>На основании</w:t>
      </w:r>
      <w:r w:rsidR="00D37B11">
        <w:t xml:space="preserve"> </w:t>
      </w:r>
      <w:r>
        <w:t>Закона</w:t>
      </w:r>
      <w:r w:rsidR="00E112D8">
        <w:t xml:space="preserve"> Усть-Ордынского Бурятского автономного округа № 67-оз от 30.12.2004 (с изм. на 28.10.2024) </w:t>
      </w:r>
      <w:r w:rsidR="00E112D8" w:rsidRPr="00E112D8">
        <w:t xml:space="preserve">«О статусе и границах муниципальных образований </w:t>
      </w:r>
      <w:proofErr w:type="spellStart"/>
      <w:r w:rsidR="00E112D8" w:rsidRPr="00E112D8">
        <w:t>Аларского</w:t>
      </w:r>
      <w:proofErr w:type="spellEnd"/>
      <w:r w:rsidR="00E112D8" w:rsidRPr="00E112D8">
        <w:t xml:space="preserve">, </w:t>
      </w:r>
      <w:proofErr w:type="spellStart"/>
      <w:r w:rsidR="00E112D8" w:rsidRPr="00E112D8">
        <w:t>Баяндаевского</w:t>
      </w:r>
      <w:proofErr w:type="spellEnd"/>
      <w:r w:rsidR="00E112D8" w:rsidRPr="00E112D8">
        <w:t xml:space="preserve">, </w:t>
      </w:r>
      <w:proofErr w:type="spellStart"/>
      <w:r w:rsidR="00E112D8" w:rsidRPr="00E112D8">
        <w:t>Боханского</w:t>
      </w:r>
      <w:proofErr w:type="spellEnd"/>
      <w:r w:rsidR="00E112D8" w:rsidRPr="00E112D8">
        <w:t xml:space="preserve">, </w:t>
      </w:r>
      <w:proofErr w:type="spellStart"/>
      <w:r w:rsidR="00E112D8" w:rsidRPr="00E112D8">
        <w:t>Нукутского</w:t>
      </w:r>
      <w:proofErr w:type="spellEnd"/>
      <w:r w:rsidR="00E112D8" w:rsidRPr="00E112D8">
        <w:t>, Осинского, Эхирит-Булагатского районов Иркутской области</w:t>
      </w:r>
      <w:r w:rsidR="00E112D8">
        <w:t>»</w:t>
      </w:r>
      <w:r>
        <w:t xml:space="preserve"> муниципальное образование «Табарсук» наделено статусом сельского поселения</w:t>
      </w:r>
      <w:r w:rsidR="006B7FA8">
        <w:t>.</w:t>
      </w:r>
      <w:r w:rsidR="005C4B59">
        <w:t xml:space="preserve"> Сведения о </w:t>
      </w:r>
      <w:r w:rsidR="005C4B59" w:rsidRPr="005C4B59">
        <w:t>границе содержатся в Едином государственном реестре недвижимости</w:t>
      </w:r>
      <w:r w:rsidR="005C4B59">
        <w:t xml:space="preserve">, реестровый номер: </w:t>
      </w:r>
      <w:r w:rsidR="005C4B59" w:rsidRPr="005C4B59">
        <w:t>85:01-3.12</w:t>
      </w:r>
      <w:r w:rsidR="005C4B59">
        <w:t>.</w:t>
      </w:r>
    </w:p>
    <w:p w:rsidR="00226DE8" w:rsidRDefault="00226DE8" w:rsidP="00226DE8">
      <w:pPr>
        <w:pStyle w:val="afb"/>
      </w:pPr>
      <w:r w:rsidRPr="009A40C0">
        <w:t xml:space="preserve">Площадь </w:t>
      </w:r>
      <w:r w:rsidR="009A40C0" w:rsidRPr="009A40C0">
        <w:t>муниципального образования</w:t>
      </w:r>
      <w:r w:rsidRPr="009A40C0">
        <w:t xml:space="preserve"> составляет </w:t>
      </w:r>
      <w:r w:rsidR="009A40C0" w:rsidRPr="009A40C0">
        <w:t>14 114,54 га.</w:t>
      </w:r>
    </w:p>
    <w:p w:rsidR="000D07A7" w:rsidRDefault="006B7FA8" w:rsidP="00226DE8">
      <w:pPr>
        <w:pStyle w:val="afb"/>
      </w:pPr>
      <w:r>
        <w:t xml:space="preserve">Сельское поселение </w:t>
      </w:r>
      <w:r w:rsidR="000D0284">
        <w:t xml:space="preserve">расположено </w:t>
      </w:r>
      <w:r w:rsidR="002E60A3">
        <w:t xml:space="preserve">на </w:t>
      </w:r>
      <w:r w:rsidR="000D0284">
        <w:t>северо-восто</w:t>
      </w:r>
      <w:r w:rsidR="002E60A3">
        <w:t xml:space="preserve">ке </w:t>
      </w:r>
      <w:proofErr w:type="spellStart"/>
      <w:r>
        <w:t>Аларского</w:t>
      </w:r>
      <w:proofErr w:type="spellEnd"/>
      <w:r>
        <w:t xml:space="preserve"> муниципального района.</w:t>
      </w:r>
    </w:p>
    <w:p w:rsidR="00C3580B" w:rsidRPr="009A40C0" w:rsidRDefault="00AF4BC3" w:rsidP="00C3580B">
      <w:pPr>
        <w:pStyle w:val="afb"/>
      </w:pPr>
      <w:r>
        <w:t>Северная граница</w:t>
      </w:r>
      <w:r w:rsidR="000D0284">
        <w:t xml:space="preserve"> муниципальн</w:t>
      </w:r>
      <w:r>
        <w:t>ого</w:t>
      </w:r>
      <w:r w:rsidR="000D0284">
        <w:t xml:space="preserve"> образовани</w:t>
      </w:r>
      <w:r>
        <w:t>я</w:t>
      </w:r>
      <w:r w:rsidR="000D0284">
        <w:t xml:space="preserve"> «Табарсук»</w:t>
      </w:r>
      <w:r w:rsidR="002E60A3">
        <w:t xml:space="preserve"> </w:t>
      </w:r>
      <w:r>
        <w:t>прилегает к</w:t>
      </w:r>
      <w:r w:rsidR="00C3580B">
        <w:t xml:space="preserve"> </w:t>
      </w:r>
      <w:r w:rsidR="002E60A3">
        <w:t>сельск</w:t>
      </w:r>
      <w:r>
        <w:t>ому</w:t>
      </w:r>
      <w:r w:rsidR="002E60A3">
        <w:t xml:space="preserve"> поселени</w:t>
      </w:r>
      <w:r>
        <w:t>ю</w:t>
      </w:r>
      <w:r w:rsidR="002E60A3">
        <w:t xml:space="preserve"> </w:t>
      </w:r>
      <w:proofErr w:type="spellStart"/>
      <w:r w:rsidR="002E60A3">
        <w:t>Алтарик</w:t>
      </w:r>
      <w:proofErr w:type="spellEnd"/>
      <w:r w:rsidR="002E60A3">
        <w:t xml:space="preserve"> </w:t>
      </w:r>
      <w:proofErr w:type="spellStart"/>
      <w:r w:rsidR="002E60A3">
        <w:t>Нукутского</w:t>
      </w:r>
      <w:proofErr w:type="spellEnd"/>
      <w:r w:rsidR="002E60A3">
        <w:t xml:space="preserve"> </w:t>
      </w:r>
      <w:r w:rsidR="006D027B">
        <w:t>муниципального округа</w:t>
      </w:r>
      <w:r w:rsidR="002E60A3">
        <w:t xml:space="preserve"> Иркутской области. </w:t>
      </w:r>
      <w:r w:rsidR="00C3580B">
        <w:t xml:space="preserve">С запада на восток МО «Табарсук» граничит со следующими муниципальными образованиями </w:t>
      </w:r>
      <w:proofErr w:type="spellStart"/>
      <w:r w:rsidR="00C3580B">
        <w:t>Аларского</w:t>
      </w:r>
      <w:proofErr w:type="spellEnd"/>
      <w:r w:rsidR="00C3580B">
        <w:t xml:space="preserve"> района: «</w:t>
      </w:r>
      <w:proofErr w:type="spellStart"/>
      <w:r w:rsidR="00C3580B">
        <w:t>Маниловск</w:t>
      </w:r>
      <w:proofErr w:type="spellEnd"/>
      <w:r w:rsidR="00C3580B">
        <w:t>», «</w:t>
      </w:r>
      <w:proofErr w:type="spellStart"/>
      <w:r w:rsidR="00C3580B">
        <w:t>Могоёнок</w:t>
      </w:r>
      <w:proofErr w:type="spellEnd"/>
      <w:r w:rsidR="00C3580B">
        <w:t>», «</w:t>
      </w:r>
      <w:proofErr w:type="spellStart"/>
      <w:r w:rsidR="00C3580B">
        <w:t>Егоровск</w:t>
      </w:r>
      <w:proofErr w:type="spellEnd"/>
      <w:r w:rsidR="00C3580B">
        <w:t>», «</w:t>
      </w:r>
      <w:proofErr w:type="spellStart"/>
      <w:r w:rsidR="00C3580B">
        <w:t>Нельхай</w:t>
      </w:r>
      <w:proofErr w:type="spellEnd"/>
      <w:r w:rsidR="00C3580B">
        <w:t>», «Ангарский», «</w:t>
      </w:r>
      <w:proofErr w:type="spellStart"/>
      <w:r w:rsidR="00C3580B">
        <w:t>Бахтай</w:t>
      </w:r>
      <w:proofErr w:type="spellEnd"/>
      <w:r w:rsidR="00C3580B">
        <w:t>».</w:t>
      </w:r>
    </w:p>
    <w:p w:rsidR="000D07A7" w:rsidRPr="000D07A7" w:rsidRDefault="00226DE8" w:rsidP="000D07A7">
      <w:pPr>
        <w:pStyle w:val="afb"/>
      </w:pPr>
      <w:r w:rsidRPr="000D07A7">
        <w:t xml:space="preserve">В состав территории входит </w:t>
      </w:r>
      <w:r w:rsidR="000D07A7" w:rsidRPr="000D07A7">
        <w:t>пять населенных пунктов: село Табарсук</w:t>
      </w:r>
      <w:r w:rsidR="000D07A7">
        <w:t>,</w:t>
      </w:r>
      <w:r w:rsidR="000D07A7" w:rsidRPr="000D07A7">
        <w:t xml:space="preserve"> деревня Большая Ерма</w:t>
      </w:r>
      <w:r w:rsidR="000D07A7">
        <w:t>,</w:t>
      </w:r>
      <w:r w:rsidR="000D07A7" w:rsidRPr="000D07A7">
        <w:t xml:space="preserve"> деревня Кирюшино</w:t>
      </w:r>
      <w:r w:rsidR="000D07A7">
        <w:t xml:space="preserve">, </w:t>
      </w:r>
      <w:r w:rsidR="00DE05FE">
        <w:t xml:space="preserve">деревня, Дута, </w:t>
      </w:r>
      <w:r w:rsidR="000D07A7" w:rsidRPr="000D07A7">
        <w:t>деревня Аргалей.</w:t>
      </w:r>
      <w:r w:rsidR="000D07A7">
        <w:t xml:space="preserve"> </w:t>
      </w:r>
      <w:r w:rsidRPr="000D07A7">
        <w:t>Численность населения на 01.01.202</w:t>
      </w:r>
      <w:r w:rsidR="000D07A7" w:rsidRPr="000D07A7">
        <w:t>5</w:t>
      </w:r>
      <w:r w:rsidRPr="000D07A7">
        <w:t xml:space="preserve"> </w:t>
      </w:r>
      <w:r w:rsidR="000D07A7">
        <w:t>составляет</w:t>
      </w:r>
      <w:r w:rsidRPr="000D07A7">
        <w:t xml:space="preserve"> </w:t>
      </w:r>
      <w:r w:rsidR="00875EE6">
        <w:t>478 человек.</w:t>
      </w:r>
    </w:p>
    <w:p w:rsidR="00226DE8" w:rsidRDefault="00226DE8" w:rsidP="00226DE8">
      <w:pPr>
        <w:pStyle w:val="afb"/>
      </w:pPr>
      <w:r w:rsidRPr="000D07A7">
        <w:t>Административны</w:t>
      </w:r>
      <w:r w:rsidR="000D07A7" w:rsidRPr="000D07A7">
        <w:t>м центром муниципального образования является село Табарсук</w:t>
      </w:r>
      <w:r w:rsidR="000D07A7">
        <w:t xml:space="preserve">, расположенное в центре территории. </w:t>
      </w:r>
      <w:r w:rsidR="00DE05FE">
        <w:t xml:space="preserve">Западнее его находятся деревни Большая Ерма и Кирюшина, а юго-восточнее – деревня Дута. Деревня Аргалей </w:t>
      </w:r>
      <w:r w:rsidR="006B7FA8">
        <w:t>наиболее удалена от центра</w:t>
      </w:r>
      <w:r w:rsidR="00A25D23">
        <w:t xml:space="preserve"> на</w:t>
      </w:r>
      <w:r w:rsidR="006B7FA8">
        <w:t xml:space="preserve"> </w:t>
      </w:r>
      <w:proofErr w:type="spellStart"/>
      <w:r w:rsidR="006B7FA8">
        <w:t>на</w:t>
      </w:r>
      <w:proofErr w:type="spellEnd"/>
      <w:r w:rsidR="006B7FA8">
        <w:t xml:space="preserve"> восток</w:t>
      </w:r>
      <w:r w:rsidR="009E6B13">
        <w:t xml:space="preserve"> сельского поселения</w:t>
      </w:r>
      <w:r w:rsidR="006B7FA8">
        <w:t>.</w:t>
      </w:r>
    </w:p>
    <w:p w:rsidR="00C77908" w:rsidRPr="00FB6156" w:rsidRDefault="00C77908" w:rsidP="00C93482">
      <w:pPr>
        <w:pStyle w:val="afb"/>
        <w:rPr>
          <w:highlight w:val="cyan"/>
        </w:rPr>
      </w:pPr>
    </w:p>
    <w:p w:rsidR="0015768B" w:rsidRPr="002E1EBA" w:rsidRDefault="0015768B" w:rsidP="00C93482">
      <w:pPr>
        <w:pStyle w:val="2"/>
        <w:numPr>
          <w:ilvl w:val="1"/>
          <w:numId w:val="14"/>
        </w:numPr>
        <w:ind w:left="0" w:firstLine="709"/>
      </w:pPr>
      <w:bookmarkStart w:id="16" w:name="_Toc58952544"/>
      <w:bookmarkStart w:id="17" w:name="_Toc59276527"/>
      <w:bookmarkStart w:id="18" w:name="_Toc223422257"/>
      <w:bookmarkEnd w:id="14"/>
      <w:bookmarkEnd w:id="15"/>
      <w:r w:rsidRPr="002E1EBA">
        <w:t>Климат</w:t>
      </w:r>
      <w:bookmarkEnd w:id="16"/>
      <w:bookmarkEnd w:id="17"/>
      <w:bookmarkEnd w:id="18"/>
    </w:p>
    <w:p w:rsidR="0015286B" w:rsidRPr="0015286B" w:rsidRDefault="0015286B" w:rsidP="0015286B">
      <w:pPr>
        <w:pStyle w:val="afb"/>
      </w:pPr>
      <w:r w:rsidRPr="0015286B">
        <w:t xml:space="preserve">По схематической карте климатического районирования для строительства </w:t>
      </w:r>
      <w:r>
        <w:t>МО «Табарсук»</w:t>
      </w:r>
      <w:r w:rsidRPr="0015286B">
        <w:t xml:space="preserve"> относится к району </w:t>
      </w:r>
      <w:r w:rsidRPr="0015286B">
        <w:rPr>
          <w:lang w:val="en-US"/>
        </w:rPr>
        <w:t>I</w:t>
      </w:r>
      <w:r w:rsidRPr="0015286B">
        <w:t xml:space="preserve">, подрайону </w:t>
      </w:r>
      <w:r w:rsidRPr="0015286B">
        <w:rPr>
          <w:lang w:val="en-US"/>
        </w:rPr>
        <w:t>I</w:t>
      </w:r>
      <w:r w:rsidRPr="0015286B">
        <w:t>-В.</w:t>
      </w:r>
    </w:p>
    <w:p w:rsidR="002E1BE9" w:rsidRDefault="00154464" w:rsidP="00C93482">
      <w:pPr>
        <w:pStyle w:val="afb"/>
      </w:pPr>
      <w:r>
        <w:t>В таблиц</w:t>
      </w:r>
      <w:r w:rsidR="00410EC9">
        <w:t>ах</w:t>
      </w:r>
      <w:r>
        <w:t xml:space="preserve"> 2.2.-1</w:t>
      </w:r>
      <w:r w:rsidR="00410EC9">
        <w:t xml:space="preserve"> и 2.2.-2</w:t>
      </w:r>
      <w:r>
        <w:t xml:space="preserve"> приведены климатические данные ближайшей к сельскому поселению метеостанции из </w:t>
      </w:r>
      <w:r w:rsidRPr="0015286B">
        <w:t>СП 131.13330.20</w:t>
      </w:r>
      <w:r>
        <w:t>25</w:t>
      </w:r>
      <w:r w:rsidRPr="0015286B">
        <w:t xml:space="preserve"> «СНиП 23-01-99* Строительная климатология»</w:t>
      </w:r>
      <w:r>
        <w:t>.</w:t>
      </w:r>
    </w:p>
    <w:p w:rsidR="0015286B" w:rsidRDefault="00154464" w:rsidP="00C93482">
      <w:pPr>
        <w:pStyle w:val="afb"/>
      </w:pPr>
      <w:r>
        <w:t>Территории муниципального образования характерны резко континентальный климат с большим колебанием температур, продолжительная зима, короткое лето и низкие годовые температуры.</w:t>
      </w:r>
    </w:p>
    <w:p w:rsidR="00957D1E" w:rsidRPr="00395F28" w:rsidRDefault="00957D1E" w:rsidP="00957D1E">
      <w:pPr>
        <w:pStyle w:val="afb"/>
        <w:rPr>
          <w:b/>
          <w:highlight w:val="yellow"/>
        </w:rPr>
      </w:pPr>
      <w:r w:rsidRPr="00395F28">
        <w:lastRenderedPageBreak/>
        <w:t>Продолжительность безморозного периода составляет в среднем по территории 105 дня и в зависимости от микроклиматических условий местности меняется от 92 до 112 дней. Заморозки наносят значительный ущерб сельскому хозяйству. Средняя дата прекращения заморозков весной колеблется в различных пределах от 30 мая до 18 июня. Первые осенние заморозки наступают 18 августа-3 сентября.</w:t>
      </w:r>
      <w:r w:rsidR="005F566D">
        <w:rPr>
          <w:rStyle w:val="aff6"/>
        </w:rPr>
        <w:footnoteReference w:id="1"/>
      </w:r>
    </w:p>
    <w:p w:rsidR="00154464" w:rsidRDefault="00154464" w:rsidP="00C93482">
      <w:pPr>
        <w:pStyle w:val="afb"/>
      </w:pPr>
    </w:p>
    <w:p w:rsidR="00154464" w:rsidRDefault="00154464" w:rsidP="00154464">
      <w:pPr>
        <w:pStyle w:val="afffa"/>
      </w:pPr>
      <w:r>
        <w:t>Таблица 2.2.-1</w:t>
      </w:r>
    </w:p>
    <w:p w:rsidR="00154464" w:rsidRDefault="00154464" w:rsidP="00C93482">
      <w:pPr>
        <w:pStyle w:val="afb"/>
      </w:pPr>
    </w:p>
    <w:p w:rsidR="00154464" w:rsidRDefault="00154464" w:rsidP="00154464">
      <w:pPr>
        <w:pStyle w:val="afe"/>
        <w:jc w:val="center"/>
      </w:pPr>
      <w:r>
        <w:t xml:space="preserve">Климатическая </w:t>
      </w:r>
      <w:r w:rsidRPr="00154464">
        <w:t>характеристика</w:t>
      </w:r>
      <w:r>
        <w:t xml:space="preserve"> метеостанции Зима</w:t>
      </w:r>
    </w:p>
    <w:tbl>
      <w:tblPr>
        <w:tblStyle w:val="afd"/>
        <w:tblW w:w="0" w:type="auto"/>
        <w:tblLook w:val="04A0"/>
      </w:tblPr>
      <w:tblGrid>
        <w:gridCol w:w="560"/>
        <w:gridCol w:w="7346"/>
        <w:gridCol w:w="1665"/>
      </w:tblGrid>
      <w:tr w:rsidR="0015286B" w:rsidRPr="00410EC9" w:rsidTr="000074E9">
        <w:trPr>
          <w:tblHeader/>
        </w:trPr>
        <w:tc>
          <w:tcPr>
            <w:tcW w:w="540" w:type="dxa"/>
            <w:vAlign w:val="center"/>
          </w:tcPr>
          <w:p w:rsidR="0015286B" w:rsidRPr="00F01870" w:rsidRDefault="0015286B" w:rsidP="00253B92">
            <w:pPr>
              <w:pStyle w:val="af9"/>
              <w:rPr>
                <w:b/>
                <w:bCs w:val="0"/>
                <w:szCs w:val="24"/>
              </w:rPr>
            </w:pPr>
            <w:r w:rsidRPr="00F01870">
              <w:rPr>
                <w:b/>
                <w:bCs w:val="0"/>
                <w:szCs w:val="24"/>
              </w:rPr>
              <w:t>№ п/п</w:t>
            </w:r>
          </w:p>
        </w:tc>
        <w:tc>
          <w:tcPr>
            <w:tcW w:w="7365" w:type="dxa"/>
            <w:vAlign w:val="center"/>
          </w:tcPr>
          <w:p w:rsidR="0015286B" w:rsidRPr="00F01870" w:rsidRDefault="0015286B" w:rsidP="00253B92">
            <w:pPr>
              <w:pStyle w:val="af9"/>
              <w:rPr>
                <w:b/>
                <w:bCs w:val="0"/>
                <w:szCs w:val="24"/>
              </w:rPr>
            </w:pPr>
            <w:r w:rsidRPr="00F01870">
              <w:rPr>
                <w:b/>
                <w:bCs w:val="0"/>
                <w:szCs w:val="24"/>
              </w:rPr>
              <w:t>Параметры</w:t>
            </w:r>
          </w:p>
        </w:tc>
        <w:tc>
          <w:tcPr>
            <w:tcW w:w="1666" w:type="dxa"/>
            <w:vAlign w:val="center"/>
          </w:tcPr>
          <w:p w:rsidR="0015286B" w:rsidRPr="00F01870" w:rsidRDefault="0015286B" w:rsidP="00253B92">
            <w:pPr>
              <w:pStyle w:val="af9"/>
              <w:rPr>
                <w:b/>
                <w:bCs w:val="0"/>
                <w:szCs w:val="24"/>
              </w:rPr>
            </w:pPr>
            <w:r w:rsidRPr="00F01870">
              <w:rPr>
                <w:b/>
                <w:bCs w:val="0"/>
                <w:szCs w:val="24"/>
              </w:rPr>
              <w:t>Показатели</w:t>
            </w:r>
          </w:p>
        </w:tc>
      </w:tr>
      <w:tr w:rsidR="00857854" w:rsidRPr="00410EC9" w:rsidTr="004871FF">
        <w:tc>
          <w:tcPr>
            <w:tcW w:w="9571" w:type="dxa"/>
            <w:gridSpan w:val="3"/>
          </w:tcPr>
          <w:p w:rsidR="00857854" w:rsidRPr="00410EC9" w:rsidRDefault="00857854" w:rsidP="0015286B">
            <w:pPr>
              <w:pStyle w:val="af9"/>
              <w:rPr>
                <w:szCs w:val="24"/>
              </w:rPr>
            </w:pPr>
            <w:r w:rsidRPr="00410EC9">
              <w:rPr>
                <w:szCs w:val="24"/>
              </w:rPr>
              <w:t>Климатические параметры холодного периода года</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A86DEE" w:rsidP="00C544DF">
            <w:pPr>
              <w:pStyle w:val="af9"/>
              <w:jc w:val="both"/>
              <w:rPr>
                <w:szCs w:val="24"/>
              </w:rPr>
            </w:pPr>
            <w:r w:rsidRPr="00410EC9">
              <w:rPr>
                <w:szCs w:val="24"/>
              </w:rPr>
              <w:t>Температура воздуха наиболее холодных суток обеспеченностью 0</w:t>
            </w:r>
            <w:r w:rsidR="00C544DF" w:rsidRPr="00410EC9">
              <w:rPr>
                <w:szCs w:val="24"/>
              </w:rPr>
              <w:t>,</w:t>
            </w:r>
            <w:r w:rsidRPr="00410EC9">
              <w:rPr>
                <w:szCs w:val="24"/>
              </w:rPr>
              <w:t>98</w:t>
            </w:r>
          </w:p>
        </w:tc>
        <w:tc>
          <w:tcPr>
            <w:tcW w:w="1666" w:type="dxa"/>
          </w:tcPr>
          <w:p w:rsidR="00A86DEE" w:rsidRPr="00410EC9" w:rsidRDefault="00A86DEE" w:rsidP="00C544DF">
            <w:pPr>
              <w:pStyle w:val="af9"/>
              <w:rPr>
                <w:szCs w:val="24"/>
              </w:rPr>
            </w:pPr>
            <w:r w:rsidRPr="00410EC9">
              <w:rPr>
                <w:szCs w:val="24"/>
              </w:rPr>
              <w:t>-4</w:t>
            </w:r>
            <w:r w:rsidR="00C544DF" w:rsidRPr="00410EC9">
              <w:rPr>
                <w:szCs w:val="24"/>
              </w:rPr>
              <w:t xml:space="preserve">2 </w:t>
            </w:r>
            <w:r w:rsidRPr="00410EC9">
              <w:rPr>
                <w:szCs w:val="24"/>
              </w:rPr>
              <w:t>°С</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A86DEE" w:rsidP="00C544DF">
            <w:pPr>
              <w:pStyle w:val="af9"/>
              <w:jc w:val="both"/>
              <w:rPr>
                <w:szCs w:val="24"/>
              </w:rPr>
            </w:pPr>
            <w:r w:rsidRPr="00410EC9">
              <w:rPr>
                <w:szCs w:val="24"/>
              </w:rPr>
              <w:t>Температура воздуха наиболее холодных суток обеспеченностью 0</w:t>
            </w:r>
            <w:r w:rsidR="00C544DF" w:rsidRPr="00410EC9">
              <w:rPr>
                <w:szCs w:val="24"/>
              </w:rPr>
              <w:t>,</w:t>
            </w:r>
            <w:r w:rsidRPr="00410EC9">
              <w:rPr>
                <w:szCs w:val="24"/>
              </w:rPr>
              <w:t>92</w:t>
            </w:r>
          </w:p>
        </w:tc>
        <w:tc>
          <w:tcPr>
            <w:tcW w:w="1666" w:type="dxa"/>
          </w:tcPr>
          <w:p w:rsidR="00A86DEE" w:rsidRPr="00410EC9" w:rsidRDefault="00A86DEE" w:rsidP="00C544DF">
            <w:pPr>
              <w:pStyle w:val="af9"/>
              <w:rPr>
                <w:szCs w:val="24"/>
              </w:rPr>
            </w:pPr>
            <w:r w:rsidRPr="00410EC9">
              <w:rPr>
                <w:szCs w:val="24"/>
              </w:rPr>
              <w:t>-4</w:t>
            </w:r>
            <w:r w:rsidR="00C544DF" w:rsidRPr="00410EC9">
              <w:rPr>
                <w:szCs w:val="24"/>
              </w:rPr>
              <w:t>1</w:t>
            </w:r>
            <w:r w:rsidRPr="00410EC9">
              <w:rPr>
                <w:szCs w:val="24"/>
              </w:rPr>
              <w:t xml:space="preserve"> °С</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A86DEE" w:rsidP="00C544DF">
            <w:pPr>
              <w:pStyle w:val="af9"/>
              <w:jc w:val="both"/>
              <w:rPr>
                <w:szCs w:val="24"/>
              </w:rPr>
            </w:pPr>
            <w:r w:rsidRPr="00410EC9">
              <w:rPr>
                <w:szCs w:val="24"/>
              </w:rPr>
              <w:t>Температура воздуха наиболее холодной пятидневки обеспеченностью 0</w:t>
            </w:r>
            <w:r w:rsidR="00C544DF" w:rsidRPr="00410EC9">
              <w:rPr>
                <w:szCs w:val="24"/>
              </w:rPr>
              <w:t>,</w:t>
            </w:r>
            <w:r w:rsidRPr="00410EC9">
              <w:rPr>
                <w:szCs w:val="24"/>
              </w:rPr>
              <w:t>98</w:t>
            </w:r>
          </w:p>
        </w:tc>
        <w:tc>
          <w:tcPr>
            <w:tcW w:w="1666" w:type="dxa"/>
          </w:tcPr>
          <w:p w:rsidR="00A86DEE" w:rsidRPr="00410EC9" w:rsidRDefault="00A86DEE" w:rsidP="00C544DF">
            <w:pPr>
              <w:pStyle w:val="af9"/>
              <w:rPr>
                <w:szCs w:val="24"/>
              </w:rPr>
            </w:pPr>
            <w:r w:rsidRPr="00410EC9">
              <w:rPr>
                <w:szCs w:val="24"/>
              </w:rPr>
              <w:t>-4</w:t>
            </w:r>
            <w:r w:rsidR="00C544DF" w:rsidRPr="00410EC9">
              <w:rPr>
                <w:szCs w:val="24"/>
              </w:rPr>
              <w:t>0</w:t>
            </w:r>
            <w:r w:rsidRPr="00410EC9">
              <w:rPr>
                <w:szCs w:val="24"/>
              </w:rPr>
              <w:t xml:space="preserve"> °С</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A86DEE" w:rsidP="00C544DF">
            <w:pPr>
              <w:pStyle w:val="af9"/>
              <w:jc w:val="both"/>
              <w:rPr>
                <w:szCs w:val="24"/>
              </w:rPr>
            </w:pPr>
            <w:r w:rsidRPr="00410EC9">
              <w:rPr>
                <w:szCs w:val="24"/>
              </w:rPr>
              <w:t>Температура воздуха наиболее холодной пятидневки обеспеченностью 0</w:t>
            </w:r>
            <w:r w:rsidR="00C544DF" w:rsidRPr="00410EC9">
              <w:rPr>
                <w:szCs w:val="24"/>
              </w:rPr>
              <w:t>,</w:t>
            </w:r>
            <w:r w:rsidRPr="00410EC9">
              <w:rPr>
                <w:szCs w:val="24"/>
              </w:rPr>
              <w:t>92</w:t>
            </w:r>
          </w:p>
        </w:tc>
        <w:tc>
          <w:tcPr>
            <w:tcW w:w="1666" w:type="dxa"/>
          </w:tcPr>
          <w:p w:rsidR="00A86DEE" w:rsidRPr="00410EC9" w:rsidRDefault="00A86DEE" w:rsidP="00C544DF">
            <w:pPr>
              <w:pStyle w:val="af9"/>
              <w:rPr>
                <w:szCs w:val="24"/>
              </w:rPr>
            </w:pPr>
            <w:r w:rsidRPr="00410EC9">
              <w:rPr>
                <w:szCs w:val="24"/>
              </w:rPr>
              <w:t>-3</w:t>
            </w:r>
            <w:r w:rsidR="00C544DF" w:rsidRPr="00410EC9">
              <w:rPr>
                <w:szCs w:val="24"/>
              </w:rPr>
              <w:t>8</w:t>
            </w:r>
            <w:r w:rsidRPr="00410EC9">
              <w:rPr>
                <w:szCs w:val="24"/>
              </w:rPr>
              <w:t xml:space="preserve"> °С</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A86DEE" w:rsidP="00C544DF">
            <w:pPr>
              <w:pStyle w:val="af9"/>
              <w:jc w:val="both"/>
              <w:rPr>
                <w:szCs w:val="24"/>
              </w:rPr>
            </w:pPr>
            <w:r w:rsidRPr="00410EC9">
              <w:rPr>
                <w:szCs w:val="24"/>
              </w:rPr>
              <w:t>Температура воздуха обеспеченностью 0</w:t>
            </w:r>
            <w:r w:rsidR="00C544DF" w:rsidRPr="00410EC9">
              <w:rPr>
                <w:szCs w:val="24"/>
              </w:rPr>
              <w:t>,</w:t>
            </w:r>
            <w:r w:rsidRPr="00410EC9">
              <w:rPr>
                <w:szCs w:val="24"/>
              </w:rPr>
              <w:t>94</w:t>
            </w:r>
          </w:p>
        </w:tc>
        <w:tc>
          <w:tcPr>
            <w:tcW w:w="1666" w:type="dxa"/>
          </w:tcPr>
          <w:p w:rsidR="00A86DEE" w:rsidRPr="00410EC9" w:rsidRDefault="00A86DEE" w:rsidP="00C544DF">
            <w:pPr>
              <w:pStyle w:val="af9"/>
              <w:rPr>
                <w:szCs w:val="24"/>
              </w:rPr>
            </w:pPr>
            <w:r w:rsidRPr="00410EC9">
              <w:rPr>
                <w:szCs w:val="24"/>
              </w:rPr>
              <w:t>-25 °С</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A86DEE" w:rsidP="00C544DF">
            <w:pPr>
              <w:pStyle w:val="af9"/>
              <w:jc w:val="both"/>
              <w:rPr>
                <w:szCs w:val="24"/>
              </w:rPr>
            </w:pPr>
            <w:r w:rsidRPr="00410EC9">
              <w:rPr>
                <w:szCs w:val="24"/>
              </w:rPr>
              <w:t>Абсолютная минимальная температура воздуха</w:t>
            </w:r>
          </w:p>
        </w:tc>
        <w:tc>
          <w:tcPr>
            <w:tcW w:w="1666" w:type="dxa"/>
          </w:tcPr>
          <w:p w:rsidR="00A86DEE" w:rsidRPr="00410EC9" w:rsidRDefault="00A86DEE" w:rsidP="00C544DF">
            <w:pPr>
              <w:pStyle w:val="af9"/>
              <w:rPr>
                <w:szCs w:val="24"/>
              </w:rPr>
            </w:pPr>
            <w:r w:rsidRPr="00410EC9">
              <w:rPr>
                <w:szCs w:val="24"/>
              </w:rPr>
              <w:t>-5</w:t>
            </w:r>
            <w:r w:rsidR="00C544DF" w:rsidRPr="00410EC9">
              <w:rPr>
                <w:szCs w:val="24"/>
              </w:rPr>
              <w:t>1</w:t>
            </w:r>
            <w:r w:rsidRPr="00410EC9">
              <w:rPr>
                <w:szCs w:val="24"/>
              </w:rPr>
              <w:t xml:space="preserve"> °С</w:t>
            </w:r>
          </w:p>
        </w:tc>
      </w:tr>
      <w:tr w:rsidR="00A86DEE" w:rsidRPr="00410EC9" w:rsidTr="00E865EB">
        <w:tc>
          <w:tcPr>
            <w:tcW w:w="540" w:type="dxa"/>
          </w:tcPr>
          <w:p w:rsidR="00A86DEE" w:rsidRPr="00410EC9" w:rsidRDefault="00A86DEE" w:rsidP="00410EC9">
            <w:pPr>
              <w:pStyle w:val="af9"/>
              <w:numPr>
                <w:ilvl w:val="0"/>
                <w:numId w:val="17"/>
              </w:numPr>
              <w:ind w:left="57" w:firstLine="0"/>
              <w:rPr>
                <w:szCs w:val="24"/>
              </w:rPr>
            </w:pPr>
          </w:p>
        </w:tc>
        <w:tc>
          <w:tcPr>
            <w:tcW w:w="7365" w:type="dxa"/>
          </w:tcPr>
          <w:p w:rsidR="00A86DEE" w:rsidRPr="00410EC9" w:rsidRDefault="00C544DF" w:rsidP="00C544DF">
            <w:pPr>
              <w:pStyle w:val="af9"/>
              <w:jc w:val="both"/>
              <w:rPr>
                <w:szCs w:val="24"/>
              </w:rPr>
            </w:pPr>
            <w:r w:rsidRPr="00410EC9">
              <w:rPr>
                <w:szCs w:val="24"/>
              </w:rPr>
              <w:t>Среднесуточная амплитуда температуры воздуха наиболее холодного месяца</w:t>
            </w:r>
          </w:p>
        </w:tc>
        <w:tc>
          <w:tcPr>
            <w:tcW w:w="1666" w:type="dxa"/>
          </w:tcPr>
          <w:p w:rsidR="00A86DEE" w:rsidRPr="00410EC9" w:rsidRDefault="00C544DF" w:rsidP="00C544DF">
            <w:pPr>
              <w:pStyle w:val="af9"/>
              <w:rPr>
                <w:szCs w:val="24"/>
              </w:rPr>
            </w:pPr>
            <w:r w:rsidRPr="00410EC9">
              <w:rPr>
                <w:szCs w:val="24"/>
              </w:rPr>
              <w:t>10,8 °С</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 xml:space="preserve">Продолжительность, </w:t>
            </w:r>
            <w:proofErr w:type="spellStart"/>
            <w:r w:rsidRPr="00410EC9">
              <w:rPr>
                <w:szCs w:val="24"/>
              </w:rPr>
              <w:t>сут</w:t>
            </w:r>
            <w:proofErr w:type="spellEnd"/>
            <w:r w:rsidRPr="00410EC9">
              <w:rPr>
                <w:szCs w:val="24"/>
              </w:rPr>
              <w:t>, периода со среднесуточной температурой воздуха ≤0 °С</w:t>
            </w:r>
          </w:p>
        </w:tc>
        <w:tc>
          <w:tcPr>
            <w:tcW w:w="1666" w:type="dxa"/>
          </w:tcPr>
          <w:p w:rsidR="00C544DF" w:rsidRPr="00410EC9" w:rsidRDefault="00C544DF" w:rsidP="00C544DF">
            <w:pPr>
              <w:pStyle w:val="af9"/>
              <w:rPr>
                <w:szCs w:val="24"/>
              </w:rPr>
            </w:pPr>
            <w:r w:rsidRPr="00410EC9">
              <w:rPr>
                <w:szCs w:val="24"/>
              </w:rPr>
              <w:t xml:space="preserve">174 </w:t>
            </w:r>
            <w:proofErr w:type="spellStart"/>
            <w:r w:rsidRPr="00410EC9">
              <w:rPr>
                <w:szCs w:val="24"/>
              </w:rPr>
              <w:t>сут</w:t>
            </w:r>
            <w:proofErr w:type="spellEnd"/>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Средняя температура воздуха периода со средней суточной температурой воздуха ≤0 °С</w:t>
            </w:r>
          </w:p>
        </w:tc>
        <w:tc>
          <w:tcPr>
            <w:tcW w:w="1666" w:type="dxa"/>
          </w:tcPr>
          <w:p w:rsidR="00C544DF" w:rsidRPr="00410EC9" w:rsidRDefault="00C544DF" w:rsidP="00C544DF">
            <w:pPr>
              <w:pStyle w:val="af9"/>
              <w:rPr>
                <w:szCs w:val="24"/>
              </w:rPr>
            </w:pPr>
            <w:r w:rsidRPr="00410EC9">
              <w:rPr>
                <w:szCs w:val="24"/>
              </w:rPr>
              <w:t>-13,2 °С</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 xml:space="preserve">Продолжительность, </w:t>
            </w:r>
            <w:proofErr w:type="spellStart"/>
            <w:r w:rsidRPr="00410EC9">
              <w:rPr>
                <w:szCs w:val="24"/>
              </w:rPr>
              <w:t>сут</w:t>
            </w:r>
            <w:proofErr w:type="spellEnd"/>
            <w:r w:rsidRPr="00410EC9">
              <w:rPr>
                <w:szCs w:val="24"/>
              </w:rPr>
              <w:t>, периода со среднесуточной температурой воздуха ≤8 °С</w:t>
            </w:r>
          </w:p>
        </w:tc>
        <w:tc>
          <w:tcPr>
            <w:tcW w:w="1666" w:type="dxa"/>
          </w:tcPr>
          <w:p w:rsidR="00C544DF" w:rsidRPr="00410EC9" w:rsidRDefault="00C544DF" w:rsidP="00C544DF">
            <w:pPr>
              <w:pStyle w:val="af9"/>
              <w:rPr>
                <w:szCs w:val="24"/>
              </w:rPr>
            </w:pPr>
            <w:r w:rsidRPr="00410EC9">
              <w:rPr>
                <w:szCs w:val="24"/>
              </w:rPr>
              <w:t xml:space="preserve">233 </w:t>
            </w:r>
            <w:proofErr w:type="spellStart"/>
            <w:r w:rsidRPr="00410EC9">
              <w:rPr>
                <w:szCs w:val="24"/>
              </w:rPr>
              <w:t>сут</w:t>
            </w:r>
            <w:proofErr w:type="spellEnd"/>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Средняя температура воздуха периода со средней суточной температурой воздуха ≤8 °С</w:t>
            </w:r>
          </w:p>
        </w:tc>
        <w:tc>
          <w:tcPr>
            <w:tcW w:w="1666" w:type="dxa"/>
          </w:tcPr>
          <w:p w:rsidR="00C544DF" w:rsidRPr="00410EC9" w:rsidRDefault="00C544DF" w:rsidP="00C544DF">
            <w:pPr>
              <w:pStyle w:val="af9"/>
              <w:rPr>
                <w:szCs w:val="24"/>
              </w:rPr>
            </w:pPr>
            <w:r w:rsidRPr="00410EC9">
              <w:rPr>
                <w:szCs w:val="24"/>
              </w:rPr>
              <w:t>-8,8 °С</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 xml:space="preserve">Продолжительность, </w:t>
            </w:r>
            <w:proofErr w:type="spellStart"/>
            <w:r w:rsidRPr="00410EC9">
              <w:rPr>
                <w:szCs w:val="24"/>
              </w:rPr>
              <w:t>сут</w:t>
            </w:r>
            <w:proofErr w:type="spellEnd"/>
            <w:r w:rsidRPr="00410EC9">
              <w:rPr>
                <w:szCs w:val="24"/>
              </w:rPr>
              <w:t>, периода со среднесуточной температурой воздуха ≤10 °С</w:t>
            </w:r>
          </w:p>
        </w:tc>
        <w:tc>
          <w:tcPr>
            <w:tcW w:w="1666" w:type="dxa"/>
          </w:tcPr>
          <w:p w:rsidR="00C544DF" w:rsidRPr="00410EC9" w:rsidRDefault="00C544DF" w:rsidP="00C544DF">
            <w:pPr>
              <w:pStyle w:val="af9"/>
              <w:rPr>
                <w:szCs w:val="24"/>
              </w:rPr>
            </w:pPr>
            <w:r w:rsidRPr="00410EC9">
              <w:rPr>
                <w:szCs w:val="24"/>
              </w:rPr>
              <w:t xml:space="preserve">248 </w:t>
            </w:r>
            <w:proofErr w:type="spellStart"/>
            <w:r w:rsidRPr="00410EC9">
              <w:rPr>
                <w:szCs w:val="24"/>
              </w:rPr>
              <w:t>сут</w:t>
            </w:r>
            <w:proofErr w:type="spellEnd"/>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Средняя температура воздуха периода со средней суточной температурой воздуха ≤10 °С</w:t>
            </w:r>
          </w:p>
        </w:tc>
        <w:tc>
          <w:tcPr>
            <w:tcW w:w="1666" w:type="dxa"/>
          </w:tcPr>
          <w:p w:rsidR="00C544DF" w:rsidRPr="00410EC9" w:rsidRDefault="00C544DF" w:rsidP="00C544DF">
            <w:pPr>
              <w:pStyle w:val="af9"/>
              <w:rPr>
                <w:szCs w:val="24"/>
              </w:rPr>
            </w:pPr>
            <w:r w:rsidRPr="00410EC9">
              <w:rPr>
                <w:szCs w:val="24"/>
              </w:rPr>
              <w:t>-7,7 °С</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Средняя месячная относительная влажность воздуха наиболее холодного месяца</w:t>
            </w:r>
          </w:p>
        </w:tc>
        <w:tc>
          <w:tcPr>
            <w:tcW w:w="1666" w:type="dxa"/>
          </w:tcPr>
          <w:p w:rsidR="00C544DF" w:rsidRPr="00410EC9" w:rsidRDefault="00C544DF" w:rsidP="00C544DF">
            <w:pPr>
              <w:pStyle w:val="af9"/>
              <w:rPr>
                <w:szCs w:val="24"/>
              </w:rPr>
            </w:pPr>
            <w:r w:rsidRPr="00410EC9">
              <w:rPr>
                <w:szCs w:val="24"/>
              </w:rPr>
              <w:t>81 %</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Средняя месячная относительная влажность воздуха в 15 ч наиболее холодного месяца</w:t>
            </w:r>
          </w:p>
        </w:tc>
        <w:tc>
          <w:tcPr>
            <w:tcW w:w="1666" w:type="dxa"/>
          </w:tcPr>
          <w:p w:rsidR="00C544DF" w:rsidRPr="00410EC9" w:rsidRDefault="00C544DF" w:rsidP="00C544DF">
            <w:pPr>
              <w:pStyle w:val="af9"/>
              <w:rPr>
                <w:szCs w:val="24"/>
              </w:rPr>
            </w:pPr>
            <w:r w:rsidRPr="00410EC9">
              <w:rPr>
                <w:szCs w:val="24"/>
              </w:rPr>
              <w:t>75 %</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Количество осадков за ноябрь-март</w:t>
            </w:r>
          </w:p>
        </w:tc>
        <w:tc>
          <w:tcPr>
            <w:tcW w:w="1666" w:type="dxa"/>
          </w:tcPr>
          <w:p w:rsidR="00C544DF" w:rsidRPr="00410EC9" w:rsidRDefault="00C544DF" w:rsidP="00C544DF">
            <w:pPr>
              <w:pStyle w:val="af9"/>
              <w:rPr>
                <w:szCs w:val="24"/>
              </w:rPr>
            </w:pPr>
            <w:r w:rsidRPr="00410EC9">
              <w:rPr>
                <w:szCs w:val="24"/>
              </w:rPr>
              <w:t>69 мм</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Преобладающее направлением ветра за декабрь-февраль</w:t>
            </w:r>
          </w:p>
        </w:tc>
        <w:tc>
          <w:tcPr>
            <w:tcW w:w="1666" w:type="dxa"/>
          </w:tcPr>
          <w:p w:rsidR="00C544DF" w:rsidRPr="00410EC9" w:rsidRDefault="00C544DF" w:rsidP="00C544DF">
            <w:pPr>
              <w:pStyle w:val="af9"/>
              <w:rPr>
                <w:szCs w:val="24"/>
              </w:rPr>
            </w:pPr>
            <w:r w:rsidRPr="00410EC9">
              <w:rPr>
                <w:szCs w:val="24"/>
              </w:rPr>
              <w:t>СЗ</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Максимальная из средних скоростей ветра по румбам за январь</w:t>
            </w:r>
          </w:p>
        </w:tc>
        <w:tc>
          <w:tcPr>
            <w:tcW w:w="1666" w:type="dxa"/>
          </w:tcPr>
          <w:p w:rsidR="00C544DF" w:rsidRPr="00410EC9" w:rsidRDefault="00C544DF" w:rsidP="00C544DF">
            <w:pPr>
              <w:pStyle w:val="af9"/>
              <w:rPr>
                <w:szCs w:val="24"/>
              </w:rPr>
            </w:pPr>
            <w:r w:rsidRPr="00410EC9">
              <w:rPr>
                <w:szCs w:val="24"/>
              </w:rPr>
              <w:t>2,7 м/с</w:t>
            </w:r>
          </w:p>
        </w:tc>
      </w:tr>
      <w:tr w:rsidR="00C544DF" w:rsidRPr="00410EC9" w:rsidTr="00E865EB">
        <w:tc>
          <w:tcPr>
            <w:tcW w:w="540" w:type="dxa"/>
          </w:tcPr>
          <w:p w:rsidR="00C544DF" w:rsidRPr="00410EC9" w:rsidRDefault="00C544DF" w:rsidP="00410EC9">
            <w:pPr>
              <w:pStyle w:val="af9"/>
              <w:numPr>
                <w:ilvl w:val="0"/>
                <w:numId w:val="17"/>
              </w:numPr>
              <w:ind w:left="57" w:firstLine="0"/>
              <w:rPr>
                <w:szCs w:val="24"/>
              </w:rPr>
            </w:pPr>
          </w:p>
        </w:tc>
        <w:tc>
          <w:tcPr>
            <w:tcW w:w="7365" w:type="dxa"/>
          </w:tcPr>
          <w:p w:rsidR="00C544DF" w:rsidRPr="00410EC9" w:rsidRDefault="00C544DF" w:rsidP="00C544DF">
            <w:pPr>
              <w:pStyle w:val="af9"/>
              <w:jc w:val="both"/>
              <w:rPr>
                <w:szCs w:val="24"/>
              </w:rPr>
            </w:pPr>
            <w:r w:rsidRPr="00410EC9">
              <w:rPr>
                <w:szCs w:val="24"/>
              </w:rPr>
              <w:t>Средняя скорость ветра за период со средней суточной температурой воздуха ≤8 °С</w:t>
            </w:r>
          </w:p>
        </w:tc>
        <w:tc>
          <w:tcPr>
            <w:tcW w:w="1666" w:type="dxa"/>
          </w:tcPr>
          <w:p w:rsidR="00C544DF" w:rsidRPr="00410EC9" w:rsidRDefault="00C544DF" w:rsidP="00C544DF">
            <w:pPr>
              <w:pStyle w:val="af9"/>
              <w:rPr>
                <w:szCs w:val="24"/>
              </w:rPr>
            </w:pPr>
            <w:r w:rsidRPr="00410EC9">
              <w:rPr>
                <w:szCs w:val="24"/>
              </w:rPr>
              <w:t>1,3 м/с</w:t>
            </w:r>
          </w:p>
        </w:tc>
      </w:tr>
      <w:tr w:rsidR="00C544DF" w:rsidRPr="00410EC9" w:rsidTr="000117AF">
        <w:tc>
          <w:tcPr>
            <w:tcW w:w="9571" w:type="dxa"/>
            <w:gridSpan w:val="3"/>
          </w:tcPr>
          <w:p w:rsidR="00C544DF" w:rsidRPr="00410EC9" w:rsidRDefault="00C544DF" w:rsidP="00C544DF">
            <w:pPr>
              <w:pStyle w:val="af9"/>
              <w:rPr>
                <w:szCs w:val="24"/>
              </w:rPr>
            </w:pPr>
            <w:r w:rsidRPr="00410EC9">
              <w:rPr>
                <w:szCs w:val="24"/>
              </w:rPr>
              <w:t>Климатические параметры теплого периода года</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Барометрическое давление</w:t>
            </w:r>
          </w:p>
        </w:tc>
        <w:tc>
          <w:tcPr>
            <w:tcW w:w="1666" w:type="dxa"/>
          </w:tcPr>
          <w:p w:rsidR="00C544DF" w:rsidRPr="00410EC9" w:rsidRDefault="00757A25" w:rsidP="00410EC9">
            <w:pPr>
              <w:pStyle w:val="af9"/>
              <w:rPr>
                <w:szCs w:val="24"/>
              </w:rPr>
            </w:pPr>
            <w:r w:rsidRPr="00410EC9">
              <w:rPr>
                <w:szCs w:val="24"/>
              </w:rPr>
              <w:t>964</w:t>
            </w:r>
            <w:r w:rsidR="00C544DF" w:rsidRPr="00410EC9">
              <w:rPr>
                <w:szCs w:val="24"/>
              </w:rPr>
              <w:t xml:space="preserve"> гПа</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Температура воздуха обеспеченностью 0,95</w:t>
            </w:r>
          </w:p>
        </w:tc>
        <w:tc>
          <w:tcPr>
            <w:tcW w:w="1666" w:type="dxa"/>
          </w:tcPr>
          <w:p w:rsidR="00C544DF" w:rsidRPr="00410EC9" w:rsidRDefault="00757A25" w:rsidP="00410EC9">
            <w:pPr>
              <w:pStyle w:val="af9"/>
              <w:rPr>
                <w:szCs w:val="24"/>
              </w:rPr>
            </w:pPr>
            <w:r w:rsidRPr="00410EC9">
              <w:rPr>
                <w:szCs w:val="24"/>
              </w:rPr>
              <w:t>23</w:t>
            </w:r>
            <w:r w:rsidR="00C544DF" w:rsidRPr="00410EC9">
              <w:rPr>
                <w:szCs w:val="24"/>
              </w:rPr>
              <w:t xml:space="preserve"> °С</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Температура воздуха обеспеченностью 0,98</w:t>
            </w:r>
          </w:p>
        </w:tc>
        <w:tc>
          <w:tcPr>
            <w:tcW w:w="1666" w:type="dxa"/>
          </w:tcPr>
          <w:p w:rsidR="00C544DF" w:rsidRPr="00410EC9" w:rsidRDefault="00C544DF" w:rsidP="00410EC9">
            <w:pPr>
              <w:pStyle w:val="af9"/>
              <w:rPr>
                <w:szCs w:val="24"/>
              </w:rPr>
            </w:pPr>
            <w:r w:rsidRPr="00410EC9">
              <w:rPr>
                <w:szCs w:val="24"/>
              </w:rPr>
              <w:t xml:space="preserve">26 </w:t>
            </w:r>
            <w:r w:rsidR="00757A25" w:rsidRPr="00410EC9">
              <w:rPr>
                <w:szCs w:val="24"/>
              </w:rPr>
              <w:t>°С</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Средняя максимальная температура воздуха наиболее теплого месяца</w:t>
            </w:r>
          </w:p>
        </w:tc>
        <w:tc>
          <w:tcPr>
            <w:tcW w:w="1666" w:type="dxa"/>
          </w:tcPr>
          <w:p w:rsidR="00C544DF" w:rsidRPr="00410EC9" w:rsidRDefault="00C544DF" w:rsidP="00410EC9">
            <w:pPr>
              <w:pStyle w:val="af9"/>
              <w:rPr>
                <w:szCs w:val="24"/>
              </w:rPr>
            </w:pPr>
            <w:r w:rsidRPr="00410EC9">
              <w:rPr>
                <w:szCs w:val="24"/>
              </w:rPr>
              <w:t>25,</w:t>
            </w:r>
            <w:r w:rsidR="00757A25" w:rsidRPr="00410EC9">
              <w:rPr>
                <w:szCs w:val="24"/>
              </w:rPr>
              <w:t>2</w:t>
            </w:r>
            <w:r w:rsidRPr="00410EC9">
              <w:rPr>
                <w:szCs w:val="24"/>
              </w:rPr>
              <w:t xml:space="preserve"> °С</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Абсолютная максимальная температура воздуха</w:t>
            </w:r>
          </w:p>
        </w:tc>
        <w:tc>
          <w:tcPr>
            <w:tcW w:w="1666" w:type="dxa"/>
          </w:tcPr>
          <w:p w:rsidR="00C544DF" w:rsidRPr="00410EC9" w:rsidRDefault="00757A25" w:rsidP="00410EC9">
            <w:pPr>
              <w:pStyle w:val="af9"/>
              <w:rPr>
                <w:szCs w:val="24"/>
              </w:rPr>
            </w:pPr>
            <w:r w:rsidRPr="00410EC9">
              <w:rPr>
                <w:szCs w:val="24"/>
              </w:rPr>
              <w:t>37</w:t>
            </w:r>
            <w:r w:rsidR="00C544DF" w:rsidRPr="00410EC9">
              <w:rPr>
                <w:szCs w:val="24"/>
              </w:rPr>
              <w:t xml:space="preserve"> °С</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Средняя суточная амплитуда температуры воздуха наиболее теплого месяца</w:t>
            </w:r>
          </w:p>
        </w:tc>
        <w:tc>
          <w:tcPr>
            <w:tcW w:w="1666" w:type="dxa"/>
          </w:tcPr>
          <w:p w:rsidR="00C544DF" w:rsidRPr="00410EC9" w:rsidRDefault="00410EC9" w:rsidP="00410EC9">
            <w:pPr>
              <w:pStyle w:val="af9"/>
              <w:rPr>
                <w:szCs w:val="24"/>
              </w:rPr>
            </w:pPr>
            <w:r>
              <w:rPr>
                <w:szCs w:val="24"/>
              </w:rPr>
              <w:t xml:space="preserve">12,9 </w:t>
            </w:r>
            <w:r w:rsidR="00C544DF" w:rsidRPr="00410EC9">
              <w:rPr>
                <w:szCs w:val="24"/>
              </w:rPr>
              <w:t>°С</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Средняя месячная относительная влажность воздуха наиболее теплого месяца</w:t>
            </w:r>
          </w:p>
        </w:tc>
        <w:tc>
          <w:tcPr>
            <w:tcW w:w="1666" w:type="dxa"/>
          </w:tcPr>
          <w:p w:rsidR="00C544DF" w:rsidRPr="00410EC9" w:rsidRDefault="00C544DF" w:rsidP="00410EC9">
            <w:pPr>
              <w:pStyle w:val="af9"/>
              <w:rPr>
                <w:szCs w:val="24"/>
              </w:rPr>
            </w:pPr>
            <w:r w:rsidRPr="00410EC9">
              <w:rPr>
                <w:szCs w:val="24"/>
              </w:rPr>
              <w:t>7</w:t>
            </w:r>
            <w:r w:rsidR="00410EC9">
              <w:rPr>
                <w:szCs w:val="24"/>
              </w:rPr>
              <w:t>2</w:t>
            </w:r>
            <w:r w:rsidRPr="00410EC9">
              <w:rPr>
                <w:szCs w:val="24"/>
              </w:rPr>
              <w:t xml:space="preserve"> %</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Средняя месячная относительная влажность воздуха в 15 ч наиболее теплого месяца</w:t>
            </w:r>
          </w:p>
        </w:tc>
        <w:tc>
          <w:tcPr>
            <w:tcW w:w="1666" w:type="dxa"/>
          </w:tcPr>
          <w:p w:rsidR="00C544DF" w:rsidRPr="00410EC9" w:rsidRDefault="00C544DF" w:rsidP="00410EC9">
            <w:pPr>
              <w:pStyle w:val="af9"/>
              <w:rPr>
                <w:szCs w:val="24"/>
              </w:rPr>
            </w:pPr>
            <w:r w:rsidRPr="00410EC9">
              <w:rPr>
                <w:szCs w:val="24"/>
              </w:rPr>
              <w:t>5</w:t>
            </w:r>
            <w:r w:rsidR="00410EC9">
              <w:rPr>
                <w:szCs w:val="24"/>
              </w:rPr>
              <w:t xml:space="preserve">3 </w:t>
            </w:r>
            <w:r w:rsidRPr="00410EC9">
              <w:rPr>
                <w:szCs w:val="24"/>
              </w:rPr>
              <w:t>%</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Количество осадков за апрель-октябрь</w:t>
            </w:r>
          </w:p>
        </w:tc>
        <w:tc>
          <w:tcPr>
            <w:tcW w:w="1666" w:type="dxa"/>
          </w:tcPr>
          <w:p w:rsidR="00C544DF" w:rsidRPr="00410EC9" w:rsidRDefault="00C544DF" w:rsidP="00410EC9">
            <w:pPr>
              <w:pStyle w:val="af9"/>
              <w:rPr>
                <w:szCs w:val="24"/>
              </w:rPr>
            </w:pPr>
            <w:r w:rsidRPr="00410EC9">
              <w:rPr>
                <w:szCs w:val="24"/>
              </w:rPr>
              <w:t>3</w:t>
            </w:r>
            <w:r w:rsidR="00410EC9">
              <w:rPr>
                <w:szCs w:val="24"/>
              </w:rPr>
              <w:t>10</w:t>
            </w:r>
            <w:r w:rsidRPr="00410EC9">
              <w:rPr>
                <w:szCs w:val="24"/>
              </w:rPr>
              <w:t xml:space="preserve"> мм</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Суточный максимум осадков</w:t>
            </w:r>
          </w:p>
        </w:tc>
        <w:tc>
          <w:tcPr>
            <w:tcW w:w="1666" w:type="dxa"/>
          </w:tcPr>
          <w:p w:rsidR="00C544DF" w:rsidRPr="00410EC9" w:rsidRDefault="00410EC9" w:rsidP="00410EC9">
            <w:pPr>
              <w:pStyle w:val="af9"/>
              <w:rPr>
                <w:szCs w:val="24"/>
              </w:rPr>
            </w:pPr>
            <w:r>
              <w:rPr>
                <w:szCs w:val="24"/>
              </w:rPr>
              <w:t>75</w:t>
            </w:r>
            <w:r w:rsidR="00C544DF" w:rsidRPr="00410EC9">
              <w:rPr>
                <w:szCs w:val="24"/>
              </w:rPr>
              <w:t xml:space="preserve"> мм</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Преобладающее направление ветра за июнь-август</w:t>
            </w:r>
          </w:p>
        </w:tc>
        <w:tc>
          <w:tcPr>
            <w:tcW w:w="1666" w:type="dxa"/>
          </w:tcPr>
          <w:p w:rsidR="00C544DF" w:rsidRPr="00410EC9" w:rsidRDefault="00C544DF" w:rsidP="00410EC9">
            <w:pPr>
              <w:pStyle w:val="af9"/>
              <w:rPr>
                <w:szCs w:val="24"/>
              </w:rPr>
            </w:pPr>
            <w:r w:rsidRPr="00410EC9">
              <w:rPr>
                <w:szCs w:val="24"/>
              </w:rPr>
              <w:t>СЗ</w:t>
            </w:r>
          </w:p>
        </w:tc>
      </w:tr>
      <w:tr w:rsidR="00C544DF" w:rsidRPr="00410EC9" w:rsidTr="00E865EB">
        <w:tc>
          <w:tcPr>
            <w:tcW w:w="540" w:type="dxa"/>
          </w:tcPr>
          <w:p w:rsidR="00C544DF" w:rsidRPr="00410EC9" w:rsidRDefault="00C544DF" w:rsidP="00E865EB">
            <w:pPr>
              <w:pStyle w:val="af9"/>
              <w:numPr>
                <w:ilvl w:val="0"/>
                <w:numId w:val="17"/>
              </w:numPr>
              <w:ind w:left="57" w:firstLine="0"/>
              <w:rPr>
                <w:szCs w:val="24"/>
              </w:rPr>
            </w:pPr>
          </w:p>
        </w:tc>
        <w:tc>
          <w:tcPr>
            <w:tcW w:w="7365" w:type="dxa"/>
          </w:tcPr>
          <w:p w:rsidR="00C544DF" w:rsidRPr="00410EC9" w:rsidRDefault="00C544DF" w:rsidP="00410EC9">
            <w:pPr>
              <w:pStyle w:val="af9"/>
              <w:jc w:val="both"/>
              <w:rPr>
                <w:szCs w:val="24"/>
              </w:rPr>
            </w:pPr>
            <w:r w:rsidRPr="00410EC9">
              <w:rPr>
                <w:szCs w:val="24"/>
              </w:rPr>
              <w:t>Минимальная из средних скоростей ветра по румбам за июль</w:t>
            </w:r>
          </w:p>
        </w:tc>
        <w:tc>
          <w:tcPr>
            <w:tcW w:w="1666" w:type="dxa"/>
          </w:tcPr>
          <w:p w:rsidR="00C544DF" w:rsidRPr="00410EC9" w:rsidRDefault="00C544DF" w:rsidP="00410EC9">
            <w:pPr>
              <w:pStyle w:val="af9"/>
              <w:rPr>
                <w:szCs w:val="24"/>
              </w:rPr>
            </w:pPr>
            <w:r w:rsidRPr="00410EC9">
              <w:rPr>
                <w:szCs w:val="24"/>
              </w:rPr>
              <w:t>0,0 м/с</w:t>
            </w:r>
          </w:p>
        </w:tc>
      </w:tr>
    </w:tbl>
    <w:p w:rsidR="0015286B" w:rsidRDefault="0015286B" w:rsidP="00C93482">
      <w:pPr>
        <w:pStyle w:val="afb"/>
      </w:pPr>
    </w:p>
    <w:p w:rsidR="00410EC9" w:rsidRPr="00410EC9" w:rsidRDefault="00410EC9" w:rsidP="00410EC9">
      <w:pPr>
        <w:pStyle w:val="afe"/>
      </w:pPr>
      <w:r>
        <w:t>Таблица 2.2.-2</w:t>
      </w:r>
    </w:p>
    <w:p w:rsidR="00857854" w:rsidRDefault="00857854" w:rsidP="00410EC9">
      <w:pPr>
        <w:pStyle w:val="afe"/>
      </w:pPr>
    </w:p>
    <w:p w:rsidR="00857854" w:rsidRDefault="00410EC9" w:rsidP="00410EC9">
      <w:pPr>
        <w:pStyle w:val="afe"/>
        <w:jc w:val="center"/>
      </w:pPr>
      <w:r>
        <w:t xml:space="preserve">Средняя месячная и годовая температуры воздуха, </w:t>
      </w:r>
      <w:r w:rsidRPr="00410EC9">
        <w:rPr>
          <w:sz w:val="24"/>
        </w:rPr>
        <w:t>°С</w:t>
      </w:r>
    </w:p>
    <w:tbl>
      <w:tblPr>
        <w:tblStyle w:val="afd"/>
        <w:tblW w:w="0" w:type="auto"/>
        <w:jc w:val="center"/>
        <w:tblLook w:val="04A0"/>
      </w:tblPr>
      <w:tblGrid>
        <w:gridCol w:w="736"/>
        <w:gridCol w:w="736"/>
        <w:gridCol w:w="736"/>
        <w:gridCol w:w="736"/>
        <w:gridCol w:w="737"/>
        <w:gridCol w:w="736"/>
        <w:gridCol w:w="736"/>
        <w:gridCol w:w="736"/>
        <w:gridCol w:w="737"/>
        <w:gridCol w:w="736"/>
        <w:gridCol w:w="736"/>
        <w:gridCol w:w="736"/>
        <w:gridCol w:w="737"/>
      </w:tblGrid>
      <w:tr w:rsidR="00E865EB" w:rsidRPr="00E865EB" w:rsidTr="00E865EB">
        <w:trPr>
          <w:trHeight w:val="214"/>
          <w:jc w:val="center"/>
        </w:trPr>
        <w:tc>
          <w:tcPr>
            <w:tcW w:w="736" w:type="dxa"/>
            <w:vAlign w:val="center"/>
          </w:tcPr>
          <w:p w:rsidR="00E865EB" w:rsidRPr="00F01870" w:rsidRDefault="00E865EB" w:rsidP="00E865EB">
            <w:pPr>
              <w:pStyle w:val="af9"/>
              <w:rPr>
                <w:b/>
                <w:bCs w:val="0"/>
              </w:rPr>
            </w:pPr>
            <w:r w:rsidRPr="00F01870">
              <w:rPr>
                <w:b/>
                <w:bCs w:val="0"/>
              </w:rPr>
              <w:t>I</w:t>
            </w:r>
          </w:p>
        </w:tc>
        <w:tc>
          <w:tcPr>
            <w:tcW w:w="736" w:type="dxa"/>
            <w:vAlign w:val="center"/>
          </w:tcPr>
          <w:p w:rsidR="00E865EB" w:rsidRPr="00F01870" w:rsidRDefault="00E865EB" w:rsidP="00E865EB">
            <w:pPr>
              <w:pStyle w:val="af9"/>
              <w:rPr>
                <w:b/>
                <w:bCs w:val="0"/>
              </w:rPr>
            </w:pPr>
            <w:r w:rsidRPr="00F01870">
              <w:rPr>
                <w:b/>
                <w:bCs w:val="0"/>
              </w:rPr>
              <w:t>II</w:t>
            </w:r>
          </w:p>
        </w:tc>
        <w:tc>
          <w:tcPr>
            <w:tcW w:w="736" w:type="dxa"/>
            <w:vAlign w:val="center"/>
          </w:tcPr>
          <w:p w:rsidR="00E865EB" w:rsidRPr="00F01870" w:rsidRDefault="00E865EB" w:rsidP="00E865EB">
            <w:pPr>
              <w:pStyle w:val="af9"/>
              <w:rPr>
                <w:b/>
                <w:bCs w:val="0"/>
              </w:rPr>
            </w:pPr>
            <w:r w:rsidRPr="00F01870">
              <w:rPr>
                <w:b/>
                <w:bCs w:val="0"/>
              </w:rPr>
              <w:t>III</w:t>
            </w:r>
          </w:p>
        </w:tc>
        <w:tc>
          <w:tcPr>
            <w:tcW w:w="736" w:type="dxa"/>
            <w:vAlign w:val="center"/>
          </w:tcPr>
          <w:p w:rsidR="00E865EB" w:rsidRPr="00F01870" w:rsidRDefault="00E865EB" w:rsidP="00E865EB">
            <w:pPr>
              <w:pStyle w:val="af9"/>
              <w:rPr>
                <w:b/>
                <w:bCs w:val="0"/>
              </w:rPr>
            </w:pPr>
            <w:r w:rsidRPr="00F01870">
              <w:rPr>
                <w:b/>
                <w:bCs w:val="0"/>
              </w:rPr>
              <w:t>IV</w:t>
            </w:r>
          </w:p>
        </w:tc>
        <w:tc>
          <w:tcPr>
            <w:tcW w:w="737" w:type="dxa"/>
            <w:vAlign w:val="center"/>
          </w:tcPr>
          <w:p w:rsidR="00E865EB" w:rsidRPr="00F01870" w:rsidRDefault="00E865EB" w:rsidP="00E865EB">
            <w:pPr>
              <w:pStyle w:val="af9"/>
              <w:rPr>
                <w:b/>
                <w:bCs w:val="0"/>
              </w:rPr>
            </w:pPr>
            <w:r w:rsidRPr="00F01870">
              <w:rPr>
                <w:b/>
                <w:bCs w:val="0"/>
              </w:rPr>
              <w:t>V</w:t>
            </w:r>
          </w:p>
        </w:tc>
        <w:tc>
          <w:tcPr>
            <w:tcW w:w="736" w:type="dxa"/>
            <w:vAlign w:val="center"/>
          </w:tcPr>
          <w:p w:rsidR="00E865EB" w:rsidRPr="00F01870" w:rsidRDefault="00E865EB" w:rsidP="00E865EB">
            <w:pPr>
              <w:pStyle w:val="af9"/>
              <w:rPr>
                <w:b/>
                <w:bCs w:val="0"/>
              </w:rPr>
            </w:pPr>
            <w:r w:rsidRPr="00F01870">
              <w:rPr>
                <w:b/>
                <w:bCs w:val="0"/>
              </w:rPr>
              <w:t>VI</w:t>
            </w:r>
          </w:p>
        </w:tc>
        <w:tc>
          <w:tcPr>
            <w:tcW w:w="736" w:type="dxa"/>
            <w:vAlign w:val="center"/>
          </w:tcPr>
          <w:p w:rsidR="00E865EB" w:rsidRPr="00F01870" w:rsidRDefault="00E865EB" w:rsidP="00E865EB">
            <w:pPr>
              <w:pStyle w:val="af9"/>
              <w:rPr>
                <w:b/>
                <w:bCs w:val="0"/>
              </w:rPr>
            </w:pPr>
            <w:r w:rsidRPr="00F01870">
              <w:rPr>
                <w:b/>
                <w:bCs w:val="0"/>
              </w:rPr>
              <w:t>VII</w:t>
            </w:r>
          </w:p>
        </w:tc>
        <w:tc>
          <w:tcPr>
            <w:tcW w:w="736" w:type="dxa"/>
          </w:tcPr>
          <w:p w:rsidR="00E865EB" w:rsidRPr="00F01870" w:rsidRDefault="00E865EB" w:rsidP="00E865EB">
            <w:pPr>
              <w:pStyle w:val="af9"/>
              <w:rPr>
                <w:b/>
                <w:bCs w:val="0"/>
              </w:rPr>
            </w:pPr>
            <w:r w:rsidRPr="00F01870">
              <w:rPr>
                <w:b/>
                <w:bCs w:val="0"/>
              </w:rPr>
              <w:t>VIII</w:t>
            </w:r>
          </w:p>
        </w:tc>
        <w:tc>
          <w:tcPr>
            <w:tcW w:w="737" w:type="dxa"/>
            <w:vAlign w:val="center"/>
          </w:tcPr>
          <w:p w:rsidR="00E865EB" w:rsidRPr="00F01870" w:rsidRDefault="00E865EB" w:rsidP="00E865EB">
            <w:pPr>
              <w:pStyle w:val="af9"/>
              <w:rPr>
                <w:b/>
                <w:bCs w:val="0"/>
              </w:rPr>
            </w:pPr>
            <w:r w:rsidRPr="00F01870">
              <w:rPr>
                <w:b/>
                <w:bCs w:val="0"/>
              </w:rPr>
              <w:t>IX</w:t>
            </w:r>
          </w:p>
        </w:tc>
        <w:tc>
          <w:tcPr>
            <w:tcW w:w="736" w:type="dxa"/>
            <w:vAlign w:val="center"/>
          </w:tcPr>
          <w:p w:rsidR="00E865EB" w:rsidRPr="00F01870" w:rsidRDefault="00E865EB" w:rsidP="00E865EB">
            <w:pPr>
              <w:pStyle w:val="af9"/>
              <w:rPr>
                <w:b/>
                <w:bCs w:val="0"/>
              </w:rPr>
            </w:pPr>
            <w:r w:rsidRPr="00F01870">
              <w:rPr>
                <w:b/>
                <w:bCs w:val="0"/>
              </w:rPr>
              <w:t>X</w:t>
            </w:r>
          </w:p>
        </w:tc>
        <w:tc>
          <w:tcPr>
            <w:tcW w:w="736" w:type="dxa"/>
            <w:vAlign w:val="center"/>
          </w:tcPr>
          <w:p w:rsidR="00E865EB" w:rsidRPr="00F01870" w:rsidRDefault="00E865EB" w:rsidP="00E865EB">
            <w:pPr>
              <w:pStyle w:val="af9"/>
              <w:rPr>
                <w:b/>
                <w:bCs w:val="0"/>
              </w:rPr>
            </w:pPr>
            <w:r w:rsidRPr="00F01870">
              <w:rPr>
                <w:b/>
                <w:bCs w:val="0"/>
              </w:rPr>
              <w:t>XI</w:t>
            </w:r>
          </w:p>
        </w:tc>
        <w:tc>
          <w:tcPr>
            <w:tcW w:w="736" w:type="dxa"/>
            <w:vAlign w:val="center"/>
          </w:tcPr>
          <w:p w:rsidR="00E865EB" w:rsidRPr="00F01870" w:rsidRDefault="00E865EB" w:rsidP="00E865EB">
            <w:pPr>
              <w:pStyle w:val="af9"/>
              <w:rPr>
                <w:b/>
                <w:bCs w:val="0"/>
              </w:rPr>
            </w:pPr>
            <w:r w:rsidRPr="00F01870">
              <w:rPr>
                <w:b/>
                <w:bCs w:val="0"/>
              </w:rPr>
              <w:t>XII</w:t>
            </w:r>
          </w:p>
        </w:tc>
        <w:tc>
          <w:tcPr>
            <w:tcW w:w="737" w:type="dxa"/>
            <w:vAlign w:val="center"/>
          </w:tcPr>
          <w:p w:rsidR="00E865EB" w:rsidRPr="00F01870" w:rsidRDefault="00E865EB" w:rsidP="00E865EB">
            <w:pPr>
              <w:pStyle w:val="af9"/>
              <w:rPr>
                <w:b/>
                <w:bCs w:val="0"/>
              </w:rPr>
            </w:pPr>
            <w:r w:rsidRPr="00F01870">
              <w:rPr>
                <w:b/>
                <w:bCs w:val="0"/>
              </w:rPr>
              <w:t>Год</w:t>
            </w:r>
          </w:p>
        </w:tc>
      </w:tr>
      <w:tr w:rsidR="00E865EB" w:rsidRPr="00E865EB" w:rsidTr="00E865EB">
        <w:trPr>
          <w:jc w:val="center"/>
        </w:trPr>
        <w:tc>
          <w:tcPr>
            <w:tcW w:w="736" w:type="dxa"/>
            <w:vAlign w:val="center"/>
          </w:tcPr>
          <w:p w:rsidR="00E865EB" w:rsidRPr="00E865EB" w:rsidRDefault="00E865EB" w:rsidP="00E865EB">
            <w:pPr>
              <w:pStyle w:val="af9"/>
            </w:pPr>
            <w:r w:rsidRPr="00E865EB">
              <w:t>-21,1</w:t>
            </w:r>
          </w:p>
        </w:tc>
        <w:tc>
          <w:tcPr>
            <w:tcW w:w="736" w:type="dxa"/>
            <w:vAlign w:val="center"/>
          </w:tcPr>
          <w:p w:rsidR="00E865EB" w:rsidRPr="00E865EB" w:rsidRDefault="00E865EB" w:rsidP="00E865EB">
            <w:pPr>
              <w:pStyle w:val="af9"/>
            </w:pPr>
            <w:r w:rsidRPr="00E865EB">
              <w:t>-17,5</w:t>
            </w:r>
          </w:p>
        </w:tc>
        <w:tc>
          <w:tcPr>
            <w:tcW w:w="736" w:type="dxa"/>
            <w:vAlign w:val="center"/>
          </w:tcPr>
          <w:p w:rsidR="00E865EB" w:rsidRPr="00E865EB" w:rsidRDefault="00E865EB" w:rsidP="00E865EB">
            <w:pPr>
              <w:pStyle w:val="af9"/>
            </w:pPr>
            <w:r w:rsidRPr="00E865EB">
              <w:t>-7,9</w:t>
            </w:r>
          </w:p>
        </w:tc>
        <w:tc>
          <w:tcPr>
            <w:tcW w:w="736" w:type="dxa"/>
            <w:vAlign w:val="center"/>
          </w:tcPr>
          <w:p w:rsidR="00E865EB" w:rsidRPr="00E865EB" w:rsidRDefault="00E865EB" w:rsidP="00E865EB">
            <w:pPr>
              <w:pStyle w:val="af9"/>
            </w:pPr>
            <w:r w:rsidRPr="00E865EB">
              <w:t>2,1</w:t>
            </w:r>
          </w:p>
        </w:tc>
        <w:tc>
          <w:tcPr>
            <w:tcW w:w="737" w:type="dxa"/>
            <w:vAlign w:val="center"/>
          </w:tcPr>
          <w:p w:rsidR="00E865EB" w:rsidRPr="00E865EB" w:rsidRDefault="00E865EB" w:rsidP="00E865EB">
            <w:pPr>
              <w:pStyle w:val="af9"/>
            </w:pPr>
            <w:r w:rsidRPr="00E865EB">
              <w:t>9,7</w:t>
            </w:r>
          </w:p>
        </w:tc>
        <w:tc>
          <w:tcPr>
            <w:tcW w:w="736" w:type="dxa"/>
            <w:vAlign w:val="center"/>
          </w:tcPr>
          <w:p w:rsidR="00E865EB" w:rsidRPr="00E865EB" w:rsidRDefault="00E865EB" w:rsidP="00E865EB">
            <w:pPr>
              <w:pStyle w:val="af9"/>
            </w:pPr>
            <w:r w:rsidRPr="00E865EB">
              <w:t>16,2</w:t>
            </w:r>
          </w:p>
        </w:tc>
        <w:tc>
          <w:tcPr>
            <w:tcW w:w="736" w:type="dxa"/>
            <w:vAlign w:val="center"/>
          </w:tcPr>
          <w:p w:rsidR="00E865EB" w:rsidRPr="00E865EB" w:rsidRDefault="00E865EB" w:rsidP="00E865EB">
            <w:pPr>
              <w:pStyle w:val="af9"/>
            </w:pPr>
            <w:r w:rsidRPr="00E865EB">
              <w:t>18,4</w:t>
            </w:r>
          </w:p>
        </w:tc>
        <w:tc>
          <w:tcPr>
            <w:tcW w:w="736" w:type="dxa"/>
          </w:tcPr>
          <w:p w:rsidR="00E865EB" w:rsidRPr="00E865EB" w:rsidRDefault="00E865EB" w:rsidP="00E865EB">
            <w:pPr>
              <w:pStyle w:val="af9"/>
            </w:pPr>
            <w:r w:rsidRPr="00E865EB">
              <w:t>15,7</w:t>
            </w:r>
          </w:p>
        </w:tc>
        <w:tc>
          <w:tcPr>
            <w:tcW w:w="737" w:type="dxa"/>
            <w:vAlign w:val="center"/>
          </w:tcPr>
          <w:p w:rsidR="00E865EB" w:rsidRPr="00E865EB" w:rsidRDefault="00E865EB" w:rsidP="00E865EB">
            <w:pPr>
              <w:pStyle w:val="af9"/>
            </w:pPr>
            <w:r w:rsidRPr="00E865EB">
              <w:t>8,6</w:t>
            </w:r>
          </w:p>
        </w:tc>
        <w:tc>
          <w:tcPr>
            <w:tcW w:w="736" w:type="dxa"/>
            <w:vAlign w:val="center"/>
          </w:tcPr>
          <w:p w:rsidR="00E865EB" w:rsidRPr="00E865EB" w:rsidRDefault="00E865EB" w:rsidP="00E865EB">
            <w:pPr>
              <w:pStyle w:val="af9"/>
            </w:pPr>
            <w:r w:rsidRPr="00E865EB">
              <w:t>0,1</w:t>
            </w:r>
          </w:p>
        </w:tc>
        <w:tc>
          <w:tcPr>
            <w:tcW w:w="736" w:type="dxa"/>
            <w:vAlign w:val="center"/>
          </w:tcPr>
          <w:p w:rsidR="00E865EB" w:rsidRPr="00E865EB" w:rsidRDefault="00E865EB" w:rsidP="00E865EB">
            <w:pPr>
              <w:pStyle w:val="af9"/>
            </w:pPr>
            <w:r w:rsidRPr="00E865EB">
              <w:t>-10,1</w:t>
            </w:r>
          </w:p>
        </w:tc>
        <w:tc>
          <w:tcPr>
            <w:tcW w:w="736" w:type="dxa"/>
            <w:vAlign w:val="center"/>
          </w:tcPr>
          <w:p w:rsidR="00E865EB" w:rsidRPr="00E865EB" w:rsidRDefault="00E865EB" w:rsidP="00E865EB">
            <w:pPr>
              <w:pStyle w:val="af9"/>
            </w:pPr>
            <w:r w:rsidRPr="00E865EB">
              <w:t>-18,2</w:t>
            </w:r>
          </w:p>
        </w:tc>
        <w:tc>
          <w:tcPr>
            <w:tcW w:w="737" w:type="dxa"/>
            <w:vAlign w:val="center"/>
          </w:tcPr>
          <w:p w:rsidR="00E865EB" w:rsidRPr="00E865EB" w:rsidRDefault="00E865EB" w:rsidP="00E865EB">
            <w:pPr>
              <w:pStyle w:val="af9"/>
            </w:pPr>
            <w:r w:rsidRPr="00E865EB">
              <w:t>-0,3</w:t>
            </w:r>
          </w:p>
        </w:tc>
      </w:tr>
    </w:tbl>
    <w:p w:rsidR="00226DE8" w:rsidRPr="005034F5" w:rsidRDefault="00226DE8" w:rsidP="00C93482">
      <w:pPr>
        <w:pStyle w:val="afb"/>
      </w:pPr>
    </w:p>
    <w:p w:rsidR="00E70ECD" w:rsidRDefault="00E70ECD" w:rsidP="00C93482">
      <w:pPr>
        <w:pStyle w:val="2"/>
        <w:numPr>
          <w:ilvl w:val="1"/>
          <w:numId w:val="14"/>
        </w:numPr>
        <w:ind w:left="0" w:firstLine="709"/>
      </w:pPr>
      <w:bookmarkStart w:id="19" w:name="_Toc223422258"/>
      <w:bookmarkStart w:id="20" w:name="_Toc58952548"/>
      <w:bookmarkStart w:id="21" w:name="_Toc59276531"/>
      <w:r w:rsidRPr="00E70ECD">
        <w:t>Поверхностные водные объекты</w:t>
      </w:r>
      <w:bookmarkEnd w:id="19"/>
    </w:p>
    <w:p w:rsidR="00E70ECD" w:rsidRPr="003968E7" w:rsidRDefault="003968E7" w:rsidP="003968E7">
      <w:pPr>
        <w:pStyle w:val="afb"/>
      </w:pPr>
      <w:r>
        <w:t>Гидрографическая сеть развита слабо и представлена мелкими водотоками, в основном ручьями, и озерами со снеговым и дождевым питанием</w:t>
      </w:r>
      <w:r>
        <w:rPr>
          <w:rStyle w:val="aff6"/>
        </w:rPr>
        <w:footnoteReference w:id="2"/>
      </w:r>
      <w:r>
        <w:t>.</w:t>
      </w:r>
    </w:p>
    <w:p w:rsidR="00226DE8" w:rsidRPr="00FB6156" w:rsidRDefault="00226DE8" w:rsidP="002E1EBA">
      <w:pPr>
        <w:pStyle w:val="afb"/>
      </w:pPr>
    </w:p>
    <w:p w:rsidR="00E70ECD" w:rsidRDefault="00E70ECD" w:rsidP="002E1EBA">
      <w:pPr>
        <w:pStyle w:val="2"/>
        <w:numPr>
          <w:ilvl w:val="1"/>
          <w:numId w:val="14"/>
        </w:numPr>
        <w:ind w:left="0" w:firstLine="709"/>
      </w:pPr>
      <w:bookmarkStart w:id="22" w:name="_Toc223422259"/>
      <w:bookmarkEnd w:id="20"/>
      <w:bookmarkEnd w:id="21"/>
      <w:r w:rsidRPr="00A22FA2">
        <w:t>Месторождения полезных ископаемых</w:t>
      </w:r>
      <w:bookmarkEnd w:id="22"/>
    </w:p>
    <w:p w:rsidR="00927B2A" w:rsidRDefault="00775A60" w:rsidP="00775A60">
      <w:pPr>
        <w:pStyle w:val="afb"/>
      </w:pPr>
      <w:r>
        <w:t xml:space="preserve">На территории муниципального образования «Табарсук» </w:t>
      </w:r>
      <w:proofErr w:type="spellStart"/>
      <w:r>
        <w:t>Аларского</w:t>
      </w:r>
      <w:proofErr w:type="spellEnd"/>
      <w:r>
        <w:t xml:space="preserve"> района Иркутской области имеются действующие лицензии на право пользования участками недр местного значения: ИРал00546ВЭ от 14 апреля 2021 года, ИРал00547ВЭ от 14 апреля 2021 года, ИРал00552ВЭ от 16 августа 2021 года</w:t>
      </w:r>
      <w:r w:rsidR="005151F6">
        <w:t>.</w:t>
      </w:r>
    </w:p>
    <w:p w:rsidR="00927B2A" w:rsidRDefault="005151F6" w:rsidP="002E1EBA">
      <w:pPr>
        <w:pStyle w:val="afb"/>
      </w:pPr>
      <w:r>
        <w:t>Однако в соответствии со Схемой территориального планирования Иркутской области в границах муниципального образования расположено месторождение каменного угля «Головинское» федерального значения.</w:t>
      </w:r>
    </w:p>
    <w:p w:rsidR="00B80AC1" w:rsidRDefault="00B80AC1" w:rsidP="002E1EBA">
      <w:pPr>
        <w:pStyle w:val="afb"/>
      </w:pPr>
      <w:r>
        <w:t>В таблице 2.4.-1 указаны сведения об участках недр, предоставленных для добычи полезных ископаемых, а также в целых, не связанных с их добычей.</w:t>
      </w:r>
    </w:p>
    <w:p w:rsidR="00B80AC1" w:rsidRDefault="00B80AC1" w:rsidP="002E1EBA">
      <w:pPr>
        <w:pStyle w:val="afb"/>
        <w:sectPr w:rsidR="00B80AC1" w:rsidSect="002C720A">
          <w:pgSz w:w="11906" w:h="16838"/>
          <w:pgMar w:top="1134" w:right="850" w:bottom="1134" w:left="1701" w:header="708" w:footer="708" w:gutter="0"/>
          <w:cols w:space="708"/>
          <w:docGrid w:linePitch="382"/>
        </w:sectPr>
      </w:pPr>
    </w:p>
    <w:p w:rsidR="00B80AC1" w:rsidRDefault="00B80AC1" w:rsidP="00B80AC1">
      <w:pPr>
        <w:pStyle w:val="afe"/>
      </w:pPr>
      <w:r>
        <w:lastRenderedPageBreak/>
        <w:t>Таблица 2.4.-1</w:t>
      </w:r>
    </w:p>
    <w:p w:rsidR="00B80AC1" w:rsidRPr="00B80AC1" w:rsidRDefault="00B80AC1" w:rsidP="00B80AC1">
      <w:pPr>
        <w:pStyle w:val="afe"/>
      </w:pPr>
    </w:p>
    <w:p w:rsidR="00C9794A" w:rsidRDefault="00B80AC1" w:rsidP="00B80AC1">
      <w:pPr>
        <w:pStyle w:val="afe"/>
        <w:jc w:val="center"/>
      </w:pPr>
      <w:r>
        <w:t xml:space="preserve">Сведения об участках недр, предоставленных для добычи полезных ископаемых, </w:t>
      </w:r>
    </w:p>
    <w:p w:rsidR="00B80AC1" w:rsidRDefault="00B80AC1" w:rsidP="00B80AC1">
      <w:pPr>
        <w:pStyle w:val="afe"/>
        <w:jc w:val="center"/>
      </w:pPr>
      <w:r>
        <w:t>а также в целых, не связанных с их добычей</w:t>
      </w:r>
    </w:p>
    <w:tbl>
      <w:tblPr>
        <w:tblStyle w:val="afd"/>
        <w:tblW w:w="5000" w:type="pct"/>
        <w:tblLook w:val="04A0"/>
      </w:tblPr>
      <w:tblGrid>
        <w:gridCol w:w="2109"/>
        <w:gridCol w:w="2356"/>
        <w:gridCol w:w="2071"/>
        <w:gridCol w:w="1651"/>
        <w:gridCol w:w="1651"/>
        <w:gridCol w:w="1654"/>
        <w:gridCol w:w="1651"/>
        <w:gridCol w:w="1643"/>
      </w:tblGrid>
      <w:tr w:rsidR="00B80AC1" w:rsidRPr="00B0084F" w:rsidTr="00253B92">
        <w:tc>
          <w:tcPr>
            <w:tcW w:w="674" w:type="pct"/>
            <w:vAlign w:val="center"/>
          </w:tcPr>
          <w:p w:rsidR="00B80AC1" w:rsidRPr="00F01870" w:rsidRDefault="00B80AC1" w:rsidP="00253B92">
            <w:pPr>
              <w:pStyle w:val="af9"/>
              <w:rPr>
                <w:b/>
                <w:bCs w:val="0"/>
              </w:rPr>
            </w:pPr>
            <w:r w:rsidRPr="00F01870">
              <w:rPr>
                <w:b/>
                <w:bCs w:val="0"/>
              </w:rPr>
              <w:t>Наименование участка недр</w:t>
            </w:r>
          </w:p>
        </w:tc>
        <w:tc>
          <w:tcPr>
            <w:tcW w:w="748" w:type="pct"/>
            <w:vAlign w:val="center"/>
          </w:tcPr>
          <w:p w:rsidR="00B80AC1" w:rsidRPr="00F01870" w:rsidRDefault="00B80AC1" w:rsidP="00253B92">
            <w:pPr>
              <w:pStyle w:val="af9"/>
              <w:rPr>
                <w:b/>
                <w:bCs w:val="0"/>
              </w:rPr>
            </w:pPr>
            <w:r w:rsidRPr="00F01870">
              <w:rPr>
                <w:b/>
                <w:bCs w:val="0"/>
              </w:rPr>
              <w:t>Недропользователь</w:t>
            </w:r>
          </w:p>
        </w:tc>
        <w:tc>
          <w:tcPr>
            <w:tcW w:w="674" w:type="pct"/>
            <w:vAlign w:val="center"/>
          </w:tcPr>
          <w:p w:rsidR="00B80AC1" w:rsidRPr="00F01870" w:rsidRDefault="00B80AC1" w:rsidP="00253B92">
            <w:pPr>
              <w:pStyle w:val="af9"/>
              <w:rPr>
                <w:b/>
                <w:bCs w:val="0"/>
              </w:rPr>
            </w:pPr>
            <w:r w:rsidRPr="00F01870">
              <w:rPr>
                <w:b/>
                <w:bCs w:val="0"/>
              </w:rPr>
              <w:t>Местоположение</w:t>
            </w:r>
          </w:p>
        </w:tc>
        <w:tc>
          <w:tcPr>
            <w:tcW w:w="581" w:type="pct"/>
            <w:vAlign w:val="center"/>
          </w:tcPr>
          <w:p w:rsidR="00B80AC1" w:rsidRPr="00F01870" w:rsidRDefault="00B80AC1" w:rsidP="00253B92">
            <w:pPr>
              <w:pStyle w:val="af9"/>
              <w:rPr>
                <w:b/>
                <w:bCs w:val="0"/>
              </w:rPr>
            </w:pPr>
            <w:r w:rsidRPr="00F01870">
              <w:rPr>
                <w:b/>
                <w:bCs w:val="0"/>
              </w:rPr>
              <w:t>Полезные ископаемые</w:t>
            </w:r>
          </w:p>
        </w:tc>
        <w:tc>
          <w:tcPr>
            <w:tcW w:w="581" w:type="pct"/>
            <w:vAlign w:val="center"/>
          </w:tcPr>
          <w:p w:rsidR="00B80AC1" w:rsidRPr="00F01870" w:rsidRDefault="00B80AC1" w:rsidP="00253B92">
            <w:pPr>
              <w:pStyle w:val="af9"/>
              <w:rPr>
                <w:b/>
                <w:bCs w:val="0"/>
              </w:rPr>
            </w:pPr>
            <w:r w:rsidRPr="00F01870">
              <w:rPr>
                <w:b/>
                <w:bCs w:val="0"/>
              </w:rPr>
              <w:t>Лицензия</w:t>
            </w:r>
            <w:r w:rsidRPr="00F01870">
              <w:rPr>
                <w:rStyle w:val="aff6"/>
                <w:b/>
                <w:bCs w:val="0"/>
              </w:rPr>
              <w:footnoteReference w:id="3"/>
            </w:r>
          </w:p>
        </w:tc>
        <w:tc>
          <w:tcPr>
            <w:tcW w:w="582" w:type="pct"/>
            <w:vAlign w:val="center"/>
          </w:tcPr>
          <w:p w:rsidR="00B80AC1" w:rsidRPr="00F01870" w:rsidRDefault="00B80AC1" w:rsidP="00253B92">
            <w:pPr>
              <w:pStyle w:val="af9"/>
              <w:rPr>
                <w:b/>
                <w:bCs w:val="0"/>
              </w:rPr>
            </w:pPr>
            <w:r w:rsidRPr="00F01870">
              <w:rPr>
                <w:b/>
                <w:bCs w:val="0"/>
              </w:rPr>
              <w:t>Дата выдачи лицензии</w:t>
            </w:r>
          </w:p>
        </w:tc>
        <w:tc>
          <w:tcPr>
            <w:tcW w:w="581" w:type="pct"/>
            <w:vAlign w:val="center"/>
          </w:tcPr>
          <w:p w:rsidR="00B80AC1" w:rsidRPr="00F01870" w:rsidRDefault="00B80AC1" w:rsidP="00253B92">
            <w:pPr>
              <w:pStyle w:val="af9"/>
              <w:rPr>
                <w:b/>
                <w:bCs w:val="0"/>
              </w:rPr>
            </w:pPr>
            <w:r w:rsidRPr="00F01870">
              <w:rPr>
                <w:b/>
                <w:bCs w:val="0"/>
              </w:rPr>
              <w:t>Дата окончания лицензии</w:t>
            </w:r>
          </w:p>
        </w:tc>
        <w:tc>
          <w:tcPr>
            <w:tcW w:w="578" w:type="pct"/>
            <w:vAlign w:val="center"/>
          </w:tcPr>
          <w:p w:rsidR="00B80AC1" w:rsidRPr="00F01870" w:rsidRDefault="00B80AC1" w:rsidP="00253B92">
            <w:pPr>
              <w:pStyle w:val="af9"/>
              <w:rPr>
                <w:b/>
                <w:bCs w:val="0"/>
              </w:rPr>
            </w:pPr>
            <w:r w:rsidRPr="00F01870">
              <w:rPr>
                <w:b/>
                <w:bCs w:val="0"/>
              </w:rPr>
              <w:t>Статус отвода</w:t>
            </w:r>
          </w:p>
        </w:tc>
      </w:tr>
      <w:tr w:rsidR="00B80AC1" w:rsidRPr="00B0084F" w:rsidTr="00180536">
        <w:tc>
          <w:tcPr>
            <w:tcW w:w="674" w:type="pct"/>
            <w:vAlign w:val="center"/>
          </w:tcPr>
          <w:p w:rsidR="00B80AC1" w:rsidRPr="00B0084F" w:rsidRDefault="00B80AC1" w:rsidP="00180536">
            <w:pPr>
              <w:pStyle w:val="af9"/>
            </w:pPr>
            <w:r w:rsidRPr="00B0084F">
              <w:t>«Карьерное поле № 1 Головинского каменноугольного месторождения»</w:t>
            </w:r>
          </w:p>
        </w:tc>
        <w:tc>
          <w:tcPr>
            <w:tcW w:w="748" w:type="pct"/>
            <w:vAlign w:val="center"/>
          </w:tcPr>
          <w:p w:rsidR="00B80AC1" w:rsidRPr="00B0084F" w:rsidRDefault="00B80AC1" w:rsidP="00180536">
            <w:pPr>
              <w:pStyle w:val="af9"/>
            </w:pPr>
            <w:r w:rsidRPr="00B0084F">
              <w:t xml:space="preserve">Общество с ограниченной ответственностью «Разрез </w:t>
            </w:r>
            <w:proofErr w:type="spellStart"/>
            <w:r w:rsidRPr="00B0084F">
              <w:t>Черемховуголь</w:t>
            </w:r>
            <w:proofErr w:type="spellEnd"/>
            <w:r w:rsidRPr="00B0084F">
              <w:t>»</w:t>
            </w:r>
          </w:p>
        </w:tc>
        <w:tc>
          <w:tcPr>
            <w:tcW w:w="674" w:type="pct"/>
            <w:vAlign w:val="center"/>
          </w:tcPr>
          <w:p w:rsidR="00B80AC1" w:rsidRPr="00B0084F" w:rsidRDefault="00B80AC1" w:rsidP="00180536">
            <w:pPr>
              <w:pStyle w:val="af9"/>
            </w:pPr>
            <w:r w:rsidRPr="00B0084F">
              <w:t xml:space="preserve">На территории </w:t>
            </w:r>
            <w:proofErr w:type="spellStart"/>
            <w:r w:rsidRPr="00B0084F">
              <w:t>Аларского</w:t>
            </w:r>
            <w:proofErr w:type="spellEnd"/>
            <w:r w:rsidRPr="00B0084F">
              <w:t xml:space="preserve"> и </w:t>
            </w:r>
            <w:proofErr w:type="spellStart"/>
            <w:r w:rsidRPr="00B0084F">
              <w:t>Нукутского</w:t>
            </w:r>
            <w:proofErr w:type="spellEnd"/>
            <w:r w:rsidRPr="00B0084F">
              <w:t xml:space="preserve"> муниципальных районов Иркутской области</w:t>
            </w:r>
          </w:p>
        </w:tc>
        <w:tc>
          <w:tcPr>
            <w:tcW w:w="581" w:type="pct"/>
            <w:vAlign w:val="center"/>
          </w:tcPr>
          <w:p w:rsidR="00B80AC1" w:rsidRPr="00B0084F" w:rsidRDefault="00B80AC1" w:rsidP="00180536">
            <w:pPr>
              <w:pStyle w:val="af9"/>
            </w:pPr>
            <w:r w:rsidRPr="00B0084F">
              <w:t>Уголь каменный</w:t>
            </w:r>
          </w:p>
        </w:tc>
        <w:tc>
          <w:tcPr>
            <w:tcW w:w="581" w:type="pct"/>
            <w:vAlign w:val="center"/>
          </w:tcPr>
          <w:p w:rsidR="00B80AC1" w:rsidRPr="00B0084F" w:rsidRDefault="00B80AC1" w:rsidP="00180536">
            <w:pPr>
              <w:pStyle w:val="af9"/>
            </w:pPr>
            <w:r w:rsidRPr="00B0084F">
              <w:t>ИРК 03744 ТЭ</w:t>
            </w:r>
          </w:p>
        </w:tc>
        <w:tc>
          <w:tcPr>
            <w:tcW w:w="582" w:type="pct"/>
            <w:vAlign w:val="center"/>
          </w:tcPr>
          <w:p w:rsidR="00B80AC1" w:rsidRPr="00B0084F" w:rsidRDefault="00B80AC1" w:rsidP="00180536">
            <w:pPr>
              <w:pStyle w:val="af9"/>
            </w:pPr>
            <w:r w:rsidRPr="00B0084F">
              <w:t>22.09.2020</w:t>
            </w:r>
          </w:p>
        </w:tc>
        <w:tc>
          <w:tcPr>
            <w:tcW w:w="581" w:type="pct"/>
            <w:vAlign w:val="center"/>
          </w:tcPr>
          <w:p w:rsidR="00B80AC1" w:rsidRPr="00B0084F" w:rsidRDefault="005E5523" w:rsidP="00180536">
            <w:pPr>
              <w:pStyle w:val="af9"/>
            </w:pPr>
            <w:r w:rsidRPr="00B0084F">
              <w:t>31.12.2036</w:t>
            </w:r>
          </w:p>
        </w:tc>
        <w:tc>
          <w:tcPr>
            <w:tcW w:w="578" w:type="pct"/>
            <w:vAlign w:val="center"/>
          </w:tcPr>
          <w:p w:rsidR="00B80AC1" w:rsidRPr="00B0084F" w:rsidRDefault="00B80AC1" w:rsidP="00180536">
            <w:pPr>
              <w:pStyle w:val="af9"/>
            </w:pPr>
            <w:r w:rsidRPr="00B0084F">
              <w:t>Горный</w:t>
            </w:r>
          </w:p>
        </w:tc>
      </w:tr>
    </w:tbl>
    <w:p w:rsidR="00B80AC1" w:rsidRDefault="00B80AC1" w:rsidP="002E1EBA">
      <w:pPr>
        <w:pStyle w:val="afb"/>
      </w:pPr>
    </w:p>
    <w:p w:rsidR="00B80AC1" w:rsidRDefault="00B80AC1" w:rsidP="002E1EBA">
      <w:pPr>
        <w:pStyle w:val="afb"/>
        <w:sectPr w:rsidR="00B80AC1" w:rsidSect="00B80AC1">
          <w:pgSz w:w="16838" w:h="11906" w:orient="landscape"/>
          <w:pgMar w:top="1701" w:right="1134" w:bottom="850" w:left="1134" w:header="708" w:footer="708" w:gutter="0"/>
          <w:cols w:space="708"/>
          <w:docGrid w:linePitch="382"/>
        </w:sectPr>
      </w:pPr>
    </w:p>
    <w:p w:rsidR="00E70ECD" w:rsidRPr="00A22FA2" w:rsidRDefault="00E70ECD" w:rsidP="002E1EBA">
      <w:pPr>
        <w:pStyle w:val="2"/>
        <w:numPr>
          <w:ilvl w:val="1"/>
          <w:numId w:val="14"/>
        </w:numPr>
        <w:ind w:left="0" w:firstLine="709"/>
      </w:pPr>
      <w:bookmarkStart w:id="23" w:name="_Toc223422260"/>
      <w:r w:rsidRPr="00A22FA2">
        <w:lastRenderedPageBreak/>
        <w:t>Лесные ресурсы</w:t>
      </w:r>
      <w:bookmarkEnd w:id="23"/>
    </w:p>
    <w:p w:rsidR="00A301B5" w:rsidRDefault="00A301B5" w:rsidP="00A301B5">
      <w:pPr>
        <w:pStyle w:val="afb"/>
      </w:pPr>
      <w:r w:rsidRPr="00A301B5">
        <w:t xml:space="preserve">В территорию муниципального образования «Табарсук» входит </w:t>
      </w:r>
      <w:r>
        <w:t xml:space="preserve">два </w:t>
      </w:r>
      <w:r w:rsidRPr="00A301B5">
        <w:t>лесничеств</w:t>
      </w:r>
      <w:r>
        <w:t>а:</w:t>
      </w:r>
    </w:p>
    <w:p w:rsidR="00A301B5" w:rsidRPr="00A301B5" w:rsidRDefault="00A301B5" w:rsidP="00A301B5">
      <w:pPr>
        <w:pStyle w:val="afb"/>
      </w:pPr>
      <w:r>
        <w:t>1.</w:t>
      </w:r>
      <w:r w:rsidRPr="00A301B5">
        <w:t xml:space="preserve"> </w:t>
      </w:r>
      <w:proofErr w:type="spellStart"/>
      <w:r w:rsidRPr="00A301B5">
        <w:t>Аларское</w:t>
      </w:r>
      <w:proofErr w:type="spellEnd"/>
      <w:r w:rsidRPr="00A301B5">
        <w:t xml:space="preserve"> лесничество Иркутской области.</w:t>
      </w:r>
    </w:p>
    <w:p w:rsidR="0019555B" w:rsidRPr="0019555B" w:rsidRDefault="00C06B0F" w:rsidP="0019555B">
      <w:pPr>
        <w:pStyle w:val="afb"/>
      </w:pPr>
      <w:r>
        <w:t xml:space="preserve">Границы лесничества определены </w:t>
      </w:r>
      <w:r w:rsidR="0019555B">
        <w:t xml:space="preserve">Приказом Рослесхоза от 04.12.2008 № 374 «Об определении количества </w:t>
      </w:r>
      <w:r w:rsidR="0019555B" w:rsidRPr="0019555B">
        <w:t>лесничеств на территории Иркутской области и установлении их границ»</w:t>
      </w:r>
      <w:r>
        <w:t xml:space="preserve"> и</w:t>
      </w:r>
      <w:r w:rsidR="0019555B">
        <w:t xml:space="preserve"> </w:t>
      </w:r>
      <w:r w:rsidR="0019555B" w:rsidRPr="0019555B">
        <w:t>Приказом Рослесхоза от 25.03.2022 №</w:t>
      </w:r>
      <w:r w:rsidR="00C9794A">
        <w:t> </w:t>
      </w:r>
      <w:r w:rsidR="0019555B" w:rsidRPr="0019555B">
        <w:t xml:space="preserve">272 «Об установлении границ </w:t>
      </w:r>
      <w:proofErr w:type="spellStart"/>
      <w:r w:rsidR="0019555B" w:rsidRPr="0019555B">
        <w:t>Аларского</w:t>
      </w:r>
      <w:proofErr w:type="spellEnd"/>
      <w:r w:rsidR="0019555B">
        <w:t xml:space="preserve"> </w:t>
      </w:r>
      <w:r w:rsidR="0019555B" w:rsidRPr="0019555B">
        <w:t>лесничества в Иркутской области».</w:t>
      </w:r>
    </w:p>
    <w:p w:rsidR="00A301B5" w:rsidRPr="000E0B7D" w:rsidRDefault="00A301B5" w:rsidP="00A301B5">
      <w:pPr>
        <w:pStyle w:val="afb"/>
      </w:pPr>
      <w:r w:rsidRPr="000E0B7D">
        <w:t xml:space="preserve">Приказом Министерства лесного </w:t>
      </w:r>
      <w:r w:rsidR="000E0B7D" w:rsidRPr="000E0B7D">
        <w:t>комплекса Иркутской области</w:t>
      </w:r>
      <w:r w:rsidRPr="000E0B7D">
        <w:t xml:space="preserve"> </w:t>
      </w:r>
      <w:r w:rsidR="0019555B">
        <w:t>от 11.09.2018 № 73-мпр</w:t>
      </w:r>
      <w:r w:rsidR="00787208">
        <w:t xml:space="preserve"> (с учетом изменений от 03.07.2024 № 91-38-мпр)</w:t>
      </w:r>
      <w:r w:rsidR="0019555B">
        <w:t xml:space="preserve"> </w:t>
      </w:r>
      <w:r w:rsidRPr="000E0B7D">
        <w:t xml:space="preserve">утвержден лесохозяйственный регламент </w:t>
      </w:r>
      <w:proofErr w:type="spellStart"/>
      <w:r w:rsidR="000E0B7D" w:rsidRPr="000E0B7D">
        <w:t>Аларского</w:t>
      </w:r>
      <w:proofErr w:type="spellEnd"/>
      <w:r w:rsidR="000E0B7D" w:rsidRPr="000E0B7D">
        <w:t xml:space="preserve"> </w:t>
      </w:r>
      <w:r w:rsidRPr="000E0B7D">
        <w:t>лесничества.</w:t>
      </w:r>
    </w:p>
    <w:p w:rsidR="000E0B7D" w:rsidRPr="000E0B7D" w:rsidRDefault="00C06B0F" w:rsidP="000E0B7D">
      <w:pPr>
        <w:pStyle w:val="afb"/>
      </w:pPr>
      <w:r>
        <w:t>В</w:t>
      </w:r>
      <w:r w:rsidR="000E0B7D" w:rsidRPr="000E0B7D">
        <w:t xml:space="preserve"> состав </w:t>
      </w:r>
      <w:proofErr w:type="spellStart"/>
      <w:r w:rsidR="00255D33">
        <w:t>Аларского</w:t>
      </w:r>
      <w:proofErr w:type="spellEnd"/>
      <w:r w:rsidR="00255D33">
        <w:t xml:space="preserve"> лесничества входят</w:t>
      </w:r>
      <w:r w:rsidR="000E0B7D" w:rsidRPr="000E0B7D">
        <w:t xml:space="preserve"> четыре участковых лесничества:</w:t>
      </w:r>
      <w:r w:rsidR="000E0B7D">
        <w:t xml:space="preserve"> </w:t>
      </w:r>
      <w:r w:rsidR="000E0B7D" w:rsidRPr="000E0B7D">
        <w:t>Приморское</w:t>
      </w:r>
      <w:r w:rsidR="000E0B7D">
        <w:t xml:space="preserve">, </w:t>
      </w:r>
      <w:proofErr w:type="spellStart"/>
      <w:r w:rsidR="000E0B7D" w:rsidRPr="000E0B7D">
        <w:t>Аларское</w:t>
      </w:r>
      <w:proofErr w:type="spellEnd"/>
      <w:r w:rsidR="000E0B7D">
        <w:t xml:space="preserve">, </w:t>
      </w:r>
      <w:r w:rsidR="000E0B7D" w:rsidRPr="000E0B7D">
        <w:t>Заречное</w:t>
      </w:r>
      <w:r w:rsidR="000E0B7D">
        <w:t xml:space="preserve">, </w:t>
      </w:r>
      <w:proofErr w:type="spellStart"/>
      <w:r w:rsidR="000E0B7D" w:rsidRPr="000E0B7D">
        <w:t>Алятское</w:t>
      </w:r>
      <w:proofErr w:type="spellEnd"/>
      <w:r w:rsidR="000E0B7D" w:rsidRPr="000E0B7D">
        <w:t>.</w:t>
      </w:r>
    </w:p>
    <w:p w:rsidR="00A301B5" w:rsidRDefault="00255D33" w:rsidP="00A301B5">
      <w:pPr>
        <w:pStyle w:val="afb"/>
      </w:pPr>
      <w:r>
        <w:t>С</w:t>
      </w:r>
      <w:r w:rsidR="00A301B5" w:rsidRPr="00A301B5">
        <w:t xml:space="preserve">ведения о границах </w:t>
      </w:r>
      <w:proofErr w:type="spellStart"/>
      <w:r w:rsidR="00A301B5" w:rsidRPr="00A301B5">
        <w:t>Аларского</w:t>
      </w:r>
      <w:proofErr w:type="spellEnd"/>
      <w:r w:rsidR="00A301B5" w:rsidRPr="00A301B5">
        <w:t xml:space="preserve"> лесничества Иркутской области внесены в Единый государственный реестр недвижимости с реестровым номером 85:01-15.1.</w:t>
      </w:r>
    </w:p>
    <w:p w:rsidR="00A301B5" w:rsidRDefault="00A301B5" w:rsidP="00A301B5">
      <w:pPr>
        <w:pStyle w:val="afb"/>
      </w:pPr>
      <w:r>
        <w:t>2. Нукутское</w:t>
      </w:r>
      <w:r w:rsidRPr="00A301B5">
        <w:t xml:space="preserve"> лесничество Иркутской области.</w:t>
      </w:r>
    </w:p>
    <w:p w:rsidR="00787208" w:rsidRDefault="00255D33" w:rsidP="00787208">
      <w:pPr>
        <w:pStyle w:val="afb"/>
      </w:pPr>
      <w:r>
        <w:t xml:space="preserve">Границы лесничества определены </w:t>
      </w:r>
      <w:r w:rsidR="00787208" w:rsidRPr="00787208">
        <w:t>Приказом Рослесхоза от 04.12.2008 № 374 «Об определении количества</w:t>
      </w:r>
      <w:r w:rsidR="00787208">
        <w:t xml:space="preserve"> </w:t>
      </w:r>
      <w:r w:rsidR="00787208" w:rsidRPr="00787208">
        <w:t>лесничеств на территории Иркутской области и установлении их границ»</w:t>
      </w:r>
      <w:r>
        <w:t xml:space="preserve"> и </w:t>
      </w:r>
      <w:r w:rsidR="00787208" w:rsidRPr="00787208">
        <w:t>Приказом Рослесхоза от 25.03.2022 №</w:t>
      </w:r>
      <w:r w:rsidR="00C9794A">
        <w:t> </w:t>
      </w:r>
      <w:r w:rsidR="00787208" w:rsidRPr="00787208">
        <w:t>271 «Об установлении границ Нукутского</w:t>
      </w:r>
      <w:r w:rsidR="00787208">
        <w:t xml:space="preserve"> </w:t>
      </w:r>
      <w:r w:rsidR="00787208" w:rsidRPr="00787208">
        <w:t>лесничества в Иркутской области»</w:t>
      </w:r>
      <w:r>
        <w:t>.</w:t>
      </w:r>
    </w:p>
    <w:p w:rsidR="00787208" w:rsidRPr="000E0B7D" w:rsidRDefault="00787208" w:rsidP="00787208">
      <w:pPr>
        <w:pStyle w:val="afb"/>
      </w:pPr>
      <w:r w:rsidRPr="00787208">
        <w:t>Приказом Министерства лесного комплекса Иркутской</w:t>
      </w:r>
      <w:r w:rsidRPr="000E0B7D">
        <w:t xml:space="preserve"> области </w:t>
      </w:r>
      <w:r>
        <w:t xml:space="preserve">от 11.09.2018 № 73-мпр (с учетом изменений от 03.07.2024 № 91-38-мпр) </w:t>
      </w:r>
      <w:r w:rsidRPr="000E0B7D">
        <w:t xml:space="preserve">утвержден лесохозяйственный регламент </w:t>
      </w:r>
      <w:r>
        <w:t>Нукутского</w:t>
      </w:r>
      <w:r w:rsidRPr="000E0B7D">
        <w:t xml:space="preserve"> лесничества.</w:t>
      </w:r>
    </w:p>
    <w:p w:rsidR="00787208" w:rsidRPr="000E0B7D" w:rsidRDefault="00255D33" w:rsidP="00787208">
      <w:pPr>
        <w:pStyle w:val="afb"/>
      </w:pPr>
      <w:r>
        <w:t>В состав Нукутского лесничества входят</w:t>
      </w:r>
      <w:r w:rsidR="00787208" w:rsidRPr="000E0B7D">
        <w:t xml:space="preserve"> </w:t>
      </w:r>
      <w:r w:rsidR="00787208">
        <w:t>два</w:t>
      </w:r>
      <w:r w:rsidR="00787208" w:rsidRPr="000E0B7D">
        <w:t xml:space="preserve"> участковых лесничества:</w:t>
      </w:r>
      <w:r w:rsidR="00787208">
        <w:t xml:space="preserve"> </w:t>
      </w:r>
      <w:proofErr w:type="spellStart"/>
      <w:r w:rsidR="00787208">
        <w:t>Новонукутское</w:t>
      </w:r>
      <w:proofErr w:type="spellEnd"/>
      <w:r w:rsidR="00787208">
        <w:t xml:space="preserve">, </w:t>
      </w:r>
      <w:proofErr w:type="spellStart"/>
      <w:r w:rsidR="00787208">
        <w:t>Харётское</w:t>
      </w:r>
      <w:proofErr w:type="spellEnd"/>
      <w:r w:rsidR="00787208" w:rsidRPr="000E0B7D">
        <w:t>.</w:t>
      </w:r>
    </w:p>
    <w:p w:rsidR="00A301B5" w:rsidRDefault="00255D33" w:rsidP="00A301B5">
      <w:pPr>
        <w:pStyle w:val="afb"/>
      </w:pPr>
      <w:r>
        <w:t>С</w:t>
      </w:r>
      <w:r w:rsidR="00A301B5" w:rsidRPr="00A301B5">
        <w:t xml:space="preserve">ведения о границах </w:t>
      </w:r>
      <w:r w:rsidR="00A301B5">
        <w:t>Нукутского</w:t>
      </w:r>
      <w:r w:rsidR="00A301B5" w:rsidRPr="00A301B5">
        <w:t xml:space="preserve"> лесничества Иркутской области внесены в Единый государственный реестр недвижимости с реестровым номером 85:0</w:t>
      </w:r>
      <w:r w:rsidR="00A301B5">
        <w:t>4</w:t>
      </w:r>
      <w:r w:rsidR="00A301B5" w:rsidRPr="00A301B5">
        <w:t>-15.1.</w:t>
      </w:r>
    </w:p>
    <w:p w:rsidR="00255D33" w:rsidRDefault="00255D33" w:rsidP="00A301B5">
      <w:pPr>
        <w:pStyle w:val="afb"/>
      </w:pPr>
      <w:r w:rsidRPr="00CC4BC8">
        <w:t xml:space="preserve">Границы </w:t>
      </w:r>
      <w:proofErr w:type="spellStart"/>
      <w:r w:rsidRPr="00CC4BC8">
        <w:t>Аларского</w:t>
      </w:r>
      <w:proofErr w:type="spellEnd"/>
      <w:r w:rsidRPr="00CC4BC8">
        <w:t xml:space="preserve"> и </w:t>
      </w:r>
      <w:proofErr w:type="spellStart"/>
      <w:r w:rsidRPr="00CC4BC8">
        <w:t>Нукутского</w:t>
      </w:r>
      <w:proofErr w:type="spellEnd"/>
      <w:r w:rsidRPr="00CC4BC8">
        <w:t xml:space="preserve"> лесничеств отражены на </w:t>
      </w:r>
      <w:r w:rsidR="00180536">
        <w:t>к</w:t>
      </w:r>
      <w:r w:rsidRPr="00CC4BC8">
        <w:t>арте</w:t>
      </w:r>
      <w:r w:rsidR="00CC4BC8">
        <w:t xml:space="preserve"> современного использования территории и зон с особыми условиями использования территории в материалах по обоснованию.</w:t>
      </w:r>
    </w:p>
    <w:p w:rsidR="00A301B5" w:rsidRPr="00AF279F" w:rsidRDefault="00A301B5" w:rsidP="00A301B5">
      <w:pPr>
        <w:pStyle w:val="afb"/>
      </w:pPr>
    </w:p>
    <w:p w:rsidR="00226DE8" w:rsidRDefault="003931F6" w:rsidP="003931F6">
      <w:pPr>
        <w:pStyle w:val="2"/>
        <w:numPr>
          <w:ilvl w:val="1"/>
          <w:numId w:val="14"/>
        </w:numPr>
        <w:ind w:left="0" w:firstLine="709"/>
      </w:pPr>
      <w:bookmarkStart w:id="24" w:name="_Toc223422261"/>
      <w:r>
        <w:t>Растительный и животный мир</w:t>
      </w:r>
      <w:bookmarkEnd w:id="24"/>
    </w:p>
    <w:p w:rsidR="00226DE8" w:rsidRPr="00B0084F" w:rsidRDefault="00B0084F" w:rsidP="00B0084F">
      <w:pPr>
        <w:pStyle w:val="afb"/>
      </w:pPr>
      <w:r w:rsidRPr="00B0084F">
        <w:t xml:space="preserve">Согласно письму Службы по охране и использованию объектов животного мира Иркутской области от 21.08.2025 № 02-84-2972/25 предоставлены сведения об охотничьих ресурсах, обитающих на территории </w:t>
      </w:r>
      <w:proofErr w:type="spellStart"/>
      <w:r w:rsidRPr="00B0084F">
        <w:t>Аларского</w:t>
      </w:r>
      <w:proofErr w:type="spellEnd"/>
      <w:r w:rsidRPr="00B0084F">
        <w:t xml:space="preserve"> района Иркутской области, показатели численности и плотности их населения в 2025 год</w:t>
      </w:r>
      <w:r>
        <w:t xml:space="preserve"> (таблиц</w:t>
      </w:r>
      <w:r w:rsidR="00200158">
        <w:t>а</w:t>
      </w:r>
      <w:r>
        <w:t xml:space="preserve"> 2.6.-1).</w:t>
      </w:r>
    </w:p>
    <w:p w:rsidR="000074E9" w:rsidRDefault="000074E9" w:rsidP="000074E9">
      <w:pPr>
        <w:pStyle w:val="afe"/>
        <w:jc w:val="left"/>
      </w:pPr>
      <w:r>
        <w:br w:type="page"/>
      </w:r>
    </w:p>
    <w:p w:rsidR="00200158" w:rsidRDefault="00200158" w:rsidP="00200158">
      <w:pPr>
        <w:pStyle w:val="afe"/>
      </w:pPr>
      <w:r>
        <w:lastRenderedPageBreak/>
        <w:t>Таблица 2.6.-1</w:t>
      </w:r>
    </w:p>
    <w:p w:rsidR="009E6B13" w:rsidRDefault="009E6B13" w:rsidP="009E6B13">
      <w:pPr>
        <w:pStyle w:val="afe"/>
        <w:jc w:val="center"/>
      </w:pPr>
    </w:p>
    <w:p w:rsidR="009E6B13" w:rsidRDefault="009E6B13" w:rsidP="009E6B13">
      <w:pPr>
        <w:pStyle w:val="afe"/>
        <w:jc w:val="center"/>
      </w:pPr>
      <w:r>
        <w:t>С</w:t>
      </w:r>
      <w:r w:rsidRPr="00B0084F">
        <w:t xml:space="preserve">ведения об охотничьих ресурсах, обитающих на территории </w:t>
      </w:r>
    </w:p>
    <w:p w:rsidR="009E6B13" w:rsidRPr="009E6B13" w:rsidRDefault="009E6B13" w:rsidP="009E6B13">
      <w:pPr>
        <w:pStyle w:val="afe"/>
        <w:jc w:val="center"/>
      </w:pPr>
      <w:proofErr w:type="spellStart"/>
      <w:r w:rsidRPr="00B0084F">
        <w:t>Аларского</w:t>
      </w:r>
      <w:proofErr w:type="spellEnd"/>
      <w:r w:rsidRPr="00B0084F">
        <w:t xml:space="preserve"> района Иркутской области</w:t>
      </w:r>
    </w:p>
    <w:tbl>
      <w:tblPr>
        <w:tblStyle w:val="afd"/>
        <w:tblW w:w="5000" w:type="pct"/>
        <w:tblLook w:val="04A0"/>
      </w:tblPr>
      <w:tblGrid>
        <w:gridCol w:w="560"/>
        <w:gridCol w:w="2856"/>
        <w:gridCol w:w="2863"/>
        <w:gridCol w:w="3292"/>
      </w:tblGrid>
      <w:tr w:rsidR="00200158" w:rsidTr="00F01870">
        <w:tc>
          <w:tcPr>
            <w:tcW w:w="286" w:type="pct"/>
            <w:vAlign w:val="center"/>
          </w:tcPr>
          <w:p w:rsidR="00200158" w:rsidRPr="00F01870" w:rsidRDefault="00200158" w:rsidP="00F01870">
            <w:pPr>
              <w:pStyle w:val="af9"/>
              <w:rPr>
                <w:b/>
                <w:bCs w:val="0"/>
              </w:rPr>
            </w:pPr>
            <w:r w:rsidRPr="00F01870">
              <w:rPr>
                <w:b/>
                <w:bCs w:val="0"/>
              </w:rPr>
              <w:t>№ п/п</w:t>
            </w:r>
          </w:p>
        </w:tc>
        <w:tc>
          <w:tcPr>
            <w:tcW w:w="1494" w:type="pct"/>
            <w:vAlign w:val="center"/>
          </w:tcPr>
          <w:p w:rsidR="00200158" w:rsidRPr="00F01870" w:rsidRDefault="00200158" w:rsidP="00F01870">
            <w:pPr>
              <w:pStyle w:val="af9"/>
              <w:rPr>
                <w:b/>
                <w:bCs w:val="0"/>
              </w:rPr>
            </w:pPr>
            <w:r w:rsidRPr="00F01870">
              <w:rPr>
                <w:b/>
                <w:bCs w:val="0"/>
              </w:rPr>
              <w:t>Виды охотничьих ресурсов</w:t>
            </w:r>
          </w:p>
        </w:tc>
        <w:tc>
          <w:tcPr>
            <w:tcW w:w="1498" w:type="pct"/>
            <w:vAlign w:val="center"/>
          </w:tcPr>
          <w:p w:rsidR="00200158" w:rsidRPr="00F01870" w:rsidRDefault="00200158" w:rsidP="00F01870">
            <w:pPr>
              <w:pStyle w:val="af9"/>
              <w:rPr>
                <w:b/>
                <w:bCs w:val="0"/>
              </w:rPr>
            </w:pPr>
            <w:r w:rsidRPr="00F01870">
              <w:rPr>
                <w:b/>
                <w:bCs w:val="0"/>
              </w:rPr>
              <w:t>Численность населения охотничьих ресурсов (особей) на 2025 год</w:t>
            </w:r>
          </w:p>
        </w:tc>
        <w:tc>
          <w:tcPr>
            <w:tcW w:w="1722" w:type="pct"/>
            <w:vAlign w:val="center"/>
          </w:tcPr>
          <w:p w:rsidR="00200158" w:rsidRPr="00F01870" w:rsidRDefault="00200158" w:rsidP="00F01870">
            <w:pPr>
              <w:pStyle w:val="af9"/>
              <w:rPr>
                <w:b/>
                <w:bCs w:val="0"/>
              </w:rPr>
            </w:pPr>
            <w:r w:rsidRPr="00F01870">
              <w:rPr>
                <w:b/>
                <w:bCs w:val="0"/>
              </w:rPr>
              <w:t>Плотность населения охотничьих ресурсов (особей/1000 га) на 2025 год</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Лось</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Благородный олень</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Косуля сибирская</w:t>
            </w:r>
          </w:p>
        </w:tc>
        <w:tc>
          <w:tcPr>
            <w:tcW w:w="1498" w:type="pct"/>
          </w:tcPr>
          <w:p w:rsidR="00200158" w:rsidRDefault="00200158" w:rsidP="00B0084F">
            <w:pPr>
              <w:pStyle w:val="af9"/>
            </w:pPr>
            <w:r>
              <w:t>446</w:t>
            </w:r>
          </w:p>
        </w:tc>
        <w:tc>
          <w:tcPr>
            <w:tcW w:w="1722" w:type="pct"/>
          </w:tcPr>
          <w:p w:rsidR="00200158" w:rsidRDefault="00200158" w:rsidP="00B0084F">
            <w:pPr>
              <w:pStyle w:val="af9"/>
            </w:pPr>
            <w:r>
              <w:t>1,86</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Кабарга</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Кабан</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Соболь</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Белка</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Волк</w:t>
            </w:r>
          </w:p>
        </w:tc>
        <w:tc>
          <w:tcPr>
            <w:tcW w:w="1498" w:type="pct"/>
          </w:tcPr>
          <w:p w:rsidR="00200158" w:rsidRDefault="00200158" w:rsidP="00B0084F">
            <w:pPr>
              <w:pStyle w:val="af9"/>
            </w:pPr>
            <w:r>
              <w:t>12</w:t>
            </w:r>
          </w:p>
        </w:tc>
        <w:tc>
          <w:tcPr>
            <w:tcW w:w="1722" w:type="pct"/>
          </w:tcPr>
          <w:p w:rsidR="00200158" w:rsidRDefault="00200158" w:rsidP="00B0084F">
            <w:pPr>
              <w:pStyle w:val="af9"/>
            </w:pPr>
            <w:r>
              <w:t>0,05</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Горностай</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Заяц-беляк</w:t>
            </w:r>
          </w:p>
        </w:tc>
        <w:tc>
          <w:tcPr>
            <w:tcW w:w="1498" w:type="pct"/>
          </w:tcPr>
          <w:p w:rsidR="00200158" w:rsidRDefault="00200158" w:rsidP="00B0084F">
            <w:pPr>
              <w:pStyle w:val="af9"/>
            </w:pPr>
            <w:r>
              <w:t>1533</w:t>
            </w:r>
          </w:p>
        </w:tc>
        <w:tc>
          <w:tcPr>
            <w:tcW w:w="1722" w:type="pct"/>
          </w:tcPr>
          <w:p w:rsidR="00200158" w:rsidRDefault="00200158" w:rsidP="00B0084F">
            <w:pPr>
              <w:pStyle w:val="af9"/>
            </w:pPr>
            <w:r>
              <w:t>6,39</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Заяц-русак</w:t>
            </w:r>
          </w:p>
        </w:tc>
        <w:tc>
          <w:tcPr>
            <w:tcW w:w="1498" w:type="pct"/>
          </w:tcPr>
          <w:p w:rsidR="00200158" w:rsidRDefault="00200158" w:rsidP="00B0084F">
            <w:pPr>
              <w:pStyle w:val="af9"/>
            </w:pPr>
            <w:r>
              <w:t>231</w:t>
            </w:r>
          </w:p>
        </w:tc>
        <w:tc>
          <w:tcPr>
            <w:tcW w:w="1722" w:type="pct"/>
          </w:tcPr>
          <w:p w:rsidR="00200158" w:rsidRDefault="00200158" w:rsidP="00B0084F">
            <w:pPr>
              <w:pStyle w:val="af9"/>
            </w:pPr>
            <w:r>
              <w:t>0,96</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Колонок</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Росомаха</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Рысь</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Лисица</w:t>
            </w:r>
          </w:p>
        </w:tc>
        <w:tc>
          <w:tcPr>
            <w:tcW w:w="1498" w:type="pct"/>
          </w:tcPr>
          <w:p w:rsidR="00200158" w:rsidRDefault="00200158" w:rsidP="00B0084F">
            <w:pPr>
              <w:pStyle w:val="af9"/>
            </w:pPr>
            <w:r>
              <w:t>701</w:t>
            </w:r>
          </w:p>
        </w:tc>
        <w:tc>
          <w:tcPr>
            <w:tcW w:w="1722" w:type="pct"/>
          </w:tcPr>
          <w:p w:rsidR="00200158" w:rsidRDefault="00200158" w:rsidP="00B0084F">
            <w:pPr>
              <w:pStyle w:val="af9"/>
            </w:pPr>
            <w:r>
              <w:t>2,92</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Глухарь обыкновенный</w:t>
            </w:r>
          </w:p>
        </w:tc>
        <w:tc>
          <w:tcPr>
            <w:tcW w:w="1498" w:type="pct"/>
          </w:tcPr>
          <w:p w:rsidR="00200158" w:rsidRDefault="00200158" w:rsidP="00B0084F">
            <w:pPr>
              <w:pStyle w:val="af9"/>
            </w:pPr>
            <w:r>
              <w:t>435</w:t>
            </w:r>
          </w:p>
        </w:tc>
        <w:tc>
          <w:tcPr>
            <w:tcW w:w="1722" w:type="pct"/>
          </w:tcPr>
          <w:p w:rsidR="00200158" w:rsidRDefault="00200158" w:rsidP="00B0084F">
            <w:pPr>
              <w:pStyle w:val="af9"/>
            </w:pPr>
            <w:r>
              <w:t>1,81</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Рябчик</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Тетерев</w:t>
            </w:r>
          </w:p>
        </w:tc>
        <w:tc>
          <w:tcPr>
            <w:tcW w:w="1498" w:type="pct"/>
          </w:tcPr>
          <w:p w:rsidR="00200158" w:rsidRDefault="00200158" w:rsidP="00B0084F">
            <w:pPr>
              <w:pStyle w:val="af9"/>
            </w:pPr>
            <w:r>
              <w:t>693</w:t>
            </w:r>
          </w:p>
        </w:tc>
        <w:tc>
          <w:tcPr>
            <w:tcW w:w="1722" w:type="pct"/>
          </w:tcPr>
          <w:p w:rsidR="00200158" w:rsidRDefault="00200158" w:rsidP="00B0084F">
            <w:pPr>
              <w:pStyle w:val="af9"/>
            </w:pPr>
            <w:r>
              <w:t>2,89</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Серая куропатка</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Медведь бурый</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Барсук</w:t>
            </w:r>
          </w:p>
        </w:tc>
        <w:tc>
          <w:tcPr>
            <w:tcW w:w="1498" w:type="pct"/>
          </w:tcPr>
          <w:p w:rsidR="00200158" w:rsidRDefault="00200158" w:rsidP="00B0084F">
            <w:pPr>
              <w:pStyle w:val="af9"/>
            </w:pPr>
            <w:r>
              <w:t>500</w:t>
            </w:r>
          </w:p>
        </w:tc>
        <w:tc>
          <w:tcPr>
            <w:tcW w:w="1722" w:type="pct"/>
          </w:tcPr>
          <w:p w:rsidR="00200158" w:rsidRDefault="00200158" w:rsidP="00B0084F">
            <w:pPr>
              <w:pStyle w:val="af9"/>
            </w:pPr>
            <w:r>
              <w:t>2,08</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Норка</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Выдра*</w:t>
            </w:r>
          </w:p>
        </w:tc>
        <w:tc>
          <w:tcPr>
            <w:tcW w:w="1498" w:type="pct"/>
          </w:tcPr>
          <w:p w:rsidR="00200158" w:rsidRDefault="00200158" w:rsidP="00B0084F">
            <w:pPr>
              <w:pStyle w:val="af9"/>
            </w:pPr>
            <w:r>
              <w:t>0</w:t>
            </w:r>
          </w:p>
        </w:tc>
        <w:tc>
          <w:tcPr>
            <w:tcW w:w="1722" w:type="pct"/>
          </w:tcPr>
          <w:p w:rsidR="00200158" w:rsidRDefault="00200158" w:rsidP="00B0084F">
            <w:pPr>
              <w:pStyle w:val="af9"/>
            </w:pPr>
            <w:r>
              <w:t>0</w:t>
            </w:r>
          </w:p>
        </w:tc>
      </w:tr>
      <w:tr w:rsidR="00200158" w:rsidTr="002F1689">
        <w:tc>
          <w:tcPr>
            <w:tcW w:w="286" w:type="pct"/>
          </w:tcPr>
          <w:p w:rsidR="00200158" w:rsidRDefault="00200158" w:rsidP="00200158">
            <w:pPr>
              <w:pStyle w:val="af9"/>
              <w:numPr>
                <w:ilvl w:val="0"/>
                <w:numId w:val="19"/>
              </w:numPr>
            </w:pPr>
          </w:p>
        </w:tc>
        <w:tc>
          <w:tcPr>
            <w:tcW w:w="1494" w:type="pct"/>
          </w:tcPr>
          <w:p w:rsidR="00200158" w:rsidRDefault="00200158" w:rsidP="00B0084F">
            <w:pPr>
              <w:pStyle w:val="af9"/>
            </w:pPr>
            <w:r>
              <w:t>Ондатра</w:t>
            </w:r>
          </w:p>
        </w:tc>
        <w:tc>
          <w:tcPr>
            <w:tcW w:w="1498" w:type="pct"/>
          </w:tcPr>
          <w:p w:rsidR="00200158" w:rsidRDefault="00200158" w:rsidP="00B0084F">
            <w:pPr>
              <w:pStyle w:val="af9"/>
            </w:pPr>
            <w:r>
              <w:t>633</w:t>
            </w:r>
          </w:p>
        </w:tc>
        <w:tc>
          <w:tcPr>
            <w:tcW w:w="1722" w:type="pct"/>
          </w:tcPr>
          <w:p w:rsidR="00200158" w:rsidRDefault="00200158" w:rsidP="00B0084F">
            <w:pPr>
              <w:pStyle w:val="af9"/>
            </w:pPr>
            <w:r>
              <w:t>2,64</w:t>
            </w:r>
          </w:p>
        </w:tc>
      </w:tr>
    </w:tbl>
    <w:p w:rsidR="00200158" w:rsidRPr="00200158" w:rsidRDefault="00200158" w:rsidP="00200158">
      <w:pPr>
        <w:pStyle w:val="afb"/>
        <w:rPr>
          <w:sz w:val="24"/>
          <w:szCs w:val="22"/>
        </w:rPr>
      </w:pPr>
      <w:r w:rsidRPr="00200158">
        <w:rPr>
          <w:sz w:val="24"/>
          <w:szCs w:val="22"/>
        </w:rPr>
        <w:t>* Вид занесен в Красную книгу Иркутской области</w:t>
      </w:r>
    </w:p>
    <w:p w:rsidR="00B0084F" w:rsidRPr="00B0084F" w:rsidRDefault="00B0084F" w:rsidP="00B0084F">
      <w:pPr>
        <w:pStyle w:val="afb"/>
      </w:pPr>
    </w:p>
    <w:p w:rsidR="007E0EE6" w:rsidRDefault="007E0EE6" w:rsidP="007E0EE6">
      <w:pPr>
        <w:pStyle w:val="afb"/>
      </w:pPr>
      <w:r w:rsidRPr="007E0EE6">
        <w:t>Кроме охотничьих ресурсов</w:t>
      </w:r>
      <w:r>
        <w:t xml:space="preserve"> </w:t>
      </w:r>
      <w:r w:rsidRPr="007E0EE6">
        <w:t xml:space="preserve">на территории </w:t>
      </w:r>
      <w:proofErr w:type="spellStart"/>
      <w:r w:rsidRPr="007E0EE6">
        <w:t>Аларского</w:t>
      </w:r>
      <w:proofErr w:type="spellEnd"/>
      <w:r w:rsidRPr="007E0EE6">
        <w:t xml:space="preserve"> района Иркутской области встречаются: сибирский крот, азиатский бурундук, длиннохвостый суслик, водяная полевка, гуменник, кряква, чирок-свистунок, серая утка, свиязь, шилохвость, чирок-трескунок, широконоска, хохлатая чернеть, а также сизый и скалистый голуби. </w:t>
      </w:r>
    </w:p>
    <w:p w:rsidR="007E0EE6" w:rsidRDefault="007E0EE6" w:rsidP="007E0EE6">
      <w:pPr>
        <w:pStyle w:val="afb"/>
      </w:pPr>
      <w:r w:rsidRPr="007E0EE6">
        <w:t xml:space="preserve">Из объектов животного мира, не отнесенных к объектам охоты, обитает различные виды насекомоядных (обыкновенная бурозубка, </w:t>
      </w:r>
      <w:proofErr w:type="spellStart"/>
      <w:r w:rsidRPr="007E0EE6">
        <w:t>тундряная</w:t>
      </w:r>
      <w:proofErr w:type="spellEnd"/>
      <w:r w:rsidRPr="007E0EE6">
        <w:t xml:space="preserve"> бурозубка, крошечная бурозубка), рукокрылых (бурый ушан) и мышевидных грызунов (полевая мышь, даурский хомячок, узкочерепная полевка), а также сорока, сойка, черная ворона, мелкие воробьиные птицы. </w:t>
      </w:r>
    </w:p>
    <w:p w:rsidR="007E0EE6" w:rsidRDefault="007E0EE6" w:rsidP="007E0EE6">
      <w:pPr>
        <w:pStyle w:val="afb"/>
      </w:pPr>
      <w:r w:rsidRPr="007E0EE6">
        <w:t xml:space="preserve">Из хищных птиц обычен черный коршун, встречаются полевой лунь, ястреб-тетеревятник, ястреб-перепелятник, зимняк (на пролете) и обыкновенная пустельга. </w:t>
      </w:r>
    </w:p>
    <w:p w:rsidR="007E0EE6" w:rsidRDefault="007E0EE6" w:rsidP="007E0EE6">
      <w:pPr>
        <w:pStyle w:val="afb"/>
      </w:pPr>
      <w:r w:rsidRPr="007E0EE6">
        <w:t xml:space="preserve">Из совиных возможна встреча: ушастой совы, болотной совы, ястребиной совы и длиннохвостой неясыти. </w:t>
      </w:r>
    </w:p>
    <w:p w:rsidR="007E0EE6" w:rsidRPr="007E0EE6" w:rsidRDefault="007E0EE6" w:rsidP="007E0EE6">
      <w:pPr>
        <w:pStyle w:val="afb"/>
      </w:pPr>
      <w:r w:rsidRPr="007E0EE6">
        <w:lastRenderedPageBreak/>
        <w:t xml:space="preserve">На территории общедоступных охотничьих угодий </w:t>
      </w:r>
      <w:proofErr w:type="spellStart"/>
      <w:r w:rsidRPr="007E0EE6">
        <w:t>Аларского</w:t>
      </w:r>
      <w:proofErr w:type="spellEnd"/>
      <w:r w:rsidRPr="007E0EE6">
        <w:t xml:space="preserve"> района Иркутской области глухариные тока расположены: </w:t>
      </w:r>
      <w:proofErr w:type="spellStart"/>
      <w:r w:rsidRPr="007E0EE6">
        <w:t>Аларское</w:t>
      </w:r>
      <w:proofErr w:type="spellEnd"/>
      <w:r w:rsidRPr="007E0EE6">
        <w:t xml:space="preserve"> лесничество, </w:t>
      </w:r>
      <w:proofErr w:type="spellStart"/>
      <w:r w:rsidRPr="007E0EE6">
        <w:t>Аларское</w:t>
      </w:r>
      <w:proofErr w:type="spellEnd"/>
      <w:r w:rsidRPr="007E0EE6">
        <w:t xml:space="preserve"> участковое лесничество, </w:t>
      </w:r>
      <w:proofErr w:type="spellStart"/>
      <w:r w:rsidRPr="007E0EE6">
        <w:t>Аларская</w:t>
      </w:r>
      <w:proofErr w:type="spellEnd"/>
      <w:r w:rsidRPr="007E0EE6">
        <w:t xml:space="preserve"> дача, лесные кварталы №№ 2 (в. 36), 7 (в. 12), 8 (в. 8), 12 (в. 8), 13 (в. 9), </w:t>
      </w:r>
      <w:proofErr w:type="spellStart"/>
      <w:r w:rsidRPr="007E0EE6">
        <w:t>Алятское</w:t>
      </w:r>
      <w:proofErr w:type="spellEnd"/>
      <w:r w:rsidRPr="007E0EE6">
        <w:t xml:space="preserve"> участковое лесничество, </w:t>
      </w:r>
      <w:proofErr w:type="spellStart"/>
      <w:r w:rsidRPr="007E0EE6">
        <w:t>Алятская</w:t>
      </w:r>
      <w:proofErr w:type="spellEnd"/>
      <w:r w:rsidRPr="007E0EE6">
        <w:t xml:space="preserve"> дача, лесные кварталы №№ 13 (в. 12), 14 (в. 4), 45 (в. 15), Заречное участковое лесничество, Заречная дача, лесные кварталы №№ 9 (в. 27), 19 (в. 25), 32 (в. 39), Приморское участковое лесничество, Приморская дача, лесные кварталы №№ 2 (в. 18), 6 (в. 34). </w:t>
      </w:r>
    </w:p>
    <w:p w:rsidR="007E0EE6" w:rsidRPr="007E0EE6" w:rsidRDefault="007E0EE6" w:rsidP="007E0EE6">
      <w:pPr>
        <w:pStyle w:val="afb"/>
      </w:pPr>
      <w:r w:rsidRPr="007E0EE6">
        <w:t xml:space="preserve">На территории </w:t>
      </w:r>
      <w:proofErr w:type="spellStart"/>
      <w:r w:rsidRPr="007E0EE6">
        <w:t>Аларского</w:t>
      </w:r>
      <w:proofErr w:type="spellEnd"/>
      <w:r w:rsidRPr="007E0EE6">
        <w:t xml:space="preserve"> района Иркутской области возможны встречи видов позвоночных животных и птиц, занесенных: </w:t>
      </w:r>
    </w:p>
    <w:p w:rsidR="007E0EE6" w:rsidRDefault="007E0EE6" w:rsidP="007E0EE6">
      <w:pPr>
        <w:pStyle w:val="afb"/>
      </w:pPr>
      <w:r>
        <w:t>–</w:t>
      </w:r>
      <w:r w:rsidRPr="007E0EE6">
        <w:t xml:space="preserve"> в Красную книгу Российской Федерации: могильник (категория и статус </w:t>
      </w:r>
      <w:r w:rsidR="004E494D">
        <w:t>–</w:t>
      </w:r>
      <w:r w:rsidRPr="007E0EE6">
        <w:t xml:space="preserve"> 2 вид, сокращающийся численностью), беркут (категория и статус </w:t>
      </w:r>
      <w:r w:rsidR="004E494D">
        <w:t>–</w:t>
      </w:r>
      <w:r w:rsidRPr="007E0EE6">
        <w:t xml:space="preserve"> 3, редкий вид), степной орел (категория и статус </w:t>
      </w:r>
      <w:r w:rsidR="004E494D">
        <w:t>–</w:t>
      </w:r>
      <w:r w:rsidRPr="007E0EE6">
        <w:t xml:space="preserve"> 3, редкий вид), сапсан (категория и статус </w:t>
      </w:r>
      <w:r w:rsidR="004E494D">
        <w:t xml:space="preserve">– </w:t>
      </w:r>
      <w:r w:rsidRPr="007E0EE6">
        <w:t xml:space="preserve">2, вид, сокращающийся в численности); </w:t>
      </w:r>
    </w:p>
    <w:p w:rsidR="00B80AC1" w:rsidRPr="007E0EE6" w:rsidRDefault="007E0EE6" w:rsidP="007E0EE6">
      <w:pPr>
        <w:pStyle w:val="afb"/>
      </w:pPr>
      <w:r>
        <w:t>–</w:t>
      </w:r>
      <w:r w:rsidRPr="007E0EE6">
        <w:t xml:space="preserve"> в Красную книгу Иркутской области: обыкновенная жаба (категория и статус </w:t>
      </w:r>
      <w:r>
        <w:t>–</w:t>
      </w:r>
      <w:r w:rsidRPr="007E0EE6">
        <w:t xml:space="preserve"> 3, редкий вид), огарь (категория и статус – 5, восстанавливающийся вид), восточный болотный лунь (категория и статус </w:t>
      </w:r>
      <w:r w:rsidR="004E494D">
        <w:t>–</w:t>
      </w:r>
      <w:r w:rsidRPr="007E0EE6">
        <w:t xml:space="preserve"> 3, редкий гнездящийся перелетный вид), орел-карлик (категория и статус </w:t>
      </w:r>
      <w:r w:rsidR="004E494D">
        <w:t>–</w:t>
      </w:r>
      <w:r w:rsidRPr="007E0EE6">
        <w:t xml:space="preserve"> 5, восстанавливающийся вид), дербник (категория и статус </w:t>
      </w:r>
      <w:r w:rsidR="004E494D">
        <w:t>–</w:t>
      </w:r>
      <w:r w:rsidRPr="007E0EE6">
        <w:t xml:space="preserve"> 3, редкий гнездящийся перелетный вид), большой подорлик (категория и статус </w:t>
      </w:r>
      <w:r w:rsidR="004E494D">
        <w:t>–</w:t>
      </w:r>
      <w:r w:rsidRPr="007E0EE6">
        <w:t xml:space="preserve"> 2 вид, сокращающийся в численности), серый журавль (категория и статус </w:t>
      </w:r>
      <w:r w:rsidR="004E494D">
        <w:t>–</w:t>
      </w:r>
      <w:r w:rsidRPr="007E0EE6">
        <w:t xml:space="preserve"> 3, редкий гнездящийся вид), степная мышовка (категория и статус </w:t>
      </w:r>
      <w:r w:rsidR="004E494D">
        <w:t xml:space="preserve">– </w:t>
      </w:r>
      <w:r w:rsidRPr="007E0EE6">
        <w:t xml:space="preserve">4, вид с неопределенным статусом), степной (светлый) хорь (категория и статус </w:t>
      </w:r>
      <w:r w:rsidR="004E494D">
        <w:t>–</w:t>
      </w:r>
      <w:r w:rsidRPr="007E0EE6">
        <w:t xml:space="preserve"> 3, редкий вид).</w:t>
      </w:r>
    </w:p>
    <w:p w:rsidR="007E0EE6" w:rsidRPr="00FB6156" w:rsidRDefault="007E0EE6" w:rsidP="007E0EE6">
      <w:pPr>
        <w:pStyle w:val="afb"/>
      </w:pPr>
    </w:p>
    <w:p w:rsidR="001D210D" w:rsidRDefault="001D210D" w:rsidP="00C243A4">
      <w:pPr>
        <w:pStyle w:val="2"/>
        <w:numPr>
          <w:ilvl w:val="1"/>
          <w:numId w:val="14"/>
        </w:numPr>
      </w:pPr>
      <w:bookmarkStart w:id="25" w:name="_Toc58952552"/>
      <w:bookmarkStart w:id="26" w:name="_Toc59276534"/>
      <w:bookmarkStart w:id="27" w:name="_Toc223422262"/>
      <w:r w:rsidRPr="00A22FA2">
        <w:t xml:space="preserve">Особо охраняемые </w:t>
      </w:r>
      <w:r w:rsidR="00187E10" w:rsidRPr="00A22FA2">
        <w:t xml:space="preserve">природные </w:t>
      </w:r>
      <w:r w:rsidRPr="00A22FA2">
        <w:t>территории</w:t>
      </w:r>
      <w:bookmarkEnd w:id="25"/>
      <w:bookmarkEnd w:id="26"/>
      <w:bookmarkEnd w:id="27"/>
    </w:p>
    <w:p w:rsidR="00E70ECD" w:rsidRPr="00253B92" w:rsidRDefault="001B1C46" w:rsidP="002E1EBA">
      <w:pPr>
        <w:pStyle w:val="afb"/>
        <w:rPr>
          <w:rStyle w:val="af5"/>
        </w:rPr>
      </w:pPr>
      <w:r w:rsidRPr="00253B92">
        <w:rPr>
          <w:rStyle w:val="af5"/>
        </w:rPr>
        <w:t>Существующее положение</w:t>
      </w:r>
    </w:p>
    <w:p w:rsidR="001B1C46" w:rsidRDefault="009677EF" w:rsidP="001B1C46">
      <w:pPr>
        <w:pStyle w:val="afb"/>
      </w:pPr>
      <w:r>
        <w:t>Согласно письму</w:t>
      </w:r>
      <w:r w:rsidR="001B1C46">
        <w:t xml:space="preserve"> Министерства природных ресурсов и экологии Иркутской области от 08.09.2025 № 02-66-6147/25 в границах МО «Табарсук» особо охраняемые природные территории регионального и местного значения и их охранные зоны отсутствуют. </w:t>
      </w:r>
    </w:p>
    <w:p w:rsidR="003931F6" w:rsidRDefault="003931F6" w:rsidP="002E1EBA">
      <w:pPr>
        <w:pStyle w:val="afb"/>
      </w:pPr>
    </w:p>
    <w:p w:rsidR="001B1C46" w:rsidRPr="00253B92" w:rsidRDefault="001B1C46" w:rsidP="002E1EBA">
      <w:pPr>
        <w:pStyle w:val="afb"/>
        <w:rPr>
          <w:rStyle w:val="af5"/>
        </w:rPr>
      </w:pPr>
      <w:r w:rsidRPr="00253B92">
        <w:rPr>
          <w:rStyle w:val="af5"/>
        </w:rPr>
        <w:t>Проектные предложения</w:t>
      </w:r>
    </w:p>
    <w:p w:rsidR="00226DE8" w:rsidRDefault="001B1C46" w:rsidP="001B1C46">
      <w:pPr>
        <w:pStyle w:val="afb"/>
      </w:pPr>
      <w:r>
        <w:t>В соответствии со Схемой территориального планирования Иркутской области, утвержденной постановлением Правительства Иркутской области от 02.11.2012 № 607-пп (</w:t>
      </w:r>
      <w:r w:rsidR="00927B2A">
        <w:t xml:space="preserve">в ред. от 23.11.2023 № 1062-пп) </w:t>
      </w:r>
      <w:r>
        <w:t xml:space="preserve">на территории </w:t>
      </w:r>
      <w:proofErr w:type="spellStart"/>
      <w:r>
        <w:t>Аларского</w:t>
      </w:r>
      <w:proofErr w:type="spellEnd"/>
      <w:r>
        <w:t xml:space="preserve"> района </w:t>
      </w:r>
      <w:r w:rsidR="00822EE6">
        <w:t xml:space="preserve">организация </w:t>
      </w:r>
      <w:r>
        <w:t>ООПТ не п</w:t>
      </w:r>
      <w:r w:rsidR="00260D94">
        <w:t>л</w:t>
      </w:r>
      <w:r w:rsidR="00822EE6">
        <w:t>анируется</w:t>
      </w:r>
      <w:r>
        <w:t>.</w:t>
      </w:r>
    </w:p>
    <w:p w:rsidR="001B1C46" w:rsidRPr="00E70ECD" w:rsidRDefault="001B1C46" w:rsidP="001B1C46">
      <w:pPr>
        <w:pStyle w:val="afb"/>
      </w:pPr>
    </w:p>
    <w:p w:rsidR="00BA7403" w:rsidRDefault="00BA7403" w:rsidP="00C243A4">
      <w:pPr>
        <w:pStyle w:val="2"/>
        <w:numPr>
          <w:ilvl w:val="1"/>
          <w:numId w:val="14"/>
        </w:numPr>
        <w:ind w:left="0" w:firstLine="709"/>
      </w:pPr>
      <w:bookmarkStart w:id="28" w:name="_Toc223422263"/>
      <w:r w:rsidRPr="00565C84">
        <w:t>Границы населенных пунктов. Сведения о наличии (или отсутствии) пересечений границ населенных пунктов с землями лесного фонда</w:t>
      </w:r>
      <w:bookmarkEnd w:id="28"/>
    </w:p>
    <w:p w:rsidR="00226DE8" w:rsidRPr="00253B92" w:rsidRDefault="00226DE8" w:rsidP="00226DE8">
      <w:pPr>
        <w:pStyle w:val="afb"/>
        <w:rPr>
          <w:rStyle w:val="af5"/>
        </w:rPr>
      </w:pPr>
      <w:r w:rsidRPr="00253B92">
        <w:rPr>
          <w:rStyle w:val="af5"/>
        </w:rPr>
        <w:t>Существующее положение</w:t>
      </w:r>
    </w:p>
    <w:p w:rsidR="00226DE8" w:rsidRPr="00924F4D" w:rsidRDefault="00226DE8" w:rsidP="00226DE8">
      <w:pPr>
        <w:pStyle w:val="afb"/>
      </w:pPr>
      <w:r w:rsidRPr="00924F4D">
        <w:t xml:space="preserve">Границы населенных пунктов, входящих в состав </w:t>
      </w:r>
      <w:r w:rsidR="00924F4D">
        <w:t xml:space="preserve">МО «Табарсук», учтены в ЕГРН </w:t>
      </w:r>
      <w:r w:rsidRPr="00924F4D">
        <w:t>(таблица 2.</w:t>
      </w:r>
      <w:r w:rsidR="00924F4D">
        <w:t>8.-</w:t>
      </w:r>
      <w:r w:rsidRPr="00924F4D">
        <w:t>1).</w:t>
      </w:r>
    </w:p>
    <w:p w:rsidR="00226DE8" w:rsidRPr="00924F4D" w:rsidRDefault="00226DE8" w:rsidP="006C61AA">
      <w:pPr>
        <w:pStyle w:val="afb"/>
      </w:pPr>
    </w:p>
    <w:p w:rsidR="00226DE8" w:rsidRPr="00924F4D" w:rsidRDefault="00226DE8" w:rsidP="00924F4D">
      <w:pPr>
        <w:pStyle w:val="afe"/>
      </w:pPr>
      <w:r w:rsidRPr="00924F4D">
        <w:lastRenderedPageBreak/>
        <w:t>Таблица 2.</w:t>
      </w:r>
      <w:r w:rsidR="00924F4D" w:rsidRPr="00924F4D">
        <w:t>8.</w:t>
      </w:r>
      <w:r w:rsidRPr="00924F4D">
        <w:t>-1</w:t>
      </w:r>
    </w:p>
    <w:p w:rsidR="00226DE8" w:rsidRPr="00924F4D" w:rsidRDefault="00226DE8" w:rsidP="00924F4D">
      <w:pPr>
        <w:pStyle w:val="afe"/>
      </w:pPr>
    </w:p>
    <w:p w:rsidR="00924F4D" w:rsidRDefault="00226DE8" w:rsidP="00924F4D">
      <w:pPr>
        <w:pStyle w:val="afe"/>
        <w:jc w:val="center"/>
      </w:pPr>
      <w:r w:rsidRPr="00924F4D">
        <w:t xml:space="preserve">Сведения о границах населенных пунктов, </w:t>
      </w:r>
    </w:p>
    <w:p w:rsidR="00226DE8" w:rsidRPr="00924F4D" w:rsidRDefault="00226DE8" w:rsidP="00924F4D">
      <w:pPr>
        <w:pStyle w:val="afe"/>
        <w:jc w:val="center"/>
      </w:pPr>
      <w:r w:rsidRPr="00924F4D">
        <w:t xml:space="preserve">входящих в состав </w:t>
      </w:r>
      <w:r w:rsidR="00924F4D">
        <w:t>МО «Табарсук»</w:t>
      </w:r>
    </w:p>
    <w:tbl>
      <w:tblPr>
        <w:tblStyle w:val="afd"/>
        <w:tblW w:w="5000" w:type="pct"/>
        <w:tblLook w:val="0000"/>
      </w:tblPr>
      <w:tblGrid>
        <w:gridCol w:w="1055"/>
        <w:gridCol w:w="6282"/>
        <w:gridCol w:w="2234"/>
      </w:tblGrid>
      <w:tr w:rsidR="00BB5FDF" w:rsidRPr="00BB5FDF" w:rsidTr="005C4B59">
        <w:trPr>
          <w:trHeight w:val="20"/>
          <w:tblHeader/>
        </w:trPr>
        <w:tc>
          <w:tcPr>
            <w:tcW w:w="551" w:type="pct"/>
            <w:vAlign w:val="center"/>
          </w:tcPr>
          <w:p w:rsidR="00226DE8" w:rsidRPr="00F01870" w:rsidRDefault="00226DE8" w:rsidP="002F1689">
            <w:pPr>
              <w:pStyle w:val="af9"/>
              <w:rPr>
                <w:b/>
                <w:bCs w:val="0"/>
              </w:rPr>
            </w:pPr>
            <w:r w:rsidRPr="00F01870">
              <w:rPr>
                <w:rStyle w:val="2105pt"/>
                <w:rFonts w:eastAsia="Calibri"/>
                <w:b/>
                <w:bCs w:val="0"/>
                <w:color w:val="auto"/>
                <w:sz w:val="24"/>
                <w:szCs w:val="26"/>
                <w:shd w:val="clear" w:color="auto" w:fill="auto"/>
                <w:lang w:eastAsia="en-US" w:bidi="ar-SA"/>
              </w:rPr>
              <w:t>№ п/п</w:t>
            </w:r>
          </w:p>
        </w:tc>
        <w:tc>
          <w:tcPr>
            <w:tcW w:w="3282" w:type="pct"/>
            <w:vAlign w:val="center"/>
          </w:tcPr>
          <w:p w:rsidR="00226DE8" w:rsidRPr="00F01870" w:rsidRDefault="004515A0" w:rsidP="002F1689">
            <w:pPr>
              <w:pStyle w:val="af9"/>
              <w:rPr>
                <w:rStyle w:val="2105pt"/>
                <w:rFonts w:eastAsia="Calibri"/>
                <w:b/>
                <w:bCs w:val="0"/>
                <w:color w:val="auto"/>
                <w:sz w:val="24"/>
                <w:szCs w:val="26"/>
                <w:shd w:val="clear" w:color="auto" w:fill="auto"/>
                <w:lang w:eastAsia="en-US" w:bidi="ar-SA"/>
              </w:rPr>
            </w:pPr>
            <w:r w:rsidRPr="00F01870">
              <w:rPr>
                <w:rStyle w:val="2105pt"/>
                <w:rFonts w:eastAsia="Calibri"/>
                <w:b/>
                <w:bCs w:val="0"/>
                <w:color w:val="auto"/>
                <w:sz w:val="24"/>
                <w:szCs w:val="26"/>
                <w:shd w:val="clear" w:color="auto" w:fill="auto"/>
                <w:lang w:eastAsia="en-US" w:bidi="ar-SA"/>
              </w:rPr>
              <w:t xml:space="preserve">Наименование </w:t>
            </w:r>
          </w:p>
        </w:tc>
        <w:tc>
          <w:tcPr>
            <w:tcW w:w="1167" w:type="pct"/>
            <w:vAlign w:val="center"/>
          </w:tcPr>
          <w:p w:rsidR="00226DE8" w:rsidRPr="00F01870" w:rsidRDefault="004515A0" w:rsidP="002F1689">
            <w:pPr>
              <w:pStyle w:val="af9"/>
              <w:rPr>
                <w:b/>
                <w:bCs w:val="0"/>
              </w:rPr>
            </w:pPr>
            <w:r w:rsidRPr="00F01870">
              <w:rPr>
                <w:rStyle w:val="2105pt"/>
                <w:rFonts w:eastAsia="Calibri"/>
                <w:b/>
                <w:bCs w:val="0"/>
                <w:color w:val="auto"/>
                <w:sz w:val="24"/>
                <w:szCs w:val="26"/>
                <w:shd w:val="clear" w:color="auto" w:fill="auto"/>
                <w:lang w:eastAsia="en-US" w:bidi="ar-SA"/>
              </w:rPr>
              <w:t>Реестровый номер</w:t>
            </w:r>
          </w:p>
        </w:tc>
      </w:tr>
      <w:tr w:rsidR="00BB5FDF" w:rsidRPr="00BB5FDF" w:rsidTr="005C4B59">
        <w:trPr>
          <w:trHeight w:val="20"/>
          <w:tblHeader/>
        </w:trPr>
        <w:tc>
          <w:tcPr>
            <w:tcW w:w="551" w:type="pct"/>
            <w:vAlign w:val="center"/>
          </w:tcPr>
          <w:p w:rsidR="00226DE8" w:rsidRPr="002F1689" w:rsidRDefault="00BB5FDF"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1.</w:t>
            </w:r>
          </w:p>
        </w:tc>
        <w:tc>
          <w:tcPr>
            <w:tcW w:w="3282" w:type="pct"/>
            <w:vAlign w:val="center"/>
          </w:tcPr>
          <w:p w:rsidR="00226DE8" w:rsidRPr="002F1689" w:rsidRDefault="004515A0"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деревня Большая Ерма</w:t>
            </w:r>
          </w:p>
        </w:tc>
        <w:tc>
          <w:tcPr>
            <w:tcW w:w="1167" w:type="pct"/>
            <w:vAlign w:val="center"/>
          </w:tcPr>
          <w:p w:rsidR="00226DE8" w:rsidRPr="002F1689" w:rsidRDefault="004515A0" w:rsidP="002F1689">
            <w:pPr>
              <w:pStyle w:val="af9"/>
              <w:rPr>
                <w:rStyle w:val="2105pt"/>
                <w:rFonts w:eastAsia="Calibri"/>
                <w:color w:val="auto"/>
                <w:sz w:val="24"/>
                <w:szCs w:val="26"/>
                <w:shd w:val="clear" w:color="auto" w:fill="auto"/>
                <w:lang w:eastAsia="en-US" w:bidi="ar-SA"/>
              </w:rPr>
            </w:pPr>
            <w:r w:rsidRPr="002F1689">
              <w:t>85:01-4.9</w:t>
            </w:r>
          </w:p>
        </w:tc>
      </w:tr>
      <w:tr w:rsidR="00BB5FDF" w:rsidRPr="00BB5FDF" w:rsidTr="005C4B59">
        <w:trPr>
          <w:trHeight w:val="20"/>
          <w:tblHeader/>
        </w:trPr>
        <w:tc>
          <w:tcPr>
            <w:tcW w:w="551" w:type="pct"/>
            <w:vAlign w:val="center"/>
          </w:tcPr>
          <w:p w:rsidR="00924F4D" w:rsidRPr="002F1689" w:rsidRDefault="00BB5FDF"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2.</w:t>
            </w:r>
          </w:p>
        </w:tc>
        <w:tc>
          <w:tcPr>
            <w:tcW w:w="3282"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деревня Кирюшина</w:t>
            </w:r>
          </w:p>
        </w:tc>
        <w:tc>
          <w:tcPr>
            <w:tcW w:w="1167"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t>85:01-4.1</w:t>
            </w:r>
          </w:p>
        </w:tc>
      </w:tr>
      <w:tr w:rsidR="00BB5FDF" w:rsidRPr="00BB5FDF" w:rsidTr="005C4B59">
        <w:trPr>
          <w:trHeight w:val="20"/>
          <w:tblHeader/>
        </w:trPr>
        <w:tc>
          <w:tcPr>
            <w:tcW w:w="551" w:type="pct"/>
            <w:vAlign w:val="center"/>
          </w:tcPr>
          <w:p w:rsidR="00924F4D" w:rsidRPr="002F1689" w:rsidRDefault="00BB5FDF"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3.</w:t>
            </w:r>
          </w:p>
        </w:tc>
        <w:tc>
          <w:tcPr>
            <w:tcW w:w="3282"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село Табарсук</w:t>
            </w:r>
          </w:p>
        </w:tc>
        <w:tc>
          <w:tcPr>
            <w:tcW w:w="1167"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t>85:01-4.28</w:t>
            </w:r>
          </w:p>
        </w:tc>
      </w:tr>
      <w:tr w:rsidR="00BB5FDF" w:rsidRPr="00BB5FDF" w:rsidTr="005C4B59">
        <w:trPr>
          <w:trHeight w:val="20"/>
          <w:tblHeader/>
        </w:trPr>
        <w:tc>
          <w:tcPr>
            <w:tcW w:w="551" w:type="pct"/>
            <w:vAlign w:val="center"/>
          </w:tcPr>
          <w:p w:rsidR="00924F4D" w:rsidRPr="002F1689" w:rsidRDefault="00BB5FDF"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4.</w:t>
            </w:r>
          </w:p>
        </w:tc>
        <w:tc>
          <w:tcPr>
            <w:tcW w:w="3282"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деревня Дута</w:t>
            </w:r>
          </w:p>
        </w:tc>
        <w:tc>
          <w:tcPr>
            <w:tcW w:w="1167"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t>85:01-4.5</w:t>
            </w:r>
          </w:p>
        </w:tc>
      </w:tr>
      <w:tr w:rsidR="00BB5FDF" w:rsidRPr="00BB5FDF" w:rsidTr="005C4B59">
        <w:trPr>
          <w:trHeight w:val="20"/>
          <w:tblHeader/>
        </w:trPr>
        <w:tc>
          <w:tcPr>
            <w:tcW w:w="551" w:type="pct"/>
            <w:vAlign w:val="center"/>
          </w:tcPr>
          <w:p w:rsidR="00924F4D" w:rsidRPr="002F1689" w:rsidRDefault="00BB5FDF"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5.</w:t>
            </w:r>
          </w:p>
        </w:tc>
        <w:tc>
          <w:tcPr>
            <w:tcW w:w="3282"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rPr>
                <w:rStyle w:val="2105pt"/>
                <w:rFonts w:eastAsia="Calibri"/>
                <w:color w:val="auto"/>
                <w:sz w:val="24"/>
                <w:szCs w:val="26"/>
                <w:shd w:val="clear" w:color="auto" w:fill="auto"/>
                <w:lang w:eastAsia="en-US" w:bidi="ar-SA"/>
              </w:rPr>
              <w:t>деревня Аргалей</w:t>
            </w:r>
          </w:p>
        </w:tc>
        <w:tc>
          <w:tcPr>
            <w:tcW w:w="1167" w:type="pct"/>
            <w:vAlign w:val="center"/>
          </w:tcPr>
          <w:p w:rsidR="00924F4D" w:rsidRPr="002F1689" w:rsidRDefault="004515A0" w:rsidP="002F1689">
            <w:pPr>
              <w:pStyle w:val="af9"/>
              <w:rPr>
                <w:rStyle w:val="2105pt"/>
                <w:rFonts w:eastAsia="Calibri"/>
                <w:color w:val="auto"/>
                <w:sz w:val="24"/>
                <w:szCs w:val="26"/>
                <w:shd w:val="clear" w:color="auto" w:fill="auto"/>
                <w:lang w:eastAsia="en-US" w:bidi="ar-SA"/>
              </w:rPr>
            </w:pPr>
            <w:r w:rsidRPr="002F1689">
              <w:t>85:01-4.11</w:t>
            </w:r>
          </w:p>
        </w:tc>
      </w:tr>
    </w:tbl>
    <w:p w:rsidR="00226DE8" w:rsidRPr="00924F4D" w:rsidRDefault="00226DE8" w:rsidP="00226DE8">
      <w:pPr>
        <w:pStyle w:val="afb"/>
      </w:pPr>
    </w:p>
    <w:p w:rsidR="00226DE8" w:rsidRPr="00EA3FEF" w:rsidRDefault="00226DE8" w:rsidP="00226DE8">
      <w:pPr>
        <w:pStyle w:val="afb"/>
        <w:rPr>
          <w:rStyle w:val="af5"/>
        </w:rPr>
      </w:pPr>
      <w:r w:rsidRPr="00EA3FEF">
        <w:rPr>
          <w:rStyle w:val="af5"/>
        </w:rPr>
        <w:t>Проектные предложения</w:t>
      </w:r>
    </w:p>
    <w:p w:rsidR="00226DE8" w:rsidRPr="004425A9" w:rsidRDefault="00226DE8" w:rsidP="0035286E">
      <w:pPr>
        <w:pStyle w:val="afb"/>
      </w:pPr>
      <w:r w:rsidRPr="00924F4D">
        <w:t>Согласно статье 23 Федерального закона от 29.12.2004 №</w:t>
      </w:r>
      <w:r w:rsidR="00C9794A">
        <w:t> </w:t>
      </w:r>
      <w:r w:rsidRPr="00924F4D">
        <w:t>190-ФЗ «Градостроительный кодекс Российской Федерации» генеральный план в прав</w:t>
      </w:r>
      <w:r w:rsidRPr="004425A9">
        <w:t>е устанавливать или изменять границы населенных пунктов.</w:t>
      </w:r>
    </w:p>
    <w:p w:rsidR="00BF4F1C" w:rsidRDefault="00226DE8" w:rsidP="00BF4F1C">
      <w:pPr>
        <w:pStyle w:val="afb"/>
      </w:pPr>
      <w:r w:rsidRPr="004425A9">
        <w:t xml:space="preserve">Генеральным планом предусмотрено изменение границ населенного пункта </w:t>
      </w:r>
      <w:r w:rsidR="004515A0" w:rsidRPr="004425A9">
        <w:t>с. Табарсук</w:t>
      </w:r>
      <w:r w:rsidR="00887C61" w:rsidRPr="004425A9">
        <w:t xml:space="preserve"> в связи с исключением территории</w:t>
      </w:r>
      <w:r w:rsidR="00F30423" w:rsidRPr="004425A9">
        <w:t xml:space="preserve">, в границах которой расположена </w:t>
      </w:r>
      <w:r w:rsidR="004425A9" w:rsidRPr="004425A9">
        <w:t>санитарно-защитная зона объекта по разведке и добычи полезных ископаемых (реестровый номер: 85:00-6.132</w:t>
      </w:r>
      <w:r w:rsidR="00335AB9">
        <w:t>).</w:t>
      </w:r>
      <w:r w:rsidR="009677EF">
        <w:t xml:space="preserve"> Так же из границы с.</w:t>
      </w:r>
      <w:r w:rsidR="00C9794A">
        <w:t> </w:t>
      </w:r>
      <w:r w:rsidR="009677EF">
        <w:t>Табарсук исключаются территории, которые согласно сведениям Государственного лесного реестра являются землями лесного фонда</w:t>
      </w:r>
      <w:r w:rsidR="00E62116">
        <w:t>.</w:t>
      </w:r>
      <w:r w:rsidR="00BF4F1C">
        <w:t xml:space="preserve"> </w:t>
      </w:r>
    </w:p>
    <w:p w:rsidR="00BF4F1C" w:rsidRPr="00BF4F1C" w:rsidRDefault="0053741F" w:rsidP="00BF4F1C">
      <w:pPr>
        <w:pStyle w:val="afb"/>
      </w:pPr>
      <w:r>
        <w:t>С целью развития населенного пункта в части предоставления гражданам земельных участков под огороды, по желанию администрации поселения, з</w:t>
      </w:r>
      <w:r w:rsidR="00BF4F1C">
        <w:t>апланировано включение неразграниченных территорий (отсутствуют земельные участки, сведения о которых содержатся в ЕГРН) в границы населенного пункта с. Табарсук на западе.</w:t>
      </w:r>
    </w:p>
    <w:p w:rsidR="00226DE8" w:rsidRDefault="009677EF" w:rsidP="0035286E">
      <w:pPr>
        <w:pStyle w:val="afb"/>
      </w:pPr>
      <w:r>
        <w:t>И</w:t>
      </w:r>
      <w:r w:rsidR="00335AB9">
        <w:t>зменени</w:t>
      </w:r>
      <w:r>
        <w:t>я</w:t>
      </w:r>
      <w:r w:rsidR="00335AB9">
        <w:t xml:space="preserve"> границ </w:t>
      </w:r>
      <w:r w:rsidR="00335AB9" w:rsidRPr="00E40E8D">
        <w:t>д.</w:t>
      </w:r>
      <w:r w:rsidR="00C9794A">
        <w:t xml:space="preserve"> </w:t>
      </w:r>
      <w:r w:rsidR="00335AB9" w:rsidRPr="00E40E8D">
        <w:t>Кирюшина,</w:t>
      </w:r>
      <w:r w:rsidR="00335AB9">
        <w:t xml:space="preserve"> </w:t>
      </w:r>
      <w:r w:rsidR="00E40E8D">
        <w:t>д. Дута</w:t>
      </w:r>
      <w:r w:rsidR="00335AB9">
        <w:t xml:space="preserve"> </w:t>
      </w:r>
      <w:r w:rsidR="00E62116">
        <w:t xml:space="preserve">связаны </w:t>
      </w:r>
      <w:r w:rsidR="00335AB9">
        <w:t xml:space="preserve">с исключением </w:t>
      </w:r>
      <w:r w:rsidR="00235F03">
        <w:t>земель лесного фонда, сведения о которых содержатся в Государственном лесном реестре</w:t>
      </w:r>
      <w:r w:rsidR="000355D7">
        <w:t xml:space="preserve">. </w:t>
      </w:r>
      <w:r w:rsidR="00E40E8D">
        <w:t>При этом из границ населенных пунктов исключаются неразграниченные земли лесного фонда (земельные участки на них не сформированы).</w:t>
      </w:r>
    </w:p>
    <w:p w:rsidR="00BF4F1C" w:rsidRDefault="00BF4F1C" w:rsidP="0035286E">
      <w:pPr>
        <w:pStyle w:val="afb"/>
      </w:pPr>
      <w:r>
        <w:t xml:space="preserve">Проектом запланировано </w:t>
      </w:r>
      <w:r w:rsidRPr="00E50E9E">
        <w:t xml:space="preserve">включение неразграниченных территорий </w:t>
      </w:r>
      <w:r w:rsidR="001F5D63" w:rsidRPr="00E50E9E">
        <w:t xml:space="preserve">в границы д. Дута </w:t>
      </w:r>
      <w:r w:rsidRPr="00E50E9E">
        <w:t>н</w:t>
      </w:r>
      <w:r w:rsidR="001F5D63" w:rsidRPr="00E50E9E">
        <w:t>а юго-востоке</w:t>
      </w:r>
      <w:r w:rsidR="0053741F" w:rsidRPr="00E50E9E">
        <w:t xml:space="preserve"> в связи </w:t>
      </w:r>
      <w:r w:rsidR="00E50E9E" w:rsidRPr="00E50E9E">
        <w:t>с развитием</w:t>
      </w:r>
      <w:r w:rsidR="00E50E9E">
        <w:t xml:space="preserve"> жилой застройки. В том числе на востоке из границ населенного пункта исключаются территории</w:t>
      </w:r>
      <w:r w:rsidR="00C75448">
        <w:t>, относящиеся к сельскохозяйственным землям.</w:t>
      </w:r>
    </w:p>
    <w:p w:rsidR="0053741F" w:rsidRDefault="0053741F" w:rsidP="0053741F">
      <w:pPr>
        <w:pStyle w:val="afb"/>
      </w:pPr>
      <w:r>
        <w:t>Включение земельных участков и неразграниченных территорий в границы д. Кирюшина не предусмотрено.</w:t>
      </w:r>
    </w:p>
    <w:p w:rsidR="00884303" w:rsidRDefault="00552362" w:rsidP="0035286E">
      <w:pPr>
        <w:pStyle w:val="afb"/>
      </w:pPr>
      <w:r>
        <w:t xml:space="preserve">Изменение границ населенного </w:t>
      </w:r>
      <w:r w:rsidRPr="00E50E9E">
        <w:t>пункта д. Большая Ерма связано с исключением из границы земельного участка</w:t>
      </w:r>
      <w:r w:rsidR="0053741F" w:rsidRPr="00E50E9E">
        <w:t xml:space="preserve"> с К</w:t>
      </w:r>
      <w:r w:rsidR="00E50E9E" w:rsidRPr="00E50E9E">
        <w:t>Н: 85:01:160601:302</w:t>
      </w:r>
      <w:r w:rsidRPr="00E50E9E">
        <w:t xml:space="preserve">, используемого </w:t>
      </w:r>
      <w:r w:rsidR="00C9794A" w:rsidRPr="00E50E9E">
        <w:t xml:space="preserve">в </w:t>
      </w:r>
      <w:r w:rsidRPr="00E50E9E">
        <w:t>сельскохозяйственных цел</w:t>
      </w:r>
      <w:r w:rsidR="00C9794A" w:rsidRPr="00E50E9E">
        <w:t>ях</w:t>
      </w:r>
      <w:r w:rsidRPr="00E50E9E">
        <w:t>.</w:t>
      </w:r>
      <w:r w:rsidR="00BF4F1C">
        <w:t xml:space="preserve"> </w:t>
      </w:r>
    </w:p>
    <w:p w:rsidR="00552362" w:rsidRPr="0015563F" w:rsidRDefault="00BF4F1C" w:rsidP="0035286E">
      <w:pPr>
        <w:pStyle w:val="afb"/>
      </w:pPr>
      <w:r>
        <w:t xml:space="preserve">Включение земельных участков и неразграниченных территорий в границы д. Большая Ерма </w:t>
      </w:r>
      <w:r w:rsidR="0053741F">
        <w:t xml:space="preserve">проектом </w:t>
      </w:r>
      <w:r>
        <w:t xml:space="preserve">не </w:t>
      </w:r>
      <w:r w:rsidR="0053741F">
        <w:t>предусмотрено</w:t>
      </w:r>
      <w:r>
        <w:t>.</w:t>
      </w:r>
    </w:p>
    <w:p w:rsidR="004515A0" w:rsidRDefault="00D61792" w:rsidP="00D61792">
      <w:pPr>
        <w:pStyle w:val="afb"/>
      </w:pPr>
      <w:r w:rsidRPr="00D95157">
        <w:t>Существующая граница населенного пункта д. Аргалей</w:t>
      </w:r>
      <w:r w:rsidR="0053741F">
        <w:t>, внесенная в ЕГРН,</w:t>
      </w:r>
      <w:r w:rsidRPr="00D95157">
        <w:t xml:space="preserve"> пересекает границу </w:t>
      </w:r>
      <w:proofErr w:type="spellStart"/>
      <w:r w:rsidRPr="00D95157">
        <w:t>Аларского</w:t>
      </w:r>
      <w:proofErr w:type="spellEnd"/>
      <w:r w:rsidRPr="00D95157">
        <w:t xml:space="preserve"> лесничества, сведения о которой </w:t>
      </w:r>
      <w:r w:rsidR="0053741F">
        <w:t xml:space="preserve">так же </w:t>
      </w:r>
      <w:r w:rsidRPr="00D95157">
        <w:t xml:space="preserve">содержатся в ЕРГН, и земли лесного фонда, сведения о которых содержатся в </w:t>
      </w:r>
      <w:r w:rsidRPr="00D95157">
        <w:lastRenderedPageBreak/>
        <w:t xml:space="preserve">Государственном лесном реестре. Генеральным планом </w:t>
      </w:r>
      <w:r w:rsidR="0053741F">
        <w:t>не предлагается изменение границ населенного пункта д. Аргалей</w:t>
      </w:r>
      <w:r w:rsidRPr="00D95157">
        <w:t xml:space="preserve"> в связи с его </w:t>
      </w:r>
      <w:r w:rsidR="0053741F">
        <w:t xml:space="preserve">планируемым </w:t>
      </w:r>
      <w:r w:rsidRPr="00D95157">
        <w:t>упразднением</w:t>
      </w:r>
      <w:r w:rsidR="0049251B">
        <w:t>.</w:t>
      </w:r>
      <w:r w:rsidR="0053741F">
        <w:t xml:space="preserve"> (</w:t>
      </w:r>
      <w:r w:rsidR="0049251B">
        <w:t>Приложение 1, п</w:t>
      </w:r>
      <w:r w:rsidR="009677EF" w:rsidRPr="004425A9">
        <w:t>исьм</w:t>
      </w:r>
      <w:r w:rsidR="0053741F">
        <w:t>о</w:t>
      </w:r>
      <w:r w:rsidR="009677EF" w:rsidRPr="004425A9">
        <w:t xml:space="preserve"> </w:t>
      </w:r>
      <w:r w:rsidR="00F40E70">
        <w:t>а</w:t>
      </w:r>
      <w:r w:rsidR="009677EF" w:rsidRPr="004425A9">
        <w:t>дминистрации МО «Табарсук» от 09.10.2025 №</w:t>
      </w:r>
      <w:r w:rsidR="000355D7">
        <w:t> </w:t>
      </w:r>
      <w:r w:rsidR="009677EF" w:rsidRPr="004425A9">
        <w:t>347</w:t>
      </w:r>
      <w:r w:rsidR="0049251B">
        <w:t>)</w:t>
      </w:r>
      <w:r>
        <w:t>.</w:t>
      </w:r>
    </w:p>
    <w:p w:rsidR="00226DE8" w:rsidRDefault="004515A0" w:rsidP="00226DE8">
      <w:pPr>
        <w:pStyle w:val="afb"/>
      </w:pPr>
      <w:bookmarkStart w:id="29" w:name="_Hlk176961977"/>
      <w:r w:rsidRPr="00824043">
        <w:t>Анализ площадей существующих и планируемых границ населенных пунктов представлен в таблице</w:t>
      </w:r>
      <w:r w:rsidRPr="00924F4D">
        <w:t xml:space="preserve"> </w:t>
      </w:r>
      <w:r w:rsidR="00226DE8" w:rsidRPr="00924F4D">
        <w:t>2.</w:t>
      </w:r>
      <w:r>
        <w:t>8.</w:t>
      </w:r>
      <w:r w:rsidR="00226DE8" w:rsidRPr="00924F4D">
        <w:t>-</w:t>
      </w:r>
      <w:r w:rsidR="002E1B54">
        <w:t>2</w:t>
      </w:r>
      <w:r w:rsidR="00226DE8" w:rsidRPr="00924F4D">
        <w:t>.</w:t>
      </w:r>
    </w:p>
    <w:p w:rsidR="00D61792" w:rsidRDefault="00D61792" w:rsidP="00226DE8">
      <w:pPr>
        <w:pStyle w:val="afb"/>
      </w:pPr>
    </w:p>
    <w:p w:rsidR="00226DE8" w:rsidRDefault="00226DE8" w:rsidP="004515A0">
      <w:pPr>
        <w:pStyle w:val="afe"/>
      </w:pPr>
      <w:r w:rsidRPr="00924F4D">
        <w:t>Таблица 2.</w:t>
      </w:r>
      <w:r w:rsidR="004515A0">
        <w:t>8.</w:t>
      </w:r>
      <w:r w:rsidRPr="00924F4D">
        <w:t>-</w:t>
      </w:r>
      <w:r w:rsidR="00822EE6">
        <w:t>2</w:t>
      </w:r>
    </w:p>
    <w:p w:rsidR="006A67D6" w:rsidRPr="00822EE6" w:rsidRDefault="006A67D6" w:rsidP="004515A0">
      <w:pPr>
        <w:pStyle w:val="afe"/>
      </w:pPr>
    </w:p>
    <w:bookmarkEnd w:id="29"/>
    <w:p w:rsidR="00F164D9" w:rsidRPr="00091B74" w:rsidRDefault="00F164D9" w:rsidP="00F164D9">
      <w:pPr>
        <w:pStyle w:val="afb"/>
        <w:jc w:val="center"/>
        <w:rPr>
          <w:i/>
          <w:iCs/>
        </w:rPr>
      </w:pPr>
      <w:r w:rsidRPr="00091B74">
        <w:rPr>
          <w:i/>
          <w:iCs/>
        </w:rPr>
        <w:t>Анализ площадей</w:t>
      </w:r>
    </w:p>
    <w:p w:rsidR="00F164D9" w:rsidRPr="00091B74" w:rsidRDefault="00F164D9" w:rsidP="00F164D9">
      <w:pPr>
        <w:pStyle w:val="afb"/>
        <w:jc w:val="center"/>
        <w:rPr>
          <w:i/>
          <w:iCs/>
        </w:rPr>
      </w:pPr>
      <w:r w:rsidRPr="00091B74">
        <w:rPr>
          <w:i/>
          <w:iCs/>
        </w:rPr>
        <w:t>существующих и планируемых границ населенных пунктов</w:t>
      </w:r>
    </w:p>
    <w:tbl>
      <w:tblPr>
        <w:tblStyle w:val="afd"/>
        <w:tblW w:w="0" w:type="auto"/>
        <w:tblLayout w:type="fixed"/>
        <w:tblLook w:val="04A0"/>
      </w:tblPr>
      <w:tblGrid>
        <w:gridCol w:w="504"/>
        <w:gridCol w:w="1731"/>
        <w:gridCol w:w="1275"/>
        <w:gridCol w:w="1276"/>
        <w:gridCol w:w="1701"/>
        <w:gridCol w:w="1559"/>
        <w:gridCol w:w="1525"/>
      </w:tblGrid>
      <w:tr w:rsidR="00F164D9" w:rsidRPr="00F01870" w:rsidTr="00504E8D">
        <w:trPr>
          <w:trHeight w:val="829"/>
        </w:trPr>
        <w:tc>
          <w:tcPr>
            <w:tcW w:w="504" w:type="dxa"/>
            <w:vAlign w:val="center"/>
          </w:tcPr>
          <w:p w:rsidR="00F164D9" w:rsidRPr="00F01870" w:rsidRDefault="00F164D9" w:rsidP="00F72348">
            <w:pPr>
              <w:pStyle w:val="af9"/>
              <w:rPr>
                <w:b/>
                <w:bCs w:val="0"/>
                <w:sz w:val="22"/>
                <w:szCs w:val="22"/>
              </w:rPr>
            </w:pPr>
            <w:r w:rsidRPr="00F01870">
              <w:rPr>
                <w:b/>
                <w:bCs w:val="0"/>
                <w:sz w:val="22"/>
                <w:szCs w:val="22"/>
              </w:rPr>
              <w:t>№</w:t>
            </w:r>
          </w:p>
          <w:p w:rsidR="00F164D9" w:rsidRPr="00F01870" w:rsidRDefault="00F164D9" w:rsidP="00F72348">
            <w:pPr>
              <w:pStyle w:val="af9"/>
              <w:rPr>
                <w:b/>
                <w:bCs w:val="0"/>
                <w:sz w:val="22"/>
                <w:szCs w:val="22"/>
              </w:rPr>
            </w:pPr>
            <w:r w:rsidRPr="00F01870">
              <w:rPr>
                <w:b/>
                <w:bCs w:val="0"/>
                <w:sz w:val="22"/>
                <w:szCs w:val="22"/>
              </w:rPr>
              <w:t>п/п</w:t>
            </w:r>
          </w:p>
        </w:tc>
        <w:tc>
          <w:tcPr>
            <w:tcW w:w="1731" w:type="dxa"/>
            <w:vAlign w:val="center"/>
          </w:tcPr>
          <w:p w:rsidR="00F164D9" w:rsidRPr="00F01870" w:rsidRDefault="00F164D9" w:rsidP="00F72348">
            <w:pPr>
              <w:pStyle w:val="af9"/>
              <w:rPr>
                <w:b/>
                <w:bCs w:val="0"/>
                <w:sz w:val="22"/>
                <w:szCs w:val="22"/>
              </w:rPr>
            </w:pPr>
            <w:r w:rsidRPr="00F01870">
              <w:rPr>
                <w:b/>
                <w:bCs w:val="0"/>
                <w:sz w:val="22"/>
                <w:szCs w:val="22"/>
              </w:rPr>
              <w:t>Населенный</w:t>
            </w:r>
          </w:p>
          <w:p w:rsidR="00F164D9" w:rsidRPr="00F01870" w:rsidRDefault="00F164D9" w:rsidP="00F72348">
            <w:pPr>
              <w:pStyle w:val="af9"/>
              <w:rPr>
                <w:b/>
                <w:bCs w:val="0"/>
                <w:sz w:val="22"/>
                <w:szCs w:val="22"/>
              </w:rPr>
            </w:pPr>
            <w:r w:rsidRPr="00F01870">
              <w:rPr>
                <w:b/>
                <w:bCs w:val="0"/>
                <w:sz w:val="22"/>
                <w:szCs w:val="22"/>
              </w:rPr>
              <w:t>пункт</w:t>
            </w:r>
          </w:p>
        </w:tc>
        <w:tc>
          <w:tcPr>
            <w:tcW w:w="1275" w:type="dxa"/>
            <w:vAlign w:val="center"/>
          </w:tcPr>
          <w:p w:rsidR="00F164D9" w:rsidRPr="00F01870" w:rsidRDefault="00F164D9" w:rsidP="00F72348">
            <w:pPr>
              <w:pStyle w:val="af9"/>
              <w:rPr>
                <w:b/>
                <w:bCs w:val="0"/>
                <w:sz w:val="22"/>
                <w:szCs w:val="22"/>
              </w:rPr>
            </w:pPr>
            <w:r w:rsidRPr="00F01870">
              <w:rPr>
                <w:b/>
                <w:bCs w:val="0"/>
                <w:sz w:val="22"/>
                <w:szCs w:val="22"/>
              </w:rPr>
              <w:t>Площадь</w:t>
            </w:r>
          </w:p>
          <w:p w:rsidR="00F164D9" w:rsidRPr="00F01870" w:rsidRDefault="00F164D9" w:rsidP="00F72348">
            <w:pPr>
              <w:pStyle w:val="af9"/>
              <w:rPr>
                <w:b/>
                <w:bCs w:val="0"/>
                <w:sz w:val="22"/>
                <w:szCs w:val="22"/>
              </w:rPr>
            </w:pPr>
            <w:r w:rsidRPr="00F01870">
              <w:rPr>
                <w:b/>
                <w:bCs w:val="0"/>
                <w:sz w:val="22"/>
                <w:szCs w:val="22"/>
              </w:rPr>
              <w:t>существующих границ, га</w:t>
            </w:r>
          </w:p>
        </w:tc>
        <w:tc>
          <w:tcPr>
            <w:tcW w:w="1276" w:type="dxa"/>
            <w:vAlign w:val="center"/>
          </w:tcPr>
          <w:p w:rsidR="00F164D9" w:rsidRPr="00F01870" w:rsidRDefault="00F164D9" w:rsidP="00F72348">
            <w:pPr>
              <w:pStyle w:val="af9"/>
              <w:rPr>
                <w:b/>
                <w:bCs w:val="0"/>
                <w:sz w:val="22"/>
                <w:szCs w:val="22"/>
              </w:rPr>
            </w:pPr>
            <w:r w:rsidRPr="00F01870">
              <w:rPr>
                <w:b/>
                <w:bCs w:val="0"/>
                <w:sz w:val="22"/>
                <w:szCs w:val="22"/>
              </w:rPr>
              <w:t>Площадь</w:t>
            </w:r>
          </w:p>
          <w:p w:rsidR="00F164D9" w:rsidRPr="00F01870" w:rsidRDefault="00F164D9" w:rsidP="00F72348">
            <w:pPr>
              <w:pStyle w:val="af9"/>
              <w:rPr>
                <w:b/>
                <w:bCs w:val="0"/>
                <w:sz w:val="22"/>
                <w:szCs w:val="22"/>
              </w:rPr>
            </w:pPr>
            <w:r w:rsidRPr="00F01870">
              <w:rPr>
                <w:b/>
                <w:bCs w:val="0"/>
                <w:sz w:val="22"/>
                <w:szCs w:val="22"/>
              </w:rPr>
              <w:t>проектируемых границ, га</w:t>
            </w:r>
          </w:p>
        </w:tc>
        <w:tc>
          <w:tcPr>
            <w:tcW w:w="1701" w:type="dxa"/>
            <w:vAlign w:val="center"/>
          </w:tcPr>
          <w:p w:rsidR="00F164D9" w:rsidRPr="00F01870" w:rsidRDefault="00F164D9" w:rsidP="00F72348">
            <w:pPr>
              <w:pStyle w:val="af9"/>
              <w:rPr>
                <w:b/>
                <w:bCs w:val="0"/>
                <w:sz w:val="22"/>
                <w:szCs w:val="22"/>
              </w:rPr>
            </w:pPr>
            <w:r w:rsidRPr="00F01870">
              <w:rPr>
                <w:b/>
                <w:bCs w:val="0"/>
                <w:sz w:val="22"/>
                <w:szCs w:val="22"/>
              </w:rPr>
              <w:t>Отличие существующей площади населенного пункта от проектируемой, га</w:t>
            </w:r>
          </w:p>
        </w:tc>
        <w:tc>
          <w:tcPr>
            <w:tcW w:w="1559" w:type="dxa"/>
            <w:vAlign w:val="center"/>
          </w:tcPr>
          <w:p w:rsidR="00F164D9" w:rsidRPr="00F01870" w:rsidRDefault="00F164D9" w:rsidP="00F72348">
            <w:pPr>
              <w:pStyle w:val="af9"/>
              <w:rPr>
                <w:b/>
                <w:bCs w:val="0"/>
                <w:sz w:val="22"/>
                <w:szCs w:val="22"/>
              </w:rPr>
            </w:pPr>
            <w:r w:rsidRPr="00F01870">
              <w:rPr>
                <w:b/>
                <w:bCs w:val="0"/>
                <w:sz w:val="22"/>
                <w:szCs w:val="22"/>
              </w:rPr>
              <w:t>Территории, включаемые в границы населенных пунктов, га</w:t>
            </w:r>
          </w:p>
        </w:tc>
        <w:tc>
          <w:tcPr>
            <w:tcW w:w="1525" w:type="dxa"/>
            <w:vAlign w:val="center"/>
          </w:tcPr>
          <w:p w:rsidR="00F164D9" w:rsidRPr="00F01870" w:rsidRDefault="00F164D9" w:rsidP="00F72348">
            <w:pPr>
              <w:pStyle w:val="af9"/>
              <w:rPr>
                <w:b/>
                <w:bCs w:val="0"/>
                <w:sz w:val="22"/>
                <w:szCs w:val="22"/>
              </w:rPr>
            </w:pPr>
            <w:r w:rsidRPr="00F01870">
              <w:rPr>
                <w:b/>
                <w:bCs w:val="0"/>
                <w:sz w:val="22"/>
                <w:szCs w:val="22"/>
              </w:rPr>
              <w:t>Территории, исключаемые из границ населенных пунктов</w:t>
            </w:r>
            <w:r w:rsidR="004425A9" w:rsidRPr="00F01870">
              <w:rPr>
                <w:b/>
                <w:bCs w:val="0"/>
                <w:sz w:val="22"/>
                <w:szCs w:val="22"/>
              </w:rPr>
              <w:t>, га</w:t>
            </w:r>
          </w:p>
        </w:tc>
      </w:tr>
      <w:tr w:rsidR="00F30423" w:rsidRPr="00F01870" w:rsidTr="003F45D1">
        <w:trPr>
          <w:trHeight w:val="20"/>
        </w:trPr>
        <w:tc>
          <w:tcPr>
            <w:tcW w:w="504" w:type="dxa"/>
            <w:vAlign w:val="center"/>
          </w:tcPr>
          <w:p w:rsidR="00F30423" w:rsidRPr="00F01870" w:rsidRDefault="00F30423" w:rsidP="003F45D1">
            <w:pPr>
              <w:pStyle w:val="af9"/>
              <w:numPr>
                <w:ilvl w:val="0"/>
                <w:numId w:val="22"/>
              </w:numPr>
              <w:rPr>
                <w:sz w:val="22"/>
                <w:szCs w:val="22"/>
              </w:rPr>
            </w:pPr>
          </w:p>
        </w:tc>
        <w:tc>
          <w:tcPr>
            <w:tcW w:w="1731" w:type="dxa"/>
            <w:vAlign w:val="center"/>
          </w:tcPr>
          <w:p w:rsidR="00F30423" w:rsidRPr="00F01870" w:rsidRDefault="00EA3FEF" w:rsidP="00F30423">
            <w:pPr>
              <w:pStyle w:val="af9"/>
              <w:rPr>
                <w:sz w:val="22"/>
                <w:szCs w:val="22"/>
              </w:rPr>
            </w:pPr>
            <w:r w:rsidRPr="00F01870">
              <w:rPr>
                <w:rStyle w:val="2105pt"/>
                <w:rFonts w:eastAsia="Calibri"/>
                <w:color w:val="auto"/>
                <w:sz w:val="22"/>
                <w:szCs w:val="22"/>
                <w:shd w:val="clear" w:color="auto" w:fill="auto"/>
                <w:lang w:eastAsia="en-US" w:bidi="ar-SA"/>
              </w:rPr>
              <w:t>д.</w:t>
            </w:r>
            <w:r w:rsidR="00F30423" w:rsidRPr="00F01870">
              <w:rPr>
                <w:rStyle w:val="2105pt"/>
                <w:rFonts w:eastAsia="Calibri"/>
                <w:color w:val="auto"/>
                <w:sz w:val="22"/>
                <w:szCs w:val="22"/>
                <w:shd w:val="clear" w:color="auto" w:fill="auto"/>
                <w:lang w:eastAsia="en-US" w:bidi="ar-SA"/>
              </w:rPr>
              <w:t xml:space="preserve"> Большая Ерма</w:t>
            </w:r>
          </w:p>
        </w:tc>
        <w:tc>
          <w:tcPr>
            <w:tcW w:w="1275" w:type="dxa"/>
            <w:vAlign w:val="center"/>
          </w:tcPr>
          <w:p w:rsidR="00F30423" w:rsidRPr="005D4794" w:rsidRDefault="00F30423" w:rsidP="00F30423">
            <w:pPr>
              <w:pStyle w:val="af9"/>
              <w:rPr>
                <w:sz w:val="22"/>
                <w:szCs w:val="22"/>
              </w:rPr>
            </w:pPr>
            <w:r w:rsidRPr="005D4794">
              <w:rPr>
                <w:sz w:val="22"/>
                <w:szCs w:val="22"/>
              </w:rPr>
              <w:t>98,965</w:t>
            </w:r>
          </w:p>
        </w:tc>
        <w:tc>
          <w:tcPr>
            <w:tcW w:w="1276" w:type="dxa"/>
            <w:vAlign w:val="center"/>
          </w:tcPr>
          <w:p w:rsidR="00F30423" w:rsidRPr="005D4794" w:rsidRDefault="00E57147" w:rsidP="00F30423">
            <w:pPr>
              <w:pStyle w:val="af9"/>
              <w:rPr>
                <w:sz w:val="22"/>
                <w:szCs w:val="22"/>
              </w:rPr>
            </w:pPr>
            <w:r w:rsidRPr="005D4794">
              <w:rPr>
                <w:sz w:val="22"/>
                <w:szCs w:val="22"/>
              </w:rPr>
              <w:t>92,641</w:t>
            </w:r>
          </w:p>
        </w:tc>
        <w:tc>
          <w:tcPr>
            <w:tcW w:w="1701" w:type="dxa"/>
            <w:vAlign w:val="center"/>
          </w:tcPr>
          <w:p w:rsidR="00F30423" w:rsidRPr="005D4794" w:rsidRDefault="00EA3FEF" w:rsidP="00F30423">
            <w:pPr>
              <w:pStyle w:val="af9"/>
              <w:rPr>
                <w:sz w:val="22"/>
                <w:szCs w:val="22"/>
              </w:rPr>
            </w:pPr>
            <w:r w:rsidRPr="005D4794">
              <w:rPr>
                <w:sz w:val="22"/>
                <w:szCs w:val="22"/>
              </w:rPr>
              <w:t>6,324</w:t>
            </w:r>
          </w:p>
        </w:tc>
        <w:tc>
          <w:tcPr>
            <w:tcW w:w="1559" w:type="dxa"/>
            <w:vAlign w:val="center"/>
          </w:tcPr>
          <w:p w:rsidR="00F30423" w:rsidRPr="005D4794" w:rsidRDefault="00EA3FEF" w:rsidP="00F30423">
            <w:pPr>
              <w:pStyle w:val="af9"/>
              <w:rPr>
                <w:sz w:val="22"/>
                <w:szCs w:val="22"/>
              </w:rPr>
            </w:pPr>
            <w:r w:rsidRPr="005D4794">
              <w:rPr>
                <w:sz w:val="22"/>
                <w:szCs w:val="22"/>
              </w:rPr>
              <w:t>0</w:t>
            </w:r>
          </w:p>
        </w:tc>
        <w:tc>
          <w:tcPr>
            <w:tcW w:w="1525" w:type="dxa"/>
            <w:vAlign w:val="center"/>
          </w:tcPr>
          <w:p w:rsidR="00F30423" w:rsidRPr="005D4794" w:rsidRDefault="00EA3FEF" w:rsidP="00F30423">
            <w:pPr>
              <w:pStyle w:val="af9"/>
              <w:rPr>
                <w:sz w:val="22"/>
                <w:szCs w:val="22"/>
              </w:rPr>
            </w:pPr>
            <w:r w:rsidRPr="005D4794">
              <w:rPr>
                <w:sz w:val="22"/>
                <w:szCs w:val="22"/>
              </w:rPr>
              <w:t>6,324</w:t>
            </w:r>
          </w:p>
        </w:tc>
      </w:tr>
      <w:tr w:rsidR="00F30423" w:rsidRPr="00F01870" w:rsidTr="00504E8D">
        <w:trPr>
          <w:trHeight w:val="20"/>
        </w:trPr>
        <w:tc>
          <w:tcPr>
            <w:tcW w:w="504" w:type="dxa"/>
          </w:tcPr>
          <w:p w:rsidR="00F30423" w:rsidRPr="00F01870" w:rsidRDefault="00F30423" w:rsidP="00F30423">
            <w:pPr>
              <w:pStyle w:val="af9"/>
              <w:numPr>
                <w:ilvl w:val="0"/>
                <w:numId w:val="22"/>
              </w:numPr>
              <w:rPr>
                <w:sz w:val="22"/>
                <w:szCs w:val="22"/>
              </w:rPr>
            </w:pPr>
          </w:p>
        </w:tc>
        <w:tc>
          <w:tcPr>
            <w:tcW w:w="1731" w:type="dxa"/>
            <w:vAlign w:val="center"/>
          </w:tcPr>
          <w:p w:rsidR="00F30423" w:rsidRPr="00F01870" w:rsidRDefault="00EA3FEF" w:rsidP="00F30423">
            <w:pPr>
              <w:pStyle w:val="af9"/>
              <w:rPr>
                <w:sz w:val="22"/>
                <w:szCs w:val="22"/>
              </w:rPr>
            </w:pPr>
            <w:r w:rsidRPr="00F01870">
              <w:rPr>
                <w:rStyle w:val="2105pt"/>
                <w:rFonts w:eastAsia="Calibri"/>
                <w:color w:val="auto"/>
                <w:sz w:val="22"/>
                <w:szCs w:val="22"/>
                <w:shd w:val="clear" w:color="auto" w:fill="auto"/>
                <w:lang w:eastAsia="en-US" w:bidi="ar-SA"/>
              </w:rPr>
              <w:t>д.</w:t>
            </w:r>
            <w:r w:rsidR="00F30423" w:rsidRPr="00F01870">
              <w:rPr>
                <w:rStyle w:val="2105pt"/>
                <w:rFonts w:eastAsia="Calibri"/>
                <w:color w:val="auto"/>
                <w:sz w:val="22"/>
                <w:szCs w:val="22"/>
                <w:shd w:val="clear" w:color="auto" w:fill="auto"/>
                <w:lang w:eastAsia="en-US" w:bidi="ar-SA"/>
              </w:rPr>
              <w:t xml:space="preserve"> Кирюшина</w:t>
            </w:r>
          </w:p>
        </w:tc>
        <w:tc>
          <w:tcPr>
            <w:tcW w:w="1275" w:type="dxa"/>
            <w:vAlign w:val="center"/>
          </w:tcPr>
          <w:p w:rsidR="00F30423" w:rsidRPr="006A67D6" w:rsidRDefault="00F30423" w:rsidP="00F30423">
            <w:pPr>
              <w:pStyle w:val="af9"/>
              <w:rPr>
                <w:sz w:val="22"/>
                <w:szCs w:val="22"/>
              </w:rPr>
            </w:pPr>
            <w:r w:rsidRPr="006A67D6">
              <w:rPr>
                <w:sz w:val="22"/>
                <w:szCs w:val="22"/>
              </w:rPr>
              <w:t>130,029</w:t>
            </w:r>
          </w:p>
        </w:tc>
        <w:tc>
          <w:tcPr>
            <w:tcW w:w="1276" w:type="dxa"/>
            <w:vAlign w:val="center"/>
          </w:tcPr>
          <w:p w:rsidR="00F30423" w:rsidRPr="006A67D6" w:rsidRDefault="00E57147" w:rsidP="00F30423">
            <w:pPr>
              <w:pStyle w:val="af9"/>
              <w:rPr>
                <w:sz w:val="22"/>
                <w:szCs w:val="22"/>
              </w:rPr>
            </w:pPr>
            <w:r w:rsidRPr="006A67D6">
              <w:rPr>
                <w:sz w:val="22"/>
                <w:szCs w:val="22"/>
              </w:rPr>
              <w:t>117,43</w:t>
            </w:r>
            <w:r w:rsidR="006A67D6" w:rsidRPr="006A67D6">
              <w:rPr>
                <w:sz w:val="22"/>
                <w:szCs w:val="22"/>
              </w:rPr>
              <w:t>8</w:t>
            </w:r>
          </w:p>
        </w:tc>
        <w:tc>
          <w:tcPr>
            <w:tcW w:w="1701" w:type="dxa"/>
            <w:vAlign w:val="center"/>
          </w:tcPr>
          <w:p w:rsidR="00F30423" w:rsidRPr="005D4794" w:rsidRDefault="00EA3FEF" w:rsidP="00F30423">
            <w:pPr>
              <w:pStyle w:val="af9"/>
              <w:rPr>
                <w:sz w:val="22"/>
                <w:szCs w:val="22"/>
              </w:rPr>
            </w:pPr>
            <w:r w:rsidRPr="005D4794">
              <w:rPr>
                <w:sz w:val="22"/>
                <w:szCs w:val="22"/>
              </w:rPr>
              <w:t>12,5</w:t>
            </w:r>
            <w:r w:rsidR="005D4794" w:rsidRPr="005D4794">
              <w:rPr>
                <w:sz w:val="22"/>
                <w:szCs w:val="22"/>
              </w:rPr>
              <w:t>91</w:t>
            </w:r>
          </w:p>
        </w:tc>
        <w:tc>
          <w:tcPr>
            <w:tcW w:w="1559" w:type="dxa"/>
            <w:vAlign w:val="center"/>
          </w:tcPr>
          <w:p w:rsidR="00F30423" w:rsidRPr="003F45D1" w:rsidRDefault="00EA3FEF" w:rsidP="00F30423">
            <w:pPr>
              <w:pStyle w:val="af9"/>
              <w:rPr>
                <w:sz w:val="22"/>
                <w:szCs w:val="22"/>
              </w:rPr>
            </w:pPr>
            <w:r w:rsidRPr="003F45D1">
              <w:rPr>
                <w:sz w:val="22"/>
                <w:szCs w:val="22"/>
              </w:rPr>
              <w:t>0</w:t>
            </w:r>
          </w:p>
        </w:tc>
        <w:tc>
          <w:tcPr>
            <w:tcW w:w="1525" w:type="dxa"/>
            <w:vAlign w:val="center"/>
          </w:tcPr>
          <w:p w:rsidR="00F30423" w:rsidRPr="003F45D1" w:rsidRDefault="00EA3FEF" w:rsidP="00F30423">
            <w:pPr>
              <w:pStyle w:val="af9"/>
              <w:rPr>
                <w:sz w:val="22"/>
                <w:szCs w:val="22"/>
              </w:rPr>
            </w:pPr>
            <w:r w:rsidRPr="003F45D1">
              <w:rPr>
                <w:sz w:val="22"/>
                <w:szCs w:val="22"/>
              </w:rPr>
              <w:t>12,5</w:t>
            </w:r>
            <w:r w:rsidR="005D4794" w:rsidRPr="003F45D1">
              <w:rPr>
                <w:sz w:val="22"/>
                <w:szCs w:val="22"/>
              </w:rPr>
              <w:t>91</w:t>
            </w:r>
          </w:p>
        </w:tc>
      </w:tr>
      <w:tr w:rsidR="00F30423" w:rsidRPr="00F01870" w:rsidTr="001B058B">
        <w:trPr>
          <w:trHeight w:val="20"/>
        </w:trPr>
        <w:tc>
          <w:tcPr>
            <w:tcW w:w="504" w:type="dxa"/>
          </w:tcPr>
          <w:p w:rsidR="00F30423" w:rsidRPr="00F01870" w:rsidRDefault="00F30423" w:rsidP="00F30423">
            <w:pPr>
              <w:pStyle w:val="af9"/>
              <w:numPr>
                <w:ilvl w:val="0"/>
                <w:numId w:val="22"/>
              </w:numPr>
              <w:rPr>
                <w:sz w:val="22"/>
                <w:szCs w:val="22"/>
              </w:rPr>
            </w:pPr>
          </w:p>
        </w:tc>
        <w:tc>
          <w:tcPr>
            <w:tcW w:w="1731" w:type="dxa"/>
            <w:vAlign w:val="center"/>
          </w:tcPr>
          <w:p w:rsidR="00F30423" w:rsidRPr="00F01870" w:rsidRDefault="00EA3FEF" w:rsidP="00F30423">
            <w:pPr>
              <w:pStyle w:val="af9"/>
              <w:rPr>
                <w:sz w:val="22"/>
                <w:szCs w:val="22"/>
              </w:rPr>
            </w:pPr>
            <w:r w:rsidRPr="00F01870">
              <w:rPr>
                <w:rStyle w:val="2105pt"/>
                <w:rFonts w:eastAsia="Calibri"/>
                <w:color w:val="auto"/>
                <w:sz w:val="22"/>
                <w:szCs w:val="22"/>
                <w:shd w:val="clear" w:color="auto" w:fill="auto"/>
                <w:lang w:eastAsia="en-US" w:bidi="ar-SA"/>
              </w:rPr>
              <w:t>с.</w:t>
            </w:r>
            <w:r w:rsidR="00F30423" w:rsidRPr="00F01870">
              <w:rPr>
                <w:rStyle w:val="2105pt"/>
                <w:rFonts w:eastAsia="Calibri"/>
                <w:color w:val="auto"/>
                <w:sz w:val="22"/>
                <w:szCs w:val="22"/>
                <w:shd w:val="clear" w:color="auto" w:fill="auto"/>
                <w:lang w:eastAsia="en-US" w:bidi="ar-SA"/>
              </w:rPr>
              <w:t xml:space="preserve"> Табарсук</w:t>
            </w:r>
          </w:p>
        </w:tc>
        <w:tc>
          <w:tcPr>
            <w:tcW w:w="1275" w:type="dxa"/>
            <w:vAlign w:val="center"/>
          </w:tcPr>
          <w:p w:rsidR="00F30423" w:rsidRPr="006A67D6" w:rsidRDefault="00F30423" w:rsidP="00F30423">
            <w:pPr>
              <w:pStyle w:val="af9"/>
              <w:rPr>
                <w:sz w:val="22"/>
                <w:szCs w:val="22"/>
              </w:rPr>
            </w:pPr>
            <w:r w:rsidRPr="006A67D6">
              <w:rPr>
                <w:sz w:val="22"/>
                <w:szCs w:val="22"/>
              </w:rPr>
              <w:t>227,762</w:t>
            </w:r>
          </w:p>
        </w:tc>
        <w:tc>
          <w:tcPr>
            <w:tcW w:w="1276" w:type="dxa"/>
            <w:vAlign w:val="center"/>
          </w:tcPr>
          <w:p w:rsidR="00F30423" w:rsidRPr="003F45D1" w:rsidRDefault="00496D0C" w:rsidP="00F30423">
            <w:pPr>
              <w:pStyle w:val="af9"/>
              <w:rPr>
                <w:sz w:val="22"/>
                <w:szCs w:val="22"/>
              </w:rPr>
            </w:pPr>
            <w:r w:rsidRPr="003F45D1">
              <w:rPr>
                <w:sz w:val="22"/>
                <w:szCs w:val="22"/>
              </w:rPr>
              <w:t>226,89</w:t>
            </w:r>
            <w:r w:rsidR="006A67D6" w:rsidRPr="003F45D1">
              <w:rPr>
                <w:sz w:val="22"/>
                <w:szCs w:val="22"/>
              </w:rPr>
              <w:t>2</w:t>
            </w:r>
          </w:p>
        </w:tc>
        <w:tc>
          <w:tcPr>
            <w:tcW w:w="1701" w:type="dxa"/>
            <w:vAlign w:val="center"/>
          </w:tcPr>
          <w:p w:rsidR="00F30423" w:rsidRPr="003F45D1" w:rsidRDefault="009D7934" w:rsidP="00F30423">
            <w:pPr>
              <w:pStyle w:val="af9"/>
              <w:rPr>
                <w:sz w:val="22"/>
                <w:szCs w:val="22"/>
              </w:rPr>
            </w:pPr>
            <w:r w:rsidRPr="003F45D1">
              <w:rPr>
                <w:sz w:val="22"/>
                <w:szCs w:val="22"/>
              </w:rPr>
              <w:t>0,</w:t>
            </w:r>
            <w:r w:rsidR="00496D0C" w:rsidRPr="003F45D1">
              <w:rPr>
                <w:sz w:val="22"/>
                <w:szCs w:val="22"/>
              </w:rPr>
              <w:t>8</w:t>
            </w:r>
            <w:r w:rsidR="003F45D1" w:rsidRPr="003F45D1">
              <w:rPr>
                <w:sz w:val="22"/>
                <w:szCs w:val="22"/>
              </w:rPr>
              <w:t>70</w:t>
            </w:r>
          </w:p>
        </w:tc>
        <w:tc>
          <w:tcPr>
            <w:tcW w:w="1559" w:type="dxa"/>
            <w:vAlign w:val="center"/>
          </w:tcPr>
          <w:p w:rsidR="00F30423" w:rsidRPr="003F45D1" w:rsidRDefault="00D20DF7" w:rsidP="00F30423">
            <w:pPr>
              <w:pStyle w:val="af9"/>
              <w:rPr>
                <w:sz w:val="22"/>
                <w:szCs w:val="22"/>
              </w:rPr>
            </w:pPr>
            <w:r w:rsidRPr="003F45D1">
              <w:rPr>
                <w:sz w:val="22"/>
                <w:szCs w:val="22"/>
              </w:rPr>
              <w:t>10,69</w:t>
            </w:r>
            <w:r w:rsidR="00F0588C">
              <w:rPr>
                <w:sz w:val="22"/>
                <w:szCs w:val="22"/>
              </w:rPr>
              <w:t>8</w:t>
            </w:r>
          </w:p>
        </w:tc>
        <w:tc>
          <w:tcPr>
            <w:tcW w:w="1525" w:type="dxa"/>
            <w:vAlign w:val="center"/>
          </w:tcPr>
          <w:p w:rsidR="00F30423" w:rsidRPr="003F45D1" w:rsidRDefault="00496D0C" w:rsidP="00F30423">
            <w:pPr>
              <w:pStyle w:val="af9"/>
              <w:rPr>
                <w:sz w:val="22"/>
                <w:szCs w:val="22"/>
              </w:rPr>
            </w:pPr>
            <w:r w:rsidRPr="003F45D1">
              <w:rPr>
                <w:sz w:val="22"/>
                <w:szCs w:val="22"/>
              </w:rPr>
              <w:t>11,56</w:t>
            </w:r>
            <w:r w:rsidR="00F0588C">
              <w:rPr>
                <w:sz w:val="22"/>
                <w:szCs w:val="22"/>
              </w:rPr>
              <w:t>8</w:t>
            </w:r>
          </w:p>
        </w:tc>
      </w:tr>
      <w:tr w:rsidR="00F30423" w:rsidRPr="00F01870" w:rsidTr="00504E8D">
        <w:trPr>
          <w:trHeight w:val="20"/>
        </w:trPr>
        <w:tc>
          <w:tcPr>
            <w:tcW w:w="504" w:type="dxa"/>
          </w:tcPr>
          <w:p w:rsidR="00F30423" w:rsidRPr="00F01870" w:rsidRDefault="00F30423" w:rsidP="00F30423">
            <w:pPr>
              <w:pStyle w:val="af9"/>
              <w:numPr>
                <w:ilvl w:val="0"/>
                <w:numId w:val="22"/>
              </w:numPr>
              <w:rPr>
                <w:sz w:val="22"/>
                <w:szCs w:val="22"/>
              </w:rPr>
            </w:pPr>
          </w:p>
        </w:tc>
        <w:tc>
          <w:tcPr>
            <w:tcW w:w="1731" w:type="dxa"/>
            <w:vAlign w:val="center"/>
          </w:tcPr>
          <w:p w:rsidR="00F30423" w:rsidRPr="00F01870" w:rsidRDefault="00EA3FEF" w:rsidP="00F30423">
            <w:pPr>
              <w:pStyle w:val="af9"/>
              <w:rPr>
                <w:sz w:val="22"/>
                <w:szCs w:val="22"/>
              </w:rPr>
            </w:pPr>
            <w:r w:rsidRPr="00F01870">
              <w:rPr>
                <w:rStyle w:val="2105pt"/>
                <w:rFonts w:eastAsia="Calibri"/>
                <w:color w:val="auto"/>
                <w:sz w:val="22"/>
                <w:szCs w:val="22"/>
                <w:shd w:val="clear" w:color="auto" w:fill="auto"/>
                <w:lang w:eastAsia="en-US" w:bidi="ar-SA"/>
              </w:rPr>
              <w:t>д.</w:t>
            </w:r>
            <w:r w:rsidR="00F30423" w:rsidRPr="00F01870">
              <w:rPr>
                <w:rStyle w:val="2105pt"/>
                <w:rFonts w:eastAsia="Calibri"/>
                <w:color w:val="auto"/>
                <w:sz w:val="22"/>
                <w:szCs w:val="22"/>
                <w:shd w:val="clear" w:color="auto" w:fill="auto"/>
                <w:lang w:eastAsia="en-US" w:bidi="ar-SA"/>
              </w:rPr>
              <w:t xml:space="preserve"> Дута</w:t>
            </w:r>
          </w:p>
        </w:tc>
        <w:tc>
          <w:tcPr>
            <w:tcW w:w="1275" w:type="dxa"/>
            <w:vAlign w:val="center"/>
          </w:tcPr>
          <w:p w:rsidR="00F30423" w:rsidRPr="006A67D6" w:rsidRDefault="00F30423" w:rsidP="00F30423">
            <w:pPr>
              <w:pStyle w:val="af9"/>
              <w:rPr>
                <w:sz w:val="22"/>
                <w:szCs w:val="22"/>
              </w:rPr>
            </w:pPr>
            <w:r w:rsidRPr="006A67D6">
              <w:rPr>
                <w:sz w:val="22"/>
                <w:szCs w:val="22"/>
              </w:rPr>
              <w:t>68,594</w:t>
            </w:r>
          </w:p>
        </w:tc>
        <w:tc>
          <w:tcPr>
            <w:tcW w:w="1276" w:type="dxa"/>
            <w:vAlign w:val="center"/>
          </w:tcPr>
          <w:p w:rsidR="00F30423" w:rsidRPr="006A67D6" w:rsidRDefault="00504E8D" w:rsidP="00F30423">
            <w:pPr>
              <w:pStyle w:val="af9"/>
              <w:rPr>
                <w:sz w:val="22"/>
                <w:szCs w:val="22"/>
              </w:rPr>
            </w:pPr>
            <w:r w:rsidRPr="006A67D6">
              <w:rPr>
                <w:sz w:val="22"/>
                <w:szCs w:val="22"/>
              </w:rPr>
              <w:t>61,</w:t>
            </w:r>
            <w:r w:rsidR="009D7934" w:rsidRPr="006A67D6">
              <w:rPr>
                <w:sz w:val="22"/>
                <w:szCs w:val="22"/>
              </w:rPr>
              <w:t>99</w:t>
            </w:r>
            <w:r w:rsidR="006A67D6" w:rsidRPr="006A67D6">
              <w:rPr>
                <w:sz w:val="22"/>
                <w:szCs w:val="22"/>
              </w:rPr>
              <w:t>8</w:t>
            </w:r>
          </w:p>
        </w:tc>
        <w:tc>
          <w:tcPr>
            <w:tcW w:w="1701" w:type="dxa"/>
            <w:vAlign w:val="center"/>
          </w:tcPr>
          <w:p w:rsidR="00F30423" w:rsidRPr="003F45D1" w:rsidRDefault="009D7934" w:rsidP="00F30423">
            <w:pPr>
              <w:pStyle w:val="af9"/>
              <w:rPr>
                <w:sz w:val="22"/>
                <w:szCs w:val="22"/>
              </w:rPr>
            </w:pPr>
            <w:r w:rsidRPr="003F45D1">
              <w:rPr>
                <w:sz w:val="22"/>
                <w:szCs w:val="22"/>
              </w:rPr>
              <w:t>6,59</w:t>
            </w:r>
            <w:r w:rsidR="003F45D1" w:rsidRPr="003F45D1">
              <w:rPr>
                <w:sz w:val="22"/>
                <w:szCs w:val="22"/>
              </w:rPr>
              <w:t>6</w:t>
            </w:r>
          </w:p>
        </w:tc>
        <w:tc>
          <w:tcPr>
            <w:tcW w:w="1559" w:type="dxa"/>
            <w:vAlign w:val="center"/>
          </w:tcPr>
          <w:p w:rsidR="00F30423" w:rsidRPr="003F45D1" w:rsidRDefault="00504E8D" w:rsidP="00F30423">
            <w:pPr>
              <w:pStyle w:val="af9"/>
              <w:rPr>
                <w:sz w:val="22"/>
                <w:szCs w:val="22"/>
              </w:rPr>
            </w:pPr>
            <w:r w:rsidRPr="003F45D1">
              <w:rPr>
                <w:sz w:val="22"/>
                <w:szCs w:val="22"/>
              </w:rPr>
              <w:t>0,87</w:t>
            </w:r>
            <w:r w:rsidR="003F45D1">
              <w:rPr>
                <w:sz w:val="22"/>
                <w:szCs w:val="22"/>
              </w:rPr>
              <w:t>6</w:t>
            </w:r>
          </w:p>
        </w:tc>
        <w:tc>
          <w:tcPr>
            <w:tcW w:w="1525" w:type="dxa"/>
            <w:vAlign w:val="center"/>
          </w:tcPr>
          <w:p w:rsidR="00F30423" w:rsidRPr="003F45D1" w:rsidRDefault="009D7934" w:rsidP="00F30423">
            <w:pPr>
              <w:pStyle w:val="af9"/>
              <w:rPr>
                <w:sz w:val="22"/>
                <w:szCs w:val="22"/>
              </w:rPr>
            </w:pPr>
            <w:r w:rsidRPr="003F45D1">
              <w:rPr>
                <w:sz w:val="22"/>
                <w:szCs w:val="22"/>
              </w:rPr>
              <w:t>7,47</w:t>
            </w:r>
            <w:r w:rsidR="003F45D1">
              <w:rPr>
                <w:sz w:val="22"/>
                <w:szCs w:val="22"/>
              </w:rPr>
              <w:t>2</w:t>
            </w:r>
          </w:p>
        </w:tc>
      </w:tr>
      <w:tr w:rsidR="00F30423" w:rsidRPr="00F01870" w:rsidTr="00504E8D">
        <w:trPr>
          <w:trHeight w:val="20"/>
        </w:trPr>
        <w:tc>
          <w:tcPr>
            <w:tcW w:w="504" w:type="dxa"/>
          </w:tcPr>
          <w:p w:rsidR="00F30423" w:rsidRPr="00F01870" w:rsidRDefault="00F30423" w:rsidP="00F30423">
            <w:pPr>
              <w:pStyle w:val="af9"/>
              <w:numPr>
                <w:ilvl w:val="0"/>
                <w:numId w:val="22"/>
              </w:numPr>
              <w:rPr>
                <w:sz w:val="22"/>
                <w:szCs w:val="22"/>
              </w:rPr>
            </w:pPr>
          </w:p>
        </w:tc>
        <w:tc>
          <w:tcPr>
            <w:tcW w:w="1731" w:type="dxa"/>
            <w:vAlign w:val="center"/>
          </w:tcPr>
          <w:p w:rsidR="00F30423" w:rsidRPr="00F01870" w:rsidRDefault="00EA3FEF" w:rsidP="00F30423">
            <w:pPr>
              <w:pStyle w:val="af9"/>
              <w:rPr>
                <w:sz w:val="22"/>
                <w:szCs w:val="22"/>
              </w:rPr>
            </w:pPr>
            <w:r w:rsidRPr="00F01870">
              <w:rPr>
                <w:rStyle w:val="2105pt"/>
                <w:rFonts w:eastAsia="Calibri"/>
                <w:color w:val="auto"/>
                <w:sz w:val="22"/>
                <w:szCs w:val="22"/>
                <w:shd w:val="clear" w:color="auto" w:fill="auto"/>
                <w:lang w:eastAsia="en-US" w:bidi="ar-SA"/>
              </w:rPr>
              <w:t>д.</w:t>
            </w:r>
            <w:r w:rsidR="00F30423" w:rsidRPr="00F01870">
              <w:rPr>
                <w:rStyle w:val="2105pt"/>
                <w:rFonts w:eastAsia="Calibri"/>
                <w:color w:val="auto"/>
                <w:sz w:val="22"/>
                <w:szCs w:val="22"/>
                <w:shd w:val="clear" w:color="auto" w:fill="auto"/>
                <w:lang w:eastAsia="en-US" w:bidi="ar-SA"/>
              </w:rPr>
              <w:t xml:space="preserve"> Аргалей</w:t>
            </w:r>
          </w:p>
        </w:tc>
        <w:tc>
          <w:tcPr>
            <w:tcW w:w="1275" w:type="dxa"/>
            <w:vAlign w:val="center"/>
          </w:tcPr>
          <w:p w:rsidR="00F30423" w:rsidRPr="006A67D6" w:rsidRDefault="00F30423" w:rsidP="00F30423">
            <w:pPr>
              <w:pStyle w:val="af9"/>
              <w:rPr>
                <w:sz w:val="22"/>
                <w:szCs w:val="22"/>
              </w:rPr>
            </w:pPr>
            <w:r w:rsidRPr="006A67D6">
              <w:rPr>
                <w:sz w:val="22"/>
                <w:szCs w:val="22"/>
              </w:rPr>
              <w:t>27,389</w:t>
            </w:r>
          </w:p>
        </w:tc>
        <w:tc>
          <w:tcPr>
            <w:tcW w:w="1276" w:type="dxa"/>
            <w:vAlign w:val="center"/>
          </w:tcPr>
          <w:p w:rsidR="00F30423" w:rsidRPr="006A67D6" w:rsidRDefault="008A1E87" w:rsidP="00F30423">
            <w:pPr>
              <w:pStyle w:val="af9"/>
              <w:rPr>
                <w:sz w:val="22"/>
                <w:szCs w:val="22"/>
              </w:rPr>
            </w:pPr>
            <w:r w:rsidRPr="006A67D6">
              <w:rPr>
                <w:sz w:val="22"/>
                <w:szCs w:val="22"/>
              </w:rPr>
              <w:t>0</w:t>
            </w:r>
          </w:p>
        </w:tc>
        <w:tc>
          <w:tcPr>
            <w:tcW w:w="1701" w:type="dxa"/>
            <w:vAlign w:val="center"/>
          </w:tcPr>
          <w:p w:rsidR="00F30423" w:rsidRPr="00D95157" w:rsidRDefault="008A1E87" w:rsidP="00F30423">
            <w:pPr>
              <w:pStyle w:val="af9"/>
              <w:rPr>
                <w:sz w:val="22"/>
                <w:szCs w:val="22"/>
              </w:rPr>
            </w:pPr>
            <w:r w:rsidRPr="00D95157">
              <w:rPr>
                <w:sz w:val="22"/>
                <w:szCs w:val="22"/>
              </w:rPr>
              <w:t>27</w:t>
            </w:r>
            <w:r w:rsidR="005C4B59" w:rsidRPr="00D95157">
              <w:rPr>
                <w:sz w:val="22"/>
                <w:szCs w:val="22"/>
              </w:rPr>
              <w:t>,</w:t>
            </w:r>
            <w:r w:rsidRPr="00D95157">
              <w:rPr>
                <w:sz w:val="22"/>
                <w:szCs w:val="22"/>
              </w:rPr>
              <w:t>389</w:t>
            </w:r>
          </w:p>
        </w:tc>
        <w:tc>
          <w:tcPr>
            <w:tcW w:w="1559" w:type="dxa"/>
            <w:vAlign w:val="center"/>
          </w:tcPr>
          <w:p w:rsidR="00F30423" w:rsidRPr="00D95157" w:rsidRDefault="00335AB9" w:rsidP="00F30423">
            <w:pPr>
              <w:pStyle w:val="af9"/>
              <w:rPr>
                <w:sz w:val="22"/>
                <w:szCs w:val="22"/>
              </w:rPr>
            </w:pPr>
            <w:r w:rsidRPr="00D95157">
              <w:rPr>
                <w:sz w:val="22"/>
                <w:szCs w:val="22"/>
              </w:rPr>
              <w:t>0</w:t>
            </w:r>
          </w:p>
        </w:tc>
        <w:tc>
          <w:tcPr>
            <w:tcW w:w="1525" w:type="dxa"/>
            <w:vAlign w:val="center"/>
          </w:tcPr>
          <w:p w:rsidR="00F30423" w:rsidRPr="00D95157" w:rsidRDefault="008A1E87" w:rsidP="00F30423">
            <w:pPr>
              <w:pStyle w:val="af9"/>
              <w:rPr>
                <w:sz w:val="22"/>
                <w:szCs w:val="22"/>
              </w:rPr>
            </w:pPr>
            <w:r w:rsidRPr="00D95157">
              <w:rPr>
                <w:sz w:val="22"/>
                <w:szCs w:val="22"/>
              </w:rPr>
              <w:t>27</w:t>
            </w:r>
            <w:r w:rsidR="005C4B59" w:rsidRPr="00D95157">
              <w:rPr>
                <w:sz w:val="22"/>
                <w:szCs w:val="22"/>
              </w:rPr>
              <w:t>,</w:t>
            </w:r>
            <w:r w:rsidRPr="00D95157">
              <w:rPr>
                <w:sz w:val="22"/>
                <w:szCs w:val="22"/>
              </w:rPr>
              <w:t>389</w:t>
            </w:r>
          </w:p>
        </w:tc>
      </w:tr>
    </w:tbl>
    <w:p w:rsidR="00F164D9" w:rsidRDefault="00F164D9" w:rsidP="004515A0">
      <w:pPr>
        <w:pStyle w:val="afb"/>
        <w:rPr>
          <w:highlight w:val="yellow"/>
        </w:rPr>
      </w:pPr>
    </w:p>
    <w:p w:rsidR="004515A0" w:rsidRDefault="004515A0" w:rsidP="004515A0">
      <w:pPr>
        <w:pStyle w:val="afb"/>
      </w:pPr>
      <w:r w:rsidRPr="008D2306">
        <w:t>Перечень земельных участков, которые включаются в границы населенных пунктов или исключаются из них, с указанием категорий земель, к которым планируется отнести эти земельные участки, приведен в разделе 7</w:t>
      </w:r>
      <w:r>
        <w:t> </w:t>
      </w:r>
      <w:r w:rsidR="00E62116">
        <w:t xml:space="preserve">данного тома </w:t>
      </w:r>
      <w:r w:rsidRPr="008D2306">
        <w:t>материалов по обоснованию.</w:t>
      </w:r>
    </w:p>
    <w:p w:rsidR="00226DE8" w:rsidRDefault="00226DE8" w:rsidP="006C61AA">
      <w:pPr>
        <w:pStyle w:val="afb"/>
      </w:pPr>
    </w:p>
    <w:p w:rsidR="00ED2B4F" w:rsidRPr="007774E2" w:rsidRDefault="00ED2B4F" w:rsidP="007774E2">
      <w:pPr>
        <w:pStyle w:val="3"/>
        <w:rPr>
          <w:rStyle w:val="af4"/>
          <w:bCs/>
          <w:i w:val="0"/>
          <w:iCs w:val="0"/>
          <w:highlight w:val="yellow"/>
        </w:rPr>
      </w:pPr>
      <w:bookmarkStart w:id="30" w:name="_Toc184714852"/>
      <w:bookmarkStart w:id="31" w:name="_Toc205918221"/>
      <w:bookmarkStart w:id="32" w:name="_Toc223422264"/>
      <w:r w:rsidRPr="007774E2">
        <w:t>Сведения о наличии (или отсутствии) пересечений границ населенных пунктов с землями лесного фонда</w:t>
      </w:r>
      <w:bookmarkEnd w:id="30"/>
      <w:bookmarkEnd w:id="31"/>
      <w:bookmarkEnd w:id="32"/>
      <w:r w:rsidRPr="007774E2">
        <w:rPr>
          <w:rStyle w:val="af4"/>
          <w:bCs/>
          <w:i w:val="0"/>
          <w:iCs w:val="0"/>
          <w:highlight w:val="yellow"/>
        </w:rPr>
        <w:t xml:space="preserve"> </w:t>
      </w:r>
    </w:p>
    <w:p w:rsidR="003A4EF4" w:rsidRPr="00D95157" w:rsidRDefault="00E40E8D" w:rsidP="00FA5781">
      <w:pPr>
        <w:pStyle w:val="afb"/>
        <w:rPr>
          <w:rStyle w:val="af4"/>
          <w:i w:val="0"/>
          <w:iCs w:val="0"/>
        </w:rPr>
      </w:pPr>
      <w:r>
        <w:rPr>
          <w:rStyle w:val="af4"/>
          <w:i w:val="0"/>
          <w:iCs w:val="0"/>
        </w:rPr>
        <w:t xml:space="preserve">По сведениям лесного реестра (ФГИС ЛК) </w:t>
      </w:r>
      <w:r w:rsidR="00CB5BF0">
        <w:rPr>
          <w:rStyle w:val="af4"/>
          <w:i w:val="0"/>
          <w:iCs w:val="0"/>
        </w:rPr>
        <w:t xml:space="preserve">существующие </w:t>
      </w:r>
      <w:r>
        <w:rPr>
          <w:rStyle w:val="af4"/>
          <w:i w:val="0"/>
          <w:iCs w:val="0"/>
        </w:rPr>
        <w:t>грани</w:t>
      </w:r>
      <w:r w:rsidR="00CB5BF0">
        <w:rPr>
          <w:rStyle w:val="af4"/>
          <w:i w:val="0"/>
          <w:iCs w:val="0"/>
        </w:rPr>
        <w:t xml:space="preserve">цы населенных пунктов </w:t>
      </w:r>
      <w:r w:rsidR="00552362">
        <w:rPr>
          <w:rStyle w:val="af4"/>
          <w:i w:val="0"/>
          <w:iCs w:val="0"/>
        </w:rPr>
        <w:t>д. Кирюшина, д. Дута и с. Табарсук</w:t>
      </w:r>
      <w:r w:rsidR="00CB5BF0">
        <w:rPr>
          <w:rStyle w:val="af4"/>
          <w:i w:val="0"/>
          <w:iCs w:val="0"/>
        </w:rPr>
        <w:t xml:space="preserve"> пересекают земли лесного фонда. </w:t>
      </w:r>
      <w:r w:rsidR="00CB5BF0" w:rsidRPr="00D95157">
        <w:rPr>
          <w:rStyle w:val="af4"/>
          <w:i w:val="0"/>
          <w:iCs w:val="0"/>
        </w:rPr>
        <w:t xml:space="preserve">Генеральным планом </w:t>
      </w:r>
      <w:r w:rsidR="00552362" w:rsidRPr="00D95157">
        <w:rPr>
          <w:rStyle w:val="af4"/>
          <w:i w:val="0"/>
          <w:iCs w:val="0"/>
        </w:rPr>
        <w:t xml:space="preserve">предлагается исключить </w:t>
      </w:r>
      <w:r w:rsidR="00CB5BF0" w:rsidRPr="00D95157">
        <w:rPr>
          <w:rStyle w:val="af4"/>
          <w:i w:val="0"/>
          <w:iCs w:val="0"/>
        </w:rPr>
        <w:t xml:space="preserve">из границ </w:t>
      </w:r>
      <w:r w:rsidR="00552362" w:rsidRPr="00D95157">
        <w:rPr>
          <w:rStyle w:val="af4"/>
          <w:i w:val="0"/>
          <w:iCs w:val="0"/>
        </w:rPr>
        <w:t xml:space="preserve">всех </w:t>
      </w:r>
      <w:r w:rsidR="00CB5BF0" w:rsidRPr="00D95157">
        <w:rPr>
          <w:rStyle w:val="af4"/>
          <w:i w:val="0"/>
          <w:iCs w:val="0"/>
        </w:rPr>
        <w:t xml:space="preserve">населенных пунктов неразграниченные территории </w:t>
      </w:r>
      <w:r w:rsidR="00552362" w:rsidRPr="00D95157">
        <w:rPr>
          <w:rStyle w:val="af4"/>
          <w:i w:val="0"/>
          <w:iCs w:val="0"/>
        </w:rPr>
        <w:t xml:space="preserve">земель </w:t>
      </w:r>
      <w:r w:rsidR="00CB5BF0" w:rsidRPr="00D95157">
        <w:rPr>
          <w:rStyle w:val="af4"/>
          <w:i w:val="0"/>
          <w:iCs w:val="0"/>
        </w:rPr>
        <w:t xml:space="preserve">лесного фонда (земельные участки на них не сформированы). </w:t>
      </w:r>
    </w:p>
    <w:p w:rsidR="006D231C" w:rsidRDefault="00552362" w:rsidP="00FA5781">
      <w:pPr>
        <w:pStyle w:val="afb"/>
        <w:rPr>
          <w:rStyle w:val="af4"/>
          <w:i w:val="0"/>
          <w:iCs w:val="0"/>
        </w:rPr>
      </w:pPr>
      <w:r>
        <w:rPr>
          <w:rStyle w:val="af4"/>
          <w:i w:val="0"/>
          <w:iCs w:val="0"/>
        </w:rPr>
        <w:t>В с. Табарсук ч</w:t>
      </w:r>
      <w:r w:rsidR="00CB5BF0">
        <w:rPr>
          <w:rStyle w:val="af4"/>
          <w:i w:val="0"/>
          <w:iCs w:val="0"/>
        </w:rPr>
        <w:t>асть пересекаемых территорий являются участками двойного учета (по сведениям ГЛР относятся к земелям лесного фонда, по сведениям ЕГРН к земельным участкам иных категорий).</w:t>
      </w:r>
      <w:r>
        <w:rPr>
          <w:rStyle w:val="af4"/>
          <w:i w:val="0"/>
          <w:iCs w:val="0"/>
        </w:rPr>
        <w:t xml:space="preserve"> В населенных пунктах д. Кирюшина и д. Дута участки двойного учета отсутствуют.</w:t>
      </w:r>
    </w:p>
    <w:p w:rsidR="00CB5BF0" w:rsidRPr="00931FCF" w:rsidRDefault="00CB5BF0" w:rsidP="00FA5781">
      <w:pPr>
        <w:pStyle w:val="afb"/>
        <w:rPr>
          <w:rStyle w:val="af4"/>
        </w:rPr>
      </w:pPr>
      <w:r>
        <w:rPr>
          <w:rStyle w:val="af4"/>
          <w:i w:val="0"/>
          <w:iCs w:val="0"/>
        </w:rPr>
        <w:t xml:space="preserve">Перечень участков двойного учета представлен в </w:t>
      </w:r>
      <w:r w:rsidR="00855CE1">
        <w:rPr>
          <w:rStyle w:val="af4"/>
          <w:i w:val="0"/>
          <w:iCs w:val="0"/>
        </w:rPr>
        <w:t>т</w:t>
      </w:r>
      <w:r>
        <w:rPr>
          <w:rStyle w:val="af4"/>
          <w:i w:val="0"/>
          <w:iCs w:val="0"/>
        </w:rPr>
        <w:t>а</w:t>
      </w:r>
      <w:r w:rsidR="00931FCF">
        <w:rPr>
          <w:rStyle w:val="af4"/>
          <w:i w:val="0"/>
          <w:iCs w:val="0"/>
        </w:rPr>
        <w:t>блице 2.8</w:t>
      </w:r>
      <w:r w:rsidR="00855CE1">
        <w:rPr>
          <w:rStyle w:val="af4"/>
          <w:i w:val="0"/>
          <w:iCs w:val="0"/>
        </w:rPr>
        <w:t>.</w:t>
      </w:r>
      <w:r w:rsidR="00931FCF">
        <w:rPr>
          <w:rStyle w:val="af4"/>
          <w:i w:val="0"/>
          <w:iCs w:val="0"/>
        </w:rPr>
        <w:t>-3</w:t>
      </w:r>
      <w:r w:rsidR="00855CE1">
        <w:rPr>
          <w:rStyle w:val="af4"/>
          <w:i w:val="0"/>
          <w:iCs w:val="0"/>
        </w:rPr>
        <w:t>.</w:t>
      </w:r>
    </w:p>
    <w:p w:rsidR="006D231C" w:rsidRDefault="006D231C" w:rsidP="00FA5781">
      <w:pPr>
        <w:pStyle w:val="afb"/>
        <w:rPr>
          <w:rStyle w:val="af4"/>
          <w:i w:val="0"/>
          <w:iCs w:val="0"/>
        </w:rPr>
      </w:pPr>
    </w:p>
    <w:p w:rsidR="00855CE1" w:rsidRDefault="00855CE1" w:rsidP="00FA5781">
      <w:pPr>
        <w:pStyle w:val="afb"/>
        <w:rPr>
          <w:rStyle w:val="af4"/>
          <w:i w:val="0"/>
          <w:iCs w:val="0"/>
        </w:rPr>
        <w:sectPr w:rsidR="00855CE1" w:rsidSect="00EA3363">
          <w:pgSz w:w="11906" w:h="16838"/>
          <w:pgMar w:top="1134" w:right="850" w:bottom="1134" w:left="1701" w:header="708" w:footer="708" w:gutter="0"/>
          <w:cols w:space="708"/>
          <w:docGrid w:linePitch="382"/>
        </w:sectPr>
      </w:pPr>
    </w:p>
    <w:p w:rsidR="00855CE1" w:rsidRPr="00855CE1" w:rsidRDefault="00855CE1" w:rsidP="00855CE1">
      <w:pPr>
        <w:pStyle w:val="afb"/>
        <w:jc w:val="right"/>
        <w:rPr>
          <w:i/>
          <w:iCs/>
        </w:rPr>
      </w:pPr>
      <w:r w:rsidRPr="00855CE1">
        <w:rPr>
          <w:i/>
          <w:iCs/>
        </w:rPr>
        <w:lastRenderedPageBreak/>
        <w:t>Таблица 2.8.-3</w:t>
      </w:r>
    </w:p>
    <w:p w:rsidR="00855CE1" w:rsidRPr="00855CE1" w:rsidRDefault="00855CE1" w:rsidP="00855CE1">
      <w:pPr>
        <w:pStyle w:val="afb"/>
        <w:jc w:val="right"/>
        <w:rPr>
          <w:i/>
          <w:iCs/>
        </w:rPr>
      </w:pPr>
    </w:p>
    <w:p w:rsidR="00855CE1" w:rsidRPr="00855CE1" w:rsidRDefault="00855CE1" w:rsidP="00855CE1">
      <w:pPr>
        <w:spacing w:after="0" w:line="240" w:lineRule="auto"/>
        <w:jc w:val="center"/>
        <w:rPr>
          <w:b w:val="0"/>
          <w:bCs/>
          <w:i/>
          <w:iCs/>
        </w:rPr>
      </w:pPr>
      <w:r w:rsidRPr="00855CE1">
        <w:rPr>
          <w:b w:val="0"/>
          <w:bCs/>
          <w:i/>
          <w:iCs/>
        </w:rPr>
        <w:t>Сведения о земельных участках двойного учета, расположенных в существующих границах населенных пунктов муниципального образования «Табарсук»</w:t>
      </w:r>
    </w:p>
    <w:tbl>
      <w:tblPr>
        <w:tblStyle w:val="afd"/>
        <w:tblW w:w="5000" w:type="pct"/>
        <w:tblLook w:val="04A0"/>
      </w:tblPr>
      <w:tblGrid>
        <w:gridCol w:w="503"/>
        <w:gridCol w:w="961"/>
        <w:gridCol w:w="874"/>
        <w:gridCol w:w="1174"/>
        <w:gridCol w:w="1020"/>
        <w:gridCol w:w="1068"/>
        <w:gridCol w:w="1341"/>
        <w:gridCol w:w="1683"/>
        <w:gridCol w:w="2256"/>
        <w:gridCol w:w="1783"/>
        <w:gridCol w:w="2123"/>
      </w:tblGrid>
      <w:tr w:rsidR="00855CE1" w:rsidRPr="00855CE1" w:rsidTr="00855CE1">
        <w:trPr>
          <w:tblHeader/>
        </w:trPr>
        <w:tc>
          <w:tcPr>
            <w:tcW w:w="170" w:type="pct"/>
            <w:vAlign w:val="center"/>
          </w:tcPr>
          <w:p w:rsidR="00855CE1" w:rsidRPr="00855CE1" w:rsidRDefault="00855CE1" w:rsidP="00855CE1">
            <w:pPr>
              <w:pStyle w:val="af9"/>
              <w:rPr>
                <w:b/>
                <w:bCs w:val="0"/>
                <w:sz w:val="20"/>
                <w:szCs w:val="20"/>
              </w:rPr>
            </w:pPr>
            <w:r w:rsidRPr="00855CE1">
              <w:rPr>
                <w:b/>
                <w:bCs w:val="0"/>
                <w:sz w:val="20"/>
                <w:szCs w:val="20"/>
              </w:rPr>
              <w:t>№ п/п</w:t>
            </w:r>
          </w:p>
        </w:tc>
        <w:tc>
          <w:tcPr>
            <w:tcW w:w="325" w:type="pct"/>
            <w:vAlign w:val="center"/>
          </w:tcPr>
          <w:p w:rsidR="00855CE1" w:rsidRPr="00855CE1" w:rsidRDefault="00855CE1" w:rsidP="00855CE1">
            <w:pPr>
              <w:pStyle w:val="af9"/>
              <w:rPr>
                <w:b/>
                <w:bCs w:val="0"/>
                <w:sz w:val="20"/>
                <w:szCs w:val="20"/>
              </w:rPr>
            </w:pPr>
            <w:r w:rsidRPr="00855CE1">
              <w:rPr>
                <w:b/>
                <w:bCs w:val="0"/>
                <w:sz w:val="20"/>
                <w:szCs w:val="20"/>
              </w:rPr>
              <w:t>Лесной квартал</w:t>
            </w:r>
          </w:p>
        </w:tc>
        <w:tc>
          <w:tcPr>
            <w:tcW w:w="296" w:type="pct"/>
            <w:vAlign w:val="center"/>
          </w:tcPr>
          <w:p w:rsidR="00855CE1" w:rsidRPr="00855CE1" w:rsidRDefault="00855CE1" w:rsidP="00855CE1">
            <w:pPr>
              <w:pStyle w:val="af9"/>
              <w:rPr>
                <w:b/>
                <w:bCs w:val="0"/>
                <w:sz w:val="20"/>
                <w:szCs w:val="20"/>
              </w:rPr>
            </w:pPr>
            <w:r w:rsidRPr="00855CE1">
              <w:rPr>
                <w:b/>
                <w:bCs w:val="0"/>
                <w:sz w:val="20"/>
                <w:szCs w:val="20"/>
              </w:rPr>
              <w:t>Лесной выдел</w:t>
            </w:r>
          </w:p>
        </w:tc>
        <w:tc>
          <w:tcPr>
            <w:tcW w:w="397" w:type="pct"/>
            <w:vAlign w:val="center"/>
          </w:tcPr>
          <w:p w:rsidR="00855CE1" w:rsidRPr="00855CE1" w:rsidRDefault="00855CE1" w:rsidP="00855CE1">
            <w:pPr>
              <w:pStyle w:val="af9"/>
              <w:rPr>
                <w:b/>
                <w:bCs w:val="0"/>
                <w:sz w:val="20"/>
                <w:szCs w:val="20"/>
              </w:rPr>
            </w:pPr>
            <w:r w:rsidRPr="00855CE1">
              <w:rPr>
                <w:b/>
                <w:bCs w:val="0"/>
                <w:sz w:val="20"/>
                <w:szCs w:val="20"/>
              </w:rPr>
              <w:t>Категория лесов</w:t>
            </w:r>
          </w:p>
        </w:tc>
        <w:tc>
          <w:tcPr>
            <w:tcW w:w="345" w:type="pct"/>
            <w:vAlign w:val="center"/>
          </w:tcPr>
          <w:p w:rsidR="00855CE1" w:rsidRPr="00855CE1" w:rsidRDefault="00855CE1" w:rsidP="00855CE1">
            <w:pPr>
              <w:pStyle w:val="af9"/>
              <w:rPr>
                <w:b/>
                <w:bCs w:val="0"/>
                <w:sz w:val="20"/>
                <w:szCs w:val="20"/>
              </w:rPr>
            </w:pPr>
            <w:r w:rsidRPr="00855CE1">
              <w:rPr>
                <w:b/>
                <w:bCs w:val="0"/>
                <w:sz w:val="20"/>
                <w:szCs w:val="20"/>
              </w:rPr>
              <w:t>Общая площадь выдела, га</w:t>
            </w:r>
          </w:p>
        </w:tc>
        <w:tc>
          <w:tcPr>
            <w:tcW w:w="361" w:type="pct"/>
            <w:vAlign w:val="center"/>
          </w:tcPr>
          <w:p w:rsidR="00855CE1" w:rsidRPr="00855CE1" w:rsidRDefault="00855CE1" w:rsidP="00855CE1">
            <w:pPr>
              <w:pStyle w:val="af9"/>
              <w:rPr>
                <w:b/>
                <w:bCs w:val="0"/>
                <w:sz w:val="20"/>
                <w:szCs w:val="20"/>
              </w:rPr>
            </w:pPr>
            <w:r w:rsidRPr="00855CE1">
              <w:rPr>
                <w:b/>
                <w:bCs w:val="0"/>
                <w:sz w:val="20"/>
                <w:szCs w:val="20"/>
              </w:rPr>
              <w:t>Площадь двойного учета, га</w:t>
            </w:r>
          </w:p>
        </w:tc>
        <w:tc>
          <w:tcPr>
            <w:tcW w:w="453" w:type="pct"/>
            <w:vAlign w:val="center"/>
          </w:tcPr>
          <w:p w:rsidR="00855CE1" w:rsidRPr="00855CE1" w:rsidRDefault="00855CE1" w:rsidP="00855CE1">
            <w:pPr>
              <w:pStyle w:val="af9"/>
              <w:rPr>
                <w:b/>
                <w:bCs w:val="0"/>
                <w:sz w:val="20"/>
                <w:szCs w:val="20"/>
              </w:rPr>
            </w:pPr>
            <w:r w:rsidRPr="00855CE1">
              <w:rPr>
                <w:b/>
                <w:bCs w:val="0"/>
                <w:sz w:val="20"/>
                <w:szCs w:val="20"/>
              </w:rPr>
              <w:t>Оставшаяся площадь выдела, га</w:t>
            </w:r>
          </w:p>
        </w:tc>
        <w:tc>
          <w:tcPr>
            <w:tcW w:w="569" w:type="pct"/>
            <w:vAlign w:val="center"/>
          </w:tcPr>
          <w:p w:rsidR="00855CE1" w:rsidRPr="00855CE1" w:rsidRDefault="00855CE1" w:rsidP="00855CE1">
            <w:pPr>
              <w:pStyle w:val="af9"/>
              <w:rPr>
                <w:b/>
                <w:bCs w:val="0"/>
                <w:sz w:val="20"/>
                <w:szCs w:val="20"/>
              </w:rPr>
            </w:pPr>
            <w:r w:rsidRPr="00855CE1">
              <w:rPr>
                <w:b/>
                <w:bCs w:val="0"/>
                <w:sz w:val="20"/>
                <w:szCs w:val="20"/>
              </w:rPr>
              <w:t>Кадастровый номер земельного участка</w:t>
            </w:r>
          </w:p>
        </w:tc>
        <w:tc>
          <w:tcPr>
            <w:tcW w:w="763" w:type="pct"/>
            <w:vAlign w:val="center"/>
          </w:tcPr>
          <w:p w:rsidR="00855CE1" w:rsidRPr="00855CE1" w:rsidRDefault="00855CE1" w:rsidP="00855CE1">
            <w:pPr>
              <w:pStyle w:val="af9"/>
              <w:rPr>
                <w:b/>
                <w:bCs w:val="0"/>
                <w:sz w:val="20"/>
                <w:szCs w:val="20"/>
              </w:rPr>
            </w:pPr>
            <w:r w:rsidRPr="00855CE1">
              <w:rPr>
                <w:b/>
                <w:bCs w:val="0"/>
                <w:sz w:val="20"/>
                <w:szCs w:val="20"/>
              </w:rPr>
              <w:t>Вид разрешенного использования земельного участка</w:t>
            </w:r>
          </w:p>
        </w:tc>
        <w:tc>
          <w:tcPr>
            <w:tcW w:w="603" w:type="pct"/>
            <w:vAlign w:val="center"/>
          </w:tcPr>
          <w:p w:rsidR="00855CE1" w:rsidRPr="00855CE1" w:rsidRDefault="00855CE1" w:rsidP="00855CE1">
            <w:pPr>
              <w:pStyle w:val="af9"/>
              <w:rPr>
                <w:b/>
                <w:bCs w:val="0"/>
                <w:sz w:val="20"/>
                <w:szCs w:val="20"/>
              </w:rPr>
            </w:pPr>
            <w:r w:rsidRPr="00855CE1">
              <w:rPr>
                <w:b/>
                <w:bCs w:val="0"/>
                <w:sz w:val="20"/>
                <w:szCs w:val="20"/>
              </w:rPr>
              <w:t>Местоположение (адрес) земельного участка</w:t>
            </w:r>
          </w:p>
        </w:tc>
        <w:tc>
          <w:tcPr>
            <w:tcW w:w="718" w:type="pct"/>
            <w:vAlign w:val="center"/>
          </w:tcPr>
          <w:p w:rsidR="00855CE1" w:rsidRPr="00855CE1" w:rsidRDefault="00855CE1" w:rsidP="00855CE1">
            <w:pPr>
              <w:pStyle w:val="af9"/>
              <w:rPr>
                <w:b/>
                <w:bCs w:val="0"/>
                <w:sz w:val="20"/>
                <w:szCs w:val="20"/>
              </w:rPr>
            </w:pPr>
            <w:r w:rsidRPr="00855CE1">
              <w:rPr>
                <w:b/>
                <w:bCs w:val="0"/>
                <w:sz w:val="20"/>
                <w:szCs w:val="20"/>
              </w:rPr>
              <w:t>Сведения о зарегистрированных правах</w:t>
            </w:r>
          </w:p>
        </w:tc>
      </w:tr>
      <w:tr w:rsidR="00855CE1" w:rsidRPr="00855CE1" w:rsidTr="00855CE1">
        <w:tc>
          <w:tcPr>
            <w:tcW w:w="5000" w:type="pct"/>
            <w:gridSpan w:val="11"/>
          </w:tcPr>
          <w:p w:rsidR="00855CE1" w:rsidRPr="00855CE1" w:rsidRDefault="00855CE1" w:rsidP="00855CE1">
            <w:pPr>
              <w:pStyle w:val="af9"/>
              <w:rPr>
                <w:b/>
                <w:bCs w:val="0"/>
                <w:sz w:val="20"/>
                <w:szCs w:val="20"/>
              </w:rPr>
            </w:pPr>
            <w:proofErr w:type="spellStart"/>
            <w:r w:rsidRPr="00855CE1">
              <w:rPr>
                <w:b/>
                <w:bCs w:val="0"/>
                <w:sz w:val="20"/>
                <w:szCs w:val="20"/>
              </w:rPr>
              <w:t>Аларское</w:t>
            </w:r>
            <w:proofErr w:type="spellEnd"/>
            <w:r w:rsidRPr="00855CE1">
              <w:rPr>
                <w:b/>
                <w:bCs w:val="0"/>
                <w:sz w:val="20"/>
                <w:szCs w:val="20"/>
              </w:rPr>
              <w:t xml:space="preserve"> лесничество, </w:t>
            </w:r>
            <w:proofErr w:type="spellStart"/>
            <w:r w:rsidRPr="00855CE1">
              <w:rPr>
                <w:b/>
                <w:bCs w:val="0"/>
                <w:sz w:val="20"/>
                <w:szCs w:val="20"/>
              </w:rPr>
              <w:t>Аларское</w:t>
            </w:r>
            <w:proofErr w:type="spellEnd"/>
            <w:r w:rsidRPr="00855CE1">
              <w:rPr>
                <w:b/>
                <w:bCs w:val="0"/>
                <w:sz w:val="20"/>
                <w:szCs w:val="20"/>
              </w:rPr>
              <w:t xml:space="preserve"> участковое лесничество, </w:t>
            </w:r>
            <w:proofErr w:type="spellStart"/>
            <w:r w:rsidRPr="00855CE1">
              <w:rPr>
                <w:b/>
                <w:bCs w:val="0"/>
                <w:sz w:val="20"/>
                <w:szCs w:val="20"/>
              </w:rPr>
              <w:t>Аларская</w:t>
            </w:r>
            <w:proofErr w:type="spellEnd"/>
            <w:r w:rsidRPr="00855CE1">
              <w:rPr>
                <w:b/>
                <w:bCs w:val="0"/>
                <w:sz w:val="20"/>
                <w:szCs w:val="20"/>
              </w:rPr>
              <w:t xml:space="preserve"> дача</w:t>
            </w:r>
          </w:p>
        </w:tc>
      </w:tr>
      <w:tr w:rsidR="00855CE1" w:rsidRPr="00855CE1" w:rsidTr="00855CE1">
        <w:tc>
          <w:tcPr>
            <w:tcW w:w="5000" w:type="pct"/>
            <w:gridSpan w:val="11"/>
          </w:tcPr>
          <w:p w:rsidR="00855CE1" w:rsidRPr="00855CE1" w:rsidRDefault="00855CE1" w:rsidP="00855CE1">
            <w:pPr>
              <w:pStyle w:val="af9"/>
              <w:rPr>
                <w:b/>
                <w:bCs w:val="0"/>
                <w:sz w:val="20"/>
                <w:szCs w:val="20"/>
              </w:rPr>
            </w:pPr>
            <w:r w:rsidRPr="00855CE1">
              <w:rPr>
                <w:b/>
                <w:bCs w:val="0"/>
                <w:sz w:val="20"/>
                <w:szCs w:val="20"/>
              </w:rPr>
              <w:t>с. Табарсук</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1</w:t>
            </w:r>
          </w:p>
        </w:tc>
        <w:tc>
          <w:tcPr>
            <w:tcW w:w="325" w:type="pct"/>
            <w:vMerge w:val="restart"/>
          </w:tcPr>
          <w:p w:rsidR="00855CE1" w:rsidRPr="00855CE1" w:rsidRDefault="00855CE1" w:rsidP="00855CE1">
            <w:pPr>
              <w:pStyle w:val="af9"/>
              <w:rPr>
                <w:b/>
                <w:sz w:val="20"/>
                <w:szCs w:val="20"/>
              </w:rPr>
            </w:pPr>
            <w:r w:rsidRPr="00855CE1">
              <w:rPr>
                <w:sz w:val="20"/>
                <w:szCs w:val="20"/>
              </w:rPr>
              <w:t>79</w:t>
            </w: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0.7029</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85:01:160602:176</w:t>
            </w:r>
          </w:p>
        </w:tc>
        <w:tc>
          <w:tcPr>
            <w:tcW w:w="763" w:type="pct"/>
          </w:tcPr>
          <w:p w:rsidR="00855CE1" w:rsidRPr="00855CE1" w:rsidRDefault="00855CE1" w:rsidP="00855CE1">
            <w:pPr>
              <w:pStyle w:val="af9"/>
              <w:rPr>
                <w:b/>
                <w:sz w:val="20"/>
                <w:szCs w:val="20"/>
              </w:rPr>
            </w:pPr>
            <w:r w:rsidRPr="00855CE1">
              <w:rPr>
                <w:sz w:val="20"/>
                <w:szCs w:val="20"/>
              </w:rPr>
              <w:t>Для размещения кладбища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1А</w:t>
            </w:r>
          </w:p>
        </w:tc>
        <w:tc>
          <w:tcPr>
            <w:tcW w:w="718" w:type="pct"/>
          </w:tcPr>
          <w:p w:rsidR="00855CE1" w:rsidRPr="00855CE1" w:rsidRDefault="00855CE1" w:rsidP="00855CE1">
            <w:pPr>
              <w:pStyle w:val="af9"/>
              <w:rPr>
                <w:b/>
                <w:sz w:val="20"/>
                <w:szCs w:val="20"/>
              </w:rPr>
            </w:pPr>
            <w:r w:rsidRPr="00855CE1">
              <w:rPr>
                <w:sz w:val="20"/>
                <w:szCs w:val="20"/>
              </w:rPr>
              <w:t>Муниципальная собственность (</w:t>
            </w:r>
            <w:proofErr w:type="spellStart"/>
            <w:r w:rsidRPr="00855CE1">
              <w:rPr>
                <w:sz w:val="20"/>
                <w:szCs w:val="20"/>
              </w:rPr>
              <w:t>Аларский</w:t>
            </w:r>
            <w:proofErr w:type="spellEnd"/>
            <w:r w:rsidRPr="00855CE1">
              <w:rPr>
                <w:sz w:val="20"/>
                <w:szCs w:val="20"/>
              </w:rPr>
              <w:t xml:space="preserve"> район) 17.02.2025</w:t>
            </w:r>
          </w:p>
        </w:tc>
      </w:tr>
      <w:tr w:rsidR="00855CE1" w:rsidRPr="00855CE1" w:rsidTr="00855CE1">
        <w:trPr>
          <w:trHeight w:val="505"/>
        </w:trPr>
        <w:tc>
          <w:tcPr>
            <w:tcW w:w="170" w:type="pct"/>
          </w:tcPr>
          <w:p w:rsidR="00855CE1" w:rsidRPr="00855CE1" w:rsidRDefault="00855CE1" w:rsidP="00855CE1">
            <w:pPr>
              <w:pStyle w:val="af9"/>
              <w:rPr>
                <w:b/>
                <w:sz w:val="20"/>
                <w:szCs w:val="20"/>
              </w:rPr>
            </w:pPr>
            <w:r w:rsidRPr="00855CE1">
              <w:rPr>
                <w:sz w:val="20"/>
                <w:szCs w:val="20"/>
              </w:rPr>
              <w:t>2</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0.0086</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85:01:160101:191</w:t>
            </w:r>
          </w:p>
        </w:tc>
        <w:tc>
          <w:tcPr>
            <w:tcW w:w="763" w:type="pct"/>
          </w:tcPr>
          <w:p w:rsidR="00855CE1" w:rsidRPr="00855CE1" w:rsidRDefault="00855CE1" w:rsidP="00855CE1">
            <w:pPr>
              <w:pStyle w:val="af9"/>
              <w:rPr>
                <w:b/>
                <w:sz w:val="20"/>
                <w:szCs w:val="20"/>
              </w:rPr>
            </w:pPr>
            <w:r w:rsidRPr="00855CE1">
              <w:rPr>
                <w:sz w:val="20"/>
                <w:szCs w:val="20"/>
              </w:rPr>
              <w:t>Для ведения личного подсобного хозяйства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5/1</w:t>
            </w:r>
          </w:p>
        </w:tc>
        <w:tc>
          <w:tcPr>
            <w:tcW w:w="718" w:type="pct"/>
          </w:tcPr>
          <w:p w:rsidR="00855CE1" w:rsidRPr="00855CE1" w:rsidRDefault="00855CE1" w:rsidP="00855CE1">
            <w:pPr>
              <w:pStyle w:val="af9"/>
              <w:rPr>
                <w:b/>
                <w:sz w:val="20"/>
                <w:szCs w:val="20"/>
              </w:rPr>
            </w:pPr>
            <w:r w:rsidRPr="00855CE1">
              <w:rPr>
                <w:sz w:val="20"/>
                <w:szCs w:val="20"/>
              </w:rPr>
              <w:t>Общая долевая собственность 12.12.2013</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3</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0.0046</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85:01:160101:192</w:t>
            </w:r>
          </w:p>
        </w:tc>
        <w:tc>
          <w:tcPr>
            <w:tcW w:w="763" w:type="pct"/>
          </w:tcPr>
          <w:p w:rsidR="00855CE1" w:rsidRPr="00855CE1" w:rsidRDefault="00855CE1" w:rsidP="00855CE1">
            <w:pPr>
              <w:pStyle w:val="af9"/>
              <w:rPr>
                <w:b/>
                <w:sz w:val="20"/>
                <w:szCs w:val="20"/>
              </w:rPr>
            </w:pPr>
            <w:r w:rsidRPr="00855CE1">
              <w:rPr>
                <w:sz w:val="20"/>
                <w:szCs w:val="20"/>
              </w:rPr>
              <w:t>Для ведения личного подсобного хозяйства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5/2</w:t>
            </w:r>
          </w:p>
        </w:tc>
        <w:tc>
          <w:tcPr>
            <w:tcW w:w="718" w:type="pct"/>
          </w:tcPr>
          <w:p w:rsidR="00855CE1" w:rsidRPr="00855CE1" w:rsidRDefault="00855CE1" w:rsidP="00855CE1">
            <w:pPr>
              <w:pStyle w:val="af9"/>
              <w:rPr>
                <w:b/>
                <w:sz w:val="20"/>
                <w:szCs w:val="20"/>
              </w:rPr>
            </w:pPr>
            <w:r w:rsidRPr="00855CE1">
              <w:rPr>
                <w:sz w:val="20"/>
                <w:szCs w:val="20"/>
              </w:rPr>
              <w:t>Собственность 05.05.2009</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4</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0.0694</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85:01:160101:565</w:t>
            </w:r>
          </w:p>
        </w:tc>
        <w:tc>
          <w:tcPr>
            <w:tcW w:w="763" w:type="pct"/>
          </w:tcPr>
          <w:p w:rsidR="00855CE1" w:rsidRPr="00855CE1" w:rsidRDefault="00855CE1" w:rsidP="00855CE1">
            <w:pPr>
              <w:pStyle w:val="af9"/>
              <w:rPr>
                <w:b/>
                <w:sz w:val="20"/>
                <w:szCs w:val="20"/>
              </w:rPr>
            </w:pPr>
            <w:r w:rsidRPr="00855CE1">
              <w:rPr>
                <w:sz w:val="20"/>
                <w:szCs w:val="20"/>
              </w:rPr>
              <w:t>Для ведения личного подсобного хозяйства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8/1</w:t>
            </w:r>
          </w:p>
        </w:tc>
        <w:tc>
          <w:tcPr>
            <w:tcW w:w="718" w:type="pct"/>
          </w:tcPr>
          <w:p w:rsidR="00855CE1" w:rsidRPr="00855CE1" w:rsidRDefault="00855CE1" w:rsidP="00855CE1">
            <w:pPr>
              <w:pStyle w:val="af9"/>
              <w:rPr>
                <w:b/>
                <w:sz w:val="20"/>
                <w:szCs w:val="20"/>
              </w:rPr>
            </w:pPr>
            <w:r w:rsidRPr="00855CE1">
              <w:rPr>
                <w:sz w:val="20"/>
                <w:szCs w:val="20"/>
              </w:rPr>
              <w:t>Собственность 28.06.2016</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5</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0.0422</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85:01:160101:199</w:t>
            </w:r>
          </w:p>
        </w:tc>
        <w:tc>
          <w:tcPr>
            <w:tcW w:w="763" w:type="pct"/>
          </w:tcPr>
          <w:p w:rsidR="00855CE1" w:rsidRPr="00855CE1" w:rsidRDefault="00855CE1" w:rsidP="00855CE1">
            <w:pPr>
              <w:pStyle w:val="af9"/>
              <w:rPr>
                <w:b/>
                <w:sz w:val="20"/>
                <w:szCs w:val="20"/>
              </w:rPr>
            </w:pPr>
            <w:r w:rsidRPr="00855CE1">
              <w:rPr>
                <w:sz w:val="20"/>
                <w:szCs w:val="20"/>
              </w:rPr>
              <w:t>Для ведения личного подсобного хозяйства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9/2</w:t>
            </w:r>
          </w:p>
        </w:tc>
        <w:tc>
          <w:tcPr>
            <w:tcW w:w="718" w:type="pct"/>
          </w:tcPr>
          <w:p w:rsidR="00855CE1" w:rsidRPr="00855CE1" w:rsidRDefault="00855CE1" w:rsidP="00855CE1">
            <w:pPr>
              <w:pStyle w:val="af9"/>
              <w:rPr>
                <w:b/>
                <w:sz w:val="20"/>
                <w:szCs w:val="20"/>
              </w:rPr>
            </w:pPr>
            <w:r w:rsidRPr="00855CE1">
              <w:rPr>
                <w:sz w:val="20"/>
                <w:szCs w:val="20"/>
              </w:rPr>
              <w:t>Собственность 13.02.2009</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6</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0.1102</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85:01:160101:550</w:t>
            </w:r>
          </w:p>
        </w:tc>
        <w:tc>
          <w:tcPr>
            <w:tcW w:w="763" w:type="pct"/>
          </w:tcPr>
          <w:p w:rsidR="00855CE1" w:rsidRPr="00855CE1" w:rsidRDefault="00855CE1" w:rsidP="00855CE1">
            <w:pPr>
              <w:pStyle w:val="af9"/>
              <w:rPr>
                <w:b/>
                <w:sz w:val="20"/>
                <w:szCs w:val="20"/>
              </w:rPr>
            </w:pPr>
            <w:r w:rsidRPr="00855CE1">
              <w:rPr>
                <w:sz w:val="20"/>
                <w:szCs w:val="20"/>
              </w:rPr>
              <w:t>Для ведения личного подсобного хозяйства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10/1</w:t>
            </w:r>
          </w:p>
        </w:tc>
        <w:tc>
          <w:tcPr>
            <w:tcW w:w="718" w:type="pct"/>
          </w:tcPr>
          <w:p w:rsidR="00855CE1" w:rsidRPr="00855CE1" w:rsidRDefault="00855CE1" w:rsidP="00855CE1">
            <w:pPr>
              <w:pStyle w:val="af9"/>
              <w:rPr>
                <w:b/>
                <w:sz w:val="20"/>
                <w:szCs w:val="20"/>
              </w:rPr>
            </w:pPr>
            <w:r w:rsidRPr="00855CE1">
              <w:rPr>
                <w:sz w:val="20"/>
                <w:szCs w:val="20"/>
              </w:rPr>
              <w:t>Общая долевая собственность 07.10.2011</w:t>
            </w:r>
          </w:p>
          <w:p w:rsidR="00855CE1" w:rsidRPr="00855CE1" w:rsidRDefault="00855CE1" w:rsidP="00855CE1">
            <w:pPr>
              <w:pStyle w:val="af9"/>
              <w:rPr>
                <w:b/>
                <w:sz w:val="20"/>
                <w:szCs w:val="20"/>
              </w:rPr>
            </w:pPr>
            <w:r w:rsidRPr="00855CE1">
              <w:rPr>
                <w:sz w:val="20"/>
                <w:szCs w:val="20"/>
              </w:rPr>
              <w:t>06.10.2008</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7</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0.2575</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85:01:160101:776</w:t>
            </w:r>
          </w:p>
        </w:tc>
        <w:tc>
          <w:tcPr>
            <w:tcW w:w="763" w:type="pct"/>
          </w:tcPr>
          <w:p w:rsidR="00855CE1" w:rsidRPr="00855CE1" w:rsidRDefault="00855CE1" w:rsidP="00855CE1">
            <w:pPr>
              <w:pStyle w:val="af9"/>
              <w:rPr>
                <w:b/>
                <w:sz w:val="20"/>
                <w:szCs w:val="20"/>
              </w:rPr>
            </w:pPr>
            <w:r w:rsidRPr="00855CE1">
              <w:rPr>
                <w:sz w:val="20"/>
                <w:szCs w:val="20"/>
              </w:rPr>
              <w:t>Для ведения личного подсобного хозяйства</w:t>
            </w:r>
          </w:p>
        </w:tc>
        <w:tc>
          <w:tcPr>
            <w:tcW w:w="603" w:type="pct"/>
          </w:tcPr>
          <w:p w:rsidR="00855CE1" w:rsidRPr="00855CE1" w:rsidRDefault="00855CE1" w:rsidP="00855CE1">
            <w:pPr>
              <w:pStyle w:val="af9"/>
              <w:rPr>
                <w:b/>
                <w:sz w:val="20"/>
                <w:szCs w:val="20"/>
              </w:rPr>
            </w:pPr>
            <w:r w:rsidRPr="00855CE1">
              <w:rPr>
                <w:sz w:val="20"/>
                <w:szCs w:val="20"/>
              </w:rPr>
              <w:t>ул. Лесная, земельный участок 10/2</w:t>
            </w:r>
          </w:p>
        </w:tc>
        <w:tc>
          <w:tcPr>
            <w:tcW w:w="718" w:type="pct"/>
          </w:tcPr>
          <w:p w:rsidR="00855CE1" w:rsidRPr="00855CE1" w:rsidRDefault="00855CE1" w:rsidP="00855CE1">
            <w:pPr>
              <w:pStyle w:val="af9"/>
              <w:rPr>
                <w:b/>
                <w:sz w:val="20"/>
                <w:szCs w:val="20"/>
              </w:rPr>
            </w:pPr>
            <w:r w:rsidRPr="00855CE1">
              <w:rPr>
                <w:sz w:val="20"/>
                <w:szCs w:val="20"/>
              </w:rPr>
              <w:t>Собственность 05.09.2017</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t>8</w:t>
            </w:r>
          </w:p>
        </w:tc>
        <w:tc>
          <w:tcPr>
            <w:tcW w:w="325" w:type="pct"/>
            <w:vMerge/>
          </w:tcPr>
          <w:p w:rsidR="00855CE1" w:rsidRPr="00855CE1" w:rsidRDefault="00855CE1" w:rsidP="00855CE1">
            <w:pPr>
              <w:pStyle w:val="af9"/>
              <w:rPr>
                <w:b/>
                <w:sz w:val="20"/>
                <w:szCs w:val="20"/>
              </w:rPr>
            </w:pP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0.0171</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85:01:160101:732</w:t>
            </w:r>
          </w:p>
        </w:tc>
        <w:tc>
          <w:tcPr>
            <w:tcW w:w="763" w:type="pct"/>
          </w:tcPr>
          <w:p w:rsidR="00855CE1" w:rsidRPr="00855CE1" w:rsidRDefault="00855CE1" w:rsidP="00855CE1">
            <w:pPr>
              <w:pStyle w:val="af9"/>
              <w:rPr>
                <w:b/>
                <w:sz w:val="20"/>
                <w:szCs w:val="20"/>
              </w:rPr>
            </w:pPr>
            <w:r w:rsidRPr="00855CE1">
              <w:rPr>
                <w:sz w:val="20"/>
                <w:szCs w:val="20"/>
              </w:rPr>
              <w:t>Под автомобильную дорогу общего пользования</w:t>
            </w:r>
          </w:p>
        </w:tc>
        <w:tc>
          <w:tcPr>
            <w:tcW w:w="603" w:type="pct"/>
          </w:tcPr>
          <w:p w:rsidR="00855CE1" w:rsidRPr="00855CE1" w:rsidRDefault="00855CE1" w:rsidP="00855CE1">
            <w:pPr>
              <w:pStyle w:val="af9"/>
              <w:rPr>
                <w:b/>
                <w:sz w:val="20"/>
                <w:szCs w:val="20"/>
              </w:rPr>
            </w:pPr>
            <w:r w:rsidRPr="00855CE1">
              <w:rPr>
                <w:sz w:val="20"/>
                <w:szCs w:val="20"/>
              </w:rPr>
              <w:t>ул. Лесная</w:t>
            </w:r>
          </w:p>
        </w:tc>
        <w:tc>
          <w:tcPr>
            <w:tcW w:w="718" w:type="pct"/>
          </w:tcPr>
          <w:p w:rsidR="00855CE1" w:rsidRPr="00855CE1" w:rsidRDefault="00855CE1" w:rsidP="00855CE1">
            <w:pPr>
              <w:pStyle w:val="af9"/>
              <w:rPr>
                <w:b/>
                <w:sz w:val="20"/>
                <w:szCs w:val="20"/>
              </w:rPr>
            </w:pPr>
            <w:r w:rsidRPr="00855CE1">
              <w:rPr>
                <w:sz w:val="20"/>
                <w:szCs w:val="20"/>
              </w:rPr>
              <w:t>Муниципальная собственность (</w:t>
            </w:r>
            <w:proofErr w:type="spellStart"/>
            <w:r w:rsidRPr="00855CE1">
              <w:rPr>
                <w:sz w:val="20"/>
                <w:szCs w:val="20"/>
              </w:rPr>
              <w:t>Аларский</w:t>
            </w:r>
            <w:proofErr w:type="spellEnd"/>
            <w:r w:rsidRPr="00855CE1">
              <w:rPr>
                <w:sz w:val="20"/>
                <w:szCs w:val="20"/>
              </w:rPr>
              <w:t xml:space="preserve"> район) 17.02.2025</w:t>
            </w:r>
          </w:p>
        </w:tc>
      </w:tr>
      <w:tr w:rsidR="00855CE1" w:rsidRPr="00855CE1" w:rsidTr="00855CE1">
        <w:tc>
          <w:tcPr>
            <w:tcW w:w="1533" w:type="pct"/>
            <w:gridSpan w:val="5"/>
          </w:tcPr>
          <w:p w:rsidR="00855CE1" w:rsidRPr="00855CE1" w:rsidRDefault="00855CE1" w:rsidP="00855CE1">
            <w:pPr>
              <w:pStyle w:val="af9"/>
              <w:rPr>
                <w:b/>
                <w:bCs w:val="0"/>
                <w:sz w:val="20"/>
                <w:szCs w:val="20"/>
              </w:rPr>
            </w:pPr>
            <w:r w:rsidRPr="00855CE1">
              <w:rPr>
                <w:b/>
                <w:bCs w:val="0"/>
                <w:sz w:val="20"/>
                <w:szCs w:val="20"/>
              </w:rPr>
              <w:t>Всего по кварталу, га</w:t>
            </w:r>
          </w:p>
        </w:tc>
        <w:tc>
          <w:tcPr>
            <w:tcW w:w="361" w:type="pct"/>
          </w:tcPr>
          <w:p w:rsidR="00855CE1" w:rsidRPr="00855CE1" w:rsidRDefault="00855CE1" w:rsidP="00855CE1">
            <w:pPr>
              <w:pStyle w:val="af9"/>
              <w:rPr>
                <w:b/>
                <w:bCs w:val="0"/>
                <w:sz w:val="20"/>
                <w:szCs w:val="20"/>
              </w:rPr>
            </w:pPr>
            <w:r w:rsidRPr="00855CE1">
              <w:rPr>
                <w:b/>
                <w:bCs w:val="0"/>
                <w:sz w:val="20"/>
                <w:szCs w:val="20"/>
              </w:rPr>
              <w:t>1.1225</w:t>
            </w:r>
          </w:p>
        </w:tc>
        <w:tc>
          <w:tcPr>
            <w:tcW w:w="3106" w:type="pct"/>
            <w:gridSpan w:val="5"/>
            <w:shd w:val="clear" w:color="auto" w:fill="E7E6E6" w:themeFill="background2"/>
          </w:tcPr>
          <w:p w:rsidR="00855CE1" w:rsidRPr="00855CE1" w:rsidRDefault="00855CE1" w:rsidP="00855CE1">
            <w:pPr>
              <w:pStyle w:val="af9"/>
              <w:rPr>
                <w:b/>
                <w:bCs w:val="0"/>
                <w:i/>
                <w:iCs/>
                <w:sz w:val="20"/>
                <w:szCs w:val="20"/>
              </w:rPr>
            </w:pPr>
            <w:r w:rsidRPr="00855CE1">
              <w:rPr>
                <w:b/>
                <w:bCs w:val="0"/>
                <w:i/>
                <w:iCs/>
                <w:sz w:val="20"/>
                <w:szCs w:val="20"/>
              </w:rPr>
              <w:t>Участки сохранены в планируемых границах населенного пункта</w:t>
            </w:r>
          </w:p>
        </w:tc>
      </w:tr>
      <w:tr w:rsidR="00855CE1" w:rsidRPr="00855CE1" w:rsidTr="00855CE1">
        <w:tc>
          <w:tcPr>
            <w:tcW w:w="170" w:type="pct"/>
          </w:tcPr>
          <w:p w:rsidR="00855CE1" w:rsidRPr="00855CE1" w:rsidRDefault="00855CE1" w:rsidP="00855CE1">
            <w:pPr>
              <w:pStyle w:val="af9"/>
              <w:rPr>
                <w:b/>
                <w:sz w:val="20"/>
                <w:szCs w:val="20"/>
              </w:rPr>
            </w:pPr>
            <w:r w:rsidRPr="00855CE1">
              <w:rPr>
                <w:sz w:val="20"/>
                <w:szCs w:val="20"/>
              </w:rPr>
              <w:lastRenderedPageBreak/>
              <w:t>1</w:t>
            </w:r>
          </w:p>
        </w:tc>
        <w:tc>
          <w:tcPr>
            <w:tcW w:w="325" w:type="pct"/>
          </w:tcPr>
          <w:p w:rsidR="00855CE1" w:rsidRPr="00855CE1" w:rsidRDefault="00855CE1" w:rsidP="00855CE1">
            <w:pPr>
              <w:pStyle w:val="af9"/>
              <w:rPr>
                <w:b/>
                <w:sz w:val="20"/>
                <w:szCs w:val="20"/>
              </w:rPr>
            </w:pPr>
            <w:r w:rsidRPr="00855CE1">
              <w:rPr>
                <w:sz w:val="20"/>
                <w:szCs w:val="20"/>
              </w:rPr>
              <w:t>80</w:t>
            </w:r>
          </w:p>
        </w:tc>
        <w:tc>
          <w:tcPr>
            <w:tcW w:w="296" w:type="pct"/>
          </w:tcPr>
          <w:p w:rsidR="00855CE1" w:rsidRPr="00855CE1" w:rsidRDefault="00855CE1" w:rsidP="00855CE1">
            <w:pPr>
              <w:pStyle w:val="af9"/>
              <w:rPr>
                <w:b/>
                <w:sz w:val="20"/>
                <w:szCs w:val="20"/>
              </w:rPr>
            </w:pPr>
          </w:p>
        </w:tc>
        <w:tc>
          <w:tcPr>
            <w:tcW w:w="397" w:type="pct"/>
          </w:tcPr>
          <w:p w:rsidR="00855CE1" w:rsidRPr="00855CE1" w:rsidRDefault="00855CE1" w:rsidP="00855CE1">
            <w:pPr>
              <w:pStyle w:val="af9"/>
              <w:rPr>
                <w:b/>
                <w:sz w:val="20"/>
                <w:szCs w:val="20"/>
              </w:rPr>
            </w:pPr>
          </w:p>
        </w:tc>
        <w:tc>
          <w:tcPr>
            <w:tcW w:w="345" w:type="pct"/>
          </w:tcPr>
          <w:p w:rsidR="00855CE1" w:rsidRPr="00855CE1" w:rsidRDefault="00855CE1" w:rsidP="00855CE1">
            <w:pPr>
              <w:pStyle w:val="af9"/>
              <w:rPr>
                <w:b/>
                <w:sz w:val="20"/>
                <w:szCs w:val="20"/>
              </w:rPr>
            </w:pPr>
          </w:p>
        </w:tc>
        <w:tc>
          <w:tcPr>
            <w:tcW w:w="361" w:type="pct"/>
          </w:tcPr>
          <w:p w:rsidR="00855CE1" w:rsidRPr="00855CE1" w:rsidRDefault="00855CE1" w:rsidP="00855CE1">
            <w:pPr>
              <w:pStyle w:val="af9"/>
              <w:rPr>
                <w:b/>
                <w:sz w:val="20"/>
                <w:szCs w:val="20"/>
              </w:rPr>
            </w:pPr>
            <w:r w:rsidRPr="00855CE1">
              <w:rPr>
                <w:sz w:val="20"/>
                <w:szCs w:val="20"/>
              </w:rPr>
              <w:t>0.6975</w:t>
            </w:r>
          </w:p>
        </w:tc>
        <w:tc>
          <w:tcPr>
            <w:tcW w:w="453" w:type="pct"/>
          </w:tcPr>
          <w:p w:rsidR="00855CE1" w:rsidRPr="00855CE1" w:rsidRDefault="00855CE1" w:rsidP="00855CE1">
            <w:pPr>
              <w:pStyle w:val="af9"/>
              <w:rPr>
                <w:b/>
                <w:sz w:val="20"/>
                <w:szCs w:val="20"/>
              </w:rPr>
            </w:pPr>
          </w:p>
        </w:tc>
        <w:tc>
          <w:tcPr>
            <w:tcW w:w="569" w:type="pct"/>
          </w:tcPr>
          <w:p w:rsidR="00855CE1" w:rsidRPr="00855CE1" w:rsidRDefault="00855CE1" w:rsidP="00855CE1">
            <w:pPr>
              <w:pStyle w:val="af9"/>
              <w:rPr>
                <w:b/>
                <w:sz w:val="20"/>
                <w:szCs w:val="20"/>
              </w:rPr>
            </w:pPr>
            <w:r w:rsidRPr="00855CE1">
              <w:rPr>
                <w:sz w:val="20"/>
                <w:szCs w:val="20"/>
              </w:rPr>
              <w:t>85:01:160101:928</w:t>
            </w:r>
          </w:p>
        </w:tc>
        <w:tc>
          <w:tcPr>
            <w:tcW w:w="763" w:type="pct"/>
          </w:tcPr>
          <w:p w:rsidR="00855CE1" w:rsidRPr="00855CE1" w:rsidRDefault="00855CE1" w:rsidP="00855CE1">
            <w:pPr>
              <w:pStyle w:val="af9"/>
              <w:rPr>
                <w:b/>
                <w:sz w:val="20"/>
                <w:szCs w:val="20"/>
              </w:rPr>
            </w:pPr>
            <w:r w:rsidRPr="00855CE1">
              <w:rPr>
                <w:sz w:val="20"/>
                <w:szCs w:val="20"/>
              </w:rPr>
              <w:t>Парк культуры и отдыха</w:t>
            </w:r>
          </w:p>
        </w:tc>
        <w:tc>
          <w:tcPr>
            <w:tcW w:w="603" w:type="pct"/>
          </w:tcPr>
          <w:p w:rsidR="00855CE1" w:rsidRPr="00855CE1" w:rsidRDefault="00855CE1" w:rsidP="00855CE1">
            <w:pPr>
              <w:pStyle w:val="af9"/>
              <w:rPr>
                <w:b/>
                <w:sz w:val="20"/>
                <w:szCs w:val="20"/>
              </w:rPr>
            </w:pPr>
            <w:r w:rsidRPr="00855CE1">
              <w:rPr>
                <w:sz w:val="20"/>
                <w:szCs w:val="20"/>
              </w:rPr>
              <w:t>ул. Юбилейная, 1Б</w:t>
            </w:r>
          </w:p>
        </w:tc>
        <w:tc>
          <w:tcPr>
            <w:tcW w:w="718" w:type="pct"/>
          </w:tcPr>
          <w:p w:rsidR="00855CE1" w:rsidRPr="00855CE1" w:rsidRDefault="00855CE1" w:rsidP="00855CE1">
            <w:pPr>
              <w:pStyle w:val="af9"/>
              <w:rPr>
                <w:b/>
                <w:sz w:val="20"/>
                <w:szCs w:val="20"/>
              </w:rPr>
            </w:pPr>
            <w:r w:rsidRPr="00855CE1">
              <w:rPr>
                <w:sz w:val="20"/>
                <w:szCs w:val="20"/>
              </w:rPr>
              <w:t xml:space="preserve">Муниципальная собственность (МО Табарсук) </w:t>
            </w:r>
          </w:p>
          <w:p w:rsidR="00855CE1" w:rsidRPr="00855CE1" w:rsidRDefault="00855CE1" w:rsidP="00855CE1">
            <w:pPr>
              <w:pStyle w:val="af9"/>
              <w:rPr>
                <w:b/>
                <w:sz w:val="20"/>
                <w:szCs w:val="20"/>
              </w:rPr>
            </w:pPr>
            <w:r w:rsidRPr="00855CE1">
              <w:rPr>
                <w:sz w:val="20"/>
                <w:szCs w:val="20"/>
              </w:rPr>
              <w:t>13.09.2023</w:t>
            </w:r>
          </w:p>
        </w:tc>
      </w:tr>
      <w:tr w:rsidR="00855CE1" w:rsidRPr="00855CE1" w:rsidTr="00855CE1">
        <w:tc>
          <w:tcPr>
            <w:tcW w:w="1533" w:type="pct"/>
            <w:gridSpan w:val="5"/>
          </w:tcPr>
          <w:p w:rsidR="00855CE1" w:rsidRPr="00855CE1" w:rsidRDefault="00855CE1" w:rsidP="00855CE1">
            <w:pPr>
              <w:pStyle w:val="af9"/>
              <w:rPr>
                <w:b/>
                <w:bCs w:val="0"/>
                <w:sz w:val="20"/>
                <w:szCs w:val="20"/>
              </w:rPr>
            </w:pPr>
            <w:r w:rsidRPr="00855CE1">
              <w:rPr>
                <w:b/>
                <w:bCs w:val="0"/>
                <w:sz w:val="20"/>
                <w:szCs w:val="20"/>
              </w:rPr>
              <w:t>Всего по кварталу, га</w:t>
            </w:r>
          </w:p>
        </w:tc>
        <w:tc>
          <w:tcPr>
            <w:tcW w:w="361" w:type="pct"/>
          </w:tcPr>
          <w:p w:rsidR="00855CE1" w:rsidRPr="00855CE1" w:rsidRDefault="00855CE1" w:rsidP="00855CE1">
            <w:pPr>
              <w:pStyle w:val="af9"/>
              <w:rPr>
                <w:b/>
                <w:bCs w:val="0"/>
                <w:sz w:val="20"/>
                <w:szCs w:val="20"/>
              </w:rPr>
            </w:pPr>
            <w:r w:rsidRPr="00855CE1">
              <w:rPr>
                <w:b/>
                <w:bCs w:val="0"/>
                <w:sz w:val="20"/>
                <w:szCs w:val="20"/>
              </w:rPr>
              <w:t>0.6975</w:t>
            </w:r>
          </w:p>
        </w:tc>
        <w:tc>
          <w:tcPr>
            <w:tcW w:w="3106" w:type="pct"/>
            <w:gridSpan w:val="5"/>
            <w:shd w:val="clear" w:color="auto" w:fill="E7E6E6" w:themeFill="background2"/>
          </w:tcPr>
          <w:p w:rsidR="00855CE1" w:rsidRPr="00855CE1" w:rsidRDefault="00855CE1" w:rsidP="00855CE1">
            <w:pPr>
              <w:pStyle w:val="af9"/>
              <w:rPr>
                <w:b/>
                <w:bCs w:val="0"/>
                <w:i/>
                <w:iCs/>
                <w:sz w:val="20"/>
                <w:szCs w:val="20"/>
              </w:rPr>
            </w:pPr>
            <w:r w:rsidRPr="00855CE1">
              <w:rPr>
                <w:b/>
                <w:bCs w:val="0"/>
                <w:i/>
                <w:iCs/>
                <w:sz w:val="20"/>
                <w:szCs w:val="20"/>
              </w:rPr>
              <w:t>Часть участка площадью 0.6975 исключена из планируемых границ населенного пункта</w:t>
            </w:r>
          </w:p>
        </w:tc>
      </w:tr>
    </w:tbl>
    <w:p w:rsidR="00855CE1" w:rsidRDefault="00855CE1" w:rsidP="00FA5781">
      <w:pPr>
        <w:pStyle w:val="afb"/>
        <w:rPr>
          <w:rStyle w:val="af4"/>
          <w:i w:val="0"/>
          <w:iCs w:val="0"/>
        </w:rPr>
      </w:pPr>
    </w:p>
    <w:p w:rsidR="00855CE1" w:rsidRDefault="00855CE1" w:rsidP="00FA5781">
      <w:pPr>
        <w:pStyle w:val="afb"/>
        <w:rPr>
          <w:rStyle w:val="af4"/>
          <w:i w:val="0"/>
          <w:iCs w:val="0"/>
        </w:rPr>
        <w:sectPr w:rsidR="00855CE1" w:rsidSect="00855CE1">
          <w:pgSz w:w="16838" w:h="11906" w:orient="landscape"/>
          <w:pgMar w:top="1701" w:right="1134" w:bottom="850" w:left="1134" w:header="708" w:footer="708" w:gutter="0"/>
          <w:cols w:space="708"/>
          <w:docGrid w:linePitch="382"/>
        </w:sectPr>
      </w:pPr>
    </w:p>
    <w:p w:rsidR="00267A08" w:rsidRPr="008B3025" w:rsidRDefault="00267A08" w:rsidP="008B3025">
      <w:pPr>
        <w:pStyle w:val="afb"/>
      </w:pPr>
      <w:r w:rsidRPr="008B3025">
        <w:lastRenderedPageBreak/>
        <w:t xml:space="preserve">Сведения о земельных участках лесного фонда, границы которых пересекают границы земельных участков с кадастровыми номерами 85:01:160101:191, 85:01:160101:776, 85:01:160101:199, 85:01:160101:550, 85:01:160101:565 и 85:01:160101:176 исключены из государственного лесного реестра в 2024 году </w:t>
      </w:r>
      <w:r w:rsidRPr="00733243">
        <w:t>(Письмо Министерства</w:t>
      </w:r>
      <w:r w:rsidR="00733243" w:rsidRPr="00733243">
        <w:t xml:space="preserve"> лесного комплекса Иркутской области от 11.11.2025 № 02-91-13998/25</w:t>
      </w:r>
      <w:r w:rsidR="00595C77">
        <w:t>, далее –</w:t>
      </w:r>
      <w:r w:rsidR="00733243" w:rsidRPr="00733243">
        <w:t xml:space="preserve"> Приложение 2</w:t>
      </w:r>
      <w:r w:rsidRPr="00733243">
        <w:t>)</w:t>
      </w:r>
      <w:r w:rsidR="00733243">
        <w:t>.</w:t>
      </w:r>
    </w:p>
    <w:p w:rsidR="00267A08" w:rsidRPr="008B3025" w:rsidRDefault="00267A08" w:rsidP="008B3025">
      <w:pPr>
        <w:pStyle w:val="afb"/>
        <w:rPr>
          <w:rStyle w:val="af4"/>
          <w:i w:val="0"/>
          <w:iCs w:val="0"/>
        </w:rPr>
      </w:pPr>
      <w:r w:rsidRPr="00733243">
        <w:t>Вопрос в отношении участка 85:01:160101:192 будет рассмотрен</w:t>
      </w:r>
      <w:r w:rsidRPr="008B3025">
        <w:rPr>
          <w:rStyle w:val="af4"/>
          <w:i w:val="0"/>
          <w:iCs w:val="0"/>
        </w:rPr>
        <w:t xml:space="preserve"> на заседании межведомственной комиссии </w:t>
      </w:r>
      <w:r w:rsidR="00440B00" w:rsidRPr="008B3025">
        <w:rPr>
          <w:rStyle w:val="af4"/>
          <w:i w:val="0"/>
          <w:iCs w:val="0"/>
        </w:rPr>
        <w:t>до конца</w:t>
      </w:r>
      <w:r w:rsidRPr="008B3025">
        <w:rPr>
          <w:rStyle w:val="af4"/>
          <w:i w:val="0"/>
          <w:iCs w:val="0"/>
        </w:rPr>
        <w:t xml:space="preserve"> </w:t>
      </w:r>
      <w:r w:rsidRPr="00733243">
        <w:t>2025 года. (</w:t>
      </w:r>
      <w:r w:rsidR="00733243">
        <w:t>Приложение 2</w:t>
      </w:r>
      <w:r w:rsidRPr="00733243">
        <w:t>). Наличие на земельный участок прав, зарегистрированных до 01.01.2016 года, дает основание полагать, что в отношении данного участка земли лесного фонда будут выведены из лесного реестра</w:t>
      </w:r>
      <w:r w:rsidRPr="008B3025">
        <w:rPr>
          <w:rStyle w:val="af4"/>
          <w:i w:val="0"/>
          <w:iCs w:val="0"/>
        </w:rPr>
        <w:t>.</w:t>
      </w:r>
    </w:p>
    <w:p w:rsidR="00267A08" w:rsidRPr="008B3025" w:rsidRDefault="00267A08" w:rsidP="008B3025">
      <w:pPr>
        <w:pStyle w:val="afb"/>
        <w:rPr>
          <w:rStyle w:val="af4"/>
          <w:i w:val="0"/>
          <w:iCs w:val="0"/>
        </w:rPr>
      </w:pPr>
      <w:r w:rsidRPr="008B3025">
        <w:rPr>
          <w:rStyle w:val="af4"/>
          <w:i w:val="0"/>
          <w:iCs w:val="0"/>
        </w:rPr>
        <w:t xml:space="preserve">В отношении земельного участка 86:01:160101:732 </w:t>
      </w:r>
      <w:r w:rsidR="008B3025">
        <w:rPr>
          <w:rStyle w:val="af4"/>
          <w:i w:val="0"/>
          <w:iCs w:val="0"/>
        </w:rPr>
        <w:t xml:space="preserve">Министерством лесного комплекса Иркутской области </w:t>
      </w:r>
      <w:r w:rsidRPr="008B3025">
        <w:rPr>
          <w:rStyle w:val="af4"/>
          <w:i w:val="0"/>
          <w:iCs w:val="0"/>
        </w:rPr>
        <w:t>направлено обращение в Департамент лесного хозяйства по Сибирскому федеральному округу (далее – ДЛХ по СФО) рассмотреть вопрос пересечения с землями лесного фонда в рамках приказа Минприроды России от 22.09.2023</w:t>
      </w:r>
      <w:r w:rsidR="008B3025">
        <w:rPr>
          <w:rStyle w:val="af4"/>
          <w:i w:val="0"/>
          <w:iCs w:val="0"/>
        </w:rPr>
        <w:t xml:space="preserve"> </w:t>
      </w:r>
      <w:r w:rsidRPr="008B3025">
        <w:rPr>
          <w:rStyle w:val="af4"/>
          <w:i w:val="0"/>
          <w:iCs w:val="0"/>
        </w:rPr>
        <w:t>№ 616. Ответ по решению данного вопроса на данный момент отсутствует. Наличие на участке признаков невозможности использования лесов и осуществления мероприятий по сохранению лесов дает основание полагать, что в отношении данного земельного участка земли лесного фонда будут выведены из государственного лесного реестра.</w:t>
      </w:r>
    </w:p>
    <w:p w:rsidR="00552362" w:rsidRPr="008B3025" w:rsidRDefault="00552362" w:rsidP="008B3025">
      <w:pPr>
        <w:pStyle w:val="afb"/>
        <w:rPr>
          <w:rStyle w:val="af4"/>
          <w:i w:val="0"/>
          <w:iCs w:val="0"/>
        </w:rPr>
      </w:pPr>
      <w:r w:rsidRPr="008B3025">
        <w:rPr>
          <w:rStyle w:val="af4"/>
          <w:i w:val="0"/>
          <w:iCs w:val="0"/>
        </w:rPr>
        <w:t>Таким образом</w:t>
      </w:r>
      <w:r w:rsidR="008B3025">
        <w:rPr>
          <w:rStyle w:val="af4"/>
          <w:i w:val="0"/>
          <w:iCs w:val="0"/>
        </w:rPr>
        <w:t>,</w:t>
      </w:r>
      <w:r w:rsidRPr="008B3025">
        <w:rPr>
          <w:rStyle w:val="af4"/>
          <w:i w:val="0"/>
          <w:iCs w:val="0"/>
        </w:rPr>
        <w:t xml:space="preserve"> земельные участки </w:t>
      </w:r>
      <w:r w:rsidRPr="008B3025">
        <w:t xml:space="preserve">85:01:160101:191, 85:01:160101:776, 85:01:160101:199, 85:01:160101:550, 85:01:160101:565 и 85:01:160101:176, </w:t>
      </w:r>
      <w:r w:rsidRPr="008B3025">
        <w:rPr>
          <w:rStyle w:val="af4"/>
          <w:i w:val="0"/>
          <w:iCs w:val="0"/>
        </w:rPr>
        <w:t xml:space="preserve">85:01:160101:192 и 86:01:160101:732 не исключаются из планируемых границ населенного пункта </w:t>
      </w:r>
      <w:r w:rsidR="00440B00" w:rsidRPr="008B3025">
        <w:rPr>
          <w:rStyle w:val="af4"/>
          <w:i w:val="0"/>
          <w:iCs w:val="0"/>
        </w:rPr>
        <w:t xml:space="preserve">с. </w:t>
      </w:r>
      <w:r w:rsidRPr="008B3025">
        <w:rPr>
          <w:rStyle w:val="af4"/>
          <w:i w:val="0"/>
          <w:iCs w:val="0"/>
        </w:rPr>
        <w:t>Табарсук.</w:t>
      </w:r>
    </w:p>
    <w:p w:rsidR="00267A08" w:rsidRPr="008B3025" w:rsidRDefault="00267A08" w:rsidP="008B3025">
      <w:pPr>
        <w:pStyle w:val="afb"/>
        <w:rPr>
          <w:rStyle w:val="af4"/>
          <w:i w:val="0"/>
          <w:iCs w:val="0"/>
        </w:rPr>
      </w:pPr>
      <w:r w:rsidRPr="008B3025">
        <w:rPr>
          <w:rStyle w:val="af4"/>
          <w:i w:val="0"/>
          <w:iCs w:val="0"/>
        </w:rPr>
        <w:t>В отношении земельного участка 85:01:160101:928 принято решение об оспаривании возникновения прав на него муниципального образования «Табарсук» (</w:t>
      </w:r>
      <w:r w:rsidR="00595C77">
        <w:rPr>
          <w:rStyle w:val="af4"/>
          <w:i w:val="0"/>
          <w:iCs w:val="0"/>
        </w:rPr>
        <w:t>Приложение 2).</w:t>
      </w:r>
      <w:r w:rsidR="00930B18" w:rsidRPr="008B3025">
        <w:rPr>
          <w:rStyle w:val="af4"/>
          <w:i w:val="0"/>
          <w:iCs w:val="0"/>
        </w:rPr>
        <w:t xml:space="preserve"> Часть данного земельного участка, непосредственно пересекающая земли лесного фонда, исключена из границы населенного пункта </w:t>
      </w:r>
      <w:r w:rsidR="00C9794A">
        <w:rPr>
          <w:rStyle w:val="af4"/>
          <w:i w:val="0"/>
          <w:iCs w:val="0"/>
        </w:rPr>
        <w:t xml:space="preserve">с. </w:t>
      </w:r>
      <w:r w:rsidR="00930B18" w:rsidRPr="008B3025">
        <w:rPr>
          <w:rStyle w:val="af4"/>
          <w:i w:val="0"/>
          <w:iCs w:val="0"/>
        </w:rPr>
        <w:t>Табарсук.</w:t>
      </w:r>
    </w:p>
    <w:p w:rsidR="00ED2B4F" w:rsidRPr="005337C4" w:rsidRDefault="00ED2B4F" w:rsidP="00FA5781">
      <w:pPr>
        <w:pStyle w:val="afb"/>
        <w:rPr>
          <w:rStyle w:val="af4"/>
          <w:i w:val="0"/>
          <w:iCs w:val="0"/>
        </w:rPr>
      </w:pPr>
    </w:p>
    <w:p w:rsidR="005337C4" w:rsidRPr="005337C4" w:rsidRDefault="005337C4" w:rsidP="005337C4">
      <w:pPr>
        <w:pStyle w:val="afb"/>
        <w:sectPr w:rsidR="005337C4" w:rsidRPr="005337C4" w:rsidSect="00EA3363">
          <w:pgSz w:w="11906" w:h="16838"/>
          <w:pgMar w:top="1134" w:right="850" w:bottom="1134" w:left="1701" w:header="708" w:footer="708" w:gutter="0"/>
          <w:cols w:space="708"/>
          <w:docGrid w:linePitch="382"/>
        </w:sectPr>
      </w:pPr>
    </w:p>
    <w:p w:rsidR="00B81A03" w:rsidRPr="00FA5781" w:rsidRDefault="00F00F8C" w:rsidP="00C243A4">
      <w:pPr>
        <w:pStyle w:val="2"/>
        <w:numPr>
          <w:ilvl w:val="1"/>
          <w:numId w:val="14"/>
        </w:numPr>
        <w:ind w:left="0" w:firstLine="709"/>
      </w:pPr>
      <w:bookmarkStart w:id="33" w:name="_Toc223422265"/>
      <w:r w:rsidRPr="00FA5781">
        <w:lastRenderedPageBreak/>
        <w:t>И</w:t>
      </w:r>
      <w:r w:rsidR="0085548C" w:rsidRPr="00FA5781">
        <w:t>спользование территории</w:t>
      </w:r>
      <w:bookmarkEnd w:id="33"/>
    </w:p>
    <w:p w:rsidR="00CC1741" w:rsidRPr="00F01870" w:rsidRDefault="00CC1741" w:rsidP="00CC1741">
      <w:pPr>
        <w:pStyle w:val="afb"/>
        <w:jc w:val="center"/>
        <w:rPr>
          <w:rStyle w:val="af5"/>
          <w:b/>
          <w:bCs/>
          <w:u w:val="none"/>
        </w:rPr>
      </w:pPr>
      <w:r w:rsidRPr="00F01870">
        <w:rPr>
          <w:rStyle w:val="af5"/>
          <w:b/>
          <w:bCs/>
          <w:u w:val="none"/>
        </w:rPr>
        <w:t>Муниципальное образование «Табарсук»</w:t>
      </w:r>
    </w:p>
    <w:p w:rsidR="00A51020" w:rsidRPr="007E279C" w:rsidRDefault="00A51020" w:rsidP="00103483">
      <w:pPr>
        <w:pStyle w:val="afb"/>
        <w:rPr>
          <w:rStyle w:val="af5"/>
        </w:rPr>
      </w:pPr>
      <w:r w:rsidRPr="007E279C">
        <w:rPr>
          <w:rStyle w:val="af5"/>
        </w:rPr>
        <w:t>Существующее положение</w:t>
      </w:r>
    </w:p>
    <w:p w:rsidR="00A51020" w:rsidRDefault="00245F10" w:rsidP="00103483">
      <w:pPr>
        <w:pStyle w:val="afb"/>
      </w:pPr>
      <w:r>
        <w:t>П</w:t>
      </w:r>
      <w:r w:rsidR="009645D4">
        <w:t>ланировочная структура муниципального образования «Табарсук»</w:t>
      </w:r>
      <w:r w:rsidR="00F11126">
        <w:t xml:space="preserve"> сформировалась природным каркасом в виде обширных земель сельскохозяйственного назначения и лесов. В том числе на положение населенных пунктов повлиял транспортный каркас, представленный автомобильными дорогами.</w:t>
      </w:r>
    </w:p>
    <w:p w:rsidR="000D65AD" w:rsidRDefault="009B0617" w:rsidP="000D65AD">
      <w:pPr>
        <w:pStyle w:val="afb"/>
      </w:pPr>
      <w:r w:rsidRPr="00F11126">
        <w:t xml:space="preserve">Большую часть территории </w:t>
      </w:r>
      <w:r w:rsidR="00F11126" w:rsidRPr="00F11126">
        <w:t>сельского поселения</w:t>
      </w:r>
      <w:r w:rsidRPr="00F11126">
        <w:t xml:space="preserve"> за границами населенных пунктов занимают зоны сельскохозяйственного использования </w:t>
      </w:r>
      <w:r w:rsidR="00F11126">
        <w:t xml:space="preserve">и зоны лесов, определенные границами </w:t>
      </w:r>
      <w:proofErr w:type="spellStart"/>
      <w:r w:rsidR="00F11126">
        <w:t>Аларского</w:t>
      </w:r>
      <w:proofErr w:type="spellEnd"/>
      <w:r w:rsidR="00F11126">
        <w:t xml:space="preserve"> лесничества.</w:t>
      </w:r>
      <w:r w:rsidR="00AE58F5">
        <w:t xml:space="preserve"> На севере расположена крупная </w:t>
      </w:r>
      <w:r w:rsidR="00BC1499">
        <w:t xml:space="preserve">производственная зона, выделенная </w:t>
      </w:r>
      <w:r w:rsidR="00AE58F5">
        <w:t>под Головинское каменноугольное месторождение</w:t>
      </w:r>
      <w:r w:rsidR="00AE58F5" w:rsidRPr="00AE58F5">
        <w:t xml:space="preserve">. </w:t>
      </w:r>
    </w:p>
    <w:p w:rsidR="009A2DEC" w:rsidRPr="009A2DEC" w:rsidRDefault="009B0617" w:rsidP="000D65AD">
      <w:pPr>
        <w:pStyle w:val="afb"/>
      </w:pPr>
      <w:r w:rsidRPr="009A2DEC">
        <w:t xml:space="preserve">Часть территории </w:t>
      </w:r>
      <w:r w:rsidR="00AE58F5" w:rsidRPr="009A2DEC">
        <w:t>муниципального образования отведена под</w:t>
      </w:r>
      <w:r w:rsidRPr="009A2DEC">
        <w:t xml:space="preserve"> зон</w:t>
      </w:r>
      <w:r w:rsidR="00AE58F5" w:rsidRPr="009A2DEC">
        <w:t>ы</w:t>
      </w:r>
      <w:r w:rsidRPr="009A2DEC">
        <w:t xml:space="preserve"> транспортной инфраструктуры</w:t>
      </w:r>
      <w:r w:rsidR="00AE58F5" w:rsidRPr="009A2DEC">
        <w:t>,</w:t>
      </w:r>
      <w:r w:rsidR="009A2DEC" w:rsidRPr="009A2DEC">
        <w:t xml:space="preserve"> в границах которых проходят автомобильные дороги</w:t>
      </w:r>
      <w:r w:rsidR="009A2DEC">
        <w:t>,</w:t>
      </w:r>
      <w:r w:rsidR="009A2DEC" w:rsidRPr="009A2DEC">
        <w:t xml:space="preserve"> соединяющие населенные пункты между собой</w:t>
      </w:r>
      <w:r w:rsidR="009A2DEC">
        <w:t>.</w:t>
      </w:r>
    </w:p>
    <w:p w:rsidR="00AE58F5" w:rsidRPr="00C54F95" w:rsidRDefault="00FE0E75" w:rsidP="009B0617">
      <w:pPr>
        <w:pStyle w:val="afb"/>
      </w:pPr>
      <w:r w:rsidRPr="00FE0E75">
        <w:t>Все населенные пункты связаны между собой</w:t>
      </w:r>
      <w:r w:rsidR="00AE397E">
        <w:t xml:space="preserve"> межмуниципальными</w:t>
      </w:r>
      <w:r>
        <w:t xml:space="preserve"> </w:t>
      </w:r>
      <w:r w:rsidRPr="00FE0E75">
        <w:t>автомобильными дорогами</w:t>
      </w:r>
      <w:r>
        <w:t>. Автомобильная дорога «Кутулик</w:t>
      </w:r>
      <w:r w:rsidR="006D027B">
        <w:t xml:space="preserve"> – </w:t>
      </w:r>
      <w:proofErr w:type="spellStart"/>
      <w:r>
        <w:t>Бахтай</w:t>
      </w:r>
      <w:proofErr w:type="spellEnd"/>
      <w:r w:rsidR="006D027B">
        <w:t xml:space="preserve"> –</w:t>
      </w:r>
      <w:proofErr w:type="spellStart"/>
      <w:r>
        <w:t>Хадахан</w:t>
      </w:r>
      <w:proofErr w:type="spellEnd"/>
      <w:r>
        <w:t>» пересекает село Табарсук и</w:t>
      </w:r>
      <w:r w:rsidR="00C476B7">
        <w:t xml:space="preserve"> соединяет</w:t>
      </w:r>
      <w:r>
        <w:t xml:space="preserve"> его с соседними муниципальными образованиями</w:t>
      </w:r>
      <w:r w:rsidR="006D027B">
        <w:t xml:space="preserve">: районным центром </w:t>
      </w:r>
      <w:r w:rsidR="005B133A">
        <w:t xml:space="preserve">– </w:t>
      </w:r>
      <w:r w:rsidR="006D027B">
        <w:t>п. Кутулик и населенными пунктами Нукутского муниципального округа</w:t>
      </w:r>
      <w:r>
        <w:t xml:space="preserve">. </w:t>
      </w:r>
      <w:r w:rsidR="00C476B7">
        <w:t>Д</w:t>
      </w:r>
      <w:r w:rsidR="00C54F95">
        <w:t>орога «</w:t>
      </w:r>
      <w:r w:rsidR="00C54F95" w:rsidRPr="00C54F95">
        <w:t>Табарсук</w:t>
      </w:r>
      <w:r w:rsidR="00C54F95">
        <w:t xml:space="preserve"> – </w:t>
      </w:r>
      <w:proofErr w:type="spellStart"/>
      <w:r w:rsidR="00C54F95" w:rsidRPr="00C54F95">
        <w:t>Апхульта</w:t>
      </w:r>
      <w:proofErr w:type="spellEnd"/>
      <w:r w:rsidR="00C54F95">
        <w:t xml:space="preserve"> – </w:t>
      </w:r>
      <w:r w:rsidR="00C54F95" w:rsidRPr="00C54F95">
        <w:t>Белобородова</w:t>
      </w:r>
      <w:r w:rsidR="00C54F95">
        <w:t xml:space="preserve">» </w:t>
      </w:r>
      <w:r w:rsidR="00C476B7">
        <w:t>обеспечивает транспортную доступность</w:t>
      </w:r>
      <w:r w:rsidR="00C54F95">
        <w:t xml:space="preserve"> сел</w:t>
      </w:r>
      <w:r w:rsidR="00C476B7">
        <w:t>а</w:t>
      </w:r>
      <w:r w:rsidR="00C54F95">
        <w:t xml:space="preserve"> Табарсук с деревней Белобородова Черемховского района.</w:t>
      </w:r>
    </w:p>
    <w:p w:rsidR="00CD66D8" w:rsidRPr="00715EBF" w:rsidRDefault="00CD66D8" w:rsidP="00CD66D8">
      <w:pPr>
        <w:pStyle w:val="afb"/>
      </w:pPr>
      <w:r w:rsidRPr="009A2DEC">
        <w:t xml:space="preserve">Возле деревни Большая Ерма расположена производственная зона сельскохозяйственных предприятий, а рядом с селом Табарсук находится </w:t>
      </w:r>
      <w:r>
        <w:t>иная</w:t>
      </w:r>
      <w:r w:rsidRPr="009A2DEC">
        <w:t xml:space="preserve"> зон</w:t>
      </w:r>
      <w:r>
        <w:t>а</w:t>
      </w:r>
      <w:r w:rsidRPr="009A2DEC">
        <w:t xml:space="preserve"> сельскохозяйственного назначения</w:t>
      </w:r>
      <w:r>
        <w:t>.</w:t>
      </w:r>
    </w:p>
    <w:p w:rsidR="00CD66D8" w:rsidRDefault="00586474" w:rsidP="00CD66D8">
      <w:pPr>
        <w:pStyle w:val="afb"/>
      </w:pPr>
      <w:r>
        <w:t xml:space="preserve">Территории </w:t>
      </w:r>
      <w:r w:rsidR="00CD66D8">
        <w:t>кладбищ расположены вблизи населенных пунктов: к югу от д. Большая Ерма, к югу от д. Дута, на северо-западе от с. Табарсук.</w:t>
      </w:r>
    </w:p>
    <w:p w:rsidR="009B0617" w:rsidRDefault="009B0617" w:rsidP="009B0617">
      <w:pPr>
        <w:pStyle w:val="afb"/>
        <w:rPr>
          <w:highlight w:val="yellow"/>
        </w:rPr>
      </w:pPr>
    </w:p>
    <w:p w:rsidR="00CD66D8" w:rsidRPr="00CC1741" w:rsidRDefault="00CD66D8" w:rsidP="00CD66D8">
      <w:pPr>
        <w:pStyle w:val="afb"/>
        <w:rPr>
          <w:rStyle w:val="af5"/>
        </w:rPr>
      </w:pPr>
      <w:bookmarkStart w:id="34" w:name="_Hlk196490520"/>
      <w:r w:rsidRPr="00CC1741">
        <w:rPr>
          <w:rStyle w:val="af5"/>
        </w:rPr>
        <w:t>Проектные предложения</w:t>
      </w:r>
    </w:p>
    <w:bookmarkEnd w:id="34"/>
    <w:p w:rsidR="00CD66D8" w:rsidRDefault="00CD66D8" w:rsidP="00CD66D8">
      <w:pPr>
        <w:pStyle w:val="afb"/>
      </w:pPr>
      <w:r>
        <w:t>На севере территории МО «Табарсук» предусмотрено расширение производственной зоны, отведенной под Головинское каменноугольное месторождение.</w:t>
      </w:r>
    </w:p>
    <w:p w:rsidR="00CD66D8" w:rsidRDefault="00CD66D8" w:rsidP="009B0617">
      <w:pPr>
        <w:pStyle w:val="afb"/>
        <w:rPr>
          <w:highlight w:val="yellow"/>
        </w:rPr>
      </w:pPr>
    </w:p>
    <w:p w:rsidR="00CD66D8" w:rsidRPr="00F01870" w:rsidRDefault="00CD66D8" w:rsidP="00EF6E4E">
      <w:pPr>
        <w:pStyle w:val="afb"/>
        <w:jc w:val="center"/>
        <w:rPr>
          <w:b/>
          <w:bCs/>
          <w:i/>
          <w:iCs/>
        </w:rPr>
      </w:pPr>
      <w:r w:rsidRPr="00F01870">
        <w:rPr>
          <w:b/>
          <w:bCs/>
          <w:i/>
          <w:iCs/>
        </w:rPr>
        <w:t>Село Табарсук</w:t>
      </w:r>
    </w:p>
    <w:p w:rsidR="00CD66D8" w:rsidRPr="00CC1741" w:rsidRDefault="00CD66D8" w:rsidP="00CD66D8">
      <w:pPr>
        <w:pStyle w:val="afb"/>
        <w:rPr>
          <w:rStyle w:val="af5"/>
        </w:rPr>
      </w:pPr>
      <w:r w:rsidRPr="00CC1741">
        <w:rPr>
          <w:rStyle w:val="af5"/>
        </w:rPr>
        <w:t>Существующее положение</w:t>
      </w:r>
    </w:p>
    <w:p w:rsidR="00CD66D8" w:rsidRDefault="00B40D85" w:rsidP="009B0617">
      <w:pPr>
        <w:pStyle w:val="afb"/>
      </w:pPr>
      <w:r>
        <w:t>Село Табарсук является административным центром муниципального образования «Табарсук»</w:t>
      </w:r>
      <w:r w:rsidR="004B584B">
        <w:t xml:space="preserve"> и расположено в центре сельского поселения.</w:t>
      </w:r>
    </w:p>
    <w:p w:rsidR="00CD66D8" w:rsidRDefault="004B584B" w:rsidP="009B0617">
      <w:pPr>
        <w:pStyle w:val="afb"/>
      </w:pPr>
      <w:r>
        <w:t>Вдоль западной границы, с севера на юг, идет дорога «</w:t>
      </w:r>
      <w:r w:rsidRPr="004B584B">
        <w:t>Кутулик</w:t>
      </w:r>
      <w:r>
        <w:t xml:space="preserve"> – </w:t>
      </w:r>
      <w:proofErr w:type="spellStart"/>
      <w:r w:rsidRPr="004B584B">
        <w:t>Бахтай</w:t>
      </w:r>
      <w:proofErr w:type="spellEnd"/>
      <w:r>
        <w:t xml:space="preserve"> – </w:t>
      </w:r>
      <w:proofErr w:type="spellStart"/>
      <w:r w:rsidRPr="004B584B">
        <w:t>Хадахан</w:t>
      </w:r>
      <w:proofErr w:type="spellEnd"/>
      <w:r>
        <w:t xml:space="preserve">», которая обеспечивает транспортную доступность села с районным центром. </w:t>
      </w:r>
      <w:r w:rsidR="004420E9">
        <w:t>Автомобильная дорога «</w:t>
      </w:r>
      <w:r w:rsidR="004420E9" w:rsidRPr="004420E9">
        <w:t>Табарсук</w:t>
      </w:r>
      <w:r w:rsidR="004420E9">
        <w:t xml:space="preserve"> – </w:t>
      </w:r>
      <w:proofErr w:type="spellStart"/>
      <w:r w:rsidR="004420E9" w:rsidRPr="004420E9">
        <w:t>Апхульта</w:t>
      </w:r>
      <w:proofErr w:type="spellEnd"/>
      <w:r w:rsidR="004420E9">
        <w:t xml:space="preserve"> – </w:t>
      </w:r>
      <w:r w:rsidR="004420E9" w:rsidRPr="004420E9">
        <w:t>Белобородова</w:t>
      </w:r>
      <w:r w:rsidR="004420E9">
        <w:t xml:space="preserve">» пересекает населенный пункт с запада на восток и соединяет с деревнями Дута и Аргалей. </w:t>
      </w:r>
      <w:r w:rsidR="00F40E70">
        <w:t xml:space="preserve">С </w:t>
      </w:r>
      <w:r w:rsidR="004420E9">
        <w:t>запада к с. Табарсук примыкает автомобильная дорога «</w:t>
      </w:r>
      <w:r w:rsidR="004420E9" w:rsidRPr="004420E9">
        <w:t>Табарсук</w:t>
      </w:r>
      <w:r w:rsidR="004420E9">
        <w:t xml:space="preserve"> – </w:t>
      </w:r>
      <w:r w:rsidR="004420E9" w:rsidRPr="004420E9">
        <w:t>Кирюшина</w:t>
      </w:r>
      <w:r w:rsidR="004420E9">
        <w:t xml:space="preserve"> – </w:t>
      </w:r>
      <w:r w:rsidR="004420E9" w:rsidRPr="004420E9">
        <w:t>Большая Ерма</w:t>
      </w:r>
      <w:r w:rsidR="004420E9">
        <w:t xml:space="preserve">», ведущая до </w:t>
      </w:r>
      <w:r w:rsidR="004420E9">
        <w:lastRenderedPageBreak/>
        <w:t>деревень Большая Ерма и Кирюшина. Вдоль северной границы проходит автомобильная дорога местного значения.</w:t>
      </w:r>
    </w:p>
    <w:p w:rsidR="004F16EC" w:rsidRDefault="004F16EC" w:rsidP="004F16EC">
      <w:pPr>
        <w:pStyle w:val="afb"/>
      </w:pPr>
      <w:r>
        <w:t>Функционально-планировочн</w:t>
      </w:r>
      <w:r w:rsidR="00331619">
        <w:t xml:space="preserve">ую </w:t>
      </w:r>
      <w:r>
        <w:t>структур</w:t>
      </w:r>
      <w:r w:rsidR="00331619">
        <w:t>у</w:t>
      </w:r>
      <w:r>
        <w:t xml:space="preserve"> села </w:t>
      </w:r>
      <w:r w:rsidR="00331619">
        <w:t xml:space="preserve">определили </w:t>
      </w:r>
      <w:r w:rsidR="005B7893">
        <w:t xml:space="preserve">вытянутый по вертикали </w:t>
      </w:r>
      <w:r w:rsidR="00331619">
        <w:t>улично-дорожный каркас</w:t>
      </w:r>
      <w:r w:rsidR="009C21BB">
        <w:t xml:space="preserve">, </w:t>
      </w:r>
      <w:r w:rsidR="00331619">
        <w:t>расположение крупного водоема на востоке</w:t>
      </w:r>
      <w:r w:rsidR="009C21BB">
        <w:t xml:space="preserve"> и наличие лесных массивов на западе.</w:t>
      </w:r>
    </w:p>
    <w:p w:rsidR="00E35A68" w:rsidRPr="00E35A68" w:rsidRDefault="00852F49" w:rsidP="00E35A68">
      <w:pPr>
        <w:pStyle w:val="afb"/>
      </w:pPr>
      <w:r>
        <w:t>Социально-значимые объекты</w:t>
      </w:r>
      <w:r w:rsidR="00E35A68" w:rsidRPr="00E35A68">
        <w:t xml:space="preserve"> сконцентрирован</w:t>
      </w:r>
      <w:r>
        <w:t>ы в общественно-деловых зона</w:t>
      </w:r>
      <w:r w:rsidR="00E35A68" w:rsidRPr="00E35A68">
        <w:t xml:space="preserve"> в пределах улиц Юбилейная и Чумакова: администрация, </w:t>
      </w:r>
      <w:r w:rsidR="004F6870">
        <w:t>культурно-досуговый центр</w:t>
      </w:r>
      <w:r w:rsidR="00E35A68" w:rsidRPr="00E35A68">
        <w:t>, фельдшерско-акушерский пункт, школа, детский сад.</w:t>
      </w:r>
    </w:p>
    <w:p w:rsidR="004F16EC" w:rsidRDefault="00967B65" w:rsidP="009B0617">
      <w:pPr>
        <w:pStyle w:val="afb"/>
      </w:pPr>
      <w:r>
        <w:t>Жилым кварталам характерна вытянутая прямоугольная форма</w:t>
      </w:r>
      <w:r w:rsidR="000F1131">
        <w:t>. Доминирующим типом жилой застройки является индивидуальный жилой дом с приусадебным участком.</w:t>
      </w:r>
    </w:p>
    <w:p w:rsidR="00852F49" w:rsidRDefault="00852F49" w:rsidP="009B0617">
      <w:pPr>
        <w:pStyle w:val="afb"/>
      </w:pPr>
      <w:r>
        <w:t>В центре населенного пункта значительную площадь занимают две зоны озеленённых территорий общего пользования, предназначенные для размещения парка культуры и отдыха.</w:t>
      </w:r>
    </w:p>
    <w:p w:rsidR="00852F49" w:rsidRPr="009132E4" w:rsidRDefault="00852F49" w:rsidP="009B0617">
      <w:pPr>
        <w:pStyle w:val="afb"/>
      </w:pPr>
      <w:r>
        <w:t>На юге организована производственная зона сельскохозяйственных предприятий, к которой примыкает транспортная зона, отведенная под машинный двор.</w:t>
      </w:r>
      <w:r w:rsidR="009132E4">
        <w:t xml:space="preserve"> Вблизи улицы Сухая выделена иная зона сельскохозяйственного назначения </w:t>
      </w:r>
      <w:r w:rsidR="00E4472C" w:rsidRPr="00A64AB9">
        <w:t>для ведения личного подсобного хозяйства</w:t>
      </w:r>
      <w:r w:rsidR="00F40E70">
        <w:t xml:space="preserve"> </w:t>
      </w:r>
      <w:r w:rsidR="00E4472C" w:rsidRPr="00A64AB9">
        <w:t xml:space="preserve">и </w:t>
      </w:r>
      <w:r w:rsidR="00E4472C">
        <w:t xml:space="preserve">для размещения </w:t>
      </w:r>
      <w:r w:rsidR="00E4472C" w:rsidRPr="00A64AB9">
        <w:t>крестьянских фермерских хозяйств.</w:t>
      </w:r>
    </w:p>
    <w:p w:rsidR="00852F49" w:rsidRDefault="00852F49" w:rsidP="009B0617">
      <w:pPr>
        <w:pStyle w:val="afb"/>
      </w:pPr>
      <w:r>
        <w:t>Производственные зоны находятся вблизи северной границы и на западе</w:t>
      </w:r>
      <w:r w:rsidR="000E4E1A">
        <w:t>, у улицы 40 лет Победы.</w:t>
      </w:r>
    </w:p>
    <w:p w:rsidR="000E4E1A" w:rsidRDefault="0027438E" w:rsidP="009B0617">
      <w:pPr>
        <w:pStyle w:val="afb"/>
      </w:pPr>
      <w:r>
        <w:t xml:space="preserve">Свободные от застройки территории и зоны природного ландшафта занимают северную часть </w:t>
      </w:r>
    </w:p>
    <w:p w:rsidR="004B584B" w:rsidRPr="00CD66D8" w:rsidRDefault="004B584B" w:rsidP="009B0617">
      <w:pPr>
        <w:pStyle w:val="afb"/>
      </w:pPr>
    </w:p>
    <w:p w:rsidR="00CD66D8" w:rsidRPr="00CC1741" w:rsidRDefault="00CD66D8" w:rsidP="00CD66D8">
      <w:pPr>
        <w:pStyle w:val="afb"/>
        <w:rPr>
          <w:rStyle w:val="af5"/>
        </w:rPr>
      </w:pPr>
      <w:r w:rsidRPr="00CC1741">
        <w:rPr>
          <w:rStyle w:val="af5"/>
        </w:rPr>
        <w:t>Проектные предложения</w:t>
      </w:r>
    </w:p>
    <w:p w:rsidR="00CD66D8" w:rsidRDefault="00CA3B02" w:rsidP="009B0617">
      <w:pPr>
        <w:pStyle w:val="afb"/>
      </w:pPr>
      <w:r>
        <w:t>Проектом предусмотрено развитие жилой застройки с продлением существующих улиц на севере и на северо-западе.</w:t>
      </w:r>
    </w:p>
    <w:p w:rsidR="00B40D85" w:rsidRDefault="00B40D85" w:rsidP="00B40D85">
      <w:pPr>
        <w:spacing w:after="0" w:line="240" w:lineRule="auto"/>
        <w:ind w:firstLine="709"/>
        <w:jc w:val="both"/>
        <w:rPr>
          <w:rFonts w:eastAsia="Times New Roman"/>
          <w:b w:val="0"/>
          <w:szCs w:val="24"/>
        </w:rPr>
      </w:pPr>
      <w:r w:rsidRPr="00CA3B02">
        <w:rPr>
          <w:rFonts w:eastAsia="Times New Roman"/>
          <w:b w:val="0"/>
          <w:szCs w:val="24"/>
        </w:rPr>
        <w:t>При размещении жилых объектов необходимо предусматривать территории под размещение стоянок для хранения легковых автомобилей постоянного населения, в том числе для размещения транспортных средств управляемых инвалидами и транспортных средств, перевозящих инвалидов (детей-инвалидов).</w:t>
      </w:r>
    </w:p>
    <w:p w:rsidR="00CA3B02" w:rsidRPr="00CA3B02" w:rsidRDefault="00CA3B02" w:rsidP="00CA3B02">
      <w:pPr>
        <w:pStyle w:val="S"/>
      </w:pPr>
      <w:r w:rsidRPr="00CA3B02">
        <w:t>Действующая структура сетки улиц сохраняется проектом</w:t>
      </w:r>
      <w:r w:rsidR="00D66EE5">
        <w:t>, так как она обеспечивает</w:t>
      </w:r>
      <w:r w:rsidRPr="00CA3B02">
        <w:t xml:space="preserve"> удобство при строительстве улично-дорожной сети и прокладки инженерных коммуникаций. </w:t>
      </w:r>
    </w:p>
    <w:p w:rsidR="00B40D85" w:rsidRPr="00D66EE5" w:rsidRDefault="00D66EE5" w:rsidP="00D66EE5">
      <w:pPr>
        <w:pStyle w:val="b3"/>
      </w:pPr>
      <w:r>
        <w:t xml:space="preserve">В центре села запланировано расширение многофункциональной </w:t>
      </w:r>
      <w:r w:rsidR="004F6870">
        <w:t xml:space="preserve">общественно-деловой </w:t>
      </w:r>
      <w:r>
        <w:t>застройки для размещения объектов торговли и обслуживания населения. На юге, вдоль улицы 40 лет Победы</w:t>
      </w:r>
      <w:r w:rsidR="004F6870">
        <w:t>,</w:t>
      </w:r>
      <w:r>
        <w:t xml:space="preserve"> </w:t>
      </w:r>
      <w:r w:rsidR="000A3ED9">
        <w:t>намечена</w:t>
      </w:r>
      <w:r>
        <w:t xml:space="preserve"> организация </w:t>
      </w:r>
      <w:r w:rsidR="00B40D85" w:rsidRPr="00D66EE5">
        <w:t>специализированной общественной застройки</w:t>
      </w:r>
      <w:r w:rsidR="00180536">
        <w:t>.</w:t>
      </w:r>
    </w:p>
    <w:p w:rsidR="00B40D85" w:rsidRPr="00D66EE5" w:rsidRDefault="00B40D85" w:rsidP="00B40D85">
      <w:pPr>
        <w:spacing w:after="0" w:line="240" w:lineRule="auto"/>
        <w:ind w:firstLine="709"/>
        <w:jc w:val="both"/>
        <w:rPr>
          <w:rFonts w:eastAsia="Times New Roman"/>
          <w:b w:val="0"/>
          <w:szCs w:val="28"/>
        </w:rPr>
      </w:pPr>
      <w:r w:rsidRPr="00D66EE5">
        <w:rPr>
          <w:rFonts w:eastAsia="Times New Roman"/>
          <w:b w:val="0"/>
          <w:szCs w:val="28"/>
        </w:rPr>
        <w:t>Размещение объектов социальной инфраструктуры должно предусматривать доступность получения предоставляемых объектом услуг для населения, в том числе для инвалидов и других маломобильных групп населения.</w:t>
      </w:r>
    </w:p>
    <w:p w:rsidR="00B40D85" w:rsidRPr="00AB2363" w:rsidRDefault="00B40D85" w:rsidP="00B40D85">
      <w:pPr>
        <w:spacing w:after="0" w:line="240" w:lineRule="auto"/>
        <w:ind w:firstLine="709"/>
        <w:jc w:val="both"/>
        <w:rPr>
          <w:rFonts w:eastAsia="Times New Roman"/>
          <w:b w:val="0"/>
          <w:szCs w:val="28"/>
        </w:rPr>
      </w:pPr>
      <w:r w:rsidRPr="00AB2363">
        <w:rPr>
          <w:rFonts w:eastAsia="Times New Roman"/>
          <w:b w:val="0"/>
          <w:szCs w:val="28"/>
        </w:rPr>
        <w:lastRenderedPageBreak/>
        <w:t>Для временного хранения автомобилей необходимо предусматривать парковки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с учетом требований статьи 15 Федерального закона от 24.11.1995 № 181-ФЗ «О социальной защите инвалидов в Российской Федерации».</w:t>
      </w:r>
    </w:p>
    <w:p w:rsidR="001D4EA3" w:rsidRDefault="0041701B" w:rsidP="009B0617">
      <w:pPr>
        <w:pStyle w:val="afb"/>
      </w:pPr>
      <w:r>
        <w:t xml:space="preserve">Генеральным планом предусмотрено изменение границ </w:t>
      </w:r>
      <w:r w:rsidR="000A3ED9">
        <w:t xml:space="preserve">в сторону западного направления </w:t>
      </w:r>
      <w:r>
        <w:t>с расширением жилой застройки и сельскохозяйственной зоны для ведения личного подсобного хозяйства</w:t>
      </w:r>
      <w:r w:rsidR="001D4EA3">
        <w:t xml:space="preserve">. </w:t>
      </w:r>
    </w:p>
    <w:p w:rsidR="00B40D85" w:rsidRDefault="001D4EA3" w:rsidP="009B0617">
      <w:pPr>
        <w:pStyle w:val="afb"/>
      </w:pPr>
      <w:r>
        <w:t>В</w:t>
      </w:r>
      <w:r w:rsidR="000A3ED9">
        <w:t xml:space="preserve"> том числе </w:t>
      </w:r>
      <w:r>
        <w:t xml:space="preserve">запланировано включение в состав населенного пункта </w:t>
      </w:r>
      <w:r w:rsidR="000A3ED9">
        <w:t>кладбища</w:t>
      </w:r>
      <w:r>
        <w:t xml:space="preserve"> и дороги к нему</w:t>
      </w:r>
      <w:r w:rsidR="000A3ED9">
        <w:t>.</w:t>
      </w:r>
    </w:p>
    <w:p w:rsidR="00AB2363" w:rsidRPr="000A3ED9" w:rsidRDefault="000A3ED9" w:rsidP="009B0617">
      <w:pPr>
        <w:pStyle w:val="afb"/>
      </w:pPr>
      <w:r>
        <w:t>А также запланировано увеличение производственной зоны вдоль автодороги «</w:t>
      </w:r>
      <w:r w:rsidRPr="000A3ED9">
        <w:t>Кутулик</w:t>
      </w:r>
      <w:r>
        <w:t xml:space="preserve"> – </w:t>
      </w:r>
      <w:proofErr w:type="spellStart"/>
      <w:r w:rsidRPr="000A3ED9">
        <w:t>Бахтай</w:t>
      </w:r>
      <w:proofErr w:type="spellEnd"/>
      <w:r>
        <w:t xml:space="preserve"> – </w:t>
      </w:r>
      <w:proofErr w:type="spellStart"/>
      <w:r w:rsidRPr="000A3ED9">
        <w:t>Хадахан</w:t>
      </w:r>
      <w:proofErr w:type="spellEnd"/>
      <w:r>
        <w:t>» для дальнейшего развития населенного пункта.</w:t>
      </w:r>
    </w:p>
    <w:p w:rsidR="000A3ED9" w:rsidRDefault="000A3ED9" w:rsidP="009B0617">
      <w:pPr>
        <w:pStyle w:val="afb"/>
      </w:pPr>
    </w:p>
    <w:p w:rsidR="00EF6E4E" w:rsidRPr="00F01870" w:rsidRDefault="00EF6E4E" w:rsidP="00EF6E4E">
      <w:pPr>
        <w:pStyle w:val="afb"/>
        <w:jc w:val="center"/>
        <w:rPr>
          <w:b/>
          <w:bCs/>
          <w:i/>
          <w:iCs/>
        </w:rPr>
      </w:pPr>
      <w:r w:rsidRPr="00F01870">
        <w:rPr>
          <w:b/>
          <w:bCs/>
          <w:i/>
          <w:iCs/>
        </w:rPr>
        <w:t>Деревня Большая Ерма</w:t>
      </w:r>
    </w:p>
    <w:p w:rsidR="00EF6E4E" w:rsidRPr="00CC1741" w:rsidRDefault="00EF6E4E" w:rsidP="00EF6E4E">
      <w:pPr>
        <w:pStyle w:val="afb"/>
        <w:rPr>
          <w:rStyle w:val="af5"/>
        </w:rPr>
      </w:pPr>
      <w:r w:rsidRPr="00CC1741">
        <w:rPr>
          <w:rStyle w:val="af5"/>
        </w:rPr>
        <w:t>Существующее положение</w:t>
      </w:r>
    </w:p>
    <w:p w:rsidR="00EF6E4E" w:rsidRDefault="00FC5790" w:rsidP="00EF6E4E">
      <w:pPr>
        <w:pStyle w:val="afb"/>
      </w:pPr>
      <w:r>
        <w:t>Деревня Большая Ерма находится на западе сельского поселения.</w:t>
      </w:r>
    </w:p>
    <w:p w:rsidR="00FC5790" w:rsidRDefault="00AE397E" w:rsidP="00F40E70">
      <w:pPr>
        <w:pStyle w:val="afb"/>
      </w:pPr>
      <w:r>
        <w:t>Межмуниципальная</w:t>
      </w:r>
      <w:r w:rsidR="00FC5790">
        <w:t xml:space="preserve"> автомобильная дорога «</w:t>
      </w:r>
      <w:r w:rsidR="00FC5790" w:rsidRPr="00586474">
        <w:t>Табарсук</w:t>
      </w:r>
      <w:r w:rsidR="00FC5790">
        <w:t xml:space="preserve"> – </w:t>
      </w:r>
      <w:r w:rsidR="00FC5790" w:rsidRPr="00586474">
        <w:t>Кирюшина</w:t>
      </w:r>
      <w:r w:rsidR="00FC5790">
        <w:t xml:space="preserve"> – </w:t>
      </w:r>
      <w:r w:rsidR="00FC5790" w:rsidRPr="00586474">
        <w:t>Большая Ерма</w:t>
      </w:r>
      <w:r w:rsidR="00FC5790">
        <w:t>» с востока связывает населенный пункт с д. Кирюшина и с.</w:t>
      </w:r>
      <w:r w:rsidR="00F40E70">
        <w:t> </w:t>
      </w:r>
      <w:r w:rsidR="00FC5790">
        <w:t>Табарсук.</w:t>
      </w:r>
    </w:p>
    <w:p w:rsidR="00FC5790" w:rsidRPr="00CD66D8" w:rsidRDefault="00FC5790" w:rsidP="00EF6E4E">
      <w:pPr>
        <w:pStyle w:val="afb"/>
      </w:pPr>
      <w:r>
        <w:t xml:space="preserve">Улица </w:t>
      </w:r>
      <w:proofErr w:type="spellStart"/>
      <w:r>
        <w:t>Больше-Ерминская</w:t>
      </w:r>
      <w:proofErr w:type="spellEnd"/>
      <w:r w:rsidR="00E809E1">
        <w:t xml:space="preserve"> идет в двух направлениях: от автомобильной дороги до западной границы деревни</w:t>
      </w:r>
      <w:r w:rsidR="00B40D85">
        <w:t xml:space="preserve"> и</w:t>
      </w:r>
      <w:r w:rsidR="00E809E1">
        <w:t xml:space="preserve"> </w:t>
      </w:r>
      <w:r w:rsidR="00B40D85">
        <w:t>от перекрестка</w:t>
      </w:r>
      <w:r w:rsidR="00E809E1">
        <w:t xml:space="preserve"> до южной границы.</w:t>
      </w:r>
    </w:p>
    <w:p w:rsidR="00EF6E4E" w:rsidRDefault="00B40D85" w:rsidP="00EF6E4E">
      <w:pPr>
        <w:pStyle w:val="afb"/>
      </w:pPr>
      <w:r>
        <w:t>Вдоль улицы сложилась индивидуальная жилая застройка.</w:t>
      </w:r>
    </w:p>
    <w:p w:rsidR="00B40D85" w:rsidRDefault="00B40D85" w:rsidP="00EF6E4E">
      <w:pPr>
        <w:pStyle w:val="afb"/>
      </w:pPr>
      <w:r>
        <w:t xml:space="preserve">На севере, на востоке и на западе сформировались зоны сельскохозяйственного назначения, предназначенные </w:t>
      </w:r>
      <w:r w:rsidRPr="00A64AB9">
        <w:t>для ведения личного подсобного хозяйства</w:t>
      </w:r>
      <w:r w:rsidR="00F40E70">
        <w:t>.</w:t>
      </w:r>
    </w:p>
    <w:p w:rsidR="00B40D85" w:rsidRPr="00CD66D8" w:rsidRDefault="00B40D85" w:rsidP="00EF6E4E">
      <w:pPr>
        <w:pStyle w:val="afb"/>
      </w:pPr>
    </w:p>
    <w:p w:rsidR="00EF6E4E" w:rsidRPr="00CC1741" w:rsidRDefault="00EF6E4E" w:rsidP="00EF6E4E">
      <w:pPr>
        <w:pStyle w:val="afb"/>
        <w:rPr>
          <w:rStyle w:val="af5"/>
        </w:rPr>
      </w:pPr>
      <w:r w:rsidRPr="00CC1741">
        <w:rPr>
          <w:rStyle w:val="af5"/>
        </w:rPr>
        <w:t>Проектные предложения</w:t>
      </w:r>
    </w:p>
    <w:p w:rsidR="00EF6E4E" w:rsidRDefault="00B40D85" w:rsidP="00EF6E4E">
      <w:pPr>
        <w:pStyle w:val="afb"/>
      </w:pPr>
      <w:r>
        <w:t>Проектом запланировано уплотнение жилой зоны вдоль западной границы.</w:t>
      </w:r>
    </w:p>
    <w:p w:rsidR="001D4EA3" w:rsidRPr="00CD66D8" w:rsidRDefault="001D4EA3" w:rsidP="00EF6E4E">
      <w:pPr>
        <w:pStyle w:val="afb"/>
      </w:pPr>
      <w:r>
        <w:t>А также предусмотрена организаци</w:t>
      </w:r>
      <w:r w:rsidR="004F6870">
        <w:t>я</w:t>
      </w:r>
      <w:r>
        <w:t xml:space="preserve"> многофункциональной и специализированной общественной застройки для размещения объектов физической культуры</w:t>
      </w:r>
      <w:r w:rsidR="0096765D">
        <w:t xml:space="preserve"> и спорта</w:t>
      </w:r>
      <w:r>
        <w:t>, торговли, бытового обслуживания.</w:t>
      </w:r>
    </w:p>
    <w:p w:rsidR="00EF6E4E" w:rsidRDefault="00EF6E4E" w:rsidP="00EF6E4E">
      <w:pPr>
        <w:pStyle w:val="afb"/>
      </w:pPr>
    </w:p>
    <w:p w:rsidR="00EF6E4E" w:rsidRPr="00F01870" w:rsidRDefault="00EF6E4E" w:rsidP="00EF6E4E">
      <w:pPr>
        <w:pStyle w:val="afb"/>
        <w:jc w:val="center"/>
        <w:rPr>
          <w:b/>
          <w:bCs/>
          <w:i/>
          <w:iCs/>
        </w:rPr>
      </w:pPr>
      <w:r w:rsidRPr="00F01870">
        <w:rPr>
          <w:b/>
          <w:bCs/>
          <w:i/>
          <w:iCs/>
        </w:rPr>
        <w:t>Деревня Кирюшина</w:t>
      </w:r>
    </w:p>
    <w:p w:rsidR="00EF6E4E" w:rsidRPr="00CC1741" w:rsidRDefault="00EF6E4E" w:rsidP="00EF6E4E">
      <w:pPr>
        <w:pStyle w:val="afb"/>
        <w:rPr>
          <w:rStyle w:val="af5"/>
        </w:rPr>
      </w:pPr>
      <w:r w:rsidRPr="00CC1741">
        <w:rPr>
          <w:rStyle w:val="af5"/>
        </w:rPr>
        <w:t>Существующее положение</w:t>
      </w:r>
    </w:p>
    <w:p w:rsidR="00EF6E4E" w:rsidRPr="00CD66D8" w:rsidRDefault="00586474" w:rsidP="00EF6E4E">
      <w:pPr>
        <w:pStyle w:val="afb"/>
      </w:pPr>
      <w:r>
        <w:t>Деревня Кирюшина удалена на запад от села Табарсук.</w:t>
      </w:r>
    </w:p>
    <w:p w:rsidR="00EF6E4E" w:rsidRDefault="00586474" w:rsidP="00EF6E4E">
      <w:pPr>
        <w:pStyle w:val="afb"/>
      </w:pPr>
      <w:r>
        <w:t>С запада на восток проходит автомобильная дорога «</w:t>
      </w:r>
      <w:r w:rsidRPr="00586474">
        <w:t>Табарсук</w:t>
      </w:r>
      <w:r>
        <w:t xml:space="preserve"> – </w:t>
      </w:r>
      <w:r w:rsidRPr="00586474">
        <w:t>Кирюшина</w:t>
      </w:r>
      <w:r>
        <w:t xml:space="preserve"> – </w:t>
      </w:r>
      <w:r w:rsidRPr="00586474">
        <w:t>Большая Ерма</w:t>
      </w:r>
      <w:r>
        <w:t>», которая обеспечивает транспортную доступность с деревней Большая Ерма и селом Табарсук.</w:t>
      </w:r>
    </w:p>
    <w:p w:rsidR="00B2598F" w:rsidRDefault="00B2598F" w:rsidP="00B2598F">
      <w:pPr>
        <w:pStyle w:val="afb"/>
      </w:pPr>
      <w:r>
        <w:t xml:space="preserve">Вдоль улиц Центральная и Хутор расположена большая часть индивидуальной жилой застройки. По территории точечно организованы </w:t>
      </w:r>
      <w:r>
        <w:lastRenderedPageBreak/>
        <w:t>зоны специализированной застройки, выделенные под фельдшерско-акушерский пункт, объекты образования и отдыха.</w:t>
      </w:r>
    </w:p>
    <w:p w:rsidR="00B2598F" w:rsidRDefault="00B2598F" w:rsidP="00B2598F">
      <w:pPr>
        <w:pStyle w:val="afb"/>
      </w:pPr>
      <w:r>
        <w:t>Северн</w:t>
      </w:r>
      <w:r w:rsidR="00282570">
        <w:t>ая часть деревни свободна от застройки или занята лесными массивами.</w:t>
      </w:r>
      <w:r w:rsidR="001D4EA3">
        <w:t xml:space="preserve"> Однако часть этой зоны занимает территория объекта культурного наследия, что ограничивает развитие жилой застройки.</w:t>
      </w:r>
    </w:p>
    <w:p w:rsidR="00B2598F" w:rsidRPr="00CD66D8" w:rsidRDefault="00B2598F" w:rsidP="00EF6E4E">
      <w:pPr>
        <w:pStyle w:val="afb"/>
      </w:pPr>
    </w:p>
    <w:p w:rsidR="00EF6E4E" w:rsidRPr="00CC1741" w:rsidRDefault="00EF6E4E" w:rsidP="00EF6E4E">
      <w:pPr>
        <w:pStyle w:val="afb"/>
        <w:rPr>
          <w:rStyle w:val="af5"/>
        </w:rPr>
      </w:pPr>
      <w:r w:rsidRPr="00CC1741">
        <w:rPr>
          <w:rStyle w:val="af5"/>
        </w:rPr>
        <w:t>Проектные предложения</w:t>
      </w:r>
    </w:p>
    <w:p w:rsidR="00EF6E4E" w:rsidRPr="00CD66D8" w:rsidRDefault="00282570" w:rsidP="00EF6E4E">
      <w:pPr>
        <w:pStyle w:val="afb"/>
      </w:pPr>
      <w:r>
        <w:t>Генеральным планом предполагается расширение жилой застройки вдоль региональной автомобильной дороги на юго-западе деревни Кирюшина.</w:t>
      </w:r>
    </w:p>
    <w:p w:rsidR="00EF6E4E" w:rsidRDefault="0096765D" w:rsidP="00EF6E4E">
      <w:pPr>
        <w:pStyle w:val="afb"/>
      </w:pPr>
      <w:r>
        <w:t>На востоке предусмотрено создание многофункциональной общественно-деловой зоны для размещения объектов спорта, торговли и отдыха.</w:t>
      </w:r>
    </w:p>
    <w:p w:rsidR="0096765D" w:rsidRDefault="0096765D" w:rsidP="00EF6E4E">
      <w:pPr>
        <w:pStyle w:val="afb"/>
      </w:pPr>
    </w:p>
    <w:p w:rsidR="00EF6E4E" w:rsidRPr="00F01870" w:rsidRDefault="00EF6E4E" w:rsidP="00EF6E4E">
      <w:pPr>
        <w:pStyle w:val="afb"/>
        <w:jc w:val="center"/>
        <w:rPr>
          <w:b/>
          <w:bCs/>
          <w:i/>
          <w:iCs/>
        </w:rPr>
      </w:pPr>
      <w:r w:rsidRPr="00F01870">
        <w:rPr>
          <w:b/>
          <w:bCs/>
          <w:i/>
          <w:iCs/>
        </w:rPr>
        <w:t>Деревня Дута</w:t>
      </w:r>
    </w:p>
    <w:p w:rsidR="00EF6E4E" w:rsidRPr="00CC1741" w:rsidRDefault="00EF6E4E" w:rsidP="00EF6E4E">
      <w:pPr>
        <w:pStyle w:val="afb"/>
        <w:rPr>
          <w:rStyle w:val="af5"/>
        </w:rPr>
      </w:pPr>
      <w:r w:rsidRPr="00CC1741">
        <w:rPr>
          <w:rStyle w:val="af5"/>
        </w:rPr>
        <w:t>Существующее положение</w:t>
      </w:r>
    </w:p>
    <w:p w:rsidR="00EF6E4E" w:rsidRDefault="00A2688A" w:rsidP="00EF6E4E">
      <w:pPr>
        <w:pStyle w:val="afb"/>
      </w:pPr>
      <w:r>
        <w:t>Восточнее села Табарсук находится деревня Дута.</w:t>
      </w:r>
    </w:p>
    <w:p w:rsidR="00A2688A" w:rsidRDefault="00A2688A" w:rsidP="00EF6E4E">
      <w:pPr>
        <w:pStyle w:val="afb"/>
      </w:pPr>
      <w:r>
        <w:t>С северо-запада на юго-восток территорию населенного пункта пересекает автомобильная дорога «</w:t>
      </w:r>
      <w:r w:rsidRPr="00A2688A">
        <w:t>Табарсук</w:t>
      </w:r>
      <w:r>
        <w:t xml:space="preserve"> –</w:t>
      </w:r>
      <w:proofErr w:type="spellStart"/>
      <w:r w:rsidRPr="00A2688A">
        <w:t>Апхульта</w:t>
      </w:r>
      <w:proofErr w:type="spellEnd"/>
      <w:r>
        <w:t xml:space="preserve"> – </w:t>
      </w:r>
      <w:r w:rsidRPr="00A2688A">
        <w:t>Белобородова</w:t>
      </w:r>
      <w:r>
        <w:t>»</w:t>
      </w:r>
      <w:r w:rsidR="00C47922">
        <w:t>, соединяющая деревню с центром сельского поселения</w:t>
      </w:r>
      <w:r>
        <w:t xml:space="preserve">. </w:t>
      </w:r>
      <w:r w:rsidR="00C47922">
        <w:t>С севера к границе примыкает поселковая дорога, ведущая к автодороге «Подъезд к д. Аргалей».</w:t>
      </w:r>
    </w:p>
    <w:p w:rsidR="00121CCD" w:rsidRDefault="00121CCD" w:rsidP="00EF6E4E">
      <w:pPr>
        <w:pStyle w:val="afb"/>
      </w:pPr>
      <w:r>
        <w:t xml:space="preserve">С северо-востока на юго-запад, перпендикулярно региональной дороге, проходит улица </w:t>
      </w:r>
      <w:proofErr w:type="spellStart"/>
      <w:r>
        <w:t>Дутинская</w:t>
      </w:r>
      <w:proofErr w:type="spellEnd"/>
      <w:r>
        <w:t>. Вдоль неё сформировалась жилая застройка, представленная индивидуальными жилыми домами с приусадебными участками.</w:t>
      </w:r>
    </w:p>
    <w:p w:rsidR="00121CCD" w:rsidRPr="00CD66D8" w:rsidRDefault="00121CCD" w:rsidP="00EF6E4E">
      <w:pPr>
        <w:pStyle w:val="afb"/>
      </w:pPr>
      <w:r>
        <w:t xml:space="preserve">Вдоль западной и юго-восточной границы расположены свободные от застройки территории. </w:t>
      </w:r>
    </w:p>
    <w:p w:rsidR="00EF6E4E" w:rsidRPr="00CD66D8" w:rsidRDefault="00EF6E4E" w:rsidP="00EF6E4E">
      <w:pPr>
        <w:pStyle w:val="afb"/>
      </w:pPr>
    </w:p>
    <w:p w:rsidR="00EF6E4E" w:rsidRPr="00CC1741" w:rsidRDefault="00EF6E4E" w:rsidP="00EF6E4E">
      <w:pPr>
        <w:pStyle w:val="afb"/>
        <w:rPr>
          <w:rStyle w:val="af5"/>
        </w:rPr>
      </w:pPr>
      <w:r w:rsidRPr="00CC1741">
        <w:rPr>
          <w:rStyle w:val="af5"/>
        </w:rPr>
        <w:t>Проектные предложения</w:t>
      </w:r>
    </w:p>
    <w:p w:rsidR="00121CCD" w:rsidRDefault="00121CCD" w:rsidP="00121CCD">
      <w:pPr>
        <w:pStyle w:val="S"/>
      </w:pPr>
      <w:r w:rsidRPr="00121CCD">
        <w:t>На перспективу предусматривается уплотнение жилой застройки в южной</w:t>
      </w:r>
      <w:r w:rsidR="00586474">
        <w:t xml:space="preserve"> и западной частях населенного пункта.</w:t>
      </w:r>
      <w:r w:rsidR="001D4EA3">
        <w:t xml:space="preserve"> </w:t>
      </w:r>
    </w:p>
    <w:p w:rsidR="001D4EA3" w:rsidRPr="00121CCD" w:rsidRDefault="001D4EA3" w:rsidP="00121CCD">
      <w:pPr>
        <w:pStyle w:val="S"/>
      </w:pPr>
      <w:r>
        <w:t>И запланировано размещение многофункциональной общественно-деловой застройки вдоль региональной дороги.</w:t>
      </w:r>
    </w:p>
    <w:p w:rsidR="00EF6E4E" w:rsidRDefault="00EF6E4E" w:rsidP="00EF6E4E">
      <w:pPr>
        <w:pStyle w:val="afb"/>
      </w:pPr>
    </w:p>
    <w:p w:rsidR="00EF6E4E" w:rsidRPr="00F01870" w:rsidRDefault="00EF6E4E" w:rsidP="00EF6E4E">
      <w:pPr>
        <w:pStyle w:val="afb"/>
        <w:jc w:val="center"/>
        <w:rPr>
          <w:b/>
          <w:bCs/>
          <w:i/>
          <w:iCs/>
        </w:rPr>
      </w:pPr>
      <w:r w:rsidRPr="00F01870">
        <w:rPr>
          <w:b/>
          <w:bCs/>
          <w:i/>
          <w:iCs/>
        </w:rPr>
        <w:t>Деревня Аргалей</w:t>
      </w:r>
    </w:p>
    <w:p w:rsidR="00EF6E4E" w:rsidRPr="00CC1741" w:rsidRDefault="00EF6E4E" w:rsidP="00EF6E4E">
      <w:pPr>
        <w:pStyle w:val="afb"/>
        <w:rPr>
          <w:rStyle w:val="af5"/>
        </w:rPr>
      </w:pPr>
      <w:r w:rsidRPr="00CC1741">
        <w:rPr>
          <w:rStyle w:val="af5"/>
        </w:rPr>
        <w:t>Существующее положение</w:t>
      </w:r>
    </w:p>
    <w:p w:rsidR="00EF6E4E" w:rsidRPr="00CD66D8" w:rsidRDefault="000E4432" w:rsidP="00EF6E4E">
      <w:pPr>
        <w:pStyle w:val="afb"/>
      </w:pPr>
      <w:r>
        <w:t>Деревня Аргалей занимает территорию на востоке муниципального образования.</w:t>
      </w:r>
    </w:p>
    <w:p w:rsidR="00EF6E4E" w:rsidRDefault="00AE397E" w:rsidP="00EF6E4E">
      <w:pPr>
        <w:pStyle w:val="afb"/>
      </w:pPr>
      <w:r>
        <w:t>А</w:t>
      </w:r>
      <w:r w:rsidR="00FD561C">
        <w:t>втомобильная дорога «Подъезд к д. Аргалей» связывает населенный пункт с центом поселения – селом Табарсук.</w:t>
      </w:r>
    </w:p>
    <w:p w:rsidR="00FD561C" w:rsidRDefault="00FD561C" w:rsidP="00EF6E4E">
      <w:pPr>
        <w:pStyle w:val="afb"/>
      </w:pPr>
      <w:r>
        <w:t xml:space="preserve">Территория деревни свободна от застройки и давно </w:t>
      </w:r>
      <w:r w:rsidR="00AE1F0E">
        <w:t>не используется</w:t>
      </w:r>
      <w:r>
        <w:t>.</w:t>
      </w:r>
    </w:p>
    <w:p w:rsidR="00FD561C" w:rsidRPr="00CD66D8" w:rsidRDefault="00FD561C" w:rsidP="00EF6E4E">
      <w:pPr>
        <w:pStyle w:val="afb"/>
      </w:pPr>
    </w:p>
    <w:p w:rsidR="00EF6E4E" w:rsidRPr="00CC1741" w:rsidRDefault="00EF6E4E" w:rsidP="00EF6E4E">
      <w:pPr>
        <w:pStyle w:val="afb"/>
        <w:rPr>
          <w:rStyle w:val="af5"/>
        </w:rPr>
      </w:pPr>
      <w:r w:rsidRPr="00CC1741">
        <w:rPr>
          <w:rStyle w:val="af5"/>
        </w:rPr>
        <w:t>Проектные предложения</w:t>
      </w:r>
    </w:p>
    <w:p w:rsidR="00C47922" w:rsidRDefault="00AE1F0E" w:rsidP="00B40D85">
      <w:pPr>
        <w:pStyle w:val="afb"/>
      </w:pPr>
      <w:r>
        <w:lastRenderedPageBreak/>
        <w:t xml:space="preserve">Генеральным планом не запланированы мероприятия по развитию населенного пункта, так как </w:t>
      </w:r>
      <w:r w:rsidR="00643A10">
        <w:t>а</w:t>
      </w:r>
      <w:r>
        <w:t>дминистрацией МО «Табарсук» предусмотрено упразднение деревни Аргалей до 2028 года (Приложение</w:t>
      </w:r>
      <w:r w:rsidR="000355D7">
        <w:t xml:space="preserve"> 1</w:t>
      </w:r>
      <w:r>
        <w:t>).</w:t>
      </w:r>
    </w:p>
    <w:p w:rsidR="00CD66D8" w:rsidRPr="00103483" w:rsidRDefault="00CD66D8" w:rsidP="00103483">
      <w:pPr>
        <w:pStyle w:val="afb"/>
      </w:pPr>
    </w:p>
    <w:p w:rsidR="00B81A03" w:rsidRPr="00FA5781" w:rsidRDefault="00B81A03" w:rsidP="00C243A4">
      <w:pPr>
        <w:pStyle w:val="2"/>
        <w:numPr>
          <w:ilvl w:val="1"/>
          <w:numId w:val="14"/>
        </w:numPr>
        <w:ind w:left="0" w:firstLine="709"/>
      </w:pPr>
      <w:bookmarkStart w:id="35" w:name="_Toc59276542"/>
      <w:bookmarkStart w:id="36" w:name="_Toc223422266"/>
      <w:r w:rsidRPr="00FA5781">
        <w:t>Демографическая ситуация</w:t>
      </w:r>
      <w:bookmarkEnd w:id="35"/>
      <w:bookmarkEnd w:id="36"/>
    </w:p>
    <w:p w:rsidR="00875EE6" w:rsidRPr="00EC2023" w:rsidRDefault="00875EE6" w:rsidP="00875EE6">
      <w:pPr>
        <w:pStyle w:val="affffb"/>
        <w:spacing w:before="0" w:after="0"/>
      </w:pPr>
      <w:r w:rsidRPr="00EC2023">
        <w:t xml:space="preserve">По </w:t>
      </w:r>
      <w:r w:rsidRPr="00875EE6">
        <w:t>данным</w:t>
      </w:r>
      <w:r w:rsidRPr="00EC2023">
        <w:t xml:space="preserve"> Росстата численность населения</w:t>
      </w:r>
      <w:r>
        <w:t xml:space="preserve"> муниципального образования «Табарсук»</w:t>
      </w:r>
      <w:r w:rsidRPr="00EC2023">
        <w:t xml:space="preserve"> составила на 01.01.202</w:t>
      </w:r>
      <w:r>
        <w:t>5</w:t>
      </w:r>
      <w:r w:rsidRPr="00EC2023">
        <w:t xml:space="preserve"> – </w:t>
      </w:r>
      <w:r>
        <w:t>478</w:t>
      </w:r>
      <w:r w:rsidRPr="00EC2023">
        <w:t xml:space="preserve"> человек. </w:t>
      </w:r>
    </w:p>
    <w:p w:rsidR="00875EE6" w:rsidRPr="00EC2023" w:rsidRDefault="00875EE6" w:rsidP="00875EE6">
      <w:pPr>
        <w:pStyle w:val="affffb"/>
      </w:pPr>
      <w:r w:rsidRPr="00EC2023">
        <w:t>В период с 201</w:t>
      </w:r>
      <w:r>
        <w:t>7</w:t>
      </w:r>
      <w:r w:rsidRPr="00EC2023">
        <w:t xml:space="preserve"> г. по 202</w:t>
      </w:r>
      <w:r>
        <w:t>5</w:t>
      </w:r>
      <w:r w:rsidRPr="00EC2023">
        <w:t xml:space="preserve"> г. на территории </w:t>
      </w:r>
      <w:r>
        <w:t>муниципального образования «Табарсук»</w:t>
      </w:r>
      <w:r w:rsidRPr="00EC2023">
        <w:t xml:space="preserve"> наблюдалось </w:t>
      </w:r>
      <w:r>
        <w:t>уменьшение</w:t>
      </w:r>
      <w:r w:rsidRPr="00EC2023">
        <w:t xml:space="preserve"> численности населения (рисунок 2.1</w:t>
      </w:r>
      <w:r>
        <w:t>0.</w:t>
      </w:r>
      <w:r w:rsidRPr="00EC2023">
        <w:t xml:space="preserve">-1). </w:t>
      </w:r>
    </w:p>
    <w:p w:rsidR="00875EE6" w:rsidRPr="00EC2023" w:rsidRDefault="00875EE6" w:rsidP="00875EE6">
      <w:pPr>
        <w:pStyle w:val="affffb"/>
        <w:spacing w:before="0" w:after="0"/>
        <w:jc w:val="center"/>
      </w:pPr>
    </w:p>
    <w:p w:rsidR="00875EE6" w:rsidRPr="00EC2023" w:rsidRDefault="00875EE6" w:rsidP="00875EE6">
      <w:pPr>
        <w:pStyle w:val="affffb"/>
        <w:spacing w:before="0" w:after="0"/>
        <w:ind w:firstLine="0"/>
        <w:jc w:val="center"/>
      </w:pPr>
      <w:r>
        <w:rPr>
          <w:noProof/>
        </w:rPr>
        <w:drawing>
          <wp:inline distT="0" distB="0" distL="0" distR="0">
            <wp:extent cx="5019675" cy="2771775"/>
            <wp:effectExtent l="0" t="0" r="0" b="0"/>
            <wp:docPr id="7" name="Диаграмма 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3DCB176-9A60-4B3F-BC19-26EDDD32A0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75EE6" w:rsidRPr="00EC2023" w:rsidRDefault="00875EE6" w:rsidP="00875EE6">
      <w:pPr>
        <w:pStyle w:val="ab"/>
        <w:widowControl w:val="0"/>
        <w:tabs>
          <w:tab w:val="left" w:pos="851"/>
        </w:tabs>
        <w:spacing w:after="0" w:line="240" w:lineRule="auto"/>
        <w:ind w:left="0"/>
        <w:jc w:val="center"/>
        <w:rPr>
          <w:rFonts w:eastAsia="Times New Roman"/>
          <w:b w:val="0"/>
          <w:bCs/>
          <w:i/>
          <w:iCs/>
          <w:szCs w:val="28"/>
          <w:lang w:eastAsia="ru-RU"/>
        </w:rPr>
      </w:pPr>
      <w:r w:rsidRPr="00EC2023">
        <w:rPr>
          <w:rFonts w:eastAsia="Times New Roman"/>
          <w:b w:val="0"/>
          <w:bCs/>
          <w:i/>
          <w:iCs/>
          <w:szCs w:val="28"/>
          <w:lang w:eastAsia="ru-RU"/>
        </w:rPr>
        <w:t>Рисунок 2.1</w:t>
      </w:r>
      <w:r>
        <w:rPr>
          <w:rFonts w:eastAsia="Times New Roman"/>
          <w:b w:val="0"/>
          <w:bCs/>
          <w:i/>
          <w:iCs/>
          <w:szCs w:val="28"/>
          <w:lang w:eastAsia="ru-RU"/>
        </w:rPr>
        <w:t>0.</w:t>
      </w:r>
      <w:r w:rsidRPr="00EC2023">
        <w:rPr>
          <w:rFonts w:eastAsia="Times New Roman"/>
          <w:b w:val="0"/>
          <w:bCs/>
          <w:i/>
          <w:iCs/>
          <w:szCs w:val="28"/>
          <w:lang w:eastAsia="ru-RU"/>
        </w:rPr>
        <w:t xml:space="preserve">-1 – Динамика численности населения </w:t>
      </w:r>
      <w:r w:rsidRPr="003A6A0E">
        <w:rPr>
          <w:rFonts w:eastAsia="Times New Roman"/>
          <w:b w:val="0"/>
          <w:bCs/>
          <w:i/>
          <w:iCs/>
          <w:szCs w:val="28"/>
          <w:lang w:eastAsia="ru-RU"/>
        </w:rPr>
        <w:t>муниципального образования «Табарсук»</w:t>
      </w:r>
      <w:r w:rsidRPr="00EC2023">
        <w:rPr>
          <w:rFonts w:eastAsia="Times New Roman"/>
          <w:b w:val="0"/>
          <w:bCs/>
          <w:i/>
          <w:iCs/>
          <w:szCs w:val="28"/>
          <w:lang w:eastAsia="ru-RU"/>
        </w:rPr>
        <w:t>, чел.</w:t>
      </w:r>
    </w:p>
    <w:p w:rsidR="00875EE6" w:rsidRPr="00EC2023" w:rsidRDefault="00875EE6" w:rsidP="00875EE6">
      <w:pPr>
        <w:pStyle w:val="b3"/>
      </w:pPr>
    </w:p>
    <w:p w:rsidR="00875EE6" w:rsidRDefault="00875EE6" w:rsidP="00875EE6">
      <w:pPr>
        <w:pStyle w:val="b3"/>
      </w:pPr>
      <w:r>
        <w:t xml:space="preserve">Разница в численности населения 2021-2022 гг. связана с результатами Всероссийской переписи населения 2020-2021, и пересчетом данных по численности постоянного населения. </w:t>
      </w:r>
    </w:p>
    <w:p w:rsidR="00875EE6" w:rsidRDefault="00875EE6" w:rsidP="00875EE6">
      <w:pPr>
        <w:pStyle w:val="affffb"/>
        <w:spacing w:before="0" w:after="0"/>
      </w:pPr>
      <w:r w:rsidRPr="0095008E">
        <w:t>Динамика движения населения муниципального образования «Табарсук» отражена в таблице 2.1</w:t>
      </w:r>
      <w:r>
        <w:t>0.</w:t>
      </w:r>
      <w:r w:rsidRPr="0095008E">
        <w:t>-1.</w:t>
      </w:r>
    </w:p>
    <w:p w:rsidR="005470D9" w:rsidRDefault="005470D9" w:rsidP="00875EE6">
      <w:pPr>
        <w:pStyle w:val="affffb"/>
        <w:spacing w:before="0" w:after="0"/>
      </w:pPr>
    </w:p>
    <w:p w:rsidR="00875EE6" w:rsidRPr="00EC2023" w:rsidRDefault="00875EE6" w:rsidP="00875EE6">
      <w:pPr>
        <w:pStyle w:val="affffb"/>
        <w:spacing w:before="0" w:after="0"/>
        <w:ind w:left="525" w:firstLine="0"/>
        <w:jc w:val="right"/>
        <w:rPr>
          <w:i/>
          <w:iCs/>
        </w:rPr>
      </w:pPr>
      <w:r w:rsidRPr="00EC2023">
        <w:rPr>
          <w:i/>
          <w:iCs/>
        </w:rPr>
        <w:t>Таблица 2.1</w:t>
      </w:r>
      <w:r>
        <w:rPr>
          <w:i/>
          <w:iCs/>
        </w:rPr>
        <w:t>0.</w:t>
      </w:r>
      <w:r w:rsidRPr="00EC2023">
        <w:rPr>
          <w:i/>
          <w:iCs/>
        </w:rPr>
        <w:t>-1</w:t>
      </w:r>
    </w:p>
    <w:p w:rsidR="00875EE6" w:rsidRPr="00EC2023" w:rsidRDefault="00875EE6" w:rsidP="00875EE6">
      <w:pPr>
        <w:pStyle w:val="affffb"/>
        <w:spacing w:before="0" w:after="0"/>
      </w:pPr>
    </w:p>
    <w:p w:rsidR="00875EE6" w:rsidRPr="00ED1765" w:rsidRDefault="00875EE6" w:rsidP="00875EE6">
      <w:pPr>
        <w:pStyle w:val="affffb"/>
        <w:rPr>
          <w:i/>
          <w:iCs/>
        </w:rPr>
      </w:pPr>
      <w:r>
        <w:rPr>
          <w:i/>
          <w:iCs/>
        </w:rPr>
        <w:t xml:space="preserve">Демографические показатели </w:t>
      </w:r>
      <w:r w:rsidRPr="00ED1765">
        <w:rPr>
          <w:i/>
          <w:iCs/>
        </w:rPr>
        <w:t>муниципального образования «Табарсук»</w:t>
      </w:r>
    </w:p>
    <w:tbl>
      <w:tblPr>
        <w:tblStyle w:val="afd"/>
        <w:tblW w:w="0" w:type="auto"/>
        <w:jc w:val="center"/>
        <w:tblLook w:val="04A0"/>
      </w:tblPr>
      <w:tblGrid>
        <w:gridCol w:w="2926"/>
        <w:gridCol w:w="1329"/>
        <w:gridCol w:w="1329"/>
        <w:gridCol w:w="1329"/>
        <w:gridCol w:w="1329"/>
        <w:gridCol w:w="1329"/>
      </w:tblGrid>
      <w:tr w:rsidR="00875EE6" w:rsidTr="0025466E">
        <w:trPr>
          <w:jc w:val="center"/>
        </w:trPr>
        <w:tc>
          <w:tcPr>
            <w:tcW w:w="2926" w:type="dxa"/>
          </w:tcPr>
          <w:p w:rsidR="00875EE6" w:rsidRPr="00875EE6" w:rsidRDefault="00875EE6" w:rsidP="00706834">
            <w:pPr>
              <w:pStyle w:val="affffb"/>
              <w:spacing w:before="0" w:after="0"/>
              <w:ind w:firstLine="0"/>
              <w:rPr>
                <w:b/>
                <w:bCs/>
              </w:rPr>
            </w:pPr>
            <w:bookmarkStart w:id="37" w:name="_Hlk215505561"/>
            <w:r w:rsidRPr="00875EE6">
              <w:rPr>
                <w:b/>
                <w:bCs/>
                <w:color w:val="000000"/>
                <w:sz w:val="24"/>
                <w:szCs w:val="24"/>
              </w:rPr>
              <w:t>Показатель</w:t>
            </w:r>
          </w:p>
        </w:tc>
        <w:tc>
          <w:tcPr>
            <w:tcW w:w="1329" w:type="dxa"/>
          </w:tcPr>
          <w:p w:rsidR="00875EE6" w:rsidRPr="00875EE6" w:rsidRDefault="00875EE6" w:rsidP="00706834">
            <w:pPr>
              <w:spacing w:after="0" w:line="240" w:lineRule="auto"/>
              <w:jc w:val="center"/>
              <w:rPr>
                <w:bCs/>
                <w:color w:val="000000"/>
                <w:sz w:val="24"/>
                <w:szCs w:val="24"/>
              </w:rPr>
            </w:pPr>
            <w:r w:rsidRPr="00875EE6">
              <w:rPr>
                <w:bCs/>
                <w:color w:val="000000"/>
                <w:sz w:val="24"/>
                <w:szCs w:val="24"/>
              </w:rPr>
              <w:t>01.01.2021</w:t>
            </w:r>
          </w:p>
        </w:tc>
        <w:tc>
          <w:tcPr>
            <w:tcW w:w="1329" w:type="dxa"/>
            <w:vAlign w:val="center"/>
          </w:tcPr>
          <w:p w:rsidR="00875EE6" w:rsidRPr="00875EE6" w:rsidRDefault="00875EE6" w:rsidP="00706834">
            <w:pPr>
              <w:spacing w:after="0" w:line="240" w:lineRule="auto"/>
              <w:jc w:val="center"/>
              <w:rPr>
                <w:bCs/>
                <w:color w:val="000000"/>
                <w:sz w:val="24"/>
                <w:szCs w:val="24"/>
              </w:rPr>
            </w:pPr>
            <w:r w:rsidRPr="00875EE6">
              <w:rPr>
                <w:bCs/>
                <w:color w:val="000000"/>
                <w:sz w:val="24"/>
                <w:szCs w:val="24"/>
              </w:rPr>
              <w:t>01.01.2022</w:t>
            </w:r>
          </w:p>
        </w:tc>
        <w:tc>
          <w:tcPr>
            <w:tcW w:w="1329" w:type="dxa"/>
            <w:vAlign w:val="center"/>
          </w:tcPr>
          <w:p w:rsidR="00875EE6" w:rsidRPr="00875EE6" w:rsidRDefault="00875EE6" w:rsidP="00706834">
            <w:pPr>
              <w:spacing w:after="0" w:line="240" w:lineRule="auto"/>
              <w:jc w:val="center"/>
              <w:rPr>
                <w:bCs/>
                <w:color w:val="000000"/>
                <w:sz w:val="24"/>
                <w:szCs w:val="24"/>
              </w:rPr>
            </w:pPr>
            <w:r w:rsidRPr="00875EE6">
              <w:rPr>
                <w:bCs/>
                <w:color w:val="000000"/>
                <w:sz w:val="24"/>
                <w:szCs w:val="24"/>
              </w:rPr>
              <w:t>01.01.2023</w:t>
            </w:r>
          </w:p>
        </w:tc>
        <w:tc>
          <w:tcPr>
            <w:tcW w:w="1329" w:type="dxa"/>
          </w:tcPr>
          <w:p w:rsidR="00875EE6" w:rsidRPr="00875EE6" w:rsidRDefault="00875EE6" w:rsidP="00706834">
            <w:pPr>
              <w:spacing w:after="0" w:line="240" w:lineRule="auto"/>
              <w:jc w:val="center"/>
              <w:rPr>
                <w:bCs/>
                <w:color w:val="000000"/>
                <w:sz w:val="24"/>
                <w:szCs w:val="24"/>
              </w:rPr>
            </w:pPr>
            <w:r w:rsidRPr="00875EE6">
              <w:rPr>
                <w:bCs/>
                <w:color w:val="000000"/>
                <w:sz w:val="24"/>
                <w:szCs w:val="24"/>
              </w:rPr>
              <w:t>01.01.2024</w:t>
            </w:r>
          </w:p>
        </w:tc>
        <w:tc>
          <w:tcPr>
            <w:tcW w:w="1329" w:type="dxa"/>
          </w:tcPr>
          <w:p w:rsidR="00875EE6" w:rsidRPr="00875EE6" w:rsidRDefault="00875EE6" w:rsidP="00706834">
            <w:pPr>
              <w:spacing w:after="0" w:line="240" w:lineRule="auto"/>
              <w:jc w:val="center"/>
              <w:rPr>
                <w:bCs/>
                <w:color w:val="000000"/>
                <w:sz w:val="24"/>
                <w:szCs w:val="24"/>
              </w:rPr>
            </w:pPr>
            <w:r w:rsidRPr="00875EE6">
              <w:rPr>
                <w:bCs/>
                <w:color w:val="000000"/>
                <w:sz w:val="24"/>
                <w:szCs w:val="24"/>
              </w:rPr>
              <w:t>01.01.2025</w:t>
            </w:r>
          </w:p>
        </w:tc>
      </w:tr>
      <w:tr w:rsidR="00875EE6" w:rsidTr="0025466E">
        <w:trPr>
          <w:jc w:val="center"/>
        </w:trPr>
        <w:tc>
          <w:tcPr>
            <w:tcW w:w="2926" w:type="dxa"/>
          </w:tcPr>
          <w:p w:rsidR="00875EE6" w:rsidRPr="00ED1765" w:rsidRDefault="00875EE6" w:rsidP="00706834">
            <w:pPr>
              <w:pStyle w:val="affffb"/>
              <w:spacing w:before="0" w:after="0"/>
              <w:ind w:firstLine="0"/>
              <w:rPr>
                <w:color w:val="000000"/>
                <w:sz w:val="24"/>
                <w:szCs w:val="24"/>
              </w:rPr>
            </w:pPr>
            <w:r w:rsidRPr="00ED1765">
              <w:rPr>
                <w:color w:val="000000"/>
                <w:sz w:val="24"/>
                <w:szCs w:val="24"/>
              </w:rPr>
              <w:t>Численность населения, чел.</w:t>
            </w:r>
          </w:p>
        </w:tc>
        <w:tc>
          <w:tcPr>
            <w:tcW w:w="1329" w:type="dxa"/>
            <w:vAlign w:val="center"/>
          </w:tcPr>
          <w:p w:rsidR="00875EE6" w:rsidRPr="00D0351A" w:rsidRDefault="00875EE6" w:rsidP="00706834">
            <w:pPr>
              <w:spacing w:after="0" w:line="240" w:lineRule="auto"/>
              <w:jc w:val="center"/>
              <w:rPr>
                <w:b w:val="0"/>
                <w:color w:val="000000"/>
                <w:sz w:val="24"/>
                <w:szCs w:val="24"/>
              </w:rPr>
            </w:pPr>
            <w:r w:rsidRPr="007021F9">
              <w:rPr>
                <w:b w:val="0"/>
                <w:color w:val="000000"/>
                <w:sz w:val="24"/>
                <w:szCs w:val="24"/>
              </w:rPr>
              <w:t>693</w:t>
            </w:r>
          </w:p>
        </w:tc>
        <w:tc>
          <w:tcPr>
            <w:tcW w:w="1329" w:type="dxa"/>
            <w:vAlign w:val="center"/>
          </w:tcPr>
          <w:p w:rsidR="00875EE6" w:rsidRPr="00D0351A" w:rsidRDefault="00875EE6" w:rsidP="00706834">
            <w:pPr>
              <w:spacing w:after="0" w:line="240" w:lineRule="auto"/>
              <w:jc w:val="center"/>
              <w:rPr>
                <w:b w:val="0"/>
                <w:color w:val="000000"/>
                <w:sz w:val="24"/>
                <w:szCs w:val="24"/>
              </w:rPr>
            </w:pPr>
            <w:r w:rsidRPr="007021F9">
              <w:rPr>
                <w:b w:val="0"/>
                <w:color w:val="000000"/>
                <w:sz w:val="24"/>
                <w:szCs w:val="24"/>
              </w:rPr>
              <w:t>545</w:t>
            </w:r>
          </w:p>
        </w:tc>
        <w:tc>
          <w:tcPr>
            <w:tcW w:w="1329" w:type="dxa"/>
            <w:vAlign w:val="center"/>
          </w:tcPr>
          <w:p w:rsidR="00875EE6" w:rsidRPr="00D0351A" w:rsidRDefault="00875EE6" w:rsidP="00706834">
            <w:pPr>
              <w:spacing w:after="0" w:line="240" w:lineRule="auto"/>
              <w:jc w:val="center"/>
              <w:rPr>
                <w:b w:val="0"/>
                <w:color w:val="000000"/>
                <w:sz w:val="24"/>
                <w:szCs w:val="24"/>
              </w:rPr>
            </w:pPr>
            <w:r w:rsidRPr="007021F9">
              <w:rPr>
                <w:b w:val="0"/>
                <w:color w:val="000000"/>
                <w:sz w:val="24"/>
                <w:szCs w:val="24"/>
              </w:rPr>
              <w:t>521</w:t>
            </w:r>
          </w:p>
        </w:tc>
        <w:tc>
          <w:tcPr>
            <w:tcW w:w="1329" w:type="dxa"/>
            <w:vAlign w:val="center"/>
          </w:tcPr>
          <w:p w:rsidR="00875EE6" w:rsidRPr="00D0351A" w:rsidRDefault="00875EE6" w:rsidP="00706834">
            <w:pPr>
              <w:spacing w:after="0" w:line="240" w:lineRule="auto"/>
              <w:jc w:val="center"/>
              <w:rPr>
                <w:b w:val="0"/>
                <w:color w:val="000000"/>
                <w:sz w:val="24"/>
                <w:szCs w:val="24"/>
              </w:rPr>
            </w:pPr>
            <w:r w:rsidRPr="007021F9">
              <w:rPr>
                <w:b w:val="0"/>
                <w:color w:val="000000"/>
                <w:sz w:val="24"/>
                <w:szCs w:val="24"/>
              </w:rPr>
              <w:t>504</w:t>
            </w:r>
          </w:p>
        </w:tc>
        <w:tc>
          <w:tcPr>
            <w:tcW w:w="1329" w:type="dxa"/>
            <w:vAlign w:val="center"/>
          </w:tcPr>
          <w:p w:rsidR="00875EE6" w:rsidRPr="00D0351A" w:rsidRDefault="00875EE6" w:rsidP="00706834">
            <w:pPr>
              <w:spacing w:after="0" w:line="240" w:lineRule="auto"/>
              <w:jc w:val="center"/>
              <w:rPr>
                <w:b w:val="0"/>
                <w:color w:val="000000"/>
                <w:sz w:val="24"/>
                <w:szCs w:val="24"/>
              </w:rPr>
            </w:pPr>
            <w:r w:rsidRPr="007021F9">
              <w:rPr>
                <w:b w:val="0"/>
                <w:color w:val="000000"/>
                <w:sz w:val="24"/>
                <w:szCs w:val="24"/>
              </w:rPr>
              <w:t>478</w:t>
            </w:r>
          </w:p>
        </w:tc>
      </w:tr>
      <w:tr w:rsidR="00875EE6" w:rsidTr="0025466E">
        <w:trPr>
          <w:jc w:val="center"/>
        </w:trPr>
        <w:tc>
          <w:tcPr>
            <w:tcW w:w="2926" w:type="dxa"/>
          </w:tcPr>
          <w:p w:rsidR="00875EE6" w:rsidRPr="00ED1765" w:rsidRDefault="00875EE6" w:rsidP="00706834">
            <w:pPr>
              <w:pStyle w:val="affffb"/>
              <w:spacing w:before="0" w:after="0"/>
              <w:ind w:firstLine="0"/>
              <w:rPr>
                <w:color w:val="000000"/>
                <w:sz w:val="24"/>
                <w:szCs w:val="24"/>
              </w:rPr>
            </w:pPr>
            <w:r w:rsidRPr="00ED1765">
              <w:rPr>
                <w:color w:val="000000"/>
                <w:sz w:val="24"/>
                <w:szCs w:val="24"/>
              </w:rPr>
              <w:t>Рождаемость, чел.</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11</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4</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4</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5</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3</w:t>
            </w:r>
          </w:p>
        </w:tc>
      </w:tr>
      <w:tr w:rsidR="00875EE6" w:rsidTr="0025466E">
        <w:trPr>
          <w:jc w:val="center"/>
        </w:trPr>
        <w:tc>
          <w:tcPr>
            <w:tcW w:w="2926" w:type="dxa"/>
          </w:tcPr>
          <w:p w:rsidR="00875EE6" w:rsidRPr="00ED1765" w:rsidRDefault="00875EE6" w:rsidP="00706834">
            <w:pPr>
              <w:pStyle w:val="affffb"/>
              <w:spacing w:before="0" w:after="0"/>
              <w:ind w:firstLine="0"/>
              <w:rPr>
                <w:color w:val="000000"/>
                <w:sz w:val="24"/>
                <w:szCs w:val="24"/>
              </w:rPr>
            </w:pPr>
            <w:r w:rsidRPr="00ED1765">
              <w:rPr>
                <w:color w:val="000000"/>
                <w:sz w:val="24"/>
                <w:szCs w:val="24"/>
              </w:rPr>
              <w:t>Смертность, чел.</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10</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14</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18</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15</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4</w:t>
            </w:r>
          </w:p>
        </w:tc>
      </w:tr>
      <w:tr w:rsidR="00875EE6" w:rsidTr="0025466E">
        <w:trPr>
          <w:jc w:val="center"/>
        </w:trPr>
        <w:tc>
          <w:tcPr>
            <w:tcW w:w="2926" w:type="dxa"/>
          </w:tcPr>
          <w:p w:rsidR="00875EE6" w:rsidRPr="00ED1765" w:rsidRDefault="00875EE6" w:rsidP="00706834">
            <w:pPr>
              <w:pStyle w:val="affffb"/>
              <w:spacing w:before="0" w:after="0"/>
              <w:ind w:firstLine="0"/>
              <w:rPr>
                <w:color w:val="000000"/>
                <w:sz w:val="24"/>
                <w:szCs w:val="24"/>
              </w:rPr>
            </w:pPr>
            <w:r w:rsidRPr="00ED1765">
              <w:rPr>
                <w:color w:val="000000"/>
                <w:sz w:val="24"/>
                <w:szCs w:val="24"/>
              </w:rPr>
              <w:t>Естественный прирост, убыль (-) населения</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-10</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-14</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-10</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-1</w:t>
            </w:r>
          </w:p>
        </w:tc>
      </w:tr>
      <w:tr w:rsidR="00875EE6" w:rsidTr="0025466E">
        <w:trPr>
          <w:jc w:val="center"/>
        </w:trPr>
        <w:tc>
          <w:tcPr>
            <w:tcW w:w="2926" w:type="dxa"/>
          </w:tcPr>
          <w:p w:rsidR="00875EE6" w:rsidRPr="00ED1765" w:rsidRDefault="00875EE6" w:rsidP="00706834">
            <w:pPr>
              <w:pStyle w:val="affffb"/>
              <w:spacing w:before="0" w:after="0"/>
              <w:ind w:firstLine="0"/>
              <w:rPr>
                <w:color w:val="000000"/>
                <w:sz w:val="24"/>
                <w:szCs w:val="24"/>
              </w:rPr>
            </w:pPr>
            <w:r w:rsidRPr="00ED1765">
              <w:rPr>
                <w:color w:val="000000"/>
                <w:sz w:val="24"/>
                <w:szCs w:val="24"/>
              </w:rPr>
              <w:t>Миграционный прирост, убыль (-) населения</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-47</w:t>
            </w:r>
          </w:p>
        </w:tc>
        <w:tc>
          <w:tcPr>
            <w:tcW w:w="1329" w:type="dxa"/>
            <w:vAlign w:val="center"/>
          </w:tcPr>
          <w:p w:rsidR="00875EE6" w:rsidRPr="00970EF9" w:rsidRDefault="00875EE6" w:rsidP="00706834">
            <w:pPr>
              <w:spacing w:after="0" w:line="240" w:lineRule="auto"/>
              <w:ind w:left="-450" w:firstLine="450"/>
              <w:jc w:val="center"/>
              <w:rPr>
                <w:b w:val="0"/>
                <w:color w:val="000000"/>
                <w:sz w:val="24"/>
                <w:szCs w:val="24"/>
                <w:highlight w:val="yellow"/>
              </w:rPr>
            </w:pPr>
            <w:r>
              <w:rPr>
                <w:b w:val="0"/>
                <w:color w:val="000000"/>
                <w:sz w:val="24"/>
                <w:szCs w:val="24"/>
              </w:rPr>
              <w:t>-37</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sidRPr="00D0351A">
              <w:rPr>
                <w:b w:val="0"/>
                <w:color w:val="000000"/>
                <w:sz w:val="24"/>
                <w:szCs w:val="24"/>
              </w:rPr>
              <w:t>-31</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-6</w:t>
            </w:r>
          </w:p>
        </w:tc>
        <w:tc>
          <w:tcPr>
            <w:tcW w:w="1329" w:type="dxa"/>
            <w:vAlign w:val="center"/>
          </w:tcPr>
          <w:p w:rsidR="00875EE6" w:rsidRPr="00970EF9" w:rsidRDefault="00875EE6" w:rsidP="00706834">
            <w:pPr>
              <w:spacing w:after="0" w:line="240" w:lineRule="auto"/>
              <w:jc w:val="center"/>
              <w:rPr>
                <w:b w:val="0"/>
                <w:color w:val="000000"/>
                <w:sz w:val="24"/>
                <w:szCs w:val="24"/>
                <w:highlight w:val="yellow"/>
              </w:rPr>
            </w:pPr>
            <w:r>
              <w:rPr>
                <w:b w:val="0"/>
                <w:color w:val="000000"/>
                <w:sz w:val="24"/>
                <w:szCs w:val="24"/>
              </w:rPr>
              <w:t>-26</w:t>
            </w:r>
          </w:p>
        </w:tc>
      </w:tr>
    </w:tbl>
    <w:bookmarkEnd w:id="37"/>
    <w:p w:rsidR="00875EE6" w:rsidRPr="00C95DF8" w:rsidRDefault="00875EE6" w:rsidP="00875EE6">
      <w:pPr>
        <w:pStyle w:val="b3"/>
      </w:pPr>
      <w:r w:rsidRPr="00C95DF8">
        <w:lastRenderedPageBreak/>
        <w:t>Как видно из таблицы</w:t>
      </w:r>
      <w:r>
        <w:t>,</w:t>
      </w:r>
      <w:r w:rsidRPr="00C95DF8">
        <w:t xml:space="preserve"> </w:t>
      </w:r>
      <w:r>
        <w:t xml:space="preserve">наблюдается естественная убыль населения, </w:t>
      </w:r>
      <w:r w:rsidRPr="00C95DF8">
        <w:t>число умерших превышает число родившихся</w:t>
      </w:r>
      <w:r>
        <w:t>.</w:t>
      </w:r>
      <w:r w:rsidRPr="00C95DF8">
        <w:t xml:space="preserve"> </w:t>
      </w:r>
    </w:p>
    <w:p w:rsidR="00875EE6" w:rsidRPr="00C95DF8" w:rsidRDefault="00875EE6" w:rsidP="00875EE6">
      <w:pPr>
        <w:pStyle w:val="b3"/>
      </w:pPr>
      <w:r w:rsidRPr="00C95DF8">
        <w:t>На рисунке 2.1</w:t>
      </w:r>
      <w:r>
        <w:t>0.</w:t>
      </w:r>
      <w:r w:rsidRPr="00C95DF8">
        <w:t xml:space="preserve">-2 представлен естественный прирост (убыль) в муниципальном образовании. </w:t>
      </w:r>
    </w:p>
    <w:p w:rsidR="00875EE6" w:rsidRPr="00970EF9" w:rsidRDefault="00875EE6" w:rsidP="00875EE6">
      <w:pPr>
        <w:pStyle w:val="affffb"/>
        <w:spacing w:before="0" w:after="0"/>
        <w:jc w:val="center"/>
        <w:rPr>
          <w:highlight w:val="yellow"/>
        </w:rPr>
      </w:pPr>
    </w:p>
    <w:p w:rsidR="00875EE6" w:rsidRPr="00970EF9" w:rsidRDefault="00875EE6" w:rsidP="00875EE6">
      <w:pPr>
        <w:pStyle w:val="affffb"/>
        <w:spacing w:before="0" w:after="0"/>
        <w:ind w:firstLine="0"/>
        <w:jc w:val="center"/>
        <w:rPr>
          <w:highlight w:val="yellow"/>
        </w:rPr>
      </w:pPr>
      <w:r>
        <w:rPr>
          <w:noProof/>
        </w:rPr>
        <w:drawing>
          <wp:inline distT="0" distB="0" distL="0" distR="0">
            <wp:extent cx="5048250" cy="3371850"/>
            <wp:effectExtent l="0" t="0" r="0" b="0"/>
            <wp:docPr id="17" name="Диаграмма 17">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77C4FEC-1677-D42B-2E8A-3E7CD0A65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75EE6" w:rsidRPr="00ED1765" w:rsidRDefault="00875EE6" w:rsidP="0025466E">
      <w:pPr>
        <w:pStyle w:val="affffb"/>
        <w:spacing w:before="0" w:after="0"/>
        <w:jc w:val="center"/>
        <w:rPr>
          <w:i/>
          <w:iCs/>
        </w:rPr>
      </w:pPr>
      <w:r w:rsidRPr="00186D96">
        <w:rPr>
          <w:i/>
          <w:iCs/>
        </w:rPr>
        <w:t>Рисунок 2.1</w:t>
      </w:r>
      <w:r>
        <w:rPr>
          <w:i/>
          <w:iCs/>
        </w:rPr>
        <w:t>0.</w:t>
      </w:r>
      <w:r w:rsidRPr="00186D96">
        <w:rPr>
          <w:i/>
          <w:iCs/>
        </w:rPr>
        <w:t>-2 – Динамика естественного прироста (убыли) населения муниципального образования «Табарсук»</w:t>
      </w:r>
    </w:p>
    <w:p w:rsidR="00875EE6" w:rsidRPr="0025466E" w:rsidRDefault="00875EE6" w:rsidP="0025466E">
      <w:pPr>
        <w:pStyle w:val="b3"/>
        <w:rPr>
          <w:highlight w:val="yellow"/>
        </w:rPr>
      </w:pPr>
    </w:p>
    <w:p w:rsidR="00875EE6" w:rsidRPr="00F8189E" w:rsidRDefault="00875EE6" w:rsidP="00875EE6">
      <w:pPr>
        <w:pStyle w:val="b3"/>
      </w:pPr>
      <w:r w:rsidRPr="00F8189E">
        <w:t xml:space="preserve">На протяжении всего анализируемого периода наблюдается миграционный отток. </w:t>
      </w:r>
    </w:p>
    <w:p w:rsidR="00875EE6" w:rsidRPr="00DC6330" w:rsidRDefault="00875EE6" w:rsidP="00875EE6">
      <w:pPr>
        <w:pStyle w:val="b3"/>
      </w:pPr>
      <w:r w:rsidRPr="00F8189E">
        <w:t xml:space="preserve">Динамика демографических параметров обусловлена сложившейся ситуацией в предшествующие годы, под влиянием внешних и внутренних факторов изменения численности населения в стране, регионе и муниципалитете (в том числе демографические тенденции, отличительной особенностью которых в последнее время являются устойчивая тенденция старения населения, ухудшение возрастной структуры, снижение численности женщин в </w:t>
      </w:r>
      <w:proofErr w:type="spellStart"/>
      <w:r w:rsidRPr="00F8189E">
        <w:t>ранне</w:t>
      </w:r>
      <w:proofErr w:type="spellEnd"/>
      <w:r w:rsidRPr="00F8189E">
        <w:t xml:space="preserve">- и </w:t>
      </w:r>
      <w:proofErr w:type="spellStart"/>
      <w:r w:rsidRPr="00F8189E">
        <w:t>среднерепродуктивном</w:t>
      </w:r>
      <w:proofErr w:type="spellEnd"/>
      <w:r w:rsidRPr="00F8189E">
        <w:t xml:space="preserve"> возрасте (20 лет-34 года) и на высоком уровне сохранение смертности в экономически активных возрастах, также миграционный отток в основном по причине трудовой миграции (отъезда в поисках работы в крупные города, работы вахтовым методом и переселением </w:t>
      </w:r>
      <w:r w:rsidRPr="00DC6330">
        <w:t>граждан в другие регионы).</w:t>
      </w:r>
    </w:p>
    <w:p w:rsidR="00875EE6" w:rsidRDefault="00875EE6" w:rsidP="00875EE6">
      <w:pPr>
        <w:pStyle w:val="b3"/>
      </w:pPr>
      <w:r w:rsidRPr="00DC6330">
        <w:t>Изменение возрастного состава происходит под влиянием двух факторов: миграции и характера воспроизводства населения (рождаемости и смертности).</w:t>
      </w:r>
    </w:p>
    <w:p w:rsidR="005470D9" w:rsidRDefault="005470D9" w:rsidP="00875EE6">
      <w:pPr>
        <w:pStyle w:val="b3"/>
      </w:pPr>
      <w:r>
        <w:br w:type="page"/>
      </w:r>
    </w:p>
    <w:p w:rsidR="00875EE6" w:rsidRPr="00DC6330" w:rsidRDefault="00875EE6" w:rsidP="00875EE6">
      <w:pPr>
        <w:pStyle w:val="affffb"/>
        <w:spacing w:before="0" w:after="0"/>
        <w:ind w:firstLine="0"/>
        <w:jc w:val="right"/>
        <w:rPr>
          <w:i/>
          <w:iCs/>
        </w:rPr>
      </w:pPr>
      <w:r w:rsidRPr="00DC6330">
        <w:rPr>
          <w:i/>
          <w:iCs/>
          <w:szCs w:val="24"/>
        </w:rPr>
        <w:lastRenderedPageBreak/>
        <w:t>Таблица 2.</w:t>
      </w:r>
      <w:r>
        <w:rPr>
          <w:i/>
          <w:iCs/>
          <w:szCs w:val="24"/>
        </w:rPr>
        <w:t>10.</w:t>
      </w:r>
      <w:r w:rsidRPr="00DC6330">
        <w:rPr>
          <w:i/>
          <w:iCs/>
          <w:szCs w:val="24"/>
        </w:rPr>
        <w:t>-2</w:t>
      </w:r>
      <w:r w:rsidRPr="00DC6330">
        <w:rPr>
          <w:i/>
          <w:iCs/>
        </w:rPr>
        <w:t xml:space="preserve"> </w:t>
      </w:r>
    </w:p>
    <w:p w:rsidR="00875EE6" w:rsidRPr="00DC6330" w:rsidRDefault="00875EE6" w:rsidP="00875EE6">
      <w:pPr>
        <w:pStyle w:val="b3"/>
      </w:pPr>
    </w:p>
    <w:p w:rsidR="00875EE6" w:rsidRPr="00DC6330" w:rsidRDefault="00875EE6" w:rsidP="00875EE6">
      <w:pPr>
        <w:pStyle w:val="affffb"/>
        <w:spacing w:before="0" w:after="0"/>
        <w:jc w:val="center"/>
        <w:rPr>
          <w:i/>
          <w:iCs/>
        </w:rPr>
      </w:pPr>
      <w:r w:rsidRPr="00DC6330">
        <w:rPr>
          <w:i/>
          <w:iCs/>
        </w:rPr>
        <w:t xml:space="preserve">Возрастная структура населения </w:t>
      </w:r>
    </w:p>
    <w:p w:rsidR="00875EE6" w:rsidRPr="00DC6330" w:rsidRDefault="00875EE6" w:rsidP="00875EE6">
      <w:pPr>
        <w:pStyle w:val="affffb"/>
        <w:spacing w:before="0" w:after="0"/>
        <w:jc w:val="center"/>
        <w:rPr>
          <w:i/>
          <w:iCs/>
        </w:rPr>
      </w:pPr>
      <w:r w:rsidRPr="00DC6330">
        <w:rPr>
          <w:i/>
          <w:iCs/>
        </w:rPr>
        <w:t>муниципального образования «Табарсук», %</w:t>
      </w:r>
    </w:p>
    <w:tbl>
      <w:tblPr>
        <w:tblW w:w="8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31"/>
        <w:gridCol w:w="1296"/>
        <w:gridCol w:w="1296"/>
        <w:gridCol w:w="1296"/>
      </w:tblGrid>
      <w:tr w:rsidR="00875EE6" w:rsidRPr="00DC6330" w:rsidTr="00875EE6">
        <w:trPr>
          <w:trHeight w:val="255"/>
          <w:jc w:val="center"/>
        </w:trPr>
        <w:tc>
          <w:tcPr>
            <w:tcW w:w="4231" w:type="dxa"/>
            <w:vAlign w:val="center"/>
            <w:hideMark/>
          </w:tcPr>
          <w:p w:rsidR="00875EE6" w:rsidRPr="00875EE6" w:rsidRDefault="00875EE6" w:rsidP="00875EE6">
            <w:pPr>
              <w:spacing w:after="0" w:line="240" w:lineRule="auto"/>
              <w:jc w:val="center"/>
              <w:rPr>
                <w:bCs/>
                <w:sz w:val="24"/>
                <w:szCs w:val="24"/>
              </w:rPr>
            </w:pPr>
            <w:bookmarkStart w:id="38" w:name="_Hlk215506770"/>
            <w:r w:rsidRPr="00875EE6">
              <w:rPr>
                <w:bCs/>
                <w:sz w:val="24"/>
                <w:szCs w:val="24"/>
              </w:rPr>
              <w:t>Возрастная группа населения</w:t>
            </w:r>
          </w:p>
        </w:tc>
        <w:tc>
          <w:tcPr>
            <w:tcW w:w="1296" w:type="dxa"/>
            <w:vAlign w:val="center"/>
          </w:tcPr>
          <w:p w:rsidR="00875EE6" w:rsidRPr="00875EE6" w:rsidRDefault="00875EE6" w:rsidP="00875EE6">
            <w:pPr>
              <w:spacing w:after="0" w:line="240" w:lineRule="auto"/>
              <w:jc w:val="center"/>
              <w:rPr>
                <w:bCs/>
                <w:sz w:val="24"/>
                <w:szCs w:val="24"/>
              </w:rPr>
            </w:pPr>
            <w:r w:rsidRPr="00875EE6">
              <w:rPr>
                <w:bCs/>
                <w:sz w:val="24"/>
                <w:szCs w:val="24"/>
              </w:rPr>
              <w:t>01.01.2023</w:t>
            </w:r>
          </w:p>
        </w:tc>
        <w:tc>
          <w:tcPr>
            <w:tcW w:w="1296" w:type="dxa"/>
            <w:vAlign w:val="center"/>
          </w:tcPr>
          <w:p w:rsidR="00875EE6" w:rsidRPr="00875EE6" w:rsidRDefault="00875EE6" w:rsidP="00875EE6">
            <w:pPr>
              <w:spacing w:after="0" w:line="240" w:lineRule="auto"/>
              <w:jc w:val="center"/>
              <w:rPr>
                <w:bCs/>
                <w:sz w:val="24"/>
                <w:szCs w:val="24"/>
              </w:rPr>
            </w:pPr>
            <w:r w:rsidRPr="00875EE6">
              <w:rPr>
                <w:bCs/>
                <w:sz w:val="24"/>
                <w:szCs w:val="24"/>
              </w:rPr>
              <w:t>01.01.2024</w:t>
            </w:r>
          </w:p>
        </w:tc>
        <w:tc>
          <w:tcPr>
            <w:tcW w:w="1296" w:type="dxa"/>
            <w:vAlign w:val="center"/>
          </w:tcPr>
          <w:p w:rsidR="00875EE6" w:rsidRPr="00875EE6" w:rsidRDefault="00875EE6" w:rsidP="00875EE6">
            <w:pPr>
              <w:spacing w:after="0" w:line="240" w:lineRule="auto"/>
              <w:jc w:val="center"/>
              <w:rPr>
                <w:bCs/>
                <w:sz w:val="24"/>
                <w:szCs w:val="24"/>
              </w:rPr>
            </w:pPr>
            <w:r w:rsidRPr="00875EE6">
              <w:rPr>
                <w:bCs/>
                <w:sz w:val="24"/>
                <w:szCs w:val="24"/>
              </w:rPr>
              <w:t>01.01.2025</w:t>
            </w:r>
          </w:p>
        </w:tc>
      </w:tr>
      <w:tr w:rsidR="00875EE6" w:rsidRPr="00DC6330" w:rsidTr="00875EE6">
        <w:trPr>
          <w:trHeight w:val="70"/>
          <w:jc w:val="center"/>
        </w:trPr>
        <w:tc>
          <w:tcPr>
            <w:tcW w:w="4231"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2</w:t>
            </w:r>
          </w:p>
        </w:tc>
        <w:tc>
          <w:tcPr>
            <w:tcW w:w="1296"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5</w:t>
            </w:r>
          </w:p>
        </w:tc>
        <w:tc>
          <w:tcPr>
            <w:tcW w:w="1296"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6</w:t>
            </w:r>
          </w:p>
        </w:tc>
        <w:tc>
          <w:tcPr>
            <w:tcW w:w="1296"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7</w:t>
            </w:r>
          </w:p>
        </w:tc>
      </w:tr>
      <w:tr w:rsidR="00875EE6" w:rsidRPr="00DC6330" w:rsidTr="00E02B79">
        <w:trPr>
          <w:trHeight w:val="70"/>
          <w:jc w:val="center"/>
        </w:trPr>
        <w:tc>
          <w:tcPr>
            <w:tcW w:w="4231" w:type="dxa"/>
            <w:vAlign w:val="bottom"/>
            <w:hideMark/>
          </w:tcPr>
          <w:p w:rsidR="00875EE6" w:rsidRPr="00DC6330" w:rsidRDefault="00875EE6" w:rsidP="00875EE6">
            <w:pPr>
              <w:spacing w:after="0" w:line="240" w:lineRule="auto"/>
              <w:rPr>
                <w:b w:val="0"/>
                <w:sz w:val="24"/>
                <w:szCs w:val="24"/>
              </w:rPr>
            </w:pPr>
            <w:r w:rsidRPr="00DC6330">
              <w:rPr>
                <w:b w:val="0"/>
                <w:sz w:val="24"/>
                <w:szCs w:val="24"/>
              </w:rPr>
              <w:t>Все население</w:t>
            </w:r>
          </w:p>
        </w:tc>
        <w:tc>
          <w:tcPr>
            <w:tcW w:w="1296"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100,0</w:t>
            </w:r>
          </w:p>
        </w:tc>
        <w:tc>
          <w:tcPr>
            <w:tcW w:w="1296"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100,0</w:t>
            </w:r>
          </w:p>
        </w:tc>
        <w:tc>
          <w:tcPr>
            <w:tcW w:w="1296" w:type="dxa"/>
            <w:vAlign w:val="center"/>
          </w:tcPr>
          <w:p w:rsidR="00875EE6" w:rsidRPr="00DC6330" w:rsidRDefault="00875EE6" w:rsidP="00875EE6">
            <w:pPr>
              <w:spacing w:after="0" w:line="240" w:lineRule="auto"/>
              <w:jc w:val="center"/>
              <w:rPr>
                <w:b w:val="0"/>
                <w:sz w:val="24"/>
                <w:szCs w:val="24"/>
              </w:rPr>
            </w:pPr>
            <w:r w:rsidRPr="00DC6330">
              <w:rPr>
                <w:b w:val="0"/>
                <w:sz w:val="24"/>
                <w:szCs w:val="24"/>
              </w:rPr>
              <w:t>100,0</w:t>
            </w:r>
          </w:p>
        </w:tc>
      </w:tr>
      <w:tr w:rsidR="00875EE6" w:rsidRPr="00DC6330" w:rsidTr="00706834">
        <w:trPr>
          <w:trHeight w:val="255"/>
          <w:jc w:val="center"/>
        </w:trPr>
        <w:tc>
          <w:tcPr>
            <w:tcW w:w="4231" w:type="dxa"/>
            <w:vAlign w:val="bottom"/>
          </w:tcPr>
          <w:p w:rsidR="00875EE6" w:rsidRPr="00DC6330" w:rsidRDefault="00875EE6" w:rsidP="0025466E">
            <w:pPr>
              <w:spacing w:after="0" w:line="240" w:lineRule="auto"/>
              <w:rPr>
                <w:b w:val="0"/>
                <w:sz w:val="24"/>
                <w:szCs w:val="24"/>
              </w:rPr>
            </w:pPr>
            <w:r w:rsidRPr="00DC6330">
              <w:rPr>
                <w:b w:val="0"/>
                <w:sz w:val="24"/>
                <w:szCs w:val="24"/>
              </w:rPr>
              <w:t>моложе трудоспособного</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22,6</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21,7</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20,5</w:t>
            </w:r>
          </w:p>
        </w:tc>
      </w:tr>
      <w:tr w:rsidR="00875EE6" w:rsidRPr="00DC6330" w:rsidTr="00706834">
        <w:trPr>
          <w:trHeight w:val="255"/>
          <w:jc w:val="center"/>
        </w:trPr>
        <w:tc>
          <w:tcPr>
            <w:tcW w:w="4231" w:type="dxa"/>
            <w:vAlign w:val="bottom"/>
          </w:tcPr>
          <w:p w:rsidR="00875EE6" w:rsidRPr="00DC6330" w:rsidRDefault="00875EE6" w:rsidP="0025466E">
            <w:pPr>
              <w:spacing w:after="0" w:line="240" w:lineRule="auto"/>
              <w:rPr>
                <w:b w:val="0"/>
                <w:sz w:val="24"/>
                <w:szCs w:val="24"/>
              </w:rPr>
            </w:pPr>
            <w:r w:rsidRPr="00DC6330">
              <w:rPr>
                <w:b w:val="0"/>
                <w:sz w:val="24"/>
                <w:szCs w:val="24"/>
              </w:rPr>
              <w:t>трудоспособном</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55,0</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55,3</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55,9</w:t>
            </w:r>
          </w:p>
        </w:tc>
      </w:tr>
      <w:tr w:rsidR="00875EE6" w:rsidRPr="00DC6330" w:rsidTr="00706834">
        <w:trPr>
          <w:trHeight w:val="255"/>
          <w:jc w:val="center"/>
        </w:trPr>
        <w:tc>
          <w:tcPr>
            <w:tcW w:w="4231" w:type="dxa"/>
            <w:vAlign w:val="bottom"/>
          </w:tcPr>
          <w:p w:rsidR="00875EE6" w:rsidRPr="00DC6330" w:rsidRDefault="00875EE6" w:rsidP="0025466E">
            <w:pPr>
              <w:spacing w:after="0" w:line="240" w:lineRule="auto"/>
              <w:rPr>
                <w:b w:val="0"/>
                <w:sz w:val="24"/>
                <w:szCs w:val="24"/>
              </w:rPr>
            </w:pPr>
            <w:r w:rsidRPr="00DC6330">
              <w:rPr>
                <w:b w:val="0"/>
                <w:sz w:val="24"/>
                <w:szCs w:val="24"/>
              </w:rPr>
              <w:t>старше трудоспособного</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22,4</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23,0</w:t>
            </w:r>
          </w:p>
        </w:tc>
        <w:tc>
          <w:tcPr>
            <w:tcW w:w="1296" w:type="dxa"/>
            <w:vAlign w:val="center"/>
          </w:tcPr>
          <w:p w:rsidR="00875EE6" w:rsidRPr="00DC6330" w:rsidRDefault="00875EE6" w:rsidP="00875EE6">
            <w:pPr>
              <w:spacing w:after="0" w:line="240" w:lineRule="auto"/>
              <w:jc w:val="center"/>
              <w:rPr>
                <w:rFonts w:eastAsia="Times New Roman"/>
                <w:b w:val="0"/>
                <w:bCs/>
                <w:color w:val="000000"/>
                <w:sz w:val="24"/>
                <w:szCs w:val="24"/>
              </w:rPr>
            </w:pPr>
            <w:r w:rsidRPr="00DC6330">
              <w:rPr>
                <w:b w:val="0"/>
                <w:bCs/>
                <w:color w:val="000000"/>
                <w:sz w:val="24"/>
                <w:szCs w:val="24"/>
              </w:rPr>
              <w:t>23,6</w:t>
            </w:r>
          </w:p>
        </w:tc>
      </w:tr>
      <w:bookmarkEnd w:id="38"/>
    </w:tbl>
    <w:p w:rsidR="00875EE6" w:rsidRDefault="00875EE6" w:rsidP="00875EE6">
      <w:pPr>
        <w:pStyle w:val="b3"/>
      </w:pPr>
    </w:p>
    <w:p w:rsidR="00875EE6" w:rsidRDefault="00875EE6" w:rsidP="00875EE6">
      <w:pPr>
        <w:pStyle w:val="affffb"/>
        <w:ind w:firstLine="0"/>
        <w:jc w:val="center"/>
      </w:pPr>
      <w:r>
        <w:rPr>
          <w:noProof/>
        </w:rPr>
        <w:drawing>
          <wp:inline distT="0" distB="0" distL="0" distR="0">
            <wp:extent cx="5295900" cy="3019425"/>
            <wp:effectExtent l="0" t="0" r="0" b="9525"/>
            <wp:docPr id="18" name="Диаграмма 18">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751FC42-5327-483D-8967-FD1422B45E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75EE6" w:rsidRPr="0025466E" w:rsidRDefault="00875EE6" w:rsidP="00875EE6">
      <w:pPr>
        <w:pStyle w:val="affffb"/>
        <w:spacing w:before="0" w:after="0"/>
        <w:jc w:val="center"/>
        <w:rPr>
          <w:i/>
          <w:iCs/>
        </w:rPr>
      </w:pPr>
      <w:r w:rsidRPr="00DC6330">
        <w:rPr>
          <w:i/>
          <w:szCs w:val="26"/>
        </w:rPr>
        <w:t xml:space="preserve">Рисунок </w:t>
      </w:r>
      <w:r w:rsidRPr="00DC6330">
        <w:rPr>
          <w:i/>
          <w:iCs/>
        </w:rPr>
        <w:t>2.</w:t>
      </w:r>
      <w:r>
        <w:rPr>
          <w:i/>
          <w:iCs/>
        </w:rPr>
        <w:t>10.</w:t>
      </w:r>
      <w:r w:rsidRPr="00DC6330">
        <w:rPr>
          <w:i/>
          <w:iCs/>
        </w:rPr>
        <w:t>-</w:t>
      </w:r>
      <w:r w:rsidR="0025466E">
        <w:rPr>
          <w:i/>
          <w:iCs/>
        </w:rPr>
        <w:t>3</w:t>
      </w:r>
      <w:r w:rsidRPr="00DC6330">
        <w:rPr>
          <w:i/>
          <w:iCs/>
        </w:rPr>
        <w:t xml:space="preserve"> </w:t>
      </w:r>
      <w:r w:rsidRPr="0025466E">
        <w:rPr>
          <w:i/>
          <w:iCs/>
          <w:szCs w:val="24"/>
        </w:rPr>
        <w:t>-</w:t>
      </w:r>
      <w:r w:rsidR="0025466E" w:rsidRPr="0025466E">
        <w:rPr>
          <w:i/>
          <w:iCs/>
          <w:szCs w:val="24"/>
        </w:rPr>
        <w:t xml:space="preserve"> </w:t>
      </w:r>
      <w:r w:rsidRPr="0025466E">
        <w:rPr>
          <w:i/>
          <w:iCs/>
        </w:rPr>
        <w:t xml:space="preserve">Возрастная структура населения </w:t>
      </w:r>
    </w:p>
    <w:p w:rsidR="00875EE6" w:rsidRPr="00ED1765" w:rsidRDefault="00875EE6" w:rsidP="00875EE6">
      <w:pPr>
        <w:pStyle w:val="affffb"/>
        <w:spacing w:before="0" w:after="0"/>
        <w:jc w:val="center"/>
        <w:rPr>
          <w:i/>
          <w:iCs/>
        </w:rPr>
      </w:pPr>
      <w:r w:rsidRPr="0025466E">
        <w:rPr>
          <w:i/>
          <w:iCs/>
        </w:rPr>
        <w:t>муниципального образования</w:t>
      </w:r>
      <w:r w:rsidRPr="00DC6330">
        <w:rPr>
          <w:i/>
          <w:iCs/>
        </w:rPr>
        <w:t xml:space="preserve"> «Табарсук»</w:t>
      </w:r>
    </w:p>
    <w:p w:rsidR="00875EE6" w:rsidRPr="00D64B3E" w:rsidRDefault="00875EE6" w:rsidP="00875EE6">
      <w:pPr>
        <w:pStyle w:val="b3"/>
        <w:rPr>
          <w:highlight w:val="yellow"/>
        </w:rPr>
      </w:pPr>
    </w:p>
    <w:p w:rsidR="00875EE6" w:rsidRPr="00DC6330" w:rsidRDefault="00875EE6" w:rsidP="00875EE6">
      <w:pPr>
        <w:pStyle w:val="b3"/>
      </w:pPr>
      <w:r w:rsidRPr="00DC6330">
        <w:t>Отмечается: снижение доли лиц моложе трудоспособного возраста, увеличение доли лиц старше трудоспособного возраста. Таким образом, растет нагрузка на трудоспособное население.</w:t>
      </w:r>
    </w:p>
    <w:p w:rsidR="00875EE6" w:rsidRPr="00FE5A17" w:rsidRDefault="00875EE6" w:rsidP="00875EE6">
      <w:pPr>
        <w:pStyle w:val="b3"/>
        <w:rPr>
          <w:szCs w:val="28"/>
        </w:rPr>
      </w:pPr>
    </w:p>
    <w:p w:rsidR="00875EE6" w:rsidRPr="00EC2023" w:rsidRDefault="00875EE6" w:rsidP="00875EE6">
      <w:pPr>
        <w:pStyle w:val="S"/>
        <w:rPr>
          <w:b/>
          <w:bCs/>
          <w:i/>
          <w:iCs/>
        </w:rPr>
      </w:pPr>
      <w:r w:rsidRPr="00EC2023">
        <w:rPr>
          <w:b/>
          <w:bCs/>
          <w:i/>
          <w:iCs/>
        </w:rPr>
        <w:t>Демографический прогноз</w:t>
      </w:r>
    </w:p>
    <w:p w:rsidR="00875EE6" w:rsidRDefault="00875EE6" w:rsidP="00E02B79">
      <w:pPr>
        <w:pStyle w:val="b3"/>
      </w:pPr>
      <w:r w:rsidRPr="00EC2023">
        <w:t xml:space="preserve">Для расчета численности населения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 </w:t>
      </w:r>
    </w:p>
    <w:p w:rsidR="00875EE6" w:rsidRPr="00AD4A97" w:rsidRDefault="00875EE6" w:rsidP="00E02B79">
      <w:pPr>
        <w:pStyle w:val="b3"/>
      </w:pPr>
      <w:r>
        <w:t>Согласно стратегии социально-экономического развития муниципального образования «</w:t>
      </w:r>
      <w:proofErr w:type="spellStart"/>
      <w:r>
        <w:t>Аларский</w:t>
      </w:r>
      <w:proofErr w:type="spellEnd"/>
      <w:r>
        <w:t xml:space="preserve"> район» на 2019-2030 годы предполагается стабилизация численности населения района. </w:t>
      </w:r>
    </w:p>
    <w:p w:rsidR="00875EE6" w:rsidRDefault="00875EE6" w:rsidP="00E02B79">
      <w:pPr>
        <w:pStyle w:val="b3"/>
      </w:pPr>
      <w:r w:rsidRPr="00EC2023">
        <w:t xml:space="preserve">Согласно принятому в градостроительной концепции сценарию, расчетная численность населения </w:t>
      </w:r>
      <w:r>
        <w:t xml:space="preserve">муниципального образования «Табарсук» </w:t>
      </w:r>
      <w:r w:rsidRPr="00EC2023">
        <w:t>составит около</w:t>
      </w:r>
      <w:r>
        <w:t>:</w:t>
      </w:r>
    </w:p>
    <w:p w:rsidR="00875EE6" w:rsidRDefault="00875EE6" w:rsidP="00E02B79">
      <w:pPr>
        <w:pStyle w:val="b3"/>
      </w:pPr>
      <w:r>
        <w:lastRenderedPageBreak/>
        <w:t>к 2031</w:t>
      </w:r>
      <w:r w:rsidR="005470D9">
        <w:t xml:space="preserve"> </w:t>
      </w:r>
      <w:r>
        <w:t>г. – 464 человек,</w:t>
      </w:r>
    </w:p>
    <w:p w:rsidR="00875EE6" w:rsidRDefault="00875EE6" w:rsidP="00E02B79">
      <w:pPr>
        <w:pStyle w:val="b3"/>
      </w:pPr>
      <w:r>
        <w:t>к 2046</w:t>
      </w:r>
      <w:r w:rsidR="005470D9">
        <w:t xml:space="preserve"> </w:t>
      </w:r>
      <w:r>
        <w:t xml:space="preserve">г. </w:t>
      </w:r>
      <w:r w:rsidR="0025466E">
        <w:t>–</w:t>
      </w:r>
      <w:r>
        <w:t xml:space="preserve"> 458</w:t>
      </w:r>
      <w:r w:rsidRPr="00EC2023">
        <w:t xml:space="preserve"> человек. </w:t>
      </w:r>
    </w:p>
    <w:p w:rsidR="00E02B79" w:rsidRDefault="00E02B79" w:rsidP="00E02B79">
      <w:pPr>
        <w:pStyle w:val="affffb"/>
        <w:spacing w:before="0" w:after="0"/>
        <w:ind w:firstLine="0"/>
        <w:jc w:val="right"/>
        <w:rPr>
          <w:i/>
          <w:iCs/>
          <w:szCs w:val="24"/>
        </w:rPr>
      </w:pPr>
    </w:p>
    <w:p w:rsidR="00875EE6" w:rsidRDefault="00875EE6" w:rsidP="00E02B79">
      <w:pPr>
        <w:pStyle w:val="affffb"/>
        <w:spacing w:before="0" w:after="0"/>
        <w:ind w:firstLine="0"/>
        <w:jc w:val="right"/>
        <w:rPr>
          <w:i/>
          <w:iCs/>
          <w:szCs w:val="24"/>
        </w:rPr>
      </w:pPr>
      <w:r w:rsidRPr="004C4017">
        <w:rPr>
          <w:i/>
          <w:iCs/>
          <w:szCs w:val="24"/>
        </w:rPr>
        <w:t xml:space="preserve">Таблица </w:t>
      </w:r>
      <w:r>
        <w:rPr>
          <w:i/>
          <w:iCs/>
          <w:szCs w:val="24"/>
        </w:rPr>
        <w:t>2.1</w:t>
      </w:r>
      <w:r w:rsidR="00E02B79">
        <w:rPr>
          <w:i/>
          <w:iCs/>
          <w:szCs w:val="24"/>
        </w:rPr>
        <w:t>0.</w:t>
      </w:r>
      <w:r>
        <w:rPr>
          <w:i/>
          <w:iCs/>
          <w:szCs w:val="24"/>
        </w:rPr>
        <w:t>-3</w:t>
      </w:r>
    </w:p>
    <w:p w:rsidR="00875EE6" w:rsidRDefault="00875EE6" w:rsidP="00E02B79">
      <w:pPr>
        <w:pStyle w:val="affffb"/>
        <w:spacing w:before="0" w:after="0"/>
        <w:ind w:firstLine="0"/>
        <w:jc w:val="center"/>
        <w:rPr>
          <w:i/>
          <w:iCs/>
          <w:szCs w:val="24"/>
        </w:rPr>
      </w:pPr>
    </w:p>
    <w:p w:rsidR="00875EE6" w:rsidRDefault="00875EE6" w:rsidP="00E02B79">
      <w:pPr>
        <w:pStyle w:val="affffb"/>
        <w:spacing w:before="0" w:after="0"/>
        <w:ind w:firstLine="0"/>
        <w:jc w:val="center"/>
        <w:rPr>
          <w:i/>
          <w:iCs/>
          <w:szCs w:val="24"/>
        </w:rPr>
      </w:pPr>
      <w:r>
        <w:rPr>
          <w:i/>
          <w:iCs/>
          <w:szCs w:val="24"/>
        </w:rPr>
        <w:t>Прогнозная численность населения</w:t>
      </w:r>
    </w:p>
    <w:tbl>
      <w:tblPr>
        <w:tblStyle w:val="afd"/>
        <w:tblW w:w="8289" w:type="dxa"/>
        <w:jc w:val="center"/>
        <w:tblLook w:val="04A0"/>
      </w:tblPr>
      <w:tblGrid>
        <w:gridCol w:w="2376"/>
        <w:gridCol w:w="1971"/>
        <w:gridCol w:w="1971"/>
        <w:gridCol w:w="1971"/>
      </w:tblGrid>
      <w:tr w:rsidR="00875EE6" w:rsidRPr="006533F5" w:rsidTr="00706834">
        <w:trPr>
          <w:jc w:val="center"/>
        </w:trPr>
        <w:tc>
          <w:tcPr>
            <w:tcW w:w="2376" w:type="dxa"/>
          </w:tcPr>
          <w:p w:rsidR="00875EE6" w:rsidRPr="00E02B79" w:rsidRDefault="00875EE6" w:rsidP="00706834">
            <w:pPr>
              <w:pStyle w:val="affffb"/>
              <w:spacing w:before="0" w:after="0"/>
              <w:ind w:firstLine="0"/>
              <w:jc w:val="center"/>
              <w:rPr>
                <w:b/>
                <w:bCs/>
                <w:sz w:val="24"/>
                <w:szCs w:val="24"/>
              </w:rPr>
            </w:pPr>
            <w:r w:rsidRPr="00E02B79">
              <w:rPr>
                <w:b/>
                <w:bCs/>
                <w:sz w:val="24"/>
                <w:szCs w:val="24"/>
              </w:rPr>
              <w:t xml:space="preserve">Территория </w:t>
            </w:r>
          </w:p>
        </w:tc>
        <w:tc>
          <w:tcPr>
            <w:tcW w:w="1971" w:type="dxa"/>
          </w:tcPr>
          <w:p w:rsidR="00875EE6" w:rsidRPr="00E02B79" w:rsidRDefault="00875EE6" w:rsidP="00706834">
            <w:pPr>
              <w:pStyle w:val="affffb"/>
              <w:spacing w:before="0" w:after="0"/>
              <w:ind w:firstLine="0"/>
              <w:jc w:val="center"/>
              <w:rPr>
                <w:b/>
                <w:bCs/>
                <w:sz w:val="24"/>
                <w:szCs w:val="24"/>
              </w:rPr>
            </w:pPr>
            <w:r w:rsidRPr="00E02B79">
              <w:rPr>
                <w:b/>
                <w:bCs/>
                <w:sz w:val="24"/>
                <w:szCs w:val="24"/>
              </w:rPr>
              <w:t>2025</w:t>
            </w:r>
            <w:r w:rsidR="00E02B79">
              <w:rPr>
                <w:b/>
                <w:bCs/>
                <w:sz w:val="24"/>
                <w:szCs w:val="24"/>
              </w:rPr>
              <w:t xml:space="preserve"> </w:t>
            </w:r>
            <w:r w:rsidRPr="00E02B79">
              <w:rPr>
                <w:b/>
                <w:bCs/>
                <w:sz w:val="24"/>
                <w:szCs w:val="24"/>
              </w:rPr>
              <w:t>г.</w:t>
            </w:r>
          </w:p>
        </w:tc>
        <w:tc>
          <w:tcPr>
            <w:tcW w:w="1971" w:type="dxa"/>
          </w:tcPr>
          <w:p w:rsidR="00875EE6" w:rsidRPr="00E02B79" w:rsidRDefault="00875EE6" w:rsidP="00706834">
            <w:pPr>
              <w:pStyle w:val="affffb"/>
              <w:spacing w:before="0" w:after="0"/>
              <w:ind w:firstLine="0"/>
              <w:jc w:val="center"/>
              <w:rPr>
                <w:b/>
                <w:bCs/>
                <w:sz w:val="24"/>
                <w:szCs w:val="24"/>
              </w:rPr>
            </w:pPr>
            <w:r w:rsidRPr="00E02B79">
              <w:rPr>
                <w:b/>
                <w:bCs/>
                <w:sz w:val="24"/>
                <w:szCs w:val="24"/>
              </w:rPr>
              <w:t>2031</w:t>
            </w:r>
            <w:r w:rsidR="00E02B79">
              <w:rPr>
                <w:b/>
                <w:bCs/>
                <w:sz w:val="24"/>
                <w:szCs w:val="24"/>
              </w:rPr>
              <w:t xml:space="preserve"> </w:t>
            </w:r>
            <w:r w:rsidRPr="00E02B79">
              <w:rPr>
                <w:b/>
                <w:bCs/>
                <w:sz w:val="24"/>
                <w:szCs w:val="24"/>
              </w:rPr>
              <w:t>г.</w:t>
            </w:r>
          </w:p>
        </w:tc>
        <w:tc>
          <w:tcPr>
            <w:tcW w:w="1971" w:type="dxa"/>
          </w:tcPr>
          <w:p w:rsidR="00875EE6" w:rsidRPr="00E02B79" w:rsidRDefault="00875EE6" w:rsidP="00706834">
            <w:pPr>
              <w:pStyle w:val="affffb"/>
              <w:spacing w:before="0" w:after="0"/>
              <w:ind w:firstLine="0"/>
              <w:jc w:val="center"/>
              <w:rPr>
                <w:b/>
                <w:bCs/>
                <w:sz w:val="24"/>
                <w:szCs w:val="24"/>
              </w:rPr>
            </w:pPr>
            <w:r w:rsidRPr="00E02B79">
              <w:rPr>
                <w:b/>
                <w:bCs/>
                <w:sz w:val="24"/>
                <w:szCs w:val="24"/>
              </w:rPr>
              <w:t>2046</w:t>
            </w:r>
            <w:r w:rsidR="00E02B79">
              <w:rPr>
                <w:b/>
                <w:bCs/>
                <w:sz w:val="24"/>
                <w:szCs w:val="24"/>
              </w:rPr>
              <w:t xml:space="preserve"> </w:t>
            </w:r>
            <w:r w:rsidRPr="00E02B79">
              <w:rPr>
                <w:b/>
                <w:bCs/>
                <w:sz w:val="24"/>
                <w:szCs w:val="24"/>
              </w:rPr>
              <w:t>г.</w:t>
            </w:r>
          </w:p>
        </w:tc>
      </w:tr>
      <w:tr w:rsidR="00875EE6" w:rsidRPr="006533F5" w:rsidTr="00706834">
        <w:trPr>
          <w:jc w:val="center"/>
        </w:trPr>
        <w:tc>
          <w:tcPr>
            <w:tcW w:w="2376" w:type="dxa"/>
            <w:vAlign w:val="center"/>
          </w:tcPr>
          <w:p w:rsidR="00875EE6" w:rsidRPr="006533F5" w:rsidRDefault="00875EE6" w:rsidP="00706834">
            <w:pPr>
              <w:pStyle w:val="affffb"/>
              <w:spacing w:before="0" w:after="0"/>
              <w:ind w:firstLine="0"/>
              <w:jc w:val="left"/>
              <w:rPr>
                <w:i/>
                <w:iCs/>
                <w:sz w:val="24"/>
                <w:szCs w:val="24"/>
              </w:rPr>
            </w:pPr>
            <w:r w:rsidRPr="006533F5">
              <w:rPr>
                <w:color w:val="202122"/>
                <w:sz w:val="24"/>
                <w:szCs w:val="24"/>
              </w:rPr>
              <w:t>с. Табарсук</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343</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345</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350</w:t>
            </w:r>
          </w:p>
        </w:tc>
      </w:tr>
      <w:tr w:rsidR="00875EE6" w:rsidRPr="006533F5" w:rsidTr="00706834">
        <w:trPr>
          <w:jc w:val="center"/>
        </w:trPr>
        <w:tc>
          <w:tcPr>
            <w:tcW w:w="2376" w:type="dxa"/>
            <w:vAlign w:val="center"/>
          </w:tcPr>
          <w:p w:rsidR="00875EE6" w:rsidRPr="006533F5" w:rsidRDefault="00875EE6" w:rsidP="00706834">
            <w:pPr>
              <w:pStyle w:val="affffb"/>
              <w:spacing w:before="0" w:after="0"/>
              <w:ind w:firstLine="0"/>
              <w:jc w:val="left"/>
              <w:rPr>
                <w:i/>
                <w:iCs/>
                <w:sz w:val="24"/>
                <w:szCs w:val="24"/>
              </w:rPr>
            </w:pPr>
            <w:r w:rsidRPr="006533F5">
              <w:rPr>
                <w:color w:val="202122"/>
                <w:sz w:val="24"/>
                <w:szCs w:val="24"/>
              </w:rPr>
              <w:t>д. Дута</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45</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40</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38</w:t>
            </w:r>
          </w:p>
        </w:tc>
      </w:tr>
      <w:tr w:rsidR="00875EE6" w:rsidRPr="006533F5" w:rsidTr="00706834">
        <w:trPr>
          <w:jc w:val="center"/>
        </w:trPr>
        <w:tc>
          <w:tcPr>
            <w:tcW w:w="2376" w:type="dxa"/>
            <w:vAlign w:val="center"/>
          </w:tcPr>
          <w:p w:rsidR="00875EE6" w:rsidRPr="006533F5" w:rsidRDefault="00875EE6" w:rsidP="00706834">
            <w:pPr>
              <w:pStyle w:val="affffb"/>
              <w:spacing w:before="0" w:after="0"/>
              <w:ind w:firstLine="0"/>
              <w:jc w:val="left"/>
              <w:rPr>
                <w:i/>
                <w:iCs/>
                <w:sz w:val="24"/>
                <w:szCs w:val="24"/>
              </w:rPr>
            </w:pPr>
            <w:r w:rsidRPr="006533F5">
              <w:rPr>
                <w:color w:val="202122"/>
                <w:sz w:val="24"/>
                <w:szCs w:val="24"/>
              </w:rPr>
              <w:t>д. Большая Ерма</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16</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13</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10</w:t>
            </w:r>
          </w:p>
        </w:tc>
      </w:tr>
      <w:tr w:rsidR="00875EE6" w:rsidRPr="006533F5" w:rsidTr="00706834">
        <w:trPr>
          <w:jc w:val="center"/>
        </w:trPr>
        <w:tc>
          <w:tcPr>
            <w:tcW w:w="2376" w:type="dxa"/>
            <w:vAlign w:val="center"/>
          </w:tcPr>
          <w:p w:rsidR="00875EE6" w:rsidRPr="006533F5" w:rsidRDefault="00875EE6" w:rsidP="00706834">
            <w:pPr>
              <w:pStyle w:val="affffb"/>
              <w:spacing w:before="0" w:after="0"/>
              <w:ind w:firstLine="0"/>
              <w:jc w:val="left"/>
              <w:rPr>
                <w:i/>
                <w:iCs/>
                <w:sz w:val="24"/>
                <w:szCs w:val="24"/>
              </w:rPr>
            </w:pPr>
            <w:r w:rsidRPr="006533F5">
              <w:rPr>
                <w:color w:val="202122"/>
                <w:sz w:val="24"/>
                <w:szCs w:val="24"/>
              </w:rPr>
              <w:t>д. Кирюшина</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70</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66</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60</w:t>
            </w:r>
          </w:p>
        </w:tc>
      </w:tr>
      <w:tr w:rsidR="00875EE6" w:rsidRPr="006533F5" w:rsidTr="00706834">
        <w:trPr>
          <w:jc w:val="center"/>
        </w:trPr>
        <w:tc>
          <w:tcPr>
            <w:tcW w:w="2376" w:type="dxa"/>
            <w:vAlign w:val="center"/>
          </w:tcPr>
          <w:p w:rsidR="00875EE6" w:rsidRPr="006533F5" w:rsidRDefault="00875EE6" w:rsidP="00706834">
            <w:pPr>
              <w:pStyle w:val="affffb"/>
              <w:spacing w:before="0" w:after="0"/>
              <w:ind w:firstLine="0"/>
              <w:jc w:val="left"/>
              <w:rPr>
                <w:i/>
                <w:iCs/>
                <w:sz w:val="24"/>
                <w:szCs w:val="24"/>
              </w:rPr>
            </w:pPr>
            <w:r w:rsidRPr="006533F5">
              <w:rPr>
                <w:color w:val="202122"/>
                <w:sz w:val="24"/>
                <w:szCs w:val="24"/>
              </w:rPr>
              <w:t>д. Аргалей</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4</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w:t>
            </w:r>
          </w:p>
        </w:tc>
      </w:tr>
      <w:tr w:rsidR="00875EE6" w:rsidRPr="006533F5" w:rsidTr="0025466E">
        <w:trPr>
          <w:trHeight w:val="70"/>
          <w:jc w:val="center"/>
        </w:trPr>
        <w:tc>
          <w:tcPr>
            <w:tcW w:w="2376" w:type="dxa"/>
            <w:vAlign w:val="center"/>
          </w:tcPr>
          <w:p w:rsidR="00875EE6" w:rsidRPr="006533F5" w:rsidRDefault="00875EE6" w:rsidP="00706834">
            <w:pPr>
              <w:pStyle w:val="affffb"/>
              <w:spacing w:before="0" w:after="0"/>
              <w:ind w:firstLine="0"/>
              <w:jc w:val="left"/>
              <w:rPr>
                <w:i/>
                <w:iCs/>
                <w:sz w:val="24"/>
                <w:szCs w:val="24"/>
              </w:rPr>
            </w:pPr>
            <w:r w:rsidRPr="006533F5">
              <w:rPr>
                <w:color w:val="202122"/>
                <w:sz w:val="24"/>
                <w:szCs w:val="24"/>
              </w:rPr>
              <w:t xml:space="preserve">Всего </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478</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464</w:t>
            </w:r>
          </w:p>
        </w:tc>
        <w:tc>
          <w:tcPr>
            <w:tcW w:w="1971" w:type="dxa"/>
            <w:vAlign w:val="center"/>
          </w:tcPr>
          <w:p w:rsidR="00875EE6" w:rsidRPr="006533F5" w:rsidRDefault="00875EE6" w:rsidP="00706834">
            <w:pPr>
              <w:pStyle w:val="affffb"/>
              <w:spacing w:before="0" w:after="0"/>
              <w:ind w:firstLine="0"/>
              <w:jc w:val="center"/>
              <w:rPr>
                <w:i/>
                <w:iCs/>
                <w:sz w:val="24"/>
                <w:szCs w:val="24"/>
              </w:rPr>
            </w:pPr>
            <w:r w:rsidRPr="006533F5">
              <w:rPr>
                <w:color w:val="000000"/>
                <w:sz w:val="24"/>
                <w:szCs w:val="24"/>
              </w:rPr>
              <w:t>458</w:t>
            </w:r>
          </w:p>
        </w:tc>
      </w:tr>
    </w:tbl>
    <w:p w:rsidR="00875EE6" w:rsidRDefault="00875EE6" w:rsidP="00875EE6">
      <w:pPr>
        <w:pStyle w:val="S"/>
      </w:pPr>
    </w:p>
    <w:p w:rsidR="00875EE6" w:rsidRPr="00E02B79" w:rsidRDefault="00875EE6" w:rsidP="00E02B79">
      <w:pPr>
        <w:pStyle w:val="b3"/>
      </w:pPr>
      <w:r w:rsidRPr="00E02B79">
        <w:t>К расчетному сроку планируется ликвидация д. Аргалей</w:t>
      </w:r>
      <w:r w:rsidRPr="005470D9">
        <w:rPr>
          <w:rStyle w:val="aff6"/>
        </w:rPr>
        <w:footnoteReference w:id="4"/>
      </w:r>
      <w:r w:rsidRPr="00E02B79">
        <w:t>.</w:t>
      </w:r>
    </w:p>
    <w:p w:rsidR="00875EE6" w:rsidRPr="00E02B79" w:rsidRDefault="00875EE6" w:rsidP="00E02B79">
      <w:pPr>
        <w:pStyle w:val="b3"/>
      </w:pPr>
      <w:r w:rsidRPr="00E02B79">
        <w:t>Основанием для прогноза изменения возрастной структуры населения муниципального образования является прогноз изменения демографических показателей на территории Российской Федерации и регионов РФ до 2046</w:t>
      </w:r>
      <w:r w:rsidR="005470D9">
        <w:t xml:space="preserve"> </w:t>
      </w:r>
      <w:r w:rsidRPr="00E02B79">
        <w:t>г.</w:t>
      </w:r>
      <w:r w:rsidRPr="005470D9">
        <w:rPr>
          <w:vertAlign w:val="superscript"/>
        </w:rPr>
        <w:footnoteReference w:id="5"/>
      </w:r>
      <w:r w:rsidRPr="00E02B79">
        <w:t>, разработанный Федеральной службой государственной статистики.</w:t>
      </w:r>
      <w:r w:rsidR="00E356A4">
        <w:t xml:space="preserve"> </w:t>
      </w:r>
      <w:r w:rsidRPr="00E02B79">
        <w:t xml:space="preserve">Основополагающим принят средний вариант изменения демографических показателей. </w:t>
      </w:r>
    </w:p>
    <w:p w:rsidR="00875EE6" w:rsidRPr="00E02B79" w:rsidRDefault="00875EE6" w:rsidP="00E02B79">
      <w:pPr>
        <w:pStyle w:val="b3"/>
        <w:rPr>
          <w:highlight w:val="yellow"/>
        </w:rPr>
      </w:pPr>
    </w:p>
    <w:p w:rsidR="00875EE6" w:rsidRDefault="00875EE6" w:rsidP="00875EE6">
      <w:pPr>
        <w:pStyle w:val="affffb"/>
        <w:spacing w:before="0" w:after="0"/>
        <w:ind w:firstLine="0"/>
        <w:jc w:val="right"/>
        <w:rPr>
          <w:i/>
          <w:iCs/>
        </w:rPr>
      </w:pPr>
      <w:r w:rsidRPr="004C4017">
        <w:rPr>
          <w:i/>
          <w:iCs/>
          <w:szCs w:val="24"/>
        </w:rPr>
        <w:t xml:space="preserve">Таблица </w:t>
      </w:r>
      <w:r>
        <w:rPr>
          <w:i/>
          <w:iCs/>
          <w:szCs w:val="24"/>
        </w:rPr>
        <w:t>2.1</w:t>
      </w:r>
      <w:r w:rsidR="00E02B79">
        <w:rPr>
          <w:i/>
          <w:iCs/>
          <w:szCs w:val="24"/>
        </w:rPr>
        <w:t>0.</w:t>
      </w:r>
      <w:r>
        <w:rPr>
          <w:i/>
          <w:iCs/>
          <w:szCs w:val="24"/>
        </w:rPr>
        <w:t>-4</w:t>
      </w:r>
    </w:p>
    <w:p w:rsidR="00875EE6" w:rsidRDefault="00875EE6" w:rsidP="00875EE6">
      <w:pPr>
        <w:pStyle w:val="affffb"/>
        <w:spacing w:before="0" w:after="0"/>
        <w:ind w:firstLine="0"/>
        <w:jc w:val="right"/>
        <w:rPr>
          <w:i/>
          <w:iCs/>
        </w:rPr>
      </w:pPr>
    </w:p>
    <w:p w:rsidR="00875EE6" w:rsidRPr="00737A5C" w:rsidRDefault="00875EE6" w:rsidP="00875EE6">
      <w:pPr>
        <w:spacing w:after="0" w:line="240" w:lineRule="auto"/>
        <w:jc w:val="center"/>
        <w:rPr>
          <w:b w:val="0"/>
          <w:bCs/>
          <w:i/>
          <w:szCs w:val="28"/>
        </w:rPr>
      </w:pPr>
      <w:r w:rsidRPr="00737A5C">
        <w:rPr>
          <w:b w:val="0"/>
          <w:bCs/>
          <w:i/>
          <w:szCs w:val="28"/>
        </w:rPr>
        <w:t xml:space="preserve">Предполагаемое изменение возрастной структуры населения </w:t>
      </w: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14"/>
        <w:gridCol w:w="961"/>
        <w:gridCol w:w="998"/>
        <w:gridCol w:w="805"/>
      </w:tblGrid>
      <w:tr w:rsidR="00875EE6" w:rsidRPr="00737A5C" w:rsidTr="00706834">
        <w:trPr>
          <w:tblHeader/>
          <w:jc w:val="center"/>
        </w:trPr>
        <w:tc>
          <w:tcPr>
            <w:tcW w:w="3510" w:type="pct"/>
            <w:tcBorders>
              <w:top w:val="single" w:sz="4" w:space="0" w:color="auto"/>
              <w:left w:val="single" w:sz="4" w:space="0" w:color="auto"/>
              <w:bottom w:val="single" w:sz="4" w:space="0" w:color="auto"/>
              <w:right w:val="single" w:sz="4" w:space="0" w:color="auto"/>
            </w:tcBorders>
            <w:hideMark/>
          </w:tcPr>
          <w:p w:rsidR="00875EE6" w:rsidRPr="00E02B79" w:rsidRDefault="00875EE6" w:rsidP="00706834">
            <w:pPr>
              <w:spacing w:after="0" w:line="240" w:lineRule="auto"/>
              <w:jc w:val="center"/>
              <w:rPr>
                <w:bCs/>
                <w:sz w:val="24"/>
                <w:szCs w:val="24"/>
              </w:rPr>
            </w:pPr>
            <w:r w:rsidRPr="00E02B79">
              <w:rPr>
                <w:bCs/>
                <w:sz w:val="24"/>
                <w:szCs w:val="24"/>
              </w:rPr>
              <w:t>Возрастная структура населения (на начало года)</w:t>
            </w:r>
          </w:p>
        </w:tc>
        <w:tc>
          <w:tcPr>
            <w:tcW w:w="518" w:type="pct"/>
            <w:tcBorders>
              <w:top w:val="single" w:sz="4" w:space="0" w:color="auto"/>
              <w:left w:val="single" w:sz="4" w:space="0" w:color="auto"/>
              <w:bottom w:val="single" w:sz="4" w:space="0" w:color="auto"/>
              <w:right w:val="single" w:sz="4" w:space="0" w:color="auto"/>
            </w:tcBorders>
            <w:hideMark/>
          </w:tcPr>
          <w:p w:rsidR="00875EE6" w:rsidRPr="00E02B79" w:rsidRDefault="00875EE6" w:rsidP="00706834">
            <w:pPr>
              <w:spacing w:after="0" w:line="240" w:lineRule="auto"/>
              <w:jc w:val="center"/>
              <w:rPr>
                <w:bCs/>
                <w:sz w:val="24"/>
                <w:szCs w:val="24"/>
              </w:rPr>
            </w:pPr>
            <w:r w:rsidRPr="00E02B79">
              <w:rPr>
                <w:bCs/>
                <w:sz w:val="24"/>
                <w:szCs w:val="24"/>
              </w:rPr>
              <w:t>2025</w:t>
            </w:r>
          </w:p>
        </w:tc>
        <w:tc>
          <w:tcPr>
            <w:tcW w:w="538" w:type="pct"/>
            <w:tcBorders>
              <w:top w:val="single" w:sz="4" w:space="0" w:color="auto"/>
              <w:left w:val="single" w:sz="4" w:space="0" w:color="auto"/>
              <w:bottom w:val="single" w:sz="4" w:space="0" w:color="auto"/>
              <w:right w:val="single" w:sz="4" w:space="0" w:color="auto"/>
            </w:tcBorders>
            <w:hideMark/>
          </w:tcPr>
          <w:p w:rsidR="00875EE6" w:rsidRPr="00E02B79" w:rsidRDefault="00875EE6" w:rsidP="00706834">
            <w:pPr>
              <w:spacing w:after="0" w:line="240" w:lineRule="auto"/>
              <w:jc w:val="center"/>
              <w:rPr>
                <w:bCs/>
                <w:sz w:val="24"/>
                <w:szCs w:val="24"/>
              </w:rPr>
            </w:pPr>
            <w:r w:rsidRPr="00E02B79">
              <w:rPr>
                <w:bCs/>
                <w:sz w:val="24"/>
                <w:szCs w:val="24"/>
              </w:rPr>
              <w:t>2031</w:t>
            </w:r>
          </w:p>
        </w:tc>
        <w:tc>
          <w:tcPr>
            <w:tcW w:w="434" w:type="pct"/>
            <w:tcBorders>
              <w:top w:val="single" w:sz="4" w:space="0" w:color="auto"/>
              <w:left w:val="single" w:sz="4" w:space="0" w:color="auto"/>
              <w:bottom w:val="single" w:sz="4" w:space="0" w:color="auto"/>
              <w:right w:val="single" w:sz="4" w:space="0" w:color="auto"/>
            </w:tcBorders>
            <w:hideMark/>
          </w:tcPr>
          <w:p w:rsidR="00875EE6" w:rsidRPr="00E02B79" w:rsidRDefault="00875EE6" w:rsidP="00706834">
            <w:pPr>
              <w:spacing w:after="0" w:line="240" w:lineRule="auto"/>
              <w:jc w:val="center"/>
              <w:rPr>
                <w:bCs/>
                <w:sz w:val="24"/>
                <w:szCs w:val="24"/>
              </w:rPr>
            </w:pPr>
            <w:r w:rsidRPr="00E02B79">
              <w:rPr>
                <w:bCs/>
                <w:sz w:val="24"/>
                <w:szCs w:val="24"/>
              </w:rPr>
              <w:t>2046</w:t>
            </w:r>
          </w:p>
        </w:tc>
      </w:tr>
      <w:tr w:rsidR="00875EE6" w:rsidRPr="00737A5C" w:rsidTr="00706834">
        <w:trPr>
          <w:jc w:val="center"/>
        </w:trPr>
        <w:tc>
          <w:tcPr>
            <w:tcW w:w="3510" w:type="pct"/>
            <w:tcBorders>
              <w:top w:val="single" w:sz="4" w:space="0" w:color="auto"/>
              <w:left w:val="single" w:sz="4" w:space="0" w:color="auto"/>
              <w:bottom w:val="single" w:sz="4" w:space="0" w:color="auto"/>
              <w:right w:val="single" w:sz="4" w:space="0" w:color="auto"/>
            </w:tcBorders>
            <w:hideMark/>
          </w:tcPr>
          <w:p w:rsidR="00875EE6" w:rsidRPr="00737A5C" w:rsidRDefault="00875EE6" w:rsidP="00706834">
            <w:pPr>
              <w:spacing w:after="0" w:line="240" w:lineRule="auto"/>
              <w:rPr>
                <w:b w:val="0"/>
                <w:bCs/>
                <w:sz w:val="24"/>
                <w:szCs w:val="24"/>
              </w:rPr>
            </w:pPr>
            <w:r w:rsidRPr="00737A5C">
              <w:rPr>
                <w:b w:val="0"/>
                <w:bCs/>
                <w:sz w:val="24"/>
                <w:szCs w:val="24"/>
              </w:rPr>
              <w:t>Для населения моложе трудоспособного возраста, %</w:t>
            </w:r>
          </w:p>
        </w:tc>
        <w:tc>
          <w:tcPr>
            <w:tcW w:w="518" w:type="pct"/>
            <w:vAlign w:val="center"/>
          </w:tcPr>
          <w:p w:rsidR="00875EE6" w:rsidRPr="00107FC7" w:rsidRDefault="00875EE6" w:rsidP="00706834">
            <w:pPr>
              <w:spacing w:after="0" w:line="240" w:lineRule="auto"/>
              <w:jc w:val="center"/>
              <w:rPr>
                <w:b w:val="0"/>
                <w:bCs/>
                <w:sz w:val="24"/>
                <w:szCs w:val="24"/>
              </w:rPr>
            </w:pPr>
            <w:r w:rsidRPr="00107FC7">
              <w:rPr>
                <w:b w:val="0"/>
                <w:bCs/>
                <w:color w:val="000000"/>
                <w:sz w:val="24"/>
                <w:szCs w:val="24"/>
              </w:rPr>
              <w:t>20,5</w:t>
            </w:r>
          </w:p>
        </w:tc>
        <w:tc>
          <w:tcPr>
            <w:tcW w:w="538" w:type="pct"/>
            <w:tcBorders>
              <w:top w:val="single" w:sz="4" w:space="0" w:color="auto"/>
              <w:left w:val="single" w:sz="4" w:space="0" w:color="auto"/>
              <w:bottom w:val="single" w:sz="4" w:space="0" w:color="auto"/>
              <w:right w:val="single" w:sz="4" w:space="0" w:color="auto"/>
            </w:tcBorders>
            <w:vAlign w:val="bottom"/>
          </w:tcPr>
          <w:p w:rsidR="00875EE6" w:rsidRPr="00107FC7" w:rsidRDefault="00875EE6" w:rsidP="00706834">
            <w:pPr>
              <w:spacing w:after="0" w:line="240" w:lineRule="auto"/>
              <w:jc w:val="center"/>
              <w:rPr>
                <w:b w:val="0"/>
                <w:color w:val="000000"/>
                <w:sz w:val="24"/>
                <w:szCs w:val="24"/>
              </w:rPr>
            </w:pPr>
            <w:r w:rsidRPr="00107FC7">
              <w:rPr>
                <w:b w:val="0"/>
                <w:color w:val="000000"/>
                <w:sz w:val="24"/>
                <w:szCs w:val="24"/>
              </w:rPr>
              <w:t>19,2</w:t>
            </w:r>
          </w:p>
        </w:tc>
        <w:tc>
          <w:tcPr>
            <w:tcW w:w="434" w:type="pct"/>
            <w:tcBorders>
              <w:top w:val="single" w:sz="4" w:space="0" w:color="auto"/>
              <w:left w:val="single" w:sz="4" w:space="0" w:color="auto"/>
              <w:bottom w:val="single" w:sz="4" w:space="0" w:color="auto"/>
              <w:right w:val="single" w:sz="4" w:space="0" w:color="auto"/>
            </w:tcBorders>
            <w:vAlign w:val="bottom"/>
          </w:tcPr>
          <w:p w:rsidR="00875EE6" w:rsidRPr="00107FC7" w:rsidRDefault="00875EE6" w:rsidP="00706834">
            <w:pPr>
              <w:spacing w:after="0" w:line="240" w:lineRule="auto"/>
              <w:jc w:val="center"/>
              <w:rPr>
                <w:b w:val="0"/>
                <w:color w:val="000000"/>
                <w:sz w:val="24"/>
                <w:szCs w:val="24"/>
              </w:rPr>
            </w:pPr>
            <w:r w:rsidRPr="00107FC7">
              <w:rPr>
                <w:b w:val="0"/>
                <w:color w:val="000000"/>
                <w:sz w:val="24"/>
                <w:szCs w:val="24"/>
              </w:rPr>
              <w:t>18,9</w:t>
            </w:r>
          </w:p>
        </w:tc>
      </w:tr>
      <w:tr w:rsidR="00875EE6" w:rsidRPr="00737A5C" w:rsidTr="00706834">
        <w:trPr>
          <w:jc w:val="center"/>
        </w:trPr>
        <w:tc>
          <w:tcPr>
            <w:tcW w:w="3510" w:type="pct"/>
            <w:tcBorders>
              <w:top w:val="single" w:sz="4" w:space="0" w:color="auto"/>
              <w:left w:val="single" w:sz="4" w:space="0" w:color="auto"/>
              <w:bottom w:val="single" w:sz="4" w:space="0" w:color="auto"/>
              <w:right w:val="single" w:sz="4" w:space="0" w:color="auto"/>
            </w:tcBorders>
            <w:hideMark/>
          </w:tcPr>
          <w:p w:rsidR="00875EE6" w:rsidRPr="00737A5C" w:rsidRDefault="00875EE6" w:rsidP="00706834">
            <w:pPr>
              <w:spacing w:after="0" w:line="240" w:lineRule="auto"/>
              <w:rPr>
                <w:b w:val="0"/>
                <w:bCs/>
                <w:sz w:val="24"/>
                <w:szCs w:val="24"/>
              </w:rPr>
            </w:pPr>
            <w:r w:rsidRPr="00737A5C">
              <w:rPr>
                <w:b w:val="0"/>
                <w:bCs/>
                <w:sz w:val="24"/>
                <w:szCs w:val="24"/>
              </w:rPr>
              <w:t>Доля населения трудоспособного возраста, %</w:t>
            </w:r>
          </w:p>
        </w:tc>
        <w:tc>
          <w:tcPr>
            <w:tcW w:w="518" w:type="pct"/>
            <w:vAlign w:val="center"/>
          </w:tcPr>
          <w:p w:rsidR="00875EE6" w:rsidRPr="00107FC7" w:rsidRDefault="00875EE6" w:rsidP="00706834">
            <w:pPr>
              <w:spacing w:after="0" w:line="240" w:lineRule="auto"/>
              <w:jc w:val="center"/>
              <w:rPr>
                <w:b w:val="0"/>
                <w:bCs/>
                <w:sz w:val="24"/>
                <w:szCs w:val="24"/>
              </w:rPr>
            </w:pPr>
            <w:r w:rsidRPr="00107FC7">
              <w:rPr>
                <w:b w:val="0"/>
                <w:bCs/>
                <w:color w:val="000000"/>
                <w:sz w:val="24"/>
                <w:szCs w:val="24"/>
              </w:rPr>
              <w:t>55,9</w:t>
            </w:r>
          </w:p>
        </w:tc>
        <w:tc>
          <w:tcPr>
            <w:tcW w:w="538" w:type="pct"/>
            <w:tcBorders>
              <w:top w:val="single" w:sz="4" w:space="0" w:color="auto"/>
              <w:left w:val="single" w:sz="4" w:space="0" w:color="auto"/>
              <w:bottom w:val="single" w:sz="4" w:space="0" w:color="auto"/>
              <w:right w:val="single" w:sz="4" w:space="0" w:color="auto"/>
            </w:tcBorders>
            <w:vAlign w:val="bottom"/>
          </w:tcPr>
          <w:p w:rsidR="00875EE6" w:rsidRPr="00107FC7" w:rsidRDefault="00875EE6" w:rsidP="00706834">
            <w:pPr>
              <w:spacing w:after="0" w:line="240" w:lineRule="auto"/>
              <w:jc w:val="center"/>
              <w:rPr>
                <w:b w:val="0"/>
                <w:color w:val="000000"/>
                <w:sz w:val="24"/>
                <w:szCs w:val="24"/>
              </w:rPr>
            </w:pPr>
            <w:r w:rsidRPr="00107FC7">
              <w:rPr>
                <w:b w:val="0"/>
                <w:color w:val="000000"/>
                <w:sz w:val="24"/>
                <w:szCs w:val="24"/>
              </w:rPr>
              <w:t>56,6</w:t>
            </w:r>
          </w:p>
        </w:tc>
        <w:tc>
          <w:tcPr>
            <w:tcW w:w="434" w:type="pct"/>
            <w:tcBorders>
              <w:top w:val="single" w:sz="4" w:space="0" w:color="auto"/>
              <w:left w:val="single" w:sz="4" w:space="0" w:color="auto"/>
              <w:bottom w:val="single" w:sz="4" w:space="0" w:color="auto"/>
              <w:right w:val="single" w:sz="4" w:space="0" w:color="auto"/>
            </w:tcBorders>
            <w:vAlign w:val="bottom"/>
          </w:tcPr>
          <w:p w:rsidR="00875EE6" w:rsidRPr="00107FC7" w:rsidRDefault="00875EE6" w:rsidP="00706834">
            <w:pPr>
              <w:spacing w:after="0" w:line="240" w:lineRule="auto"/>
              <w:jc w:val="center"/>
              <w:rPr>
                <w:b w:val="0"/>
                <w:color w:val="000000"/>
                <w:sz w:val="24"/>
                <w:szCs w:val="24"/>
              </w:rPr>
            </w:pPr>
            <w:r w:rsidRPr="00107FC7">
              <w:rPr>
                <w:b w:val="0"/>
                <w:color w:val="000000"/>
                <w:sz w:val="24"/>
                <w:szCs w:val="24"/>
              </w:rPr>
              <w:t>55,4</w:t>
            </w:r>
          </w:p>
        </w:tc>
      </w:tr>
      <w:tr w:rsidR="00875EE6" w:rsidRPr="00737A5C" w:rsidTr="00706834">
        <w:trPr>
          <w:jc w:val="center"/>
        </w:trPr>
        <w:tc>
          <w:tcPr>
            <w:tcW w:w="3510" w:type="pct"/>
            <w:tcBorders>
              <w:top w:val="single" w:sz="4" w:space="0" w:color="auto"/>
              <w:left w:val="single" w:sz="4" w:space="0" w:color="auto"/>
              <w:bottom w:val="single" w:sz="4" w:space="0" w:color="auto"/>
              <w:right w:val="single" w:sz="4" w:space="0" w:color="auto"/>
            </w:tcBorders>
            <w:hideMark/>
          </w:tcPr>
          <w:p w:rsidR="00875EE6" w:rsidRPr="00737A5C" w:rsidRDefault="00875EE6" w:rsidP="00706834">
            <w:pPr>
              <w:spacing w:after="0" w:line="240" w:lineRule="auto"/>
              <w:rPr>
                <w:b w:val="0"/>
                <w:bCs/>
                <w:sz w:val="24"/>
                <w:szCs w:val="24"/>
              </w:rPr>
            </w:pPr>
            <w:r w:rsidRPr="00737A5C">
              <w:rPr>
                <w:b w:val="0"/>
                <w:bCs/>
                <w:sz w:val="24"/>
                <w:szCs w:val="24"/>
              </w:rPr>
              <w:t>Доля населения старше трудоспособного возраста, %</w:t>
            </w:r>
          </w:p>
        </w:tc>
        <w:tc>
          <w:tcPr>
            <w:tcW w:w="518" w:type="pct"/>
            <w:vAlign w:val="center"/>
          </w:tcPr>
          <w:p w:rsidR="00875EE6" w:rsidRPr="00107FC7" w:rsidRDefault="00875EE6" w:rsidP="00706834">
            <w:pPr>
              <w:spacing w:after="0" w:line="240" w:lineRule="auto"/>
              <w:jc w:val="center"/>
              <w:rPr>
                <w:b w:val="0"/>
                <w:bCs/>
                <w:sz w:val="24"/>
                <w:szCs w:val="24"/>
              </w:rPr>
            </w:pPr>
            <w:r w:rsidRPr="00107FC7">
              <w:rPr>
                <w:b w:val="0"/>
                <w:bCs/>
                <w:color w:val="000000"/>
                <w:sz w:val="24"/>
                <w:szCs w:val="24"/>
              </w:rPr>
              <w:t>23,6</w:t>
            </w:r>
          </w:p>
        </w:tc>
        <w:tc>
          <w:tcPr>
            <w:tcW w:w="538" w:type="pct"/>
            <w:tcBorders>
              <w:top w:val="single" w:sz="4" w:space="0" w:color="auto"/>
              <w:left w:val="single" w:sz="4" w:space="0" w:color="auto"/>
              <w:bottom w:val="single" w:sz="4" w:space="0" w:color="auto"/>
              <w:right w:val="single" w:sz="4" w:space="0" w:color="auto"/>
            </w:tcBorders>
            <w:vAlign w:val="bottom"/>
          </w:tcPr>
          <w:p w:rsidR="00875EE6" w:rsidRPr="00107FC7" w:rsidRDefault="00875EE6" w:rsidP="00706834">
            <w:pPr>
              <w:spacing w:after="0" w:line="240" w:lineRule="auto"/>
              <w:jc w:val="center"/>
              <w:rPr>
                <w:b w:val="0"/>
                <w:color w:val="000000"/>
                <w:sz w:val="24"/>
                <w:szCs w:val="24"/>
              </w:rPr>
            </w:pPr>
            <w:r w:rsidRPr="00107FC7">
              <w:rPr>
                <w:b w:val="0"/>
                <w:color w:val="000000"/>
                <w:sz w:val="24"/>
                <w:szCs w:val="24"/>
              </w:rPr>
              <w:t>24,2</w:t>
            </w:r>
          </w:p>
        </w:tc>
        <w:tc>
          <w:tcPr>
            <w:tcW w:w="434" w:type="pct"/>
            <w:tcBorders>
              <w:top w:val="single" w:sz="4" w:space="0" w:color="auto"/>
              <w:left w:val="single" w:sz="4" w:space="0" w:color="auto"/>
              <w:bottom w:val="single" w:sz="4" w:space="0" w:color="auto"/>
              <w:right w:val="single" w:sz="4" w:space="0" w:color="auto"/>
            </w:tcBorders>
            <w:vAlign w:val="bottom"/>
          </w:tcPr>
          <w:p w:rsidR="00875EE6" w:rsidRPr="00107FC7" w:rsidRDefault="00875EE6" w:rsidP="00706834">
            <w:pPr>
              <w:spacing w:after="0" w:line="240" w:lineRule="auto"/>
              <w:jc w:val="center"/>
              <w:rPr>
                <w:b w:val="0"/>
                <w:color w:val="000000"/>
                <w:sz w:val="24"/>
                <w:szCs w:val="24"/>
              </w:rPr>
            </w:pPr>
            <w:r w:rsidRPr="00107FC7">
              <w:rPr>
                <w:b w:val="0"/>
                <w:color w:val="000000"/>
                <w:sz w:val="24"/>
                <w:szCs w:val="24"/>
              </w:rPr>
              <w:t>25,7</w:t>
            </w:r>
          </w:p>
        </w:tc>
      </w:tr>
    </w:tbl>
    <w:p w:rsidR="00875EE6" w:rsidRPr="00E02B79" w:rsidRDefault="00875EE6" w:rsidP="00E02B79">
      <w:pPr>
        <w:pStyle w:val="b3"/>
        <w:rPr>
          <w:highlight w:val="yellow"/>
        </w:rPr>
      </w:pPr>
    </w:p>
    <w:p w:rsidR="00875EE6" w:rsidRPr="00737A5C" w:rsidRDefault="00875EE6" w:rsidP="00875EE6">
      <w:pPr>
        <w:spacing w:after="0" w:line="240" w:lineRule="auto"/>
        <w:ind w:firstLine="709"/>
        <w:jc w:val="both"/>
        <w:rPr>
          <w:rFonts w:eastAsiaTheme="majorEastAsia"/>
          <w:b w:val="0"/>
          <w:szCs w:val="24"/>
          <w:lang w:eastAsia="ru-RU"/>
        </w:rPr>
      </w:pPr>
      <w:r w:rsidRPr="00737A5C">
        <w:rPr>
          <w:rFonts w:eastAsia="Times New Roman"/>
          <w:b w:val="0"/>
          <w:szCs w:val="24"/>
        </w:rPr>
        <w:t>В соответствии с полученными величинами численности населения и показателями возрастной структуры определены основные параметры развития: отвод территории жилой и нежилой застройки, объемы жилищного строительства и учреждений обслуживания, развитие системы инженерных и транспортных коммуникаций.</w:t>
      </w:r>
    </w:p>
    <w:p w:rsidR="00875EE6" w:rsidRPr="00FA5781" w:rsidRDefault="00875EE6" w:rsidP="00BB303E">
      <w:pPr>
        <w:pStyle w:val="afb"/>
        <w:rPr>
          <w:rFonts w:eastAsiaTheme="majorEastAsia"/>
        </w:rPr>
      </w:pPr>
    </w:p>
    <w:p w:rsidR="009251C8" w:rsidRDefault="009251C8" w:rsidP="00C243A4">
      <w:pPr>
        <w:pStyle w:val="2"/>
        <w:numPr>
          <w:ilvl w:val="1"/>
          <w:numId w:val="14"/>
        </w:numPr>
        <w:ind w:left="0" w:firstLine="709"/>
      </w:pPr>
      <w:bookmarkStart w:id="39" w:name="_Toc223422267"/>
      <w:r w:rsidRPr="00A22FA2">
        <w:t>Трудовой потенциал и занятость населения</w:t>
      </w:r>
      <w:bookmarkEnd w:id="39"/>
    </w:p>
    <w:p w:rsidR="00E02B79" w:rsidRPr="00E02B79" w:rsidRDefault="00E02B79" w:rsidP="00E02B79">
      <w:pPr>
        <w:pStyle w:val="b3"/>
      </w:pPr>
      <w:r w:rsidRPr="00E02B79">
        <w:t xml:space="preserve">Численность лиц трудоспособного возраста муниципального образования на начало 2025 года составляла 267 человек (55,9 % от общей численности населения). </w:t>
      </w:r>
    </w:p>
    <w:p w:rsidR="00E02B79" w:rsidRPr="00E02B79" w:rsidRDefault="00E02B79" w:rsidP="00E02B79">
      <w:pPr>
        <w:pStyle w:val="b3"/>
      </w:pPr>
      <w:r w:rsidRPr="00E02B79">
        <w:lastRenderedPageBreak/>
        <w:t xml:space="preserve">Сферы занятости: объекты социальной инфраструктуры (учреждения образования, культуры, здравоохранения), сельское хозяйство, добывающие производства. </w:t>
      </w:r>
    </w:p>
    <w:p w:rsidR="00E02B79" w:rsidRPr="00E02B79" w:rsidRDefault="00E02B79" w:rsidP="00E02B79">
      <w:pPr>
        <w:pStyle w:val="b3"/>
      </w:pPr>
      <w:r w:rsidRPr="00E02B79">
        <w:t>Порядка 40</w:t>
      </w:r>
      <w:r>
        <w:t xml:space="preserve"> </w:t>
      </w:r>
      <w:r w:rsidRPr="00E02B79">
        <w:t xml:space="preserve">% трудовых ресурсов занята за пределами муниципального образования. Около 50 человек заняты домашним хозяйством. </w:t>
      </w:r>
    </w:p>
    <w:p w:rsidR="00E02B79" w:rsidRPr="00E02B79" w:rsidRDefault="00E02B79" w:rsidP="00E02B79">
      <w:pPr>
        <w:pStyle w:val="b3"/>
      </w:pPr>
      <w:r w:rsidRPr="00E02B79">
        <w:t>Средняя заработная плата на 01.10.2024 года составила по району 59793,3 рублей, увеличение к соответствующему периоду прошлого года составило 19,0</w:t>
      </w:r>
      <w:r>
        <w:t xml:space="preserve"> </w:t>
      </w:r>
      <w:r w:rsidRPr="00E02B79">
        <w:t>%. Наиболее высокая среднемесячная заработная плата отмечается в обеспечении электрической энергией, газом и паром; кондиционирование воздуха – 91224,0 рублей.</w:t>
      </w:r>
    </w:p>
    <w:p w:rsidR="00E02B79" w:rsidRPr="00E02B79" w:rsidRDefault="00E02B79" w:rsidP="00E02B79">
      <w:pPr>
        <w:pStyle w:val="b3"/>
      </w:pPr>
      <w:r w:rsidRPr="00E02B79">
        <w:t>Уровень регистрируемой безработицы к трудоспособному населению 0,5</w:t>
      </w:r>
      <w:r>
        <w:t xml:space="preserve"> </w:t>
      </w:r>
      <w:r w:rsidRPr="00E02B79">
        <w:t>% на 01.01.2025 года.</w:t>
      </w:r>
    </w:p>
    <w:p w:rsidR="00E02B79" w:rsidRPr="00E02B79" w:rsidRDefault="00E02B79" w:rsidP="00E02B79">
      <w:pPr>
        <w:pStyle w:val="b3"/>
      </w:pPr>
      <w:r w:rsidRPr="00E02B79">
        <w:t>Невостребованной на рынке труда остается молодежь без стажа работы после окончания учебных заведений и молодёжь, не имеющая профессионального образования.</w:t>
      </w:r>
    </w:p>
    <w:p w:rsidR="00E02B79" w:rsidRPr="00E02B79" w:rsidRDefault="00E02B79" w:rsidP="00E02B79">
      <w:pPr>
        <w:pStyle w:val="b3"/>
      </w:pPr>
      <w:r w:rsidRPr="00E02B79">
        <w:t>Одним из инструментов, влияющих на сдерживание напряженности и стабилизацию ситуации на рынке труда, является реализация мероприятий государственной программы Иркутской области «Труд и занятость».</w:t>
      </w:r>
    </w:p>
    <w:p w:rsidR="00875EE6" w:rsidRPr="00A22FA2" w:rsidRDefault="00875EE6" w:rsidP="00BB303E">
      <w:pPr>
        <w:pStyle w:val="afb"/>
        <w:rPr>
          <w:noProof/>
        </w:rPr>
      </w:pPr>
    </w:p>
    <w:p w:rsidR="00B81A03" w:rsidRPr="00A22FA2" w:rsidRDefault="002103FD" w:rsidP="00C243A4">
      <w:pPr>
        <w:pStyle w:val="2"/>
        <w:numPr>
          <w:ilvl w:val="1"/>
          <w:numId w:val="14"/>
        </w:numPr>
        <w:ind w:left="0" w:firstLine="709"/>
      </w:pPr>
      <w:bookmarkStart w:id="40" w:name="_Toc223422268"/>
      <w:r w:rsidRPr="00A22FA2">
        <w:t>Экономическая база развития поселения</w:t>
      </w:r>
      <w:bookmarkEnd w:id="40"/>
    </w:p>
    <w:p w:rsidR="00E02B79" w:rsidRPr="00E02B79" w:rsidRDefault="00E02B79" w:rsidP="00E02B79">
      <w:pPr>
        <w:pStyle w:val="b3"/>
      </w:pPr>
      <w:r w:rsidRPr="00E02B79">
        <w:t>Отраслевая специализация муниципального образования:</w:t>
      </w:r>
    </w:p>
    <w:p w:rsidR="00E02B79" w:rsidRPr="00E02B79" w:rsidRDefault="00E02B79" w:rsidP="00E02B79">
      <w:pPr>
        <w:pStyle w:val="b3"/>
      </w:pPr>
      <w:r w:rsidRPr="00E02B79">
        <w:t>1. Сельское хозяйство;</w:t>
      </w:r>
    </w:p>
    <w:p w:rsidR="00E02B79" w:rsidRPr="00E02B79" w:rsidRDefault="00E02B79" w:rsidP="00E02B79">
      <w:pPr>
        <w:pStyle w:val="b3"/>
      </w:pPr>
      <w:r w:rsidRPr="00E02B79">
        <w:t>2. Лесозаготовка и деревообработка;</w:t>
      </w:r>
    </w:p>
    <w:p w:rsidR="00E02B79" w:rsidRPr="00E02B79" w:rsidRDefault="00E02B79" w:rsidP="00E02B79">
      <w:pPr>
        <w:pStyle w:val="b3"/>
      </w:pPr>
      <w:r w:rsidRPr="00E02B79">
        <w:t>3. Горнодобывающая промышленность.</w:t>
      </w:r>
    </w:p>
    <w:p w:rsidR="00E02B79" w:rsidRPr="00E02B79" w:rsidRDefault="00E02B79" w:rsidP="00E02B79">
      <w:pPr>
        <w:pStyle w:val="b3"/>
      </w:pPr>
    </w:p>
    <w:p w:rsidR="00E02B79" w:rsidRPr="00E02B79" w:rsidRDefault="00E02B79" w:rsidP="00E02B79">
      <w:pPr>
        <w:pStyle w:val="b3"/>
        <w:rPr>
          <w:i/>
          <w:iCs/>
          <w:highlight w:val="yellow"/>
        </w:rPr>
      </w:pPr>
      <w:r w:rsidRPr="00E02B79">
        <w:rPr>
          <w:i/>
          <w:iCs/>
        </w:rPr>
        <w:t>Сельское хозяйство</w:t>
      </w:r>
    </w:p>
    <w:p w:rsidR="00E02B79" w:rsidRPr="00E02B79" w:rsidRDefault="00E02B79" w:rsidP="00E02B79">
      <w:pPr>
        <w:pStyle w:val="b3"/>
      </w:pPr>
      <w:r w:rsidRPr="00E02B79">
        <w:t>Сельскохозяйственное производство представлено крестьянско-фермерскими</w:t>
      </w:r>
      <w:r w:rsidR="0025466E">
        <w:t xml:space="preserve"> </w:t>
      </w:r>
      <w:r w:rsidRPr="00E02B79">
        <w:t xml:space="preserve">и личными подсобными хозяйствами. </w:t>
      </w:r>
    </w:p>
    <w:p w:rsidR="00E02B79" w:rsidRPr="00E02B79" w:rsidRDefault="00E02B79" w:rsidP="00E02B79">
      <w:pPr>
        <w:pStyle w:val="b3"/>
      </w:pPr>
      <w:r w:rsidRPr="00E02B79">
        <w:t>На территории МО «Табарсук» работает 4 крестьянско-фермерских хозяйства, среди них</w:t>
      </w:r>
      <w:r w:rsidR="0025466E">
        <w:t>:</w:t>
      </w:r>
      <w:r w:rsidRPr="00E02B79">
        <w:t xml:space="preserve"> КФХ «Герасин», КФХ «Тугарин», КФХ «Молева», КФХ «Хоботова».</w:t>
      </w:r>
    </w:p>
    <w:p w:rsidR="00E02B79" w:rsidRPr="00E02B79" w:rsidRDefault="00E02B79" w:rsidP="00E02B79">
      <w:pPr>
        <w:pStyle w:val="b3"/>
      </w:pPr>
      <w:r w:rsidRPr="00E02B79">
        <w:t>КФХ полностью обеспечивают население зернофуражом, грубыми кормами, реализуют населению молодняк свиней, производят хлеб, хлебобулочные изделия и мясные полуфабрикаты (пельмени, котлеты, шашлык, фарш), обеспечивают сбор молока, что приносит населению дополнительный доход.</w:t>
      </w:r>
    </w:p>
    <w:p w:rsidR="00E02B79" w:rsidRPr="00E02B79" w:rsidRDefault="00E02B79" w:rsidP="00E02B79">
      <w:pPr>
        <w:pStyle w:val="b3"/>
      </w:pPr>
      <w:r w:rsidRPr="00E02B79">
        <w:t>Проблемы сельского хозяйства МО «Табарсук»:</w:t>
      </w:r>
    </w:p>
    <w:p w:rsidR="00E02B79" w:rsidRPr="00E02B79" w:rsidRDefault="005470D9" w:rsidP="00E02B79">
      <w:pPr>
        <w:pStyle w:val="b3"/>
      </w:pPr>
      <w:r>
        <w:t>–</w:t>
      </w:r>
      <w:r w:rsidR="00E02B79">
        <w:t> </w:t>
      </w:r>
      <w:r w:rsidR="00E02B79" w:rsidRPr="00E02B79">
        <w:t>сокращение поголовья скота и производства продукции животноводства;</w:t>
      </w:r>
    </w:p>
    <w:p w:rsidR="00E02B79" w:rsidRPr="00E02B79" w:rsidRDefault="005470D9" w:rsidP="00E02B79">
      <w:pPr>
        <w:pStyle w:val="b3"/>
      </w:pPr>
      <w:r>
        <w:t>– </w:t>
      </w:r>
      <w:r w:rsidR="00E02B79" w:rsidRPr="00E02B79">
        <w:t>низкая обеспеченность и высокий уровень износа сельскохозяйственной техники;</w:t>
      </w:r>
    </w:p>
    <w:p w:rsidR="00E02B79" w:rsidRPr="00E02B79" w:rsidRDefault="005470D9" w:rsidP="00E02B79">
      <w:pPr>
        <w:pStyle w:val="b3"/>
      </w:pPr>
      <w:r>
        <w:t>– </w:t>
      </w:r>
      <w:r w:rsidR="00E02B79" w:rsidRPr="00E02B79">
        <w:t>недостаточные объемы льготного кредитования;</w:t>
      </w:r>
    </w:p>
    <w:p w:rsidR="00E02B79" w:rsidRPr="00E02B79" w:rsidRDefault="005470D9" w:rsidP="00E02B79">
      <w:pPr>
        <w:pStyle w:val="b3"/>
      </w:pPr>
      <w:r>
        <w:t>– </w:t>
      </w:r>
      <w:r w:rsidR="00E02B79" w:rsidRPr="00E02B79">
        <w:t>недостаточный уровень кадрового потенциала с/х производства и их отсутствие в некоторых хозяйствах;</w:t>
      </w:r>
    </w:p>
    <w:p w:rsidR="00E02B79" w:rsidRDefault="005470D9" w:rsidP="00E02B79">
      <w:pPr>
        <w:pStyle w:val="b3"/>
      </w:pPr>
      <w:r>
        <w:lastRenderedPageBreak/>
        <w:t>– </w:t>
      </w:r>
      <w:r w:rsidR="00E02B79" w:rsidRPr="00E02B79">
        <w:t>недостаточные объемы субсидий для обеспечения жильем молодых специалистов, средств на строительство жилья.</w:t>
      </w:r>
    </w:p>
    <w:p w:rsidR="00E356A4" w:rsidRPr="00E02B79" w:rsidRDefault="00E356A4" w:rsidP="00E02B79">
      <w:pPr>
        <w:pStyle w:val="b3"/>
      </w:pPr>
    </w:p>
    <w:p w:rsidR="00E02B79" w:rsidRDefault="00E02B79" w:rsidP="00E02B79">
      <w:pPr>
        <w:pStyle w:val="affffb"/>
        <w:spacing w:before="0" w:after="0"/>
        <w:ind w:firstLine="0"/>
        <w:jc w:val="right"/>
        <w:rPr>
          <w:i/>
          <w:iCs/>
          <w:szCs w:val="24"/>
        </w:rPr>
      </w:pPr>
      <w:r w:rsidRPr="004C4017">
        <w:rPr>
          <w:i/>
          <w:iCs/>
          <w:szCs w:val="24"/>
        </w:rPr>
        <w:t xml:space="preserve">Таблица </w:t>
      </w:r>
      <w:r>
        <w:rPr>
          <w:i/>
          <w:iCs/>
          <w:szCs w:val="24"/>
        </w:rPr>
        <w:t>2.12.-1</w:t>
      </w:r>
    </w:p>
    <w:p w:rsidR="00E02B79" w:rsidRDefault="00E02B79" w:rsidP="00E02B79">
      <w:pPr>
        <w:pStyle w:val="affffb"/>
        <w:spacing w:before="0" w:after="0"/>
        <w:ind w:firstLine="0"/>
        <w:jc w:val="right"/>
        <w:rPr>
          <w:i/>
          <w:iCs/>
          <w:szCs w:val="24"/>
        </w:rPr>
      </w:pPr>
    </w:p>
    <w:p w:rsidR="00E02B79" w:rsidRDefault="00E02B79" w:rsidP="00E02B79">
      <w:pPr>
        <w:pStyle w:val="affffb"/>
        <w:spacing w:before="0" w:after="0"/>
        <w:ind w:firstLine="0"/>
        <w:jc w:val="center"/>
        <w:rPr>
          <w:i/>
          <w:iCs/>
          <w:szCs w:val="24"/>
        </w:rPr>
      </w:pPr>
      <w:r>
        <w:rPr>
          <w:i/>
          <w:iCs/>
          <w:szCs w:val="24"/>
        </w:rPr>
        <w:t>К</w:t>
      </w:r>
      <w:r w:rsidRPr="00616B21">
        <w:rPr>
          <w:i/>
          <w:iCs/>
          <w:szCs w:val="24"/>
        </w:rPr>
        <w:t>рестьянско-фермерских хозяйства</w:t>
      </w:r>
    </w:p>
    <w:tbl>
      <w:tblPr>
        <w:tblStyle w:val="OTR2"/>
        <w:tblW w:w="5000" w:type="pct"/>
        <w:tblLook w:val="04A0"/>
      </w:tblPr>
      <w:tblGrid>
        <w:gridCol w:w="3169"/>
        <w:gridCol w:w="2644"/>
        <w:gridCol w:w="3758"/>
      </w:tblGrid>
      <w:tr w:rsidR="00E02B79" w:rsidRPr="00616B21" w:rsidTr="00E02B79">
        <w:trPr>
          <w:trHeight w:val="525"/>
        </w:trPr>
        <w:tc>
          <w:tcPr>
            <w:tcW w:w="1655" w:type="pct"/>
            <w:hideMark/>
          </w:tcPr>
          <w:p w:rsidR="00E02B79" w:rsidRPr="00E02B79" w:rsidRDefault="00E02B79" w:rsidP="00E02B79">
            <w:pPr>
              <w:pStyle w:val="af9"/>
              <w:rPr>
                <w:b/>
                <w:bCs w:val="0"/>
              </w:rPr>
            </w:pPr>
            <w:r w:rsidRPr="00E02B79">
              <w:rPr>
                <w:b/>
                <w:bCs w:val="0"/>
              </w:rPr>
              <w:t>Наименование КФХ</w:t>
            </w:r>
          </w:p>
        </w:tc>
        <w:tc>
          <w:tcPr>
            <w:tcW w:w="1381" w:type="pct"/>
            <w:hideMark/>
          </w:tcPr>
          <w:p w:rsidR="00E02B79" w:rsidRPr="00E02B79" w:rsidRDefault="00E02B79" w:rsidP="00E02B79">
            <w:pPr>
              <w:pStyle w:val="af9"/>
              <w:rPr>
                <w:b/>
                <w:bCs w:val="0"/>
              </w:rPr>
            </w:pPr>
            <w:r w:rsidRPr="00E02B79">
              <w:rPr>
                <w:b/>
                <w:bCs w:val="0"/>
              </w:rPr>
              <w:t>Обрабатываемая площадь, га</w:t>
            </w:r>
          </w:p>
        </w:tc>
        <w:tc>
          <w:tcPr>
            <w:tcW w:w="1963" w:type="pct"/>
            <w:hideMark/>
          </w:tcPr>
          <w:p w:rsidR="00E02B79" w:rsidRPr="00E02B79" w:rsidRDefault="00E02B79" w:rsidP="00E02B79">
            <w:pPr>
              <w:pStyle w:val="af9"/>
              <w:rPr>
                <w:b/>
                <w:bCs w:val="0"/>
              </w:rPr>
            </w:pPr>
            <w:r w:rsidRPr="00E02B79">
              <w:rPr>
                <w:b/>
                <w:bCs w:val="0"/>
              </w:rPr>
              <w:t>Численность работающих, чел.</w:t>
            </w:r>
          </w:p>
        </w:tc>
      </w:tr>
      <w:tr w:rsidR="00E02B79" w:rsidRPr="00616B21" w:rsidTr="00E02B79">
        <w:trPr>
          <w:trHeight w:val="70"/>
        </w:trPr>
        <w:tc>
          <w:tcPr>
            <w:tcW w:w="1655" w:type="pct"/>
            <w:hideMark/>
          </w:tcPr>
          <w:p w:rsidR="00E02B79" w:rsidRPr="00616B21" w:rsidRDefault="00E02B79" w:rsidP="00E02B79">
            <w:pPr>
              <w:pStyle w:val="af9"/>
              <w:rPr>
                <w:b/>
              </w:rPr>
            </w:pPr>
            <w:r w:rsidRPr="00616B21">
              <w:t xml:space="preserve">глава КФХ Герасин А.В. </w:t>
            </w:r>
          </w:p>
        </w:tc>
        <w:tc>
          <w:tcPr>
            <w:tcW w:w="1381" w:type="pct"/>
            <w:hideMark/>
          </w:tcPr>
          <w:p w:rsidR="00E02B79" w:rsidRPr="00616B21" w:rsidRDefault="00E02B79" w:rsidP="00E02B79">
            <w:pPr>
              <w:pStyle w:val="af9"/>
              <w:rPr>
                <w:b/>
              </w:rPr>
            </w:pPr>
            <w:r w:rsidRPr="00616B21">
              <w:t>2050</w:t>
            </w:r>
          </w:p>
        </w:tc>
        <w:tc>
          <w:tcPr>
            <w:tcW w:w="1963" w:type="pct"/>
            <w:hideMark/>
          </w:tcPr>
          <w:p w:rsidR="00E02B79" w:rsidRPr="00616B21" w:rsidRDefault="00E02B79" w:rsidP="00E02B79">
            <w:pPr>
              <w:pStyle w:val="af9"/>
              <w:rPr>
                <w:b/>
              </w:rPr>
            </w:pPr>
            <w:r w:rsidRPr="00616B21">
              <w:t>3</w:t>
            </w:r>
          </w:p>
        </w:tc>
      </w:tr>
      <w:tr w:rsidR="00E02B79" w:rsidRPr="00616B21" w:rsidTr="00E02B79">
        <w:trPr>
          <w:trHeight w:val="70"/>
        </w:trPr>
        <w:tc>
          <w:tcPr>
            <w:tcW w:w="1655" w:type="pct"/>
            <w:hideMark/>
          </w:tcPr>
          <w:p w:rsidR="00E02B79" w:rsidRPr="00616B21" w:rsidRDefault="00E02B79" w:rsidP="00E02B79">
            <w:pPr>
              <w:pStyle w:val="af9"/>
              <w:rPr>
                <w:b/>
              </w:rPr>
            </w:pPr>
            <w:r w:rsidRPr="00616B21">
              <w:t xml:space="preserve">глава КФХ Тугарин А.В. </w:t>
            </w:r>
          </w:p>
        </w:tc>
        <w:tc>
          <w:tcPr>
            <w:tcW w:w="1381" w:type="pct"/>
            <w:hideMark/>
          </w:tcPr>
          <w:p w:rsidR="00E02B79" w:rsidRPr="00616B21" w:rsidRDefault="00E02B79" w:rsidP="00E02B79">
            <w:pPr>
              <w:pStyle w:val="af9"/>
              <w:rPr>
                <w:b/>
              </w:rPr>
            </w:pPr>
            <w:r w:rsidRPr="00616B21">
              <w:t>1587</w:t>
            </w:r>
          </w:p>
        </w:tc>
        <w:tc>
          <w:tcPr>
            <w:tcW w:w="1963" w:type="pct"/>
            <w:hideMark/>
          </w:tcPr>
          <w:p w:rsidR="00E02B79" w:rsidRPr="00616B21" w:rsidRDefault="00E02B79" w:rsidP="00E02B79">
            <w:pPr>
              <w:pStyle w:val="af9"/>
              <w:rPr>
                <w:b/>
              </w:rPr>
            </w:pPr>
            <w:r w:rsidRPr="00616B21">
              <w:t>4</w:t>
            </w:r>
          </w:p>
        </w:tc>
      </w:tr>
      <w:tr w:rsidR="00E02B79" w:rsidRPr="00616B21" w:rsidTr="00E02B79">
        <w:trPr>
          <w:trHeight w:val="70"/>
        </w:trPr>
        <w:tc>
          <w:tcPr>
            <w:tcW w:w="1655" w:type="pct"/>
            <w:hideMark/>
          </w:tcPr>
          <w:p w:rsidR="00E02B79" w:rsidRPr="00616B21" w:rsidRDefault="00E02B79" w:rsidP="00E02B79">
            <w:pPr>
              <w:pStyle w:val="af9"/>
              <w:rPr>
                <w:b/>
              </w:rPr>
            </w:pPr>
            <w:r>
              <w:t>г</w:t>
            </w:r>
            <w:r w:rsidRPr="00616B21">
              <w:t>лава КФХ Молева Н.Н.</w:t>
            </w:r>
          </w:p>
        </w:tc>
        <w:tc>
          <w:tcPr>
            <w:tcW w:w="1381" w:type="pct"/>
            <w:hideMark/>
          </w:tcPr>
          <w:p w:rsidR="00E02B79" w:rsidRPr="00616B21" w:rsidRDefault="00E02B79" w:rsidP="00E02B79">
            <w:pPr>
              <w:pStyle w:val="af9"/>
              <w:rPr>
                <w:b/>
              </w:rPr>
            </w:pPr>
            <w:r w:rsidRPr="00616B21">
              <w:t>2625</w:t>
            </w:r>
          </w:p>
        </w:tc>
        <w:tc>
          <w:tcPr>
            <w:tcW w:w="1963" w:type="pct"/>
            <w:hideMark/>
          </w:tcPr>
          <w:p w:rsidR="00E02B79" w:rsidRPr="00616B21" w:rsidRDefault="00E02B79" w:rsidP="00E02B79">
            <w:pPr>
              <w:pStyle w:val="af9"/>
              <w:rPr>
                <w:b/>
              </w:rPr>
            </w:pPr>
            <w:r w:rsidRPr="00616B21">
              <w:t>Сведения не представлены</w:t>
            </w:r>
          </w:p>
        </w:tc>
      </w:tr>
      <w:tr w:rsidR="00E02B79" w:rsidRPr="00616B21" w:rsidTr="00E02B79">
        <w:trPr>
          <w:trHeight w:val="70"/>
        </w:trPr>
        <w:tc>
          <w:tcPr>
            <w:tcW w:w="1655" w:type="pct"/>
            <w:hideMark/>
          </w:tcPr>
          <w:p w:rsidR="00E02B79" w:rsidRPr="00616B21" w:rsidRDefault="00E02B79" w:rsidP="00E02B79">
            <w:pPr>
              <w:pStyle w:val="af9"/>
              <w:rPr>
                <w:b/>
              </w:rPr>
            </w:pPr>
            <w:r>
              <w:t>г</w:t>
            </w:r>
            <w:r w:rsidRPr="00616B21">
              <w:t>лава КФХ Хоботова Ю.В.</w:t>
            </w:r>
          </w:p>
        </w:tc>
        <w:tc>
          <w:tcPr>
            <w:tcW w:w="1381" w:type="pct"/>
            <w:hideMark/>
          </w:tcPr>
          <w:p w:rsidR="00E02B79" w:rsidRPr="00616B21" w:rsidRDefault="00E02B79" w:rsidP="00E02B79">
            <w:pPr>
              <w:pStyle w:val="af9"/>
              <w:rPr>
                <w:b/>
              </w:rPr>
            </w:pPr>
            <w:r w:rsidRPr="00616B21">
              <w:t>224</w:t>
            </w:r>
          </w:p>
        </w:tc>
        <w:tc>
          <w:tcPr>
            <w:tcW w:w="1963" w:type="pct"/>
            <w:hideMark/>
          </w:tcPr>
          <w:p w:rsidR="00E02B79" w:rsidRPr="00616B21" w:rsidRDefault="00E02B79" w:rsidP="00E02B79">
            <w:pPr>
              <w:pStyle w:val="af9"/>
              <w:rPr>
                <w:b/>
              </w:rPr>
            </w:pPr>
            <w:r w:rsidRPr="00616B21">
              <w:t>Сведения не представлены</w:t>
            </w:r>
          </w:p>
        </w:tc>
      </w:tr>
    </w:tbl>
    <w:p w:rsidR="00E02B79" w:rsidRDefault="00E02B79" w:rsidP="00E02B79">
      <w:pPr>
        <w:spacing w:after="0" w:line="240" w:lineRule="auto"/>
        <w:ind w:firstLine="709"/>
        <w:jc w:val="both"/>
        <w:rPr>
          <w:rFonts w:eastAsia="Times New Roman"/>
          <w:b w:val="0"/>
          <w:szCs w:val="28"/>
          <w:lang w:eastAsia="ru-RU"/>
        </w:rPr>
      </w:pPr>
    </w:p>
    <w:p w:rsidR="00E02B79" w:rsidRPr="00E02B79" w:rsidRDefault="00E02B79" w:rsidP="00E02B79">
      <w:pPr>
        <w:pStyle w:val="b3"/>
      </w:pPr>
      <w:r w:rsidRPr="00E02B79">
        <w:t>Развитие сельского хозяйства, является приоритетным направлением в МО «Табарсук». Для развития агропромышленного комплекса в МО «Табарсук» поставлены следующие задачи:</w:t>
      </w:r>
    </w:p>
    <w:p w:rsidR="00E02B79" w:rsidRPr="00E02B79" w:rsidRDefault="005470D9" w:rsidP="00E02B79">
      <w:pPr>
        <w:pStyle w:val="b3"/>
      </w:pPr>
      <w:r>
        <w:t>– </w:t>
      </w:r>
      <w:r w:rsidR="00E02B79" w:rsidRPr="00E02B79">
        <w:t>повышение эффективности сельскохозяйственного производства;</w:t>
      </w:r>
    </w:p>
    <w:p w:rsidR="00E02B79" w:rsidRPr="00E02B79" w:rsidRDefault="005470D9" w:rsidP="00E02B79">
      <w:pPr>
        <w:pStyle w:val="b3"/>
      </w:pPr>
      <w:r>
        <w:t>– </w:t>
      </w:r>
      <w:r w:rsidR="00E02B79" w:rsidRPr="00E02B79">
        <w:t>укрепление материальной базы сельскохозяйственных товаропроизводителей и ЛПХ</w:t>
      </w:r>
      <w:r w:rsidR="00E02B79">
        <w:t>;</w:t>
      </w:r>
    </w:p>
    <w:p w:rsidR="00E02B79" w:rsidRPr="00E02B79" w:rsidRDefault="005470D9" w:rsidP="00E02B79">
      <w:pPr>
        <w:pStyle w:val="b3"/>
      </w:pPr>
      <w:r>
        <w:t>– </w:t>
      </w:r>
      <w:r w:rsidR="00E02B79" w:rsidRPr="00E02B79">
        <w:t>улучшение племенной работы в животноводстве;</w:t>
      </w:r>
    </w:p>
    <w:p w:rsidR="00E02B79" w:rsidRPr="00E02B79" w:rsidRDefault="005470D9" w:rsidP="00E02B79">
      <w:pPr>
        <w:pStyle w:val="b3"/>
      </w:pPr>
      <w:r>
        <w:t>– </w:t>
      </w:r>
      <w:r w:rsidR="00E02B79" w:rsidRPr="00E02B79">
        <w:t>совершенствование кормопроизводства.</w:t>
      </w:r>
    </w:p>
    <w:p w:rsidR="00E02B79" w:rsidRPr="00E02B79" w:rsidRDefault="00E02B79" w:rsidP="00E02B79">
      <w:pPr>
        <w:pStyle w:val="b3"/>
      </w:pPr>
      <w:r w:rsidRPr="00E02B79">
        <w:t>Стратегией социально-экономического развития муниципального образования «</w:t>
      </w:r>
      <w:proofErr w:type="spellStart"/>
      <w:r w:rsidRPr="00E02B79">
        <w:t>Аларский</w:t>
      </w:r>
      <w:proofErr w:type="spellEnd"/>
      <w:r w:rsidRPr="00E02B79">
        <w:t xml:space="preserve"> район» предусмотрено развитие преимущественно мясного скотоводства с увеличением поголовья мясных пород. Прочие отрасли животноводства (птицеводство, кролиководство, козоводство и т.д.) планируется развивать в ЛПХ граждан, поощряя их инициативу ярмарочными мероприятиями, централизованным закупом мяса для больниц, школ, детсадов и т.д.</w:t>
      </w:r>
    </w:p>
    <w:p w:rsidR="00E02B79" w:rsidRPr="00E02B79" w:rsidRDefault="00E02B79" w:rsidP="00E02B79">
      <w:pPr>
        <w:pStyle w:val="b3"/>
      </w:pPr>
    </w:p>
    <w:p w:rsidR="00E02B79" w:rsidRPr="00FF451B" w:rsidRDefault="00E02B79" w:rsidP="00E02B79">
      <w:pPr>
        <w:pStyle w:val="b3"/>
        <w:rPr>
          <w:i/>
          <w:iCs/>
        </w:rPr>
      </w:pPr>
      <w:r w:rsidRPr="00FF451B">
        <w:rPr>
          <w:i/>
          <w:iCs/>
        </w:rPr>
        <w:t>Лесозаготовка и деревообработка</w:t>
      </w:r>
    </w:p>
    <w:p w:rsidR="00E02B79" w:rsidRPr="00E02B79" w:rsidRDefault="00E02B79" w:rsidP="00E02B79">
      <w:pPr>
        <w:pStyle w:val="b3"/>
      </w:pPr>
      <w:r w:rsidRPr="00E02B79">
        <w:t>Лесные ресурсы пригодные для заготовки деловой древесины сильно истощены, поэтому не позволяет развивать на территории поселения деревообрабатывающее производство – открытие малого предприятия по первичной переработке леса и производству пиломатериалов. Леса, расположенные на территории муниципального образования пригодны для заготовки дровяной древесины.</w:t>
      </w:r>
    </w:p>
    <w:p w:rsidR="00E02B79" w:rsidRPr="00E02B79" w:rsidRDefault="00E02B79" w:rsidP="00E02B79">
      <w:pPr>
        <w:pStyle w:val="b3"/>
      </w:pPr>
      <w:r w:rsidRPr="00E02B79">
        <w:t xml:space="preserve">Виды разрешенного использования лесов: заготовка древесины, заготовка живицы, сбор лекарственных растений, ведение сельского хозяйства, выращивание лесных плодовых, ягодных, декоративных и лекарственных растений, осуществление видов деятельности в сфере охотничьего хозяйства. </w:t>
      </w:r>
    </w:p>
    <w:p w:rsidR="00E02B79" w:rsidRPr="00E02B79" w:rsidRDefault="00E02B79" w:rsidP="00E02B79">
      <w:pPr>
        <w:pStyle w:val="b3"/>
        <w:rPr>
          <w:highlight w:val="yellow"/>
        </w:rPr>
      </w:pPr>
    </w:p>
    <w:p w:rsidR="00E02B79" w:rsidRPr="00FF451B" w:rsidRDefault="00E02B79" w:rsidP="00E02B79">
      <w:pPr>
        <w:pStyle w:val="b3"/>
        <w:rPr>
          <w:i/>
          <w:iCs/>
        </w:rPr>
      </w:pPr>
      <w:r w:rsidRPr="00FF451B">
        <w:rPr>
          <w:i/>
          <w:iCs/>
        </w:rPr>
        <w:t>Горнодобывающая промышленность</w:t>
      </w:r>
    </w:p>
    <w:p w:rsidR="00E02B79" w:rsidRPr="00E02B79" w:rsidRDefault="00E02B79" w:rsidP="00E02B79">
      <w:pPr>
        <w:pStyle w:val="b3"/>
      </w:pPr>
      <w:r w:rsidRPr="00E02B79">
        <w:lastRenderedPageBreak/>
        <w:t xml:space="preserve">Промышленность представлена ООО «Разрез </w:t>
      </w:r>
      <w:proofErr w:type="spellStart"/>
      <w:r w:rsidRPr="00E02B79">
        <w:t>Черемховуголь</w:t>
      </w:r>
      <w:proofErr w:type="spellEnd"/>
      <w:r w:rsidRPr="00E02B79">
        <w:t>», участок «</w:t>
      </w:r>
      <w:proofErr w:type="spellStart"/>
      <w:r w:rsidRPr="00E02B79">
        <w:t>Головинский</w:t>
      </w:r>
      <w:proofErr w:type="spellEnd"/>
      <w:r w:rsidRPr="00E02B79">
        <w:t xml:space="preserve">» (добыча угля открытым способом). Число работающих жителей МО «Табарсук» </w:t>
      </w:r>
      <w:r w:rsidR="00FF451B">
        <w:t>–</w:t>
      </w:r>
      <w:r w:rsidRPr="00E02B79">
        <w:t xml:space="preserve"> 16 человек. </w:t>
      </w:r>
    </w:p>
    <w:p w:rsidR="00875EE6" w:rsidRPr="00FB6156" w:rsidRDefault="00875EE6" w:rsidP="00BB303E">
      <w:pPr>
        <w:pStyle w:val="afb"/>
        <w:rPr>
          <w:rFonts w:eastAsia="Calibri"/>
        </w:rPr>
      </w:pPr>
    </w:p>
    <w:p w:rsidR="00B81A03" w:rsidRPr="00A22FA2" w:rsidRDefault="002103FD" w:rsidP="00C243A4">
      <w:pPr>
        <w:pStyle w:val="2"/>
        <w:numPr>
          <w:ilvl w:val="1"/>
          <w:numId w:val="14"/>
        </w:numPr>
        <w:ind w:left="0" w:firstLine="709"/>
      </w:pPr>
      <w:bookmarkStart w:id="41" w:name="_Toc223422269"/>
      <w:r w:rsidRPr="00A22FA2">
        <w:t>Жилищный фонд</w:t>
      </w:r>
      <w:bookmarkEnd w:id="41"/>
    </w:p>
    <w:p w:rsidR="00091A9D" w:rsidRPr="00091A9D" w:rsidRDefault="00091A9D" w:rsidP="00091A9D">
      <w:pPr>
        <w:pStyle w:val="b3"/>
      </w:pPr>
      <w:bookmarkStart w:id="42" w:name="_Hlk213068607"/>
      <w:r w:rsidRPr="00091A9D">
        <w:t>По данным администрации общая площадь жилищного фонда муниципального образования составила 13,5</w:t>
      </w:r>
      <w:r>
        <w:t xml:space="preserve"> </w:t>
      </w:r>
      <w:r w:rsidRPr="00091A9D">
        <w:t xml:space="preserve">тыс. кв. м. На одного жителя поселения в среднем приходится 28,2 квадратного метра общей площади жилых помещений. </w:t>
      </w:r>
    </w:p>
    <w:p w:rsidR="00091A9D" w:rsidRDefault="00091A9D" w:rsidP="00091A9D">
      <w:pPr>
        <w:pStyle w:val="b3"/>
      </w:pPr>
      <w:bookmarkStart w:id="43" w:name="_Hlk213068646"/>
      <w:bookmarkEnd w:id="42"/>
      <w:r w:rsidRPr="002D5212">
        <w:t xml:space="preserve">Преобладает </w:t>
      </w:r>
      <w:r>
        <w:t>индивидуальная застройка.</w:t>
      </w:r>
    </w:p>
    <w:p w:rsidR="00091A9D" w:rsidRDefault="00091A9D" w:rsidP="00091A9D">
      <w:pPr>
        <w:pStyle w:val="b3"/>
      </w:pPr>
      <w:r>
        <w:t xml:space="preserve">Отсутствует информация об износе и оборудовании жилищного фонда. </w:t>
      </w:r>
    </w:p>
    <w:bookmarkEnd w:id="43"/>
    <w:p w:rsidR="00091A9D" w:rsidRPr="00091A9D" w:rsidRDefault="00091A9D" w:rsidP="00091A9D">
      <w:pPr>
        <w:pStyle w:val="b3"/>
      </w:pPr>
    </w:p>
    <w:p w:rsidR="00091A9D" w:rsidRPr="00091A9D" w:rsidRDefault="00091A9D" w:rsidP="00091A9D">
      <w:pPr>
        <w:pStyle w:val="b3"/>
        <w:rPr>
          <w:i/>
          <w:iCs/>
        </w:rPr>
      </w:pPr>
      <w:r w:rsidRPr="00091A9D">
        <w:rPr>
          <w:i/>
          <w:iCs/>
        </w:rPr>
        <w:t>Развитие жилищного строительства</w:t>
      </w:r>
    </w:p>
    <w:p w:rsidR="00091A9D" w:rsidRPr="00091A9D" w:rsidRDefault="00091A9D" w:rsidP="00091A9D">
      <w:pPr>
        <w:pStyle w:val="b3"/>
      </w:pPr>
      <w:r w:rsidRPr="00091A9D">
        <w:t xml:space="preserve">Стратегическая цель в сфере жилищной политики муниципального образования состоит формировании рынка доступного жилья и обеспечении комфортных условий проживания населения. </w:t>
      </w:r>
    </w:p>
    <w:p w:rsidR="00091A9D" w:rsidRPr="00091A9D" w:rsidRDefault="00091A9D" w:rsidP="00091A9D">
      <w:pPr>
        <w:pStyle w:val="b3"/>
      </w:pPr>
      <w:r w:rsidRPr="00091A9D">
        <w:t xml:space="preserve">Для достижения стратегической цели необходимо реализовать следующие направления: </w:t>
      </w:r>
    </w:p>
    <w:p w:rsidR="00091A9D" w:rsidRPr="00091A9D" w:rsidRDefault="005470D9" w:rsidP="00091A9D">
      <w:pPr>
        <w:pStyle w:val="b3"/>
      </w:pPr>
      <w:r>
        <w:t>– </w:t>
      </w:r>
      <w:r w:rsidR="00091A9D" w:rsidRPr="00091A9D">
        <w:t>развитие жилищного строительства высокого качества;</w:t>
      </w:r>
    </w:p>
    <w:p w:rsidR="00091A9D" w:rsidRPr="00091A9D" w:rsidRDefault="005470D9" w:rsidP="00091A9D">
      <w:pPr>
        <w:pStyle w:val="b3"/>
      </w:pPr>
      <w:r>
        <w:t>– </w:t>
      </w:r>
      <w:r w:rsidR="00091A9D" w:rsidRPr="00091A9D">
        <w:t xml:space="preserve">активизация индивидуального и малоэтажного жилищного строительства, в том числе путем упрощения процедуры оформления земельных участков; </w:t>
      </w:r>
    </w:p>
    <w:p w:rsidR="00091A9D" w:rsidRPr="00091A9D" w:rsidRDefault="005470D9" w:rsidP="00091A9D">
      <w:pPr>
        <w:pStyle w:val="b3"/>
      </w:pPr>
      <w:r>
        <w:t>– </w:t>
      </w:r>
      <w:r w:rsidR="00091A9D" w:rsidRPr="00091A9D">
        <w:t>постепенное выведение ветхого жилья из общего жилфонда;</w:t>
      </w:r>
    </w:p>
    <w:p w:rsidR="00091A9D" w:rsidRPr="00091A9D" w:rsidRDefault="005470D9" w:rsidP="00091A9D">
      <w:pPr>
        <w:pStyle w:val="b3"/>
      </w:pPr>
      <w:r>
        <w:t>– </w:t>
      </w:r>
      <w:r w:rsidR="00091A9D" w:rsidRPr="00091A9D">
        <w:t>развитие и совершенствование механизмов адресной поддержки населения для приобретения жилья, в том числе молодых семей и молодых специалистов на селе, а также отдельных категорий граждан, имеющих право на получение жилья в соответствии с законодательством РФ (дети-сироты, участники военных конфликтов и т.п.);</w:t>
      </w:r>
    </w:p>
    <w:p w:rsidR="00091A9D" w:rsidRPr="00091A9D" w:rsidRDefault="005470D9" w:rsidP="00091A9D">
      <w:pPr>
        <w:pStyle w:val="b3"/>
      </w:pPr>
      <w:r>
        <w:t>– </w:t>
      </w:r>
      <w:r w:rsidR="00091A9D" w:rsidRPr="00091A9D">
        <w:t>обеспечение всех семей, имеющих трех и более детей, земельными участками под строительство индивидуальных жилых домов.</w:t>
      </w:r>
    </w:p>
    <w:p w:rsidR="00091A9D" w:rsidRPr="00091A9D" w:rsidRDefault="00091A9D" w:rsidP="00091A9D">
      <w:pPr>
        <w:pStyle w:val="b3"/>
      </w:pPr>
      <w:r w:rsidRPr="00091A9D">
        <w:t>Реализация жилищной программы, намеченной генеральным планом, предусматривает сочетание нового жилищного строительства с реконструктивными мероприятиями. Жилищно-гражданское строительство будет осуществляться на свободных территориях и за счет реконструкции малоценного жилищного фонда.</w:t>
      </w:r>
    </w:p>
    <w:p w:rsidR="00091A9D" w:rsidRPr="00091A9D" w:rsidRDefault="00091A9D" w:rsidP="00091A9D">
      <w:pPr>
        <w:pStyle w:val="b3"/>
      </w:pPr>
      <w:r w:rsidRPr="00091A9D">
        <w:t>Согласно Стратегии развития строительной отрасли и жилищно-коммунального хозяйства Российской Федерации на период до 2030 года с прогнозом до 2035 года, утвержденной распоряжением правительства Российской Федерации от 31.10.2022 № 3268-р, должна быть достигнута обеспеченность населения жильем на уровне не менее 33,3 м</w:t>
      </w:r>
      <w:r w:rsidRPr="00225929">
        <w:rPr>
          <w:vertAlign w:val="superscript"/>
        </w:rPr>
        <w:t>2</w:t>
      </w:r>
      <w:r w:rsidRPr="00091A9D">
        <w:t xml:space="preserve"> на 1 человека к 2030 году. По базовому сценарию к 2035 году – 36,7 м</w:t>
      </w:r>
      <w:r w:rsidRPr="00225929">
        <w:rPr>
          <w:vertAlign w:val="superscript"/>
        </w:rPr>
        <w:t>2</w:t>
      </w:r>
      <w:r w:rsidRPr="00091A9D">
        <w:t>.</w:t>
      </w:r>
    </w:p>
    <w:p w:rsidR="00091A9D" w:rsidRPr="00091A9D" w:rsidRDefault="00091A9D" w:rsidP="00091A9D">
      <w:pPr>
        <w:pStyle w:val="b3"/>
      </w:pPr>
      <w:r w:rsidRPr="00091A9D">
        <w:t>Проектом принята следующая средняя обеспеченность населения общей площадью жилищного фонда:</w:t>
      </w:r>
    </w:p>
    <w:p w:rsidR="00091A9D" w:rsidRPr="00091A9D" w:rsidRDefault="00091A9D" w:rsidP="00091A9D">
      <w:pPr>
        <w:pStyle w:val="b3"/>
      </w:pPr>
      <w:r w:rsidRPr="00091A9D">
        <w:t>– 29,5 м</w:t>
      </w:r>
      <w:r w:rsidRPr="00225929">
        <w:rPr>
          <w:vertAlign w:val="superscript"/>
        </w:rPr>
        <w:t>2</w:t>
      </w:r>
      <w:r w:rsidRPr="00091A9D">
        <w:t xml:space="preserve"> на 1 человека к 2031 г.;</w:t>
      </w:r>
    </w:p>
    <w:p w:rsidR="00091A9D" w:rsidRPr="00091A9D" w:rsidRDefault="00091A9D" w:rsidP="00091A9D">
      <w:pPr>
        <w:pStyle w:val="b3"/>
      </w:pPr>
      <w:r w:rsidRPr="00091A9D">
        <w:t>– 31,2 м</w:t>
      </w:r>
      <w:r w:rsidRPr="00225929">
        <w:rPr>
          <w:vertAlign w:val="superscript"/>
        </w:rPr>
        <w:t>2</w:t>
      </w:r>
      <w:r w:rsidRPr="00091A9D">
        <w:t xml:space="preserve"> на 1 человека к 2046 г.</w:t>
      </w:r>
    </w:p>
    <w:p w:rsidR="00091A9D" w:rsidRPr="00091A9D" w:rsidRDefault="00091A9D" w:rsidP="00091A9D">
      <w:pPr>
        <w:pStyle w:val="b3"/>
      </w:pPr>
      <w:r w:rsidRPr="00091A9D">
        <w:lastRenderedPageBreak/>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rsidR="00091A9D" w:rsidRPr="00091A9D" w:rsidRDefault="00091A9D" w:rsidP="00091A9D">
      <w:pPr>
        <w:pStyle w:val="b3"/>
      </w:pPr>
    </w:p>
    <w:p w:rsidR="00091A9D" w:rsidRDefault="00091A9D" w:rsidP="00091A9D">
      <w:pPr>
        <w:pStyle w:val="affffb"/>
        <w:spacing w:before="0" w:after="0"/>
        <w:jc w:val="right"/>
        <w:rPr>
          <w:i/>
          <w:iCs/>
        </w:rPr>
      </w:pPr>
      <w:r w:rsidRPr="00EC2023">
        <w:rPr>
          <w:i/>
          <w:iCs/>
        </w:rPr>
        <w:t>Таблица 2.1</w:t>
      </w:r>
      <w:r w:rsidR="00225929">
        <w:rPr>
          <w:i/>
          <w:iCs/>
        </w:rPr>
        <w:t>3.</w:t>
      </w:r>
      <w:r w:rsidRPr="00EC2023">
        <w:rPr>
          <w:i/>
          <w:iCs/>
        </w:rPr>
        <w:t>-</w:t>
      </w:r>
      <w:r w:rsidR="00225929">
        <w:rPr>
          <w:i/>
          <w:iCs/>
        </w:rPr>
        <w:t>1</w:t>
      </w:r>
    </w:p>
    <w:p w:rsidR="00091A9D" w:rsidRDefault="00091A9D" w:rsidP="00091A9D">
      <w:pPr>
        <w:pStyle w:val="affffb"/>
        <w:spacing w:before="0" w:after="0"/>
        <w:jc w:val="right"/>
        <w:rPr>
          <w:i/>
          <w:iCs/>
        </w:rPr>
      </w:pPr>
    </w:p>
    <w:p w:rsidR="00091A9D" w:rsidRPr="00A80E46" w:rsidRDefault="00091A9D" w:rsidP="00091A9D">
      <w:pPr>
        <w:spacing w:after="0" w:line="240" w:lineRule="auto"/>
        <w:jc w:val="center"/>
        <w:rPr>
          <w:b w:val="0"/>
          <w:bCs/>
          <w:i/>
          <w:iCs/>
        </w:rPr>
      </w:pPr>
      <w:r w:rsidRPr="00A80E46">
        <w:rPr>
          <w:b w:val="0"/>
          <w:bCs/>
          <w:i/>
          <w:iCs/>
        </w:rPr>
        <w:t>Жилищное строительство</w:t>
      </w:r>
    </w:p>
    <w:tbl>
      <w:tblPr>
        <w:tblStyle w:val="afd"/>
        <w:tblW w:w="0" w:type="auto"/>
        <w:jc w:val="center"/>
        <w:tblLook w:val="04A0"/>
      </w:tblPr>
      <w:tblGrid>
        <w:gridCol w:w="2802"/>
        <w:gridCol w:w="2110"/>
        <w:gridCol w:w="2163"/>
        <w:gridCol w:w="2059"/>
      </w:tblGrid>
      <w:tr w:rsidR="00091A9D" w:rsidRPr="003130DA" w:rsidTr="00706834">
        <w:trPr>
          <w:jc w:val="center"/>
        </w:trPr>
        <w:tc>
          <w:tcPr>
            <w:tcW w:w="2802" w:type="dxa"/>
          </w:tcPr>
          <w:p w:rsidR="00091A9D" w:rsidRPr="007D16A9" w:rsidRDefault="00091A9D" w:rsidP="00091A9D">
            <w:pPr>
              <w:pStyle w:val="af9"/>
              <w:rPr>
                <w:b/>
                <w:bCs w:val="0"/>
              </w:rPr>
            </w:pPr>
            <w:r w:rsidRPr="007D16A9">
              <w:rPr>
                <w:b/>
                <w:bCs w:val="0"/>
              </w:rPr>
              <w:t>Территория</w:t>
            </w:r>
          </w:p>
        </w:tc>
        <w:tc>
          <w:tcPr>
            <w:tcW w:w="2110" w:type="dxa"/>
          </w:tcPr>
          <w:p w:rsidR="00091A9D" w:rsidRPr="007D16A9" w:rsidRDefault="00091A9D" w:rsidP="00091A9D">
            <w:pPr>
              <w:pStyle w:val="af9"/>
              <w:rPr>
                <w:b/>
                <w:bCs w:val="0"/>
              </w:rPr>
            </w:pPr>
            <w:r w:rsidRPr="007D16A9">
              <w:rPr>
                <w:b/>
                <w:bCs w:val="0"/>
              </w:rPr>
              <w:t>2025</w:t>
            </w:r>
            <w:r w:rsidR="007D16A9">
              <w:rPr>
                <w:b/>
                <w:bCs w:val="0"/>
              </w:rPr>
              <w:t xml:space="preserve"> </w:t>
            </w:r>
            <w:r w:rsidRPr="007D16A9">
              <w:rPr>
                <w:b/>
                <w:bCs w:val="0"/>
              </w:rPr>
              <w:t>г.</w:t>
            </w:r>
          </w:p>
        </w:tc>
        <w:tc>
          <w:tcPr>
            <w:tcW w:w="2163" w:type="dxa"/>
          </w:tcPr>
          <w:p w:rsidR="00091A9D" w:rsidRPr="007D16A9" w:rsidRDefault="00091A9D" w:rsidP="00091A9D">
            <w:pPr>
              <w:pStyle w:val="af9"/>
              <w:rPr>
                <w:b/>
                <w:bCs w:val="0"/>
              </w:rPr>
            </w:pPr>
            <w:r w:rsidRPr="007D16A9">
              <w:rPr>
                <w:b/>
                <w:bCs w:val="0"/>
              </w:rPr>
              <w:t>2031</w:t>
            </w:r>
            <w:r w:rsidR="007D16A9">
              <w:rPr>
                <w:b/>
                <w:bCs w:val="0"/>
              </w:rPr>
              <w:t xml:space="preserve"> </w:t>
            </w:r>
            <w:r w:rsidRPr="007D16A9">
              <w:rPr>
                <w:b/>
                <w:bCs w:val="0"/>
              </w:rPr>
              <w:t>г.</w:t>
            </w:r>
          </w:p>
        </w:tc>
        <w:tc>
          <w:tcPr>
            <w:tcW w:w="2059" w:type="dxa"/>
          </w:tcPr>
          <w:p w:rsidR="00091A9D" w:rsidRPr="007D16A9" w:rsidRDefault="00091A9D" w:rsidP="00091A9D">
            <w:pPr>
              <w:pStyle w:val="af9"/>
              <w:rPr>
                <w:b/>
                <w:bCs w:val="0"/>
              </w:rPr>
            </w:pPr>
            <w:r w:rsidRPr="007D16A9">
              <w:rPr>
                <w:b/>
                <w:bCs w:val="0"/>
              </w:rPr>
              <w:t>2046</w:t>
            </w:r>
            <w:r w:rsidR="007D16A9">
              <w:rPr>
                <w:b/>
                <w:bCs w:val="0"/>
              </w:rPr>
              <w:t xml:space="preserve"> </w:t>
            </w:r>
            <w:r w:rsidRPr="007D16A9">
              <w:rPr>
                <w:b/>
                <w:bCs w:val="0"/>
              </w:rPr>
              <w:t>г.</w:t>
            </w:r>
          </w:p>
        </w:tc>
      </w:tr>
      <w:tr w:rsidR="00091A9D" w:rsidRPr="003130DA" w:rsidTr="00706834">
        <w:trPr>
          <w:jc w:val="center"/>
        </w:trPr>
        <w:tc>
          <w:tcPr>
            <w:tcW w:w="2802" w:type="dxa"/>
            <w:vAlign w:val="center"/>
          </w:tcPr>
          <w:p w:rsidR="00091A9D" w:rsidRPr="00091A9D" w:rsidRDefault="00091A9D" w:rsidP="00091A9D">
            <w:pPr>
              <w:pStyle w:val="af9"/>
              <w:jc w:val="left"/>
            </w:pPr>
            <w:r w:rsidRPr="00091A9D">
              <w:rPr>
                <w:color w:val="202122"/>
              </w:rPr>
              <w:t>с. Табарсук</w:t>
            </w:r>
          </w:p>
        </w:tc>
        <w:tc>
          <w:tcPr>
            <w:tcW w:w="2110" w:type="dxa"/>
            <w:vAlign w:val="bottom"/>
          </w:tcPr>
          <w:p w:rsidR="00091A9D" w:rsidRPr="003130DA" w:rsidRDefault="00091A9D" w:rsidP="00091A9D">
            <w:pPr>
              <w:pStyle w:val="af9"/>
              <w:rPr>
                <w:b/>
              </w:rPr>
            </w:pPr>
            <w:r w:rsidRPr="003130DA">
              <w:t>11,0</w:t>
            </w:r>
          </w:p>
        </w:tc>
        <w:tc>
          <w:tcPr>
            <w:tcW w:w="2163" w:type="dxa"/>
            <w:vAlign w:val="bottom"/>
          </w:tcPr>
          <w:p w:rsidR="00091A9D" w:rsidRPr="003130DA" w:rsidRDefault="00091A9D" w:rsidP="00091A9D">
            <w:pPr>
              <w:pStyle w:val="af9"/>
              <w:rPr>
                <w:b/>
              </w:rPr>
            </w:pPr>
            <w:r w:rsidRPr="003130DA">
              <w:t>11,1</w:t>
            </w:r>
          </w:p>
        </w:tc>
        <w:tc>
          <w:tcPr>
            <w:tcW w:w="2059" w:type="dxa"/>
            <w:vAlign w:val="bottom"/>
          </w:tcPr>
          <w:p w:rsidR="00091A9D" w:rsidRPr="003130DA" w:rsidRDefault="00091A9D" w:rsidP="00091A9D">
            <w:pPr>
              <w:pStyle w:val="af9"/>
              <w:rPr>
                <w:b/>
              </w:rPr>
            </w:pPr>
            <w:r w:rsidRPr="003130DA">
              <w:t>11,5</w:t>
            </w:r>
          </w:p>
        </w:tc>
      </w:tr>
      <w:tr w:rsidR="00091A9D" w:rsidRPr="003130DA" w:rsidTr="00706834">
        <w:trPr>
          <w:jc w:val="center"/>
        </w:trPr>
        <w:tc>
          <w:tcPr>
            <w:tcW w:w="2802" w:type="dxa"/>
            <w:vAlign w:val="center"/>
          </w:tcPr>
          <w:p w:rsidR="00091A9D" w:rsidRPr="00091A9D" w:rsidRDefault="00091A9D" w:rsidP="00091A9D">
            <w:pPr>
              <w:pStyle w:val="af9"/>
              <w:jc w:val="left"/>
            </w:pPr>
            <w:r w:rsidRPr="00091A9D">
              <w:rPr>
                <w:color w:val="202122"/>
              </w:rPr>
              <w:t>д. Дута</w:t>
            </w:r>
          </w:p>
        </w:tc>
        <w:tc>
          <w:tcPr>
            <w:tcW w:w="2110" w:type="dxa"/>
            <w:vAlign w:val="bottom"/>
          </w:tcPr>
          <w:p w:rsidR="00091A9D" w:rsidRPr="003130DA" w:rsidRDefault="00091A9D" w:rsidP="00091A9D">
            <w:pPr>
              <w:pStyle w:val="af9"/>
              <w:rPr>
                <w:b/>
              </w:rPr>
            </w:pPr>
            <w:r w:rsidRPr="003130DA">
              <w:t>1,0</w:t>
            </w:r>
          </w:p>
        </w:tc>
        <w:tc>
          <w:tcPr>
            <w:tcW w:w="2163" w:type="dxa"/>
            <w:vAlign w:val="bottom"/>
          </w:tcPr>
          <w:p w:rsidR="00091A9D" w:rsidRPr="003130DA" w:rsidRDefault="00091A9D" w:rsidP="00091A9D">
            <w:pPr>
              <w:pStyle w:val="af9"/>
              <w:rPr>
                <w:b/>
              </w:rPr>
            </w:pPr>
            <w:r w:rsidRPr="003130DA">
              <w:t>1,0</w:t>
            </w:r>
          </w:p>
        </w:tc>
        <w:tc>
          <w:tcPr>
            <w:tcW w:w="2059" w:type="dxa"/>
            <w:vAlign w:val="bottom"/>
          </w:tcPr>
          <w:p w:rsidR="00091A9D" w:rsidRPr="003130DA" w:rsidRDefault="00091A9D" w:rsidP="00091A9D">
            <w:pPr>
              <w:pStyle w:val="af9"/>
              <w:rPr>
                <w:b/>
              </w:rPr>
            </w:pPr>
            <w:r w:rsidRPr="003130DA">
              <w:t>1,1</w:t>
            </w:r>
          </w:p>
        </w:tc>
      </w:tr>
      <w:tr w:rsidR="00091A9D" w:rsidRPr="003130DA" w:rsidTr="00706834">
        <w:trPr>
          <w:jc w:val="center"/>
        </w:trPr>
        <w:tc>
          <w:tcPr>
            <w:tcW w:w="2802" w:type="dxa"/>
            <w:vAlign w:val="center"/>
          </w:tcPr>
          <w:p w:rsidR="00091A9D" w:rsidRPr="00091A9D" w:rsidRDefault="00091A9D" w:rsidP="00091A9D">
            <w:pPr>
              <w:pStyle w:val="af9"/>
              <w:jc w:val="left"/>
            </w:pPr>
            <w:r w:rsidRPr="00091A9D">
              <w:rPr>
                <w:color w:val="202122"/>
              </w:rPr>
              <w:t>д. Большая Ерма</w:t>
            </w:r>
          </w:p>
        </w:tc>
        <w:tc>
          <w:tcPr>
            <w:tcW w:w="2110" w:type="dxa"/>
            <w:vAlign w:val="bottom"/>
          </w:tcPr>
          <w:p w:rsidR="00091A9D" w:rsidRPr="003130DA" w:rsidRDefault="00091A9D" w:rsidP="00091A9D">
            <w:pPr>
              <w:pStyle w:val="af9"/>
              <w:rPr>
                <w:b/>
              </w:rPr>
            </w:pPr>
            <w:r w:rsidRPr="003130DA">
              <w:t>0,3</w:t>
            </w:r>
          </w:p>
        </w:tc>
        <w:tc>
          <w:tcPr>
            <w:tcW w:w="2163" w:type="dxa"/>
            <w:vAlign w:val="bottom"/>
          </w:tcPr>
          <w:p w:rsidR="00091A9D" w:rsidRPr="003130DA" w:rsidRDefault="00091A9D" w:rsidP="00091A9D">
            <w:pPr>
              <w:pStyle w:val="af9"/>
              <w:rPr>
                <w:b/>
              </w:rPr>
            </w:pPr>
            <w:r w:rsidRPr="003130DA">
              <w:t>0,3</w:t>
            </w:r>
          </w:p>
        </w:tc>
        <w:tc>
          <w:tcPr>
            <w:tcW w:w="2059" w:type="dxa"/>
            <w:vAlign w:val="bottom"/>
          </w:tcPr>
          <w:p w:rsidR="00091A9D" w:rsidRPr="003130DA" w:rsidRDefault="00091A9D" w:rsidP="00091A9D">
            <w:pPr>
              <w:pStyle w:val="af9"/>
              <w:rPr>
                <w:b/>
              </w:rPr>
            </w:pPr>
            <w:r w:rsidRPr="003130DA">
              <w:t>0,4</w:t>
            </w:r>
          </w:p>
        </w:tc>
      </w:tr>
      <w:tr w:rsidR="00091A9D" w:rsidRPr="003130DA" w:rsidTr="00706834">
        <w:trPr>
          <w:jc w:val="center"/>
        </w:trPr>
        <w:tc>
          <w:tcPr>
            <w:tcW w:w="2802" w:type="dxa"/>
            <w:vAlign w:val="center"/>
          </w:tcPr>
          <w:p w:rsidR="00091A9D" w:rsidRPr="00091A9D" w:rsidRDefault="00091A9D" w:rsidP="00091A9D">
            <w:pPr>
              <w:pStyle w:val="af9"/>
              <w:jc w:val="left"/>
            </w:pPr>
            <w:r w:rsidRPr="00091A9D">
              <w:rPr>
                <w:color w:val="202122"/>
              </w:rPr>
              <w:t>д. Кирюшина</w:t>
            </w:r>
          </w:p>
        </w:tc>
        <w:tc>
          <w:tcPr>
            <w:tcW w:w="2110" w:type="dxa"/>
            <w:vAlign w:val="bottom"/>
          </w:tcPr>
          <w:p w:rsidR="00091A9D" w:rsidRPr="003130DA" w:rsidRDefault="00091A9D" w:rsidP="00091A9D">
            <w:pPr>
              <w:pStyle w:val="af9"/>
              <w:rPr>
                <w:b/>
              </w:rPr>
            </w:pPr>
            <w:r w:rsidRPr="003130DA">
              <w:t>1,1</w:t>
            </w:r>
          </w:p>
        </w:tc>
        <w:tc>
          <w:tcPr>
            <w:tcW w:w="2163" w:type="dxa"/>
            <w:vAlign w:val="bottom"/>
          </w:tcPr>
          <w:p w:rsidR="00091A9D" w:rsidRPr="003130DA" w:rsidRDefault="00091A9D" w:rsidP="00091A9D">
            <w:pPr>
              <w:pStyle w:val="af9"/>
              <w:rPr>
                <w:b/>
              </w:rPr>
            </w:pPr>
            <w:r w:rsidRPr="003130DA">
              <w:t>1,2</w:t>
            </w:r>
          </w:p>
        </w:tc>
        <w:tc>
          <w:tcPr>
            <w:tcW w:w="2059" w:type="dxa"/>
            <w:vAlign w:val="bottom"/>
          </w:tcPr>
          <w:p w:rsidR="00091A9D" w:rsidRPr="003130DA" w:rsidRDefault="00091A9D" w:rsidP="00091A9D">
            <w:pPr>
              <w:pStyle w:val="af9"/>
              <w:rPr>
                <w:b/>
              </w:rPr>
            </w:pPr>
            <w:r w:rsidRPr="003130DA">
              <w:t>1,3</w:t>
            </w:r>
          </w:p>
        </w:tc>
      </w:tr>
      <w:tr w:rsidR="00091A9D" w:rsidRPr="003130DA" w:rsidTr="00706834">
        <w:trPr>
          <w:jc w:val="center"/>
        </w:trPr>
        <w:tc>
          <w:tcPr>
            <w:tcW w:w="2802" w:type="dxa"/>
            <w:vAlign w:val="center"/>
          </w:tcPr>
          <w:p w:rsidR="00091A9D" w:rsidRPr="00091A9D" w:rsidRDefault="00091A9D" w:rsidP="00091A9D">
            <w:pPr>
              <w:pStyle w:val="af9"/>
              <w:jc w:val="left"/>
            </w:pPr>
            <w:r w:rsidRPr="00091A9D">
              <w:rPr>
                <w:color w:val="202122"/>
              </w:rPr>
              <w:t>д. Аргалей</w:t>
            </w:r>
          </w:p>
        </w:tc>
        <w:tc>
          <w:tcPr>
            <w:tcW w:w="2110" w:type="dxa"/>
            <w:vAlign w:val="bottom"/>
          </w:tcPr>
          <w:p w:rsidR="00091A9D" w:rsidRPr="003130DA" w:rsidRDefault="00091A9D" w:rsidP="00091A9D">
            <w:pPr>
              <w:pStyle w:val="af9"/>
              <w:rPr>
                <w:b/>
              </w:rPr>
            </w:pPr>
            <w:r w:rsidRPr="003130DA">
              <w:t>0,1</w:t>
            </w:r>
          </w:p>
        </w:tc>
        <w:tc>
          <w:tcPr>
            <w:tcW w:w="2163" w:type="dxa"/>
            <w:vAlign w:val="bottom"/>
          </w:tcPr>
          <w:p w:rsidR="00091A9D" w:rsidRPr="003130DA" w:rsidRDefault="00091A9D" w:rsidP="00091A9D">
            <w:pPr>
              <w:pStyle w:val="af9"/>
              <w:rPr>
                <w:b/>
              </w:rPr>
            </w:pPr>
            <w:r w:rsidRPr="003130DA">
              <w:t>-</w:t>
            </w:r>
          </w:p>
        </w:tc>
        <w:tc>
          <w:tcPr>
            <w:tcW w:w="2059" w:type="dxa"/>
            <w:vAlign w:val="bottom"/>
          </w:tcPr>
          <w:p w:rsidR="00091A9D" w:rsidRPr="003130DA" w:rsidRDefault="00091A9D" w:rsidP="00091A9D">
            <w:pPr>
              <w:pStyle w:val="af9"/>
              <w:rPr>
                <w:b/>
              </w:rPr>
            </w:pPr>
            <w:r w:rsidRPr="003130DA">
              <w:t>-</w:t>
            </w:r>
          </w:p>
        </w:tc>
      </w:tr>
      <w:tr w:rsidR="00091A9D" w:rsidRPr="003130DA" w:rsidTr="00706834">
        <w:trPr>
          <w:jc w:val="center"/>
        </w:trPr>
        <w:tc>
          <w:tcPr>
            <w:tcW w:w="2802" w:type="dxa"/>
            <w:vAlign w:val="center"/>
          </w:tcPr>
          <w:p w:rsidR="00091A9D" w:rsidRPr="00091A9D" w:rsidRDefault="00091A9D" w:rsidP="00091A9D">
            <w:pPr>
              <w:pStyle w:val="af9"/>
              <w:jc w:val="left"/>
              <w:rPr>
                <w:b/>
              </w:rPr>
            </w:pPr>
            <w:r w:rsidRPr="00091A9D">
              <w:t>Всего</w:t>
            </w:r>
          </w:p>
        </w:tc>
        <w:tc>
          <w:tcPr>
            <w:tcW w:w="2110" w:type="dxa"/>
            <w:vAlign w:val="center"/>
          </w:tcPr>
          <w:p w:rsidR="00091A9D" w:rsidRPr="003130DA" w:rsidRDefault="00091A9D" w:rsidP="00091A9D">
            <w:pPr>
              <w:pStyle w:val="af9"/>
              <w:rPr>
                <w:b/>
              </w:rPr>
            </w:pPr>
            <w:r w:rsidRPr="003130DA">
              <w:t>13,5</w:t>
            </w:r>
          </w:p>
        </w:tc>
        <w:tc>
          <w:tcPr>
            <w:tcW w:w="2163" w:type="dxa"/>
            <w:vAlign w:val="center"/>
          </w:tcPr>
          <w:p w:rsidR="00091A9D" w:rsidRPr="003130DA" w:rsidRDefault="00091A9D" w:rsidP="00091A9D">
            <w:pPr>
              <w:pStyle w:val="af9"/>
              <w:rPr>
                <w:b/>
              </w:rPr>
            </w:pPr>
            <w:r w:rsidRPr="003130DA">
              <w:t>13,7</w:t>
            </w:r>
          </w:p>
        </w:tc>
        <w:tc>
          <w:tcPr>
            <w:tcW w:w="2059" w:type="dxa"/>
            <w:vAlign w:val="center"/>
          </w:tcPr>
          <w:p w:rsidR="00091A9D" w:rsidRPr="003130DA" w:rsidRDefault="00091A9D" w:rsidP="00091A9D">
            <w:pPr>
              <w:pStyle w:val="af9"/>
              <w:rPr>
                <w:b/>
              </w:rPr>
            </w:pPr>
            <w:r w:rsidRPr="003130DA">
              <w:t>14,3</w:t>
            </w:r>
          </w:p>
        </w:tc>
      </w:tr>
    </w:tbl>
    <w:p w:rsidR="00091A9D" w:rsidRPr="00091A9D" w:rsidRDefault="00091A9D" w:rsidP="00091A9D">
      <w:pPr>
        <w:pStyle w:val="b3"/>
      </w:pPr>
    </w:p>
    <w:p w:rsidR="00091A9D" w:rsidRPr="00091A9D" w:rsidRDefault="00091A9D" w:rsidP="00091A9D">
      <w:pPr>
        <w:pStyle w:val="b3"/>
      </w:pPr>
      <w:r w:rsidRPr="00091A9D">
        <w:t>Таким образом, объемы нового жилищного строительства должны составить ≈ 0,8 тыс. м</w:t>
      </w:r>
      <w:r w:rsidRPr="00225929">
        <w:rPr>
          <w:vertAlign w:val="superscript"/>
        </w:rPr>
        <w:t>2</w:t>
      </w:r>
      <w:r w:rsidRPr="00091A9D">
        <w:t xml:space="preserve">. </w:t>
      </w:r>
    </w:p>
    <w:p w:rsidR="00091A9D" w:rsidRPr="00091A9D" w:rsidRDefault="00091A9D" w:rsidP="00091A9D">
      <w:pPr>
        <w:pStyle w:val="b3"/>
      </w:pPr>
      <w:r w:rsidRPr="00091A9D">
        <w:t>Программные документы, направленные на развитие жилищной сферы:</w:t>
      </w:r>
    </w:p>
    <w:p w:rsidR="00091A9D" w:rsidRPr="00091A9D" w:rsidRDefault="005470D9" w:rsidP="00091A9D">
      <w:pPr>
        <w:pStyle w:val="b3"/>
      </w:pPr>
      <w:r>
        <w:t>– </w:t>
      </w:r>
      <w:r w:rsidR="00091A9D" w:rsidRPr="00091A9D">
        <w:t>государственная программа Иркутской области «Доступное жилье» на 2024-2030 годы (постановление Правительства Иркутской области от 13.11.2023 № 1008-пп)</w:t>
      </w:r>
      <w:r w:rsidR="00225929">
        <w:t>;</w:t>
      </w:r>
    </w:p>
    <w:p w:rsidR="00091A9D" w:rsidRPr="00091A9D" w:rsidRDefault="005470D9" w:rsidP="00091A9D">
      <w:pPr>
        <w:pStyle w:val="b3"/>
      </w:pPr>
      <w:r>
        <w:t>– </w:t>
      </w:r>
      <w:r w:rsidR="00091A9D" w:rsidRPr="00091A9D">
        <w:t>государственная программа Иркутской области «Развитие жилищно-коммунального хозяйства и повышение энергоэффективности Иркутской области» (постановление Правительства Иркутской области от 13.11.2023 №</w:t>
      </w:r>
      <w:r w:rsidR="00225929">
        <w:t> </w:t>
      </w:r>
      <w:r w:rsidR="00091A9D" w:rsidRPr="00091A9D">
        <w:t>1022-пп)</w:t>
      </w:r>
      <w:r w:rsidR="00225929">
        <w:t>;</w:t>
      </w:r>
    </w:p>
    <w:p w:rsidR="00091A9D" w:rsidRPr="00091A9D" w:rsidRDefault="005470D9" w:rsidP="00091A9D">
      <w:pPr>
        <w:pStyle w:val="b3"/>
      </w:pPr>
      <w:r>
        <w:t>– </w:t>
      </w:r>
      <w:r w:rsidR="00091A9D" w:rsidRPr="00091A9D">
        <w:t xml:space="preserve">государственная программа Иркутской области «Комплексное развитие сельских территорий» (постановление Правительства Иркутской области от 13.11.2023 № 1017-пп). </w:t>
      </w:r>
    </w:p>
    <w:p w:rsidR="00875EE6" w:rsidRPr="00FB6156" w:rsidRDefault="00875EE6" w:rsidP="00BB303E">
      <w:pPr>
        <w:pStyle w:val="afb"/>
      </w:pPr>
    </w:p>
    <w:p w:rsidR="00FE7F0A" w:rsidRPr="000441FB" w:rsidRDefault="00346049" w:rsidP="00C243A4">
      <w:pPr>
        <w:pStyle w:val="2"/>
        <w:numPr>
          <w:ilvl w:val="1"/>
          <w:numId w:val="14"/>
        </w:numPr>
        <w:ind w:left="0" w:firstLine="709"/>
      </w:pPr>
      <w:bookmarkStart w:id="44" w:name="_Toc223422270"/>
      <w:r w:rsidRPr="000441FB">
        <w:t>Учреждения и предприятия обслуживания населения</w:t>
      </w:r>
      <w:bookmarkEnd w:id="44"/>
    </w:p>
    <w:p w:rsidR="00225929" w:rsidRPr="00EC2023" w:rsidRDefault="00225929" w:rsidP="00225929">
      <w:pPr>
        <w:pStyle w:val="affffb"/>
        <w:spacing w:before="0" w:after="0"/>
        <w:rPr>
          <w:i/>
          <w:iCs/>
        </w:rPr>
      </w:pPr>
      <w:bookmarkStart w:id="45" w:name="_Toc59276546"/>
      <w:r w:rsidRPr="00EC2023">
        <w:rPr>
          <w:i/>
          <w:iCs/>
        </w:rPr>
        <w:t>Образование</w:t>
      </w:r>
    </w:p>
    <w:p w:rsidR="00225929" w:rsidRPr="00225929" w:rsidRDefault="00225929" w:rsidP="00225929">
      <w:pPr>
        <w:pStyle w:val="b3"/>
        <w:rPr>
          <w:rFonts w:eastAsiaTheme="majorEastAsia"/>
        </w:rPr>
      </w:pPr>
      <w:r w:rsidRPr="00225929">
        <w:rPr>
          <w:rFonts w:eastAsiaTheme="majorEastAsia"/>
        </w:rPr>
        <w:t xml:space="preserve">На территории муниципального образования «Табарсук» в сфере образования действуют: МБДОУ </w:t>
      </w:r>
      <w:proofErr w:type="spellStart"/>
      <w:r w:rsidRPr="00225929">
        <w:rPr>
          <w:rFonts w:eastAsiaTheme="majorEastAsia"/>
        </w:rPr>
        <w:t>Табарсукский</w:t>
      </w:r>
      <w:proofErr w:type="spellEnd"/>
      <w:r w:rsidRPr="00225929">
        <w:rPr>
          <w:rFonts w:eastAsiaTheme="majorEastAsia"/>
        </w:rPr>
        <w:t xml:space="preserve"> детский сад, МБОУ </w:t>
      </w:r>
      <w:proofErr w:type="spellStart"/>
      <w:r w:rsidRPr="00225929">
        <w:rPr>
          <w:rFonts w:eastAsiaTheme="majorEastAsia"/>
        </w:rPr>
        <w:t>Табарсукская</w:t>
      </w:r>
      <w:proofErr w:type="spellEnd"/>
      <w:r w:rsidRPr="00225929">
        <w:rPr>
          <w:rFonts w:eastAsiaTheme="majorEastAsia"/>
        </w:rPr>
        <w:t xml:space="preserve"> СОШ с. Табарсук.</w:t>
      </w:r>
    </w:p>
    <w:p w:rsidR="00225929" w:rsidRPr="00225929" w:rsidRDefault="00225929" w:rsidP="00225929">
      <w:pPr>
        <w:pStyle w:val="b3"/>
      </w:pPr>
      <w:r w:rsidRPr="00225929">
        <w:t>В образовательных организациях реализуются образовательные программы дошкольного, начального общего, основного общего, среднего общего образования.</w:t>
      </w:r>
    </w:p>
    <w:p w:rsidR="005470D9" w:rsidRDefault="005470D9" w:rsidP="00225929">
      <w:pPr>
        <w:pStyle w:val="b3"/>
      </w:pPr>
      <w:r>
        <w:br w:type="page"/>
      </w:r>
    </w:p>
    <w:p w:rsidR="00225929" w:rsidRDefault="00225929" w:rsidP="00225929">
      <w:pPr>
        <w:pStyle w:val="affffb"/>
        <w:spacing w:before="0" w:after="0"/>
        <w:jc w:val="right"/>
        <w:rPr>
          <w:i/>
          <w:iCs/>
        </w:rPr>
      </w:pPr>
      <w:r w:rsidRPr="00EC2023">
        <w:rPr>
          <w:i/>
          <w:iCs/>
        </w:rPr>
        <w:lastRenderedPageBreak/>
        <w:t>Таблица 2.1</w:t>
      </w:r>
      <w:r>
        <w:rPr>
          <w:i/>
          <w:iCs/>
        </w:rPr>
        <w:t>4.</w:t>
      </w:r>
      <w:r w:rsidRPr="00EC2023">
        <w:rPr>
          <w:i/>
          <w:iCs/>
        </w:rPr>
        <w:t>-</w:t>
      </w:r>
      <w:r>
        <w:rPr>
          <w:i/>
          <w:iCs/>
        </w:rPr>
        <w:t>1</w:t>
      </w:r>
    </w:p>
    <w:p w:rsidR="00225929" w:rsidRDefault="00225929" w:rsidP="00225929">
      <w:pPr>
        <w:pStyle w:val="affffb"/>
        <w:spacing w:before="0" w:after="0"/>
        <w:jc w:val="right"/>
        <w:rPr>
          <w:i/>
          <w:iCs/>
        </w:rPr>
      </w:pPr>
    </w:p>
    <w:p w:rsidR="00225929" w:rsidRDefault="00225929" w:rsidP="00225929">
      <w:pPr>
        <w:pStyle w:val="affffb"/>
        <w:spacing w:before="0" w:after="0"/>
        <w:jc w:val="center"/>
        <w:rPr>
          <w:i/>
          <w:iCs/>
        </w:rPr>
      </w:pPr>
      <w:r>
        <w:rPr>
          <w:i/>
          <w:iCs/>
        </w:rPr>
        <w:t>Учреждения образования</w:t>
      </w:r>
    </w:p>
    <w:tbl>
      <w:tblPr>
        <w:tblStyle w:val="afd"/>
        <w:tblW w:w="0" w:type="auto"/>
        <w:tblLayout w:type="fixed"/>
        <w:tblLook w:val="04A0"/>
      </w:tblPr>
      <w:tblGrid>
        <w:gridCol w:w="433"/>
        <w:gridCol w:w="1943"/>
        <w:gridCol w:w="1418"/>
        <w:gridCol w:w="1417"/>
        <w:gridCol w:w="1843"/>
        <w:gridCol w:w="1559"/>
        <w:gridCol w:w="958"/>
      </w:tblGrid>
      <w:tr w:rsidR="00225929" w:rsidTr="005D5220">
        <w:trPr>
          <w:trHeight w:val="20"/>
        </w:trPr>
        <w:tc>
          <w:tcPr>
            <w:tcW w:w="433"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w:t>
            </w:r>
          </w:p>
        </w:tc>
        <w:tc>
          <w:tcPr>
            <w:tcW w:w="1943"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Наименование,</w:t>
            </w:r>
          </w:p>
          <w:p w:rsidR="00225929" w:rsidRPr="00225929" w:rsidRDefault="00225929" w:rsidP="00706834">
            <w:pPr>
              <w:pStyle w:val="af9"/>
              <w:rPr>
                <w:b/>
                <w:bCs w:val="0"/>
              </w:rPr>
            </w:pPr>
            <w:r w:rsidRPr="00225929">
              <w:rPr>
                <w:b/>
                <w:bCs w:val="0"/>
              </w:rPr>
              <w:t>адрес</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Проектная мощность, мест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Число учащихся на текущий уч. год, чел.</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Тип здания/ Материал стен</w:t>
            </w:r>
          </w:p>
        </w:tc>
        <w:tc>
          <w:tcPr>
            <w:tcW w:w="1559"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Год постройки, площадь</w:t>
            </w:r>
          </w:p>
        </w:tc>
        <w:tc>
          <w:tcPr>
            <w:tcW w:w="958" w:type="dxa"/>
            <w:tcBorders>
              <w:top w:val="single" w:sz="4" w:space="0" w:color="auto"/>
              <w:left w:val="single" w:sz="4" w:space="0" w:color="auto"/>
              <w:bottom w:val="single" w:sz="4" w:space="0" w:color="auto"/>
              <w:right w:val="single" w:sz="4" w:space="0" w:color="auto"/>
            </w:tcBorders>
            <w:vAlign w:val="center"/>
            <w:hideMark/>
          </w:tcPr>
          <w:p w:rsidR="00225929" w:rsidRPr="00225929" w:rsidRDefault="00225929" w:rsidP="00706834">
            <w:pPr>
              <w:pStyle w:val="af9"/>
              <w:rPr>
                <w:b/>
                <w:bCs w:val="0"/>
              </w:rPr>
            </w:pPr>
            <w:r w:rsidRPr="00225929">
              <w:rPr>
                <w:b/>
                <w:bCs w:val="0"/>
              </w:rPr>
              <w:t>Износ, %</w:t>
            </w:r>
          </w:p>
        </w:tc>
      </w:tr>
      <w:tr w:rsidR="00225929" w:rsidTr="005D5220">
        <w:trPr>
          <w:trHeight w:val="20"/>
        </w:trPr>
        <w:tc>
          <w:tcPr>
            <w:tcW w:w="433" w:type="dxa"/>
            <w:tcBorders>
              <w:top w:val="single" w:sz="4" w:space="0" w:color="auto"/>
              <w:left w:val="single" w:sz="4" w:space="0" w:color="auto"/>
              <w:bottom w:val="single" w:sz="4" w:space="0" w:color="auto"/>
              <w:right w:val="single" w:sz="4" w:space="0" w:color="auto"/>
            </w:tcBorders>
            <w:vAlign w:val="center"/>
            <w:hideMark/>
          </w:tcPr>
          <w:p w:rsidR="00225929" w:rsidRDefault="00225929" w:rsidP="00706834">
            <w:pPr>
              <w:pStyle w:val="af9"/>
            </w:pPr>
            <w:r>
              <w:t>1</w:t>
            </w:r>
          </w:p>
        </w:tc>
        <w:tc>
          <w:tcPr>
            <w:tcW w:w="1943" w:type="dxa"/>
            <w:tcBorders>
              <w:top w:val="single" w:sz="4" w:space="0" w:color="auto"/>
              <w:left w:val="single" w:sz="4" w:space="0" w:color="auto"/>
              <w:bottom w:val="single" w:sz="4" w:space="0" w:color="auto"/>
              <w:right w:val="single" w:sz="4" w:space="0" w:color="auto"/>
            </w:tcBorders>
            <w:vAlign w:val="center"/>
            <w:hideMark/>
          </w:tcPr>
          <w:p w:rsidR="00225929" w:rsidRDefault="00225929" w:rsidP="00706834">
            <w:pPr>
              <w:pStyle w:val="af9"/>
            </w:pPr>
            <w:proofErr w:type="spellStart"/>
            <w:r>
              <w:t>Табарсукский</w:t>
            </w:r>
            <w:proofErr w:type="spellEnd"/>
            <w:r>
              <w:t xml:space="preserve"> детский сад</w:t>
            </w:r>
          </w:p>
          <w:p w:rsidR="00225929" w:rsidRDefault="00225929" w:rsidP="00706834">
            <w:pPr>
              <w:pStyle w:val="af9"/>
            </w:pPr>
            <w:r>
              <w:t>с.</w:t>
            </w:r>
            <w:r w:rsidR="005D5220">
              <w:t xml:space="preserve"> </w:t>
            </w:r>
            <w:r>
              <w:t>Табарсук ул.</w:t>
            </w:r>
            <w:r w:rsidR="005D5220">
              <w:t> </w:t>
            </w:r>
            <w:r>
              <w:t>Чумакова 17</w:t>
            </w:r>
          </w:p>
        </w:tc>
        <w:tc>
          <w:tcPr>
            <w:tcW w:w="1418" w:type="dxa"/>
            <w:tcBorders>
              <w:top w:val="single" w:sz="4" w:space="0" w:color="auto"/>
              <w:left w:val="single" w:sz="4" w:space="0" w:color="auto"/>
              <w:bottom w:val="single" w:sz="4" w:space="0" w:color="auto"/>
              <w:right w:val="single" w:sz="4" w:space="0" w:color="auto"/>
            </w:tcBorders>
            <w:vAlign w:val="center"/>
            <w:hideMark/>
          </w:tcPr>
          <w:p w:rsidR="00225929" w:rsidRDefault="00225929" w:rsidP="00706834">
            <w:pPr>
              <w:pStyle w:val="af9"/>
            </w:pPr>
            <w:r>
              <w:t>20</w:t>
            </w:r>
          </w:p>
        </w:tc>
        <w:tc>
          <w:tcPr>
            <w:tcW w:w="1417" w:type="dxa"/>
            <w:tcBorders>
              <w:top w:val="single" w:sz="4" w:space="0" w:color="auto"/>
              <w:left w:val="single" w:sz="4" w:space="0" w:color="auto"/>
              <w:bottom w:val="single" w:sz="4" w:space="0" w:color="auto"/>
              <w:right w:val="single" w:sz="4" w:space="0" w:color="auto"/>
            </w:tcBorders>
            <w:vAlign w:val="center"/>
            <w:hideMark/>
          </w:tcPr>
          <w:p w:rsidR="00225929" w:rsidRDefault="00225929" w:rsidP="00706834">
            <w:pPr>
              <w:pStyle w:val="af9"/>
            </w:pPr>
            <w:r>
              <w:t>12</w:t>
            </w:r>
          </w:p>
        </w:tc>
        <w:tc>
          <w:tcPr>
            <w:tcW w:w="1843" w:type="dxa"/>
            <w:tcBorders>
              <w:top w:val="single" w:sz="4" w:space="0" w:color="auto"/>
              <w:left w:val="single" w:sz="4" w:space="0" w:color="auto"/>
              <w:bottom w:val="single" w:sz="4" w:space="0" w:color="auto"/>
              <w:right w:val="single" w:sz="4" w:space="0" w:color="auto"/>
            </w:tcBorders>
            <w:vAlign w:val="center"/>
            <w:hideMark/>
          </w:tcPr>
          <w:p w:rsidR="00225929" w:rsidRDefault="00225929" w:rsidP="00706834">
            <w:pPr>
              <w:pStyle w:val="af9"/>
            </w:pPr>
            <w:r>
              <w:t xml:space="preserve">Общественные/дерево, </w:t>
            </w:r>
            <w:proofErr w:type="spellStart"/>
            <w:r>
              <w:t>гипсоблок</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1992 год</w:t>
            </w:r>
          </w:p>
          <w:p w:rsidR="00225929" w:rsidRDefault="00225929" w:rsidP="00706834">
            <w:pPr>
              <w:pStyle w:val="af9"/>
            </w:pPr>
            <w:r>
              <w:t>348,8 кв</w:t>
            </w:r>
            <w:proofErr w:type="gramStart"/>
            <w:r>
              <w:t>.м</w:t>
            </w:r>
            <w:proofErr w:type="gramEnd"/>
            <w:r>
              <w:t>-здание</w:t>
            </w:r>
          </w:p>
          <w:p w:rsidR="00225929" w:rsidRDefault="00225929" w:rsidP="00225929">
            <w:pPr>
              <w:pStyle w:val="af9"/>
            </w:pPr>
            <w:proofErr w:type="spellStart"/>
            <w:r>
              <w:t>з</w:t>
            </w:r>
            <w:proofErr w:type="spellEnd"/>
            <w:r>
              <w:t>/у.2521 кв</w:t>
            </w:r>
            <w:proofErr w:type="gramStart"/>
            <w:r>
              <w:t>.м</w:t>
            </w:r>
            <w:proofErr w:type="gramEnd"/>
          </w:p>
        </w:tc>
        <w:tc>
          <w:tcPr>
            <w:tcW w:w="958" w:type="dxa"/>
            <w:tcBorders>
              <w:top w:val="single" w:sz="4" w:space="0" w:color="auto"/>
              <w:left w:val="single" w:sz="4" w:space="0" w:color="auto"/>
              <w:bottom w:val="single" w:sz="4" w:space="0" w:color="auto"/>
              <w:right w:val="single" w:sz="4" w:space="0" w:color="auto"/>
            </w:tcBorders>
            <w:vAlign w:val="center"/>
            <w:hideMark/>
          </w:tcPr>
          <w:p w:rsidR="00225929" w:rsidRDefault="00225929" w:rsidP="00706834">
            <w:pPr>
              <w:pStyle w:val="af9"/>
            </w:pPr>
            <w:r>
              <w:t>30</w:t>
            </w:r>
          </w:p>
        </w:tc>
      </w:tr>
      <w:tr w:rsidR="00225929" w:rsidTr="005D5220">
        <w:trPr>
          <w:trHeight w:val="918"/>
        </w:trPr>
        <w:tc>
          <w:tcPr>
            <w:tcW w:w="433"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2</w:t>
            </w:r>
          </w:p>
        </w:tc>
        <w:tc>
          <w:tcPr>
            <w:tcW w:w="1943"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 xml:space="preserve">МБОУ </w:t>
            </w:r>
            <w:proofErr w:type="spellStart"/>
            <w:r>
              <w:t>Табарсукская</w:t>
            </w:r>
            <w:proofErr w:type="spellEnd"/>
            <w:r>
              <w:t xml:space="preserve"> СОШ с.</w:t>
            </w:r>
            <w:r w:rsidR="005D5220">
              <w:t xml:space="preserve"> </w:t>
            </w:r>
            <w:r>
              <w:t>Табарсук ул.</w:t>
            </w:r>
            <w:r w:rsidR="005D5220">
              <w:t> </w:t>
            </w:r>
            <w:r>
              <w:t>Чумакова 16</w:t>
            </w:r>
          </w:p>
        </w:tc>
        <w:tc>
          <w:tcPr>
            <w:tcW w:w="1418"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220</w:t>
            </w:r>
          </w:p>
        </w:tc>
        <w:tc>
          <w:tcPr>
            <w:tcW w:w="1417"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72</w:t>
            </w:r>
          </w:p>
        </w:tc>
        <w:tc>
          <w:tcPr>
            <w:tcW w:w="1843"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Общественные/</w:t>
            </w:r>
            <w:proofErr w:type="spellStart"/>
            <w:r>
              <w:t>гипсоблок</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1968</w:t>
            </w:r>
          </w:p>
        </w:tc>
        <w:tc>
          <w:tcPr>
            <w:tcW w:w="958" w:type="dxa"/>
            <w:tcBorders>
              <w:top w:val="single" w:sz="4" w:space="0" w:color="auto"/>
              <w:left w:val="single" w:sz="4" w:space="0" w:color="auto"/>
              <w:bottom w:val="single" w:sz="4" w:space="0" w:color="auto"/>
              <w:right w:val="single" w:sz="4" w:space="0" w:color="auto"/>
            </w:tcBorders>
            <w:vAlign w:val="center"/>
          </w:tcPr>
          <w:p w:rsidR="00225929" w:rsidRDefault="00225929" w:rsidP="00706834">
            <w:pPr>
              <w:pStyle w:val="af9"/>
            </w:pPr>
            <w:r>
              <w:t>65</w:t>
            </w:r>
          </w:p>
        </w:tc>
      </w:tr>
    </w:tbl>
    <w:p w:rsidR="00225929" w:rsidRPr="005D5220" w:rsidRDefault="00225929" w:rsidP="005D5220">
      <w:pPr>
        <w:pStyle w:val="b3"/>
      </w:pPr>
    </w:p>
    <w:p w:rsidR="00225929" w:rsidRPr="005D5220" w:rsidRDefault="00225929" w:rsidP="005D5220">
      <w:pPr>
        <w:pStyle w:val="b3"/>
      </w:pPr>
      <w:r w:rsidRPr="005D5220">
        <w:t>Требуется укрепление материально-технической базы.</w:t>
      </w:r>
    </w:p>
    <w:p w:rsidR="00225929" w:rsidRPr="005D5220" w:rsidRDefault="00225929" w:rsidP="005D5220">
      <w:pPr>
        <w:pStyle w:val="b3"/>
      </w:pPr>
      <w:r w:rsidRPr="005D5220">
        <w:t xml:space="preserve">Здание школы морально устарело, требуется реконструкция или строительство нового здания. </w:t>
      </w:r>
    </w:p>
    <w:p w:rsidR="00225929" w:rsidRPr="005D5220" w:rsidRDefault="00225929" w:rsidP="005D5220">
      <w:pPr>
        <w:pStyle w:val="b3"/>
      </w:pPr>
      <w:r w:rsidRPr="005D5220">
        <w:t>Отсутствуют учреждения дополнительного образования.</w:t>
      </w:r>
    </w:p>
    <w:p w:rsidR="00225929" w:rsidRPr="005D5220" w:rsidRDefault="00225929" w:rsidP="005D5220">
      <w:pPr>
        <w:pStyle w:val="b3"/>
      </w:pPr>
    </w:p>
    <w:p w:rsidR="00225929" w:rsidRPr="00EC2023" w:rsidRDefault="00225929" w:rsidP="00225929">
      <w:pPr>
        <w:pStyle w:val="affffb"/>
        <w:spacing w:before="0" w:after="0"/>
        <w:rPr>
          <w:i/>
          <w:iCs/>
        </w:rPr>
      </w:pPr>
      <w:r w:rsidRPr="00EC2023">
        <w:rPr>
          <w:i/>
          <w:iCs/>
        </w:rPr>
        <w:t>Здравоохранение</w:t>
      </w:r>
    </w:p>
    <w:p w:rsidR="00225929" w:rsidRPr="00994F91" w:rsidRDefault="00225929" w:rsidP="00225929">
      <w:pPr>
        <w:pStyle w:val="affffb"/>
        <w:spacing w:before="0" w:after="0"/>
      </w:pPr>
      <w:r>
        <w:t xml:space="preserve">Медицинское обслуживание осуществляет </w:t>
      </w:r>
      <w:r w:rsidRPr="00994F91">
        <w:t>ОГБУЗ «</w:t>
      </w:r>
      <w:proofErr w:type="spellStart"/>
      <w:r w:rsidRPr="00994F91">
        <w:t>Аларская</w:t>
      </w:r>
      <w:proofErr w:type="spellEnd"/>
      <w:r w:rsidRPr="00994F91">
        <w:t xml:space="preserve"> районная больница»:</w:t>
      </w:r>
    </w:p>
    <w:p w:rsidR="00225929" w:rsidRPr="00994F91" w:rsidRDefault="005470D9" w:rsidP="00225929">
      <w:pPr>
        <w:pStyle w:val="affffb"/>
        <w:spacing w:before="0" w:after="0"/>
      </w:pPr>
      <w:r>
        <w:t>– </w:t>
      </w:r>
      <w:r w:rsidR="00225929" w:rsidRPr="00994F91">
        <w:t>ФАП, с. Табарсук</w:t>
      </w:r>
      <w:r w:rsidR="005D5220">
        <w:t>;</w:t>
      </w:r>
    </w:p>
    <w:p w:rsidR="00225929" w:rsidRPr="00994F91" w:rsidRDefault="005470D9" w:rsidP="00225929">
      <w:pPr>
        <w:pStyle w:val="affffb"/>
        <w:spacing w:before="0" w:after="0"/>
      </w:pPr>
      <w:r>
        <w:t>– </w:t>
      </w:r>
      <w:r w:rsidR="00225929" w:rsidRPr="00994F91">
        <w:t>ФАП, д. Кирюшина</w:t>
      </w:r>
      <w:r w:rsidR="00225929">
        <w:t>.</w:t>
      </w:r>
    </w:p>
    <w:p w:rsidR="00225929" w:rsidRPr="00EC2023" w:rsidRDefault="00225929" w:rsidP="00225929">
      <w:pPr>
        <w:pStyle w:val="affffb"/>
        <w:spacing w:before="0" w:after="0"/>
        <w:rPr>
          <w:i/>
        </w:rPr>
      </w:pPr>
    </w:p>
    <w:p w:rsidR="00225929" w:rsidRPr="00EC2023" w:rsidRDefault="00225929" w:rsidP="00225929">
      <w:pPr>
        <w:pStyle w:val="affffb"/>
        <w:spacing w:before="0" w:after="0"/>
        <w:rPr>
          <w:i/>
          <w:iCs/>
        </w:rPr>
      </w:pPr>
      <w:r w:rsidRPr="00EC2023">
        <w:rPr>
          <w:i/>
          <w:iCs/>
        </w:rPr>
        <w:t>Физическая культура и спорт</w:t>
      </w:r>
    </w:p>
    <w:p w:rsidR="00225929" w:rsidRPr="005D5220" w:rsidRDefault="00225929" w:rsidP="005D5220">
      <w:pPr>
        <w:pStyle w:val="b3"/>
      </w:pPr>
      <w:r w:rsidRPr="005D5220">
        <w:rPr>
          <w:rFonts w:eastAsia="Calibri"/>
        </w:rPr>
        <w:t>Основной целью развития сферы физической культуры и спорта на муниципальном уровне является создание условий для развития массовой физической культуры и спорта.</w:t>
      </w:r>
    </w:p>
    <w:p w:rsidR="00225929" w:rsidRPr="005D5220" w:rsidRDefault="00225929" w:rsidP="005D5220">
      <w:pPr>
        <w:pStyle w:val="b3"/>
      </w:pPr>
      <w:r w:rsidRPr="005D5220">
        <w:t xml:space="preserve">По данным администрации на проектируемой территории из объектов спорта действует спортивные объекты при школе – спортивный зал, площадью 62,4 кв. м. </w:t>
      </w:r>
    </w:p>
    <w:p w:rsidR="00225929" w:rsidRPr="005D5220" w:rsidRDefault="00225929" w:rsidP="005D5220">
      <w:pPr>
        <w:pStyle w:val="b3"/>
      </w:pPr>
      <w:r w:rsidRPr="005D5220">
        <w:t xml:space="preserve">Отсутствуют спортивные площадки. </w:t>
      </w:r>
    </w:p>
    <w:p w:rsidR="00225929" w:rsidRPr="005D5220" w:rsidRDefault="00225929" w:rsidP="005D5220">
      <w:pPr>
        <w:pStyle w:val="b3"/>
      </w:pPr>
      <w:r w:rsidRPr="005D5220">
        <w:t xml:space="preserve">Стратегической целью физической культуры и спорта является создание условий, обеспечивающих возможность для граждан вести здоровый образ жизни, систематически заниматься физической культурой и спортом, получить доступ к развитой спортивной инфраструктуре. </w:t>
      </w:r>
    </w:p>
    <w:p w:rsidR="00225929" w:rsidRPr="005D5220" w:rsidRDefault="00225929" w:rsidP="005D5220">
      <w:pPr>
        <w:pStyle w:val="b3"/>
      </w:pPr>
      <w:r w:rsidRPr="005D5220">
        <w:t>К числу основных задач, требующих решения для достижения поставленной цели, относятся:</w:t>
      </w:r>
    </w:p>
    <w:p w:rsidR="00225929" w:rsidRPr="005D5220" w:rsidRDefault="00225929" w:rsidP="005D5220">
      <w:pPr>
        <w:pStyle w:val="b3"/>
      </w:pPr>
      <w:r w:rsidRPr="005D5220">
        <w:t>1) создание новой национальной системы физкультурно-спортивного воспитания населения;</w:t>
      </w:r>
    </w:p>
    <w:p w:rsidR="00225929" w:rsidRPr="005D5220" w:rsidRDefault="00225929" w:rsidP="005D5220">
      <w:pPr>
        <w:pStyle w:val="b3"/>
      </w:pPr>
      <w:r w:rsidRPr="005D5220">
        <w:lastRenderedPageBreak/>
        <w:t>2) разработка и реализация комплекса мер по пропаганде физической культуры и спорта как важнейшей составляющей здорового образа жизни;</w:t>
      </w:r>
    </w:p>
    <w:p w:rsidR="00225929" w:rsidRPr="005D5220" w:rsidRDefault="00225929" w:rsidP="005D5220">
      <w:pPr>
        <w:pStyle w:val="b3"/>
      </w:pPr>
      <w:r w:rsidRPr="005D5220">
        <w:t xml:space="preserve">3) модернизация системы физического воспитания различных категорий и групп населения, в том числе в образовательных учреждениях; </w:t>
      </w:r>
    </w:p>
    <w:p w:rsidR="00225929" w:rsidRPr="005D5220" w:rsidRDefault="00225929" w:rsidP="005D5220">
      <w:pPr>
        <w:pStyle w:val="b3"/>
      </w:pPr>
      <w:r w:rsidRPr="005D5220">
        <w:t>4) развитие инфраструктуры сферы физической культуры и спорта и совершенствование финансового обеспечения физкультурно-спортивной деятельности;</w:t>
      </w:r>
    </w:p>
    <w:p w:rsidR="00225929" w:rsidRPr="005D5220" w:rsidRDefault="00225929" w:rsidP="005D5220">
      <w:pPr>
        <w:pStyle w:val="b3"/>
      </w:pPr>
      <w:r w:rsidRPr="005D5220">
        <w:t>5) вовлечение граждан старшего возраста в систематические занятия физической культуры и спорта.</w:t>
      </w:r>
    </w:p>
    <w:p w:rsidR="00225929" w:rsidRPr="005D5220" w:rsidRDefault="00225929" w:rsidP="005D5220">
      <w:pPr>
        <w:pStyle w:val="b3"/>
      </w:pPr>
    </w:p>
    <w:p w:rsidR="00225929" w:rsidRPr="00EC2023" w:rsidRDefault="00225929" w:rsidP="005D5220">
      <w:pPr>
        <w:pStyle w:val="affffb"/>
        <w:spacing w:before="0" w:after="0"/>
        <w:rPr>
          <w:i/>
          <w:iCs/>
        </w:rPr>
      </w:pPr>
      <w:r w:rsidRPr="00EC2023">
        <w:rPr>
          <w:i/>
          <w:iCs/>
        </w:rPr>
        <w:t xml:space="preserve">Культура </w:t>
      </w:r>
    </w:p>
    <w:p w:rsidR="00225929" w:rsidRPr="005D5220" w:rsidRDefault="00225929" w:rsidP="005D5220">
      <w:pPr>
        <w:pStyle w:val="b3"/>
      </w:pPr>
      <w:r w:rsidRPr="005D5220">
        <w:t>Основными направлениями деятельности учреждений культуры являются:</w:t>
      </w:r>
    </w:p>
    <w:p w:rsidR="00225929" w:rsidRPr="005D5220" w:rsidRDefault="00225929" w:rsidP="005D5220">
      <w:pPr>
        <w:pStyle w:val="b3"/>
      </w:pPr>
      <w:r w:rsidRPr="005D5220">
        <w:t>–</w:t>
      </w:r>
      <w:r w:rsidR="00D2563D">
        <w:t> </w:t>
      </w:r>
      <w:r w:rsidRPr="005D5220">
        <w:t>удовлетворение духовных потребностей населения в социально-культурной сфере;</w:t>
      </w:r>
    </w:p>
    <w:p w:rsidR="00225929" w:rsidRPr="005D5220" w:rsidRDefault="00D2563D" w:rsidP="005D5220">
      <w:pPr>
        <w:pStyle w:val="b3"/>
      </w:pPr>
      <w:r w:rsidRPr="005D5220">
        <w:t>–</w:t>
      </w:r>
      <w:r>
        <w:t> </w:t>
      </w:r>
      <w:r w:rsidR="00225929" w:rsidRPr="005D5220">
        <w:t>сохранении и развитие традиционного народного художественного творчества и любительского искусства;</w:t>
      </w:r>
    </w:p>
    <w:p w:rsidR="00225929" w:rsidRPr="005D5220" w:rsidRDefault="00D2563D" w:rsidP="005D5220">
      <w:pPr>
        <w:pStyle w:val="b3"/>
      </w:pPr>
      <w:r w:rsidRPr="005D5220">
        <w:t>–</w:t>
      </w:r>
      <w:r>
        <w:t> </w:t>
      </w:r>
      <w:r w:rsidR="00225929" w:rsidRPr="005D5220">
        <w:t>создание благоприятной базы для социально значимой самодеятельной творческой инициативы и социально-культурной активности населения;</w:t>
      </w:r>
    </w:p>
    <w:p w:rsidR="00225929" w:rsidRPr="005D5220" w:rsidRDefault="00D2563D" w:rsidP="005D5220">
      <w:pPr>
        <w:pStyle w:val="b3"/>
      </w:pPr>
      <w:r w:rsidRPr="005D5220">
        <w:t>–</w:t>
      </w:r>
      <w:r>
        <w:t> </w:t>
      </w:r>
      <w:r w:rsidR="00225929" w:rsidRPr="005D5220">
        <w:t>формирование духовно-нравственных ценностей и гражданской культуры подрастающего поколения.</w:t>
      </w:r>
    </w:p>
    <w:p w:rsidR="00225929" w:rsidRPr="005D5220" w:rsidRDefault="00225929" w:rsidP="005D5220">
      <w:pPr>
        <w:pStyle w:val="b3"/>
      </w:pPr>
      <w:r w:rsidRPr="005D5220">
        <w:t xml:space="preserve">На территории муниципального образований действует МБУК «Культурно-досуговый центр» МО «Табарсук». Вместимость зрительного зала – 150 мест. </w:t>
      </w:r>
    </w:p>
    <w:p w:rsidR="00225929" w:rsidRPr="005D5220" w:rsidRDefault="00225929" w:rsidP="005D5220">
      <w:pPr>
        <w:pStyle w:val="b3"/>
      </w:pPr>
      <w:r w:rsidRPr="005D5220">
        <w:t xml:space="preserve">Создано 5 клубных формирований, проходят мероприятия для разных групп населения. </w:t>
      </w:r>
    </w:p>
    <w:p w:rsidR="00225929" w:rsidRPr="005D5220" w:rsidRDefault="00225929" w:rsidP="005D5220">
      <w:pPr>
        <w:pStyle w:val="b3"/>
      </w:pPr>
      <w:r w:rsidRPr="005D5220">
        <w:t xml:space="preserve">В этом же здании расположена </w:t>
      </w:r>
      <w:proofErr w:type="spellStart"/>
      <w:r w:rsidRPr="005D5220">
        <w:t>Табарсукская</w:t>
      </w:r>
      <w:proofErr w:type="spellEnd"/>
      <w:r w:rsidRPr="005D5220">
        <w:t xml:space="preserve"> сельская библиотека. </w:t>
      </w:r>
    </w:p>
    <w:p w:rsidR="00225929" w:rsidRPr="005D5220" w:rsidRDefault="00225929" w:rsidP="005D5220">
      <w:pPr>
        <w:pStyle w:val="b3"/>
      </w:pPr>
    </w:p>
    <w:p w:rsidR="00225929" w:rsidRPr="00EC2023" w:rsidRDefault="00225929" w:rsidP="00225929">
      <w:pPr>
        <w:pStyle w:val="affffb"/>
        <w:spacing w:before="0" w:after="0"/>
        <w:jc w:val="right"/>
        <w:rPr>
          <w:i/>
          <w:iCs/>
        </w:rPr>
      </w:pPr>
      <w:r w:rsidRPr="00EC2023">
        <w:rPr>
          <w:i/>
          <w:iCs/>
        </w:rPr>
        <w:t>Таблица 2.1</w:t>
      </w:r>
      <w:r w:rsidR="005D5220">
        <w:rPr>
          <w:i/>
          <w:iCs/>
        </w:rPr>
        <w:t>4.</w:t>
      </w:r>
      <w:r w:rsidRPr="00EC2023">
        <w:rPr>
          <w:i/>
          <w:iCs/>
        </w:rPr>
        <w:t>-</w:t>
      </w:r>
      <w:r>
        <w:rPr>
          <w:i/>
          <w:iCs/>
        </w:rPr>
        <w:t>2</w:t>
      </w:r>
    </w:p>
    <w:p w:rsidR="00225929" w:rsidRPr="00EC2023" w:rsidRDefault="00225929" w:rsidP="00225929">
      <w:pPr>
        <w:pStyle w:val="affffb"/>
        <w:jc w:val="right"/>
        <w:rPr>
          <w:i/>
          <w:iCs/>
        </w:rPr>
      </w:pPr>
    </w:p>
    <w:p w:rsidR="00225929" w:rsidRPr="00EC2023" w:rsidRDefault="00225929" w:rsidP="00225929">
      <w:pPr>
        <w:pStyle w:val="affffb"/>
        <w:spacing w:before="0" w:after="0"/>
        <w:jc w:val="center"/>
        <w:rPr>
          <w:i/>
          <w:iCs/>
        </w:rPr>
      </w:pPr>
      <w:r w:rsidRPr="00EC2023">
        <w:rPr>
          <w:i/>
          <w:iCs/>
        </w:rPr>
        <w:t xml:space="preserve">Сведения об учреждениях культуры и искусства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439"/>
        <w:gridCol w:w="2567"/>
        <w:gridCol w:w="2266"/>
        <w:gridCol w:w="1986"/>
        <w:gridCol w:w="1291"/>
        <w:gridCol w:w="862"/>
      </w:tblGrid>
      <w:tr w:rsidR="00225929" w:rsidRPr="00894AC2" w:rsidTr="005D5220">
        <w:trPr>
          <w:trHeight w:val="707"/>
          <w:tblHeader/>
        </w:trPr>
        <w:tc>
          <w:tcPr>
            <w:tcW w:w="233" w:type="pct"/>
            <w:vAlign w:val="center"/>
            <w:hideMark/>
          </w:tcPr>
          <w:p w:rsidR="00225929" w:rsidRPr="005D5220" w:rsidRDefault="00225929" w:rsidP="00706834">
            <w:pPr>
              <w:pStyle w:val="affffb"/>
              <w:spacing w:before="0" w:after="0"/>
              <w:ind w:firstLine="0"/>
              <w:jc w:val="center"/>
              <w:rPr>
                <w:b/>
                <w:bCs/>
                <w:sz w:val="24"/>
                <w:szCs w:val="24"/>
              </w:rPr>
            </w:pPr>
            <w:r w:rsidRPr="005D5220">
              <w:rPr>
                <w:b/>
                <w:bCs/>
                <w:sz w:val="24"/>
                <w:szCs w:val="24"/>
              </w:rPr>
              <w:t>№ п/п</w:t>
            </w:r>
          </w:p>
        </w:tc>
        <w:tc>
          <w:tcPr>
            <w:tcW w:w="1364" w:type="pct"/>
            <w:vAlign w:val="center"/>
            <w:hideMark/>
          </w:tcPr>
          <w:p w:rsidR="00225929" w:rsidRPr="005D5220" w:rsidRDefault="00225929" w:rsidP="00706834">
            <w:pPr>
              <w:pStyle w:val="affffb"/>
              <w:spacing w:before="0" w:after="0"/>
              <w:ind w:firstLine="0"/>
              <w:jc w:val="center"/>
              <w:rPr>
                <w:b/>
                <w:bCs/>
                <w:sz w:val="24"/>
                <w:szCs w:val="24"/>
              </w:rPr>
            </w:pPr>
            <w:r w:rsidRPr="005D5220">
              <w:rPr>
                <w:b/>
                <w:bCs/>
                <w:sz w:val="24"/>
                <w:szCs w:val="24"/>
              </w:rPr>
              <w:t>Наименование</w:t>
            </w:r>
          </w:p>
        </w:tc>
        <w:tc>
          <w:tcPr>
            <w:tcW w:w="1204" w:type="pct"/>
            <w:vAlign w:val="center"/>
            <w:hideMark/>
          </w:tcPr>
          <w:p w:rsidR="00225929" w:rsidRPr="005D5220" w:rsidRDefault="00225929" w:rsidP="00706834">
            <w:pPr>
              <w:pStyle w:val="affffb"/>
              <w:spacing w:before="0" w:after="0"/>
              <w:ind w:firstLine="0"/>
              <w:jc w:val="center"/>
              <w:rPr>
                <w:b/>
                <w:bCs/>
                <w:sz w:val="24"/>
                <w:szCs w:val="24"/>
              </w:rPr>
            </w:pPr>
            <w:r w:rsidRPr="005D5220">
              <w:rPr>
                <w:b/>
                <w:bCs/>
                <w:sz w:val="24"/>
                <w:szCs w:val="24"/>
              </w:rPr>
              <w:t>Мощность</w:t>
            </w:r>
          </w:p>
          <w:p w:rsidR="00225929" w:rsidRPr="005D5220" w:rsidRDefault="00225929" w:rsidP="00706834">
            <w:pPr>
              <w:pStyle w:val="affffb"/>
              <w:spacing w:before="0" w:after="0"/>
              <w:ind w:firstLine="0"/>
              <w:jc w:val="center"/>
              <w:rPr>
                <w:b/>
                <w:bCs/>
                <w:sz w:val="24"/>
                <w:szCs w:val="24"/>
              </w:rPr>
            </w:pPr>
            <w:r w:rsidRPr="005D5220">
              <w:rPr>
                <w:b/>
                <w:bCs/>
                <w:sz w:val="24"/>
                <w:szCs w:val="24"/>
              </w:rPr>
              <w:t>(число мест в зрительном зале/ед. книгохранения)</w:t>
            </w:r>
          </w:p>
        </w:tc>
        <w:tc>
          <w:tcPr>
            <w:tcW w:w="1055" w:type="pct"/>
            <w:vAlign w:val="center"/>
            <w:hideMark/>
          </w:tcPr>
          <w:p w:rsidR="00225929" w:rsidRPr="005D5220" w:rsidRDefault="00225929" w:rsidP="00706834">
            <w:pPr>
              <w:pStyle w:val="affffb"/>
              <w:spacing w:before="0" w:after="0"/>
              <w:ind w:firstLine="0"/>
              <w:jc w:val="center"/>
              <w:rPr>
                <w:b/>
                <w:bCs/>
                <w:sz w:val="24"/>
                <w:szCs w:val="24"/>
              </w:rPr>
            </w:pPr>
            <w:r w:rsidRPr="005D5220">
              <w:rPr>
                <w:b/>
                <w:bCs/>
                <w:sz w:val="24"/>
                <w:szCs w:val="24"/>
              </w:rPr>
              <w:t>Местоположение</w:t>
            </w:r>
          </w:p>
        </w:tc>
        <w:tc>
          <w:tcPr>
            <w:tcW w:w="686" w:type="pct"/>
            <w:vAlign w:val="center"/>
            <w:hideMark/>
          </w:tcPr>
          <w:p w:rsidR="00225929" w:rsidRPr="005D5220" w:rsidRDefault="00225929" w:rsidP="00706834">
            <w:pPr>
              <w:pStyle w:val="affffb"/>
              <w:spacing w:before="0" w:after="0"/>
              <w:ind w:firstLine="0"/>
              <w:jc w:val="center"/>
              <w:rPr>
                <w:b/>
                <w:bCs/>
                <w:sz w:val="24"/>
                <w:szCs w:val="24"/>
              </w:rPr>
            </w:pPr>
            <w:r w:rsidRPr="005D5220">
              <w:rPr>
                <w:b/>
                <w:bCs/>
                <w:sz w:val="24"/>
                <w:szCs w:val="24"/>
              </w:rPr>
              <w:t>Год постройки</w:t>
            </w:r>
          </w:p>
        </w:tc>
        <w:tc>
          <w:tcPr>
            <w:tcW w:w="458" w:type="pct"/>
            <w:vAlign w:val="center"/>
            <w:hideMark/>
          </w:tcPr>
          <w:p w:rsidR="00225929" w:rsidRPr="005D5220" w:rsidRDefault="00225929" w:rsidP="00706834">
            <w:pPr>
              <w:pStyle w:val="affffb"/>
              <w:spacing w:before="0" w:after="0"/>
              <w:ind w:firstLine="0"/>
              <w:jc w:val="center"/>
              <w:rPr>
                <w:b/>
                <w:bCs/>
                <w:sz w:val="24"/>
                <w:szCs w:val="24"/>
              </w:rPr>
            </w:pPr>
            <w:r w:rsidRPr="005D5220">
              <w:rPr>
                <w:b/>
                <w:bCs/>
                <w:sz w:val="24"/>
                <w:szCs w:val="24"/>
              </w:rPr>
              <w:t>Износ, %</w:t>
            </w:r>
          </w:p>
        </w:tc>
      </w:tr>
      <w:tr w:rsidR="00225929" w:rsidRPr="00894AC2" w:rsidTr="005D5220">
        <w:trPr>
          <w:trHeight w:val="315"/>
        </w:trPr>
        <w:tc>
          <w:tcPr>
            <w:tcW w:w="233" w:type="pct"/>
            <w:vAlign w:val="center"/>
            <w:hideMark/>
          </w:tcPr>
          <w:p w:rsidR="00225929" w:rsidRPr="00894AC2" w:rsidRDefault="00225929" w:rsidP="00706834">
            <w:pPr>
              <w:pStyle w:val="affffb"/>
              <w:spacing w:before="0" w:after="0"/>
              <w:ind w:firstLine="0"/>
              <w:jc w:val="center"/>
              <w:rPr>
                <w:sz w:val="24"/>
                <w:szCs w:val="24"/>
              </w:rPr>
            </w:pPr>
            <w:r w:rsidRPr="00894AC2">
              <w:rPr>
                <w:sz w:val="24"/>
                <w:szCs w:val="24"/>
              </w:rPr>
              <w:t>1.</w:t>
            </w:r>
          </w:p>
        </w:tc>
        <w:tc>
          <w:tcPr>
            <w:tcW w:w="1364" w:type="pct"/>
            <w:vAlign w:val="center"/>
          </w:tcPr>
          <w:p w:rsidR="00225929" w:rsidRPr="00894AC2" w:rsidRDefault="00225929" w:rsidP="00706834">
            <w:pPr>
              <w:pStyle w:val="affffb"/>
              <w:spacing w:before="0" w:after="0"/>
              <w:ind w:firstLine="0"/>
              <w:jc w:val="center"/>
              <w:rPr>
                <w:sz w:val="24"/>
                <w:szCs w:val="24"/>
              </w:rPr>
            </w:pPr>
            <w:r w:rsidRPr="00894AC2">
              <w:rPr>
                <w:sz w:val="24"/>
                <w:szCs w:val="24"/>
              </w:rPr>
              <w:t>Муниципальное бюджетное учреждение культуры «Культурно-досуговый центр»</w:t>
            </w:r>
            <w:r w:rsidR="005D5220">
              <w:rPr>
                <w:sz w:val="24"/>
                <w:szCs w:val="24"/>
              </w:rPr>
              <w:t xml:space="preserve"> </w:t>
            </w:r>
            <w:r w:rsidRPr="00894AC2">
              <w:rPr>
                <w:sz w:val="24"/>
                <w:szCs w:val="24"/>
              </w:rPr>
              <w:t>МО «Табарсук»</w:t>
            </w:r>
          </w:p>
        </w:tc>
        <w:tc>
          <w:tcPr>
            <w:tcW w:w="1204" w:type="pct"/>
            <w:vAlign w:val="center"/>
          </w:tcPr>
          <w:p w:rsidR="00225929" w:rsidRPr="00894AC2" w:rsidRDefault="00225929" w:rsidP="00706834">
            <w:pPr>
              <w:pStyle w:val="affffb"/>
              <w:spacing w:before="0" w:after="0"/>
              <w:ind w:firstLine="0"/>
              <w:jc w:val="center"/>
              <w:rPr>
                <w:sz w:val="24"/>
                <w:szCs w:val="24"/>
              </w:rPr>
            </w:pPr>
            <w:r w:rsidRPr="00894AC2">
              <w:rPr>
                <w:sz w:val="24"/>
                <w:szCs w:val="24"/>
              </w:rPr>
              <w:t xml:space="preserve">150 мест/ 15 тыс. </w:t>
            </w:r>
            <w:proofErr w:type="spellStart"/>
            <w:r w:rsidRPr="00894AC2">
              <w:rPr>
                <w:sz w:val="24"/>
                <w:szCs w:val="24"/>
              </w:rPr>
              <w:t>ед</w:t>
            </w:r>
            <w:proofErr w:type="spellEnd"/>
            <w:r w:rsidRPr="00894AC2">
              <w:rPr>
                <w:sz w:val="24"/>
                <w:szCs w:val="24"/>
              </w:rPr>
              <w:t xml:space="preserve"> </w:t>
            </w:r>
            <w:proofErr w:type="spellStart"/>
            <w:r w:rsidRPr="00894AC2">
              <w:rPr>
                <w:sz w:val="24"/>
                <w:szCs w:val="24"/>
              </w:rPr>
              <w:t>книгохранения</w:t>
            </w:r>
            <w:proofErr w:type="spellEnd"/>
          </w:p>
        </w:tc>
        <w:tc>
          <w:tcPr>
            <w:tcW w:w="1055" w:type="pct"/>
            <w:vAlign w:val="center"/>
          </w:tcPr>
          <w:p w:rsidR="00225929" w:rsidRPr="00894AC2" w:rsidRDefault="00225929" w:rsidP="00706834">
            <w:pPr>
              <w:pStyle w:val="affffb"/>
              <w:spacing w:before="0" w:after="0"/>
              <w:ind w:firstLine="0"/>
              <w:jc w:val="center"/>
              <w:rPr>
                <w:sz w:val="24"/>
                <w:szCs w:val="24"/>
              </w:rPr>
            </w:pPr>
            <w:r w:rsidRPr="00894AC2">
              <w:rPr>
                <w:sz w:val="24"/>
                <w:szCs w:val="24"/>
              </w:rPr>
              <w:t>с.</w:t>
            </w:r>
            <w:r w:rsidR="005D5220">
              <w:rPr>
                <w:sz w:val="24"/>
                <w:szCs w:val="24"/>
              </w:rPr>
              <w:t xml:space="preserve"> </w:t>
            </w:r>
            <w:r w:rsidRPr="00894AC2">
              <w:rPr>
                <w:sz w:val="24"/>
                <w:szCs w:val="24"/>
              </w:rPr>
              <w:t>Табарсук ул.</w:t>
            </w:r>
            <w:r w:rsidR="005D5220">
              <w:rPr>
                <w:sz w:val="24"/>
                <w:szCs w:val="24"/>
              </w:rPr>
              <w:t xml:space="preserve"> </w:t>
            </w:r>
            <w:r w:rsidRPr="00894AC2">
              <w:rPr>
                <w:sz w:val="24"/>
                <w:szCs w:val="24"/>
              </w:rPr>
              <w:t>Чумакова</w:t>
            </w:r>
            <w:r w:rsidR="005D5220">
              <w:rPr>
                <w:sz w:val="24"/>
                <w:szCs w:val="24"/>
              </w:rPr>
              <w:t xml:space="preserve">, </w:t>
            </w:r>
            <w:r w:rsidRPr="00894AC2">
              <w:rPr>
                <w:sz w:val="24"/>
                <w:szCs w:val="24"/>
              </w:rPr>
              <w:t>14</w:t>
            </w:r>
          </w:p>
        </w:tc>
        <w:tc>
          <w:tcPr>
            <w:tcW w:w="686" w:type="pct"/>
            <w:vAlign w:val="center"/>
          </w:tcPr>
          <w:p w:rsidR="00225929" w:rsidRPr="00894AC2" w:rsidRDefault="00225929" w:rsidP="00706834">
            <w:pPr>
              <w:pStyle w:val="affffb"/>
              <w:spacing w:before="0" w:after="0"/>
              <w:ind w:firstLine="0"/>
              <w:jc w:val="center"/>
              <w:rPr>
                <w:sz w:val="24"/>
                <w:szCs w:val="24"/>
              </w:rPr>
            </w:pPr>
            <w:r w:rsidRPr="00894AC2">
              <w:rPr>
                <w:sz w:val="24"/>
                <w:szCs w:val="24"/>
              </w:rPr>
              <w:t>1968 г.</w:t>
            </w:r>
          </w:p>
        </w:tc>
        <w:tc>
          <w:tcPr>
            <w:tcW w:w="458" w:type="pct"/>
            <w:vAlign w:val="center"/>
            <w:hideMark/>
          </w:tcPr>
          <w:p w:rsidR="00225929" w:rsidRPr="00894AC2" w:rsidRDefault="00332B4B" w:rsidP="00706834">
            <w:pPr>
              <w:pStyle w:val="affffb"/>
              <w:spacing w:before="0" w:after="0"/>
              <w:ind w:firstLine="0"/>
              <w:jc w:val="center"/>
              <w:rPr>
                <w:sz w:val="24"/>
                <w:szCs w:val="24"/>
              </w:rPr>
            </w:pPr>
            <w:r>
              <w:rPr>
                <w:sz w:val="24"/>
                <w:szCs w:val="24"/>
              </w:rPr>
              <w:t>100</w:t>
            </w:r>
          </w:p>
        </w:tc>
      </w:tr>
    </w:tbl>
    <w:p w:rsidR="00225929" w:rsidRPr="00EC2023" w:rsidRDefault="00225929" w:rsidP="005D5220">
      <w:pPr>
        <w:pStyle w:val="b3"/>
      </w:pPr>
    </w:p>
    <w:p w:rsidR="00225929" w:rsidRPr="00EC2023" w:rsidRDefault="00225929" w:rsidP="00225929">
      <w:pPr>
        <w:pStyle w:val="affffb"/>
        <w:spacing w:before="0" w:after="0"/>
        <w:rPr>
          <w:i/>
          <w:iCs/>
        </w:rPr>
      </w:pPr>
      <w:r w:rsidRPr="00EC2023">
        <w:rPr>
          <w:i/>
          <w:iCs/>
        </w:rPr>
        <w:t xml:space="preserve">Социальная защита </w:t>
      </w:r>
    </w:p>
    <w:p w:rsidR="00225929" w:rsidRPr="00EC2023" w:rsidRDefault="00225929" w:rsidP="005D5220">
      <w:pPr>
        <w:pStyle w:val="b3"/>
      </w:pPr>
      <w:r w:rsidRPr="00EC2023">
        <w:t xml:space="preserve">На территории </w:t>
      </w:r>
      <w:r>
        <w:t>сельского поселения отсутствуют учреждения социальной защиты.</w:t>
      </w:r>
    </w:p>
    <w:p w:rsidR="00875EE6" w:rsidRDefault="00875EE6" w:rsidP="00BB303E">
      <w:pPr>
        <w:pStyle w:val="afb"/>
      </w:pPr>
    </w:p>
    <w:p w:rsidR="00332B4B" w:rsidRPr="00332B4B" w:rsidRDefault="00332B4B" w:rsidP="00332B4B">
      <w:pPr>
        <w:pStyle w:val="b3"/>
      </w:pPr>
      <w:r w:rsidRPr="00332B4B">
        <w:lastRenderedPageBreak/>
        <w:t xml:space="preserve">В таблице 2.14.-3 представлены результаты анализа соответствия социальной инфраструктуры муниципального </w:t>
      </w:r>
      <w:r w:rsidR="00E11199">
        <w:t>образования</w:t>
      </w:r>
      <w:r w:rsidRPr="00332B4B">
        <w:t xml:space="preserve"> требованиям:</w:t>
      </w:r>
    </w:p>
    <w:p w:rsidR="00332B4B" w:rsidRPr="00332B4B" w:rsidRDefault="00E11199" w:rsidP="00332B4B">
      <w:pPr>
        <w:pStyle w:val="b3"/>
        <w:rPr>
          <w:rFonts w:eastAsia="Calibri"/>
        </w:rPr>
      </w:pPr>
      <w:r>
        <w:rPr>
          <w:rFonts w:eastAsia="Calibri"/>
        </w:rPr>
        <w:t>– </w:t>
      </w:r>
      <w:r w:rsidR="00332B4B" w:rsidRPr="00332B4B">
        <w:rPr>
          <w:rFonts w:eastAsia="Calibri"/>
        </w:rPr>
        <w:t>СП 42.13330.2016 «Градостроительство. Планировка и застройка городских и сельских поселений»;</w:t>
      </w:r>
    </w:p>
    <w:p w:rsidR="00332B4B" w:rsidRPr="00332B4B" w:rsidRDefault="00E11199" w:rsidP="00332B4B">
      <w:pPr>
        <w:pStyle w:val="b3"/>
      </w:pPr>
      <w:r>
        <w:rPr>
          <w:rFonts w:eastAsia="Calibri"/>
        </w:rPr>
        <w:t>– </w:t>
      </w:r>
      <w:r w:rsidR="00332B4B" w:rsidRPr="00332B4B">
        <w:t xml:space="preserve">Приказа Министерства экономического развития Российской Федерации от </w:t>
      </w:r>
      <w:r w:rsidR="00332B4B">
        <w:t>06.05.2024</w:t>
      </w:r>
      <w:r w:rsidR="00332B4B" w:rsidRPr="00332B4B">
        <w:t xml:space="preserve"> №</w:t>
      </w:r>
      <w:r w:rsidR="00332B4B">
        <w:t xml:space="preserve"> </w:t>
      </w:r>
      <w:r w:rsidR="00332B4B" w:rsidRPr="00332B4B">
        <w:t>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332B4B" w:rsidRPr="00332B4B" w:rsidRDefault="00E11199" w:rsidP="00332B4B">
      <w:pPr>
        <w:pStyle w:val="b3"/>
      </w:pPr>
      <w:r>
        <w:rPr>
          <w:rFonts w:eastAsia="Calibri"/>
        </w:rPr>
        <w:t>– </w:t>
      </w:r>
      <w:r w:rsidR="00332B4B" w:rsidRPr="00332B4B">
        <w:t>Методических рекомендаций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утвержденных заместителем министра образования и науки Российской Федерации А.А. Климовым от 04.05.2016 № АК-15/02в;</w:t>
      </w:r>
    </w:p>
    <w:p w:rsidR="00332B4B" w:rsidRPr="00332B4B" w:rsidRDefault="00E11199" w:rsidP="00332B4B">
      <w:pPr>
        <w:pStyle w:val="b3"/>
      </w:pPr>
      <w:r>
        <w:rPr>
          <w:rFonts w:eastAsia="Calibri"/>
        </w:rPr>
        <w:t>– </w:t>
      </w:r>
      <w:r w:rsidR="00332B4B" w:rsidRPr="00332B4B">
        <w:t>Распоряжения Министерства культуры Российской Федерации от 23.10.2023 № P-2879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332B4B" w:rsidRPr="00332B4B" w:rsidRDefault="00E11199" w:rsidP="00332B4B">
      <w:pPr>
        <w:pStyle w:val="b3"/>
      </w:pPr>
      <w:r>
        <w:rPr>
          <w:rFonts w:eastAsia="Calibri"/>
        </w:rPr>
        <w:t>– </w:t>
      </w:r>
      <w:r w:rsidR="00332B4B" w:rsidRPr="00332B4B">
        <w:t>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спорта Российской Федерации от 21.03.2018 № 244 (с изменениями на 14.04.2020);</w:t>
      </w:r>
    </w:p>
    <w:p w:rsidR="00332B4B" w:rsidRPr="00332B4B" w:rsidRDefault="00E11199" w:rsidP="00332B4B">
      <w:pPr>
        <w:pStyle w:val="b3"/>
      </w:pPr>
      <w:r>
        <w:rPr>
          <w:rFonts w:eastAsia="Calibri"/>
        </w:rPr>
        <w:t>– </w:t>
      </w:r>
      <w:r w:rsidR="00332B4B" w:rsidRPr="00332B4B">
        <w:t>Приказа Минспорта России от 19.08.2021 № 649 «Рекомендованные нормативы и нормы обеспеченности населения объектами спортивной инфраструктуры»;</w:t>
      </w:r>
    </w:p>
    <w:p w:rsidR="00332B4B" w:rsidRPr="00332B4B" w:rsidRDefault="00E11199" w:rsidP="00332B4B">
      <w:pPr>
        <w:pStyle w:val="b3"/>
      </w:pPr>
      <w:r>
        <w:rPr>
          <w:rFonts w:eastAsia="Calibri"/>
        </w:rPr>
        <w:t>– </w:t>
      </w:r>
      <w:r w:rsidR="00332B4B" w:rsidRPr="00332B4B">
        <w:t xml:space="preserve">Региональных нормативов градостроительного проектирования Иркутской области (утв. постановлением Правительства </w:t>
      </w:r>
      <w:r w:rsidR="00332B4B">
        <w:t>Иркутской области</w:t>
      </w:r>
      <w:r w:rsidR="00332B4B" w:rsidRPr="00332B4B">
        <w:t xml:space="preserve"> от 30.12.2014 № 712-пп);</w:t>
      </w:r>
    </w:p>
    <w:p w:rsidR="00332B4B" w:rsidRPr="00332B4B" w:rsidRDefault="00E11199" w:rsidP="00332B4B">
      <w:pPr>
        <w:pStyle w:val="b3"/>
      </w:pPr>
      <w:r>
        <w:rPr>
          <w:rFonts w:eastAsia="Calibri"/>
        </w:rPr>
        <w:t>– </w:t>
      </w:r>
      <w:r w:rsidR="00332B4B" w:rsidRPr="00332B4B">
        <w:t>Местных нормативов градостроительного проектирования муниципального образования «</w:t>
      </w:r>
      <w:proofErr w:type="spellStart"/>
      <w:r w:rsidR="00332B4B" w:rsidRPr="00332B4B">
        <w:t>Аларский</w:t>
      </w:r>
      <w:proofErr w:type="spellEnd"/>
      <w:r w:rsidR="00332B4B" w:rsidRPr="00332B4B">
        <w:t xml:space="preserve"> район» Иркутской области (утв. решением Думы муниципального образования «</w:t>
      </w:r>
      <w:proofErr w:type="spellStart"/>
      <w:r w:rsidR="00332B4B" w:rsidRPr="00332B4B">
        <w:t>Аларский</w:t>
      </w:r>
      <w:proofErr w:type="spellEnd"/>
      <w:r w:rsidR="00332B4B" w:rsidRPr="00332B4B">
        <w:t xml:space="preserve"> район» от 31.08.2016</w:t>
      </w:r>
      <w:r w:rsidR="00332B4B">
        <w:t xml:space="preserve"> </w:t>
      </w:r>
      <w:r w:rsidR="00332B4B" w:rsidRPr="00332B4B">
        <w:t>№</w:t>
      </w:r>
      <w:r w:rsidR="00332B4B">
        <w:t xml:space="preserve"> </w:t>
      </w:r>
      <w:r w:rsidR="00332B4B" w:rsidRPr="00332B4B">
        <w:t>6/147-РД»);</w:t>
      </w:r>
    </w:p>
    <w:p w:rsidR="00332B4B" w:rsidRPr="00332B4B" w:rsidRDefault="00E11199" w:rsidP="00332B4B">
      <w:pPr>
        <w:pStyle w:val="b3"/>
      </w:pPr>
      <w:r>
        <w:rPr>
          <w:rFonts w:eastAsia="Calibri"/>
        </w:rPr>
        <w:t>– </w:t>
      </w:r>
      <w:r w:rsidR="00332B4B" w:rsidRPr="00332B4B">
        <w:t>Местных нормативов градостроительного проектирования муниципального образования «Табарсук» (утв. решением Думы муниципального образования «Табарсук» от 06.10.2022 №</w:t>
      </w:r>
      <w:r w:rsidR="00332B4B">
        <w:t xml:space="preserve"> </w:t>
      </w:r>
      <w:r w:rsidR="00332B4B" w:rsidRPr="00332B4B">
        <w:t>172/4-дмо).</w:t>
      </w:r>
    </w:p>
    <w:p w:rsidR="00E11199" w:rsidRDefault="00E11199" w:rsidP="00332B4B">
      <w:pPr>
        <w:pStyle w:val="b3"/>
      </w:pPr>
      <w:r>
        <w:br w:type="page"/>
      </w:r>
    </w:p>
    <w:p w:rsidR="00332B4B" w:rsidRDefault="00332B4B" w:rsidP="00332B4B">
      <w:pPr>
        <w:spacing w:after="0" w:line="240" w:lineRule="auto"/>
        <w:jc w:val="right"/>
        <w:rPr>
          <w:b w:val="0"/>
          <w:bCs/>
          <w:i/>
          <w:szCs w:val="28"/>
        </w:rPr>
      </w:pPr>
      <w:r w:rsidRPr="00182E7B">
        <w:rPr>
          <w:b w:val="0"/>
          <w:bCs/>
          <w:i/>
          <w:szCs w:val="28"/>
        </w:rPr>
        <w:lastRenderedPageBreak/>
        <w:t xml:space="preserve">Таблица </w:t>
      </w:r>
      <w:r w:rsidRPr="00CA5554">
        <w:rPr>
          <w:b w:val="0"/>
          <w:bCs/>
          <w:i/>
          <w:szCs w:val="28"/>
        </w:rPr>
        <w:t>2.</w:t>
      </w:r>
      <w:r>
        <w:rPr>
          <w:b w:val="0"/>
          <w:bCs/>
          <w:i/>
          <w:szCs w:val="28"/>
        </w:rPr>
        <w:t>14.</w:t>
      </w:r>
      <w:r w:rsidRPr="00CA5554">
        <w:rPr>
          <w:b w:val="0"/>
          <w:bCs/>
          <w:i/>
          <w:szCs w:val="28"/>
        </w:rPr>
        <w:t>-</w:t>
      </w:r>
      <w:r>
        <w:rPr>
          <w:b w:val="0"/>
          <w:bCs/>
          <w:i/>
          <w:szCs w:val="28"/>
        </w:rPr>
        <w:t>3</w:t>
      </w:r>
    </w:p>
    <w:p w:rsidR="00332B4B" w:rsidRPr="009E3248" w:rsidRDefault="00332B4B" w:rsidP="00332B4B">
      <w:pPr>
        <w:pStyle w:val="afb"/>
        <w:rPr>
          <w:bCs/>
        </w:rPr>
      </w:pPr>
    </w:p>
    <w:p w:rsidR="00332B4B" w:rsidRDefault="00332B4B" w:rsidP="00332B4B">
      <w:pPr>
        <w:autoSpaceDE w:val="0"/>
        <w:spacing w:after="0" w:line="240" w:lineRule="auto"/>
        <w:jc w:val="center"/>
        <w:rPr>
          <w:b w:val="0"/>
          <w:bCs/>
          <w:i/>
          <w:iCs/>
          <w:szCs w:val="28"/>
        </w:rPr>
      </w:pPr>
      <w:r w:rsidRPr="00182E7B">
        <w:rPr>
          <w:b w:val="0"/>
          <w:bCs/>
          <w:i/>
          <w:iCs/>
          <w:szCs w:val="28"/>
        </w:rPr>
        <w:t xml:space="preserve">Анализ обеспеченности населения </w:t>
      </w:r>
      <w:r>
        <w:rPr>
          <w:b w:val="0"/>
          <w:bCs/>
          <w:i/>
          <w:iCs/>
          <w:szCs w:val="28"/>
        </w:rPr>
        <w:t xml:space="preserve">объектами </w:t>
      </w:r>
      <w:r w:rsidRPr="0068765F">
        <w:rPr>
          <w:b w:val="0"/>
          <w:bCs/>
          <w:i/>
          <w:iCs/>
          <w:szCs w:val="28"/>
        </w:rPr>
        <w:t>социального и культурно-бытового обслуживания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7"/>
        <w:gridCol w:w="1919"/>
        <w:gridCol w:w="1418"/>
        <w:gridCol w:w="2188"/>
        <w:gridCol w:w="930"/>
        <w:gridCol w:w="1260"/>
        <w:gridCol w:w="1398"/>
      </w:tblGrid>
      <w:tr w:rsidR="00332B4B" w:rsidRPr="00CA69D9" w:rsidTr="00332B4B">
        <w:trPr>
          <w:tblHeader/>
          <w:jc w:val="center"/>
        </w:trPr>
        <w:tc>
          <w:tcPr>
            <w:tcW w:w="457" w:type="dxa"/>
            <w:vMerge w:val="restart"/>
            <w:vAlign w:val="center"/>
            <w:hideMark/>
          </w:tcPr>
          <w:p w:rsidR="00332B4B" w:rsidRPr="00332B4B" w:rsidRDefault="00332B4B" w:rsidP="006D5C2C">
            <w:pPr>
              <w:pStyle w:val="af9"/>
              <w:rPr>
                <w:b/>
                <w:bCs w:val="0"/>
              </w:rPr>
            </w:pPr>
            <w:r w:rsidRPr="00332B4B">
              <w:rPr>
                <w:b/>
                <w:bCs w:val="0"/>
              </w:rPr>
              <w:t>№</w:t>
            </w:r>
          </w:p>
        </w:tc>
        <w:tc>
          <w:tcPr>
            <w:tcW w:w="1919" w:type="dxa"/>
            <w:vMerge w:val="restart"/>
            <w:vAlign w:val="center"/>
            <w:hideMark/>
          </w:tcPr>
          <w:p w:rsidR="00332B4B" w:rsidRPr="00332B4B" w:rsidRDefault="00332B4B" w:rsidP="006D5C2C">
            <w:pPr>
              <w:pStyle w:val="af9"/>
              <w:rPr>
                <w:b/>
                <w:bCs w:val="0"/>
              </w:rPr>
            </w:pPr>
            <w:r w:rsidRPr="00332B4B">
              <w:rPr>
                <w:b/>
                <w:bCs w:val="0"/>
              </w:rPr>
              <w:t>Объекты</w:t>
            </w:r>
          </w:p>
        </w:tc>
        <w:tc>
          <w:tcPr>
            <w:tcW w:w="1418" w:type="dxa"/>
            <w:vMerge w:val="restart"/>
            <w:vAlign w:val="center"/>
            <w:hideMark/>
          </w:tcPr>
          <w:p w:rsidR="00332B4B" w:rsidRPr="00332B4B" w:rsidRDefault="00332B4B" w:rsidP="006D5C2C">
            <w:pPr>
              <w:pStyle w:val="af9"/>
              <w:rPr>
                <w:b/>
                <w:bCs w:val="0"/>
              </w:rPr>
            </w:pPr>
            <w:r w:rsidRPr="00332B4B">
              <w:rPr>
                <w:b/>
                <w:bCs w:val="0"/>
              </w:rPr>
              <w:t>Единица измерения</w:t>
            </w:r>
          </w:p>
        </w:tc>
        <w:tc>
          <w:tcPr>
            <w:tcW w:w="2188" w:type="dxa"/>
            <w:vMerge w:val="restart"/>
            <w:vAlign w:val="center"/>
            <w:hideMark/>
          </w:tcPr>
          <w:p w:rsidR="00332B4B" w:rsidRPr="00332B4B" w:rsidRDefault="00332B4B" w:rsidP="006D5C2C">
            <w:pPr>
              <w:pStyle w:val="af9"/>
              <w:rPr>
                <w:b/>
                <w:bCs w:val="0"/>
              </w:rPr>
            </w:pPr>
            <w:r w:rsidRPr="00332B4B">
              <w:rPr>
                <w:b/>
                <w:bCs w:val="0"/>
              </w:rPr>
              <w:t>Норматив</w:t>
            </w:r>
          </w:p>
        </w:tc>
        <w:tc>
          <w:tcPr>
            <w:tcW w:w="3588" w:type="dxa"/>
            <w:gridSpan w:val="3"/>
          </w:tcPr>
          <w:p w:rsidR="00332B4B" w:rsidRPr="00332B4B" w:rsidRDefault="00332B4B" w:rsidP="006D5C2C">
            <w:pPr>
              <w:pStyle w:val="af9"/>
              <w:rPr>
                <w:b/>
                <w:bCs w:val="0"/>
              </w:rPr>
            </w:pPr>
            <w:r w:rsidRPr="00332B4B">
              <w:rPr>
                <w:b/>
                <w:bCs w:val="0"/>
              </w:rPr>
              <w:t>Обеспеченность на округ</w:t>
            </w:r>
          </w:p>
        </w:tc>
      </w:tr>
      <w:tr w:rsidR="00332B4B" w:rsidRPr="00CA69D9" w:rsidTr="00332B4B">
        <w:trPr>
          <w:tblHeader/>
          <w:jc w:val="center"/>
        </w:trPr>
        <w:tc>
          <w:tcPr>
            <w:tcW w:w="457" w:type="dxa"/>
            <w:vMerge/>
            <w:vAlign w:val="center"/>
            <w:hideMark/>
          </w:tcPr>
          <w:p w:rsidR="00332B4B" w:rsidRPr="00332B4B" w:rsidRDefault="00332B4B" w:rsidP="006D5C2C">
            <w:pPr>
              <w:pStyle w:val="af9"/>
              <w:rPr>
                <w:b/>
                <w:bCs w:val="0"/>
              </w:rPr>
            </w:pPr>
          </w:p>
        </w:tc>
        <w:tc>
          <w:tcPr>
            <w:tcW w:w="1919" w:type="dxa"/>
            <w:vMerge/>
            <w:vAlign w:val="center"/>
            <w:hideMark/>
          </w:tcPr>
          <w:p w:rsidR="00332B4B" w:rsidRPr="00332B4B" w:rsidRDefault="00332B4B" w:rsidP="006D5C2C">
            <w:pPr>
              <w:pStyle w:val="af9"/>
              <w:rPr>
                <w:b/>
                <w:bCs w:val="0"/>
              </w:rPr>
            </w:pPr>
          </w:p>
        </w:tc>
        <w:tc>
          <w:tcPr>
            <w:tcW w:w="1418" w:type="dxa"/>
            <w:vMerge/>
            <w:vAlign w:val="center"/>
            <w:hideMark/>
          </w:tcPr>
          <w:p w:rsidR="00332B4B" w:rsidRPr="00332B4B" w:rsidRDefault="00332B4B" w:rsidP="006D5C2C">
            <w:pPr>
              <w:pStyle w:val="af9"/>
              <w:rPr>
                <w:b/>
                <w:bCs w:val="0"/>
              </w:rPr>
            </w:pPr>
          </w:p>
        </w:tc>
        <w:tc>
          <w:tcPr>
            <w:tcW w:w="2188" w:type="dxa"/>
            <w:vMerge/>
            <w:vAlign w:val="center"/>
            <w:hideMark/>
          </w:tcPr>
          <w:p w:rsidR="00332B4B" w:rsidRPr="00332B4B" w:rsidRDefault="00332B4B" w:rsidP="006D5C2C">
            <w:pPr>
              <w:pStyle w:val="af9"/>
              <w:rPr>
                <w:b/>
                <w:bCs w:val="0"/>
              </w:rPr>
            </w:pPr>
          </w:p>
        </w:tc>
        <w:tc>
          <w:tcPr>
            <w:tcW w:w="930" w:type="dxa"/>
            <w:vAlign w:val="center"/>
          </w:tcPr>
          <w:p w:rsidR="00332B4B" w:rsidRPr="00332B4B" w:rsidRDefault="00332B4B" w:rsidP="006D5C2C">
            <w:pPr>
              <w:pStyle w:val="af9"/>
              <w:rPr>
                <w:b/>
                <w:bCs w:val="0"/>
              </w:rPr>
            </w:pPr>
            <w:r w:rsidRPr="00332B4B">
              <w:rPr>
                <w:b/>
                <w:bCs w:val="0"/>
              </w:rPr>
              <w:t>Факт</w:t>
            </w:r>
          </w:p>
        </w:tc>
        <w:tc>
          <w:tcPr>
            <w:tcW w:w="1260" w:type="dxa"/>
            <w:vAlign w:val="center"/>
            <w:hideMark/>
          </w:tcPr>
          <w:p w:rsidR="00332B4B" w:rsidRPr="00332B4B" w:rsidRDefault="00332B4B" w:rsidP="006D5C2C">
            <w:pPr>
              <w:pStyle w:val="af9"/>
              <w:rPr>
                <w:b/>
                <w:bCs w:val="0"/>
              </w:rPr>
            </w:pPr>
            <w:r w:rsidRPr="00332B4B">
              <w:rPr>
                <w:b/>
                <w:bCs w:val="0"/>
              </w:rPr>
              <w:t>Требуется по нормативу</w:t>
            </w:r>
          </w:p>
        </w:tc>
        <w:tc>
          <w:tcPr>
            <w:tcW w:w="1398" w:type="dxa"/>
            <w:vAlign w:val="center"/>
            <w:hideMark/>
          </w:tcPr>
          <w:p w:rsidR="00332B4B" w:rsidRPr="00332B4B" w:rsidRDefault="00332B4B" w:rsidP="006D5C2C">
            <w:pPr>
              <w:pStyle w:val="af9"/>
              <w:rPr>
                <w:b/>
                <w:bCs w:val="0"/>
              </w:rPr>
            </w:pPr>
            <w:r w:rsidRPr="00332B4B">
              <w:rPr>
                <w:b/>
                <w:bCs w:val="0"/>
              </w:rPr>
              <w:t>% к нормативу</w:t>
            </w:r>
          </w:p>
        </w:tc>
      </w:tr>
      <w:tr w:rsidR="00332B4B" w:rsidRPr="00CA69D9" w:rsidTr="00332B4B">
        <w:trPr>
          <w:trHeight w:val="70"/>
          <w:jc w:val="center"/>
        </w:trPr>
        <w:tc>
          <w:tcPr>
            <w:tcW w:w="9570" w:type="dxa"/>
            <w:gridSpan w:val="7"/>
          </w:tcPr>
          <w:p w:rsidR="00332B4B" w:rsidRPr="00CA69D9" w:rsidRDefault="00332B4B" w:rsidP="006D5C2C">
            <w:pPr>
              <w:pStyle w:val="af9"/>
              <w:rPr>
                <w:i/>
                <w:iCs/>
              </w:rPr>
            </w:pPr>
            <w:r w:rsidRPr="00CA69D9">
              <w:rPr>
                <w:i/>
                <w:iCs/>
              </w:rPr>
              <w:t>Учреждения образования</w:t>
            </w:r>
          </w:p>
        </w:tc>
      </w:tr>
      <w:tr w:rsidR="00332B4B" w:rsidRPr="00CA69D9" w:rsidTr="00332B4B">
        <w:trPr>
          <w:jc w:val="center"/>
        </w:trPr>
        <w:tc>
          <w:tcPr>
            <w:tcW w:w="457" w:type="dxa"/>
            <w:vAlign w:val="center"/>
            <w:hideMark/>
          </w:tcPr>
          <w:p w:rsidR="00332B4B" w:rsidRPr="00CA69D9" w:rsidRDefault="00332B4B" w:rsidP="006D5C2C">
            <w:pPr>
              <w:pStyle w:val="af9"/>
            </w:pPr>
            <w:r w:rsidRPr="00CA69D9">
              <w:t>1</w:t>
            </w:r>
          </w:p>
        </w:tc>
        <w:tc>
          <w:tcPr>
            <w:tcW w:w="1919" w:type="dxa"/>
            <w:vAlign w:val="center"/>
            <w:hideMark/>
          </w:tcPr>
          <w:p w:rsidR="00332B4B" w:rsidRPr="00CA69D9" w:rsidRDefault="00332B4B" w:rsidP="006D5C2C">
            <w:pPr>
              <w:pStyle w:val="af9"/>
            </w:pPr>
            <w:r w:rsidRPr="00CA69D9">
              <w:t>Детские дошкольные учреждения</w:t>
            </w:r>
          </w:p>
        </w:tc>
        <w:tc>
          <w:tcPr>
            <w:tcW w:w="1418" w:type="dxa"/>
            <w:vAlign w:val="center"/>
            <w:hideMark/>
          </w:tcPr>
          <w:p w:rsidR="00332B4B" w:rsidRPr="00CA69D9" w:rsidRDefault="00332B4B" w:rsidP="006D5C2C">
            <w:pPr>
              <w:pStyle w:val="af9"/>
            </w:pPr>
            <w:r w:rsidRPr="00CA69D9">
              <w:t>мест</w:t>
            </w:r>
            <w:r>
              <w:t>о</w:t>
            </w:r>
          </w:p>
        </w:tc>
        <w:tc>
          <w:tcPr>
            <w:tcW w:w="2188" w:type="dxa"/>
            <w:vAlign w:val="center"/>
            <w:hideMark/>
          </w:tcPr>
          <w:p w:rsidR="00332B4B" w:rsidRPr="00CA69D9" w:rsidRDefault="00332B4B" w:rsidP="006D5C2C">
            <w:pPr>
              <w:pStyle w:val="af9"/>
            </w:pPr>
            <w:r>
              <w:rPr>
                <w:color w:val="000000"/>
                <w:szCs w:val="24"/>
              </w:rPr>
              <w:t>75% детей в возрасте 0-6 лет</w:t>
            </w:r>
          </w:p>
        </w:tc>
        <w:tc>
          <w:tcPr>
            <w:tcW w:w="930" w:type="dxa"/>
            <w:vAlign w:val="center"/>
          </w:tcPr>
          <w:p w:rsidR="00332B4B" w:rsidRDefault="00332B4B" w:rsidP="006D5C2C">
            <w:pPr>
              <w:pStyle w:val="af9"/>
            </w:pPr>
            <w:r>
              <w:t>20</w:t>
            </w:r>
          </w:p>
        </w:tc>
        <w:tc>
          <w:tcPr>
            <w:tcW w:w="1260" w:type="dxa"/>
            <w:vAlign w:val="center"/>
          </w:tcPr>
          <w:p w:rsidR="00332B4B" w:rsidRPr="00CA69D9" w:rsidRDefault="00332B4B" w:rsidP="006D5C2C">
            <w:pPr>
              <w:pStyle w:val="af9"/>
            </w:pPr>
            <w:r>
              <w:t>20</w:t>
            </w:r>
          </w:p>
        </w:tc>
        <w:tc>
          <w:tcPr>
            <w:tcW w:w="1398" w:type="dxa"/>
            <w:vAlign w:val="center"/>
            <w:hideMark/>
          </w:tcPr>
          <w:p w:rsidR="00332B4B" w:rsidRPr="00CA69D9" w:rsidRDefault="00332B4B" w:rsidP="006D5C2C">
            <w:pPr>
              <w:pStyle w:val="af9"/>
            </w:pPr>
            <w:r w:rsidRPr="00CA69D9">
              <w:t xml:space="preserve">≥ </w:t>
            </w:r>
            <w:r>
              <w:t>100</w:t>
            </w:r>
          </w:p>
        </w:tc>
      </w:tr>
      <w:tr w:rsidR="00332B4B" w:rsidRPr="00CA69D9" w:rsidTr="00332B4B">
        <w:trPr>
          <w:jc w:val="center"/>
        </w:trPr>
        <w:tc>
          <w:tcPr>
            <w:tcW w:w="457" w:type="dxa"/>
            <w:vAlign w:val="center"/>
            <w:hideMark/>
          </w:tcPr>
          <w:p w:rsidR="00332B4B" w:rsidRPr="00CA69D9" w:rsidRDefault="00332B4B" w:rsidP="006D5C2C">
            <w:pPr>
              <w:pStyle w:val="af9"/>
            </w:pPr>
            <w:r w:rsidRPr="00CA69D9">
              <w:t>2</w:t>
            </w:r>
          </w:p>
        </w:tc>
        <w:tc>
          <w:tcPr>
            <w:tcW w:w="1919" w:type="dxa"/>
            <w:vAlign w:val="center"/>
            <w:hideMark/>
          </w:tcPr>
          <w:p w:rsidR="00332B4B" w:rsidRPr="00CA69D9" w:rsidRDefault="00332B4B" w:rsidP="006D5C2C">
            <w:pPr>
              <w:pStyle w:val="af9"/>
            </w:pPr>
            <w:r w:rsidRPr="00CA69D9">
              <w:t>Общеобразовательные школы</w:t>
            </w:r>
          </w:p>
        </w:tc>
        <w:tc>
          <w:tcPr>
            <w:tcW w:w="1418" w:type="dxa"/>
            <w:vAlign w:val="center"/>
            <w:hideMark/>
          </w:tcPr>
          <w:p w:rsidR="00332B4B" w:rsidRPr="00CA69D9" w:rsidRDefault="00332B4B" w:rsidP="006D5C2C">
            <w:pPr>
              <w:pStyle w:val="af9"/>
            </w:pPr>
            <w:r w:rsidRPr="00CA69D9">
              <w:t>мест</w:t>
            </w:r>
            <w:r>
              <w:t>о</w:t>
            </w:r>
            <w:r w:rsidRPr="00CA69D9">
              <w:t xml:space="preserve"> </w:t>
            </w:r>
          </w:p>
        </w:tc>
        <w:tc>
          <w:tcPr>
            <w:tcW w:w="2188" w:type="dxa"/>
            <w:vAlign w:val="bottom"/>
            <w:hideMark/>
          </w:tcPr>
          <w:p w:rsidR="00332B4B" w:rsidRPr="00CA69D9" w:rsidRDefault="00332B4B" w:rsidP="006D5C2C">
            <w:pPr>
              <w:pStyle w:val="af9"/>
            </w:pPr>
            <w:r w:rsidRPr="00864EAB">
              <w:rPr>
                <w:color w:val="000000"/>
                <w:szCs w:val="24"/>
              </w:rPr>
              <w:t>100 % охват детей в возрасте от 7 до 15 лет начальным общим и основным общим образование и до 75 % охват детей в возрасте от 16 до 18 лет средним общим образованием при обучении в одну смену</w:t>
            </w:r>
          </w:p>
        </w:tc>
        <w:tc>
          <w:tcPr>
            <w:tcW w:w="930" w:type="dxa"/>
            <w:vAlign w:val="center"/>
          </w:tcPr>
          <w:p w:rsidR="00332B4B" w:rsidRDefault="00332B4B" w:rsidP="006D5C2C">
            <w:pPr>
              <w:pStyle w:val="af9"/>
            </w:pPr>
            <w:r>
              <w:t>220</w:t>
            </w:r>
          </w:p>
        </w:tc>
        <w:tc>
          <w:tcPr>
            <w:tcW w:w="1260" w:type="dxa"/>
            <w:vAlign w:val="center"/>
          </w:tcPr>
          <w:p w:rsidR="00332B4B" w:rsidRPr="00CA69D9" w:rsidRDefault="00332B4B" w:rsidP="006D5C2C">
            <w:pPr>
              <w:pStyle w:val="af9"/>
            </w:pPr>
            <w:r>
              <w:t>72</w:t>
            </w:r>
          </w:p>
        </w:tc>
        <w:tc>
          <w:tcPr>
            <w:tcW w:w="1398" w:type="dxa"/>
            <w:vAlign w:val="center"/>
            <w:hideMark/>
          </w:tcPr>
          <w:p w:rsidR="00332B4B" w:rsidRPr="00CA69D9" w:rsidRDefault="00332B4B" w:rsidP="006D5C2C">
            <w:pPr>
              <w:pStyle w:val="af9"/>
            </w:pPr>
            <w:r w:rsidRPr="00CA69D9">
              <w:t>≥ 100</w:t>
            </w:r>
          </w:p>
        </w:tc>
      </w:tr>
      <w:tr w:rsidR="00332B4B" w:rsidRPr="00CA69D9" w:rsidTr="00332B4B">
        <w:trPr>
          <w:jc w:val="center"/>
        </w:trPr>
        <w:tc>
          <w:tcPr>
            <w:tcW w:w="457" w:type="dxa"/>
            <w:vAlign w:val="center"/>
          </w:tcPr>
          <w:p w:rsidR="00332B4B" w:rsidRPr="00CA69D9" w:rsidRDefault="00332B4B" w:rsidP="006D5C2C">
            <w:pPr>
              <w:pStyle w:val="af9"/>
            </w:pPr>
            <w:r>
              <w:t>3</w:t>
            </w:r>
          </w:p>
        </w:tc>
        <w:tc>
          <w:tcPr>
            <w:tcW w:w="1919" w:type="dxa"/>
            <w:vAlign w:val="center"/>
            <w:hideMark/>
          </w:tcPr>
          <w:p w:rsidR="00332B4B" w:rsidRPr="00CA69D9" w:rsidRDefault="00332B4B" w:rsidP="006D5C2C">
            <w:pPr>
              <w:pStyle w:val="af9"/>
            </w:pPr>
            <w:r>
              <w:t>Дополнительное образование</w:t>
            </w:r>
          </w:p>
        </w:tc>
        <w:tc>
          <w:tcPr>
            <w:tcW w:w="1418" w:type="dxa"/>
            <w:vAlign w:val="center"/>
            <w:hideMark/>
          </w:tcPr>
          <w:p w:rsidR="00332B4B" w:rsidRPr="00CA69D9" w:rsidRDefault="00332B4B" w:rsidP="006D5C2C">
            <w:pPr>
              <w:pStyle w:val="af9"/>
            </w:pPr>
            <w:r w:rsidRPr="00CA69D9">
              <w:t xml:space="preserve">место </w:t>
            </w:r>
          </w:p>
        </w:tc>
        <w:tc>
          <w:tcPr>
            <w:tcW w:w="2188" w:type="dxa"/>
            <w:vAlign w:val="bottom"/>
            <w:hideMark/>
          </w:tcPr>
          <w:p w:rsidR="00332B4B" w:rsidRPr="00CA69D9" w:rsidRDefault="00332B4B" w:rsidP="006D5C2C">
            <w:pPr>
              <w:pStyle w:val="af9"/>
            </w:pPr>
            <w:r w:rsidRPr="00151089">
              <w:rPr>
                <w:szCs w:val="24"/>
              </w:rPr>
              <w:t>70-75% охват детей 5-18 лет</w:t>
            </w:r>
          </w:p>
        </w:tc>
        <w:tc>
          <w:tcPr>
            <w:tcW w:w="930" w:type="dxa"/>
            <w:vAlign w:val="center"/>
          </w:tcPr>
          <w:p w:rsidR="00332B4B" w:rsidRPr="00CA69D9" w:rsidRDefault="00332B4B" w:rsidP="006D5C2C">
            <w:pPr>
              <w:pStyle w:val="af9"/>
            </w:pPr>
            <w:r>
              <w:t>н/д*</w:t>
            </w:r>
          </w:p>
        </w:tc>
        <w:tc>
          <w:tcPr>
            <w:tcW w:w="1260" w:type="dxa"/>
            <w:vAlign w:val="center"/>
            <w:hideMark/>
          </w:tcPr>
          <w:p w:rsidR="00332B4B" w:rsidRPr="00CA69D9" w:rsidRDefault="00332B4B" w:rsidP="006D5C2C">
            <w:pPr>
              <w:pStyle w:val="af9"/>
            </w:pPr>
            <w:r>
              <w:t>57</w:t>
            </w:r>
          </w:p>
        </w:tc>
        <w:tc>
          <w:tcPr>
            <w:tcW w:w="1398" w:type="dxa"/>
            <w:vAlign w:val="center"/>
            <w:hideMark/>
          </w:tcPr>
          <w:p w:rsidR="00332B4B" w:rsidRPr="00CA69D9" w:rsidRDefault="00332B4B" w:rsidP="006D5C2C">
            <w:pPr>
              <w:pStyle w:val="af9"/>
            </w:pPr>
            <w:r w:rsidRPr="00CA69D9">
              <w:t>-</w:t>
            </w:r>
          </w:p>
        </w:tc>
      </w:tr>
      <w:tr w:rsidR="00332B4B" w:rsidRPr="00CA69D9" w:rsidTr="00332B4B">
        <w:trPr>
          <w:jc w:val="center"/>
        </w:trPr>
        <w:tc>
          <w:tcPr>
            <w:tcW w:w="9570" w:type="dxa"/>
            <w:gridSpan w:val="7"/>
            <w:vAlign w:val="center"/>
          </w:tcPr>
          <w:p w:rsidR="00332B4B" w:rsidRPr="00CA69D9" w:rsidRDefault="00332B4B" w:rsidP="006D5C2C">
            <w:pPr>
              <w:pStyle w:val="af9"/>
              <w:rPr>
                <w:i/>
                <w:iCs/>
              </w:rPr>
            </w:pPr>
            <w:r w:rsidRPr="00CA69D9">
              <w:rPr>
                <w:i/>
                <w:iCs/>
              </w:rPr>
              <w:t>Физкультурно-спортивные сооружения</w:t>
            </w:r>
          </w:p>
        </w:tc>
      </w:tr>
      <w:tr w:rsidR="00332B4B" w:rsidRPr="00CA69D9" w:rsidTr="00332B4B">
        <w:trPr>
          <w:trHeight w:val="562"/>
          <w:jc w:val="center"/>
        </w:trPr>
        <w:tc>
          <w:tcPr>
            <w:tcW w:w="457" w:type="dxa"/>
            <w:vAlign w:val="center"/>
            <w:hideMark/>
          </w:tcPr>
          <w:p w:rsidR="00332B4B" w:rsidRPr="00CA69D9" w:rsidRDefault="00332B4B" w:rsidP="006D5C2C">
            <w:pPr>
              <w:pStyle w:val="af9"/>
            </w:pPr>
            <w:r w:rsidRPr="00CA69D9">
              <w:t>4</w:t>
            </w:r>
          </w:p>
        </w:tc>
        <w:tc>
          <w:tcPr>
            <w:tcW w:w="1919" w:type="dxa"/>
            <w:vAlign w:val="center"/>
            <w:hideMark/>
          </w:tcPr>
          <w:p w:rsidR="00332B4B" w:rsidRPr="00CA69D9" w:rsidRDefault="00332B4B" w:rsidP="006D5C2C">
            <w:pPr>
              <w:pStyle w:val="af9"/>
            </w:pPr>
            <w:r w:rsidRPr="00CA69D9">
              <w:t>Спортивные залы</w:t>
            </w:r>
          </w:p>
        </w:tc>
        <w:tc>
          <w:tcPr>
            <w:tcW w:w="1418" w:type="dxa"/>
            <w:vAlign w:val="center"/>
            <w:hideMark/>
          </w:tcPr>
          <w:p w:rsidR="00332B4B" w:rsidRPr="00CA69D9" w:rsidRDefault="00332B4B" w:rsidP="006D5C2C">
            <w:pPr>
              <w:pStyle w:val="af9"/>
            </w:pPr>
            <w:r w:rsidRPr="00CA20C7">
              <w:t>м</w:t>
            </w:r>
            <w:r w:rsidRPr="00CA20C7">
              <w:rPr>
                <w:vertAlign w:val="superscript"/>
              </w:rPr>
              <w:t>2</w:t>
            </w:r>
            <w:r w:rsidRPr="00CA69D9">
              <w:t xml:space="preserve"> площади пола </w:t>
            </w:r>
          </w:p>
        </w:tc>
        <w:tc>
          <w:tcPr>
            <w:tcW w:w="2188" w:type="dxa"/>
            <w:vAlign w:val="center"/>
            <w:hideMark/>
          </w:tcPr>
          <w:p w:rsidR="00332B4B" w:rsidRPr="00CA69D9" w:rsidRDefault="00332B4B" w:rsidP="006D5C2C">
            <w:pPr>
              <w:pStyle w:val="af9"/>
            </w:pPr>
            <w:r>
              <w:t xml:space="preserve">63 </w:t>
            </w:r>
            <w:r w:rsidRPr="00CA20C7">
              <w:t>м</w:t>
            </w:r>
            <w:r w:rsidRPr="00CA20C7">
              <w:rPr>
                <w:vertAlign w:val="superscript"/>
              </w:rPr>
              <w:t>2</w:t>
            </w:r>
            <w:r w:rsidRPr="00CA69D9">
              <w:t xml:space="preserve"> площади пола на</w:t>
            </w:r>
            <w:r>
              <w:t xml:space="preserve"> </w:t>
            </w:r>
            <w:r w:rsidRPr="00CA69D9">
              <w:t>1 тыс. чел.</w:t>
            </w:r>
          </w:p>
        </w:tc>
        <w:tc>
          <w:tcPr>
            <w:tcW w:w="930" w:type="dxa"/>
            <w:vAlign w:val="center"/>
          </w:tcPr>
          <w:p w:rsidR="00332B4B" w:rsidRPr="00F2566C" w:rsidRDefault="00332B4B" w:rsidP="006D5C2C">
            <w:pPr>
              <w:pStyle w:val="af9"/>
            </w:pPr>
            <w:r>
              <w:t>62,4</w:t>
            </w:r>
          </w:p>
        </w:tc>
        <w:tc>
          <w:tcPr>
            <w:tcW w:w="1260" w:type="dxa"/>
            <w:vAlign w:val="center"/>
          </w:tcPr>
          <w:p w:rsidR="00332B4B" w:rsidRPr="00CA69D9" w:rsidRDefault="00332B4B" w:rsidP="006D5C2C">
            <w:pPr>
              <w:pStyle w:val="af9"/>
            </w:pPr>
            <w:r>
              <w:t>31,5</w:t>
            </w:r>
          </w:p>
        </w:tc>
        <w:tc>
          <w:tcPr>
            <w:tcW w:w="1398" w:type="dxa"/>
            <w:vAlign w:val="center"/>
            <w:hideMark/>
          </w:tcPr>
          <w:p w:rsidR="00332B4B" w:rsidRPr="00CA69D9" w:rsidRDefault="00332B4B" w:rsidP="006D5C2C">
            <w:pPr>
              <w:pStyle w:val="af9"/>
            </w:pPr>
            <w:r w:rsidRPr="00CA69D9">
              <w:t>≥ 100</w:t>
            </w:r>
          </w:p>
        </w:tc>
      </w:tr>
      <w:tr w:rsidR="00332B4B" w:rsidRPr="00CA69D9" w:rsidTr="00332B4B">
        <w:trPr>
          <w:trHeight w:val="828"/>
          <w:jc w:val="center"/>
        </w:trPr>
        <w:tc>
          <w:tcPr>
            <w:tcW w:w="457" w:type="dxa"/>
            <w:vAlign w:val="center"/>
            <w:hideMark/>
          </w:tcPr>
          <w:p w:rsidR="00332B4B" w:rsidRPr="00CA69D9" w:rsidRDefault="00332B4B" w:rsidP="006D5C2C">
            <w:pPr>
              <w:pStyle w:val="af9"/>
            </w:pPr>
            <w:r w:rsidRPr="00CA69D9">
              <w:t>5</w:t>
            </w:r>
          </w:p>
        </w:tc>
        <w:tc>
          <w:tcPr>
            <w:tcW w:w="1919" w:type="dxa"/>
            <w:vAlign w:val="center"/>
            <w:hideMark/>
          </w:tcPr>
          <w:p w:rsidR="00332B4B" w:rsidRPr="00CA69D9" w:rsidRDefault="00332B4B" w:rsidP="006D5C2C">
            <w:pPr>
              <w:pStyle w:val="af9"/>
            </w:pPr>
            <w:r w:rsidRPr="00CA69D9">
              <w:t>Плоскостные спортивные сооружения</w:t>
            </w:r>
          </w:p>
        </w:tc>
        <w:tc>
          <w:tcPr>
            <w:tcW w:w="1418" w:type="dxa"/>
            <w:vAlign w:val="center"/>
            <w:hideMark/>
          </w:tcPr>
          <w:p w:rsidR="00332B4B" w:rsidRPr="00625530" w:rsidRDefault="00332B4B" w:rsidP="006D5C2C">
            <w:pPr>
              <w:pStyle w:val="af9"/>
            </w:pPr>
            <w:r w:rsidRPr="00CA20C7">
              <w:t>м</w:t>
            </w:r>
            <w:r w:rsidRPr="00CA20C7">
              <w:rPr>
                <w:vertAlign w:val="superscript"/>
              </w:rPr>
              <w:t>2</w:t>
            </w:r>
            <w:r>
              <w:rPr>
                <w:vertAlign w:val="superscript"/>
              </w:rPr>
              <w:t xml:space="preserve"> </w:t>
            </w:r>
          </w:p>
        </w:tc>
        <w:tc>
          <w:tcPr>
            <w:tcW w:w="2188" w:type="dxa"/>
            <w:vAlign w:val="center"/>
            <w:hideMark/>
          </w:tcPr>
          <w:p w:rsidR="00332B4B" w:rsidRPr="00CA69D9" w:rsidRDefault="00332B4B" w:rsidP="006D5C2C">
            <w:pPr>
              <w:pStyle w:val="af9"/>
            </w:pPr>
            <w:r>
              <w:t>180</w:t>
            </w:r>
            <w:r w:rsidRPr="00CA69D9">
              <w:t>0</w:t>
            </w:r>
            <w:r>
              <w:t xml:space="preserve"> </w:t>
            </w:r>
            <w:r w:rsidRPr="00CA20C7">
              <w:t>м</w:t>
            </w:r>
            <w:r w:rsidRPr="00CA20C7">
              <w:rPr>
                <w:vertAlign w:val="superscript"/>
              </w:rPr>
              <w:t>2</w:t>
            </w:r>
            <w:r w:rsidRPr="00CA69D9">
              <w:t xml:space="preserve"> на</w:t>
            </w:r>
            <w:r>
              <w:t xml:space="preserve"> </w:t>
            </w:r>
            <w:r w:rsidRPr="00CA69D9">
              <w:t>1 тыс. чел.</w:t>
            </w:r>
          </w:p>
        </w:tc>
        <w:tc>
          <w:tcPr>
            <w:tcW w:w="930" w:type="dxa"/>
            <w:vAlign w:val="center"/>
          </w:tcPr>
          <w:p w:rsidR="00332B4B" w:rsidRPr="00F2566C" w:rsidRDefault="00332B4B" w:rsidP="006D5C2C">
            <w:pPr>
              <w:pStyle w:val="af9"/>
            </w:pPr>
            <w:r>
              <w:t>н/д</w:t>
            </w:r>
          </w:p>
        </w:tc>
        <w:tc>
          <w:tcPr>
            <w:tcW w:w="1260" w:type="dxa"/>
            <w:vAlign w:val="center"/>
          </w:tcPr>
          <w:p w:rsidR="00332B4B" w:rsidRPr="00CA69D9" w:rsidRDefault="00332B4B" w:rsidP="006D5C2C">
            <w:pPr>
              <w:pStyle w:val="af9"/>
            </w:pPr>
            <w:r>
              <w:t>900</w:t>
            </w:r>
          </w:p>
        </w:tc>
        <w:tc>
          <w:tcPr>
            <w:tcW w:w="1398" w:type="dxa"/>
            <w:vAlign w:val="center"/>
            <w:hideMark/>
          </w:tcPr>
          <w:p w:rsidR="00332B4B" w:rsidRPr="00CA69D9" w:rsidRDefault="00332B4B" w:rsidP="006D5C2C">
            <w:pPr>
              <w:pStyle w:val="af9"/>
            </w:pPr>
            <w:r>
              <w:t>-</w:t>
            </w:r>
          </w:p>
        </w:tc>
      </w:tr>
      <w:tr w:rsidR="00332B4B" w:rsidRPr="00CA69D9" w:rsidTr="00332B4B">
        <w:trPr>
          <w:jc w:val="center"/>
        </w:trPr>
        <w:tc>
          <w:tcPr>
            <w:tcW w:w="9570" w:type="dxa"/>
            <w:gridSpan w:val="7"/>
            <w:vAlign w:val="center"/>
          </w:tcPr>
          <w:p w:rsidR="00332B4B" w:rsidRPr="00CA69D9" w:rsidRDefault="00332B4B" w:rsidP="006D5C2C">
            <w:pPr>
              <w:pStyle w:val="af9"/>
              <w:rPr>
                <w:i/>
                <w:iCs/>
              </w:rPr>
            </w:pPr>
            <w:r w:rsidRPr="00CA69D9">
              <w:rPr>
                <w:i/>
                <w:iCs/>
              </w:rPr>
              <w:t>Учреждения культуры и искусства</w:t>
            </w:r>
          </w:p>
        </w:tc>
      </w:tr>
      <w:tr w:rsidR="00332B4B" w:rsidRPr="00CA69D9" w:rsidTr="00332B4B">
        <w:trPr>
          <w:trHeight w:val="975"/>
          <w:jc w:val="center"/>
        </w:trPr>
        <w:tc>
          <w:tcPr>
            <w:tcW w:w="457" w:type="dxa"/>
            <w:vAlign w:val="center"/>
            <w:hideMark/>
          </w:tcPr>
          <w:p w:rsidR="00332B4B" w:rsidRPr="00CA69D9" w:rsidRDefault="00332B4B" w:rsidP="006D5C2C">
            <w:pPr>
              <w:pStyle w:val="af9"/>
            </w:pPr>
            <w:r w:rsidRPr="00CA69D9">
              <w:t>6</w:t>
            </w:r>
          </w:p>
        </w:tc>
        <w:tc>
          <w:tcPr>
            <w:tcW w:w="1919" w:type="dxa"/>
            <w:vAlign w:val="center"/>
            <w:hideMark/>
          </w:tcPr>
          <w:p w:rsidR="00332B4B" w:rsidRPr="00CA69D9" w:rsidRDefault="00332B4B" w:rsidP="006D5C2C">
            <w:pPr>
              <w:pStyle w:val="af9"/>
            </w:pPr>
            <w:r w:rsidRPr="00CA69D9">
              <w:t>Учреждение клубного типа</w:t>
            </w:r>
          </w:p>
        </w:tc>
        <w:tc>
          <w:tcPr>
            <w:tcW w:w="1418" w:type="dxa"/>
            <w:vAlign w:val="center"/>
            <w:hideMark/>
          </w:tcPr>
          <w:p w:rsidR="00332B4B" w:rsidRPr="00CA69D9" w:rsidRDefault="00332B4B" w:rsidP="006D5C2C">
            <w:pPr>
              <w:pStyle w:val="af9"/>
            </w:pPr>
            <w:r>
              <w:t>объект</w:t>
            </w:r>
          </w:p>
        </w:tc>
        <w:tc>
          <w:tcPr>
            <w:tcW w:w="2188" w:type="dxa"/>
            <w:vAlign w:val="center"/>
            <w:hideMark/>
          </w:tcPr>
          <w:p w:rsidR="00332B4B" w:rsidRPr="00CA69D9" w:rsidRDefault="00332B4B" w:rsidP="006D5C2C">
            <w:pPr>
              <w:pStyle w:val="af9"/>
            </w:pPr>
            <w:r>
              <w:t>1</w:t>
            </w:r>
          </w:p>
        </w:tc>
        <w:tc>
          <w:tcPr>
            <w:tcW w:w="930" w:type="dxa"/>
            <w:vAlign w:val="center"/>
          </w:tcPr>
          <w:p w:rsidR="00332B4B" w:rsidRDefault="00332B4B" w:rsidP="006D5C2C">
            <w:pPr>
              <w:pStyle w:val="af9"/>
            </w:pPr>
            <w:r>
              <w:t>1</w:t>
            </w:r>
          </w:p>
        </w:tc>
        <w:tc>
          <w:tcPr>
            <w:tcW w:w="1260" w:type="dxa"/>
            <w:vAlign w:val="center"/>
            <w:hideMark/>
          </w:tcPr>
          <w:p w:rsidR="00332B4B" w:rsidRPr="00CA69D9" w:rsidRDefault="00332B4B" w:rsidP="006D5C2C">
            <w:pPr>
              <w:pStyle w:val="af9"/>
            </w:pPr>
            <w:r>
              <w:t>1</w:t>
            </w:r>
          </w:p>
        </w:tc>
        <w:tc>
          <w:tcPr>
            <w:tcW w:w="1398" w:type="dxa"/>
            <w:vAlign w:val="center"/>
            <w:hideMark/>
          </w:tcPr>
          <w:p w:rsidR="00332B4B" w:rsidRPr="00CA69D9" w:rsidRDefault="00332B4B" w:rsidP="006D5C2C">
            <w:pPr>
              <w:pStyle w:val="af9"/>
            </w:pPr>
            <w:r w:rsidRPr="00CA69D9">
              <w:t>100</w:t>
            </w:r>
          </w:p>
        </w:tc>
      </w:tr>
      <w:tr w:rsidR="00332B4B" w:rsidRPr="00CA69D9" w:rsidTr="00332B4B">
        <w:trPr>
          <w:jc w:val="center"/>
        </w:trPr>
        <w:tc>
          <w:tcPr>
            <w:tcW w:w="457" w:type="dxa"/>
            <w:vAlign w:val="center"/>
          </w:tcPr>
          <w:p w:rsidR="00332B4B" w:rsidRPr="00CA69D9" w:rsidRDefault="00332B4B" w:rsidP="006D5C2C">
            <w:pPr>
              <w:pStyle w:val="af9"/>
            </w:pPr>
            <w:r>
              <w:t>7</w:t>
            </w:r>
          </w:p>
        </w:tc>
        <w:tc>
          <w:tcPr>
            <w:tcW w:w="1919" w:type="dxa"/>
            <w:vAlign w:val="center"/>
            <w:hideMark/>
          </w:tcPr>
          <w:p w:rsidR="00332B4B" w:rsidRPr="00CA69D9" w:rsidRDefault="00332B4B" w:rsidP="006D5C2C">
            <w:pPr>
              <w:pStyle w:val="af9"/>
            </w:pPr>
            <w:r>
              <w:t>Общедоступная библиотека с детским отделением</w:t>
            </w:r>
          </w:p>
        </w:tc>
        <w:tc>
          <w:tcPr>
            <w:tcW w:w="1418" w:type="dxa"/>
            <w:vAlign w:val="center"/>
            <w:hideMark/>
          </w:tcPr>
          <w:p w:rsidR="00332B4B" w:rsidRPr="00CA69D9" w:rsidRDefault="00332B4B" w:rsidP="006D5C2C">
            <w:pPr>
              <w:pStyle w:val="af9"/>
            </w:pPr>
            <w:r>
              <w:t>объект</w:t>
            </w:r>
          </w:p>
        </w:tc>
        <w:tc>
          <w:tcPr>
            <w:tcW w:w="2188" w:type="dxa"/>
            <w:vAlign w:val="center"/>
            <w:hideMark/>
          </w:tcPr>
          <w:p w:rsidR="00332B4B" w:rsidRPr="00CA69D9" w:rsidRDefault="00332B4B" w:rsidP="006D5C2C">
            <w:pPr>
              <w:pStyle w:val="af9"/>
            </w:pPr>
            <w:r>
              <w:t>1</w:t>
            </w:r>
          </w:p>
        </w:tc>
        <w:tc>
          <w:tcPr>
            <w:tcW w:w="930" w:type="dxa"/>
            <w:vAlign w:val="center"/>
          </w:tcPr>
          <w:p w:rsidR="00332B4B" w:rsidRPr="00CA69D9" w:rsidRDefault="00332B4B" w:rsidP="006D5C2C">
            <w:pPr>
              <w:pStyle w:val="af9"/>
            </w:pPr>
            <w:r>
              <w:t>1</w:t>
            </w:r>
          </w:p>
        </w:tc>
        <w:tc>
          <w:tcPr>
            <w:tcW w:w="1260" w:type="dxa"/>
            <w:vAlign w:val="center"/>
            <w:hideMark/>
          </w:tcPr>
          <w:p w:rsidR="00332B4B" w:rsidRPr="00CA69D9" w:rsidRDefault="00332B4B" w:rsidP="006D5C2C">
            <w:pPr>
              <w:pStyle w:val="af9"/>
            </w:pPr>
            <w:r>
              <w:t>1</w:t>
            </w:r>
          </w:p>
        </w:tc>
        <w:tc>
          <w:tcPr>
            <w:tcW w:w="1398" w:type="dxa"/>
            <w:vAlign w:val="center"/>
            <w:hideMark/>
          </w:tcPr>
          <w:p w:rsidR="00332B4B" w:rsidRPr="00CA69D9" w:rsidRDefault="00332B4B" w:rsidP="006D5C2C">
            <w:pPr>
              <w:pStyle w:val="af9"/>
            </w:pPr>
            <w:r w:rsidRPr="00CA69D9">
              <w:t>100</w:t>
            </w:r>
          </w:p>
        </w:tc>
      </w:tr>
      <w:tr w:rsidR="00332B4B" w:rsidRPr="00CA69D9" w:rsidTr="00332B4B">
        <w:trPr>
          <w:jc w:val="center"/>
        </w:trPr>
        <w:tc>
          <w:tcPr>
            <w:tcW w:w="9570" w:type="dxa"/>
            <w:gridSpan w:val="7"/>
            <w:vAlign w:val="center"/>
          </w:tcPr>
          <w:p w:rsidR="00332B4B" w:rsidRPr="00CA69D9" w:rsidRDefault="00332B4B" w:rsidP="006D5C2C">
            <w:pPr>
              <w:pStyle w:val="af9"/>
              <w:rPr>
                <w:i/>
                <w:iCs/>
              </w:rPr>
            </w:pPr>
            <w:r w:rsidRPr="00CA69D9">
              <w:rPr>
                <w:i/>
                <w:iCs/>
              </w:rPr>
              <w:t>Иные объекты обслуживания</w:t>
            </w:r>
          </w:p>
        </w:tc>
      </w:tr>
      <w:tr w:rsidR="00332B4B" w:rsidRPr="00CA69D9" w:rsidTr="00332B4B">
        <w:trPr>
          <w:jc w:val="center"/>
        </w:trPr>
        <w:tc>
          <w:tcPr>
            <w:tcW w:w="457" w:type="dxa"/>
            <w:vAlign w:val="center"/>
            <w:hideMark/>
          </w:tcPr>
          <w:p w:rsidR="00332B4B" w:rsidRPr="00CA69D9" w:rsidRDefault="00332B4B" w:rsidP="006D5C2C">
            <w:pPr>
              <w:pStyle w:val="af9"/>
            </w:pPr>
            <w:r>
              <w:t>8</w:t>
            </w:r>
          </w:p>
        </w:tc>
        <w:tc>
          <w:tcPr>
            <w:tcW w:w="1919" w:type="dxa"/>
            <w:vAlign w:val="center"/>
            <w:hideMark/>
          </w:tcPr>
          <w:p w:rsidR="00332B4B" w:rsidRPr="00CA69D9" w:rsidRDefault="00332B4B" w:rsidP="006D5C2C">
            <w:pPr>
              <w:pStyle w:val="af9"/>
            </w:pPr>
            <w:r w:rsidRPr="00CA69D9">
              <w:t>Предприятия бытового обслуживания</w:t>
            </w:r>
          </w:p>
        </w:tc>
        <w:tc>
          <w:tcPr>
            <w:tcW w:w="1418" w:type="dxa"/>
            <w:vAlign w:val="center"/>
            <w:hideMark/>
          </w:tcPr>
          <w:p w:rsidR="00332B4B" w:rsidRPr="00CA69D9" w:rsidRDefault="00332B4B" w:rsidP="006D5C2C">
            <w:pPr>
              <w:pStyle w:val="af9"/>
            </w:pPr>
            <w:r w:rsidRPr="00CA69D9">
              <w:t>место</w:t>
            </w:r>
          </w:p>
        </w:tc>
        <w:tc>
          <w:tcPr>
            <w:tcW w:w="2188" w:type="dxa"/>
            <w:vAlign w:val="center"/>
            <w:hideMark/>
          </w:tcPr>
          <w:p w:rsidR="00332B4B" w:rsidRPr="00CA69D9" w:rsidRDefault="00332B4B" w:rsidP="006D5C2C">
            <w:pPr>
              <w:pStyle w:val="af9"/>
            </w:pPr>
            <w:r>
              <w:t>9</w:t>
            </w:r>
            <w:r w:rsidRPr="00CA69D9">
              <w:t xml:space="preserve"> рабочих мест на 1 тыс. человек</w:t>
            </w:r>
          </w:p>
        </w:tc>
        <w:tc>
          <w:tcPr>
            <w:tcW w:w="930" w:type="dxa"/>
            <w:vAlign w:val="center"/>
          </w:tcPr>
          <w:p w:rsidR="00332B4B" w:rsidRDefault="00332B4B" w:rsidP="006D5C2C">
            <w:pPr>
              <w:pStyle w:val="af9"/>
            </w:pPr>
            <w:r>
              <w:t>0</w:t>
            </w:r>
          </w:p>
        </w:tc>
        <w:tc>
          <w:tcPr>
            <w:tcW w:w="1260" w:type="dxa"/>
            <w:vAlign w:val="center"/>
            <w:hideMark/>
          </w:tcPr>
          <w:p w:rsidR="00332B4B" w:rsidRPr="00CA69D9" w:rsidRDefault="00332B4B" w:rsidP="006D5C2C">
            <w:pPr>
              <w:pStyle w:val="af9"/>
            </w:pPr>
            <w:r>
              <w:t>5</w:t>
            </w:r>
          </w:p>
        </w:tc>
        <w:tc>
          <w:tcPr>
            <w:tcW w:w="1398" w:type="dxa"/>
            <w:vAlign w:val="center"/>
          </w:tcPr>
          <w:p w:rsidR="00332B4B" w:rsidRPr="00CA69D9" w:rsidRDefault="00332B4B" w:rsidP="006D5C2C">
            <w:pPr>
              <w:pStyle w:val="af9"/>
            </w:pPr>
            <w:r>
              <w:t>0</w:t>
            </w:r>
          </w:p>
        </w:tc>
      </w:tr>
      <w:tr w:rsidR="00332B4B" w:rsidRPr="00CA69D9" w:rsidTr="00332B4B">
        <w:trPr>
          <w:jc w:val="center"/>
        </w:trPr>
        <w:tc>
          <w:tcPr>
            <w:tcW w:w="457" w:type="dxa"/>
            <w:vAlign w:val="center"/>
            <w:hideMark/>
          </w:tcPr>
          <w:p w:rsidR="00332B4B" w:rsidRPr="00CA69D9" w:rsidRDefault="00332B4B" w:rsidP="006D5C2C">
            <w:pPr>
              <w:pStyle w:val="af9"/>
            </w:pPr>
            <w:r>
              <w:t>9</w:t>
            </w:r>
          </w:p>
        </w:tc>
        <w:tc>
          <w:tcPr>
            <w:tcW w:w="1919" w:type="dxa"/>
            <w:vAlign w:val="center"/>
            <w:hideMark/>
          </w:tcPr>
          <w:p w:rsidR="00332B4B" w:rsidRPr="00CA69D9" w:rsidRDefault="00332B4B" w:rsidP="006D5C2C">
            <w:pPr>
              <w:pStyle w:val="af9"/>
            </w:pPr>
            <w:r w:rsidRPr="00CA69D9">
              <w:t>Предприятия общественного питания</w:t>
            </w:r>
          </w:p>
        </w:tc>
        <w:tc>
          <w:tcPr>
            <w:tcW w:w="1418" w:type="dxa"/>
            <w:vAlign w:val="center"/>
            <w:hideMark/>
          </w:tcPr>
          <w:p w:rsidR="00332B4B" w:rsidRPr="00CA69D9" w:rsidRDefault="00332B4B" w:rsidP="006D5C2C">
            <w:pPr>
              <w:pStyle w:val="af9"/>
            </w:pPr>
            <w:r w:rsidRPr="00CA69D9">
              <w:t>место</w:t>
            </w:r>
          </w:p>
        </w:tc>
        <w:tc>
          <w:tcPr>
            <w:tcW w:w="2188" w:type="dxa"/>
            <w:vAlign w:val="center"/>
            <w:hideMark/>
          </w:tcPr>
          <w:p w:rsidR="00332B4B" w:rsidRPr="00CA69D9" w:rsidRDefault="00332B4B" w:rsidP="006D5C2C">
            <w:pPr>
              <w:pStyle w:val="af9"/>
            </w:pPr>
            <w:r>
              <w:t>4</w:t>
            </w:r>
            <w:r w:rsidRPr="00CA69D9">
              <w:t>0 мест на 1 тыс. человек</w:t>
            </w:r>
          </w:p>
        </w:tc>
        <w:tc>
          <w:tcPr>
            <w:tcW w:w="930" w:type="dxa"/>
            <w:vAlign w:val="center"/>
          </w:tcPr>
          <w:p w:rsidR="00332B4B" w:rsidRDefault="00332B4B" w:rsidP="006D5C2C">
            <w:pPr>
              <w:pStyle w:val="af9"/>
            </w:pPr>
            <w:r>
              <w:t>0</w:t>
            </w:r>
          </w:p>
        </w:tc>
        <w:tc>
          <w:tcPr>
            <w:tcW w:w="1260" w:type="dxa"/>
            <w:vAlign w:val="center"/>
            <w:hideMark/>
          </w:tcPr>
          <w:p w:rsidR="00332B4B" w:rsidRPr="00CA69D9" w:rsidRDefault="00332B4B" w:rsidP="006D5C2C">
            <w:pPr>
              <w:pStyle w:val="af9"/>
              <w:rPr>
                <w:highlight w:val="yellow"/>
              </w:rPr>
            </w:pPr>
            <w:r w:rsidRPr="00F2566C">
              <w:t>2</w:t>
            </w:r>
            <w:r>
              <w:t>0</w:t>
            </w:r>
          </w:p>
        </w:tc>
        <w:tc>
          <w:tcPr>
            <w:tcW w:w="1398" w:type="dxa"/>
            <w:vAlign w:val="center"/>
          </w:tcPr>
          <w:p w:rsidR="00332B4B" w:rsidRPr="00CA69D9" w:rsidRDefault="00332B4B" w:rsidP="006D5C2C">
            <w:pPr>
              <w:pStyle w:val="af9"/>
            </w:pPr>
            <w:r>
              <w:t>0</w:t>
            </w:r>
          </w:p>
        </w:tc>
      </w:tr>
    </w:tbl>
    <w:p w:rsidR="00332B4B" w:rsidRPr="00F72778" w:rsidRDefault="00332B4B" w:rsidP="00332B4B">
      <w:pPr>
        <w:spacing w:after="0" w:line="240" w:lineRule="auto"/>
        <w:ind w:firstLine="709"/>
        <w:jc w:val="both"/>
        <w:rPr>
          <w:b w:val="0"/>
          <w:bCs/>
          <w:sz w:val="24"/>
          <w:szCs w:val="24"/>
        </w:rPr>
      </w:pPr>
      <w:r w:rsidRPr="00F72778">
        <w:rPr>
          <w:b w:val="0"/>
          <w:bCs/>
          <w:sz w:val="24"/>
          <w:szCs w:val="24"/>
        </w:rPr>
        <w:t>*н/д – данные не предоставлены</w:t>
      </w:r>
    </w:p>
    <w:p w:rsidR="00332B4B" w:rsidRPr="00F72778" w:rsidRDefault="00332B4B" w:rsidP="00F72778">
      <w:pPr>
        <w:pStyle w:val="b3"/>
      </w:pPr>
      <w:bookmarkStart w:id="46" w:name="_Hlk98587691"/>
      <w:r w:rsidRPr="00F72778">
        <w:lastRenderedPageBreak/>
        <w:t xml:space="preserve">Анализ по позициям «Дополнительное образование», «плоскостные спортивные сооружения» не представляется возможным в силу отсутствия данных. </w:t>
      </w:r>
    </w:p>
    <w:p w:rsidR="00332B4B" w:rsidRPr="00F72778" w:rsidRDefault="00332B4B" w:rsidP="00F72778">
      <w:pPr>
        <w:pStyle w:val="b3"/>
      </w:pPr>
      <w:r w:rsidRPr="00F72778">
        <w:t xml:space="preserve">На основании проведенного анализа можно сделать заключение, что социальная инфраструктура муниципального образования по большинству показателей соответствует нормативным требованиям в части вместимости и площади. В ближайшей перспективе требуется улучшение материально-технической базы объектов образования, культуры и спорта. </w:t>
      </w:r>
    </w:p>
    <w:p w:rsidR="00332B4B" w:rsidRPr="00F72778" w:rsidRDefault="00332B4B" w:rsidP="00F72778">
      <w:pPr>
        <w:pStyle w:val="b3"/>
      </w:pPr>
      <w:r w:rsidRPr="00F72778">
        <w:t>Здание клуба требует капитального ремонта или реконструкции (износ 100</w:t>
      </w:r>
      <w:r w:rsidR="00F72778">
        <w:t> </w:t>
      </w:r>
      <w:r w:rsidRPr="00F72778">
        <w:t xml:space="preserve">%). </w:t>
      </w:r>
    </w:p>
    <w:p w:rsidR="00332B4B" w:rsidRPr="00F72778" w:rsidRDefault="00332B4B" w:rsidP="00F72778">
      <w:pPr>
        <w:pStyle w:val="b3"/>
      </w:pPr>
      <w:r w:rsidRPr="00F72778">
        <w:t>В силу увеличения доступности спортивных объектов рекомендуется размещение спортивных сооружений.</w:t>
      </w:r>
    </w:p>
    <w:p w:rsidR="00332B4B" w:rsidRPr="00F72778" w:rsidRDefault="00332B4B" w:rsidP="00F72778">
      <w:pPr>
        <w:pStyle w:val="b3"/>
      </w:pPr>
    </w:p>
    <w:p w:rsidR="00332B4B" w:rsidRPr="00E11199" w:rsidRDefault="00332B4B" w:rsidP="00332B4B">
      <w:pPr>
        <w:pStyle w:val="affffb"/>
        <w:spacing w:before="0" w:after="0"/>
        <w:rPr>
          <w:rStyle w:val="af5"/>
        </w:rPr>
      </w:pPr>
      <w:r w:rsidRPr="00E11199">
        <w:rPr>
          <w:rStyle w:val="af5"/>
        </w:rPr>
        <w:t>Проектные предложения</w:t>
      </w:r>
    </w:p>
    <w:bookmarkEnd w:id="46"/>
    <w:p w:rsidR="00332B4B" w:rsidRPr="00CA69D9" w:rsidRDefault="00332B4B" w:rsidP="00332B4B">
      <w:pPr>
        <w:pStyle w:val="afb"/>
      </w:pPr>
      <w:r w:rsidRPr="00CA69D9">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rsidR="00332B4B" w:rsidRPr="00182E7B" w:rsidRDefault="00332B4B" w:rsidP="00332B4B">
      <w:pPr>
        <w:pStyle w:val="affffb"/>
        <w:spacing w:before="0" w:after="0"/>
      </w:pPr>
      <w:r w:rsidRPr="00182E7B">
        <w:t xml:space="preserve">Расчет потребности в учреждениях и предприятиях обслуживания на </w:t>
      </w:r>
      <w:r>
        <w:t>расчетный срок</w:t>
      </w:r>
      <w:r w:rsidRPr="00182E7B">
        <w:t xml:space="preserve"> произведен на основании следующих документов:</w:t>
      </w:r>
    </w:p>
    <w:p w:rsidR="00332B4B" w:rsidRPr="005D116C" w:rsidRDefault="00E11199" w:rsidP="00332B4B">
      <w:pPr>
        <w:pStyle w:val="afb"/>
        <w:rPr>
          <w:rFonts w:eastAsia="Calibri"/>
          <w:szCs w:val="28"/>
        </w:rPr>
      </w:pPr>
      <w:r>
        <w:rPr>
          <w:rFonts w:eastAsia="Calibri"/>
        </w:rPr>
        <w:t>– </w:t>
      </w:r>
      <w:r w:rsidR="00332B4B" w:rsidRPr="005D116C">
        <w:rPr>
          <w:rFonts w:eastAsia="Calibri"/>
          <w:szCs w:val="28"/>
        </w:rPr>
        <w:t>СП 42.13330.2016 «Градостроительство. Планировка и застройка городских и сельских поселений»;</w:t>
      </w:r>
    </w:p>
    <w:p w:rsidR="00332B4B" w:rsidRDefault="00E11199" w:rsidP="00332B4B">
      <w:pPr>
        <w:pStyle w:val="afb"/>
        <w:rPr>
          <w:szCs w:val="28"/>
        </w:rPr>
      </w:pPr>
      <w:r>
        <w:rPr>
          <w:rFonts w:eastAsia="Calibri"/>
        </w:rPr>
        <w:t>– </w:t>
      </w:r>
      <w:r w:rsidR="00332B4B" w:rsidRPr="005D116C">
        <w:rPr>
          <w:szCs w:val="28"/>
        </w:rPr>
        <w:t xml:space="preserve">Приказа Министерства экономического развития Российской Федерации от </w:t>
      </w:r>
      <w:r w:rsidR="00F72778">
        <w:rPr>
          <w:szCs w:val="28"/>
        </w:rPr>
        <w:t>06.05.2024</w:t>
      </w:r>
      <w:r w:rsidR="00332B4B" w:rsidRPr="005D116C">
        <w:rPr>
          <w:szCs w:val="28"/>
        </w:rPr>
        <w:t xml:space="preserve"> №</w:t>
      </w:r>
      <w:r w:rsidR="00F72778">
        <w:rPr>
          <w:szCs w:val="28"/>
        </w:rPr>
        <w:t xml:space="preserve"> </w:t>
      </w:r>
      <w:r w:rsidR="00332B4B" w:rsidRPr="005D116C">
        <w:rPr>
          <w:szCs w:val="28"/>
        </w:rPr>
        <w:t>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332B4B" w:rsidRPr="005D116C" w:rsidRDefault="00E11199" w:rsidP="00332B4B">
      <w:pPr>
        <w:pStyle w:val="afb"/>
        <w:rPr>
          <w:szCs w:val="28"/>
        </w:rPr>
      </w:pPr>
      <w:r>
        <w:rPr>
          <w:rFonts w:eastAsia="Calibri"/>
        </w:rPr>
        <w:t>– </w:t>
      </w:r>
      <w:r w:rsidR="00332B4B">
        <w:rPr>
          <w:szCs w:val="28"/>
        </w:rPr>
        <w:t>Методических рекомендаций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утвержденных заместителем министра образования и науки Российской Федерации А.А. Климовым от 04.05.2016 № АК-15/02в;</w:t>
      </w:r>
    </w:p>
    <w:p w:rsidR="00332B4B" w:rsidRPr="005D116C" w:rsidRDefault="00E11199" w:rsidP="00332B4B">
      <w:pPr>
        <w:pStyle w:val="afb"/>
        <w:rPr>
          <w:szCs w:val="28"/>
        </w:rPr>
      </w:pPr>
      <w:r>
        <w:rPr>
          <w:rFonts w:eastAsia="Calibri"/>
        </w:rPr>
        <w:t>– </w:t>
      </w:r>
      <w:r w:rsidR="00332B4B" w:rsidRPr="005D116C">
        <w:rPr>
          <w:szCs w:val="28"/>
        </w:rPr>
        <w:t>Распоряжения Министерства культуры Российской Федерации от 23.10.2023 № P-2879 «Об утверждении</w:t>
      </w:r>
      <w:r w:rsidR="00F72778">
        <w:rPr>
          <w:szCs w:val="28"/>
        </w:rPr>
        <w:t xml:space="preserve"> </w:t>
      </w:r>
      <w:r w:rsidR="00332B4B" w:rsidRPr="005D116C">
        <w:rPr>
          <w:szCs w:val="28"/>
        </w:rPr>
        <w:t>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r w:rsidR="00332B4B" w:rsidRPr="005D116C">
        <w:rPr>
          <w:b/>
          <w:bCs/>
          <w:szCs w:val="28"/>
        </w:rPr>
        <w:t>»</w:t>
      </w:r>
      <w:r w:rsidR="00332B4B" w:rsidRPr="005D116C">
        <w:rPr>
          <w:szCs w:val="28"/>
        </w:rPr>
        <w:t>;</w:t>
      </w:r>
    </w:p>
    <w:p w:rsidR="00332B4B" w:rsidRPr="005D116C" w:rsidRDefault="00E11199" w:rsidP="00332B4B">
      <w:pPr>
        <w:pStyle w:val="afb"/>
        <w:rPr>
          <w:szCs w:val="28"/>
        </w:rPr>
      </w:pPr>
      <w:r>
        <w:rPr>
          <w:rFonts w:eastAsia="Calibri"/>
        </w:rPr>
        <w:t>– </w:t>
      </w:r>
      <w:r w:rsidR="00332B4B" w:rsidRPr="005D116C">
        <w:rPr>
          <w:szCs w:val="28"/>
        </w:rPr>
        <w:t xml:space="preserve">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w:t>
      </w:r>
      <w:r w:rsidR="00332B4B" w:rsidRPr="005D116C">
        <w:rPr>
          <w:szCs w:val="28"/>
        </w:rPr>
        <w:lastRenderedPageBreak/>
        <w:t>спорта Российской Федерации от 21.03.2018 № 244 (с изменениями на 14.04.2020);</w:t>
      </w:r>
    </w:p>
    <w:p w:rsidR="00332B4B" w:rsidRPr="005D116C" w:rsidRDefault="00E11199" w:rsidP="00332B4B">
      <w:pPr>
        <w:pStyle w:val="afb"/>
        <w:rPr>
          <w:szCs w:val="28"/>
        </w:rPr>
      </w:pPr>
      <w:r>
        <w:rPr>
          <w:rFonts w:eastAsia="Calibri"/>
        </w:rPr>
        <w:t>– </w:t>
      </w:r>
      <w:r w:rsidR="00332B4B" w:rsidRPr="005D116C">
        <w:rPr>
          <w:szCs w:val="28"/>
        </w:rPr>
        <w:t>Приказа Минспорта России от 19.08.2021 № 649 «Рекомендованные нормативы и нормы обеспеченности населения объектами спортивной инфраструктуры»;</w:t>
      </w:r>
    </w:p>
    <w:p w:rsidR="00332B4B" w:rsidRDefault="00E11199" w:rsidP="00332B4B">
      <w:pPr>
        <w:pStyle w:val="afb"/>
        <w:rPr>
          <w:szCs w:val="28"/>
        </w:rPr>
      </w:pPr>
      <w:r>
        <w:rPr>
          <w:rFonts w:eastAsia="Calibri"/>
        </w:rPr>
        <w:t>– </w:t>
      </w:r>
      <w:r w:rsidR="00332B4B" w:rsidRPr="005D116C">
        <w:rPr>
          <w:szCs w:val="28"/>
        </w:rPr>
        <w:t>Региональных нормативов градостроительного проектирования</w:t>
      </w:r>
      <w:r w:rsidR="00332B4B">
        <w:rPr>
          <w:szCs w:val="28"/>
        </w:rPr>
        <w:t xml:space="preserve"> Иркутской области</w:t>
      </w:r>
      <w:r w:rsidR="00332B4B" w:rsidRPr="005D116C">
        <w:rPr>
          <w:szCs w:val="28"/>
        </w:rPr>
        <w:t xml:space="preserve"> (утв. постановлением Правительства </w:t>
      </w:r>
      <w:r w:rsidR="00F72778">
        <w:rPr>
          <w:szCs w:val="28"/>
        </w:rPr>
        <w:t>Иркутской области</w:t>
      </w:r>
      <w:r w:rsidR="00332B4B" w:rsidRPr="005D116C">
        <w:rPr>
          <w:szCs w:val="28"/>
        </w:rPr>
        <w:t xml:space="preserve"> от </w:t>
      </w:r>
      <w:r w:rsidR="00332B4B">
        <w:rPr>
          <w:szCs w:val="28"/>
        </w:rPr>
        <w:t>30</w:t>
      </w:r>
      <w:r w:rsidR="00332B4B" w:rsidRPr="005D116C">
        <w:rPr>
          <w:szCs w:val="28"/>
        </w:rPr>
        <w:t>.12.201</w:t>
      </w:r>
      <w:r w:rsidR="00332B4B">
        <w:rPr>
          <w:szCs w:val="28"/>
        </w:rPr>
        <w:t>4</w:t>
      </w:r>
      <w:r w:rsidR="00332B4B" w:rsidRPr="005D116C">
        <w:rPr>
          <w:szCs w:val="28"/>
        </w:rPr>
        <w:t xml:space="preserve"> № </w:t>
      </w:r>
      <w:r w:rsidR="00332B4B">
        <w:rPr>
          <w:szCs w:val="28"/>
        </w:rPr>
        <w:t>712</w:t>
      </w:r>
      <w:r w:rsidR="00332B4B" w:rsidRPr="005D116C">
        <w:rPr>
          <w:szCs w:val="28"/>
        </w:rPr>
        <w:t>-п</w:t>
      </w:r>
      <w:r w:rsidR="00332B4B">
        <w:rPr>
          <w:szCs w:val="28"/>
        </w:rPr>
        <w:t>п</w:t>
      </w:r>
      <w:r w:rsidR="00332B4B" w:rsidRPr="005D116C">
        <w:rPr>
          <w:szCs w:val="28"/>
        </w:rPr>
        <w:t>);</w:t>
      </w:r>
    </w:p>
    <w:p w:rsidR="00332B4B" w:rsidRDefault="00E11199" w:rsidP="00332B4B">
      <w:pPr>
        <w:pStyle w:val="afb"/>
        <w:rPr>
          <w:szCs w:val="28"/>
        </w:rPr>
      </w:pPr>
      <w:r>
        <w:rPr>
          <w:rFonts w:eastAsia="Calibri"/>
        </w:rPr>
        <w:t>– </w:t>
      </w:r>
      <w:r w:rsidR="00332B4B">
        <w:rPr>
          <w:szCs w:val="28"/>
        </w:rPr>
        <w:t>М</w:t>
      </w:r>
      <w:r w:rsidR="00332B4B" w:rsidRPr="005D116C">
        <w:rPr>
          <w:szCs w:val="28"/>
        </w:rPr>
        <w:t>естны</w:t>
      </w:r>
      <w:r w:rsidR="00332B4B">
        <w:rPr>
          <w:szCs w:val="28"/>
        </w:rPr>
        <w:t>х</w:t>
      </w:r>
      <w:r w:rsidR="00332B4B" w:rsidRPr="005D116C">
        <w:rPr>
          <w:szCs w:val="28"/>
        </w:rPr>
        <w:t xml:space="preserve"> норматив</w:t>
      </w:r>
      <w:r w:rsidR="00332B4B">
        <w:rPr>
          <w:szCs w:val="28"/>
        </w:rPr>
        <w:t xml:space="preserve">ов </w:t>
      </w:r>
      <w:r w:rsidR="00332B4B" w:rsidRPr="005D116C">
        <w:rPr>
          <w:szCs w:val="28"/>
        </w:rPr>
        <w:t xml:space="preserve">градостроительного проектирования </w:t>
      </w:r>
      <w:r w:rsidR="00332B4B">
        <w:rPr>
          <w:szCs w:val="28"/>
        </w:rPr>
        <w:t>муниципального образования «</w:t>
      </w:r>
      <w:proofErr w:type="spellStart"/>
      <w:r w:rsidR="00332B4B">
        <w:rPr>
          <w:szCs w:val="28"/>
        </w:rPr>
        <w:t>Аларский</w:t>
      </w:r>
      <w:proofErr w:type="spellEnd"/>
      <w:r w:rsidR="00332B4B">
        <w:rPr>
          <w:szCs w:val="28"/>
        </w:rPr>
        <w:t xml:space="preserve"> район» Иркутской области (</w:t>
      </w:r>
      <w:r w:rsidR="00332B4B" w:rsidRPr="005D116C">
        <w:rPr>
          <w:szCs w:val="28"/>
        </w:rPr>
        <w:t>утв.</w:t>
      </w:r>
      <w:r w:rsidR="00332B4B" w:rsidRPr="000D3698">
        <w:rPr>
          <w:szCs w:val="28"/>
        </w:rPr>
        <w:t xml:space="preserve"> решением Думы муниципального образования «</w:t>
      </w:r>
      <w:proofErr w:type="spellStart"/>
      <w:r w:rsidR="00332B4B" w:rsidRPr="000D3698">
        <w:rPr>
          <w:szCs w:val="28"/>
        </w:rPr>
        <w:t>Аларский</w:t>
      </w:r>
      <w:proofErr w:type="spellEnd"/>
      <w:r w:rsidR="00332B4B" w:rsidRPr="000D3698">
        <w:rPr>
          <w:szCs w:val="28"/>
        </w:rPr>
        <w:t xml:space="preserve"> район» от 31.08.2016 №</w:t>
      </w:r>
      <w:r w:rsidR="00F72778">
        <w:rPr>
          <w:szCs w:val="28"/>
        </w:rPr>
        <w:t xml:space="preserve"> </w:t>
      </w:r>
      <w:r w:rsidR="00332B4B" w:rsidRPr="000D3698">
        <w:rPr>
          <w:szCs w:val="28"/>
        </w:rPr>
        <w:t>6/147-РД»);</w:t>
      </w:r>
    </w:p>
    <w:p w:rsidR="00332B4B" w:rsidRPr="005D116C" w:rsidRDefault="00E11199" w:rsidP="00332B4B">
      <w:pPr>
        <w:pStyle w:val="afb"/>
        <w:rPr>
          <w:szCs w:val="28"/>
        </w:rPr>
      </w:pPr>
      <w:r>
        <w:rPr>
          <w:rFonts w:eastAsia="Calibri"/>
        </w:rPr>
        <w:t>– </w:t>
      </w:r>
      <w:r w:rsidR="00332B4B">
        <w:rPr>
          <w:szCs w:val="28"/>
        </w:rPr>
        <w:t>М</w:t>
      </w:r>
      <w:r w:rsidR="00332B4B" w:rsidRPr="005D116C">
        <w:rPr>
          <w:szCs w:val="28"/>
        </w:rPr>
        <w:t>естны</w:t>
      </w:r>
      <w:r w:rsidR="00332B4B">
        <w:rPr>
          <w:szCs w:val="28"/>
        </w:rPr>
        <w:t>х</w:t>
      </w:r>
      <w:r w:rsidR="00332B4B" w:rsidRPr="005D116C">
        <w:rPr>
          <w:szCs w:val="28"/>
        </w:rPr>
        <w:t xml:space="preserve"> норматив</w:t>
      </w:r>
      <w:r w:rsidR="00332B4B">
        <w:rPr>
          <w:szCs w:val="28"/>
        </w:rPr>
        <w:t xml:space="preserve">ов </w:t>
      </w:r>
      <w:r w:rsidR="00332B4B" w:rsidRPr="005D116C">
        <w:rPr>
          <w:szCs w:val="28"/>
        </w:rPr>
        <w:t xml:space="preserve">градостроительного проектирования </w:t>
      </w:r>
      <w:r w:rsidR="00332B4B">
        <w:rPr>
          <w:szCs w:val="28"/>
        </w:rPr>
        <w:t>муниципального образования «Табарсук» (</w:t>
      </w:r>
      <w:r w:rsidR="00332B4B" w:rsidRPr="005D116C">
        <w:rPr>
          <w:szCs w:val="28"/>
        </w:rPr>
        <w:t xml:space="preserve">утв. </w:t>
      </w:r>
      <w:r w:rsidR="00332B4B" w:rsidRPr="000D3698">
        <w:rPr>
          <w:szCs w:val="28"/>
        </w:rPr>
        <w:t>решением Думы</w:t>
      </w:r>
      <w:r w:rsidR="00332B4B" w:rsidRPr="005D116C">
        <w:rPr>
          <w:szCs w:val="28"/>
        </w:rPr>
        <w:t xml:space="preserve"> </w:t>
      </w:r>
      <w:r w:rsidR="00332B4B" w:rsidRPr="000D3698">
        <w:rPr>
          <w:szCs w:val="28"/>
        </w:rPr>
        <w:t xml:space="preserve">муниципального образования </w:t>
      </w:r>
      <w:r w:rsidR="00332B4B">
        <w:rPr>
          <w:szCs w:val="28"/>
        </w:rPr>
        <w:t>«</w:t>
      </w:r>
      <w:r w:rsidR="00332B4B" w:rsidRPr="000D3698">
        <w:rPr>
          <w:szCs w:val="28"/>
        </w:rPr>
        <w:t>Табарсук</w:t>
      </w:r>
      <w:r w:rsidR="00332B4B">
        <w:rPr>
          <w:szCs w:val="28"/>
        </w:rPr>
        <w:t>»</w:t>
      </w:r>
      <w:r w:rsidR="00332B4B" w:rsidRPr="005D116C">
        <w:rPr>
          <w:szCs w:val="28"/>
        </w:rPr>
        <w:t xml:space="preserve"> </w:t>
      </w:r>
      <w:r w:rsidR="00332B4B">
        <w:rPr>
          <w:szCs w:val="28"/>
        </w:rPr>
        <w:t>от 06.10.2022 №</w:t>
      </w:r>
      <w:r w:rsidR="00F72778">
        <w:rPr>
          <w:szCs w:val="28"/>
        </w:rPr>
        <w:t xml:space="preserve"> </w:t>
      </w:r>
      <w:r w:rsidR="00332B4B">
        <w:rPr>
          <w:szCs w:val="28"/>
        </w:rPr>
        <w:t>172/4-дмо).</w:t>
      </w:r>
    </w:p>
    <w:p w:rsidR="00332B4B" w:rsidRDefault="00332B4B" w:rsidP="00332B4B">
      <w:pPr>
        <w:pStyle w:val="afb"/>
      </w:pPr>
      <w:r w:rsidRPr="00182E7B">
        <w:t>В таблице 2.</w:t>
      </w:r>
      <w:r>
        <w:t>14</w:t>
      </w:r>
      <w:r w:rsidR="00F72778">
        <w:t>.</w:t>
      </w:r>
      <w:r w:rsidRPr="00182E7B">
        <w:t>-</w:t>
      </w:r>
      <w:r w:rsidR="00F72778">
        <w:t>4</w:t>
      </w:r>
      <w:r w:rsidRPr="00182E7B">
        <w:t xml:space="preserve"> приведен расчет потребности жителей </w:t>
      </w:r>
      <w:r>
        <w:rPr>
          <w:color w:val="000000"/>
          <w:szCs w:val="28"/>
        </w:rPr>
        <w:t>муниципального образования</w:t>
      </w:r>
      <w:r w:rsidRPr="00F51AA9">
        <w:t xml:space="preserve"> </w:t>
      </w:r>
      <w:r w:rsidRPr="00182E7B">
        <w:t>в объектах социального и культурно-бытового обслуживания местного значения на расчетный срок.</w:t>
      </w:r>
    </w:p>
    <w:p w:rsidR="00F72778" w:rsidRDefault="00F72778" w:rsidP="00F72778">
      <w:pPr>
        <w:pStyle w:val="b3"/>
      </w:pPr>
    </w:p>
    <w:p w:rsidR="00F72778" w:rsidRDefault="00F72778" w:rsidP="00F72778">
      <w:pPr>
        <w:spacing w:after="0" w:line="240" w:lineRule="auto"/>
        <w:jc w:val="right"/>
        <w:rPr>
          <w:b w:val="0"/>
          <w:bCs/>
          <w:i/>
          <w:szCs w:val="28"/>
        </w:rPr>
      </w:pPr>
      <w:r w:rsidRPr="00182E7B">
        <w:rPr>
          <w:b w:val="0"/>
          <w:bCs/>
          <w:i/>
          <w:szCs w:val="28"/>
        </w:rPr>
        <w:t xml:space="preserve">Таблица </w:t>
      </w:r>
      <w:r w:rsidRPr="00CA5554">
        <w:rPr>
          <w:b w:val="0"/>
          <w:bCs/>
          <w:i/>
          <w:szCs w:val="28"/>
        </w:rPr>
        <w:t>2.</w:t>
      </w:r>
      <w:r>
        <w:rPr>
          <w:b w:val="0"/>
          <w:bCs/>
          <w:i/>
          <w:szCs w:val="28"/>
        </w:rPr>
        <w:t>14.</w:t>
      </w:r>
      <w:r w:rsidRPr="00CA5554">
        <w:rPr>
          <w:b w:val="0"/>
          <w:bCs/>
          <w:i/>
          <w:szCs w:val="28"/>
        </w:rPr>
        <w:t>-</w:t>
      </w:r>
      <w:r>
        <w:rPr>
          <w:b w:val="0"/>
          <w:bCs/>
          <w:i/>
          <w:szCs w:val="28"/>
        </w:rPr>
        <w:t>4</w:t>
      </w:r>
    </w:p>
    <w:p w:rsidR="00F72778" w:rsidRPr="00281EC1" w:rsidRDefault="00F72778" w:rsidP="00F72778">
      <w:pPr>
        <w:pStyle w:val="b3"/>
      </w:pPr>
    </w:p>
    <w:p w:rsidR="00F72778" w:rsidRPr="00182E7B" w:rsidRDefault="00F72778" w:rsidP="00F72778">
      <w:pPr>
        <w:pStyle w:val="affffb"/>
        <w:spacing w:before="0" w:after="0"/>
        <w:jc w:val="center"/>
        <w:rPr>
          <w:rFonts w:eastAsia="Calibri"/>
          <w:i/>
        </w:rPr>
      </w:pPr>
      <w:r w:rsidRPr="00182E7B">
        <w:rPr>
          <w:i/>
        </w:rPr>
        <w:t xml:space="preserve">Расчет потребности населения в объектах социального и культурно-бытового обслуживания </w:t>
      </w:r>
      <w:r>
        <w:rPr>
          <w:i/>
        </w:rPr>
        <w:t>на расчетный срок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45"/>
        <w:gridCol w:w="3034"/>
        <w:gridCol w:w="999"/>
        <w:gridCol w:w="1612"/>
        <w:gridCol w:w="1181"/>
      </w:tblGrid>
      <w:tr w:rsidR="00F72778" w:rsidRPr="00962865" w:rsidTr="00692D37">
        <w:trPr>
          <w:trHeight w:val="390"/>
          <w:tblHeader/>
          <w:jc w:val="center"/>
        </w:trPr>
        <w:tc>
          <w:tcPr>
            <w:tcW w:w="1434" w:type="pct"/>
            <w:vMerge w:val="restart"/>
            <w:noWrap/>
            <w:vAlign w:val="center"/>
            <w:hideMark/>
          </w:tcPr>
          <w:p w:rsidR="00F72778" w:rsidRPr="00F72778" w:rsidRDefault="00F72778" w:rsidP="00692D37">
            <w:pPr>
              <w:spacing w:after="0" w:line="240" w:lineRule="auto"/>
              <w:jc w:val="center"/>
              <w:rPr>
                <w:bCs/>
                <w:color w:val="000000"/>
                <w:sz w:val="24"/>
                <w:szCs w:val="24"/>
              </w:rPr>
            </w:pPr>
            <w:r w:rsidRPr="00F72778">
              <w:rPr>
                <w:bCs/>
                <w:color w:val="000000"/>
                <w:sz w:val="24"/>
                <w:szCs w:val="24"/>
              </w:rPr>
              <w:t>Наименование объекта</w:t>
            </w:r>
          </w:p>
        </w:tc>
        <w:tc>
          <w:tcPr>
            <w:tcW w:w="1585" w:type="pct"/>
            <w:vMerge w:val="restart"/>
            <w:noWrap/>
            <w:vAlign w:val="center"/>
            <w:hideMark/>
          </w:tcPr>
          <w:p w:rsidR="00F72778" w:rsidRPr="00F72778" w:rsidRDefault="00F72778" w:rsidP="00692D37">
            <w:pPr>
              <w:spacing w:after="0" w:line="240" w:lineRule="auto"/>
              <w:jc w:val="center"/>
              <w:rPr>
                <w:bCs/>
                <w:color w:val="000000"/>
                <w:sz w:val="24"/>
                <w:szCs w:val="24"/>
              </w:rPr>
            </w:pPr>
            <w:r w:rsidRPr="00F72778">
              <w:rPr>
                <w:bCs/>
                <w:color w:val="000000"/>
                <w:sz w:val="24"/>
                <w:szCs w:val="24"/>
              </w:rPr>
              <w:t>Норматив</w:t>
            </w:r>
          </w:p>
        </w:tc>
        <w:tc>
          <w:tcPr>
            <w:tcW w:w="1981" w:type="pct"/>
            <w:gridSpan w:val="3"/>
            <w:vAlign w:val="center"/>
            <w:hideMark/>
          </w:tcPr>
          <w:p w:rsidR="00F72778" w:rsidRPr="00F72778" w:rsidRDefault="00F72778" w:rsidP="00692D37">
            <w:pPr>
              <w:spacing w:after="0" w:line="240" w:lineRule="auto"/>
              <w:jc w:val="center"/>
              <w:rPr>
                <w:bCs/>
                <w:color w:val="000000"/>
                <w:sz w:val="24"/>
                <w:szCs w:val="24"/>
              </w:rPr>
            </w:pPr>
            <w:r w:rsidRPr="00F72778">
              <w:rPr>
                <w:bCs/>
                <w:color w:val="000000"/>
                <w:sz w:val="24"/>
                <w:szCs w:val="24"/>
              </w:rPr>
              <w:t>Муниципальное образование «Табарсук»</w:t>
            </w:r>
          </w:p>
        </w:tc>
      </w:tr>
      <w:tr w:rsidR="00F72778" w:rsidRPr="00962865" w:rsidTr="00692D37">
        <w:trPr>
          <w:trHeight w:val="390"/>
          <w:tblHeader/>
          <w:jc w:val="center"/>
        </w:trPr>
        <w:tc>
          <w:tcPr>
            <w:tcW w:w="1434" w:type="pct"/>
            <w:vMerge/>
            <w:noWrap/>
            <w:hideMark/>
          </w:tcPr>
          <w:p w:rsidR="00F72778" w:rsidRPr="00F72778" w:rsidRDefault="00F72778" w:rsidP="00692D37">
            <w:pPr>
              <w:spacing w:after="0" w:line="240" w:lineRule="auto"/>
              <w:jc w:val="center"/>
              <w:rPr>
                <w:bCs/>
                <w:color w:val="000000"/>
                <w:sz w:val="24"/>
                <w:szCs w:val="24"/>
              </w:rPr>
            </w:pPr>
          </w:p>
        </w:tc>
        <w:tc>
          <w:tcPr>
            <w:tcW w:w="1585" w:type="pct"/>
            <w:vMerge/>
            <w:noWrap/>
            <w:hideMark/>
          </w:tcPr>
          <w:p w:rsidR="00F72778" w:rsidRPr="00F72778" w:rsidRDefault="00F72778" w:rsidP="00692D37">
            <w:pPr>
              <w:spacing w:after="0" w:line="240" w:lineRule="auto"/>
              <w:jc w:val="center"/>
              <w:rPr>
                <w:bCs/>
                <w:color w:val="000000"/>
                <w:sz w:val="24"/>
                <w:szCs w:val="24"/>
              </w:rPr>
            </w:pPr>
          </w:p>
        </w:tc>
        <w:tc>
          <w:tcPr>
            <w:tcW w:w="522" w:type="pct"/>
            <w:vAlign w:val="center"/>
            <w:hideMark/>
          </w:tcPr>
          <w:p w:rsidR="00F72778" w:rsidRPr="00F72778" w:rsidRDefault="00F72778" w:rsidP="00692D37">
            <w:pPr>
              <w:spacing w:after="0" w:line="240" w:lineRule="auto"/>
              <w:jc w:val="center"/>
              <w:rPr>
                <w:bCs/>
                <w:color w:val="000000"/>
                <w:sz w:val="24"/>
                <w:szCs w:val="24"/>
              </w:rPr>
            </w:pPr>
            <w:r w:rsidRPr="00F72778">
              <w:rPr>
                <w:bCs/>
                <w:color w:val="000000"/>
                <w:sz w:val="24"/>
                <w:szCs w:val="24"/>
              </w:rPr>
              <w:t xml:space="preserve">Факт </w:t>
            </w:r>
          </w:p>
        </w:tc>
        <w:tc>
          <w:tcPr>
            <w:tcW w:w="842" w:type="pct"/>
            <w:vAlign w:val="center"/>
            <w:hideMark/>
          </w:tcPr>
          <w:p w:rsidR="00F72778" w:rsidRPr="00F72778" w:rsidRDefault="00F72778" w:rsidP="00692D37">
            <w:pPr>
              <w:spacing w:after="0" w:line="240" w:lineRule="auto"/>
              <w:jc w:val="center"/>
              <w:rPr>
                <w:bCs/>
                <w:color w:val="000000"/>
                <w:sz w:val="24"/>
                <w:szCs w:val="24"/>
              </w:rPr>
            </w:pPr>
            <w:r w:rsidRPr="00F72778">
              <w:rPr>
                <w:bCs/>
                <w:color w:val="000000"/>
                <w:sz w:val="24"/>
                <w:szCs w:val="24"/>
              </w:rPr>
              <w:t>Потребность</w:t>
            </w:r>
          </w:p>
        </w:tc>
        <w:tc>
          <w:tcPr>
            <w:tcW w:w="617" w:type="pct"/>
            <w:vAlign w:val="center"/>
            <w:hideMark/>
          </w:tcPr>
          <w:p w:rsidR="00F72778" w:rsidRPr="00F72778" w:rsidRDefault="00F72778" w:rsidP="00692D37">
            <w:pPr>
              <w:spacing w:after="0" w:line="240" w:lineRule="auto"/>
              <w:jc w:val="center"/>
              <w:rPr>
                <w:bCs/>
                <w:color w:val="000000"/>
                <w:sz w:val="24"/>
                <w:szCs w:val="24"/>
              </w:rPr>
            </w:pPr>
            <w:r w:rsidRPr="00F72778">
              <w:rPr>
                <w:bCs/>
                <w:color w:val="000000"/>
                <w:sz w:val="24"/>
                <w:szCs w:val="24"/>
              </w:rPr>
              <w:t>Принято</w:t>
            </w:r>
          </w:p>
        </w:tc>
      </w:tr>
      <w:tr w:rsidR="00F72778" w:rsidRPr="00962865" w:rsidTr="00692D37">
        <w:trPr>
          <w:trHeight w:val="180"/>
          <w:jc w:val="center"/>
        </w:trPr>
        <w:tc>
          <w:tcPr>
            <w:tcW w:w="5000" w:type="pct"/>
            <w:gridSpan w:val="5"/>
            <w:vAlign w:val="bottom"/>
          </w:tcPr>
          <w:p w:rsidR="00F72778" w:rsidRPr="00F72778" w:rsidRDefault="00F72778" w:rsidP="00692D37">
            <w:pPr>
              <w:spacing w:after="0" w:line="240" w:lineRule="auto"/>
              <w:jc w:val="center"/>
              <w:rPr>
                <w:b w:val="0"/>
                <w:i/>
                <w:iCs/>
                <w:color w:val="000000"/>
                <w:sz w:val="24"/>
                <w:szCs w:val="24"/>
              </w:rPr>
            </w:pPr>
            <w:r w:rsidRPr="00F72778">
              <w:rPr>
                <w:b w:val="0"/>
                <w:i/>
                <w:iCs/>
                <w:color w:val="000000"/>
                <w:sz w:val="24"/>
                <w:szCs w:val="24"/>
              </w:rPr>
              <w:t>Объекты образования</w:t>
            </w:r>
          </w:p>
        </w:tc>
      </w:tr>
      <w:tr w:rsidR="00F72778" w:rsidRPr="00962865" w:rsidTr="00692D37">
        <w:trPr>
          <w:trHeight w:val="70"/>
          <w:jc w:val="center"/>
        </w:trPr>
        <w:tc>
          <w:tcPr>
            <w:tcW w:w="1434" w:type="pct"/>
            <w:vAlign w:val="center"/>
            <w:hideMark/>
          </w:tcPr>
          <w:p w:rsidR="00F72778" w:rsidRPr="00962865" w:rsidRDefault="00F72778" w:rsidP="00692D37">
            <w:pPr>
              <w:spacing w:after="0" w:line="240" w:lineRule="auto"/>
              <w:rPr>
                <w:b w:val="0"/>
                <w:color w:val="000000"/>
                <w:sz w:val="24"/>
                <w:szCs w:val="24"/>
              </w:rPr>
            </w:pPr>
            <w:r w:rsidRPr="00962865">
              <w:rPr>
                <w:b w:val="0"/>
                <w:color w:val="000000"/>
                <w:sz w:val="24"/>
                <w:szCs w:val="24"/>
              </w:rPr>
              <w:t>Детские дошкольные учреждения</w:t>
            </w:r>
          </w:p>
        </w:tc>
        <w:tc>
          <w:tcPr>
            <w:tcW w:w="1585" w:type="pct"/>
            <w:vAlign w:val="center"/>
            <w:hideMark/>
          </w:tcPr>
          <w:p w:rsidR="00F72778" w:rsidRPr="00962865" w:rsidRDefault="00F72778" w:rsidP="00692D37">
            <w:pPr>
              <w:spacing w:after="0" w:line="240" w:lineRule="auto"/>
              <w:ind w:right="57"/>
              <w:rPr>
                <w:b w:val="0"/>
                <w:color w:val="000000"/>
                <w:sz w:val="24"/>
                <w:szCs w:val="24"/>
              </w:rPr>
            </w:pPr>
            <w:r w:rsidRPr="00962865">
              <w:rPr>
                <w:b w:val="0"/>
                <w:color w:val="000000"/>
                <w:sz w:val="24"/>
                <w:szCs w:val="24"/>
              </w:rPr>
              <w:t>75% детей в возрасте 0-6 лет</w:t>
            </w:r>
          </w:p>
        </w:tc>
        <w:tc>
          <w:tcPr>
            <w:tcW w:w="522" w:type="pct"/>
            <w:vAlign w:val="center"/>
          </w:tcPr>
          <w:p w:rsidR="00F72778" w:rsidRPr="00962865" w:rsidRDefault="00F72778" w:rsidP="00692D37">
            <w:pPr>
              <w:spacing w:after="0" w:line="240" w:lineRule="auto"/>
              <w:jc w:val="center"/>
              <w:rPr>
                <w:b w:val="0"/>
                <w:color w:val="000000"/>
                <w:sz w:val="24"/>
                <w:szCs w:val="24"/>
              </w:rPr>
            </w:pPr>
            <w:r w:rsidRPr="00962865">
              <w:rPr>
                <w:b w:val="0"/>
                <w:sz w:val="24"/>
                <w:szCs w:val="24"/>
              </w:rPr>
              <w:t>20</w:t>
            </w:r>
          </w:p>
        </w:tc>
        <w:tc>
          <w:tcPr>
            <w:tcW w:w="84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17</w:t>
            </w:r>
          </w:p>
        </w:tc>
        <w:tc>
          <w:tcPr>
            <w:tcW w:w="617"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20</w:t>
            </w:r>
          </w:p>
        </w:tc>
      </w:tr>
      <w:tr w:rsidR="00F72778" w:rsidRPr="00962865" w:rsidTr="00692D37">
        <w:trPr>
          <w:trHeight w:val="70"/>
          <w:jc w:val="center"/>
        </w:trPr>
        <w:tc>
          <w:tcPr>
            <w:tcW w:w="1434" w:type="pct"/>
            <w:vAlign w:val="center"/>
            <w:hideMark/>
          </w:tcPr>
          <w:p w:rsidR="00F72778" w:rsidRPr="00962865" w:rsidRDefault="00F72778" w:rsidP="00692D37">
            <w:pPr>
              <w:spacing w:after="0" w:line="240" w:lineRule="auto"/>
              <w:rPr>
                <w:b w:val="0"/>
                <w:color w:val="000000"/>
                <w:sz w:val="24"/>
                <w:szCs w:val="24"/>
              </w:rPr>
            </w:pPr>
            <w:r w:rsidRPr="00962865">
              <w:rPr>
                <w:b w:val="0"/>
                <w:color w:val="000000"/>
                <w:sz w:val="24"/>
                <w:szCs w:val="24"/>
              </w:rPr>
              <w:t>Общеобразовательные школы </w:t>
            </w:r>
          </w:p>
        </w:tc>
        <w:tc>
          <w:tcPr>
            <w:tcW w:w="1585" w:type="pct"/>
            <w:vAlign w:val="bottom"/>
            <w:hideMark/>
          </w:tcPr>
          <w:p w:rsidR="00F72778" w:rsidRPr="00962865" w:rsidRDefault="00F72778" w:rsidP="00692D37">
            <w:pPr>
              <w:spacing w:after="0" w:line="240" w:lineRule="auto"/>
              <w:rPr>
                <w:b w:val="0"/>
                <w:color w:val="000000"/>
                <w:sz w:val="24"/>
                <w:szCs w:val="24"/>
              </w:rPr>
            </w:pPr>
            <w:r w:rsidRPr="00962865">
              <w:rPr>
                <w:b w:val="0"/>
                <w:color w:val="000000"/>
                <w:sz w:val="24"/>
                <w:szCs w:val="24"/>
              </w:rPr>
              <w:t>100 % охват детей в возрасте от 7 до 15 лет начальным общим и основным общим образование и до 75 % охват детей в возрасте от 16 до 18 лет средним общим образованием при обучении в одну смену</w:t>
            </w:r>
          </w:p>
        </w:tc>
        <w:tc>
          <w:tcPr>
            <w:tcW w:w="522" w:type="pct"/>
            <w:vAlign w:val="center"/>
          </w:tcPr>
          <w:p w:rsidR="00F72778" w:rsidRPr="00962865" w:rsidRDefault="00F72778" w:rsidP="00692D37">
            <w:pPr>
              <w:spacing w:after="0" w:line="240" w:lineRule="auto"/>
              <w:jc w:val="center"/>
              <w:rPr>
                <w:b w:val="0"/>
                <w:color w:val="000000"/>
                <w:sz w:val="24"/>
                <w:szCs w:val="24"/>
              </w:rPr>
            </w:pPr>
            <w:r w:rsidRPr="00962865">
              <w:rPr>
                <w:b w:val="0"/>
                <w:sz w:val="24"/>
                <w:szCs w:val="24"/>
              </w:rPr>
              <w:t>220</w:t>
            </w:r>
          </w:p>
        </w:tc>
        <w:tc>
          <w:tcPr>
            <w:tcW w:w="84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65</w:t>
            </w:r>
          </w:p>
        </w:tc>
        <w:tc>
          <w:tcPr>
            <w:tcW w:w="617"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1</w:t>
            </w:r>
            <w:r w:rsidRPr="00962865">
              <w:rPr>
                <w:b w:val="0"/>
                <w:color w:val="000000"/>
                <w:sz w:val="24"/>
                <w:szCs w:val="24"/>
              </w:rPr>
              <w:t>20</w:t>
            </w:r>
          </w:p>
        </w:tc>
      </w:tr>
      <w:tr w:rsidR="00F72778" w:rsidRPr="00962865" w:rsidTr="00692D37">
        <w:trPr>
          <w:trHeight w:val="415"/>
          <w:jc w:val="center"/>
        </w:trPr>
        <w:tc>
          <w:tcPr>
            <w:tcW w:w="1434" w:type="pct"/>
            <w:vAlign w:val="center"/>
            <w:hideMark/>
          </w:tcPr>
          <w:p w:rsidR="00F72778" w:rsidRPr="00962865" w:rsidRDefault="00F72778" w:rsidP="00692D37">
            <w:pPr>
              <w:spacing w:after="0" w:line="240" w:lineRule="auto"/>
              <w:rPr>
                <w:b w:val="0"/>
                <w:color w:val="000000"/>
                <w:sz w:val="24"/>
                <w:szCs w:val="24"/>
              </w:rPr>
            </w:pPr>
            <w:r w:rsidRPr="00962865">
              <w:rPr>
                <w:b w:val="0"/>
                <w:sz w:val="24"/>
                <w:szCs w:val="24"/>
              </w:rPr>
              <w:t>Дополнительное образование</w:t>
            </w:r>
          </w:p>
        </w:tc>
        <w:tc>
          <w:tcPr>
            <w:tcW w:w="1585" w:type="pct"/>
            <w:vAlign w:val="bottom"/>
            <w:hideMark/>
          </w:tcPr>
          <w:p w:rsidR="00F72778" w:rsidRPr="00962865" w:rsidRDefault="00F72778" w:rsidP="00692D37">
            <w:pPr>
              <w:spacing w:after="0" w:line="240" w:lineRule="auto"/>
              <w:rPr>
                <w:b w:val="0"/>
                <w:color w:val="000000"/>
                <w:sz w:val="24"/>
                <w:szCs w:val="24"/>
              </w:rPr>
            </w:pPr>
            <w:r w:rsidRPr="00962865">
              <w:rPr>
                <w:b w:val="0"/>
                <w:sz w:val="24"/>
                <w:szCs w:val="24"/>
              </w:rPr>
              <w:t>70-75</w:t>
            </w:r>
            <w:r>
              <w:rPr>
                <w:b w:val="0"/>
                <w:sz w:val="24"/>
                <w:szCs w:val="24"/>
              </w:rPr>
              <w:t xml:space="preserve"> </w:t>
            </w:r>
            <w:r w:rsidRPr="00962865">
              <w:rPr>
                <w:b w:val="0"/>
                <w:sz w:val="24"/>
                <w:szCs w:val="24"/>
              </w:rPr>
              <w:t>% охват детей 5-18 лет</w:t>
            </w:r>
          </w:p>
        </w:tc>
        <w:tc>
          <w:tcPr>
            <w:tcW w:w="52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н/д</w:t>
            </w:r>
          </w:p>
        </w:tc>
        <w:tc>
          <w:tcPr>
            <w:tcW w:w="842" w:type="pct"/>
            <w:vAlign w:val="center"/>
          </w:tcPr>
          <w:p w:rsidR="00F72778" w:rsidRPr="00962865" w:rsidRDefault="00F72778" w:rsidP="00692D37">
            <w:pPr>
              <w:spacing w:after="0" w:line="240" w:lineRule="auto"/>
              <w:jc w:val="center"/>
              <w:rPr>
                <w:b w:val="0"/>
                <w:sz w:val="24"/>
                <w:szCs w:val="24"/>
              </w:rPr>
            </w:pPr>
            <w:r w:rsidRPr="00962865">
              <w:rPr>
                <w:b w:val="0"/>
                <w:sz w:val="24"/>
                <w:szCs w:val="24"/>
              </w:rPr>
              <w:t>50</w:t>
            </w:r>
          </w:p>
        </w:tc>
        <w:tc>
          <w:tcPr>
            <w:tcW w:w="617" w:type="pct"/>
            <w:vAlign w:val="center"/>
          </w:tcPr>
          <w:p w:rsidR="00F72778" w:rsidRPr="00962865" w:rsidRDefault="00F72778" w:rsidP="00692D37">
            <w:pPr>
              <w:spacing w:after="0" w:line="240" w:lineRule="auto"/>
              <w:jc w:val="center"/>
              <w:rPr>
                <w:b w:val="0"/>
                <w:sz w:val="24"/>
                <w:szCs w:val="24"/>
                <w:highlight w:val="red"/>
              </w:rPr>
            </w:pPr>
            <w:r w:rsidRPr="00962865">
              <w:rPr>
                <w:b w:val="0"/>
                <w:color w:val="000000"/>
                <w:sz w:val="24"/>
                <w:szCs w:val="24"/>
              </w:rPr>
              <w:t>50</w:t>
            </w:r>
          </w:p>
        </w:tc>
      </w:tr>
      <w:tr w:rsidR="00F72778" w:rsidRPr="00962865" w:rsidTr="00692D37">
        <w:trPr>
          <w:trHeight w:val="150"/>
          <w:jc w:val="center"/>
        </w:trPr>
        <w:tc>
          <w:tcPr>
            <w:tcW w:w="5000" w:type="pct"/>
            <w:gridSpan w:val="5"/>
            <w:noWrap/>
            <w:vAlign w:val="bottom"/>
          </w:tcPr>
          <w:p w:rsidR="00F72778" w:rsidRPr="00F72778" w:rsidRDefault="00F72778" w:rsidP="00692D37">
            <w:pPr>
              <w:spacing w:after="0" w:line="240" w:lineRule="auto"/>
              <w:jc w:val="center"/>
              <w:rPr>
                <w:b w:val="0"/>
                <w:i/>
                <w:iCs/>
                <w:color w:val="000000"/>
                <w:sz w:val="24"/>
                <w:szCs w:val="24"/>
              </w:rPr>
            </w:pPr>
            <w:r w:rsidRPr="00F72778">
              <w:rPr>
                <w:b w:val="0"/>
                <w:i/>
                <w:iCs/>
                <w:color w:val="000000"/>
                <w:sz w:val="24"/>
                <w:szCs w:val="24"/>
              </w:rPr>
              <w:t>Объекты культуры и искусства</w:t>
            </w:r>
          </w:p>
        </w:tc>
      </w:tr>
      <w:tr w:rsidR="00F72778" w:rsidRPr="00962865" w:rsidTr="00692D37">
        <w:trPr>
          <w:trHeight w:val="70"/>
          <w:jc w:val="center"/>
        </w:trPr>
        <w:tc>
          <w:tcPr>
            <w:tcW w:w="1434" w:type="pct"/>
            <w:vAlign w:val="center"/>
            <w:hideMark/>
          </w:tcPr>
          <w:p w:rsidR="00F72778" w:rsidRPr="00962865" w:rsidRDefault="00F72778" w:rsidP="00692D37">
            <w:pPr>
              <w:spacing w:after="0" w:line="240" w:lineRule="auto"/>
              <w:rPr>
                <w:b w:val="0"/>
                <w:color w:val="000000"/>
                <w:sz w:val="24"/>
                <w:szCs w:val="24"/>
              </w:rPr>
            </w:pPr>
            <w:r w:rsidRPr="00962865">
              <w:rPr>
                <w:b w:val="0"/>
                <w:color w:val="000000"/>
                <w:sz w:val="24"/>
                <w:szCs w:val="24"/>
              </w:rPr>
              <w:t>Учреждения клубного типа</w:t>
            </w:r>
          </w:p>
        </w:tc>
        <w:tc>
          <w:tcPr>
            <w:tcW w:w="1585" w:type="pct"/>
            <w:vAlign w:val="center"/>
            <w:hideMark/>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объект</w:t>
            </w:r>
          </w:p>
        </w:tc>
        <w:tc>
          <w:tcPr>
            <w:tcW w:w="52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w:t>
            </w:r>
          </w:p>
        </w:tc>
        <w:tc>
          <w:tcPr>
            <w:tcW w:w="84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w:t>
            </w:r>
          </w:p>
        </w:tc>
        <w:tc>
          <w:tcPr>
            <w:tcW w:w="617"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w:t>
            </w:r>
          </w:p>
        </w:tc>
      </w:tr>
      <w:tr w:rsidR="00F72778" w:rsidRPr="00962865" w:rsidTr="00692D37">
        <w:trPr>
          <w:trHeight w:val="480"/>
          <w:jc w:val="center"/>
        </w:trPr>
        <w:tc>
          <w:tcPr>
            <w:tcW w:w="1434" w:type="pct"/>
            <w:vAlign w:val="center"/>
          </w:tcPr>
          <w:p w:rsidR="00F72778" w:rsidRPr="00962865" w:rsidRDefault="00F72778" w:rsidP="00692D37">
            <w:pPr>
              <w:spacing w:after="0" w:line="240" w:lineRule="auto"/>
              <w:rPr>
                <w:b w:val="0"/>
                <w:color w:val="000000"/>
                <w:sz w:val="24"/>
                <w:szCs w:val="24"/>
              </w:rPr>
            </w:pPr>
            <w:r w:rsidRPr="00962865">
              <w:rPr>
                <w:b w:val="0"/>
                <w:color w:val="000000"/>
                <w:sz w:val="24"/>
                <w:szCs w:val="24"/>
              </w:rPr>
              <w:t>Общедоступная библиотека</w:t>
            </w:r>
          </w:p>
        </w:tc>
        <w:tc>
          <w:tcPr>
            <w:tcW w:w="1585"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объект</w:t>
            </w:r>
          </w:p>
        </w:tc>
        <w:tc>
          <w:tcPr>
            <w:tcW w:w="52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w:t>
            </w:r>
          </w:p>
        </w:tc>
        <w:tc>
          <w:tcPr>
            <w:tcW w:w="842"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w:t>
            </w:r>
          </w:p>
        </w:tc>
        <w:tc>
          <w:tcPr>
            <w:tcW w:w="617" w:type="pct"/>
            <w:vAlign w:val="center"/>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1</w:t>
            </w:r>
          </w:p>
        </w:tc>
      </w:tr>
      <w:tr w:rsidR="00F72778" w:rsidRPr="00962865" w:rsidTr="00692D37">
        <w:trPr>
          <w:trHeight w:val="70"/>
          <w:jc w:val="center"/>
        </w:trPr>
        <w:tc>
          <w:tcPr>
            <w:tcW w:w="5000" w:type="pct"/>
            <w:gridSpan w:val="5"/>
            <w:vAlign w:val="center"/>
          </w:tcPr>
          <w:p w:rsidR="00F72778" w:rsidRPr="00F72778" w:rsidRDefault="00F72778" w:rsidP="00692D37">
            <w:pPr>
              <w:spacing w:after="0" w:line="240" w:lineRule="auto"/>
              <w:jc w:val="center"/>
              <w:rPr>
                <w:b w:val="0"/>
                <w:i/>
                <w:iCs/>
                <w:color w:val="000000"/>
                <w:sz w:val="24"/>
                <w:szCs w:val="24"/>
              </w:rPr>
            </w:pPr>
            <w:r w:rsidRPr="00F72778">
              <w:rPr>
                <w:b w:val="0"/>
                <w:i/>
                <w:iCs/>
                <w:color w:val="000000"/>
                <w:sz w:val="24"/>
                <w:szCs w:val="24"/>
              </w:rPr>
              <w:t>Объекты массового спорта</w:t>
            </w:r>
          </w:p>
        </w:tc>
      </w:tr>
      <w:tr w:rsidR="00F72778" w:rsidRPr="00962865" w:rsidTr="00692D37">
        <w:trPr>
          <w:trHeight w:val="70"/>
          <w:jc w:val="center"/>
        </w:trPr>
        <w:tc>
          <w:tcPr>
            <w:tcW w:w="1434" w:type="pct"/>
            <w:vAlign w:val="center"/>
            <w:hideMark/>
          </w:tcPr>
          <w:p w:rsidR="00F72778" w:rsidRPr="00962865" w:rsidRDefault="00F72778" w:rsidP="00692D37">
            <w:pPr>
              <w:spacing w:after="0" w:line="240" w:lineRule="auto"/>
              <w:rPr>
                <w:b w:val="0"/>
                <w:color w:val="000000"/>
                <w:sz w:val="24"/>
                <w:szCs w:val="24"/>
              </w:rPr>
            </w:pPr>
            <w:r w:rsidRPr="00962865">
              <w:rPr>
                <w:b w:val="0"/>
                <w:color w:val="000000"/>
                <w:sz w:val="24"/>
                <w:szCs w:val="24"/>
              </w:rPr>
              <w:t>Спортивные залы</w:t>
            </w:r>
          </w:p>
        </w:tc>
        <w:tc>
          <w:tcPr>
            <w:tcW w:w="1585" w:type="pct"/>
            <w:vAlign w:val="center"/>
            <w:hideMark/>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 xml:space="preserve">63 </w:t>
            </w:r>
            <w:r w:rsidRPr="00962865">
              <w:rPr>
                <w:b w:val="0"/>
                <w:sz w:val="24"/>
                <w:szCs w:val="24"/>
              </w:rPr>
              <w:t>м</w:t>
            </w:r>
            <w:r w:rsidRPr="00962865">
              <w:rPr>
                <w:b w:val="0"/>
                <w:sz w:val="24"/>
                <w:szCs w:val="24"/>
                <w:vertAlign w:val="superscript"/>
              </w:rPr>
              <w:t>2</w:t>
            </w:r>
            <w:r w:rsidRPr="00962865">
              <w:rPr>
                <w:b w:val="0"/>
                <w:color w:val="000000"/>
                <w:sz w:val="24"/>
                <w:szCs w:val="24"/>
              </w:rPr>
              <w:t xml:space="preserve"> площади пола на 1 тыс. чел.</w:t>
            </w:r>
          </w:p>
        </w:tc>
        <w:tc>
          <w:tcPr>
            <w:tcW w:w="522" w:type="pct"/>
            <w:vAlign w:val="center"/>
          </w:tcPr>
          <w:p w:rsidR="00F72778" w:rsidRPr="00962865" w:rsidRDefault="00F72778" w:rsidP="00692D37">
            <w:pPr>
              <w:spacing w:after="0" w:line="240" w:lineRule="auto"/>
              <w:jc w:val="center"/>
              <w:rPr>
                <w:b w:val="0"/>
                <w:bCs/>
                <w:color w:val="000000"/>
                <w:sz w:val="24"/>
                <w:szCs w:val="24"/>
              </w:rPr>
            </w:pPr>
            <w:r w:rsidRPr="00962865">
              <w:rPr>
                <w:b w:val="0"/>
                <w:bCs/>
                <w:sz w:val="24"/>
                <w:szCs w:val="24"/>
              </w:rPr>
              <w:t>62,4</w:t>
            </w:r>
          </w:p>
        </w:tc>
        <w:tc>
          <w:tcPr>
            <w:tcW w:w="842"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30</w:t>
            </w:r>
          </w:p>
        </w:tc>
        <w:tc>
          <w:tcPr>
            <w:tcW w:w="617"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62,4</w:t>
            </w:r>
          </w:p>
        </w:tc>
      </w:tr>
      <w:tr w:rsidR="00F72778" w:rsidRPr="00962865" w:rsidTr="00692D37">
        <w:trPr>
          <w:trHeight w:val="70"/>
          <w:jc w:val="center"/>
        </w:trPr>
        <w:tc>
          <w:tcPr>
            <w:tcW w:w="1434" w:type="pct"/>
            <w:vAlign w:val="center"/>
            <w:hideMark/>
          </w:tcPr>
          <w:p w:rsidR="00F72778" w:rsidRPr="00962865" w:rsidRDefault="00F72778" w:rsidP="00692D37">
            <w:pPr>
              <w:spacing w:after="0" w:line="240" w:lineRule="auto"/>
              <w:rPr>
                <w:b w:val="0"/>
                <w:color w:val="000000"/>
                <w:sz w:val="24"/>
                <w:szCs w:val="24"/>
              </w:rPr>
            </w:pPr>
            <w:r w:rsidRPr="00962865">
              <w:rPr>
                <w:b w:val="0"/>
                <w:color w:val="000000"/>
                <w:sz w:val="24"/>
                <w:szCs w:val="24"/>
              </w:rPr>
              <w:lastRenderedPageBreak/>
              <w:t>Плоскостные спортивные сооружения</w:t>
            </w:r>
          </w:p>
        </w:tc>
        <w:tc>
          <w:tcPr>
            <w:tcW w:w="1585" w:type="pct"/>
            <w:vAlign w:val="center"/>
            <w:hideMark/>
          </w:tcPr>
          <w:p w:rsidR="00F72778" w:rsidRPr="00962865" w:rsidRDefault="00F72778" w:rsidP="00692D37">
            <w:pPr>
              <w:spacing w:after="0" w:line="240" w:lineRule="auto"/>
              <w:jc w:val="center"/>
              <w:rPr>
                <w:b w:val="0"/>
                <w:color w:val="000000"/>
                <w:sz w:val="24"/>
                <w:szCs w:val="24"/>
              </w:rPr>
            </w:pPr>
            <w:r w:rsidRPr="00962865">
              <w:rPr>
                <w:b w:val="0"/>
                <w:color w:val="000000"/>
                <w:sz w:val="24"/>
                <w:szCs w:val="24"/>
              </w:rPr>
              <w:t xml:space="preserve">1800 </w:t>
            </w:r>
            <w:r w:rsidRPr="00962865">
              <w:rPr>
                <w:b w:val="0"/>
                <w:sz w:val="24"/>
                <w:szCs w:val="24"/>
              </w:rPr>
              <w:t>м</w:t>
            </w:r>
            <w:r w:rsidRPr="00962865">
              <w:rPr>
                <w:b w:val="0"/>
                <w:sz w:val="24"/>
                <w:szCs w:val="24"/>
                <w:vertAlign w:val="superscript"/>
              </w:rPr>
              <w:t>2</w:t>
            </w:r>
            <w:r w:rsidRPr="00962865">
              <w:rPr>
                <w:b w:val="0"/>
                <w:color w:val="000000"/>
                <w:sz w:val="24"/>
                <w:szCs w:val="24"/>
              </w:rPr>
              <w:t xml:space="preserve"> на 1 тыс. чел.</w:t>
            </w:r>
          </w:p>
        </w:tc>
        <w:tc>
          <w:tcPr>
            <w:tcW w:w="522" w:type="pct"/>
            <w:vAlign w:val="center"/>
          </w:tcPr>
          <w:p w:rsidR="00F72778" w:rsidRPr="00962865" w:rsidRDefault="00F72778" w:rsidP="00692D37">
            <w:pPr>
              <w:spacing w:after="0" w:line="240" w:lineRule="auto"/>
              <w:jc w:val="center"/>
              <w:rPr>
                <w:b w:val="0"/>
                <w:bCs/>
                <w:color w:val="000000"/>
                <w:sz w:val="24"/>
                <w:szCs w:val="24"/>
              </w:rPr>
            </w:pPr>
            <w:r w:rsidRPr="00962865">
              <w:rPr>
                <w:b w:val="0"/>
                <w:bCs/>
                <w:sz w:val="24"/>
                <w:szCs w:val="24"/>
              </w:rPr>
              <w:t>н/д</w:t>
            </w:r>
          </w:p>
        </w:tc>
        <w:tc>
          <w:tcPr>
            <w:tcW w:w="842"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900</w:t>
            </w:r>
          </w:p>
        </w:tc>
        <w:tc>
          <w:tcPr>
            <w:tcW w:w="617"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954</w:t>
            </w:r>
          </w:p>
        </w:tc>
      </w:tr>
      <w:tr w:rsidR="00F72778" w:rsidRPr="00962865" w:rsidTr="00692D37">
        <w:trPr>
          <w:trHeight w:val="70"/>
          <w:jc w:val="center"/>
        </w:trPr>
        <w:tc>
          <w:tcPr>
            <w:tcW w:w="5000" w:type="pct"/>
            <w:gridSpan w:val="5"/>
            <w:vAlign w:val="center"/>
          </w:tcPr>
          <w:p w:rsidR="00F72778" w:rsidRPr="00F72778" w:rsidRDefault="00F72778" w:rsidP="00692D37">
            <w:pPr>
              <w:spacing w:after="0" w:line="240" w:lineRule="auto"/>
              <w:jc w:val="center"/>
              <w:rPr>
                <w:b w:val="0"/>
                <w:i/>
                <w:iCs/>
                <w:color w:val="000000"/>
                <w:sz w:val="24"/>
                <w:szCs w:val="24"/>
              </w:rPr>
            </w:pPr>
            <w:r w:rsidRPr="00F72778">
              <w:rPr>
                <w:b w:val="0"/>
                <w:i/>
                <w:iCs/>
                <w:color w:val="000000"/>
                <w:sz w:val="24"/>
                <w:szCs w:val="24"/>
              </w:rPr>
              <w:t>Иные объекты обслуживания</w:t>
            </w:r>
          </w:p>
        </w:tc>
      </w:tr>
      <w:tr w:rsidR="00F72778" w:rsidRPr="00962865" w:rsidTr="00692D37">
        <w:trPr>
          <w:trHeight w:val="587"/>
          <w:jc w:val="center"/>
        </w:trPr>
        <w:tc>
          <w:tcPr>
            <w:tcW w:w="1434" w:type="pct"/>
          </w:tcPr>
          <w:p w:rsidR="00F72778" w:rsidRPr="00962865" w:rsidRDefault="00F72778" w:rsidP="00692D37">
            <w:pPr>
              <w:spacing w:after="0" w:line="240" w:lineRule="auto"/>
              <w:rPr>
                <w:b w:val="0"/>
                <w:color w:val="000000"/>
                <w:sz w:val="24"/>
                <w:szCs w:val="24"/>
              </w:rPr>
            </w:pPr>
            <w:r w:rsidRPr="00962865">
              <w:rPr>
                <w:b w:val="0"/>
                <w:sz w:val="24"/>
                <w:szCs w:val="24"/>
              </w:rPr>
              <w:t>Предприятия бытового обслуживания</w:t>
            </w:r>
          </w:p>
        </w:tc>
        <w:tc>
          <w:tcPr>
            <w:tcW w:w="1585" w:type="pct"/>
            <w:vAlign w:val="center"/>
          </w:tcPr>
          <w:p w:rsidR="00F72778" w:rsidRPr="00962865" w:rsidRDefault="00F72778" w:rsidP="00692D37">
            <w:pPr>
              <w:spacing w:after="0" w:line="240" w:lineRule="auto"/>
              <w:rPr>
                <w:b w:val="0"/>
                <w:sz w:val="24"/>
                <w:szCs w:val="24"/>
              </w:rPr>
            </w:pPr>
            <w:r>
              <w:rPr>
                <w:b w:val="0"/>
                <w:sz w:val="24"/>
                <w:szCs w:val="24"/>
              </w:rPr>
              <w:t>9</w:t>
            </w:r>
            <w:r w:rsidRPr="00962865">
              <w:rPr>
                <w:b w:val="0"/>
                <w:sz w:val="24"/>
                <w:szCs w:val="24"/>
              </w:rPr>
              <w:t xml:space="preserve"> рабочих мест на 1 тыс. человек, рабочее место</w:t>
            </w:r>
          </w:p>
        </w:tc>
        <w:tc>
          <w:tcPr>
            <w:tcW w:w="522"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0</w:t>
            </w:r>
          </w:p>
        </w:tc>
        <w:tc>
          <w:tcPr>
            <w:tcW w:w="842"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4</w:t>
            </w:r>
          </w:p>
        </w:tc>
        <w:tc>
          <w:tcPr>
            <w:tcW w:w="617"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4</w:t>
            </w:r>
          </w:p>
        </w:tc>
      </w:tr>
      <w:tr w:rsidR="00F72778" w:rsidRPr="00962865" w:rsidTr="00B1350A">
        <w:trPr>
          <w:trHeight w:val="70"/>
          <w:jc w:val="center"/>
        </w:trPr>
        <w:tc>
          <w:tcPr>
            <w:tcW w:w="1434" w:type="pct"/>
          </w:tcPr>
          <w:p w:rsidR="00F72778" w:rsidRPr="00962865" w:rsidRDefault="00F72778" w:rsidP="00692D37">
            <w:pPr>
              <w:spacing w:after="0" w:line="240" w:lineRule="auto"/>
              <w:rPr>
                <w:b w:val="0"/>
                <w:color w:val="000000"/>
                <w:sz w:val="24"/>
                <w:szCs w:val="24"/>
              </w:rPr>
            </w:pPr>
            <w:r w:rsidRPr="00962865">
              <w:rPr>
                <w:b w:val="0"/>
                <w:sz w:val="24"/>
                <w:szCs w:val="24"/>
              </w:rPr>
              <w:t>Предприятия общественного питания</w:t>
            </w:r>
          </w:p>
        </w:tc>
        <w:tc>
          <w:tcPr>
            <w:tcW w:w="1585" w:type="pct"/>
            <w:vAlign w:val="center"/>
          </w:tcPr>
          <w:p w:rsidR="00F72778" w:rsidRPr="00962865" w:rsidRDefault="00F72778" w:rsidP="00692D37">
            <w:pPr>
              <w:spacing w:after="0" w:line="240" w:lineRule="auto"/>
              <w:rPr>
                <w:b w:val="0"/>
                <w:sz w:val="24"/>
                <w:szCs w:val="24"/>
              </w:rPr>
            </w:pPr>
            <w:r>
              <w:rPr>
                <w:b w:val="0"/>
                <w:sz w:val="24"/>
                <w:szCs w:val="24"/>
              </w:rPr>
              <w:t>4</w:t>
            </w:r>
            <w:r w:rsidRPr="00962865">
              <w:rPr>
                <w:b w:val="0"/>
                <w:sz w:val="24"/>
                <w:szCs w:val="24"/>
              </w:rPr>
              <w:t>0 мест на 1 тыс. человек, посадочное место</w:t>
            </w:r>
          </w:p>
        </w:tc>
        <w:tc>
          <w:tcPr>
            <w:tcW w:w="522"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0</w:t>
            </w:r>
          </w:p>
        </w:tc>
        <w:tc>
          <w:tcPr>
            <w:tcW w:w="842"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18</w:t>
            </w:r>
          </w:p>
        </w:tc>
        <w:tc>
          <w:tcPr>
            <w:tcW w:w="617" w:type="pct"/>
            <w:vAlign w:val="center"/>
          </w:tcPr>
          <w:p w:rsidR="00F72778" w:rsidRPr="00962865" w:rsidRDefault="00F72778" w:rsidP="00692D37">
            <w:pPr>
              <w:spacing w:after="0" w:line="240" w:lineRule="auto"/>
              <w:jc w:val="center"/>
              <w:rPr>
                <w:b w:val="0"/>
                <w:color w:val="000000"/>
                <w:sz w:val="24"/>
                <w:szCs w:val="24"/>
              </w:rPr>
            </w:pPr>
            <w:r>
              <w:rPr>
                <w:b w:val="0"/>
                <w:color w:val="000000"/>
                <w:sz w:val="24"/>
                <w:szCs w:val="24"/>
              </w:rPr>
              <w:t>18</w:t>
            </w:r>
          </w:p>
        </w:tc>
      </w:tr>
    </w:tbl>
    <w:p w:rsidR="00F72778" w:rsidRDefault="00F72778" w:rsidP="00332B4B">
      <w:pPr>
        <w:pStyle w:val="affffb"/>
        <w:spacing w:before="0" w:after="0"/>
      </w:pPr>
    </w:p>
    <w:p w:rsidR="00332B4B" w:rsidRPr="00F72778" w:rsidRDefault="00332B4B" w:rsidP="00F72778">
      <w:pPr>
        <w:pStyle w:val="b3"/>
      </w:pPr>
      <w:r w:rsidRPr="00F72778">
        <w:t xml:space="preserve">Проектные мероприятия в части развития социальной инфраструктуры направлены на развитие объектов социальной инфраструктуры, повышения доступности услуг и комфортности проживания. </w:t>
      </w:r>
    </w:p>
    <w:p w:rsidR="00332B4B" w:rsidRPr="00F72778" w:rsidRDefault="00332B4B" w:rsidP="00F72778">
      <w:pPr>
        <w:pStyle w:val="b3"/>
      </w:pPr>
      <w:r w:rsidRPr="00F72778">
        <w:t xml:space="preserve">Рекомендуется размещение секций дополнительного образования на базе общеобразовательных школ, культурно-досугового учреждения. </w:t>
      </w:r>
    </w:p>
    <w:p w:rsidR="00332B4B" w:rsidRPr="00F72778" w:rsidRDefault="00332B4B" w:rsidP="00F72778">
      <w:pPr>
        <w:pStyle w:val="b3"/>
      </w:pPr>
      <w:r w:rsidRPr="00F72778">
        <w:t>Во всех учреждениях образования и культуры в течение действия генерального плана (до 2046 года) необходимо предусмотреть с учетом физического состояния зданий проведение реконструкции или капитального ремонта, либо замещение объекта на новый. Следует принимать во внимание не только физический, но и моральный износ зданий, где располагаются данные учреждения и своевременно планировать реконструкцию или возведение новых, отвечающих современным требованиям.</w:t>
      </w:r>
    </w:p>
    <w:p w:rsidR="00332B4B" w:rsidRPr="00F72778" w:rsidRDefault="00332B4B" w:rsidP="00F72778">
      <w:pPr>
        <w:pStyle w:val="b3"/>
      </w:pPr>
    </w:p>
    <w:p w:rsidR="00332B4B" w:rsidRPr="00F72778" w:rsidRDefault="00332B4B" w:rsidP="00F72778">
      <w:pPr>
        <w:pStyle w:val="b3"/>
      </w:pPr>
      <w:r w:rsidRPr="00F72778">
        <w:t>Проектные мероприятия в развитии социальной инфраструктуры:</w:t>
      </w:r>
    </w:p>
    <w:p w:rsidR="00332B4B" w:rsidRPr="00F72778" w:rsidRDefault="00E11199" w:rsidP="00F72778">
      <w:pPr>
        <w:pStyle w:val="b3"/>
      </w:pPr>
      <w:r>
        <w:rPr>
          <w:rFonts w:eastAsia="Calibri"/>
        </w:rPr>
        <w:t>– </w:t>
      </w:r>
      <w:r w:rsidR="00332B4B" w:rsidRPr="00F72778">
        <w:t xml:space="preserve">планируемое к размещению плоскостное спортивное сооружение, с. Табарсук, 630 кв. м, </w:t>
      </w:r>
    </w:p>
    <w:p w:rsidR="00332B4B" w:rsidRPr="00F72778" w:rsidRDefault="00E11199" w:rsidP="00F72778">
      <w:pPr>
        <w:pStyle w:val="b3"/>
      </w:pPr>
      <w:r>
        <w:rPr>
          <w:rFonts w:eastAsia="Calibri"/>
        </w:rPr>
        <w:t>– </w:t>
      </w:r>
      <w:r w:rsidR="00332B4B" w:rsidRPr="00F72778">
        <w:t>планируемое к размещению плоскостное спортивное сооружение, д.</w:t>
      </w:r>
      <w:r w:rsidR="00F72778" w:rsidRPr="00F72778">
        <w:t> </w:t>
      </w:r>
      <w:r w:rsidR="00332B4B" w:rsidRPr="00F72778">
        <w:t xml:space="preserve">Дута, 162 кв. м, </w:t>
      </w:r>
    </w:p>
    <w:p w:rsidR="00332B4B" w:rsidRPr="00F72778" w:rsidRDefault="00E11199" w:rsidP="00F72778">
      <w:pPr>
        <w:pStyle w:val="b3"/>
      </w:pPr>
      <w:r>
        <w:rPr>
          <w:rFonts w:eastAsia="Calibri"/>
        </w:rPr>
        <w:t>– </w:t>
      </w:r>
      <w:r w:rsidR="00332B4B" w:rsidRPr="00F72778">
        <w:t>планируемое к размещению плоскостное спортивное сооружение, д.</w:t>
      </w:r>
      <w:r w:rsidR="00F72778" w:rsidRPr="00F72778">
        <w:t> </w:t>
      </w:r>
      <w:r w:rsidR="00332B4B" w:rsidRPr="00F72778">
        <w:t xml:space="preserve">Кирюшина, 162 кв. м, </w:t>
      </w:r>
    </w:p>
    <w:p w:rsidR="00332B4B" w:rsidRPr="00F72778" w:rsidRDefault="00E11199" w:rsidP="00F72778">
      <w:pPr>
        <w:pStyle w:val="b3"/>
      </w:pPr>
      <w:r>
        <w:rPr>
          <w:rFonts w:eastAsia="Calibri"/>
        </w:rPr>
        <w:t>– </w:t>
      </w:r>
      <w:r w:rsidR="00332B4B" w:rsidRPr="00F72778">
        <w:t>планируемое к размещению здание учреждения культуры (клуба), с. Табарсук,</w:t>
      </w:r>
    </w:p>
    <w:p w:rsidR="00332B4B" w:rsidRPr="00F72778" w:rsidRDefault="00E11199" w:rsidP="00F72778">
      <w:pPr>
        <w:pStyle w:val="b3"/>
      </w:pPr>
      <w:r>
        <w:rPr>
          <w:rFonts w:eastAsia="Calibri"/>
        </w:rPr>
        <w:t>– </w:t>
      </w:r>
      <w:r w:rsidR="00332B4B" w:rsidRPr="00F72778">
        <w:t>реконструкция школы, с. Табарсук, на 120 мест</w:t>
      </w:r>
      <w:r>
        <w:rPr>
          <w:rStyle w:val="aff6"/>
        </w:rPr>
        <w:footnoteReference w:id="6"/>
      </w:r>
      <w:r w:rsidR="00332B4B" w:rsidRPr="00F72778">
        <w:t xml:space="preserve">. </w:t>
      </w:r>
    </w:p>
    <w:p w:rsidR="00332B4B" w:rsidRPr="000441FB" w:rsidRDefault="00332B4B" w:rsidP="00332B4B">
      <w:pPr>
        <w:pStyle w:val="afb"/>
      </w:pPr>
    </w:p>
    <w:p w:rsidR="00D141C7" w:rsidRPr="000441FB" w:rsidRDefault="00D141C7" w:rsidP="00C243A4">
      <w:pPr>
        <w:pStyle w:val="2"/>
        <w:numPr>
          <w:ilvl w:val="1"/>
          <w:numId w:val="14"/>
        </w:numPr>
        <w:ind w:left="0" w:firstLine="709"/>
      </w:pPr>
      <w:bookmarkStart w:id="47" w:name="_Toc223422271"/>
      <w:r w:rsidRPr="000441FB">
        <w:t>Объекты государственной ветеринарной службы</w:t>
      </w:r>
      <w:bookmarkEnd w:id="47"/>
    </w:p>
    <w:p w:rsidR="00370D66" w:rsidRPr="00CC1741" w:rsidRDefault="00370D66" w:rsidP="00BB303E">
      <w:pPr>
        <w:pStyle w:val="afb"/>
        <w:rPr>
          <w:rStyle w:val="af5"/>
        </w:rPr>
      </w:pPr>
      <w:r w:rsidRPr="00CC1741">
        <w:rPr>
          <w:rStyle w:val="af5"/>
        </w:rPr>
        <w:t>Существующее положение</w:t>
      </w:r>
    </w:p>
    <w:p w:rsidR="00D141C7" w:rsidRDefault="00370D66" w:rsidP="00BB303E">
      <w:pPr>
        <w:pStyle w:val="afb"/>
      </w:pPr>
      <w:r>
        <w:t>По информации из письма Службы ветеринарии Иркутской области от 25.08.2025</w:t>
      </w:r>
      <w:r w:rsidR="0015383A">
        <w:t xml:space="preserve"> № 02-77-2281/25 </w:t>
      </w:r>
      <w:r>
        <w:t>на территории муниципального образования «Табарсук» отсутствуют действующие объекты ветеринарии.</w:t>
      </w:r>
    </w:p>
    <w:p w:rsidR="00407ABE" w:rsidRDefault="00407ABE" w:rsidP="00BB303E">
      <w:pPr>
        <w:pStyle w:val="afb"/>
      </w:pPr>
    </w:p>
    <w:p w:rsidR="00A41468" w:rsidRPr="00CC1741" w:rsidRDefault="00A41468" w:rsidP="00A41468">
      <w:pPr>
        <w:pStyle w:val="afb"/>
        <w:rPr>
          <w:rStyle w:val="af5"/>
        </w:rPr>
      </w:pPr>
      <w:r w:rsidRPr="00CC1741">
        <w:rPr>
          <w:rStyle w:val="af5"/>
        </w:rPr>
        <w:t>Проектные предложения</w:t>
      </w:r>
    </w:p>
    <w:p w:rsidR="00A41468" w:rsidRDefault="00A41468" w:rsidP="00A41468">
      <w:pPr>
        <w:pStyle w:val="afb"/>
      </w:pPr>
      <w:r>
        <w:lastRenderedPageBreak/>
        <w:t>Генеральным планом не запланированы мероприятия по строительству объектов государственной ветеринарной службы.</w:t>
      </w:r>
    </w:p>
    <w:p w:rsidR="00370D66" w:rsidRDefault="00370D66" w:rsidP="00BB303E">
      <w:pPr>
        <w:pStyle w:val="afb"/>
      </w:pPr>
    </w:p>
    <w:p w:rsidR="00566307" w:rsidRPr="000441FB" w:rsidRDefault="00566307" w:rsidP="00C243A4">
      <w:pPr>
        <w:pStyle w:val="2"/>
        <w:numPr>
          <w:ilvl w:val="1"/>
          <w:numId w:val="14"/>
        </w:numPr>
        <w:ind w:left="0" w:firstLine="709"/>
      </w:pPr>
      <w:bookmarkStart w:id="48" w:name="_Toc223422272"/>
      <w:r w:rsidRPr="000441FB">
        <w:t>Т</w:t>
      </w:r>
      <w:r w:rsidR="00B81A03" w:rsidRPr="000441FB">
        <w:t>ранспортн</w:t>
      </w:r>
      <w:bookmarkEnd w:id="45"/>
      <w:r w:rsidR="004C11A6" w:rsidRPr="000441FB">
        <w:t>ая инфраструктура</w:t>
      </w:r>
      <w:bookmarkEnd w:id="48"/>
    </w:p>
    <w:p w:rsidR="00A41FC0" w:rsidRDefault="00C0221B" w:rsidP="00A41FC0">
      <w:pPr>
        <w:pStyle w:val="afb"/>
      </w:pPr>
      <w:r>
        <w:t xml:space="preserve">Территория муниципального образования Табарсук расположена на севере </w:t>
      </w:r>
      <w:proofErr w:type="spellStart"/>
      <w:r>
        <w:t>Аларского</w:t>
      </w:r>
      <w:proofErr w:type="spellEnd"/>
      <w:r>
        <w:t xml:space="preserve"> района. Расстояние от с. Табарсук до районного центра, п.</w:t>
      </w:r>
      <w:r w:rsidR="00CC1741">
        <w:t> </w:t>
      </w:r>
      <w:r>
        <w:t>Кутулик, составляет 11,3 км.</w:t>
      </w:r>
    </w:p>
    <w:p w:rsidR="00226DE8" w:rsidRPr="00C0221B" w:rsidRDefault="00226DE8" w:rsidP="00226DE8">
      <w:pPr>
        <w:pStyle w:val="afb"/>
        <w:rPr>
          <w:color w:val="000000" w:themeColor="text1"/>
        </w:rPr>
      </w:pPr>
      <w:r w:rsidRPr="00C0221B">
        <w:rPr>
          <w:color w:val="000000" w:themeColor="text1"/>
        </w:rPr>
        <w:t xml:space="preserve">Транспортное сообщение </w:t>
      </w:r>
      <w:r w:rsidR="00C0221B">
        <w:rPr>
          <w:color w:val="000000" w:themeColor="text1"/>
        </w:rPr>
        <w:t>внутри сельского поселения и с соседними муниципальными образованиями</w:t>
      </w:r>
      <w:r w:rsidRPr="00C0221B">
        <w:rPr>
          <w:color w:val="000000" w:themeColor="text1"/>
        </w:rPr>
        <w:t xml:space="preserve"> осуществляется круглогодично</w:t>
      </w:r>
      <w:r w:rsidR="00C0221B">
        <w:rPr>
          <w:color w:val="000000" w:themeColor="text1"/>
        </w:rPr>
        <w:t xml:space="preserve"> посредством автомобильного транспорта.</w:t>
      </w:r>
    </w:p>
    <w:p w:rsidR="00226DE8" w:rsidRPr="00EC2023" w:rsidRDefault="00226DE8" w:rsidP="00226DE8">
      <w:pPr>
        <w:pStyle w:val="afb"/>
        <w:rPr>
          <w:color w:val="000000" w:themeColor="text1"/>
        </w:rPr>
      </w:pPr>
      <w:r w:rsidRPr="00C0221B">
        <w:rPr>
          <w:color w:val="000000" w:themeColor="text1"/>
        </w:rPr>
        <w:t>Транспорт играет важную роль в социально-экономическом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rsidR="00226DE8" w:rsidRPr="000441FB" w:rsidRDefault="00226DE8" w:rsidP="00A41FC0">
      <w:pPr>
        <w:pStyle w:val="afb"/>
      </w:pPr>
    </w:p>
    <w:p w:rsidR="00A41FC0" w:rsidRPr="000441FB" w:rsidRDefault="00A41FC0" w:rsidP="00FA5781">
      <w:pPr>
        <w:pStyle w:val="3"/>
      </w:pPr>
      <w:bookmarkStart w:id="49" w:name="_Toc223422273"/>
      <w:r w:rsidRPr="000441FB">
        <w:t>Воздушный транспорт</w:t>
      </w:r>
      <w:bookmarkEnd w:id="49"/>
    </w:p>
    <w:p w:rsidR="00C0221B" w:rsidRPr="00CC1741" w:rsidRDefault="00C0221B" w:rsidP="00C0221B">
      <w:pPr>
        <w:pStyle w:val="afb"/>
        <w:rPr>
          <w:rStyle w:val="af5"/>
        </w:rPr>
      </w:pPr>
      <w:r w:rsidRPr="00CC1741">
        <w:rPr>
          <w:rStyle w:val="af5"/>
        </w:rPr>
        <w:t>Существующее положение</w:t>
      </w:r>
    </w:p>
    <w:p w:rsidR="00C0221B" w:rsidRPr="00C0221B" w:rsidRDefault="00C0221B" w:rsidP="004F2A3B">
      <w:pPr>
        <w:pStyle w:val="afb"/>
      </w:pPr>
      <w:r>
        <w:t xml:space="preserve">В соответствии </w:t>
      </w:r>
      <w:r w:rsidR="004F2A3B">
        <w:t>со Схемой территориального планирования Иркутской области</w:t>
      </w:r>
      <w:r w:rsidR="0011279F">
        <w:rPr>
          <w:rStyle w:val="aff6"/>
        </w:rPr>
        <w:footnoteReference w:id="7"/>
      </w:r>
      <w:r w:rsidR="0011279F">
        <w:t xml:space="preserve"> </w:t>
      </w:r>
      <w:r w:rsidR="0086248F">
        <w:t>и письмом Министерства транспорта и дорожного хозяйства Иркутской области</w:t>
      </w:r>
      <w:r w:rsidR="0086248F">
        <w:rPr>
          <w:rStyle w:val="aff6"/>
        </w:rPr>
        <w:footnoteReference w:id="8"/>
      </w:r>
      <w:r w:rsidR="0086248F">
        <w:t xml:space="preserve"> </w:t>
      </w:r>
      <w:r w:rsidR="00666A7C">
        <w:t>на территории МО «Табарсук» отсутствуют объекты воздушного транспорта.</w:t>
      </w:r>
    </w:p>
    <w:p w:rsidR="00C0221B" w:rsidRPr="00C0221B" w:rsidRDefault="00C0221B" w:rsidP="00C0221B">
      <w:pPr>
        <w:pStyle w:val="afb"/>
      </w:pPr>
    </w:p>
    <w:p w:rsidR="00C0221B" w:rsidRPr="00CC1741" w:rsidRDefault="00C0221B" w:rsidP="00C0221B">
      <w:pPr>
        <w:pStyle w:val="afb"/>
        <w:rPr>
          <w:rStyle w:val="af5"/>
        </w:rPr>
      </w:pPr>
      <w:r w:rsidRPr="00CC1741">
        <w:rPr>
          <w:rStyle w:val="af5"/>
        </w:rPr>
        <w:t>Проектные предложения</w:t>
      </w:r>
    </w:p>
    <w:p w:rsidR="00C0221B" w:rsidRDefault="0047765A" w:rsidP="00C0221B">
      <w:pPr>
        <w:pStyle w:val="afb"/>
      </w:pPr>
      <w:r>
        <w:t>Согласно СТП Иркутской области и СТП РФ в области федерального транспорта и автомобильных дорог федерального значения</w:t>
      </w:r>
      <w:r w:rsidR="0011279F">
        <w:rPr>
          <w:rStyle w:val="aff6"/>
        </w:rPr>
        <w:footnoteReference w:id="9"/>
      </w:r>
      <w:r>
        <w:t xml:space="preserve"> в границах сельского поселения не запланированы мероприятия в области воздушного транспорта.</w:t>
      </w:r>
    </w:p>
    <w:p w:rsidR="00C0221B" w:rsidRPr="00C0221B" w:rsidRDefault="00C0221B" w:rsidP="00C0221B">
      <w:pPr>
        <w:pStyle w:val="afb"/>
      </w:pPr>
    </w:p>
    <w:p w:rsidR="00A41FC0" w:rsidRPr="000441FB" w:rsidRDefault="00A41FC0" w:rsidP="00FA5781">
      <w:pPr>
        <w:pStyle w:val="3"/>
      </w:pPr>
      <w:bookmarkStart w:id="50" w:name="_Toc223422274"/>
      <w:r w:rsidRPr="000441FB">
        <w:t>Водный транспорт</w:t>
      </w:r>
      <w:bookmarkEnd w:id="50"/>
    </w:p>
    <w:p w:rsidR="00C0221B" w:rsidRPr="00CC1741" w:rsidRDefault="00C0221B" w:rsidP="00C0221B">
      <w:pPr>
        <w:pStyle w:val="afb"/>
        <w:rPr>
          <w:rStyle w:val="af5"/>
        </w:rPr>
      </w:pPr>
      <w:r w:rsidRPr="00CC1741">
        <w:rPr>
          <w:rStyle w:val="af5"/>
        </w:rPr>
        <w:t>Существующее положение</w:t>
      </w:r>
    </w:p>
    <w:p w:rsidR="00666A7C" w:rsidRPr="00C0221B" w:rsidRDefault="00666A7C" w:rsidP="00666A7C">
      <w:pPr>
        <w:pStyle w:val="afb"/>
      </w:pPr>
      <w:r>
        <w:t>В соответствии со Схемой территориального планирования Иркутской области</w:t>
      </w:r>
      <w:r w:rsidR="0011279F">
        <w:t xml:space="preserve"> </w:t>
      </w:r>
      <w:r w:rsidR="0086248F">
        <w:t xml:space="preserve">и письмом Министерства транспорта и дорожного хозяйства Иркутской области </w:t>
      </w:r>
      <w:r>
        <w:t>на территории МО «Табарсук» отсутствуют объекты водного транспорта.</w:t>
      </w:r>
    </w:p>
    <w:p w:rsidR="00C0221B" w:rsidRPr="00C0221B" w:rsidRDefault="00C0221B" w:rsidP="00C0221B">
      <w:pPr>
        <w:pStyle w:val="afb"/>
      </w:pPr>
    </w:p>
    <w:p w:rsidR="00C0221B" w:rsidRPr="00CC1741" w:rsidRDefault="00C0221B" w:rsidP="00C0221B">
      <w:pPr>
        <w:pStyle w:val="afb"/>
        <w:rPr>
          <w:rStyle w:val="af5"/>
        </w:rPr>
      </w:pPr>
      <w:r w:rsidRPr="00CC1741">
        <w:rPr>
          <w:rStyle w:val="af5"/>
        </w:rPr>
        <w:t>Проектные предложения</w:t>
      </w:r>
    </w:p>
    <w:p w:rsidR="0047765A" w:rsidRDefault="0047765A" w:rsidP="0047765A">
      <w:pPr>
        <w:pStyle w:val="afb"/>
      </w:pPr>
      <w:r>
        <w:lastRenderedPageBreak/>
        <w:t>Согласно СТП Иркутской области и СТП РФ в области федерального транспорта и автомобильных дорог федерального значения в границах сельского поселения не запланированы мероприятия в области водного транспорта.</w:t>
      </w:r>
    </w:p>
    <w:p w:rsidR="00C0221B" w:rsidRDefault="00C0221B" w:rsidP="00C0221B">
      <w:pPr>
        <w:pStyle w:val="afb"/>
      </w:pPr>
    </w:p>
    <w:p w:rsidR="00A41FC0" w:rsidRPr="000441FB" w:rsidRDefault="00A41FC0" w:rsidP="00FA5781">
      <w:pPr>
        <w:pStyle w:val="3"/>
      </w:pPr>
      <w:bookmarkStart w:id="51" w:name="_Toc223422275"/>
      <w:r w:rsidRPr="000441FB">
        <w:t>Железнодорожный транспорт</w:t>
      </w:r>
      <w:bookmarkEnd w:id="51"/>
    </w:p>
    <w:p w:rsidR="00C0221B" w:rsidRPr="00CC1741" w:rsidRDefault="00C0221B" w:rsidP="00C0221B">
      <w:pPr>
        <w:pStyle w:val="afb"/>
        <w:rPr>
          <w:rStyle w:val="af5"/>
        </w:rPr>
      </w:pPr>
      <w:r w:rsidRPr="00CC1741">
        <w:rPr>
          <w:rStyle w:val="af5"/>
        </w:rPr>
        <w:t>Существующее положение</w:t>
      </w:r>
    </w:p>
    <w:p w:rsidR="00666A7C" w:rsidRPr="00C0221B" w:rsidRDefault="00666A7C" w:rsidP="00666A7C">
      <w:pPr>
        <w:pStyle w:val="afb"/>
      </w:pPr>
      <w:r>
        <w:t>В соответствии со Схемой территориального планирования Иркутской области</w:t>
      </w:r>
      <w:r w:rsidR="0086248F">
        <w:t xml:space="preserve"> и письмом Министерства транспорта и дорожного хозяйства Иркутской области</w:t>
      </w:r>
      <w:r>
        <w:t>,</w:t>
      </w:r>
      <w:r w:rsidR="0011279F">
        <w:t xml:space="preserve"> </w:t>
      </w:r>
      <w:r>
        <w:t>на территории МО «Табарсук» отсутствуют объекты железнодорожного транспорта.</w:t>
      </w:r>
    </w:p>
    <w:p w:rsidR="00C0221B" w:rsidRPr="00C0221B" w:rsidRDefault="00C0221B" w:rsidP="00C0221B">
      <w:pPr>
        <w:pStyle w:val="afb"/>
      </w:pPr>
    </w:p>
    <w:p w:rsidR="00C0221B" w:rsidRPr="00CC1741" w:rsidRDefault="00C0221B" w:rsidP="00C0221B">
      <w:pPr>
        <w:pStyle w:val="afb"/>
        <w:rPr>
          <w:rStyle w:val="af5"/>
        </w:rPr>
      </w:pPr>
      <w:r w:rsidRPr="00CC1741">
        <w:rPr>
          <w:rStyle w:val="af5"/>
        </w:rPr>
        <w:t>Проектные предложения</w:t>
      </w:r>
    </w:p>
    <w:p w:rsidR="0011279F" w:rsidRDefault="0011279F" w:rsidP="0011279F">
      <w:pPr>
        <w:pStyle w:val="afb"/>
      </w:pPr>
      <w:r>
        <w:t>Согласно СТП Иркутской области и СТП РФ в области федерального транспорта и автомобильных дорог федерального значения в границах сельского поселения не запланированы мероприятия в области железнодорожного транспорта.</w:t>
      </w:r>
    </w:p>
    <w:p w:rsidR="00C0221B" w:rsidRPr="00C0221B" w:rsidRDefault="00C0221B" w:rsidP="00C0221B">
      <w:pPr>
        <w:pStyle w:val="afb"/>
      </w:pPr>
    </w:p>
    <w:p w:rsidR="00D61B4D" w:rsidRPr="000441FB" w:rsidRDefault="00D61B4D" w:rsidP="00FA5781">
      <w:pPr>
        <w:pStyle w:val="3"/>
      </w:pPr>
      <w:bookmarkStart w:id="52" w:name="_Toc223422276"/>
      <w:r w:rsidRPr="000441FB">
        <w:t>Автомобильные дороги федерального значения</w:t>
      </w:r>
      <w:bookmarkEnd w:id="52"/>
    </w:p>
    <w:p w:rsidR="00C0221B" w:rsidRPr="00CC1741" w:rsidRDefault="00C0221B" w:rsidP="00C0221B">
      <w:pPr>
        <w:pStyle w:val="afb"/>
        <w:rPr>
          <w:rStyle w:val="af5"/>
        </w:rPr>
      </w:pPr>
      <w:r w:rsidRPr="00CC1741">
        <w:rPr>
          <w:rStyle w:val="af5"/>
        </w:rPr>
        <w:t>Существующее положение</w:t>
      </w:r>
    </w:p>
    <w:p w:rsidR="0011279F" w:rsidRPr="000321A3" w:rsidRDefault="0011279F" w:rsidP="0011279F">
      <w:pPr>
        <w:pStyle w:val="afb"/>
      </w:pPr>
      <w:r w:rsidRPr="000321A3">
        <w:t xml:space="preserve">В соответствии </w:t>
      </w:r>
      <w:r w:rsidR="00E875AB">
        <w:t xml:space="preserve">со сведениями из </w:t>
      </w:r>
      <w:r w:rsidRPr="000321A3">
        <w:t>Схем</w:t>
      </w:r>
      <w:r w:rsidR="00E875AB">
        <w:t>ы</w:t>
      </w:r>
      <w:r w:rsidRPr="000321A3">
        <w:t xml:space="preserve"> территориального планирования Иркутской области</w:t>
      </w:r>
      <w:r w:rsidR="00E875AB">
        <w:t xml:space="preserve"> и письма ФКУ </w:t>
      </w:r>
      <w:proofErr w:type="spellStart"/>
      <w:r w:rsidR="00E875AB">
        <w:t>Упрдор</w:t>
      </w:r>
      <w:proofErr w:type="spellEnd"/>
      <w:r w:rsidR="00E875AB">
        <w:t xml:space="preserve"> «Прибайкалье</w:t>
      </w:r>
      <w:r w:rsidR="00E875AB">
        <w:rPr>
          <w:rStyle w:val="aff6"/>
        </w:rPr>
        <w:footnoteReference w:id="10"/>
      </w:r>
      <w:r w:rsidR="000321A3" w:rsidRPr="000321A3">
        <w:t xml:space="preserve"> на территории МО «Табарсук» не проходят автомобильные дороги федерального значения.</w:t>
      </w:r>
    </w:p>
    <w:p w:rsidR="00C0221B" w:rsidRPr="000321A3" w:rsidRDefault="00C0221B" w:rsidP="00C0221B">
      <w:pPr>
        <w:pStyle w:val="afb"/>
        <w:rPr>
          <w:highlight w:val="yellow"/>
        </w:rPr>
      </w:pPr>
    </w:p>
    <w:p w:rsidR="00C0221B" w:rsidRPr="00CC1741" w:rsidRDefault="00C0221B" w:rsidP="00C0221B">
      <w:pPr>
        <w:pStyle w:val="afb"/>
        <w:rPr>
          <w:rStyle w:val="af5"/>
        </w:rPr>
      </w:pPr>
      <w:r w:rsidRPr="00CC1741">
        <w:rPr>
          <w:rStyle w:val="af5"/>
        </w:rPr>
        <w:t>Проектные предложения</w:t>
      </w:r>
    </w:p>
    <w:p w:rsidR="0011279F" w:rsidRDefault="0011279F" w:rsidP="0011279F">
      <w:pPr>
        <w:pStyle w:val="afb"/>
      </w:pPr>
      <w:r w:rsidRPr="000321A3">
        <w:t>Согласно СТП Иркутской области и СТП РФ в области федерального транспорта и автомобильных дорог федерального значения в границах сельского поселения не запланированы мероприятия в области</w:t>
      </w:r>
      <w:r>
        <w:t xml:space="preserve"> </w:t>
      </w:r>
      <w:r w:rsidR="000321A3">
        <w:t>автомобильных дорог федерального значения.</w:t>
      </w:r>
    </w:p>
    <w:p w:rsidR="00BA0CDB" w:rsidRDefault="00BA0CDB" w:rsidP="009A75F9">
      <w:pPr>
        <w:pStyle w:val="afb"/>
      </w:pPr>
    </w:p>
    <w:p w:rsidR="00D61B4D" w:rsidRPr="000441FB" w:rsidRDefault="00D61B4D" w:rsidP="00FA5781">
      <w:pPr>
        <w:pStyle w:val="3"/>
      </w:pPr>
      <w:bookmarkStart w:id="53" w:name="_Toc223422277"/>
      <w:r w:rsidRPr="000441FB">
        <w:t xml:space="preserve">Автомобильные </w:t>
      </w:r>
      <w:r w:rsidRPr="00AE397E">
        <w:t>дороги регионального или межмуниципального</w:t>
      </w:r>
      <w:r w:rsidRPr="000441FB">
        <w:t xml:space="preserve"> значения</w:t>
      </w:r>
      <w:bookmarkEnd w:id="53"/>
    </w:p>
    <w:p w:rsidR="008C583A" w:rsidRPr="00CC1741" w:rsidRDefault="008C583A" w:rsidP="008C583A">
      <w:pPr>
        <w:pStyle w:val="afb"/>
        <w:ind w:left="709" w:firstLine="0"/>
        <w:rPr>
          <w:rStyle w:val="af5"/>
        </w:rPr>
      </w:pPr>
      <w:r w:rsidRPr="00CC1741">
        <w:rPr>
          <w:rStyle w:val="af5"/>
        </w:rPr>
        <w:t>Существующее положение</w:t>
      </w:r>
    </w:p>
    <w:p w:rsidR="008C583A" w:rsidRPr="00EC2023" w:rsidRDefault="008C583A" w:rsidP="008C583A">
      <w:pPr>
        <w:pStyle w:val="afb"/>
      </w:pPr>
      <w:r w:rsidRPr="00EC2023">
        <w:t xml:space="preserve">Автомобильные дороги имеют стратегическое значение для </w:t>
      </w:r>
      <w:r>
        <w:t>муниципального образования «Табарсук».</w:t>
      </w:r>
      <w:r w:rsidRPr="00EC2023">
        <w:t xml:space="preserve"> Они связывают территорию муниципального образования с соседними населенными пунктами, районным центром, обеспечивают жизнедеятельность муниципального образования, во многом определяют возможности развития поселения, по ним осуществляются перевозки грузов и пассажиров.</w:t>
      </w:r>
    </w:p>
    <w:p w:rsidR="008C583A" w:rsidRDefault="008C583A" w:rsidP="008C583A">
      <w:pPr>
        <w:pStyle w:val="afb"/>
        <w:rPr>
          <w:szCs w:val="28"/>
        </w:rPr>
      </w:pPr>
      <w:r>
        <w:rPr>
          <w:szCs w:val="28"/>
        </w:rPr>
        <w:t xml:space="preserve">Исходя из </w:t>
      </w:r>
      <w:r w:rsidR="00FE3CB0">
        <w:rPr>
          <w:szCs w:val="28"/>
        </w:rPr>
        <w:t>«</w:t>
      </w:r>
      <w:r>
        <w:rPr>
          <w:szCs w:val="28"/>
        </w:rPr>
        <w:t>Перечня автомобильных дорог общего пользования регионального или межмуниципального значения Иркутской области</w:t>
      </w:r>
      <w:r w:rsidR="00FE3CB0">
        <w:rPr>
          <w:szCs w:val="28"/>
        </w:rPr>
        <w:t>»</w:t>
      </w:r>
      <w:r>
        <w:rPr>
          <w:szCs w:val="28"/>
        </w:rPr>
        <w:t xml:space="preserve">, </w:t>
      </w:r>
      <w:r>
        <w:rPr>
          <w:szCs w:val="28"/>
        </w:rPr>
        <w:lastRenderedPageBreak/>
        <w:t>утвержденного постановлением Правительства Иркутской области от 05.08.2016 № 478-пп (с изм. от 26.06.2025), по территории МО «Табарсук проходят автомобильные дороги межмуниципального значения (таблица 2.16.-1).</w:t>
      </w:r>
    </w:p>
    <w:p w:rsidR="000C44FD" w:rsidRDefault="000C44FD" w:rsidP="008C583A">
      <w:pPr>
        <w:pStyle w:val="afb"/>
        <w:sectPr w:rsidR="000C44FD" w:rsidSect="002C720A">
          <w:pgSz w:w="11906" w:h="16838"/>
          <w:pgMar w:top="1134" w:right="850" w:bottom="1134" w:left="1701" w:header="708" w:footer="708" w:gutter="0"/>
          <w:cols w:space="708"/>
          <w:docGrid w:linePitch="382"/>
        </w:sectPr>
      </w:pPr>
    </w:p>
    <w:p w:rsidR="008C583A" w:rsidRPr="0006638E" w:rsidRDefault="008C583A" w:rsidP="008C583A">
      <w:pPr>
        <w:pStyle w:val="afe"/>
      </w:pPr>
      <w:r w:rsidRPr="0006638E">
        <w:lastRenderedPageBreak/>
        <w:t>Таблица 2.16.-1</w:t>
      </w:r>
    </w:p>
    <w:p w:rsidR="008C583A" w:rsidRPr="0006638E" w:rsidRDefault="008C583A" w:rsidP="008C583A">
      <w:pPr>
        <w:pStyle w:val="afe"/>
      </w:pPr>
    </w:p>
    <w:p w:rsidR="008C583A" w:rsidRDefault="008C583A" w:rsidP="008C583A">
      <w:pPr>
        <w:pStyle w:val="afe"/>
        <w:jc w:val="center"/>
      </w:pPr>
      <w:r w:rsidRPr="0006638E">
        <w:t>Автомобильные дороги межмуниципального значения, проходящие по территории МО «Табарсук»</w:t>
      </w:r>
    </w:p>
    <w:tbl>
      <w:tblPr>
        <w:tblStyle w:val="afd"/>
        <w:tblW w:w="5000" w:type="pct"/>
        <w:tblLook w:val="04A0"/>
      </w:tblPr>
      <w:tblGrid>
        <w:gridCol w:w="654"/>
        <w:gridCol w:w="3282"/>
        <w:gridCol w:w="3827"/>
        <w:gridCol w:w="3546"/>
        <w:gridCol w:w="1419"/>
        <w:gridCol w:w="2058"/>
      </w:tblGrid>
      <w:tr w:rsidR="00D5263B" w:rsidTr="00D066D4">
        <w:tc>
          <w:tcPr>
            <w:tcW w:w="221" w:type="pct"/>
            <w:vMerge w:val="restart"/>
            <w:vAlign w:val="center"/>
          </w:tcPr>
          <w:p w:rsidR="00D5263B" w:rsidRPr="00F01870" w:rsidRDefault="00D5263B" w:rsidP="00CC1741">
            <w:pPr>
              <w:pStyle w:val="af9"/>
              <w:rPr>
                <w:b/>
                <w:bCs w:val="0"/>
              </w:rPr>
            </w:pPr>
            <w:r w:rsidRPr="00F01870">
              <w:rPr>
                <w:b/>
                <w:bCs w:val="0"/>
              </w:rPr>
              <w:t>№ п/п</w:t>
            </w:r>
          </w:p>
        </w:tc>
        <w:tc>
          <w:tcPr>
            <w:tcW w:w="1110" w:type="pct"/>
            <w:vMerge w:val="restart"/>
            <w:vAlign w:val="center"/>
          </w:tcPr>
          <w:p w:rsidR="00D5263B" w:rsidRPr="00F01870" w:rsidRDefault="00D5263B" w:rsidP="00CC1741">
            <w:pPr>
              <w:pStyle w:val="af9"/>
              <w:rPr>
                <w:b/>
                <w:bCs w:val="0"/>
              </w:rPr>
            </w:pPr>
            <w:r w:rsidRPr="00F01870">
              <w:rPr>
                <w:b/>
                <w:bCs w:val="0"/>
              </w:rPr>
              <w:t>Наименование автомобильной дороги</w:t>
            </w:r>
            <w:r>
              <w:rPr>
                <w:b/>
                <w:bCs w:val="0"/>
              </w:rPr>
              <w:t>/ и</w:t>
            </w:r>
            <w:r w:rsidRPr="00F01870">
              <w:rPr>
                <w:b/>
                <w:bCs w:val="0"/>
              </w:rPr>
              <w:t>дентификационный номер</w:t>
            </w:r>
          </w:p>
        </w:tc>
        <w:tc>
          <w:tcPr>
            <w:tcW w:w="2493" w:type="pct"/>
            <w:gridSpan w:val="2"/>
            <w:vAlign w:val="center"/>
          </w:tcPr>
          <w:p w:rsidR="00D5263B" w:rsidRPr="00F01870" w:rsidRDefault="00D5263B" w:rsidP="00CC1741">
            <w:pPr>
              <w:pStyle w:val="af9"/>
              <w:rPr>
                <w:b/>
                <w:bCs w:val="0"/>
              </w:rPr>
            </w:pPr>
            <w:r w:rsidRPr="00F01870">
              <w:rPr>
                <w:b/>
                <w:bCs w:val="0"/>
              </w:rPr>
              <w:t>Местоположение</w:t>
            </w:r>
          </w:p>
        </w:tc>
        <w:tc>
          <w:tcPr>
            <w:tcW w:w="480" w:type="pct"/>
            <w:vMerge w:val="restart"/>
            <w:vAlign w:val="center"/>
          </w:tcPr>
          <w:p w:rsidR="00D5263B" w:rsidRPr="00F01870" w:rsidRDefault="00D5263B" w:rsidP="00CC1741">
            <w:pPr>
              <w:pStyle w:val="af9"/>
              <w:rPr>
                <w:b/>
                <w:bCs w:val="0"/>
              </w:rPr>
            </w:pPr>
            <w:r>
              <w:rPr>
                <w:b/>
                <w:bCs w:val="0"/>
              </w:rPr>
              <w:t>Ка</w:t>
            </w:r>
            <w:r w:rsidRPr="00F01870">
              <w:rPr>
                <w:b/>
                <w:bCs w:val="0"/>
              </w:rPr>
              <w:t>тегория</w:t>
            </w:r>
          </w:p>
        </w:tc>
        <w:tc>
          <w:tcPr>
            <w:tcW w:w="696" w:type="pct"/>
            <w:vMerge w:val="restart"/>
            <w:vAlign w:val="center"/>
          </w:tcPr>
          <w:p w:rsidR="00D5263B" w:rsidRPr="00F01870" w:rsidRDefault="00D5263B" w:rsidP="00CC1741">
            <w:pPr>
              <w:pStyle w:val="af9"/>
              <w:rPr>
                <w:b/>
                <w:bCs w:val="0"/>
              </w:rPr>
            </w:pPr>
            <w:r w:rsidRPr="00F01870">
              <w:rPr>
                <w:b/>
                <w:bCs w:val="0"/>
              </w:rPr>
              <w:t>Протяженность</w:t>
            </w:r>
            <w:r>
              <w:rPr>
                <w:b/>
                <w:bCs w:val="0"/>
              </w:rPr>
              <w:t>, км</w:t>
            </w:r>
          </w:p>
        </w:tc>
      </w:tr>
      <w:tr w:rsidR="00D5263B" w:rsidTr="00D066D4">
        <w:tc>
          <w:tcPr>
            <w:tcW w:w="221" w:type="pct"/>
            <w:vMerge/>
            <w:vAlign w:val="center"/>
          </w:tcPr>
          <w:p w:rsidR="00D5263B" w:rsidRPr="00F01870" w:rsidRDefault="00D5263B" w:rsidP="00CC1741">
            <w:pPr>
              <w:pStyle w:val="af9"/>
              <w:rPr>
                <w:b/>
                <w:bCs w:val="0"/>
              </w:rPr>
            </w:pPr>
          </w:p>
        </w:tc>
        <w:tc>
          <w:tcPr>
            <w:tcW w:w="1110" w:type="pct"/>
            <w:vMerge/>
            <w:vAlign w:val="center"/>
          </w:tcPr>
          <w:p w:rsidR="00D5263B" w:rsidRPr="00F01870" w:rsidRDefault="00D5263B" w:rsidP="00CC1741">
            <w:pPr>
              <w:pStyle w:val="af9"/>
              <w:rPr>
                <w:b/>
                <w:bCs w:val="0"/>
              </w:rPr>
            </w:pPr>
          </w:p>
        </w:tc>
        <w:tc>
          <w:tcPr>
            <w:tcW w:w="1294" w:type="pct"/>
            <w:vAlign w:val="center"/>
          </w:tcPr>
          <w:p w:rsidR="00D5263B" w:rsidRPr="00F01870" w:rsidRDefault="00D5263B" w:rsidP="00CC1741">
            <w:pPr>
              <w:pStyle w:val="af9"/>
              <w:rPr>
                <w:b/>
                <w:bCs w:val="0"/>
              </w:rPr>
            </w:pPr>
            <w:r w:rsidRPr="00F01870">
              <w:rPr>
                <w:b/>
                <w:bCs w:val="0"/>
              </w:rPr>
              <w:t>Начало автомобильной дороги</w:t>
            </w:r>
          </w:p>
        </w:tc>
        <w:tc>
          <w:tcPr>
            <w:tcW w:w="1199" w:type="pct"/>
            <w:vAlign w:val="center"/>
          </w:tcPr>
          <w:p w:rsidR="00D5263B" w:rsidRPr="00F01870" w:rsidRDefault="00D5263B" w:rsidP="00CC1741">
            <w:pPr>
              <w:pStyle w:val="af9"/>
              <w:rPr>
                <w:b/>
                <w:bCs w:val="0"/>
              </w:rPr>
            </w:pPr>
            <w:r w:rsidRPr="00F01870">
              <w:rPr>
                <w:b/>
                <w:bCs w:val="0"/>
              </w:rPr>
              <w:t>Конец автомобильной дороги</w:t>
            </w:r>
          </w:p>
        </w:tc>
        <w:tc>
          <w:tcPr>
            <w:tcW w:w="480" w:type="pct"/>
            <w:vMerge/>
            <w:vAlign w:val="center"/>
          </w:tcPr>
          <w:p w:rsidR="00D5263B" w:rsidRPr="00F01870" w:rsidRDefault="00D5263B" w:rsidP="00CC1741">
            <w:pPr>
              <w:pStyle w:val="af9"/>
              <w:rPr>
                <w:b/>
                <w:bCs w:val="0"/>
              </w:rPr>
            </w:pPr>
          </w:p>
        </w:tc>
        <w:tc>
          <w:tcPr>
            <w:tcW w:w="696" w:type="pct"/>
            <w:vMerge/>
            <w:vAlign w:val="center"/>
          </w:tcPr>
          <w:p w:rsidR="00D5263B" w:rsidRPr="00F01870" w:rsidRDefault="00D5263B" w:rsidP="00CC1741">
            <w:pPr>
              <w:pStyle w:val="af9"/>
              <w:rPr>
                <w:b/>
                <w:bCs w:val="0"/>
              </w:rPr>
            </w:pPr>
          </w:p>
        </w:tc>
      </w:tr>
      <w:tr w:rsidR="00D5263B" w:rsidTr="00E356A4">
        <w:trPr>
          <w:trHeight w:val="1027"/>
        </w:trPr>
        <w:tc>
          <w:tcPr>
            <w:tcW w:w="221" w:type="pct"/>
            <w:vAlign w:val="center"/>
          </w:tcPr>
          <w:p w:rsidR="00D5263B" w:rsidRPr="00AB20B3" w:rsidRDefault="00D5263B" w:rsidP="00E356A4">
            <w:pPr>
              <w:pStyle w:val="af9"/>
            </w:pPr>
            <w:r>
              <w:t>1.</w:t>
            </w:r>
          </w:p>
        </w:tc>
        <w:tc>
          <w:tcPr>
            <w:tcW w:w="1110" w:type="pct"/>
            <w:vAlign w:val="center"/>
          </w:tcPr>
          <w:p w:rsidR="00D5263B" w:rsidRDefault="00D5263B" w:rsidP="00E356A4">
            <w:pPr>
              <w:pStyle w:val="af9"/>
            </w:pPr>
            <w:r w:rsidRPr="0057521B">
              <w:t xml:space="preserve">Табарсук - </w:t>
            </w:r>
            <w:proofErr w:type="spellStart"/>
            <w:r w:rsidRPr="0057521B">
              <w:t>Апхульта</w:t>
            </w:r>
            <w:proofErr w:type="spellEnd"/>
            <w:r w:rsidRPr="0057521B">
              <w:t xml:space="preserve"> </w:t>
            </w:r>
            <w:r w:rsidR="00244D5B">
              <w:t>-</w:t>
            </w:r>
            <w:r w:rsidRPr="0057521B">
              <w:t xml:space="preserve"> Белобородова</w:t>
            </w:r>
          </w:p>
          <w:p w:rsidR="00D5263B" w:rsidRPr="0057521B" w:rsidRDefault="00D5263B" w:rsidP="00E356A4">
            <w:pPr>
              <w:pStyle w:val="af9"/>
            </w:pPr>
            <w:r>
              <w:t>(</w:t>
            </w:r>
            <w:r w:rsidRPr="00AB20B3">
              <w:t>25 ОП МЗ 25Н-009</w:t>
            </w:r>
            <w:r>
              <w:t>)</w:t>
            </w:r>
          </w:p>
        </w:tc>
        <w:tc>
          <w:tcPr>
            <w:tcW w:w="1294" w:type="pct"/>
            <w:vAlign w:val="center"/>
          </w:tcPr>
          <w:p w:rsidR="00D5263B" w:rsidRPr="0057521B" w:rsidRDefault="00D5263B" w:rsidP="00E356A4">
            <w:pPr>
              <w:pStyle w:val="af9"/>
            </w:pPr>
            <w:r w:rsidRPr="0057521B">
              <w:t xml:space="preserve">от примыкания к полосе отвода на км 11 + 165 автодороги Кутулик - </w:t>
            </w:r>
            <w:proofErr w:type="spellStart"/>
            <w:r w:rsidRPr="0057521B">
              <w:t>Бахтай</w:t>
            </w:r>
            <w:proofErr w:type="spellEnd"/>
            <w:r w:rsidRPr="0057521B">
              <w:t xml:space="preserve"> - </w:t>
            </w:r>
            <w:proofErr w:type="spellStart"/>
            <w:r w:rsidRPr="0057521B">
              <w:t>Хадахан</w:t>
            </w:r>
            <w:proofErr w:type="spellEnd"/>
            <w:r w:rsidRPr="0057521B">
              <w:t xml:space="preserve"> (км 0 + 019)</w:t>
            </w:r>
          </w:p>
        </w:tc>
        <w:tc>
          <w:tcPr>
            <w:tcW w:w="1199" w:type="pct"/>
            <w:vAlign w:val="center"/>
          </w:tcPr>
          <w:p w:rsidR="00D5263B" w:rsidRPr="00AB20B3" w:rsidRDefault="00D5263B" w:rsidP="00E356A4">
            <w:pPr>
              <w:pStyle w:val="af9"/>
            </w:pPr>
            <w:r>
              <w:t xml:space="preserve">до км 6 + 083 автодороги </w:t>
            </w:r>
            <w:r w:rsidRPr="0057521B">
              <w:t xml:space="preserve">Табарсук - </w:t>
            </w:r>
            <w:proofErr w:type="spellStart"/>
            <w:r w:rsidRPr="0057521B">
              <w:t>Апхульта</w:t>
            </w:r>
            <w:proofErr w:type="spellEnd"/>
            <w:r w:rsidRPr="0057521B">
              <w:t xml:space="preserve"> </w:t>
            </w:r>
            <w:r>
              <w:t>-</w:t>
            </w:r>
            <w:r w:rsidRPr="0057521B">
              <w:t xml:space="preserve"> Белобородова</w:t>
            </w:r>
          </w:p>
        </w:tc>
        <w:tc>
          <w:tcPr>
            <w:tcW w:w="480" w:type="pct"/>
            <w:vAlign w:val="center"/>
          </w:tcPr>
          <w:p w:rsidR="00D5263B" w:rsidRPr="00AB20B3" w:rsidRDefault="00D5263B" w:rsidP="00E356A4">
            <w:pPr>
              <w:pStyle w:val="af9"/>
            </w:pPr>
            <w:r w:rsidRPr="00AB20B3">
              <w:t>IV</w:t>
            </w:r>
          </w:p>
        </w:tc>
        <w:tc>
          <w:tcPr>
            <w:tcW w:w="696" w:type="pct"/>
            <w:vAlign w:val="center"/>
          </w:tcPr>
          <w:p w:rsidR="00D5263B" w:rsidRPr="00AB20B3" w:rsidRDefault="00D5263B" w:rsidP="00E356A4">
            <w:pPr>
              <w:pStyle w:val="af9"/>
            </w:pPr>
            <w:r>
              <w:t>6,064</w:t>
            </w:r>
          </w:p>
        </w:tc>
      </w:tr>
      <w:tr w:rsidR="00D5263B" w:rsidTr="00E356A4">
        <w:trPr>
          <w:trHeight w:val="476"/>
        </w:trPr>
        <w:tc>
          <w:tcPr>
            <w:tcW w:w="221" w:type="pct"/>
            <w:vAlign w:val="center"/>
          </w:tcPr>
          <w:p w:rsidR="00D5263B" w:rsidRPr="00900480" w:rsidRDefault="00D5263B" w:rsidP="00E356A4">
            <w:pPr>
              <w:pStyle w:val="af9"/>
            </w:pPr>
            <w:r w:rsidRPr="00900480">
              <w:t>2.</w:t>
            </w:r>
          </w:p>
        </w:tc>
        <w:tc>
          <w:tcPr>
            <w:tcW w:w="1110" w:type="pct"/>
            <w:vAlign w:val="center"/>
          </w:tcPr>
          <w:p w:rsidR="00D5263B" w:rsidRDefault="00D5263B" w:rsidP="00E356A4">
            <w:pPr>
              <w:pStyle w:val="af9"/>
            </w:pPr>
            <w:r w:rsidRPr="0057521B">
              <w:t>Подъезд к д. Аргалей</w:t>
            </w:r>
          </w:p>
          <w:p w:rsidR="00D5263B" w:rsidRPr="0057521B" w:rsidRDefault="00D5263B" w:rsidP="00E356A4">
            <w:pPr>
              <w:pStyle w:val="af9"/>
            </w:pPr>
            <w:r>
              <w:t>(</w:t>
            </w:r>
            <w:r w:rsidRPr="00900480">
              <w:t>25 ОП МЗ 25Н-025</w:t>
            </w:r>
            <w:r>
              <w:t>)</w:t>
            </w:r>
          </w:p>
        </w:tc>
        <w:tc>
          <w:tcPr>
            <w:tcW w:w="1294" w:type="pct"/>
            <w:vAlign w:val="center"/>
          </w:tcPr>
          <w:p w:rsidR="00D5263B" w:rsidRPr="0057521B" w:rsidRDefault="00D5263B" w:rsidP="00E356A4">
            <w:pPr>
              <w:pStyle w:val="af9"/>
            </w:pPr>
            <w:r w:rsidRPr="0057521B">
              <w:t xml:space="preserve">от примыкания к полосе отвода на км 2 + 889 автодороги Табарсук - </w:t>
            </w:r>
            <w:proofErr w:type="spellStart"/>
            <w:r w:rsidRPr="0057521B">
              <w:t>Апхульта</w:t>
            </w:r>
            <w:proofErr w:type="spellEnd"/>
            <w:r w:rsidRPr="0057521B">
              <w:t xml:space="preserve"> - Белобородова (км 0 + 022)</w:t>
            </w:r>
          </w:p>
        </w:tc>
        <w:tc>
          <w:tcPr>
            <w:tcW w:w="1199" w:type="pct"/>
            <w:vAlign w:val="center"/>
          </w:tcPr>
          <w:p w:rsidR="00D5263B" w:rsidRPr="00900480" w:rsidRDefault="00D5263B" w:rsidP="00E356A4">
            <w:pPr>
              <w:pStyle w:val="af9"/>
            </w:pPr>
            <w:r w:rsidRPr="00900480">
              <w:t>до границы д. Аргалей км 11 + 348</w:t>
            </w:r>
          </w:p>
        </w:tc>
        <w:tc>
          <w:tcPr>
            <w:tcW w:w="480" w:type="pct"/>
            <w:vAlign w:val="center"/>
          </w:tcPr>
          <w:p w:rsidR="00D5263B" w:rsidRPr="00900480" w:rsidRDefault="00D5263B" w:rsidP="00E356A4">
            <w:pPr>
              <w:pStyle w:val="af9"/>
            </w:pPr>
            <w:r w:rsidRPr="00900480">
              <w:t>IV/V</w:t>
            </w:r>
          </w:p>
        </w:tc>
        <w:tc>
          <w:tcPr>
            <w:tcW w:w="696" w:type="pct"/>
            <w:vAlign w:val="center"/>
          </w:tcPr>
          <w:p w:rsidR="00D5263B" w:rsidRPr="00900480" w:rsidRDefault="00D5263B" w:rsidP="00E356A4">
            <w:pPr>
              <w:pStyle w:val="af9"/>
            </w:pPr>
            <w:r w:rsidRPr="00900480">
              <w:t>8,500/2,826</w:t>
            </w:r>
          </w:p>
        </w:tc>
      </w:tr>
      <w:tr w:rsidR="00D5263B" w:rsidTr="00E356A4">
        <w:trPr>
          <w:trHeight w:val="208"/>
        </w:trPr>
        <w:tc>
          <w:tcPr>
            <w:tcW w:w="221" w:type="pct"/>
            <w:vAlign w:val="center"/>
          </w:tcPr>
          <w:p w:rsidR="00D5263B" w:rsidRPr="00900480" w:rsidRDefault="00D5263B" w:rsidP="00E356A4">
            <w:pPr>
              <w:pStyle w:val="af9"/>
            </w:pPr>
            <w:r w:rsidRPr="00900480">
              <w:t>3.</w:t>
            </w:r>
          </w:p>
        </w:tc>
        <w:tc>
          <w:tcPr>
            <w:tcW w:w="1110" w:type="pct"/>
            <w:vAlign w:val="center"/>
          </w:tcPr>
          <w:p w:rsidR="00D5263B" w:rsidRDefault="00D5263B" w:rsidP="00E356A4">
            <w:pPr>
              <w:pStyle w:val="af9"/>
            </w:pPr>
            <w:r w:rsidRPr="0057521B">
              <w:t>Табарсук - Кирюшина - Большая Ерма</w:t>
            </w:r>
          </w:p>
          <w:p w:rsidR="00D5263B" w:rsidRPr="0057521B" w:rsidRDefault="00D5263B" w:rsidP="00E356A4">
            <w:pPr>
              <w:pStyle w:val="af9"/>
            </w:pPr>
            <w:r>
              <w:t>(</w:t>
            </w:r>
            <w:r w:rsidRPr="00900480">
              <w:t>25 ОП МЗ 25Н-026</w:t>
            </w:r>
            <w:r>
              <w:t>)</w:t>
            </w:r>
          </w:p>
        </w:tc>
        <w:tc>
          <w:tcPr>
            <w:tcW w:w="1294" w:type="pct"/>
            <w:vAlign w:val="center"/>
          </w:tcPr>
          <w:p w:rsidR="00D5263B" w:rsidRPr="0057521B" w:rsidRDefault="00D5263B" w:rsidP="00E356A4">
            <w:pPr>
              <w:pStyle w:val="af9"/>
            </w:pPr>
            <w:r w:rsidRPr="0057521B">
              <w:t xml:space="preserve">от примыкания к полосе отвода на км 11 + 255 автодороги Кутулик - </w:t>
            </w:r>
            <w:proofErr w:type="spellStart"/>
            <w:r w:rsidRPr="0057521B">
              <w:t>Бахтай</w:t>
            </w:r>
            <w:proofErr w:type="spellEnd"/>
            <w:r w:rsidRPr="0057521B">
              <w:t xml:space="preserve"> - </w:t>
            </w:r>
            <w:proofErr w:type="spellStart"/>
            <w:r w:rsidRPr="0057521B">
              <w:t>Хадахан</w:t>
            </w:r>
            <w:proofErr w:type="spellEnd"/>
            <w:r w:rsidRPr="0057521B">
              <w:t xml:space="preserve"> (км 0 + 015)</w:t>
            </w:r>
          </w:p>
        </w:tc>
        <w:tc>
          <w:tcPr>
            <w:tcW w:w="1199" w:type="pct"/>
            <w:vAlign w:val="center"/>
          </w:tcPr>
          <w:p w:rsidR="00D5263B" w:rsidRPr="00900480" w:rsidRDefault="00D5263B" w:rsidP="00E356A4">
            <w:pPr>
              <w:pStyle w:val="af9"/>
            </w:pPr>
            <w:r w:rsidRPr="00900480">
              <w:t>до границы д. Большая Ерма км 6 + 420</w:t>
            </w:r>
          </w:p>
        </w:tc>
        <w:tc>
          <w:tcPr>
            <w:tcW w:w="480" w:type="pct"/>
            <w:vAlign w:val="center"/>
          </w:tcPr>
          <w:p w:rsidR="00D5263B" w:rsidRPr="00900480" w:rsidRDefault="00D5263B" w:rsidP="00E356A4">
            <w:pPr>
              <w:pStyle w:val="af9"/>
            </w:pPr>
            <w:r w:rsidRPr="00900480">
              <w:t>IV</w:t>
            </w:r>
          </w:p>
        </w:tc>
        <w:tc>
          <w:tcPr>
            <w:tcW w:w="696" w:type="pct"/>
            <w:vAlign w:val="center"/>
          </w:tcPr>
          <w:p w:rsidR="00D5263B" w:rsidRPr="00900480" w:rsidRDefault="00D5263B" w:rsidP="00E356A4">
            <w:pPr>
              <w:pStyle w:val="af9"/>
            </w:pPr>
            <w:r w:rsidRPr="00900480">
              <w:t>6,405</w:t>
            </w:r>
          </w:p>
        </w:tc>
      </w:tr>
      <w:tr w:rsidR="00D5263B" w:rsidTr="00E356A4">
        <w:trPr>
          <w:trHeight w:val="64"/>
        </w:trPr>
        <w:tc>
          <w:tcPr>
            <w:tcW w:w="221" w:type="pct"/>
            <w:vAlign w:val="center"/>
          </w:tcPr>
          <w:p w:rsidR="00D5263B" w:rsidRPr="00DA5ED8" w:rsidRDefault="00D5263B" w:rsidP="00E356A4">
            <w:pPr>
              <w:pStyle w:val="af9"/>
            </w:pPr>
            <w:r w:rsidRPr="00DA5ED8">
              <w:t>4.</w:t>
            </w:r>
          </w:p>
        </w:tc>
        <w:tc>
          <w:tcPr>
            <w:tcW w:w="1110" w:type="pct"/>
            <w:vAlign w:val="center"/>
          </w:tcPr>
          <w:p w:rsidR="00D5263B" w:rsidRDefault="00D5263B" w:rsidP="00E356A4">
            <w:pPr>
              <w:pStyle w:val="af9"/>
            </w:pPr>
            <w:r w:rsidRPr="0057521B">
              <w:t xml:space="preserve">Кутулик - </w:t>
            </w:r>
            <w:proofErr w:type="spellStart"/>
            <w:r w:rsidRPr="0057521B">
              <w:t>Бахтай</w:t>
            </w:r>
            <w:proofErr w:type="spellEnd"/>
            <w:r w:rsidRPr="0057521B">
              <w:t xml:space="preserve"> </w:t>
            </w:r>
            <w:r w:rsidR="00244D5B">
              <w:t xml:space="preserve">- </w:t>
            </w:r>
            <w:proofErr w:type="spellStart"/>
            <w:r w:rsidRPr="0057521B">
              <w:t>Хадахан</w:t>
            </w:r>
            <w:proofErr w:type="spellEnd"/>
          </w:p>
          <w:p w:rsidR="00D5263B" w:rsidRPr="0057521B" w:rsidRDefault="00D5263B" w:rsidP="00E356A4">
            <w:pPr>
              <w:pStyle w:val="af9"/>
            </w:pPr>
            <w:r>
              <w:t>(</w:t>
            </w:r>
            <w:r w:rsidRPr="007C6256">
              <w:t>25 ОП МЗ 25Н-043</w:t>
            </w:r>
            <w:r>
              <w:t>)</w:t>
            </w:r>
          </w:p>
        </w:tc>
        <w:tc>
          <w:tcPr>
            <w:tcW w:w="1294" w:type="pct"/>
            <w:vAlign w:val="center"/>
          </w:tcPr>
          <w:p w:rsidR="00D5263B" w:rsidRPr="0057521B" w:rsidRDefault="00D5263B" w:rsidP="00E356A4">
            <w:pPr>
              <w:pStyle w:val="af9"/>
            </w:pPr>
            <w:r>
              <w:t xml:space="preserve">от км 9 + 095 автодороги Кутулик - </w:t>
            </w:r>
            <w:proofErr w:type="spellStart"/>
            <w:r>
              <w:t>Бахтай</w:t>
            </w:r>
            <w:proofErr w:type="spellEnd"/>
            <w:r>
              <w:t xml:space="preserve"> - </w:t>
            </w:r>
            <w:proofErr w:type="spellStart"/>
            <w:r>
              <w:t>Хадахан</w:t>
            </w:r>
            <w:proofErr w:type="spellEnd"/>
          </w:p>
        </w:tc>
        <w:tc>
          <w:tcPr>
            <w:tcW w:w="1199" w:type="pct"/>
            <w:vAlign w:val="center"/>
          </w:tcPr>
          <w:p w:rsidR="00D5263B" w:rsidRPr="007C6256" w:rsidRDefault="00D5263B" w:rsidP="00E356A4">
            <w:pPr>
              <w:pStyle w:val="af9"/>
            </w:pPr>
            <w:r w:rsidRPr="007C6256">
              <w:t xml:space="preserve">до границы </w:t>
            </w:r>
            <w:proofErr w:type="spellStart"/>
            <w:r w:rsidRPr="007C6256">
              <w:t>Аларского</w:t>
            </w:r>
            <w:proofErr w:type="spellEnd"/>
            <w:r w:rsidRPr="007C6256">
              <w:t xml:space="preserve"> и </w:t>
            </w:r>
            <w:proofErr w:type="spellStart"/>
            <w:r w:rsidRPr="007C6256">
              <w:t>Нукутского</w:t>
            </w:r>
            <w:proofErr w:type="spellEnd"/>
            <w:r w:rsidRPr="007C6256">
              <w:t xml:space="preserve"> районов км 15 + 705</w:t>
            </w:r>
          </w:p>
        </w:tc>
        <w:tc>
          <w:tcPr>
            <w:tcW w:w="480" w:type="pct"/>
            <w:vAlign w:val="center"/>
          </w:tcPr>
          <w:p w:rsidR="00D5263B" w:rsidRPr="007C6256" w:rsidRDefault="00D5263B" w:rsidP="00E356A4">
            <w:pPr>
              <w:pStyle w:val="af9"/>
            </w:pPr>
            <w:r w:rsidRPr="007C6256">
              <w:t>V</w:t>
            </w:r>
          </w:p>
        </w:tc>
        <w:tc>
          <w:tcPr>
            <w:tcW w:w="696" w:type="pct"/>
            <w:vAlign w:val="center"/>
          </w:tcPr>
          <w:p w:rsidR="00D5263B" w:rsidRPr="007C6256" w:rsidRDefault="00D5263B" w:rsidP="00E356A4">
            <w:pPr>
              <w:pStyle w:val="af9"/>
            </w:pPr>
            <w:r>
              <w:t>6,610</w:t>
            </w:r>
          </w:p>
        </w:tc>
      </w:tr>
      <w:tr w:rsidR="00D5263B" w:rsidTr="00E356A4">
        <w:trPr>
          <w:trHeight w:val="561"/>
        </w:trPr>
        <w:tc>
          <w:tcPr>
            <w:tcW w:w="221" w:type="pct"/>
            <w:vAlign w:val="center"/>
          </w:tcPr>
          <w:p w:rsidR="00D5263B" w:rsidRDefault="00D5263B" w:rsidP="00E356A4">
            <w:pPr>
              <w:pStyle w:val="af9"/>
            </w:pPr>
            <w:r>
              <w:t>5.</w:t>
            </w:r>
          </w:p>
        </w:tc>
        <w:tc>
          <w:tcPr>
            <w:tcW w:w="1110" w:type="pct"/>
            <w:vAlign w:val="center"/>
          </w:tcPr>
          <w:p w:rsidR="00D5263B" w:rsidRDefault="00D5263B" w:rsidP="00E356A4">
            <w:pPr>
              <w:pStyle w:val="af9"/>
            </w:pPr>
            <w:r w:rsidRPr="0057521B">
              <w:t xml:space="preserve">Подъезд к с. </w:t>
            </w:r>
            <w:proofErr w:type="spellStart"/>
            <w:r w:rsidRPr="0057521B">
              <w:t>Алтарик</w:t>
            </w:r>
            <w:proofErr w:type="spellEnd"/>
          </w:p>
          <w:p w:rsidR="00D5263B" w:rsidRPr="0057521B" w:rsidRDefault="00D5263B" w:rsidP="00E356A4">
            <w:pPr>
              <w:pStyle w:val="af9"/>
            </w:pPr>
            <w:r>
              <w:t>(</w:t>
            </w:r>
            <w:r w:rsidRPr="007F0E9F">
              <w:t>25 ОП МЗ 25Н-605</w:t>
            </w:r>
            <w:r>
              <w:t>)</w:t>
            </w:r>
          </w:p>
        </w:tc>
        <w:tc>
          <w:tcPr>
            <w:tcW w:w="1294" w:type="pct"/>
            <w:vAlign w:val="center"/>
          </w:tcPr>
          <w:p w:rsidR="00D5263B" w:rsidRPr="0057521B" w:rsidRDefault="00D5263B" w:rsidP="00E356A4">
            <w:pPr>
              <w:pStyle w:val="af9"/>
            </w:pPr>
            <w:r w:rsidRPr="007F0E9F">
              <w:t xml:space="preserve">от примыкания к полосе отвода на км 14 + 632 автомобильной дороги </w:t>
            </w:r>
            <w:r>
              <w:t>«</w:t>
            </w:r>
            <w:r w:rsidRPr="007F0E9F">
              <w:t xml:space="preserve">Кутулик - </w:t>
            </w:r>
            <w:proofErr w:type="spellStart"/>
            <w:r w:rsidRPr="007F0E9F">
              <w:t>Бахтай</w:t>
            </w:r>
            <w:proofErr w:type="spellEnd"/>
            <w:r w:rsidRPr="007F0E9F">
              <w:t xml:space="preserve"> </w:t>
            </w:r>
            <w:r w:rsidR="00D066D4">
              <w:t>-</w:t>
            </w:r>
            <w:r w:rsidRPr="007F0E9F">
              <w:t xml:space="preserve"> </w:t>
            </w:r>
            <w:proofErr w:type="spellStart"/>
            <w:r w:rsidRPr="007F0E9F">
              <w:t>Хадахан</w:t>
            </w:r>
            <w:proofErr w:type="spellEnd"/>
            <w:r>
              <w:t xml:space="preserve">» </w:t>
            </w:r>
            <w:r w:rsidRPr="007F0E9F">
              <w:t>(км 0 + 000)</w:t>
            </w:r>
          </w:p>
        </w:tc>
        <w:tc>
          <w:tcPr>
            <w:tcW w:w="1199" w:type="pct"/>
            <w:vAlign w:val="center"/>
          </w:tcPr>
          <w:p w:rsidR="00D5263B" w:rsidRPr="007F0E9F" w:rsidRDefault="00D5263B" w:rsidP="00E356A4">
            <w:pPr>
              <w:pStyle w:val="af9"/>
            </w:pPr>
            <w:r w:rsidRPr="007F0E9F">
              <w:t xml:space="preserve">до границы </w:t>
            </w:r>
            <w:proofErr w:type="spellStart"/>
            <w:r w:rsidRPr="007F0E9F">
              <w:t>Аларского</w:t>
            </w:r>
            <w:proofErr w:type="spellEnd"/>
            <w:r w:rsidRPr="007F0E9F">
              <w:t xml:space="preserve"> района (</w:t>
            </w:r>
            <w:proofErr w:type="spellStart"/>
            <w:r w:rsidRPr="007F0E9F">
              <w:t>Нукутского</w:t>
            </w:r>
            <w:proofErr w:type="spellEnd"/>
            <w:r w:rsidRPr="007F0E9F">
              <w:t xml:space="preserve"> округа) (км 0 + 661)</w:t>
            </w:r>
          </w:p>
        </w:tc>
        <w:tc>
          <w:tcPr>
            <w:tcW w:w="480" w:type="pct"/>
            <w:vAlign w:val="center"/>
          </w:tcPr>
          <w:p w:rsidR="00D5263B" w:rsidRPr="007F0E9F" w:rsidRDefault="00D5263B" w:rsidP="00E356A4">
            <w:pPr>
              <w:pStyle w:val="af9"/>
            </w:pPr>
            <w:r w:rsidRPr="007F0E9F">
              <w:t>IV</w:t>
            </w:r>
          </w:p>
        </w:tc>
        <w:tc>
          <w:tcPr>
            <w:tcW w:w="696" w:type="pct"/>
            <w:vAlign w:val="center"/>
          </w:tcPr>
          <w:p w:rsidR="00D5263B" w:rsidRPr="007F0E9F" w:rsidRDefault="00D5263B" w:rsidP="00E356A4">
            <w:pPr>
              <w:pStyle w:val="af9"/>
            </w:pPr>
            <w:r w:rsidRPr="007F0E9F">
              <w:t>0,661</w:t>
            </w:r>
          </w:p>
        </w:tc>
      </w:tr>
    </w:tbl>
    <w:p w:rsidR="008C583A" w:rsidRDefault="008C583A" w:rsidP="008C583A">
      <w:pPr>
        <w:pStyle w:val="afb"/>
      </w:pPr>
    </w:p>
    <w:p w:rsidR="000C44FD" w:rsidRDefault="000C44FD" w:rsidP="008C583A">
      <w:pPr>
        <w:pStyle w:val="afb"/>
        <w:sectPr w:rsidR="000C44FD" w:rsidSect="000C44FD">
          <w:pgSz w:w="16838" w:h="11906" w:orient="landscape"/>
          <w:pgMar w:top="1701" w:right="1134" w:bottom="850" w:left="1134" w:header="708" w:footer="708" w:gutter="0"/>
          <w:cols w:space="708"/>
          <w:docGrid w:linePitch="382"/>
        </w:sectPr>
      </w:pPr>
    </w:p>
    <w:p w:rsidR="008C583A" w:rsidRPr="00CC1741" w:rsidRDefault="008C583A" w:rsidP="008C583A">
      <w:pPr>
        <w:pStyle w:val="afb"/>
        <w:rPr>
          <w:rStyle w:val="af5"/>
        </w:rPr>
      </w:pPr>
      <w:r w:rsidRPr="00CC1741">
        <w:rPr>
          <w:rStyle w:val="af5"/>
        </w:rPr>
        <w:lastRenderedPageBreak/>
        <w:t>Проектные предложения</w:t>
      </w:r>
    </w:p>
    <w:p w:rsidR="008C583A" w:rsidRDefault="000D7658" w:rsidP="008C583A">
      <w:pPr>
        <w:pStyle w:val="afb"/>
      </w:pPr>
      <w:r>
        <w:t xml:space="preserve">В соответствии с информацией из Положения о территориальном планировании действующего СТП Иркутской области </w:t>
      </w:r>
      <w:r w:rsidR="00933BB0">
        <w:t>предусмотрены следующие мероприятия:</w:t>
      </w:r>
    </w:p>
    <w:p w:rsidR="008C583A" w:rsidRDefault="00BA23A4" w:rsidP="008C583A">
      <w:pPr>
        <w:pStyle w:val="afb"/>
      </w:pPr>
      <w:r>
        <w:t>1. На первую очередь (2030 год):</w:t>
      </w:r>
    </w:p>
    <w:p w:rsidR="00BA23A4" w:rsidRDefault="008625E5" w:rsidP="002920D7">
      <w:pPr>
        <w:pStyle w:val="afb"/>
      </w:pPr>
      <w:r>
        <w:t>–</w:t>
      </w:r>
      <w:r w:rsidR="00F016AA">
        <w:t> </w:t>
      </w:r>
      <w:r w:rsidR="002920D7" w:rsidRPr="006F79AD">
        <w:t>Реконструкция</w:t>
      </w:r>
      <w:r w:rsidR="002920D7">
        <w:t xml:space="preserve"> </w:t>
      </w:r>
      <w:r w:rsidR="002920D7" w:rsidRPr="006F79AD">
        <w:t>автомобильной</w:t>
      </w:r>
      <w:r w:rsidR="002920D7">
        <w:t xml:space="preserve"> </w:t>
      </w:r>
      <w:r w:rsidR="002920D7" w:rsidRPr="006F79AD">
        <w:t>дороги общего</w:t>
      </w:r>
      <w:r w:rsidR="002920D7">
        <w:t xml:space="preserve"> </w:t>
      </w:r>
      <w:r w:rsidR="002920D7" w:rsidRPr="006F79AD">
        <w:t>пользования</w:t>
      </w:r>
      <w:r w:rsidR="002920D7">
        <w:t xml:space="preserve"> </w:t>
      </w:r>
      <w:r w:rsidR="002920D7" w:rsidRPr="006F79AD">
        <w:t>регионального или</w:t>
      </w:r>
      <w:r w:rsidR="002920D7">
        <w:t xml:space="preserve"> </w:t>
      </w:r>
      <w:r w:rsidR="002920D7" w:rsidRPr="006F79AD">
        <w:t>межмуниципального</w:t>
      </w:r>
      <w:r w:rsidR="002920D7">
        <w:t xml:space="preserve"> </w:t>
      </w:r>
      <w:r w:rsidR="002920D7" w:rsidRPr="006F79AD">
        <w:t xml:space="preserve">значения </w:t>
      </w:r>
      <w:r w:rsidRPr="008625E5">
        <w:t>«Подъезд к д. Аргалей», категория</w:t>
      </w:r>
      <w:r w:rsidR="002920D7">
        <w:t xml:space="preserve"> </w:t>
      </w:r>
      <w:r w:rsidRPr="008625E5">
        <w:t>– III/IV, протяженность 8,5 км/2,85 км</w:t>
      </w:r>
      <w:r>
        <w:t>;</w:t>
      </w:r>
    </w:p>
    <w:p w:rsidR="00BA23A4" w:rsidRDefault="008625E5" w:rsidP="008C583A">
      <w:pPr>
        <w:pStyle w:val="afb"/>
      </w:pPr>
      <w:r>
        <w:t>–</w:t>
      </w:r>
      <w:r w:rsidR="00F016AA">
        <w:t> </w:t>
      </w:r>
      <w:r w:rsidR="002920D7" w:rsidRPr="006F79AD">
        <w:t>Реконструкция</w:t>
      </w:r>
      <w:r w:rsidR="002920D7">
        <w:t xml:space="preserve"> </w:t>
      </w:r>
      <w:r w:rsidR="002920D7" w:rsidRPr="006F79AD">
        <w:t>автомобильной</w:t>
      </w:r>
      <w:r w:rsidR="002920D7">
        <w:t xml:space="preserve"> </w:t>
      </w:r>
      <w:r w:rsidR="002920D7" w:rsidRPr="006F79AD">
        <w:t>дороги общего</w:t>
      </w:r>
      <w:r w:rsidR="002920D7">
        <w:t xml:space="preserve"> </w:t>
      </w:r>
      <w:r w:rsidR="002920D7" w:rsidRPr="006F79AD">
        <w:t>пользования</w:t>
      </w:r>
      <w:r w:rsidR="002920D7">
        <w:t xml:space="preserve"> </w:t>
      </w:r>
      <w:r w:rsidR="002920D7" w:rsidRPr="006F79AD">
        <w:t>регионального или</w:t>
      </w:r>
      <w:r w:rsidR="002920D7">
        <w:t xml:space="preserve"> </w:t>
      </w:r>
      <w:r w:rsidR="002920D7" w:rsidRPr="006F79AD">
        <w:t>межмуниципального</w:t>
      </w:r>
      <w:r w:rsidR="002920D7">
        <w:t xml:space="preserve"> </w:t>
      </w:r>
      <w:r w:rsidR="002920D7" w:rsidRPr="006F79AD">
        <w:t xml:space="preserve">значения </w:t>
      </w:r>
      <w:r>
        <w:t>«</w:t>
      </w:r>
      <w:r w:rsidRPr="006F79AD">
        <w:t xml:space="preserve">Табарсук – </w:t>
      </w:r>
      <w:proofErr w:type="spellStart"/>
      <w:r w:rsidRPr="006F79AD">
        <w:t>Апхульта</w:t>
      </w:r>
      <w:proofErr w:type="spellEnd"/>
      <w:r w:rsidRPr="006F79AD">
        <w:t xml:space="preserve"> – Белобородова</w:t>
      </w:r>
      <w:r>
        <w:t>», к</w:t>
      </w:r>
      <w:r w:rsidRPr="006F79AD">
        <w:t>атегория</w:t>
      </w:r>
      <w:r w:rsidR="002920D7">
        <w:t xml:space="preserve"> </w:t>
      </w:r>
      <w:r w:rsidRPr="006F79AD">
        <w:t xml:space="preserve">– </w:t>
      </w:r>
      <w:r w:rsidRPr="006F79AD">
        <w:rPr>
          <w:lang w:val="en-US"/>
        </w:rPr>
        <w:t>II</w:t>
      </w:r>
      <w:r w:rsidRPr="006F79AD">
        <w:t>I, протяженность 32,75 км</w:t>
      </w:r>
      <w:r w:rsidR="00F016AA">
        <w:t>;</w:t>
      </w:r>
    </w:p>
    <w:p w:rsidR="00BA23A4" w:rsidRDefault="008625E5" w:rsidP="00F016AA">
      <w:pPr>
        <w:pStyle w:val="afb"/>
      </w:pPr>
      <w:r>
        <w:t>–</w:t>
      </w:r>
      <w:r w:rsidR="00F016AA">
        <w:t> </w:t>
      </w:r>
      <w:r w:rsidR="002920D7" w:rsidRPr="006F79AD">
        <w:t>Реконструкция</w:t>
      </w:r>
      <w:r w:rsidR="002920D7">
        <w:t xml:space="preserve"> </w:t>
      </w:r>
      <w:r w:rsidR="002920D7" w:rsidRPr="006F79AD">
        <w:t>автомобильной</w:t>
      </w:r>
      <w:r w:rsidR="002920D7">
        <w:t xml:space="preserve"> </w:t>
      </w:r>
      <w:r w:rsidR="002920D7" w:rsidRPr="006F79AD">
        <w:t>дороги общего</w:t>
      </w:r>
      <w:r w:rsidR="002920D7">
        <w:t xml:space="preserve"> </w:t>
      </w:r>
      <w:r w:rsidR="002920D7" w:rsidRPr="006F79AD">
        <w:t>пользования</w:t>
      </w:r>
      <w:r w:rsidR="002920D7">
        <w:t xml:space="preserve"> </w:t>
      </w:r>
      <w:r w:rsidR="002920D7" w:rsidRPr="006F79AD">
        <w:t>регионального или</w:t>
      </w:r>
      <w:r w:rsidR="002920D7">
        <w:t xml:space="preserve"> </w:t>
      </w:r>
      <w:r w:rsidR="002920D7" w:rsidRPr="006F79AD">
        <w:t>межмуниципального</w:t>
      </w:r>
      <w:r w:rsidR="002920D7">
        <w:t xml:space="preserve"> </w:t>
      </w:r>
      <w:r w:rsidR="002920D7" w:rsidRPr="006F79AD">
        <w:t xml:space="preserve">значения </w:t>
      </w:r>
      <w:r w:rsidR="00F016AA">
        <w:t>«</w:t>
      </w:r>
      <w:r w:rsidR="00F016AA" w:rsidRPr="006F79AD">
        <w:t>Табарсук – Кирюшина – Большая Ерма</w:t>
      </w:r>
      <w:r w:rsidR="00F016AA">
        <w:t>», к</w:t>
      </w:r>
      <w:r w:rsidR="00F016AA" w:rsidRPr="006F79AD">
        <w:t>атегория</w:t>
      </w:r>
      <w:r w:rsidR="002920D7">
        <w:t xml:space="preserve"> </w:t>
      </w:r>
      <w:r w:rsidR="00F016AA" w:rsidRPr="006F79AD">
        <w:t xml:space="preserve">– </w:t>
      </w:r>
      <w:r w:rsidR="00F016AA" w:rsidRPr="006F79AD">
        <w:rPr>
          <w:lang w:val="en-US"/>
        </w:rPr>
        <w:t>II</w:t>
      </w:r>
      <w:r w:rsidR="00F016AA" w:rsidRPr="006F79AD">
        <w:t>I, протяженность 6,41 км</w:t>
      </w:r>
      <w:r w:rsidR="00F016AA">
        <w:t>;</w:t>
      </w:r>
    </w:p>
    <w:p w:rsidR="00BA23A4" w:rsidRDefault="008625E5" w:rsidP="008C583A">
      <w:pPr>
        <w:pStyle w:val="afb"/>
      </w:pPr>
      <w:r>
        <w:t>–</w:t>
      </w:r>
      <w:r w:rsidR="00F016AA">
        <w:t> </w:t>
      </w:r>
      <w:r w:rsidR="002920D7" w:rsidRPr="006F79AD">
        <w:t>Реконструкция</w:t>
      </w:r>
      <w:r w:rsidR="002920D7">
        <w:t xml:space="preserve"> </w:t>
      </w:r>
      <w:r w:rsidR="002920D7" w:rsidRPr="006F79AD">
        <w:t>автомобильной</w:t>
      </w:r>
      <w:r w:rsidR="002920D7">
        <w:t xml:space="preserve"> </w:t>
      </w:r>
      <w:r w:rsidR="002920D7" w:rsidRPr="006F79AD">
        <w:t>дороги общего</w:t>
      </w:r>
      <w:r w:rsidR="002920D7">
        <w:t xml:space="preserve"> </w:t>
      </w:r>
      <w:r w:rsidR="002920D7" w:rsidRPr="006F79AD">
        <w:t>пользования</w:t>
      </w:r>
      <w:r w:rsidR="002920D7">
        <w:t xml:space="preserve"> </w:t>
      </w:r>
      <w:r w:rsidR="002920D7" w:rsidRPr="006F79AD">
        <w:t>регионального или</w:t>
      </w:r>
      <w:r w:rsidR="002920D7">
        <w:t xml:space="preserve"> </w:t>
      </w:r>
      <w:r w:rsidR="002920D7" w:rsidRPr="006F79AD">
        <w:t>межмуниципального</w:t>
      </w:r>
      <w:r w:rsidR="002920D7">
        <w:t xml:space="preserve"> </w:t>
      </w:r>
      <w:r w:rsidR="002920D7" w:rsidRPr="006F79AD">
        <w:t xml:space="preserve">значения </w:t>
      </w:r>
      <w:r w:rsidR="00F016AA">
        <w:t>«</w:t>
      </w:r>
      <w:r w:rsidR="00F016AA" w:rsidRPr="006F79AD">
        <w:t xml:space="preserve">Кутулик – </w:t>
      </w:r>
      <w:proofErr w:type="spellStart"/>
      <w:r w:rsidR="00F016AA" w:rsidRPr="006F79AD">
        <w:t>Бахтай</w:t>
      </w:r>
      <w:proofErr w:type="spellEnd"/>
      <w:r w:rsidR="00F016AA" w:rsidRPr="006F79AD">
        <w:t xml:space="preserve"> – </w:t>
      </w:r>
      <w:proofErr w:type="spellStart"/>
      <w:r w:rsidR="00F016AA" w:rsidRPr="006F79AD">
        <w:t>Хадахан</w:t>
      </w:r>
      <w:proofErr w:type="spellEnd"/>
      <w:r w:rsidR="00F016AA">
        <w:t>», к</w:t>
      </w:r>
      <w:r w:rsidR="00F016AA" w:rsidRPr="006F79AD">
        <w:t>атегория</w:t>
      </w:r>
      <w:r w:rsidR="002920D7">
        <w:t xml:space="preserve"> </w:t>
      </w:r>
      <w:r w:rsidR="00F016AA" w:rsidRPr="006F79AD">
        <w:t xml:space="preserve">– </w:t>
      </w:r>
      <w:r w:rsidR="00F016AA" w:rsidRPr="006F79AD">
        <w:rPr>
          <w:lang w:val="en-US"/>
        </w:rPr>
        <w:t>IV</w:t>
      </w:r>
      <w:r w:rsidR="00F016AA" w:rsidRPr="006F79AD">
        <w:t>, протяженность 34,7 км</w:t>
      </w:r>
      <w:r w:rsidR="00F016AA">
        <w:t>.</w:t>
      </w:r>
    </w:p>
    <w:p w:rsidR="00BA23A4" w:rsidRDefault="00BA23A4" w:rsidP="008C583A">
      <w:pPr>
        <w:pStyle w:val="afb"/>
      </w:pPr>
      <w:r>
        <w:t>2. На расчетный срок (2040 год):</w:t>
      </w:r>
    </w:p>
    <w:p w:rsidR="008C583A" w:rsidRPr="00F016AA" w:rsidRDefault="008625E5" w:rsidP="008C583A">
      <w:pPr>
        <w:pStyle w:val="afb"/>
      </w:pPr>
      <w:r>
        <w:t>–</w:t>
      </w:r>
      <w:r w:rsidR="00F016AA">
        <w:t> </w:t>
      </w:r>
      <w:r w:rsidR="002920D7" w:rsidRPr="006F79AD">
        <w:t>Реконструкция</w:t>
      </w:r>
      <w:r w:rsidR="002920D7">
        <w:t xml:space="preserve"> </w:t>
      </w:r>
      <w:r w:rsidR="002920D7" w:rsidRPr="006F79AD">
        <w:t>автомобильной</w:t>
      </w:r>
      <w:r w:rsidR="002920D7">
        <w:t xml:space="preserve"> </w:t>
      </w:r>
      <w:r w:rsidR="002920D7" w:rsidRPr="006F79AD">
        <w:t>дороги общего</w:t>
      </w:r>
      <w:r w:rsidR="002920D7">
        <w:t xml:space="preserve"> </w:t>
      </w:r>
      <w:r w:rsidR="002920D7" w:rsidRPr="006F79AD">
        <w:t>пользования</w:t>
      </w:r>
      <w:r w:rsidR="002920D7">
        <w:t xml:space="preserve"> </w:t>
      </w:r>
      <w:r w:rsidR="002920D7" w:rsidRPr="006F79AD">
        <w:t>регионального или</w:t>
      </w:r>
      <w:r w:rsidR="002920D7">
        <w:t xml:space="preserve"> </w:t>
      </w:r>
      <w:r w:rsidR="002920D7" w:rsidRPr="006F79AD">
        <w:t>межмуниципального</w:t>
      </w:r>
      <w:r w:rsidR="002920D7">
        <w:t xml:space="preserve"> </w:t>
      </w:r>
      <w:r w:rsidR="002920D7" w:rsidRPr="006F79AD">
        <w:t xml:space="preserve">значения </w:t>
      </w:r>
      <w:r w:rsidR="00F016AA">
        <w:t>«</w:t>
      </w:r>
      <w:r w:rsidR="00F016AA" w:rsidRPr="006F79AD">
        <w:t xml:space="preserve">Подъезд к с. </w:t>
      </w:r>
      <w:proofErr w:type="spellStart"/>
      <w:r w:rsidR="00F016AA" w:rsidRPr="006F79AD">
        <w:t>Алтарик</w:t>
      </w:r>
      <w:proofErr w:type="spellEnd"/>
      <w:r w:rsidR="00F016AA">
        <w:t xml:space="preserve"> </w:t>
      </w:r>
      <w:r w:rsidR="00F016AA" w:rsidRPr="006F79AD">
        <w:t>(в границах района)</w:t>
      </w:r>
      <w:r w:rsidR="00F016AA">
        <w:t>», к</w:t>
      </w:r>
      <w:r w:rsidR="00F016AA" w:rsidRPr="006F79AD">
        <w:t>атегория</w:t>
      </w:r>
      <w:r w:rsidR="002920D7">
        <w:t xml:space="preserve"> </w:t>
      </w:r>
      <w:r w:rsidR="00F016AA" w:rsidRPr="006F79AD">
        <w:t xml:space="preserve">– </w:t>
      </w:r>
      <w:r w:rsidR="00F016AA" w:rsidRPr="006F79AD">
        <w:rPr>
          <w:lang w:val="en-US"/>
        </w:rPr>
        <w:t>III</w:t>
      </w:r>
      <w:r w:rsidR="00F016AA" w:rsidRPr="006F79AD">
        <w:t>, протяженность 0,7 км/2,45 км</w:t>
      </w:r>
      <w:r w:rsidR="00F016AA">
        <w:t>.</w:t>
      </w:r>
    </w:p>
    <w:p w:rsidR="008625E5" w:rsidRDefault="008625E5" w:rsidP="008C583A">
      <w:pPr>
        <w:pStyle w:val="afb"/>
      </w:pPr>
    </w:p>
    <w:p w:rsidR="00D61B4D" w:rsidRPr="009A4E1E" w:rsidRDefault="00D61B4D" w:rsidP="00FA5781">
      <w:pPr>
        <w:pStyle w:val="3"/>
      </w:pPr>
      <w:bookmarkStart w:id="54" w:name="_Toc223422278"/>
      <w:r w:rsidRPr="009A4E1E">
        <w:t>Автомобильные дороги местного значения</w:t>
      </w:r>
      <w:bookmarkEnd w:id="54"/>
    </w:p>
    <w:p w:rsidR="00226DE8" w:rsidRPr="00CC1741" w:rsidRDefault="00226DE8" w:rsidP="00CC18A2">
      <w:pPr>
        <w:pStyle w:val="afb"/>
        <w:rPr>
          <w:rStyle w:val="af5"/>
        </w:rPr>
      </w:pPr>
      <w:r w:rsidRPr="00CC1741">
        <w:rPr>
          <w:rStyle w:val="af5"/>
        </w:rPr>
        <w:t>Существующее положение</w:t>
      </w:r>
    </w:p>
    <w:p w:rsidR="00CC18A2" w:rsidRPr="00CC18A2" w:rsidRDefault="00226DE8" w:rsidP="00CC18A2">
      <w:pPr>
        <w:pStyle w:val="afb"/>
      </w:pPr>
      <w:r w:rsidRPr="00CC18A2">
        <w:t>По территории муниципального образования проходят автомобильные</w:t>
      </w:r>
      <w:r w:rsidR="00CC18A2">
        <w:t xml:space="preserve"> </w:t>
      </w:r>
      <w:r w:rsidRPr="00CC18A2">
        <w:t>дороги местного значения, соединяющие объекты на территории поселения</w:t>
      </w:r>
      <w:r w:rsidR="00CC18A2" w:rsidRPr="00CC18A2">
        <w:t>:</w:t>
      </w:r>
    </w:p>
    <w:p w:rsidR="00CC18A2" w:rsidRPr="00CC18A2" w:rsidRDefault="00CC18A2" w:rsidP="00CC18A2">
      <w:pPr>
        <w:pStyle w:val="afb"/>
      </w:pPr>
      <w:r w:rsidRPr="00CC18A2">
        <w:t>–</w:t>
      </w:r>
      <w:r w:rsidR="0029672B">
        <w:t xml:space="preserve"> Дорога до кладбища </w:t>
      </w:r>
      <w:r w:rsidR="0099016F">
        <w:t xml:space="preserve">с. Табарсук, с КН ЗУ: </w:t>
      </w:r>
      <w:r w:rsidR="0099016F" w:rsidRPr="0099016F">
        <w:t>85:01:160602:301</w:t>
      </w:r>
      <w:r w:rsidR="0099016F">
        <w:t>;</w:t>
      </w:r>
    </w:p>
    <w:p w:rsidR="0099016F" w:rsidRPr="00CC18A2" w:rsidRDefault="0099016F" w:rsidP="0099016F">
      <w:pPr>
        <w:pStyle w:val="afb"/>
      </w:pPr>
      <w:r>
        <w:t>–</w:t>
      </w:r>
      <w:r w:rsidRPr="0099016F">
        <w:t xml:space="preserve"> </w:t>
      </w:r>
      <w:r>
        <w:t xml:space="preserve">Участок дороги в границах села Табарсук, с КН ЗУ: </w:t>
      </w:r>
      <w:r w:rsidRPr="0099016F">
        <w:t>85:01:160101:570</w:t>
      </w:r>
      <w:r>
        <w:t>.</w:t>
      </w:r>
    </w:p>
    <w:p w:rsidR="0099016F" w:rsidRPr="00CC18A2" w:rsidRDefault="0099016F" w:rsidP="00CC18A2">
      <w:pPr>
        <w:pStyle w:val="afb"/>
      </w:pPr>
    </w:p>
    <w:p w:rsidR="00226DE8" w:rsidRPr="00CC1741" w:rsidRDefault="00226DE8" w:rsidP="00CC18A2">
      <w:pPr>
        <w:pStyle w:val="afb"/>
        <w:rPr>
          <w:rStyle w:val="af5"/>
        </w:rPr>
      </w:pPr>
      <w:r w:rsidRPr="00CC1741">
        <w:rPr>
          <w:rStyle w:val="af5"/>
        </w:rPr>
        <w:t>Проектные предложения</w:t>
      </w:r>
    </w:p>
    <w:p w:rsidR="00AC5436" w:rsidRPr="00AC5436" w:rsidRDefault="003D7FF1" w:rsidP="00AC5436">
      <w:pPr>
        <w:pStyle w:val="afb"/>
      </w:pPr>
      <w:r>
        <w:t>Программ</w:t>
      </w:r>
      <w:r w:rsidR="00AC5436">
        <w:t>ой</w:t>
      </w:r>
      <w:r>
        <w:t xml:space="preserve"> </w:t>
      </w:r>
      <w:r w:rsidR="007123DD">
        <w:t>«</w:t>
      </w:r>
      <w:r w:rsidR="007123DD">
        <w:rPr>
          <w:rFonts w:eastAsiaTheme="majorEastAsia"/>
        </w:rPr>
        <w:t>К</w:t>
      </w:r>
      <w:r w:rsidR="00AC5436">
        <w:rPr>
          <w:rFonts w:eastAsiaTheme="majorEastAsia"/>
        </w:rPr>
        <w:t>омплексно</w:t>
      </w:r>
      <w:r w:rsidR="007123DD">
        <w:rPr>
          <w:rFonts w:eastAsiaTheme="majorEastAsia"/>
        </w:rPr>
        <w:t>е</w:t>
      </w:r>
      <w:r w:rsidR="00AC5436">
        <w:rPr>
          <w:rFonts w:eastAsiaTheme="majorEastAsia"/>
        </w:rPr>
        <w:t xml:space="preserve"> развити</w:t>
      </w:r>
      <w:r w:rsidR="007123DD">
        <w:rPr>
          <w:rFonts w:eastAsiaTheme="majorEastAsia"/>
        </w:rPr>
        <w:t>е</w:t>
      </w:r>
      <w:r w:rsidR="00AC5436">
        <w:rPr>
          <w:rFonts w:eastAsiaTheme="majorEastAsia"/>
        </w:rPr>
        <w:t xml:space="preserve"> транспортной инфраструктуры муниципального образования «Табарсук» на 2016</w:t>
      </w:r>
      <w:r w:rsidR="00CC1741">
        <w:rPr>
          <w:rFonts w:eastAsiaTheme="majorEastAsia"/>
        </w:rPr>
        <w:t>-</w:t>
      </w:r>
      <w:r w:rsidR="00AC5436">
        <w:rPr>
          <w:rFonts w:eastAsiaTheme="majorEastAsia"/>
        </w:rPr>
        <w:t xml:space="preserve">2020 годы и с </w:t>
      </w:r>
      <w:r w:rsidR="00AC5436" w:rsidRPr="00AC5436">
        <w:t>перспективой до 2032</w:t>
      </w:r>
      <w:r w:rsidR="007123DD">
        <w:t>»</w:t>
      </w:r>
      <w:r w:rsidR="00AC5436" w:rsidRPr="00AC5436">
        <w:t xml:space="preserve"> от 03.11.2016 № 74/3-ДМО предусматривается строительство автомобильн</w:t>
      </w:r>
      <w:r w:rsidR="00AC5436">
        <w:t>ой</w:t>
      </w:r>
      <w:r w:rsidR="00AC5436" w:rsidRPr="00AC5436">
        <w:t xml:space="preserve"> дорог</w:t>
      </w:r>
      <w:r w:rsidR="00AC5436">
        <w:t>и</w:t>
      </w:r>
      <w:r w:rsidR="00AC5436" w:rsidRPr="00AC5436">
        <w:t xml:space="preserve"> местного значения</w:t>
      </w:r>
      <w:r w:rsidR="00AC5436">
        <w:t xml:space="preserve"> поселения «П</w:t>
      </w:r>
      <w:r w:rsidR="00AC5436" w:rsidRPr="00AC5436">
        <w:t>одъезд к кладбищу от д. Большая Ерма</w:t>
      </w:r>
      <w:r w:rsidR="00AC5436">
        <w:t xml:space="preserve">», </w:t>
      </w:r>
      <w:r w:rsidR="00AC5436" w:rsidRPr="00AC5436">
        <w:t>категори</w:t>
      </w:r>
      <w:r w:rsidR="0031383F">
        <w:t>ей</w:t>
      </w:r>
      <w:r w:rsidR="00AC5436" w:rsidRPr="00AC5436">
        <w:t xml:space="preserve"> V</w:t>
      </w:r>
      <w:r w:rsidR="00AC5436">
        <w:t>, п</w:t>
      </w:r>
      <w:r w:rsidR="00AC5436" w:rsidRPr="00AC5436">
        <w:t>ротяженность</w:t>
      </w:r>
      <w:r w:rsidR="0031383F">
        <w:t>ю</w:t>
      </w:r>
      <w:r w:rsidR="00AC5436" w:rsidRPr="00AC5436">
        <w:t xml:space="preserve"> </w:t>
      </w:r>
      <w:smartTag w:uri="urn:schemas-microsoft-com:office:smarttags" w:element="metricconverter">
        <w:smartTagPr>
          <w:attr w:name="ProductID" w:val="0,6 км"/>
        </w:smartTagPr>
        <w:r w:rsidR="00AC5436" w:rsidRPr="00AC5436">
          <w:t>0,6 км</w:t>
        </w:r>
      </w:smartTag>
      <w:r w:rsidR="00AC5436" w:rsidRPr="00AC5436">
        <w:t>.</w:t>
      </w:r>
    </w:p>
    <w:p w:rsidR="00AC5436" w:rsidRPr="000441FB" w:rsidRDefault="00AC5436" w:rsidP="009A75F9">
      <w:pPr>
        <w:pStyle w:val="afb"/>
      </w:pPr>
    </w:p>
    <w:p w:rsidR="00E9190C" w:rsidRPr="000441FB" w:rsidRDefault="00887E7A" w:rsidP="00FA5781">
      <w:pPr>
        <w:pStyle w:val="3"/>
        <w:rPr>
          <w:rStyle w:val="af4"/>
          <w:b w:val="0"/>
          <w:i w:val="0"/>
          <w:iCs w:val="0"/>
        </w:rPr>
      </w:pPr>
      <w:bookmarkStart w:id="55" w:name="_Toc223422279"/>
      <w:r w:rsidRPr="000441FB">
        <w:rPr>
          <w:rStyle w:val="af4"/>
          <w:i w:val="0"/>
        </w:rPr>
        <w:t>Улично-дорожная сеть</w:t>
      </w:r>
      <w:bookmarkEnd w:id="55"/>
    </w:p>
    <w:p w:rsidR="00226DE8" w:rsidRDefault="00226DE8" w:rsidP="00CC18A2">
      <w:pPr>
        <w:pStyle w:val="afb"/>
      </w:pPr>
      <w:r w:rsidRPr="00CC18A2">
        <w:t xml:space="preserve">Улично-дорожная сеть является основным образующим элементом транспортной, инженерной и социальной инфраструктур населенных пунктов. Развитие дорожной сети и инфраструктурных объектов в комплексном развитии поселения является одним из наиболее социально-значимых вопросов. </w:t>
      </w:r>
    </w:p>
    <w:p w:rsidR="00A25D23" w:rsidRPr="00CC18A2" w:rsidRDefault="00A25D23" w:rsidP="00CC18A2">
      <w:pPr>
        <w:pStyle w:val="afb"/>
      </w:pPr>
    </w:p>
    <w:p w:rsidR="00226DE8" w:rsidRPr="00CC1741" w:rsidRDefault="00226DE8" w:rsidP="00CC18A2">
      <w:pPr>
        <w:pStyle w:val="afb"/>
        <w:rPr>
          <w:rStyle w:val="af5"/>
        </w:rPr>
      </w:pPr>
      <w:r w:rsidRPr="00CC1741">
        <w:rPr>
          <w:rStyle w:val="af5"/>
        </w:rPr>
        <w:t xml:space="preserve">Существующее положение </w:t>
      </w:r>
    </w:p>
    <w:p w:rsidR="00A369D3" w:rsidRDefault="00F117F3" w:rsidP="00CC18A2">
      <w:pPr>
        <w:pStyle w:val="afb"/>
        <w:rPr>
          <w:rFonts w:eastAsiaTheme="majorEastAsia"/>
        </w:rPr>
      </w:pPr>
      <w:r>
        <w:rPr>
          <w:rFonts w:eastAsiaTheme="majorEastAsia"/>
        </w:rPr>
        <w:lastRenderedPageBreak/>
        <w:t xml:space="preserve">Согласно документу </w:t>
      </w:r>
      <w:r w:rsidR="00FE3CB0">
        <w:rPr>
          <w:rFonts w:eastAsiaTheme="majorEastAsia"/>
        </w:rPr>
        <w:t>«П</w:t>
      </w:r>
      <w:r w:rsidR="00A369D3">
        <w:rPr>
          <w:rFonts w:eastAsiaTheme="majorEastAsia"/>
        </w:rPr>
        <w:t>рограмм</w:t>
      </w:r>
      <w:r>
        <w:rPr>
          <w:rFonts w:eastAsiaTheme="majorEastAsia"/>
        </w:rPr>
        <w:t>а</w:t>
      </w:r>
      <w:r w:rsidR="00A369D3">
        <w:rPr>
          <w:rFonts w:eastAsiaTheme="majorEastAsia"/>
        </w:rPr>
        <w:t xml:space="preserve"> комплексного развития транспортной инфраструктуры </w:t>
      </w:r>
      <w:r w:rsidR="00FE3CB0">
        <w:rPr>
          <w:rFonts w:eastAsiaTheme="majorEastAsia"/>
        </w:rPr>
        <w:t xml:space="preserve">муниципального образования «Табарсук» на 2016-2020 годы и с перспективой до 2032 года» </w:t>
      </w:r>
      <w:r w:rsidR="008F6984">
        <w:rPr>
          <w:rFonts w:eastAsiaTheme="majorEastAsia"/>
        </w:rPr>
        <w:t>в границах</w:t>
      </w:r>
      <w:r>
        <w:rPr>
          <w:rFonts w:eastAsiaTheme="majorEastAsia"/>
        </w:rPr>
        <w:t xml:space="preserve"> населенных пунктов проходят улицы местного значения, сведения о которых содержатся в таблице 2.16.-2.</w:t>
      </w:r>
    </w:p>
    <w:p w:rsidR="00F117F3" w:rsidRDefault="00F117F3" w:rsidP="00CC18A2">
      <w:pPr>
        <w:pStyle w:val="afb"/>
        <w:rPr>
          <w:rFonts w:eastAsiaTheme="majorEastAsia"/>
        </w:rPr>
      </w:pPr>
    </w:p>
    <w:p w:rsidR="00226DE8" w:rsidRDefault="008F6984" w:rsidP="008F6984">
      <w:pPr>
        <w:pStyle w:val="afe"/>
        <w:rPr>
          <w:rFonts w:eastAsiaTheme="majorEastAsia"/>
        </w:rPr>
      </w:pPr>
      <w:r>
        <w:rPr>
          <w:rFonts w:eastAsiaTheme="majorEastAsia"/>
        </w:rPr>
        <w:t>Таблица 2.16.-2</w:t>
      </w:r>
    </w:p>
    <w:p w:rsidR="00F117F3" w:rsidRPr="00F117F3" w:rsidRDefault="00F117F3" w:rsidP="008F6984">
      <w:pPr>
        <w:pStyle w:val="afe"/>
        <w:rPr>
          <w:rFonts w:eastAsiaTheme="majorEastAsia"/>
        </w:rPr>
      </w:pPr>
    </w:p>
    <w:p w:rsidR="00F117F3" w:rsidRDefault="00F117F3" w:rsidP="00F117F3">
      <w:pPr>
        <w:pStyle w:val="afe"/>
        <w:jc w:val="center"/>
        <w:rPr>
          <w:rFonts w:eastAsiaTheme="majorEastAsia"/>
        </w:rPr>
      </w:pPr>
      <w:r w:rsidRPr="00CC18A2">
        <w:rPr>
          <w:rFonts w:eastAsiaTheme="majorEastAsia"/>
        </w:rPr>
        <w:t>Перечень улично-дорожной сети</w:t>
      </w:r>
    </w:p>
    <w:tbl>
      <w:tblPr>
        <w:tblStyle w:val="afd"/>
        <w:tblW w:w="0" w:type="auto"/>
        <w:tblLook w:val="04A0"/>
      </w:tblPr>
      <w:tblGrid>
        <w:gridCol w:w="673"/>
        <w:gridCol w:w="3263"/>
        <w:gridCol w:w="2409"/>
        <w:gridCol w:w="3226"/>
      </w:tblGrid>
      <w:tr w:rsidR="008F6984" w:rsidTr="00F01870">
        <w:tc>
          <w:tcPr>
            <w:tcW w:w="673" w:type="dxa"/>
            <w:vAlign w:val="center"/>
          </w:tcPr>
          <w:p w:rsidR="008F6984" w:rsidRPr="00F01870" w:rsidRDefault="008F6984" w:rsidP="00F01870">
            <w:pPr>
              <w:pStyle w:val="af9"/>
              <w:rPr>
                <w:b/>
                <w:bCs w:val="0"/>
              </w:rPr>
            </w:pPr>
            <w:r w:rsidRPr="00F01870">
              <w:rPr>
                <w:b/>
                <w:bCs w:val="0"/>
              </w:rPr>
              <w:t>№ п/п</w:t>
            </w:r>
          </w:p>
        </w:tc>
        <w:tc>
          <w:tcPr>
            <w:tcW w:w="3263" w:type="dxa"/>
            <w:vAlign w:val="center"/>
          </w:tcPr>
          <w:p w:rsidR="008F6984" w:rsidRPr="00F01870" w:rsidRDefault="008F6984" w:rsidP="00F01870">
            <w:pPr>
              <w:pStyle w:val="af9"/>
              <w:rPr>
                <w:b/>
                <w:bCs w:val="0"/>
              </w:rPr>
            </w:pPr>
            <w:r w:rsidRPr="00F01870">
              <w:rPr>
                <w:b/>
                <w:bCs w:val="0"/>
              </w:rPr>
              <w:t>Наименование автомобильных дорог</w:t>
            </w:r>
          </w:p>
        </w:tc>
        <w:tc>
          <w:tcPr>
            <w:tcW w:w="2409" w:type="dxa"/>
            <w:vAlign w:val="center"/>
          </w:tcPr>
          <w:p w:rsidR="008F6984" w:rsidRPr="00F01870" w:rsidRDefault="008F6984" w:rsidP="00F01870">
            <w:pPr>
              <w:pStyle w:val="af9"/>
              <w:rPr>
                <w:b/>
                <w:bCs w:val="0"/>
              </w:rPr>
            </w:pPr>
            <w:r w:rsidRPr="00F01870">
              <w:rPr>
                <w:b/>
                <w:bCs w:val="0"/>
              </w:rPr>
              <w:t>Протяженность, км</w:t>
            </w:r>
          </w:p>
        </w:tc>
        <w:tc>
          <w:tcPr>
            <w:tcW w:w="3226" w:type="dxa"/>
            <w:vAlign w:val="center"/>
          </w:tcPr>
          <w:p w:rsidR="008F6984" w:rsidRPr="00F01870" w:rsidRDefault="008F6984" w:rsidP="00F01870">
            <w:pPr>
              <w:pStyle w:val="af9"/>
              <w:rPr>
                <w:b/>
                <w:bCs w:val="0"/>
              </w:rPr>
            </w:pPr>
            <w:r w:rsidRPr="00F01870">
              <w:rPr>
                <w:b/>
                <w:bCs w:val="0"/>
              </w:rPr>
              <w:t>Присваиваемые идентификационные номера</w:t>
            </w:r>
          </w:p>
        </w:tc>
      </w:tr>
      <w:tr w:rsidR="008F6984" w:rsidTr="00011A7F">
        <w:tc>
          <w:tcPr>
            <w:tcW w:w="9571" w:type="dxa"/>
            <w:gridSpan w:val="4"/>
          </w:tcPr>
          <w:p w:rsidR="008F6984" w:rsidRPr="00F01870" w:rsidRDefault="008F6984" w:rsidP="008F6984">
            <w:pPr>
              <w:pStyle w:val="af9"/>
              <w:rPr>
                <w:i/>
                <w:iCs/>
              </w:rPr>
            </w:pPr>
            <w:r w:rsidRPr="00F01870">
              <w:rPr>
                <w:i/>
                <w:iCs/>
              </w:rPr>
              <w:t>село Табарсук</w:t>
            </w:r>
          </w:p>
        </w:tc>
      </w:tr>
      <w:tr w:rsidR="008F6984" w:rsidTr="008F6984">
        <w:tc>
          <w:tcPr>
            <w:tcW w:w="673" w:type="dxa"/>
          </w:tcPr>
          <w:p w:rsidR="008F6984" w:rsidRPr="008F6984" w:rsidRDefault="008F6984" w:rsidP="008F6984">
            <w:pPr>
              <w:pStyle w:val="af9"/>
            </w:pPr>
            <w:r w:rsidRPr="008F6984">
              <w:t>1</w:t>
            </w:r>
          </w:p>
        </w:tc>
        <w:tc>
          <w:tcPr>
            <w:tcW w:w="3263" w:type="dxa"/>
          </w:tcPr>
          <w:p w:rsidR="008F6984" w:rsidRPr="008F6984" w:rsidRDefault="008F6984" w:rsidP="008F6984">
            <w:pPr>
              <w:pStyle w:val="af9"/>
            </w:pPr>
            <w:r w:rsidRPr="008F6984">
              <w:t xml:space="preserve"> ул. Лесная</w:t>
            </w:r>
          </w:p>
        </w:tc>
        <w:tc>
          <w:tcPr>
            <w:tcW w:w="2409" w:type="dxa"/>
          </w:tcPr>
          <w:p w:rsidR="008F6984" w:rsidRPr="008F6984" w:rsidRDefault="008F6984" w:rsidP="008F6984">
            <w:pPr>
              <w:pStyle w:val="af9"/>
            </w:pPr>
            <w:r w:rsidRPr="008F6984">
              <w:t>0,2</w:t>
            </w:r>
          </w:p>
        </w:tc>
        <w:tc>
          <w:tcPr>
            <w:tcW w:w="3226" w:type="dxa"/>
          </w:tcPr>
          <w:p w:rsidR="008F6984" w:rsidRPr="008F6984" w:rsidRDefault="008F6984" w:rsidP="008F6984">
            <w:pPr>
              <w:pStyle w:val="af9"/>
            </w:pPr>
            <w:r w:rsidRPr="008F6984">
              <w:t>25-123-934-ОП-МП-001</w:t>
            </w:r>
          </w:p>
        </w:tc>
      </w:tr>
      <w:tr w:rsidR="008F6984" w:rsidTr="008F6984">
        <w:tc>
          <w:tcPr>
            <w:tcW w:w="673" w:type="dxa"/>
          </w:tcPr>
          <w:p w:rsidR="008F6984" w:rsidRPr="008F6984" w:rsidRDefault="008F6984" w:rsidP="008F6984">
            <w:pPr>
              <w:pStyle w:val="af9"/>
            </w:pPr>
            <w:r w:rsidRPr="008F6984">
              <w:t>2</w:t>
            </w:r>
          </w:p>
        </w:tc>
        <w:tc>
          <w:tcPr>
            <w:tcW w:w="3263" w:type="dxa"/>
          </w:tcPr>
          <w:p w:rsidR="008F6984" w:rsidRPr="008F6984" w:rsidRDefault="008F6984" w:rsidP="008F6984">
            <w:pPr>
              <w:pStyle w:val="af9"/>
            </w:pPr>
            <w:r w:rsidRPr="008F6984">
              <w:t>ул.40 лет Победы</w:t>
            </w:r>
          </w:p>
        </w:tc>
        <w:tc>
          <w:tcPr>
            <w:tcW w:w="2409" w:type="dxa"/>
          </w:tcPr>
          <w:p w:rsidR="008F6984" w:rsidRPr="008F6984" w:rsidRDefault="008F6984" w:rsidP="008F6984">
            <w:pPr>
              <w:pStyle w:val="af9"/>
            </w:pPr>
            <w:r w:rsidRPr="008F6984">
              <w:t>0,3</w:t>
            </w:r>
          </w:p>
        </w:tc>
        <w:tc>
          <w:tcPr>
            <w:tcW w:w="3226" w:type="dxa"/>
          </w:tcPr>
          <w:p w:rsidR="008F6984" w:rsidRPr="008F6984" w:rsidRDefault="008F6984" w:rsidP="008F6984">
            <w:pPr>
              <w:pStyle w:val="af9"/>
            </w:pPr>
            <w:r w:rsidRPr="008F6984">
              <w:t>25-123-934-ОП-МП-002</w:t>
            </w:r>
          </w:p>
        </w:tc>
      </w:tr>
      <w:tr w:rsidR="008F6984" w:rsidTr="008F6984">
        <w:tc>
          <w:tcPr>
            <w:tcW w:w="673" w:type="dxa"/>
          </w:tcPr>
          <w:p w:rsidR="008F6984" w:rsidRPr="008F6984" w:rsidRDefault="008F6984" w:rsidP="008F6984">
            <w:pPr>
              <w:pStyle w:val="af9"/>
            </w:pPr>
            <w:r w:rsidRPr="008F6984">
              <w:t>3</w:t>
            </w:r>
          </w:p>
        </w:tc>
        <w:tc>
          <w:tcPr>
            <w:tcW w:w="3263" w:type="dxa"/>
          </w:tcPr>
          <w:p w:rsidR="008F6984" w:rsidRPr="008F6984" w:rsidRDefault="008F6984" w:rsidP="008F6984">
            <w:pPr>
              <w:pStyle w:val="af9"/>
            </w:pPr>
            <w:r w:rsidRPr="008F6984">
              <w:t>ул. Чумакова</w:t>
            </w:r>
          </w:p>
        </w:tc>
        <w:tc>
          <w:tcPr>
            <w:tcW w:w="2409" w:type="dxa"/>
          </w:tcPr>
          <w:p w:rsidR="008F6984" w:rsidRPr="008F6984" w:rsidRDefault="008F6984" w:rsidP="008F6984">
            <w:pPr>
              <w:pStyle w:val="af9"/>
            </w:pPr>
            <w:r w:rsidRPr="008F6984">
              <w:t>2</w:t>
            </w:r>
          </w:p>
        </w:tc>
        <w:tc>
          <w:tcPr>
            <w:tcW w:w="3226" w:type="dxa"/>
          </w:tcPr>
          <w:p w:rsidR="008F6984" w:rsidRPr="008F6984" w:rsidRDefault="008F6984" w:rsidP="008F6984">
            <w:pPr>
              <w:pStyle w:val="af9"/>
            </w:pPr>
            <w:r w:rsidRPr="008F6984">
              <w:t>25-123-934-ОП-МП-003</w:t>
            </w:r>
          </w:p>
        </w:tc>
      </w:tr>
      <w:tr w:rsidR="008F6984" w:rsidTr="008F6984">
        <w:tc>
          <w:tcPr>
            <w:tcW w:w="673" w:type="dxa"/>
          </w:tcPr>
          <w:p w:rsidR="008F6984" w:rsidRPr="008F6984" w:rsidRDefault="008F6984" w:rsidP="008F6984">
            <w:pPr>
              <w:pStyle w:val="af9"/>
            </w:pPr>
            <w:r w:rsidRPr="008F6984">
              <w:t>4</w:t>
            </w:r>
          </w:p>
        </w:tc>
        <w:tc>
          <w:tcPr>
            <w:tcW w:w="3263" w:type="dxa"/>
          </w:tcPr>
          <w:p w:rsidR="008F6984" w:rsidRPr="008F6984" w:rsidRDefault="008F6984" w:rsidP="008F6984">
            <w:pPr>
              <w:pStyle w:val="af9"/>
            </w:pPr>
            <w:r w:rsidRPr="008F6984">
              <w:t>ул. Молодежная</w:t>
            </w:r>
          </w:p>
        </w:tc>
        <w:tc>
          <w:tcPr>
            <w:tcW w:w="2409" w:type="dxa"/>
          </w:tcPr>
          <w:p w:rsidR="008F6984" w:rsidRPr="008F6984" w:rsidRDefault="008F6984" w:rsidP="008F6984">
            <w:pPr>
              <w:pStyle w:val="af9"/>
            </w:pPr>
            <w:r w:rsidRPr="008F6984">
              <w:t>0,3</w:t>
            </w:r>
          </w:p>
        </w:tc>
        <w:tc>
          <w:tcPr>
            <w:tcW w:w="3226" w:type="dxa"/>
          </w:tcPr>
          <w:p w:rsidR="008F6984" w:rsidRPr="008F6984" w:rsidRDefault="008F6984" w:rsidP="008F6984">
            <w:pPr>
              <w:pStyle w:val="af9"/>
            </w:pPr>
            <w:r w:rsidRPr="008F6984">
              <w:t>25-123-934-ОП-МП-005</w:t>
            </w:r>
          </w:p>
        </w:tc>
      </w:tr>
      <w:tr w:rsidR="008F6984" w:rsidTr="008F6984">
        <w:tc>
          <w:tcPr>
            <w:tcW w:w="673" w:type="dxa"/>
          </w:tcPr>
          <w:p w:rsidR="008F6984" w:rsidRPr="008F6984" w:rsidRDefault="008F6984" w:rsidP="008F6984">
            <w:pPr>
              <w:pStyle w:val="af9"/>
            </w:pPr>
            <w:r w:rsidRPr="008F6984">
              <w:t>5</w:t>
            </w:r>
          </w:p>
        </w:tc>
        <w:tc>
          <w:tcPr>
            <w:tcW w:w="3263" w:type="dxa"/>
          </w:tcPr>
          <w:p w:rsidR="008F6984" w:rsidRPr="008F6984" w:rsidRDefault="008F6984" w:rsidP="008F6984">
            <w:pPr>
              <w:pStyle w:val="af9"/>
            </w:pPr>
            <w:r w:rsidRPr="008F6984">
              <w:t>ул. Сухая</w:t>
            </w:r>
          </w:p>
        </w:tc>
        <w:tc>
          <w:tcPr>
            <w:tcW w:w="2409" w:type="dxa"/>
          </w:tcPr>
          <w:p w:rsidR="008F6984" w:rsidRPr="008F6984" w:rsidRDefault="008F6984" w:rsidP="008F6984">
            <w:pPr>
              <w:pStyle w:val="af9"/>
            </w:pPr>
            <w:r w:rsidRPr="008F6984">
              <w:t>1,15</w:t>
            </w:r>
          </w:p>
        </w:tc>
        <w:tc>
          <w:tcPr>
            <w:tcW w:w="3226" w:type="dxa"/>
          </w:tcPr>
          <w:p w:rsidR="008F6984" w:rsidRPr="008F6984" w:rsidRDefault="008F6984" w:rsidP="008F6984">
            <w:pPr>
              <w:pStyle w:val="af9"/>
            </w:pPr>
            <w:r w:rsidRPr="008F6984">
              <w:t>25-123-934-ОП-МП-006</w:t>
            </w:r>
          </w:p>
        </w:tc>
      </w:tr>
      <w:tr w:rsidR="008F6984" w:rsidTr="008F6984">
        <w:tc>
          <w:tcPr>
            <w:tcW w:w="673" w:type="dxa"/>
          </w:tcPr>
          <w:p w:rsidR="008F6984" w:rsidRPr="008F6984" w:rsidRDefault="008F6984" w:rsidP="008F6984">
            <w:pPr>
              <w:pStyle w:val="af9"/>
            </w:pPr>
            <w:r w:rsidRPr="008F6984">
              <w:t>6</w:t>
            </w:r>
          </w:p>
        </w:tc>
        <w:tc>
          <w:tcPr>
            <w:tcW w:w="3263" w:type="dxa"/>
          </w:tcPr>
          <w:p w:rsidR="008F6984" w:rsidRPr="008F6984" w:rsidRDefault="008F6984" w:rsidP="008F6984">
            <w:pPr>
              <w:pStyle w:val="af9"/>
            </w:pPr>
            <w:r w:rsidRPr="008F6984">
              <w:t>ул. Школьная</w:t>
            </w:r>
          </w:p>
        </w:tc>
        <w:tc>
          <w:tcPr>
            <w:tcW w:w="2409" w:type="dxa"/>
          </w:tcPr>
          <w:p w:rsidR="008F6984" w:rsidRPr="008F6984" w:rsidRDefault="008F6984" w:rsidP="008F6984">
            <w:pPr>
              <w:pStyle w:val="af9"/>
            </w:pPr>
            <w:r w:rsidRPr="008F6984">
              <w:t>0,25</w:t>
            </w:r>
          </w:p>
        </w:tc>
        <w:tc>
          <w:tcPr>
            <w:tcW w:w="3226" w:type="dxa"/>
          </w:tcPr>
          <w:p w:rsidR="008F6984" w:rsidRPr="008F6984" w:rsidRDefault="008F6984" w:rsidP="008F6984">
            <w:pPr>
              <w:pStyle w:val="af9"/>
            </w:pPr>
            <w:r w:rsidRPr="008F6984">
              <w:t>25-123-934-ОП-МП-007</w:t>
            </w:r>
          </w:p>
        </w:tc>
      </w:tr>
      <w:tr w:rsidR="008F6984" w:rsidTr="008F6984">
        <w:tc>
          <w:tcPr>
            <w:tcW w:w="673" w:type="dxa"/>
          </w:tcPr>
          <w:p w:rsidR="008F6984" w:rsidRPr="008F6984" w:rsidRDefault="008F6984" w:rsidP="008F6984">
            <w:pPr>
              <w:pStyle w:val="af9"/>
            </w:pPr>
            <w:r w:rsidRPr="008F6984">
              <w:t>7</w:t>
            </w:r>
          </w:p>
        </w:tc>
        <w:tc>
          <w:tcPr>
            <w:tcW w:w="3263" w:type="dxa"/>
          </w:tcPr>
          <w:p w:rsidR="008F6984" w:rsidRPr="008F6984" w:rsidRDefault="008F6984" w:rsidP="008F6984">
            <w:pPr>
              <w:pStyle w:val="af9"/>
            </w:pPr>
            <w:r w:rsidRPr="008F6984">
              <w:t>ул. Животноводов</w:t>
            </w:r>
          </w:p>
        </w:tc>
        <w:tc>
          <w:tcPr>
            <w:tcW w:w="2409" w:type="dxa"/>
          </w:tcPr>
          <w:p w:rsidR="008F6984" w:rsidRPr="008F6984" w:rsidRDefault="008F6984" w:rsidP="008F6984">
            <w:pPr>
              <w:pStyle w:val="af9"/>
            </w:pPr>
            <w:r w:rsidRPr="008F6984">
              <w:t>1,2</w:t>
            </w:r>
          </w:p>
        </w:tc>
        <w:tc>
          <w:tcPr>
            <w:tcW w:w="3226" w:type="dxa"/>
          </w:tcPr>
          <w:p w:rsidR="008F6984" w:rsidRPr="008F6984" w:rsidRDefault="008F6984" w:rsidP="008F6984">
            <w:pPr>
              <w:pStyle w:val="af9"/>
            </w:pPr>
            <w:r w:rsidRPr="008F6984">
              <w:t>25-123-934-ОП-МП-008</w:t>
            </w:r>
          </w:p>
        </w:tc>
      </w:tr>
      <w:tr w:rsidR="008F6984" w:rsidTr="00147E8B">
        <w:tc>
          <w:tcPr>
            <w:tcW w:w="9571" w:type="dxa"/>
            <w:gridSpan w:val="4"/>
          </w:tcPr>
          <w:p w:rsidR="008F6984" w:rsidRPr="00F01870" w:rsidRDefault="008F6984" w:rsidP="008F6984">
            <w:pPr>
              <w:pStyle w:val="af9"/>
              <w:rPr>
                <w:i/>
                <w:iCs/>
              </w:rPr>
            </w:pPr>
            <w:r w:rsidRPr="00F01870">
              <w:rPr>
                <w:i/>
                <w:iCs/>
              </w:rPr>
              <w:t>деревня Дута</w:t>
            </w:r>
          </w:p>
        </w:tc>
      </w:tr>
      <w:tr w:rsidR="008F6984" w:rsidTr="008F6984">
        <w:tc>
          <w:tcPr>
            <w:tcW w:w="673" w:type="dxa"/>
          </w:tcPr>
          <w:p w:rsidR="008F6984" w:rsidRPr="008F6984" w:rsidRDefault="008F6984" w:rsidP="008F6984">
            <w:pPr>
              <w:pStyle w:val="af9"/>
            </w:pPr>
            <w:r w:rsidRPr="008F6984">
              <w:t>8</w:t>
            </w:r>
          </w:p>
        </w:tc>
        <w:tc>
          <w:tcPr>
            <w:tcW w:w="3263" w:type="dxa"/>
          </w:tcPr>
          <w:p w:rsidR="008F6984" w:rsidRPr="008F6984" w:rsidRDefault="008F6984" w:rsidP="008F6984">
            <w:pPr>
              <w:pStyle w:val="af9"/>
            </w:pPr>
            <w:r w:rsidRPr="008F6984">
              <w:t xml:space="preserve">ул. </w:t>
            </w:r>
            <w:proofErr w:type="spellStart"/>
            <w:r w:rsidRPr="008F6984">
              <w:t>Дутинская</w:t>
            </w:r>
            <w:proofErr w:type="spellEnd"/>
          </w:p>
        </w:tc>
        <w:tc>
          <w:tcPr>
            <w:tcW w:w="2409" w:type="dxa"/>
          </w:tcPr>
          <w:p w:rsidR="008F6984" w:rsidRPr="008F6984" w:rsidRDefault="008F6984" w:rsidP="008F6984">
            <w:pPr>
              <w:pStyle w:val="af9"/>
            </w:pPr>
            <w:r w:rsidRPr="008F6984">
              <w:t>1,2</w:t>
            </w:r>
          </w:p>
        </w:tc>
        <w:tc>
          <w:tcPr>
            <w:tcW w:w="3226" w:type="dxa"/>
          </w:tcPr>
          <w:p w:rsidR="008F6984" w:rsidRPr="008F6984" w:rsidRDefault="008F6984" w:rsidP="008F6984">
            <w:pPr>
              <w:pStyle w:val="af9"/>
            </w:pPr>
            <w:r w:rsidRPr="008F6984">
              <w:t>25-123-934-ОП-МП-009</w:t>
            </w:r>
          </w:p>
        </w:tc>
      </w:tr>
      <w:tr w:rsidR="008F6984" w:rsidTr="00FE62DD">
        <w:tc>
          <w:tcPr>
            <w:tcW w:w="9571" w:type="dxa"/>
            <w:gridSpan w:val="4"/>
          </w:tcPr>
          <w:p w:rsidR="008F6984" w:rsidRPr="00F01870" w:rsidRDefault="008F6984" w:rsidP="008F6984">
            <w:pPr>
              <w:pStyle w:val="af9"/>
              <w:rPr>
                <w:i/>
                <w:iCs/>
              </w:rPr>
            </w:pPr>
            <w:r w:rsidRPr="00F01870">
              <w:rPr>
                <w:i/>
                <w:iCs/>
              </w:rPr>
              <w:t>деревня Кирюшина</w:t>
            </w:r>
          </w:p>
        </w:tc>
      </w:tr>
      <w:tr w:rsidR="008F6984" w:rsidTr="008F6984">
        <w:tc>
          <w:tcPr>
            <w:tcW w:w="673" w:type="dxa"/>
          </w:tcPr>
          <w:p w:rsidR="008F6984" w:rsidRPr="008F6984" w:rsidRDefault="008F6984" w:rsidP="008F6984">
            <w:pPr>
              <w:pStyle w:val="af9"/>
            </w:pPr>
            <w:r w:rsidRPr="008F6984">
              <w:t>9</w:t>
            </w:r>
          </w:p>
        </w:tc>
        <w:tc>
          <w:tcPr>
            <w:tcW w:w="3263" w:type="dxa"/>
          </w:tcPr>
          <w:p w:rsidR="008F6984" w:rsidRPr="008F6984" w:rsidRDefault="008F6984" w:rsidP="008F6984">
            <w:pPr>
              <w:pStyle w:val="af9"/>
            </w:pPr>
            <w:r w:rsidRPr="008F6984">
              <w:t>ул. Центральная</w:t>
            </w:r>
          </w:p>
        </w:tc>
        <w:tc>
          <w:tcPr>
            <w:tcW w:w="2409" w:type="dxa"/>
          </w:tcPr>
          <w:p w:rsidR="008F6984" w:rsidRPr="008F6984" w:rsidRDefault="008F6984" w:rsidP="008F6984">
            <w:pPr>
              <w:pStyle w:val="af9"/>
            </w:pPr>
            <w:r w:rsidRPr="008F6984">
              <w:t>1,5</w:t>
            </w:r>
          </w:p>
        </w:tc>
        <w:tc>
          <w:tcPr>
            <w:tcW w:w="3226" w:type="dxa"/>
          </w:tcPr>
          <w:p w:rsidR="008F6984" w:rsidRPr="008F6984" w:rsidRDefault="008F6984" w:rsidP="008F6984">
            <w:pPr>
              <w:pStyle w:val="af9"/>
            </w:pPr>
            <w:r w:rsidRPr="008F6984">
              <w:t>25-123-934-ОП-МП-010</w:t>
            </w:r>
          </w:p>
        </w:tc>
      </w:tr>
      <w:tr w:rsidR="008F6984" w:rsidTr="008F6984">
        <w:tc>
          <w:tcPr>
            <w:tcW w:w="673" w:type="dxa"/>
          </w:tcPr>
          <w:p w:rsidR="008F6984" w:rsidRPr="008F6984" w:rsidRDefault="008F6984" w:rsidP="008F6984">
            <w:pPr>
              <w:pStyle w:val="af9"/>
            </w:pPr>
            <w:r w:rsidRPr="008F6984">
              <w:t>10</w:t>
            </w:r>
          </w:p>
        </w:tc>
        <w:tc>
          <w:tcPr>
            <w:tcW w:w="3263" w:type="dxa"/>
          </w:tcPr>
          <w:p w:rsidR="008F6984" w:rsidRPr="008F6984" w:rsidRDefault="008F6984" w:rsidP="008F6984">
            <w:pPr>
              <w:pStyle w:val="af9"/>
            </w:pPr>
            <w:r w:rsidRPr="008F6984">
              <w:t>ул. Звездочка</w:t>
            </w:r>
          </w:p>
        </w:tc>
        <w:tc>
          <w:tcPr>
            <w:tcW w:w="2409" w:type="dxa"/>
          </w:tcPr>
          <w:p w:rsidR="008F6984" w:rsidRPr="008F6984" w:rsidRDefault="008F6984" w:rsidP="008F6984">
            <w:pPr>
              <w:pStyle w:val="af9"/>
            </w:pPr>
            <w:r w:rsidRPr="008F6984">
              <w:t>0,1</w:t>
            </w:r>
          </w:p>
        </w:tc>
        <w:tc>
          <w:tcPr>
            <w:tcW w:w="3226" w:type="dxa"/>
          </w:tcPr>
          <w:p w:rsidR="008F6984" w:rsidRPr="008F6984" w:rsidRDefault="008F6984" w:rsidP="008F6984">
            <w:pPr>
              <w:pStyle w:val="af9"/>
            </w:pPr>
            <w:r w:rsidRPr="008F6984">
              <w:t>25-123-934-ОП-МП-012</w:t>
            </w:r>
          </w:p>
        </w:tc>
      </w:tr>
      <w:tr w:rsidR="008F6984" w:rsidTr="00F928DC">
        <w:tc>
          <w:tcPr>
            <w:tcW w:w="9571" w:type="dxa"/>
            <w:gridSpan w:val="4"/>
          </w:tcPr>
          <w:p w:rsidR="008F6984" w:rsidRPr="00F01870" w:rsidRDefault="008F6984" w:rsidP="008F6984">
            <w:pPr>
              <w:pStyle w:val="af9"/>
              <w:rPr>
                <w:i/>
                <w:iCs/>
              </w:rPr>
            </w:pPr>
            <w:r w:rsidRPr="00F01870">
              <w:rPr>
                <w:i/>
                <w:iCs/>
              </w:rPr>
              <w:t>деревня Большая Ерма</w:t>
            </w:r>
          </w:p>
        </w:tc>
      </w:tr>
      <w:tr w:rsidR="008F6984" w:rsidTr="008F6984">
        <w:tc>
          <w:tcPr>
            <w:tcW w:w="673" w:type="dxa"/>
          </w:tcPr>
          <w:p w:rsidR="008F6984" w:rsidRPr="008F6984" w:rsidRDefault="008F6984" w:rsidP="008F6984">
            <w:pPr>
              <w:pStyle w:val="af9"/>
            </w:pPr>
            <w:r w:rsidRPr="008F6984">
              <w:t>11</w:t>
            </w:r>
          </w:p>
        </w:tc>
        <w:tc>
          <w:tcPr>
            <w:tcW w:w="3263" w:type="dxa"/>
          </w:tcPr>
          <w:p w:rsidR="008F6984" w:rsidRPr="008F6984" w:rsidRDefault="008F6984" w:rsidP="008F6984">
            <w:pPr>
              <w:pStyle w:val="af9"/>
            </w:pPr>
            <w:r w:rsidRPr="008F6984">
              <w:t xml:space="preserve">ул. </w:t>
            </w:r>
            <w:proofErr w:type="spellStart"/>
            <w:r w:rsidRPr="008F6984">
              <w:t>Больше-Ерминская</w:t>
            </w:r>
            <w:proofErr w:type="spellEnd"/>
          </w:p>
        </w:tc>
        <w:tc>
          <w:tcPr>
            <w:tcW w:w="2409" w:type="dxa"/>
          </w:tcPr>
          <w:p w:rsidR="008F6984" w:rsidRPr="008F6984" w:rsidRDefault="008F6984" w:rsidP="008F6984">
            <w:pPr>
              <w:pStyle w:val="af9"/>
            </w:pPr>
            <w:r w:rsidRPr="008F6984">
              <w:t>0,8</w:t>
            </w:r>
          </w:p>
        </w:tc>
        <w:tc>
          <w:tcPr>
            <w:tcW w:w="3226" w:type="dxa"/>
          </w:tcPr>
          <w:p w:rsidR="008F6984" w:rsidRPr="008F6984" w:rsidRDefault="008F6984" w:rsidP="008F6984">
            <w:pPr>
              <w:pStyle w:val="af9"/>
            </w:pPr>
            <w:r w:rsidRPr="008F6984">
              <w:t>25-123-934-ОП-МП-013</w:t>
            </w:r>
          </w:p>
        </w:tc>
      </w:tr>
      <w:tr w:rsidR="008F6984" w:rsidTr="00A1658C">
        <w:tc>
          <w:tcPr>
            <w:tcW w:w="9571" w:type="dxa"/>
            <w:gridSpan w:val="4"/>
          </w:tcPr>
          <w:p w:rsidR="008F6984" w:rsidRPr="00F01870" w:rsidRDefault="008F6984" w:rsidP="008F6984">
            <w:pPr>
              <w:pStyle w:val="af9"/>
              <w:rPr>
                <w:i/>
                <w:iCs/>
              </w:rPr>
            </w:pPr>
            <w:r w:rsidRPr="00F01870">
              <w:rPr>
                <w:i/>
                <w:iCs/>
              </w:rPr>
              <w:t>деревня Аргалей</w:t>
            </w:r>
          </w:p>
        </w:tc>
      </w:tr>
      <w:tr w:rsidR="008F6984" w:rsidTr="008F6984">
        <w:tc>
          <w:tcPr>
            <w:tcW w:w="673" w:type="dxa"/>
          </w:tcPr>
          <w:p w:rsidR="008F6984" w:rsidRPr="008F6984" w:rsidRDefault="008F6984" w:rsidP="008F6984">
            <w:pPr>
              <w:pStyle w:val="af9"/>
            </w:pPr>
            <w:r w:rsidRPr="008F6984">
              <w:t>12</w:t>
            </w:r>
          </w:p>
        </w:tc>
        <w:tc>
          <w:tcPr>
            <w:tcW w:w="3263" w:type="dxa"/>
          </w:tcPr>
          <w:p w:rsidR="008F6984" w:rsidRPr="008F6984" w:rsidRDefault="008F6984" w:rsidP="008F6984">
            <w:pPr>
              <w:pStyle w:val="af9"/>
            </w:pPr>
            <w:r w:rsidRPr="008F6984">
              <w:t xml:space="preserve">ул. </w:t>
            </w:r>
            <w:proofErr w:type="spellStart"/>
            <w:r w:rsidRPr="008F6984">
              <w:t>Аргалейская</w:t>
            </w:r>
            <w:proofErr w:type="spellEnd"/>
          </w:p>
        </w:tc>
        <w:tc>
          <w:tcPr>
            <w:tcW w:w="2409" w:type="dxa"/>
          </w:tcPr>
          <w:p w:rsidR="008F6984" w:rsidRPr="008F6984" w:rsidRDefault="008F6984" w:rsidP="008F6984">
            <w:pPr>
              <w:pStyle w:val="af9"/>
            </w:pPr>
            <w:r w:rsidRPr="008F6984">
              <w:t>1,35</w:t>
            </w:r>
          </w:p>
        </w:tc>
        <w:tc>
          <w:tcPr>
            <w:tcW w:w="3226" w:type="dxa"/>
          </w:tcPr>
          <w:p w:rsidR="008F6984" w:rsidRPr="008F6984" w:rsidRDefault="008F6984" w:rsidP="008F6984">
            <w:pPr>
              <w:pStyle w:val="af9"/>
            </w:pPr>
            <w:r w:rsidRPr="008F6984">
              <w:t>25-123-934-ОП-МП-014</w:t>
            </w:r>
          </w:p>
        </w:tc>
      </w:tr>
      <w:tr w:rsidR="008F6984" w:rsidTr="008F6984">
        <w:tc>
          <w:tcPr>
            <w:tcW w:w="673" w:type="dxa"/>
          </w:tcPr>
          <w:p w:rsidR="008F6984" w:rsidRPr="008F6984" w:rsidRDefault="008F6984" w:rsidP="008F6984">
            <w:pPr>
              <w:pStyle w:val="af9"/>
            </w:pPr>
          </w:p>
        </w:tc>
        <w:tc>
          <w:tcPr>
            <w:tcW w:w="3263" w:type="dxa"/>
          </w:tcPr>
          <w:p w:rsidR="008F6984" w:rsidRPr="008F6984" w:rsidRDefault="008F6984" w:rsidP="008F6984">
            <w:pPr>
              <w:pStyle w:val="af9"/>
            </w:pPr>
            <w:r w:rsidRPr="008F6984">
              <w:t>Итого</w:t>
            </w:r>
          </w:p>
        </w:tc>
        <w:tc>
          <w:tcPr>
            <w:tcW w:w="2409" w:type="dxa"/>
          </w:tcPr>
          <w:p w:rsidR="008F6984" w:rsidRPr="008F6984" w:rsidRDefault="008F6984" w:rsidP="008F6984">
            <w:pPr>
              <w:pStyle w:val="af9"/>
            </w:pPr>
            <w:r w:rsidRPr="008F6984">
              <w:t>10,35</w:t>
            </w:r>
          </w:p>
        </w:tc>
        <w:tc>
          <w:tcPr>
            <w:tcW w:w="3226" w:type="dxa"/>
          </w:tcPr>
          <w:p w:rsidR="008F6984" w:rsidRPr="008F6984" w:rsidRDefault="008F6984" w:rsidP="008F6984">
            <w:pPr>
              <w:pStyle w:val="af9"/>
            </w:pPr>
          </w:p>
        </w:tc>
      </w:tr>
    </w:tbl>
    <w:p w:rsidR="008F6984" w:rsidRPr="009A4E1E" w:rsidRDefault="008F6984" w:rsidP="00DB1E6A">
      <w:pPr>
        <w:pStyle w:val="afb"/>
        <w:rPr>
          <w:rFonts w:eastAsiaTheme="majorEastAsia"/>
        </w:rPr>
      </w:pPr>
    </w:p>
    <w:p w:rsidR="00226DE8" w:rsidRPr="00CC1741" w:rsidRDefault="00226DE8" w:rsidP="00CC18A2">
      <w:pPr>
        <w:pStyle w:val="afb"/>
        <w:rPr>
          <w:rStyle w:val="af5"/>
          <w:rFonts w:eastAsiaTheme="majorEastAsia"/>
        </w:rPr>
      </w:pPr>
      <w:r w:rsidRPr="00CC1741">
        <w:rPr>
          <w:rStyle w:val="af5"/>
          <w:rFonts w:eastAsiaTheme="majorEastAsia"/>
        </w:rPr>
        <w:t>Проектные предложения</w:t>
      </w:r>
    </w:p>
    <w:p w:rsidR="00226DE8" w:rsidRPr="00EC2023" w:rsidRDefault="00226DE8" w:rsidP="00CC18A2">
      <w:pPr>
        <w:pStyle w:val="afb"/>
      </w:pPr>
      <w:r w:rsidRPr="00370555">
        <w:t>Генеральным планом запланирован</w:t>
      </w:r>
      <w:r w:rsidR="00370555" w:rsidRPr="00370555">
        <w:t>о строительство</w:t>
      </w:r>
      <w:r w:rsidRPr="00370555">
        <w:t xml:space="preserve"> улично-дорожн</w:t>
      </w:r>
      <w:r w:rsidR="00370555" w:rsidRPr="00370555">
        <w:t>ой</w:t>
      </w:r>
      <w:r w:rsidRPr="00370555">
        <w:t xml:space="preserve"> сет</w:t>
      </w:r>
      <w:r w:rsidR="00370555" w:rsidRPr="00370555">
        <w:t xml:space="preserve">и протяженностью </w:t>
      </w:r>
      <w:r w:rsidR="00370555">
        <w:t>0,</w:t>
      </w:r>
      <w:r w:rsidR="00260D94">
        <w:t>39</w:t>
      </w:r>
      <w:r w:rsidR="00370555">
        <w:t xml:space="preserve"> </w:t>
      </w:r>
      <w:r w:rsidR="00370555" w:rsidRPr="00370555">
        <w:t>км в жилой застройке в</w:t>
      </w:r>
      <w:r w:rsidR="00370555">
        <w:t xml:space="preserve"> северной части</w:t>
      </w:r>
      <w:r w:rsidR="00370555" w:rsidRPr="00370555">
        <w:t xml:space="preserve"> </w:t>
      </w:r>
      <w:r w:rsidR="00370555">
        <w:t>села</w:t>
      </w:r>
      <w:r w:rsidR="00370555" w:rsidRPr="00370555">
        <w:t xml:space="preserve"> Табарсук</w:t>
      </w:r>
      <w:r w:rsidRPr="00370555">
        <w:t>.</w:t>
      </w:r>
    </w:p>
    <w:p w:rsidR="00226DE8" w:rsidRDefault="00226DE8" w:rsidP="00CC18A2">
      <w:pPr>
        <w:pStyle w:val="afb"/>
        <w:rPr>
          <w:rFonts w:eastAsiaTheme="majorEastAsia"/>
        </w:rPr>
      </w:pPr>
    </w:p>
    <w:p w:rsidR="006F40BF" w:rsidRPr="000441FB" w:rsidRDefault="00152A16" w:rsidP="00FA5781">
      <w:pPr>
        <w:pStyle w:val="3"/>
      </w:pPr>
      <w:bookmarkStart w:id="56" w:name="_Toc223422280"/>
      <w:r w:rsidRPr="000441FB">
        <w:t>Объекты обслуживания и хранения транспорта</w:t>
      </w:r>
      <w:bookmarkEnd w:id="56"/>
    </w:p>
    <w:p w:rsidR="00152A16" w:rsidRPr="00CC1741" w:rsidRDefault="007358C0" w:rsidP="00E926A8">
      <w:pPr>
        <w:pStyle w:val="afb"/>
        <w:rPr>
          <w:rStyle w:val="af5"/>
          <w:rFonts w:eastAsiaTheme="majorEastAsia"/>
        </w:rPr>
      </w:pPr>
      <w:r w:rsidRPr="00CC1741">
        <w:rPr>
          <w:rStyle w:val="af5"/>
          <w:rFonts w:eastAsiaTheme="majorEastAsia"/>
        </w:rPr>
        <w:t>Существующее положение</w:t>
      </w:r>
    </w:p>
    <w:p w:rsidR="007358C0" w:rsidRDefault="003B429C" w:rsidP="00E926A8">
      <w:pPr>
        <w:pStyle w:val="afb"/>
        <w:rPr>
          <w:rFonts w:eastAsiaTheme="majorEastAsia"/>
        </w:rPr>
      </w:pPr>
      <w:r>
        <w:rPr>
          <w:rFonts w:eastAsiaTheme="majorEastAsia"/>
        </w:rPr>
        <w:t xml:space="preserve">На территории </w:t>
      </w:r>
      <w:r w:rsidR="00F117F3">
        <w:rPr>
          <w:rFonts w:eastAsiaTheme="majorEastAsia"/>
        </w:rPr>
        <w:t>сельского поселения отсутствуют объекты обслуживания и хранения транспорта.</w:t>
      </w:r>
    </w:p>
    <w:p w:rsidR="003B429C" w:rsidRDefault="003B429C" w:rsidP="00E926A8">
      <w:pPr>
        <w:pStyle w:val="afb"/>
        <w:rPr>
          <w:rFonts w:eastAsiaTheme="majorEastAsia"/>
        </w:rPr>
      </w:pPr>
    </w:p>
    <w:p w:rsidR="007358C0" w:rsidRPr="00CC1741" w:rsidRDefault="007358C0" w:rsidP="00E926A8">
      <w:pPr>
        <w:pStyle w:val="afb"/>
        <w:rPr>
          <w:rStyle w:val="af5"/>
          <w:rFonts w:eastAsiaTheme="majorEastAsia"/>
        </w:rPr>
      </w:pPr>
      <w:r w:rsidRPr="00CC1741">
        <w:rPr>
          <w:rStyle w:val="af5"/>
          <w:rFonts w:eastAsiaTheme="majorEastAsia"/>
        </w:rPr>
        <w:t>Проектные предложения</w:t>
      </w:r>
    </w:p>
    <w:p w:rsidR="003B429C" w:rsidRDefault="00A25D23" w:rsidP="00E926A8">
      <w:pPr>
        <w:pStyle w:val="afb"/>
        <w:rPr>
          <w:rFonts w:eastAsiaTheme="majorEastAsia"/>
        </w:rPr>
      </w:pPr>
      <w:r>
        <w:rPr>
          <w:rFonts w:eastAsiaTheme="majorEastAsia"/>
        </w:rPr>
        <w:t>Генеральным планом не предусмотрены мероприятия по строительству объектов обслуживания и хранения транспорта.</w:t>
      </w:r>
    </w:p>
    <w:p w:rsidR="00A25D23" w:rsidRPr="00FB6156" w:rsidRDefault="00A25D23" w:rsidP="00E926A8">
      <w:pPr>
        <w:pStyle w:val="afb"/>
        <w:rPr>
          <w:rFonts w:eastAsiaTheme="majorEastAsia"/>
        </w:rPr>
      </w:pPr>
    </w:p>
    <w:p w:rsidR="00C84AC6" w:rsidRPr="00A22FA2" w:rsidRDefault="003302DD" w:rsidP="00FA5781">
      <w:pPr>
        <w:pStyle w:val="3"/>
      </w:pPr>
      <w:bookmarkStart w:id="57" w:name="_Toc223422281"/>
      <w:r w:rsidRPr="00A22FA2">
        <w:t>Общественный пассажирский транспорт</w:t>
      </w:r>
      <w:bookmarkEnd w:id="57"/>
    </w:p>
    <w:p w:rsidR="00226DE8" w:rsidRPr="00CC1741" w:rsidRDefault="00226DE8" w:rsidP="00226DE8">
      <w:pPr>
        <w:pStyle w:val="afb"/>
        <w:rPr>
          <w:rStyle w:val="af5"/>
        </w:rPr>
      </w:pPr>
      <w:r w:rsidRPr="00CC1741">
        <w:rPr>
          <w:rStyle w:val="af5"/>
        </w:rPr>
        <w:t>Существующее положение</w:t>
      </w:r>
    </w:p>
    <w:p w:rsidR="00680001" w:rsidRPr="00680001" w:rsidRDefault="00680001" w:rsidP="00680001">
      <w:pPr>
        <w:pStyle w:val="afb"/>
        <w:rPr>
          <w:iCs/>
        </w:rPr>
      </w:pPr>
      <w:r>
        <w:rPr>
          <w:iCs/>
        </w:rPr>
        <w:lastRenderedPageBreak/>
        <w:t xml:space="preserve">Согласно сведениям </w:t>
      </w:r>
      <w:r w:rsidR="00643A10">
        <w:rPr>
          <w:iCs/>
        </w:rPr>
        <w:t>а</w:t>
      </w:r>
      <w:r>
        <w:rPr>
          <w:iCs/>
        </w:rPr>
        <w:t>дминистрации МО «Табарсук» ч</w:t>
      </w:r>
      <w:r w:rsidRPr="00680001">
        <w:rPr>
          <w:iCs/>
        </w:rPr>
        <w:t xml:space="preserve">ерез территорию муниципального образования «Табарсук» проходят </w:t>
      </w:r>
      <w:r>
        <w:rPr>
          <w:iCs/>
        </w:rPr>
        <w:t xml:space="preserve">следующие </w:t>
      </w:r>
      <w:r w:rsidRPr="00680001">
        <w:rPr>
          <w:iCs/>
        </w:rPr>
        <w:t>регулярные маршруты:</w:t>
      </w:r>
    </w:p>
    <w:p w:rsidR="00680001" w:rsidRPr="00680001" w:rsidRDefault="00680001" w:rsidP="00680001">
      <w:pPr>
        <w:pStyle w:val="afb"/>
        <w:rPr>
          <w:iCs/>
        </w:rPr>
      </w:pPr>
      <w:r>
        <w:rPr>
          <w:iCs/>
        </w:rPr>
        <w:t>– «</w:t>
      </w:r>
      <w:r w:rsidRPr="00680001">
        <w:rPr>
          <w:iCs/>
        </w:rPr>
        <w:t>Ангарский – Кутулик – Черемхово</w:t>
      </w:r>
      <w:r>
        <w:rPr>
          <w:iCs/>
        </w:rPr>
        <w:t>»,</w:t>
      </w:r>
      <w:r w:rsidRPr="00680001">
        <w:rPr>
          <w:iCs/>
        </w:rPr>
        <w:t xml:space="preserve"> ежедневно, кроме воскресенья</w:t>
      </w:r>
      <w:r>
        <w:rPr>
          <w:iCs/>
        </w:rPr>
        <w:t>;</w:t>
      </w:r>
    </w:p>
    <w:p w:rsidR="00680001" w:rsidRPr="00680001" w:rsidRDefault="00680001" w:rsidP="00680001">
      <w:pPr>
        <w:pStyle w:val="afb"/>
        <w:rPr>
          <w:iCs/>
        </w:rPr>
      </w:pPr>
      <w:r>
        <w:rPr>
          <w:iCs/>
        </w:rPr>
        <w:t>– «</w:t>
      </w:r>
      <w:proofErr w:type="spellStart"/>
      <w:r w:rsidRPr="00680001">
        <w:rPr>
          <w:iCs/>
        </w:rPr>
        <w:t>Апхульта</w:t>
      </w:r>
      <w:proofErr w:type="spellEnd"/>
      <w:r w:rsidRPr="00680001">
        <w:rPr>
          <w:iCs/>
        </w:rPr>
        <w:t xml:space="preserve"> – Табарсук – Кутулик</w:t>
      </w:r>
      <w:r>
        <w:rPr>
          <w:iCs/>
        </w:rPr>
        <w:t>»,</w:t>
      </w:r>
      <w:r w:rsidRPr="00680001">
        <w:rPr>
          <w:iCs/>
        </w:rPr>
        <w:t xml:space="preserve"> ежедневно, через д.</w:t>
      </w:r>
      <w:r>
        <w:rPr>
          <w:iCs/>
        </w:rPr>
        <w:t xml:space="preserve"> </w:t>
      </w:r>
      <w:r w:rsidRPr="00680001">
        <w:rPr>
          <w:iCs/>
        </w:rPr>
        <w:t>Дута.</w:t>
      </w:r>
    </w:p>
    <w:p w:rsidR="00D6036D" w:rsidRPr="00CC1741" w:rsidRDefault="00D6036D" w:rsidP="00226DE8">
      <w:pPr>
        <w:pStyle w:val="afb"/>
        <w:rPr>
          <w:rStyle w:val="af5"/>
          <w:highlight w:val="yellow"/>
        </w:rPr>
      </w:pPr>
    </w:p>
    <w:p w:rsidR="00226DE8" w:rsidRPr="00CC1741" w:rsidRDefault="009A4E1E" w:rsidP="00E926A8">
      <w:pPr>
        <w:pStyle w:val="afb"/>
        <w:rPr>
          <w:rStyle w:val="af5"/>
          <w:rFonts w:eastAsiaTheme="majorEastAsia"/>
        </w:rPr>
      </w:pPr>
      <w:r w:rsidRPr="00CC1741">
        <w:rPr>
          <w:rStyle w:val="af5"/>
          <w:rFonts w:eastAsiaTheme="majorEastAsia"/>
        </w:rPr>
        <w:t>Проектные предложения</w:t>
      </w:r>
    </w:p>
    <w:p w:rsidR="00331D1B" w:rsidRPr="00EC2023" w:rsidRDefault="00331D1B" w:rsidP="00331D1B">
      <w:pPr>
        <w:pStyle w:val="afb"/>
        <w:rPr>
          <w:lang w:bidi="ru-RU"/>
        </w:rPr>
      </w:pPr>
      <w:r w:rsidRPr="00EC2023">
        <w:rPr>
          <w:lang w:bidi="ru-RU"/>
        </w:rPr>
        <w:t xml:space="preserve">Учитывая сеть действующих маршрутов движения общественного пассажирского транспорта </w:t>
      </w:r>
      <w:r>
        <w:rPr>
          <w:lang w:bidi="ru-RU"/>
        </w:rPr>
        <w:t>МО</w:t>
      </w:r>
      <w:r w:rsidRPr="00EC2023">
        <w:rPr>
          <w:lang w:bidi="ru-RU"/>
        </w:rPr>
        <w:t xml:space="preserve"> </w:t>
      </w:r>
      <w:r>
        <w:rPr>
          <w:lang w:bidi="ru-RU"/>
        </w:rPr>
        <w:t xml:space="preserve">«Табарсук», </w:t>
      </w:r>
      <w:r w:rsidRPr="00EC2023">
        <w:rPr>
          <w:lang w:bidi="ru-RU"/>
        </w:rPr>
        <w:t>развитие маршрутной сети и строительство новых остановочных пунктов в ближайшей перспективе не планируются.</w:t>
      </w:r>
    </w:p>
    <w:p w:rsidR="00331D1B" w:rsidRPr="00A22FA2" w:rsidRDefault="00331D1B" w:rsidP="00E926A8">
      <w:pPr>
        <w:pStyle w:val="afb"/>
        <w:rPr>
          <w:rFonts w:eastAsiaTheme="majorEastAsia"/>
        </w:rPr>
      </w:pPr>
    </w:p>
    <w:p w:rsidR="003302DD" w:rsidRPr="00A22FA2" w:rsidRDefault="003302DD" w:rsidP="00FA5781">
      <w:pPr>
        <w:pStyle w:val="3"/>
      </w:pPr>
      <w:bookmarkStart w:id="58" w:name="_Toc223422282"/>
      <w:r w:rsidRPr="00A22FA2">
        <w:t>Искусственные дорожные сооружения</w:t>
      </w:r>
      <w:bookmarkEnd w:id="58"/>
    </w:p>
    <w:p w:rsidR="00F117F3" w:rsidRPr="00CC1741" w:rsidRDefault="00F117F3" w:rsidP="00F117F3">
      <w:pPr>
        <w:pStyle w:val="afb"/>
        <w:rPr>
          <w:rStyle w:val="af5"/>
          <w:rFonts w:eastAsiaTheme="majorEastAsia"/>
        </w:rPr>
      </w:pPr>
      <w:r w:rsidRPr="00CC1741">
        <w:rPr>
          <w:rStyle w:val="af5"/>
          <w:rFonts w:eastAsiaTheme="majorEastAsia"/>
        </w:rPr>
        <w:t>Существующее положение</w:t>
      </w:r>
    </w:p>
    <w:p w:rsidR="00F117F3" w:rsidRDefault="00F117F3" w:rsidP="00F117F3">
      <w:pPr>
        <w:pStyle w:val="afb"/>
        <w:rPr>
          <w:rFonts w:eastAsiaTheme="majorEastAsia"/>
        </w:rPr>
      </w:pPr>
      <w:r>
        <w:rPr>
          <w:rFonts w:eastAsiaTheme="majorEastAsia"/>
        </w:rPr>
        <w:t>На территории сельского поселения отсутствуют искусственные дорожные сооружения</w:t>
      </w:r>
      <w:r w:rsidR="00C44FA9">
        <w:rPr>
          <w:rFonts w:eastAsiaTheme="majorEastAsia"/>
        </w:rPr>
        <w:t>.</w:t>
      </w:r>
    </w:p>
    <w:p w:rsidR="00F117F3" w:rsidRDefault="00F117F3" w:rsidP="00F117F3">
      <w:pPr>
        <w:pStyle w:val="afb"/>
        <w:rPr>
          <w:rFonts w:eastAsiaTheme="majorEastAsia"/>
        </w:rPr>
      </w:pPr>
    </w:p>
    <w:p w:rsidR="00F117F3" w:rsidRPr="00CC1741" w:rsidRDefault="00F117F3" w:rsidP="00F117F3">
      <w:pPr>
        <w:pStyle w:val="afb"/>
        <w:rPr>
          <w:rStyle w:val="af5"/>
          <w:rFonts w:eastAsiaTheme="majorEastAsia"/>
        </w:rPr>
      </w:pPr>
      <w:r w:rsidRPr="00CC1741">
        <w:rPr>
          <w:rStyle w:val="af5"/>
          <w:rFonts w:eastAsiaTheme="majorEastAsia"/>
        </w:rPr>
        <w:t>Проектные предложения</w:t>
      </w:r>
    </w:p>
    <w:p w:rsidR="00F117F3" w:rsidRDefault="00F117F3" w:rsidP="00F117F3">
      <w:pPr>
        <w:pStyle w:val="afb"/>
        <w:rPr>
          <w:rFonts w:eastAsiaTheme="majorEastAsia"/>
        </w:rPr>
      </w:pPr>
      <w:r>
        <w:rPr>
          <w:rFonts w:eastAsiaTheme="majorEastAsia"/>
        </w:rPr>
        <w:t xml:space="preserve">Генеральным планом не предусмотрены мероприятия по строительству </w:t>
      </w:r>
      <w:r w:rsidR="00EB6B27">
        <w:rPr>
          <w:rFonts w:eastAsiaTheme="majorEastAsia"/>
        </w:rPr>
        <w:t>искусственных дорожных сооружений.</w:t>
      </w:r>
    </w:p>
    <w:p w:rsidR="00226DE8" w:rsidRDefault="00226DE8" w:rsidP="00DB1E6A">
      <w:pPr>
        <w:pStyle w:val="afb"/>
        <w:rPr>
          <w:rFonts w:eastAsiaTheme="majorEastAsia"/>
        </w:rPr>
      </w:pPr>
    </w:p>
    <w:p w:rsidR="009A7BCC" w:rsidRDefault="009A7BCC" w:rsidP="00C243A4">
      <w:pPr>
        <w:pStyle w:val="2"/>
        <w:numPr>
          <w:ilvl w:val="1"/>
          <w:numId w:val="14"/>
        </w:numPr>
        <w:ind w:left="0" w:firstLine="709"/>
      </w:pPr>
      <w:bookmarkStart w:id="59" w:name="_Toc59276547"/>
      <w:bookmarkStart w:id="60" w:name="_Toc70521420"/>
      <w:bookmarkStart w:id="61" w:name="_Toc223422283"/>
      <w:r w:rsidRPr="00A22FA2">
        <w:t>Инженерн</w:t>
      </w:r>
      <w:bookmarkEnd w:id="59"/>
      <w:bookmarkEnd w:id="60"/>
      <w:r w:rsidR="004C11A6">
        <w:t>ая инфраструктура</w:t>
      </w:r>
      <w:bookmarkEnd w:id="61"/>
    </w:p>
    <w:p w:rsidR="009A7BCC" w:rsidRDefault="009A7BCC" w:rsidP="00FA5781">
      <w:pPr>
        <w:pStyle w:val="3"/>
        <w:rPr>
          <w:rFonts w:eastAsia="Times New Roman"/>
          <w:lang w:eastAsia="ru-RU"/>
        </w:rPr>
      </w:pPr>
      <w:bookmarkStart w:id="62" w:name="_Toc59276548"/>
      <w:bookmarkStart w:id="63" w:name="_Toc223422284"/>
      <w:r w:rsidRPr="00A22FA2">
        <w:rPr>
          <w:rFonts w:eastAsia="Times New Roman"/>
          <w:lang w:eastAsia="ru-RU"/>
        </w:rPr>
        <w:t>Водоснабжение</w:t>
      </w:r>
      <w:bookmarkEnd w:id="62"/>
      <w:bookmarkEnd w:id="63"/>
    </w:p>
    <w:p w:rsidR="00A403F9" w:rsidRPr="00A403F9" w:rsidRDefault="00A403F9" w:rsidP="00025B53">
      <w:pPr>
        <w:pStyle w:val="afb"/>
        <w:rPr>
          <w:rStyle w:val="af5"/>
        </w:rPr>
      </w:pPr>
      <w:r w:rsidRPr="00A403F9">
        <w:rPr>
          <w:rStyle w:val="af5"/>
        </w:rPr>
        <w:t>Существующее положение</w:t>
      </w:r>
    </w:p>
    <w:p w:rsidR="00025B53" w:rsidRPr="0002390D" w:rsidRDefault="00025B53" w:rsidP="00025B53">
      <w:pPr>
        <w:pStyle w:val="afb"/>
      </w:pPr>
      <w:r>
        <w:rPr>
          <w:rStyle w:val="af5"/>
          <w:u w:val="none"/>
        </w:rPr>
        <w:t>Ц</w:t>
      </w:r>
      <w:r w:rsidRPr="008F28AA">
        <w:rPr>
          <w:rStyle w:val="af5"/>
          <w:u w:val="none"/>
        </w:rPr>
        <w:t>ентрализованные системы водоснабжения</w:t>
      </w:r>
    </w:p>
    <w:p w:rsidR="00025B53" w:rsidRPr="008F7AEB" w:rsidRDefault="00025B53" w:rsidP="008F7AEB">
      <w:pPr>
        <w:pStyle w:val="afb"/>
      </w:pPr>
      <w:r w:rsidRPr="008F7AEB">
        <w:t xml:space="preserve">На территории МО </w:t>
      </w:r>
      <w:r w:rsidR="00B836F5" w:rsidRPr="008F7AEB">
        <w:t>«</w:t>
      </w:r>
      <w:r w:rsidRPr="008F7AEB">
        <w:t>Табарсук</w:t>
      </w:r>
      <w:r w:rsidR="00B836F5" w:rsidRPr="008F7AEB">
        <w:t>»</w:t>
      </w:r>
      <w:r w:rsidRPr="008F7AEB">
        <w:t xml:space="preserve"> расположены водозаборы и водонапорная башня.</w:t>
      </w:r>
    </w:p>
    <w:p w:rsidR="00025B53" w:rsidRPr="008F7AEB" w:rsidRDefault="00025B53" w:rsidP="008F7AEB">
      <w:pPr>
        <w:pStyle w:val="afb"/>
      </w:pPr>
      <w:r w:rsidRPr="008F7AEB">
        <w:t xml:space="preserve">Централизованное горячее водоснабжение на территории </w:t>
      </w:r>
      <w:r w:rsidR="00B836F5" w:rsidRPr="008F7AEB">
        <w:t xml:space="preserve">муниципального образования </w:t>
      </w:r>
      <w:r w:rsidRPr="008F7AEB">
        <w:t>отсутствует. Обеспечение горячей водой населения осуществляется за счет индивидуальных водонагревателей накопительного или проточного типа.</w:t>
      </w:r>
    </w:p>
    <w:p w:rsidR="00025B53" w:rsidRPr="00FB6156" w:rsidRDefault="00025B53" w:rsidP="00025B53">
      <w:pPr>
        <w:pStyle w:val="afb"/>
      </w:pPr>
    </w:p>
    <w:p w:rsidR="00025B53" w:rsidRPr="008F28AA" w:rsidRDefault="00025B53" w:rsidP="00025B53">
      <w:pPr>
        <w:pStyle w:val="afb"/>
        <w:rPr>
          <w:rStyle w:val="af5"/>
          <w:u w:val="none"/>
        </w:rPr>
      </w:pPr>
      <w:r w:rsidRPr="008F28AA">
        <w:rPr>
          <w:rStyle w:val="af5"/>
          <w:u w:val="none"/>
        </w:rPr>
        <w:t>Нецентрализованные системы водоснабжения</w:t>
      </w:r>
    </w:p>
    <w:p w:rsidR="00025B53" w:rsidRPr="008F7AEB" w:rsidRDefault="00025B53" w:rsidP="008F7AEB">
      <w:pPr>
        <w:pStyle w:val="afb"/>
      </w:pPr>
      <w:r w:rsidRPr="008F7AEB">
        <w:t>Нецентрализованная система холодного водоснабжения – это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025B53" w:rsidRPr="008F7AEB" w:rsidRDefault="00025B53" w:rsidP="008F7AEB">
      <w:pPr>
        <w:pStyle w:val="afb"/>
      </w:pPr>
      <w:r w:rsidRPr="008F7AEB">
        <w:t xml:space="preserve">Согласно СанПиН 2.1.4.1175-02 </w:t>
      </w:r>
      <w:r w:rsidR="00C43B69" w:rsidRPr="008F7AEB">
        <w:t>«</w:t>
      </w:r>
      <w:r w:rsidRPr="008F7AEB">
        <w:t>Гигиенические требования к качеству воды нецентрализованного водоснабжения. Санитарная охрана источников</w:t>
      </w:r>
      <w:r w:rsidR="00C43B69" w:rsidRPr="008F7AEB">
        <w:t xml:space="preserve">» </w:t>
      </w:r>
      <w:r w:rsidRPr="008F7AEB">
        <w:t xml:space="preserve">(утв. постановлением Главного государственного санитарного врача РФ от 25.11.2002 </w:t>
      </w:r>
      <w:r w:rsidR="00C43B69" w:rsidRPr="008F7AEB">
        <w:t>№</w:t>
      </w:r>
      <w:r w:rsidR="000975BB" w:rsidRPr="008F7AEB">
        <w:t xml:space="preserve"> </w:t>
      </w:r>
      <w:r w:rsidRPr="008F7AEB">
        <w:t>40) нецентрализованным водоснабжением является использование для питьевых и хозяйственных нужд населения воды подземных источников, забираемой с помощью различных сооружений и устройств, открытых для общего пользования или находящихся в индивидуальном пользовании, без подачи ее к месту расходования.</w:t>
      </w:r>
    </w:p>
    <w:p w:rsidR="00025B53" w:rsidRPr="008F7AEB" w:rsidRDefault="00025B53" w:rsidP="008F7AEB">
      <w:pPr>
        <w:pStyle w:val="afb"/>
      </w:pPr>
      <w:r w:rsidRPr="008F7AEB">
        <w:lastRenderedPageBreak/>
        <w:t xml:space="preserve">Водоснабжение населения территории МО </w:t>
      </w:r>
      <w:r w:rsidR="00B836F5" w:rsidRPr="008F7AEB">
        <w:t>«</w:t>
      </w:r>
      <w:r w:rsidRPr="008F7AEB">
        <w:t>Табарсук</w:t>
      </w:r>
      <w:r w:rsidR="00B836F5" w:rsidRPr="008F7AEB">
        <w:t>»</w:t>
      </w:r>
      <w:r w:rsidR="00C43B69" w:rsidRPr="008F7AEB">
        <w:t>,</w:t>
      </w:r>
      <w:r w:rsidRPr="008F7AEB">
        <w:t xml:space="preserve"> не охваченн</w:t>
      </w:r>
      <w:r w:rsidR="00C43B69" w:rsidRPr="008F7AEB">
        <w:t xml:space="preserve">ой </w:t>
      </w:r>
      <w:r w:rsidRPr="008F7AEB">
        <w:t>централизованными системами водоснабжения, обеспечивается от индивидуальных шахтных колодцев и бытовых скважин.</w:t>
      </w:r>
    </w:p>
    <w:p w:rsidR="00025B53" w:rsidRPr="008F7AEB" w:rsidRDefault="00025B53" w:rsidP="008F7AEB">
      <w:pPr>
        <w:pStyle w:val="afb"/>
        <w:rPr>
          <w:rStyle w:val="af5"/>
          <w:i w:val="0"/>
          <w:iCs w:val="0"/>
          <w:u w:val="none"/>
        </w:rPr>
      </w:pPr>
      <w:r w:rsidRPr="008F7AEB">
        <w:rPr>
          <w:rStyle w:val="af5"/>
          <w:i w:val="0"/>
          <w:iCs w:val="0"/>
          <w:u w:val="none"/>
        </w:rPr>
        <w:t>Существующие технические и технологические проблемы, возникающие при водоснабжении населенного пункта.</w:t>
      </w:r>
    </w:p>
    <w:p w:rsidR="00025B53" w:rsidRPr="008F7AEB" w:rsidRDefault="00025B53" w:rsidP="008F7AEB">
      <w:pPr>
        <w:pStyle w:val="afb"/>
      </w:pPr>
      <w:r w:rsidRPr="008F7AEB">
        <w:t>К основным существующим проблемам относится:</w:t>
      </w:r>
    </w:p>
    <w:p w:rsidR="00025B53" w:rsidRPr="008F7AEB" w:rsidRDefault="00C43B69" w:rsidP="008F7AEB">
      <w:pPr>
        <w:pStyle w:val="afb"/>
      </w:pPr>
      <w:r w:rsidRPr="008F7AEB">
        <w:t>– </w:t>
      </w:r>
      <w:r w:rsidR="00025B53" w:rsidRPr="008F7AEB">
        <w:t>отсутствие водопроводных очистных сооружений, что приводит к ухудшению жизненных показателей населения;</w:t>
      </w:r>
    </w:p>
    <w:p w:rsidR="00025B53" w:rsidRPr="008F7AEB" w:rsidRDefault="00C43B69" w:rsidP="008F7AEB">
      <w:pPr>
        <w:pStyle w:val="afb"/>
      </w:pPr>
      <w:r w:rsidRPr="008F7AEB">
        <w:t>– </w:t>
      </w:r>
      <w:r w:rsidR="00025B53" w:rsidRPr="008F7AEB">
        <w:t>длительная эксплуатация водозаборных скважин, коррозия обсадных труб и фильтрующих элементов ухудшают органолептические показатели качества питьевой воды;</w:t>
      </w:r>
    </w:p>
    <w:p w:rsidR="00025B53" w:rsidRPr="008F7AEB" w:rsidRDefault="00C43B69" w:rsidP="008F7AEB">
      <w:pPr>
        <w:pStyle w:val="afb"/>
      </w:pPr>
      <w:r w:rsidRPr="008F7AEB">
        <w:t>– </w:t>
      </w:r>
      <w:r w:rsidR="00025B53" w:rsidRPr="008F7AEB">
        <w:t>централизованным водоснабжением не охвачена значительная часть индивидуальной жилой застройки;</w:t>
      </w:r>
    </w:p>
    <w:p w:rsidR="00025B53" w:rsidRPr="008F7AEB" w:rsidRDefault="00C43B69" w:rsidP="008F7AEB">
      <w:pPr>
        <w:pStyle w:val="afb"/>
      </w:pPr>
      <w:r w:rsidRPr="008F7AEB">
        <w:t>– </w:t>
      </w:r>
      <w:r w:rsidR="00025B53" w:rsidRPr="008F7AEB">
        <w:t>на водозаборных узлах требуется реконструкция и капитальный ремонт;</w:t>
      </w:r>
    </w:p>
    <w:p w:rsidR="00025B53" w:rsidRPr="008F7AEB" w:rsidRDefault="00C43B69" w:rsidP="008F7AEB">
      <w:pPr>
        <w:pStyle w:val="afb"/>
      </w:pPr>
      <w:r w:rsidRPr="008F7AEB">
        <w:t>– </w:t>
      </w:r>
      <w:r w:rsidR="00025B53" w:rsidRPr="008F7AEB">
        <w:t>отсутствие источников водоснабжения и магистральных водоводов на территориях существующего и нового жилищного фонда замедляет развитие муниципального округа в целом.</w:t>
      </w:r>
    </w:p>
    <w:p w:rsidR="00025B53" w:rsidRPr="00FB6156" w:rsidRDefault="00025B53" w:rsidP="00025B53">
      <w:pPr>
        <w:pStyle w:val="afb"/>
      </w:pPr>
    </w:p>
    <w:p w:rsidR="00025B53" w:rsidRPr="00C43B69" w:rsidRDefault="00025B53" w:rsidP="00025B53">
      <w:pPr>
        <w:pStyle w:val="afb"/>
        <w:rPr>
          <w:rStyle w:val="af5"/>
        </w:rPr>
      </w:pPr>
      <w:r w:rsidRPr="00C43B69">
        <w:rPr>
          <w:rStyle w:val="af5"/>
        </w:rPr>
        <w:t>Проектные предложения</w:t>
      </w:r>
    </w:p>
    <w:p w:rsidR="00025B53" w:rsidRPr="008F7AEB" w:rsidRDefault="00025B53" w:rsidP="008F7AEB">
      <w:pPr>
        <w:pStyle w:val="afb"/>
      </w:pPr>
      <w:r w:rsidRPr="008F7AEB">
        <w:t xml:space="preserve">Принятые в проекте решения соответствуют требованиям: </w:t>
      </w:r>
    </w:p>
    <w:p w:rsidR="00025B53" w:rsidRPr="008F7AEB" w:rsidRDefault="00C43B69" w:rsidP="008F7AEB">
      <w:pPr>
        <w:pStyle w:val="afb"/>
      </w:pPr>
      <w:r w:rsidRPr="008F7AEB">
        <w:t>– </w:t>
      </w:r>
      <w:r w:rsidR="00025B53" w:rsidRPr="008F7AEB">
        <w:t>СП 31.13330.2020 «Водоснабжение. Наружные сети и сооружения. Актуализированная редакция. СНиП 2.04.02˗84*»;</w:t>
      </w:r>
    </w:p>
    <w:p w:rsidR="00025B53" w:rsidRPr="008F7AEB" w:rsidRDefault="00C43B69" w:rsidP="008F7AEB">
      <w:pPr>
        <w:pStyle w:val="afb"/>
      </w:pPr>
      <w:r w:rsidRPr="008F7AEB">
        <w:t>– </w:t>
      </w:r>
      <w:r w:rsidR="00025B53" w:rsidRPr="008F7AEB">
        <w:t>СП 8.13130.2020 «Системы противопожарной защиты. Источники наружного противопожарного водоснабжения. Требования пожарной безопасности»;</w:t>
      </w:r>
    </w:p>
    <w:p w:rsidR="00025B53" w:rsidRPr="008F7AEB" w:rsidRDefault="00C43B69" w:rsidP="008F7AEB">
      <w:pPr>
        <w:pStyle w:val="afb"/>
      </w:pPr>
      <w:r w:rsidRPr="008F7AEB">
        <w:t>– </w:t>
      </w:r>
      <w:r w:rsidR="00025B53" w:rsidRPr="008F7AEB">
        <w:t>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w:t>
      </w:r>
      <w:r w:rsidRPr="008F7AEB">
        <w:t>-</w:t>
      </w:r>
      <w:r w:rsidR="00025B53" w:rsidRPr="008F7AEB">
        <w:t>эпидемиологические правила и нормативы».</w:t>
      </w:r>
    </w:p>
    <w:p w:rsidR="00025B53" w:rsidRPr="008F7AEB" w:rsidRDefault="00025B53" w:rsidP="008F7AEB">
      <w:pPr>
        <w:pStyle w:val="afb"/>
      </w:pPr>
      <w:r w:rsidRPr="008F7AEB">
        <w:t>Планирование основных мероприятий по развитию систем водоснабжения основано на материалах действующей градостроительной документации.</w:t>
      </w:r>
    </w:p>
    <w:p w:rsidR="00025B53" w:rsidRPr="008F7AEB" w:rsidRDefault="00025B53" w:rsidP="008F7AEB">
      <w:pPr>
        <w:pStyle w:val="afb"/>
      </w:pPr>
      <w:r w:rsidRPr="008F7AEB">
        <w:t>В результате анализа существующего положения в области водоснабжения выявлено следующее:</w:t>
      </w:r>
    </w:p>
    <w:p w:rsidR="00025B53" w:rsidRPr="008F7AEB" w:rsidRDefault="00C43B69" w:rsidP="008F7AEB">
      <w:pPr>
        <w:pStyle w:val="afb"/>
      </w:pPr>
      <w:r w:rsidRPr="008F7AEB">
        <w:t>– </w:t>
      </w:r>
      <w:r w:rsidR="00025B53" w:rsidRPr="008F7AEB">
        <w:t>существующие источники водоснабжения имеют значительный срок эксплуатации;</w:t>
      </w:r>
    </w:p>
    <w:p w:rsidR="00025B53" w:rsidRPr="008F7AEB" w:rsidRDefault="00C43B69" w:rsidP="008F7AEB">
      <w:pPr>
        <w:pStyle w:val="afb"/>
      </w:pPr>
      <w:r w:rsidRPr="008F7AEB">
        <w:t>– </w:t>
      </w:r>
      <w:r w:rsidR="00025B53" w:rsidRPr="008F7AEB">
        <w:t>в технологической схеме существующей системы водоснабжения отсутствуют водопроводные очистные сооружения, поступление в питьевой водопровод воды требуемого качества не гарантируется.</w:t>
      </w:r>
    </w:p>
    <w:p w:rsidR="00025B53" w:rsidRPr="008F7AEB" w:rsidRDefault="00025B53" w:rsidP="008F7AEB">
      <w:pPr>
        <w:pStyle w:val="afb"/>
      </w:pPr>
      <w:r w:rsidRPr="008F7AEB">
        <w:t xml:space="preserve">В развитии водоснабжения </w:t>
      </w:r>
      <w:r w:rsidR="00B836F5" w:rsidRPr="008F7AEB">
        <w:t>сельского поселения</w:t>
      </w:r>
      <w:r w:rsidRPr="008F7AEB">
        <w:t xml:space="preserve"> предлагается:</w:t>
      </w:r>
    </w:p>
    <w:p w:rsidR="00025B53" w:rsidRPr="008F7AEB" w:rsidRDefault="00C43B69" w:rsidP="008F7AEB">
      <w:pPr>
        <w:pStyle w:val="afb"/>
      </w:pPr>
      <w:r w:rsidRPr="008F7AEB">
        <w:t>– </w:t>
      </w:r>
      <w:r w:rsidR="00025B53" w:rsidRPr="008F7AEB">
        <w:t>реконструкция и капитальный ремонт существующих водопроводных сетей с сооружениями с заменой отработавших труб на полиэтиленовые со сроком службы не менее 50 лет;</w:t>
      </w:r>
    </w:p>
    <w:p w:rsidR="00025B53" w:rsidRPr="008F7AEB" w:rsidRDefault="00C43B69" w:rsidP="008F7AEB">
      <w:pPr>
        <w:pStyle w:val="afb"/>
      </w:pPr>
      <w:r w:rsidRPr="008F7AEB">
        <w:lastRenderedPageBreak/>
        <w:t>– </w:t>
      </w:r>
      <w:r w:rsidR="00025B53" w:rsidRPr="008F7AEB">
        <w:t>строительство новых закольцованных водопроводов из полиэтиленовых труб для подключения существующих и новых строящихся объектов на планируемых территориях;</w:t>
      </w:r>
    </w:p>
    <w:p w:rsidR="00025B53" w:rsidRPr="008F7AEB" w:rsidRDefault="00C43B69" w:rsidP="008F7AEB">
      <w:pPr>
        <w:pStyle w:val="afb"/>
      </w:pPr>
      <w:r w:rsidRPr="008F7AEB">
        <w:t>– </w:t>
      </w:r>
      <w:r w:rsidR="00025B53" w:rsidRPr="008F7AEB">
        <w:t>установление зон санитарной охраны существующих и планируемых источников водоснабжения, водопроводных сетей и сооружений</w:t>
      </w:r>
      <w:r w:rsidR="00775A60">
        <w:rPr>
          <w:rStyle w:val="aff6"/>
        </w:rPr>
        <w:footnoteReference w:id="11"/>
      </w:r>
      <w:r w:rsidR="00025B53" w:rsidRPr="008F7AEB">
        <w:t>;</w:t>
      </w:r>
    </w:p>
    <w:p w:rsidR="00025B53" w:rsidRPr="008F7AEB" w:rsidRDefault="00C43B69" w:rsidP="008F7AEB">
      <w:pPr>
        <w:pStyle w:val="afb"/>
      </w:pPr>
      <w:r w:rsidRPr="008F7AEB">
        <w:t>– </w:t>
      </w:r>
      <w:r w:rsidR="00025B53" w:rsidRPr="008F7AEB">
        <w:t>проектирование водопроводных очистных сооружений на дальнейших стадиях проектирования.</w:t>
      </w:r>
    </w:p>
    <w:p w:rsidR="00025B53" w:rsidRPr="008F7AEB" w:rsidRDefault="00025B53" w:rsidP="008F7AEB">
      <w:pPr>
        <w:pStyle w:val="afb"/>
      </w:pPr>
      <w:r w:rsidRPr="008F7AEB">
        <w:t xml:space="preserve">В соответствии с </w:t>
      </w:r>
      <w:r w:rsidR="00C43B69" w:rsidRPr="008F7AEB">
        <w:t>м</w:t>
      </w:r>
      <w:r w:rsidRPr="008F7AEB">
        <w:t xml:space="preserve">униципальной программой комплексного развития систем коммунальной инфраструктуры муниципального образования «Табарсук» </w:t>
      </w:r>
      <w:proofErr w:type="spellStart"/>
      <w:r w:rsidRPr="008F7AEB">
        <w:t>Аларского</w:t>
      </w:r>
      <w:proofErr w:type="spellEnd"/>
      <w:r w:rsidRPr="008F7AEB">
        <w:t xml:space="preserve"> района Иркутской области на период 2016-2032 гг</w:t>
      </w:r>
      <w:r w:rsidR="00C43B69" w:rsidRPr="008F7AEB">
        <w:t>.</w:t>
      </w:r>
      <w:r w:rsidRPr="008F7AEB">
        <w:t>, утвержденной решением Думы МО «Табарсук»</w:t>
      </w:r>
      <w:r w:rsidR="00C43B69" w:rsidRPr="008F7AEB">
        <w:t xml:space="preserve"> </w:t>
      </w:r>
      <w:r w:rsidRPr="008F7AEB">
        <w:t>от 12.07.2016 № 66/3-дмо</w:t>
      </w:r>
      <w:r w:rsidR="00C43B69" w:rsidRPr="008F7AEB">
        <w:t>,</w:t>
      </w:r>
      <w:r w:rsidRPr="008F7AEB">
        <w:t xml:space="preserve"> на расчетный срок до 2032</w:t>
      </w:r>
      <w:r w:rsidR="00C43B69" w:rsidRPr="008F7AEB">
        <w:t xml:space="preserve"> </w:t>
      </w:r>
      <w:r w:rsidRPr="008F7AEB">
        <w:t>г</w:t>
      </w:r>
      <w:r w:rsidR="00C43B69" w:rsidRPr="008F7AEB">
        <w:t>ода</w:t>
      </w:r>
      <w:r w:rsidRPr="008F7AEB">
        <w:t xml:space="preserve"> предусматривается:</w:t>
      </w:r>
    </w:p>
    <w:p w:rsidR="00025B53" w:rsidRPr="008F7AEB" w:rsidRDefault="00C43B69" w:rsidP="008F7AEB">
      <w:pPr>
        <w:pStyle w:val="afb"/>
      </w:pPr>
      <w:r w:rsidRPr="008F7AEB">
        <w:t xml:space="preserve">– </w:t>
      </w:r>
      <w:r w:rsidR="00025B53" w:rsidRPr="008F7AEB">
        <w:t>установка колонок и пожарных гидрантов.</w:t>
      </w:r>
    </w:p>
    <w:p w:rsidR="00025B53" w:rsidRPr="008F7AEB" w:rsidRDefault="00025B53" w:rsidP="008F7AEB">
      <w:pPr>
        <w:pStyle w:val="afb"/>
      </w:pPr>
      <w:r w:rsidRPr="008F7AEB">
        <w:t>Норма водопотребления на хозяйственно-питьевые нужды принята 180</w:t>
      </w:r>
      <w:r w:rsidR="00C43B69" w:rsidRPr="008F7AEB">
        <w:t> </w:t>
      </w:r>
      <w:r w:rsidRPr="008F7AEB">
        <w:t>л/</w:t>
      </w:r>
      <w:proofErr w:type="spellStart"/>
      <w:r w:rsidRPr="008F7AEB">
        <w:t>сут</w:t>
      </w:r>
      <w:proofErr w:type="spellEnd"/>
      <w:r w:rsidRPr="008F7AEB">
        <w:t xml:space="preserve">, на полив </w:t>
      </w:r>
      <w:r w:rsidR="00C43B69" w:rsidRPr="008F7AEB">
        <w:t xml:space="preserve">– </w:t>
      </w:r>
      <w:r w:rsidRPr="008F7AEB">
        <w:t>50 л/</w:t>
      </w:r>
      <w:proofErr w:type="spellStart"/>
      <w:r w:rsidRPr="008F7AEB">
        <w:t>сут</w:t>
      </w:r>
      <w:proofErr w:type="spellEnd"/>
      <w:r w:rsidRPr="008F7AEB">
        <w:t xml:space="preserve"> на человека согласно СП 31.13330.2020 «Водоснабжение. Наружные сети и сооружения. Актуализированная редакция. СНиП 2.04.02˗84*».</w:t>
      </w:r>
    </w:p>
    <w:p w:rsidR="00025B53" w:rsidRPr="008F7AEB" w:rsidRDefault="00025B53" w:rsidP="008F7AEB">
      <w:pPr>
        <w:pStyle w:val="afb"/>
      </w:pPr>
      <w:r w:rsidRPr="008F7AEB">
        <w:t xml:space="preserve">Далее в таблице </w:t>
      </w:r>
      <w:r w:rsidR="00C43B69" w:rsidRPr="008F7AEB">
        <w:t xml:space="preserve">2.17.-1 </w:t>
      </w:r>
      <w:r w:rsidRPr="008F7AEB">
        <w:t>приведен баланс водопотребления, составленный на основе данных о численности населения в современном состоянии, на первую очередь и на расчетный срок.</w:t>
      </w:r>
    </w:p>
    <w:p w:rsidR="00C43B69" w:rsidRPr="00B50723" w:rsidRDefault="00C43B69" w:rsidP="00025B53">
      <w:pPr>
        <w:pStyle w:val="afb"/>
        <w:rPr>
          <w:b/>
        </w:rPr>
      </w:pPr>
    </w:p>
    <w:p w:rsidR="00025B53" w:rsidRPr="00C43B69" w:rsidRDefault="00025B53" w:rsidP="00025B53">
      <w:pPr>
        <w:pStyle w:val="afb"/>
        <w:jc w:val="right"/>
        <w:rPr>
          <w:i/>
        </w:rPr>
      </w:pPr>
      <w:r w:rsidRPr="00C43B69">
        <w:rPr>
          <w:i/>
        </w:rPr>
        <w:t>Таблица</w:t>
      </w:r>
      <w:r w:rsidR="00C43B69" w:rsidRPr="00C43B69">
        <w:rPr>
          <w:i/>
        </w:rPr>
        <w:t xml:space="preserve"> 2.17.-1</w:t>
      </w:r>
    </w:p>
    <w:p w:rsidR="00C43B69" w:rsidRPr="00B50723" w:rsidRDefault="00C43B69" w:rsidP="00025B53">
      <w:pPr>
        <w:pStyle w:val="afb"/>
        <w:jc w:val="right"/>
        <w:rPr>
          <w:b/>
          <w:i/>
        </w:rPr>
      </w:pPr>
    </w:p>
    <w:p w:rsidR="00025B53" w:rsidRPr="00B50723" w:rsidRDefault="00025B53" w:rsidP="00C43B69">
      <w:pPr>
        <w:pStyle w:val="afb"/>
        <w:jc w:val="center"/>
        <w:rPr>
          <w:b/>
          <w:i/>
        </w:rPr>
      </w:pPr>
      <w:r w:rsidRPr="00B50723">
        <w:rPr>
          <w:i/>
        </w:rPr>
        <w:t>Ведомость расчетных расходов на водоснабжение по укрупненным показателям</w:t>
      </w:r>
    </w:p>
    <w:tbl>
      <w:tblPr>
        <w:tblW w:w="0" w:type="auto"/>
        <w:jc w:val="center"/>
        <w:tblLayout w:type="fixed"/>
        <w:tblLook w:val="04A0"/>
      </w:tblPr>
      <w:tblGrid>
        <w:gridCol w:w="675"/>
        <w:gridCol w:w="2694"/>
        <w:gridCol w:w="992"/>
        <w:gridCol w:w="992"/>
        <w:gridCol w:w="1134"/>
        <w:gridCol w:w="1418"/>
        <w:gridCol w:w="1666"/>
      </w:tblGrid>
      <w:tr w:rsidR="00025B53" w:rsidRPr="00CB5CFD" w:rsidTr="006028B4">
        <w:trPr>
          <w:trHeight w:val="300"/>
          <w:jc w:val="center"/>
        </w:trPr>
        <w:tc>
          <w:tcPr>
            <w:tcW w:w="675" w:type="dxa"/>
            <w:vMerge w:val="restart"/>
            <w:tcBorders>
              <w:top w:val="single" w:sz="4" w:space="0" w:color="auto"/>
              <w:left w:val="single" w:sz="4" w:space="0" w:color="auto"/>
              <w:right w:val="single" w:sz="4" w:space="0" w:color="auto"/>
            </w:tcBorders>
            <w:noWrap/>
            <w:vAlign w:val="center"/>
          </w:tcPr>
          <w:p w:rsidR="00025B53" w:rsidRPr="006028B4" w:rsidRDefault="00025B53" w:rsidP="00C43B69">
            <w:pPr>
              <w:pStyle w:val="af9"/>
              <w:rPr>
                <w:b/>
                <w:bCs w:val="0"/>
              </w:rPr>
            </w:pPr>
            <w:bookmarkStart w:id="64" w:name="_Hlk55204106"/>
            <w:r w:rsidRPr="006028B4">
              <w:rPr>
                <w:b/>
                <w:bCs w:val="0"/>
              </w:rPr>
              <w:t>№ п/п</w:t>
            </w:r>
          </w:p>
        </w:tc>
        <w:tc>
          <w:tcPr>
            <w:tcW w:w="2694" w:type="dxa"/>
            <w:vMerge w:val="restart"/>
            <w:tcBorders>
              <w:top w:val="single" w:sz="4" w:space="0" w:color="auto"/>
              <w:left w:val="single" w:sz="4" w:space="0" w:color="auto"/>
              <w:right w:val="single" w:sz="4" w:space="0" w:color="000000"/>
            </w:tcBorders>
            <w:vAlign w:val="center"/>
          </w:tcPr>
          <w:p w:rsidR="00025B53" w:rsidRPr="006028B4" w:rsidRDefault="00025B53" w:rsidP="00C43B69">
            <w:pPr>
              <w:pStyle w:val="af9"/>
              <w:rPr>
                <w:b/>
                <w:bCs w:val="0"/>
              </w:rPr>
            </w:pPr>
            <w:r w:rsidRPr="006028B4">
              <w:rPr>
                <w:b/>
                <w:bCs w:val="0"/>
              </w:rPr>
              <w:t>Наименование</w:t>
            </w:r>
          </w:p>
        </w:tc>
        <w:tc>
          <w:tcPr>
            <w:tcW w:w="992" w:type="dxa"/>
            <w:vMerge w:val="restart"/>
            <w:tcBorders>
              <w:top w:val="single" w:sz="4" w:space="0" w:color="auto"/>
              <w:left w:val="single" w:sz="4" w:space="0" w:color="auto"/>
              <w:right w:val="single" w:sz="4" w:space="0" w:color="auto"/>
            </w:tcBorders>
            <w:vAlign w:val="center"/>
          </w:tcPr>
          <w:p w:rsidR="00025B53" w:rsidRPr="006028B4" w:rsidRDefault="00025B53" w:rsidP="00C43B69">
            <w:pPr>
              <w:pStyle w:val="af9"/>
              <w:rPr>
                <w:b/>
                <w:bCs w:val="0"/>
              </w:rPr>
            </w:pPr>
            <w:r w:rsidRPr="006028B4">
              <w:rPr>
                <w:b/>
                <w:bCs w:val="0"/>
              </w:rPr>
              <w:t>Ед. изм.</w:t>
            </w:r>
          </w:p>
        </w:tc>
        <w:tc>
          <w:tcPr>
            <w:tcW w:w="3544" w:type="dxa"/>
            <w:gridSpan w:val="3"/>
            <w:tcBorders>
              <w:top w:val="single" w:sz="4" w:space="0" w:color="auto"/>
              <w:left w:val="nil"/>
              <w:bottom w:val="single" w:sz="4" w:space="0" w:color="auto"/>
              <w:right w:val="single" w:sz="4" w:space="0" w:color="auto"/>
            </w:tcBorders>
            <w:noWrap/>
            <w:vAlign w:val="center"/>
          </w:tcPr>
          <w:p w:rsidR="00025B53" w:rsidRPr="006028B4" w:rsidRDefault="00025B53" w:rsidP="00C43B69">
            <w:pPr>
              <w:pStyle w:val="af9"/>
              <w:rPr>
                <w:b/>
                <w:bCs w:val="0"/>
              </w:rPr>
            </w:pPr>
            <w:r w:rsidRPr="006028B4">
              <w:rPr>
                <w:b/>
                <w:bCs w:val="0"/>
              </w:rPr>
              <w:t>Величина</w:t>
            </w:r>
          </w:p>
        </w:tc>
        <w:tc>
          <w:tcPr>
            <w:tcW w:w="1666" w:type="dxa"/>
            <w:vMerge w:val="restart"/>
            <w:tcBorders>
              <w:top w:val="single" w:sz="4" w:space="0" w:color="auto"/>
              <w:left w:val="single" w:sz="4" w:space="0" w:color="auto"/>
              <w:right w:val="single" w:sz="4" w:space="0" w:color="auto"/>
            </w:tcBorders>
            <w:shd w:val="clear" w:color="auto" w:fill="FFFFFF"/>
            <w:noWrap/>
            <w:vAlign w:val="center"/>
          </w:tcPr>
          <w:p w:rsidR="00025B53" w:rsidRPr="006028B4" w:rsidRDefault="00025B53" w:rsidP="00C43B69">
            <w:pPr>
              <w:pStyle w:val="af9"/>
              <w:rPr>
                <w:b/>
                <w:bCs w:val="0"/>
              </w:rPr>
            </w:pPr>
            <w:r w:rsidRPr="006028B4">
              <w:rPr>
                <w:b/>
                <w:bCs w:val="0"/>
              </w:rPr>
              <w:t>Примечания</w:t>
            </w:r>
          </w:p>
        </w:tc>
      </w:tr>
      <w:tr w:rsidR="00C43B69" w:rsidRPr="00CB5CFD" w:rsidTr="006028B4">
        <w:trPr>
          <w:trHeight w:val="300"/>
          <w:jc w:val="center"/>
        </w:trPr>
        <w:tc>
          <w:tcPr>
            <w:tcW w:w="675" w:type="dxa"/>
            <w:vMerge/>
            <w:tcBorders>
              <w:left w:val="single" w:sz="4" w:space="0" w:color="auto"/>
              <w:bottom w:val="single" w:sz="4" w:space="0" w:color="000000"/>
              <w:right w:val="single" w:sz="4" w:space="0" w:color="auto"/>
            </w:tcBorders>
            <w:noWrap/>
            <w:vAlign w:val="center"/>
          </w:tcPr>
          <w:p w:rsidR="00025B53" w:rsidRPr="008753AD" w:rsidRDefault="00025B53" w:rsidP="00C43B69">
            <w:pPr>
              <w:pStyle w:val="af9"/>
            </w:pPr>
          </w:p>
        </w:tc>
        <w:tc>
          <w:tcPr>
            <w:tcW w:w="2694" w:type="dxa"/>
            <w:vMerge/>
            <w:tcBorders>
              <w:left w:val="single" w:sz="4" w:space="0" w:color="auto"/>
              <w:bottom w:val="single" w:sz="4" w:space="0" w:color="000000"/>
              <w:right w:val="single" w:sz="4" w:space="0" w:color="000000"/>
            </w:tcBorders>
            <w:vAlign w:val="center"/>
          </w:tcPr>
          <w:p w:rsidR="00025B53" w:rsidRPr="008753AD" w:rsidRDefault="00025B53" w:rsidP="00C43B69">
            <w:pPr>
              <w:pStyle w:val="af9"/>
            </w:pPr>
          </w:p>
        </w:tc>
        <w:tc>
          <w:tcPr>
            <w:tcW w:w="992" w:type="dxa"/>
            <w:vMerge/>
            <w:tcBorders>
              <w:left w:val="single" w:sz="4" w:space="0" w:color="auto"/>
              <w:bottom w:val="single" w:sz="4" w:space="0" w:color="000000"/>
              <w:right w:val="single" w:sz="4" w:space="0" w:color="auto"/>
            </w:tcBorders>
            <w:vAlign w:val="center"/>
          </w:tcPr>
          <w:p w:rsidR="00025B53" w:rsidRPr="008753AD" w:rsidRDefault="00025B53" w:rsidP="00C43B69">
            <w:pPr>
              <w:pStyle w:val="af9"/>
            </w:pPr>
          </w:p>
        </w:tc>
        <w:tc>
          <w:tcPr>
            <w:tcW w:w="992" w:type="dxa"/>
            <w:tcBorders>
              <w:top w:val="nil"/>
              <w:left w:val="single" w:sz="4" w:space="0" w:color="auto"/>
              <w:bottom w:val="single" w:sz="4" w:space="0" w:color="000000"/>
              <w:right w:val="single" w:sz="4" w:space="0" w:color="auto"/>
            </w:tcBorders>
            <w:noWrap/>
            <w:vAlign w:val="center"/>
          </w:tcPr>
          <w:p w:rsidR="00025B53" w:rsidRPr="006028B4" w:rsidRDefault="00025B53" w:rsidP="00C43B69">
            <w:pPr>
              <w:pStyle w:val="af9"/>
              <w:rPr>
                <w:b/>
                <w:bCs w:val="0"/>
              </w:rPr>
            </w:pPr>
            <w:r w:rsidRPr="006028B4">
              <w:rPr>
                <w:b/>
                <w:bCs w:val="0"/>
              </w:rPr>
              <w:t>Сущ.</w:t>
            </w:r>
          </w:p>
          <w:p w:rsidR="00025B53" w:rsidRPr="006028B4" w:rsidRDefault="00025B53" w:rsidP="00C43B69">
            <w:pPr>
              <w:pStyle w:val="af9"/>
              <w:rPr>
                <w:b/>
                <w:bCs w:val="0"/>
              </w:rPr>
            </w:pPr>
            <w:r w:rsidRPr="006028B4">
              <w:rPr>
                <w:b/>
                <w:bCs w:val="0"/>
              </w:rPr>
              <w:t>2025 г.</w:t>
            </w:r>
          </w:p>
        </w:tc>
        <w:tc>
          <w:tcPr>
            <w:tcW w:w="1134" w:type="dxa"/>
            <w:tcBorders>
              <w:top w:val="nil"/>
              <w:left w:val="single" w:sz="4" w:space="0" w:color="auto"/>
              <w:bottom w:val="single" w:sz="4" w:space="0" w:color="000000"/>
              <w:right w:val="single" w:sz="4" w:space="0" w:color="auto"/>
            </w:tcBorders>
            <w:noWrap/>
            <w:vAlign w:val="center"/>
          </w:tcPr>
          <w:p w:rsidR="00025B53" w:rsidRPr="006028B4" w:rsidRDefault="00025B53" w:rsidP="00C43B69">
            <w:pPr>
              <w:pStyle w:val="af9"/>
              <w:rPr>
                <w:b/>
                <w:bCs w:val="0"/>
              </w:rPr>
            </w:pPr>
            <w:r w:rsidRPr="006028B4">
              <w:rPr>
                <w:b/>
                <w:bCs w:val="0"/>
              </w:rPr>
              <w:t>I очередь</w:t>
            </w:r>
          </w:p>
          <w:p w:rsidR="00025B53" w:rsidRPr="006028B4" w:rsidRDefault="00025B53" w:rsidP="00C43B69">
            <w:pPr>
              <w:pStyle w:val="af9"/>
              <w:rPr>
                <w:b/>
                <w:bCs w:val="0"/>
              </w:rPr>
            </w:pPr>
            <w:r w:rsidRPr="006028B4">
              <w:rPr>
                <w:b/>
                <w:bCs w:val="0"/>
              </w:rPr>
              <w:t>2031 г.</w:t>
            </w:r>
          </w:p>
        </w:tc>
        <w:tc>
          <w:tcPr>
            <w:tcW w:w="1418" w:type="dxa"/>
            <w:tcBorders>
              <w:top w:val="nil"/>
              <w:left w:val="single" w:sz="4" w:space="0" w:color="auto"/>
              <w:bottom w:val="single" w:sz="4" w:space="0" w:color="000000"/>
              <w:right w:val="single" w:sz="4" w:space="0" w:color="auto"/>
            </w:tcBorders>
            <w:noWrap/>
            <w:vAlign w:val="center"/>
          </w:tcPr>
          <w:p w:rsidR="00025B53" w:rsidRPr="006028B4" w:rsidRDefault="00025B53" w:rsidP="00C43B69">
            <w:pPr>
              <w:pStyle w:val="af9"/>
              <w:rPr>
                <w:b/>
                <w:bCs w:val="0"/>
              </w:rPr>
            </w:pPr>
            <w:r w:rsidRPr="006028B4">
              <w:rPr>
                <w:b/>
                <w:bCs w:val="0"/>
              </w:rPr>
              <w:t>Расчетный срок</w:t>
            </w:r>
          </w:p>
          <w:p w:rsidR="00025B53" w:rsidRPr="006028B4" w:rsidRDefault="00025B53" w:rsidP="00C43B69">
            <w:pPr>
              <w:pStyle w:val="af9"/>
              <w:rPr>
                <w:b/>
                <w:bCs w:val="0"/>
              </w:rPr>
            </w:pPr>
            <w:r w:rsidRPr="006028B4">
              <w:rPr>
                <w:b/>
                <w:bCs w:val="0"/>
              </w:rPr>
              <w:t>2046 г.</w:t>
            </w:r>
          </w:p>
        </w:tc>
        <w:tc>
          <w:tcPr>
            <w:tcW w:w="1666" w:type="dxa"/>
            <w:vMerge/>
            <w:tcBorders>
              <w:left w:val="single" w:sz="4" w:space="0" w:color="auto"/>
              <w:bottom w:val="single" w:sz="4" w:space="0" w:color="000000"/>
              <w:right w:val="single" w:sz="4" w:space="0" w:color="auto"/>
            </w:tcBorders>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nil"/>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1</w:t>
            </w:r>
          </w:p>
        </w:tc>
        <w:tc>
          <w:tcPr>
            <w:tcW w:w="2694" w:type="dxa"/>
            <w:tcBorders>
              <w:top w:val="single" w:sz="4" w:space="0" w:color="auto"/>
              <w:left w:val="nil"/>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Численность населения</w:t>
            </w:r>
          </w:p>
        </w:tc>
        <w:tc>
          <w:tcPr>
            <w:tcW w:w="992" w:type="dxa"/>
            <w:tcBorders>
              <w:top w:val="nil"/>
              <w:left w:val="nil"/>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чел.</w:t>
            </w:r>
          </w:p>
        </w:tc>
        <w:tc>
          <w:tcPr>
            <w:tcW w:w="992" w:type="dxa"/>
            <w:tcBorders>
              <w:top w:val="nil"/>
              <w:left w:val="nil"/>
              <w:bottom w:val="single" w:sz="4" w:space="0" w:color="auto"/>
              <w:right w:val="single" w:sz="4" w:space="0" w:color="auto"/>
            </w:tcBorders>
            <w:shd w:val="clear" w:color="auto" w:fill="FFFFFF"/>
            <w:noWrap/>
            <w:vAlign w:val="center"/>
          </w:tcPr>
          <w:p w:rsidR="00025B53" w:rsidRPr="008753AD" w:rsidRDefault="00025B53" w:rsidP="00C43B69">
            <w:pPr>
              <w:pStyle w:val="af9"/>
              <w:rPr>
                <w:lang w:val="en-US"/>
              </w:rPr>
            </w:pPr>
            <w:r>
              <w:rPr>
                <w:color w:val="000000"/>
                <w:sz w:val="22"/>
                <w:szCs w:val="22"/>
              </w:rPr>
              <w:t>478</w:t>
            </w:r>
          </w:p>
        </w:tc>
        <w:tc>
          <w:tcPr>
            <w:tcW w:w="1134" w:type="dxa"/>
            <w:tcBorders>
              <w:top w:val="nil"/>
              <w:left w:val="nil"/>
              <w:bottom w:val="single" w:sz="4" w:space="0" w:color="auto"/>
              <w:right w:val="single" w:sz="4" w:space="0" w:color="auto"/>
            </w:tcBorders>
            <w:shd w:val="clear" w:color="auto" w:fill="FFFFFF"/>
            <w:noWrap/>
            <w:vAlign w:val="center"/>
          </w:tcPr>
          <w:p w:rsidR="00025B53" w:rsidRPr="008753AD" w:rsidRDefault="00025B53" w:rsidP="00C43B69">
            <w:pPr>
              <w:pStyle w:val="af9"/>
              <w:rPr>
                <w:lang w:val="en-US"/>
              </w:rPr>
            </w:pPr>
            <w:r>
              <w:rPr>
                <w:color w:val="000000"/>
                <w:sz w:val="22"/>
                <w:szCs w:val="22"/>
              </w:rPr>
              <w:t>464</w:t>
            </w:r>
          </w:p>
        </w:tc>
        <w:tc>
          <w:tcPr>
            <w:tcW w:w="1418" w:type="dxa"/>
            <w:tcBorders>
              <w:top w:val="nil"/>
              <w:left w:val="nil"/>
              <w:bottom w:val="single" w:sz="4" w:space="0" w:color="auto"/>
              <w:right w:val="single" w:sz="4" w:space="0" w:color="auto"/>
            </w:tcBorders>
            <w:shd w:val="clear" w:color="auto" w:fill="FFFFFF"/>
            <w:noWrap/>
            <w:vAlign w:val="center"/>
          </w:tcPr>
          <w:p w:rsidR="00025B53" w:rsidRPr="008753AD" w:rsidRDefault="00025B53" w:rsidP="00C43B69">
            <w:pPr>
              <w:pStyle w:val="af9"/>
              <w:rPr>
                <w:lang w:val="en-US"/>
              </w:rPr>
            </w:pPr>
            <w:r>
              <w:rPr>
                <w:color w:val="000000"/>
                <w:sz w:val="22"/>
                <w:szCs w:val="22"/>
              </w:rPr>
              <w:t>458</w:t>
            </w:r>
          </w:p>
        </w:tc>
        <w:tc>
          <w:tcPr>
            <w:tcW w:w="1666" w:type="dxa"/>
            <w:tcBorders>
              <w:top w:val="nil"/>
              <w:left w:val="nil"/>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2</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Норма водопотребления на хоз. питьевые нужды</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proofErr w:type="gramStart"/>
            <w:r w:rsidRPr="008753AD">
              <w:t>л</w:t>
            </w:r>
            <w:proofErr w:type="gramEnd"/>
            <w:r w:rsidRPr="008753AD">
              <w:t>/</w:t>
            </w:r>
            <w:proofErr w:type="spellStart"/>
            <w:r w:rsidRPr="008753AD">
              <w:t>сут</w:t>
            </w:r>
            <w:proofErr w:type="spellEnd"/>
            <w:r w:rsidRPr="008753AD">
              <w:t xml:space="preserve"> </w:t>
            </w:r>
            <w:r w:rsidRPr="008753AD">
              <w:br/>
              <w:t>на 1 чел</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rPr>
                <w:lang w:val="en-US"/>
              </w:rPr>
            </w:pPr>
            <w:r>
              <w:rPr>
                <w:color w:val="000000"/>
              </w:rPr>
              <w:t>180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rPr>
                <w:lang w:val="en-US"/>
              </w:rPr>
            </w:pPr>
            <w:r>
              <w:rPr>
                <w:color w:val="000000"/>
              </w:rPr>
              <w:t>180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rPr>
                <w:lang w:val="en-US"/>
              </w:rPr>
            </w:pPr>
            <w:r>
              <w:rPr>
                <w:color w:val="000000"/>
              </w:rPr>
              <w:t>180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3</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Максимальный суточный расход воды на хозяйственно-питьевые нужды</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м</w:t>
            </w:r>
            <w:r w:rsidRPr="008753AD">
              <w:rPr>
                <w:vertAlign w:val="superscript"/>
              </w:rPr>
              <w:t>3</w:t>
            </w:r>
            <w:r w:rsidRPr="008753AD">
              <w:t>/</w:t>
            </w:r>
            <w:proofErr w:type="spellStart"/>
            <w:r w:rsidRPr="008753AD">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103,2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100,2</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98,9</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4</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Неучтенные расходы воды</w:t>
            </w:r>
          </w:p>
          <w:p w:rsidR="00025B53" w:rsidRPr="008753AD" w:rsidRDefault="00025B53" w:rsidP="00C43B69">
            <w:pPr>
              <w:pStyle w:val="af9"/>
            </w:pPr>
            <w:r w:rsidRPr="008753AD">
              <w:t>15% от расхода на хозяйственно-питьевые нужды</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м</w:t>
            </w:r>
            <w:r w:rsidRPr="008753AD">
              <w:rPr>
                <w:vertAlign w:val="superscript"/>
              </w:rPr>
              <w:t>3</w:t>
            </w:r>
            <w:r w:rsidRPr="008753AD">
              <w:t>/</w:t>
            </w:r>
            <w:proofErr w:type="spellStart"/>
            <w:r w:rsidRPr="008753AD">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22,3</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21,6</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21,4</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5</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Норма расхода воды на полив территории</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л/</w:t>
            </w:r>
            <w:proofErr w:type="spellStart"/>
            <w:r w:rsidRPr="008753AD">
              <w:t>сут</w:t>
            </w:r>
            <w:proofErr w:type="spellEnd"/>
            <w:r w:rsidRPr="008753AD">
              <w:t xml:space="preserve"> </w:t>
            </w:r>
            <w:r w:rsidRPr="008753AD">
              <w:br/>
              <w:t>на 1 чел.</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963CE4">
              <w:t>50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963CE4">
              <w:t>50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963CE4">
              <w:t>50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lastRenderedPageBreak/>
              <w:t>6</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Расход воды на полив территории</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м3/</w:t>
            </w:r>
            <w:proofErr w:type="spellStart"/>
            <w:r w:rsidRPr="008753AD">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23,9</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23,2</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Pr>
                <w:color w:val="000000"/>
              </w:rPr>
              <w:t>22,9</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7</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Максимальный расход воды на 1 пожар</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л/с</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963CE4">
              <w:t>10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963CE4">
              <w:t>10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963CE4">
              <w:t>10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8</w:t>
            </w: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Расход воды на пожар</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м</w:t>
            </w:r>
            <w:r w:rsidRPr="008753AD">
              <w:rPr>
                <w:vertAlign w:val="superscript"/>
              </w:rPr>
              <w:t>3</w:t>
            </w:r>
            <w:r w:rsidRPr="008753AD">
              <w:t>/</w:t>
            </w:r>
            <w:proofErr w:type="spellStart"/>
            <w:r w:rsidRPr="008753AD">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t>36,0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t>36,0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t>36,0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r w:rsidRPr="008753AD">
              <w:t>В общем расходе не учитывается</w:t>
            </w:r>
          </w:p>
        </w:tc>
      </w:tr>
      <w:tr w:rsidR="00C43B69" w:rsidRPr="00CB5CFD" w:rsidTr="006028B4">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c>
          <w:tcPr>
            <w:tcW w:w="2694"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8753AD" w:rsidRDefault="00025B53" w:rsidP="00C43B69">
            <w:pPr>
              <w:pStyle w:val="af9"/>
            </w:pPr>
            <w:r w:rsidRPr="008753AD">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8753AD" w:rsidRDefault="00025B53" w:rsidP="00C43B69">
            <w:pPr>
              <w:pStyle w:val="af9"/>
            </w:pPr>
            <w:r w:rsidRPr="008753AD">
              <w:t>м</w:t>
            </w:r>
            <w:r w:rsidRPr="008753AD">
              <w:rPr>
                <w:vertAlign w:val="superscript"/>
              </w:rPr>
              <w:t>3</w:t>
            </w:r>
            <w:r w:rsidRPr="008753AD">
              <w:t>/</w:t>
            </w:r>
            <w:proofErr w:type="spellStart"/>
            <w:r w:rsidRPr="008753AD">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C43B69">
            <w:pPr>
              <w:pStyle w:val="af9"/>
              <w:rPr>
                <w:b/>
                <w:bCs w:val="0"/>
              </w:rPr>
            </w:pPr>
            <w:r w:rsidRPr="007F2DC7">
              <w:rPr>
                <w:b/>
                <w:bCs w:val="0"/>
                <w:color w:val="000000"/>
              </w:rPr>
              <w:t>149,4</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C43B69">
            <w:pPr>
              <w:pStyle w:val="af9"/>
              <w:rPr>
                <w:b/>
                <w:bCs w:val="0"/>
              </w:rPr>
            </w:pPr>
            <w:r w:rsidRPr="007F2DC7">
              <w:rPr>
                <w:b/>
                <w:bCs w:val="0"/>
                <w:color w:val="000000"/>
              </w:rPr>
              <w:t>145,1</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C43B69">
            <w:pPr>
              <w:pStyle w:val="af9"/>
              <w:rPr>
                <w:b/>
                <w:bCs w:val="0"/>
              </w:rPr>
            </w:pPr>
            <w:r w:rsidRPr="007F2DC7">
              <w:rPr>
                <w:b/>
                <w:bCs w:val="0"/>
                <w:color w:val="000000"/>
              </w:rPr>
              <w:t>143,2</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8753AD" w:rsidRDefault="00025B53" w:rsidP="00C43B69">
            <w:pPr>
              <w:pStyle w:val="af9"/>
            </w:pPr>
          </w:p>
        </w:tc>
      </w:tr>
      <w:bookmarkEnd w:id="64"/>
    </w:tbl>
    <w:p w:rsidR="00C43B69" w:rsidRPr="008F7AEB" w:rsidRDefault="00C43B69" w:rsidP="008F7AEB">
      <w:pPr>
        <w:pStyle w:val="afb"/>
      </w:pPr>
    </w:p>
    <w:p w:rsidR="00025B53" w:rsidRPr="008F7AEB" w:rsidRDefault="00025B53" w:rsidP="008F7AEB">
      <w:pPr>
        <w:pStyle w:val="afb"/>
      </w:pPr>
      <w:r w:rsidRPr="008F7AEB">
        <w:t>Водопотребление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rsidR="00025B53" w:rsidRPr="008F7AEB" w:rsidRDefault="00025B53" w:rsidP="008F7AEB">
      <w:pPr>
        <w:pStyle w:val="afb"/>
      </w:pPr>
      <w:r w:rsidRPr="008F7AEB">
        <w:t xml:space="preserve">Расход воды на наружное пожаротушения принят 10 л/с, в соответствии с СП 8.13130.2020 «Системы противопожарной защиты. Источники наружного противопожарного водоснабжения. Требования пожарной безопасности» без учета дополнительного расхода на тушение пожара здания, оборудованного внутренним противопожарным водопроводом с наибольшим расходом. </w:t>
      </w:r>
    </w:p>
    <w:p w:rsidR="00025B53" w:rsidRPr="008F7AEB" w:rsidRDefault="00025B53" w:rsidP="008F7AEB">
      <w:pPr>
        <w:pStyle w:val="afb"/>
      </w:pPr>
      <w:r w:rsidRPr="008F7AEB">
        <w:t xml:space="preserve">Расчетное количество одновременных пожаров </w:t>
      </w:r>
      <w:r w:rsidR="00C43B69" w:rsidRPr="008F7AEB">
        <w:t>–</w:t>
      </w:r>
      <w:r w:rsidRPr="008F7AEB">
        <w:t xml:space="preserve"> один. Продолжительность тушения пожара составляет 1 ч.</w:t>
      </w:r>
    </w:p>
    <w:p w:rsidR="0002390D" w:rsidRPr="008F7AEB" w:rsidRDefault="0002390D" w:rsidP="008F7AEB">
      <w:pPr>
        <w:pStyle w:val="afb"/>
      </w:pPr>
    </w:p>
    <w:p w:rsidR="009A7BCC" w:rsidRPr="00A22FA2" w:rsidRDefault="009A7BCC" w:rsidP="00FA5781">
      <w:pPr>
        <w:pStyle w:val="3"/>
        <w:rPr>
          <w:rFonts w:eastAsia="Times New Roman"/>
          <w:lang w:eastAsia="ru-RU"/>
        </w:rPr>
      </w:pPr>
      <w:bookmarkStart w:id="65" w:name="_Toc59276549"/>
      <w:bookmarkStart w:id="66" w:name="_Toc223422285"/>
      <w:r w:rsidRPr="00A22FA2">
        <w:rPr>
          <w:rFonts w:eastAsia="Times New Roman"/>
          <w:lang w:eastAsia="ru-RU"/>
        </w:rPr>
        <w:t>Водоотведение</w:t>
      </w:r>
      <w:bookmarkEnd w:id="65"/>
      <w:bookmarkEnd w:id="66"/>
    </w:p>
    <w:p w:rsidR="00C43B69" w:rsidRPr="00C43B69" w:rsidRDefault="00C43B69" w:rsidP="00C43B69">
      <w:pPr>
        <w:pStyle w:val="af9"/>
        <w:ind w:firstLine="709"/>
        <w:jc w:val="both"/>
        <w:rPr>
          <w:rStyle w:val="af5"/>
        </w:rPr>
      </w:pPr>
      <w:r w:rsidRPr="00C43B69">
        <w:rPr>
          <w:rStyle w:val="af5"/>
        </w:rPr>
        <w:t>Существующее положение</w:t>
      </w:r>
    </w:p>
    <w:p w:rsidR="00025B53" w:rsidRPr="008F7AEB" w:rsidRDefault="00025B53" w:rsidP="008F7AEB">
      <w:pPr>
        <w:pStyle w:val="afb"/>
      </w:pPr>
      <w:r w:rsidRPr="008F7AEB">
        <w:t xml:space="preserve">На территории МО </w:t>
      </w:r>
      <w:r w:rsidR="00B836F5" w:rsidRPr="008F7AEB">
        <w:t>«</w:t>
      </w:r>
      <w:r w:rsidRPr="008F7AEB">
        <w:t>Табарсук</w:t>
      </w:r>
      <w:r w:rsidR="00B836F5" w:rsidRPr="008F7AEB">
        <w:t>»</w:t>
      </w:r>
      <w:r w:rsidRPr="008F7AEB">
        <w:t xml:space="preserve"> централизованная система водоотведения, предназначенная для приема, транспортировки и очистки сточных вод, образовавшихся в результате хозяйственно-бытовой деятельности населения, отсутствует.</w:t>
      </w:r>
    </w:p>
    <w:p w:rsidR="00025B53" w:rsidRPr="008F7AEB" w:rsidRDefault="00025B53" w:rsidP="008F7AEB">
      <w:pPr>
        <w:pStyle w:val="afb"/>
      </w:pPr>
      <w:r w:rsidRPr="008F7AEB">
        <w:t>Сбор хозяйственно-бытовых стоков от общественных зданий и жилых сооружений осуществляются в автономные септики с последующим вывозом. Накопительные емкости потребителей частично имеют потерю герметичности и требуют капитального ремонта, так как утечки сточной жидкости приводят к загрязнению окружающей среды и водоносных горизонтов.</w:t>
      </w:r>
    </w:p>
    <w:p w:rsidR="00025B53" w:rsidRPr="008F7AEB" w:rsidRDefault="00025B53" w:rsidP="008F7AEB">
      <w:pPr>
        <w:pStyle w:val="afb"/>
      </w:pPr>
    </w:p>
    <w:p w:rsidR="00025B53" w:rsidRPr="00C43B69" w:rsidRDefault="00025B53" w:rsidP="00025B53">
      <w:pPr>
        <w:pStyle w:val="afb"/>
        <w:rPr>
          <w:rStyle w:val="af5"/>
        </w:rPr>
      </w:pPr>
      <w:r w:rsidRPr="00C43B69">
        <w:rPr>
          <w:rStyle w:val="af5"/>
        </w:rPr>
        <w:t>Проектные предложения</w:t>
      </w:r>
    </w:p>
    <w:p w:rsidR="00025B53" w:rsidRPr="008F7AEB" w:rsidRDefault="00025B53" w:rsidP="008F7AEB">
      <w:pPr>
        <w:pStyle w:val="afb"/>
      </w:pPr>
      <w:r w:rsidRPr="008F7AEB">
        <w:t>Проектные решения приняты с учетом требований:</w:t>
      </w:r>
    </w:p>
    <w:p w:rsidR="00025B53" w:rsidRPr="008F7AEB" w:rsidRDefault="00C43B69" w:rsidP="008F7AEB">
      <w:pPr>
        <w:pStyle w:val="afb"/>
      </w:pPr>
      <w:r w:rsidRPr="008F7AEB">
        <w:t>– </w:t>
      </w:r>
      <w:r w:rsidR="00025B53" w:rsidRPr="008F7AEB">
        <w:t>СП 32.13330.2018 «Канализация. Наружные сети и сооружения. СНиП 2.04.03-85»;</w:t>
      </w:r>
    </w:p>
    <w:p w:rsidR="00025B53" w:rsidRPr="008F7AEB" w:rsidRDefault="00C43B69" w:rsidP="008F7AEB">
      <w:pPr>
        <w:pStyle w:val="afb"/>
      </w:pPr>
      <w:r w:rsidRPr="008F7AEB">
        <w:t>– </w:t>
      </w:r>
      <w:r w:rsidR="00025B53" w:rsidRPr="008F7AEB">
        <w:t>СП 42.13330.2016 «Градостроительство. Планировка и застройка городских и сельских поселений. Актуализированная редакция СНиП 2.07.01-89*».</w:t>
      </w:r>
    </w:p>
    <w:p w:rsidR="00025B53" w:rsidRPr="008F7AEB" w:rsidRDefault="00025B53" w:rsidP="008F7AEB">
      <w:pPr>
        <w:pStyle w:val="afb"/>
      </w:pPr>
      <w:r w:rsidRPr="008F7AEB">
        <w:t>Развитие систем водоотведения направлено на прекращение сброса неочищенных сточных вод, что позволит улучшить экологическую обстановку на территории сельсовета и повышению надежности работы систем водоотведения.</w:t>
      </w:r>
    </w:p>
    <w:p w:rsidR="00025B53" w:rsidRPr="008F7AEB" w:rsidRDefault="00025B53" w:rsidP="008F7AEB">
      <w:pPr>
        <w:pStyle w:val="afb"/>
      </w:pPr>
      <w:r w:rsidRPr="008F7AEB">
        <w:lastRenderedPageBreak/>
        <w:t>Сточные воды от жилой застройки и объектов инфраструктуры по системе самотечных канализационных трубопроводов будут поступать в приемный резервуар канализационной насосной станции и при помощи насосов, работающих в автоматическом режиме напорной сетью перекачиваться на очистные сооружения.</w:t>
      </w:r>
    </w:p>
    <w:p w:rsidR="00025B53" w:rsidRPr="008F7AEB" w:rsidRDefault="00025B53" w:rsidP="008F7AEB">
      <w:pPr>
        <w:pStyle w:val="afb"/>
      </w:pPr>
      <w:r w:rsidRPr="008F7AEB">
        <w:t>Основные направления развития систем водоотведения:</w:t>
      </w:r>
    </w:p>
    <w:p w:rsidR="00025B53" w:rsidRPr="008F7AEB" w:rsidRDefault="00C43B69" w:rsidP="008F7AEB">
      <w:pPr>
        <w:pStyle w:val="afb"/>
      </w:pPr>
      <w:r w:rsidRPr="008F7AEB">
        <w:t>– </w:t>
      </w:r>
      <w:r w:rsidR="00025B53" w:rsidRPr="008F7AEB">
        <w:t>прекращение сброса неочищенных сточных вод;</w:t>
      </w:r>
    </w:p>
    <w:p w:rsidR="00025B53" w:rsidRPr="008F7AEB" w:rsidRDefault="00C43B69" w:rsidP="008F7AEB">
      <w:pPr>
        <w:pStyle w:val="afb"/>
      </w:pPr>
      <w:r w:rsidRPr="008F7AEB">
        <w:t>– </w:t>
      </w:r>
      <w:r w:rsidR="00025B53" w:rsidRPr="008F7AEB">
        <w:t>строительство канализационных очистных сооружений и КНС на дальнейших стадиях проектирования с внедрением новых технологий для обеспечения качества очистки сточных вод в соответствии с действующими нормативами;</w:t>
      </w:r>
    </w:p>
    <w:p w:rsidR="00025B53" w:rsidRPr="008F7AEB" w:rsidRDefault="00C43B69" w:rsidP="008F7AEB">
      <w:pPr>
        <w:pStyle w:val="afb"/>
      </w:pPr>
      <w:r w:rsidRPr="008F7AEB">
        <w:t>– </w:t>
      </w:r>
      <w:r w:rsidR="00025B53" w:rsidRPr="008F7AEB">
        <w:t>строительство канализационных коллекторов, используя современные материалы и технологии.</w:t>
      </w:r>
    </w:p>
    <w:p w:rsidR="00025B53" w:rsidRPr="008F7AEB" w:rsidRDefault="00025B53" w:rsidP="008F7AEB">
      <w:pPr>
        <w:pStyle w:val="afb"/>
      </w:pPr>
      <w:r w:rsidRPr="008F7AEB">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025B53" w:rsidRPr="008F7AEB" w:rsidRDefault="00025B53" w:rsidP="008F7AEB">
      <w:pPr>
        <w:pStyle w:val="afb"/>
      </w:pPr>
      <w:r w:rsidRPr="008F7AEB">
        <w:t>Норма водоотведения принята 180 л/</w:t>
      </w:r>
      <w:proofErr w:type="spellStart"/>
      <w:r w:rsidRPr="008F7AEB">
        <w:t>сут</w:t>
      </w:r>
      <w:proofErr w:type="spellEnd"/>
      <w:r w:rsidRPr="008F7AEB">
        <w:t xml:space="preserve"> на человека согласно местным нормативам градостроительного проектирования, СП 32.13330.2018 и СП 31.13330.2020. Ниже в таблице</w:t>
      </w:r>
      <w:r w:rsidR="007F2DC7" w:rsidRPr="008F7AEB">
        <w:t xml:space="preserve"> 2.17.-2</w:t>
      </w:r>
      <w:r w:rsidRPr="008F7AEB">
        <w:t xml:space="preserve"> приведен баланс водоотведения, составленный на основе данных о численности населения в современном состоянии, на первую очередь и на расчетный срок.</w:t>
      </w:r>
    </w:p>
    <w:p w:rsidR="00025B53" w:rsidRDefault="00025B53" w:rsidP="00025B53">
      <w:pPr>
        <w:pStyle w:val="afb"/>
      </w:pPr>
    </w:p>
    <w:p w:rsidR="00025B53" w:rsidRDefault="00025B53" w:rsidP="00025B53">
      <w:pPr>
        <w:pStyle w:val="afb"/>
        <w:jc w:val="right"/>
        <w:rPr>
          <w:i/>
          <w:color w:val="000000"/>
          <w:shd w:val="clear" w:color="auto" w:fill="FFFFFF"/>
        </w:rPr>
      </w:pPr>
      <w:r w:rsidRPr="00B50723">
        <w:rPr>
          <w:i/>
          <w:color w:val="000000"/>
          <w:shd w:val="clear" w:color="auto" w:fill="FFFFFF"/>
        </w:rPr>
        <w:t>Таблица</w:t>
      </w:r>
      <w:r w:rsidR="007F2DC7">
        <w:rPr>
          <w:i/>
          <w:color w:val="000000"/>
          <w:shd w:val="clear" w:color="auto" w:fill="FFFFFF"/>
        </w:rPr>
        <w:t xml:space="preserve"> 2.17.-2</w:t>
      </w:r>
    </w:p>
    <w:p w:rsidR="007F2DC7" w:rsidRPr="008F7AEB" w:rsidRDefault="007F2DC7" w:rsidP="008F7AEB">
      <w:pPr>
        <w:pStyle w:val="afb"/>
      </w:pPr>
    </w:p>
    <w:p w:rsidR="00025B53" w:rsidRPr="00B80AA2" w:rsidRDefault="00025B53" w:rsidP="008F7AEB">
      <w:pPr>
        <w:pStyle w:val="afb"/>
        <w:jc w:val="center"/>
        <w:rPr>
          <w:b/>
          <w:sz w:val="26"/>
          <w:szCs w:val="26"/>
        </w:rPr>
      </w:pPr>
      <w:r w:rsidRPr="00B50723">
        <w:rPr>
          <w:i/>
          <w:color w:val="000000"/>
          <w:shd w:val="clear" w:color="auto" w:fill="FFFFFF"/>
        </w:rPr>
        <w:t>Нагрузки на водоотведение по укрупненным показателям</w:t>
      </w:r>
    </w:p>
    <w:tbl>
      <w:tblPr>
        <w:tblW w:w="0" w:type="auto"/>
        <w:jc w:val="center"/>
        <w:tblLayout w:type="fixed"/>
        <w:tblLook w:val="04A0"/>
      </w:tblPr>
      <w:tblGrid>
        <w:gridCol w:w="675"/>
        <w:gridCol w:w="2552"/>
        <w:gridCol w:w="1134"/>
        <w:gridCol w:w="992"/>
        <w:gridCol w:w="1134"/>
        <w:gridCol w:w="1418"/>
        <w:gridCol w:w="1666"/>
      </w:tblGrid>
      <w:tr w:rsidR="00025B53" w:rsidRPr="00B80AA2" w:rsidTr="00BE5CCE">
        <w:trPr>
          <w:trHeight w:val="300"/>
          <w:jc w:val="center"/>
        </w:trPr>
        <w:tc>
          <w:tcPr>
            <w:tcW w:w="675" w:type="dxa"/>
            <w:vMerge w:val="restart"/>
            <w:tcBorders>
              <w:top w:val="single" w:sz="4" w:space="0" w:color="auto"/>
              <w:left w:val="single" w:sz="4" w:space="0" w:color="auto"/>
              <w:right w:val="single" w:sz="4" w:space="0" w:color="auto"/>
            </w:tcBorders>
            <w:noWrap/>
            <w:vAlign w:val="center"/>
          </w:tcPr>
          <w:p w:rsidR="00025B53" w:rsidRPr="00BE5CCE" w:rsidRDefault="00025B53" w:rsidP="00B91DF0">
            <w:pPr>
              <w:pStyle w:val="af9"/>
              <w:rPr>
                <w:b/>
                <w:bCs w:val="0"/>
                <w:szCs w:val="24"/>
              </w:rPr>
            </w:pPr>
            <w:r w:rsidRPr="00BE5CCE">
              <w:rPr>
                <w:b/>
                <w:bCs w:val="0"/>
                <w:szCs w:val="24"/>
              </w:rPr>
              <w:t>№ п/п</w:t>
            </w:r>
          </w:p>
        </w:tc>
        <w:tc>
          <w:tcPr>
            <w:tcW w:w="2552" w:type="dxa"/>
            <w:vMerge w:val="restart"/>
            <w:tcBorders>
              <w:top w:val="single" w:sz="4" w:space="0" w:color="auto"/>
              <w:left w:val="single" w:sz="4" w:space="0" w:color="auto"/>
              <w:right w:val="single" w:sz="4" w:space="0" w:color="000000"/>
            </w:tcBorders>
            <w:vAlign w:val="center"/>
          </w:tcPr>
          <w:p w:rsidR="00025B53" w:rsidRPr="00BE5CCE" w:rsidRDefault="00025B53" w:rsidP="00B91DF0">
            <w:pPr>
              <w:pStyle w:val="af9"/>
              <w:rPr>
                <w:b/>
                <w:bCs w:val="0"/>
                <w:szCs w:val="24"/>
              </w:rPr>
            </w:pPr>
            <w:r w:rsidRPr="00BE5CCE">
              <w:rPr>
                <w:b/>
                <w:bCs w:val="0"/>
                <w:szCs w:val="24"/>
              </w:rPr>
              <w:t>Наименование</w:t>
            </w:r>
          </w:p>
        </w:tc>
        <w:tc>
          <w:tcPr>
            <w:tcW w:w="1134" w:type="dxa"/>
            <w:vMerge w:val="restart"/>
            <w:tcBorders>
              <w:top w:val="single" w:sz="4" w:space="0" w:color="auto"/>
              <w:left w:val="single" w:sz="4" w:space="0" w:color="auto"/>
              <w:right w:val="single" w:sz="4" w:space="0" w:color="auto"/>
            </w:tcBorders>
            <w:vAlign w:val="center"/>
          </w:tcPr>
          <w:p w:rsidR="00025B53" w:rsidRPr="00BE5CCE" w:rsidRDefault="00025B53" w:rsidP="00B91DF0">
            <w:pPr>
              <w:pStyle w:val="af9"/>
              <w:rPr>
                <w:b/>
                <w:bCs w:val="0"/>
                <w:szCs w:val="24"/>
              </w:rPr>
            </w:pPr>
            <w:r w:rsidRPr="00BE5CCE">
              <w:rPr>
                <w:b/>
                <w:bCs w:val="0"/>
                <w:szCs w:val="24"/>
              </w:rPr>
              <w:t>Ед. изм.</w:t>
            </w:r>
          </w:p>
        </w:tc>
        <w:tc>
          <w:tcPr>
            <w:tcW w:w="3544" w:type="dxa"/>
            <w:gridSpan w:val="3"/>
            <w:tcBorders>
              <w:top w:val="single" w:sz="4" w:space="0" w:color="auto"/>
              <w:left w:val="nil"/>
              <w:bottom w:val="single" w:sz="4" w:space="0" w:color="auto"/>
              <w:right w:val="single" w:sz="4" w:space="0" w:color="auto"/>
            </w:tcBorders>
            <w:noWrap/>
            <w:vAlign w:val="center"/>
          </w:tcPr>
          <w:p w:rsidR="00025B53" w:rsidRPr="00BE5CCE" w:rsidRDefault="00025B53" w:rsidP="00B91DF0">
            <w:pPr>
              <w:pStyle w:val="af9"/>
              <w:rPr>
                <w:b/>
                <w:bCs w:val="0"/>
                <w:szCs w:val="24"/>
              </w:rPr>
            </w:pPr>
            <w:r w:rsidRPr="00BE5CCE">
              <w:rPr>
                <w:b/>
                <w:bCs w:val="0"/>
                <w:szCs w:val="24"/>
              </w:rPr>
              <w:t>Величина</w:t>
            </w:r>
          </w:p>
        </w:tc>
        <w:tc>
          <w:tcPr>
            <w:tcW w:w="1666" w:type="dxa"/>
            <w:vMerge w:val="restart"/>
            <w:tcBorders>
              <w:top w:val="single" w:sz="4" w:space="0" w:color="auto"/>
              <w:left w:val="single" w:sz="4" w:space="0" w:color="auto"/>
              <w:right w:val="single" w:sz="4" w:space="0" w:color="auto"/>
            </w:tcBorders>
            <w:shd w:val="clear" w:color="auto" w:fill="FFFFFF"/>
            <w:noWrap/>
            <w:vAlign w:val="center"/>
          </w:tcPr>
          <w:p w:rsidR="00025B53" w:rsidRPr="00BE5CCE" w:rsidRDefault="00025B53" w:rsidP="00B91DF0">
            <w:pPr>
              <w:pStyle w:val="af9"/>
              <w:rPr>
                <w:b/>
                <w:bCs w:val="0"/>
                <w:szCs w:val="24"/>
              </w:rPr>
            </w:pPr>
            <w:r w:rsidRPr="00BE5CCE">
              <w:rPr>
                <w:b/>
                <w:bCs w:val="0"/>
                <w:szCs w:val="24"/>
              </w:rPr>
              <w:t>Примечания</w:t>
            </w:r>
          </w:p>
        </w:tc>
      </w:tr>
      <w:tr w:rsidR="007F2DC7" w:rsidRPr="00B80AA2" w:rsidTr="00BE5CCE">
        <w:trPr>
          <w:trHeight w:val="300"/>
          <w:jc w:val="center"/>
        </w:trPr>
        <w:tc>
          <w:tcPr>
            <w:tcW w:w="675" w:type="dxa"/>
            <w:vMerge/>
            <w:tcBorders>
              <w:left w:val="single" w:sz="4" w:space="0" w:color="auto"/>
              <w:bottom w:val="single" w:sz="4" w:space="0" w:color="000000"/>
              <w:right w:val="single" w:sz="4" w:space="0" w:color="auto"/>
            </w:tcBorders>
            <w:noWrap/>
            <w:vAlign w:val="center"/>
          </w:tcPr>
          <w:p w:rsidR="00025B53" w:rsidRPr="00925139" w:rsidRDefault="00025B53" w:rsidP="00B91DF0">
            <w:pPr>
              <w:pStyle w:val="af9"/>
              <w:rPr>
                <w:b/>
                <w:szCs w:val="24"/>
              </w:rPr>
            </w:pPr>
          </w:p>
        </w:tc>
        <w:tc>
          <w:tcPr>
            <w:tcW w:w="2552" w:type="dxa"/>
            <w:vMerge/>
            <w:tcBorders>
              <w:left w:val="single" w:sz="4" w:space="0" w:color="auto"/>
              <w:bottom w:val="single" w:sz="4" w:space="0" w:color="000000"/>
              <w:right w:val="single" w:sz="4" w:space="0" w:color="000000"/>
            </w:tcBorders>
            <w:vAlign w:val="center"/>
          </w:tcPr>
          <w:p w:rsidR="00025B53" w:rsidRPr="00925139" w:rsidRDefault="00025B53" w:rsidP="00B91DF0">
            <w:pPr>
              <w:pStyle w:val="af9"/>
              <w:rPr>
                <w:b/>
                <w:szCs w:val="24"/>
              </w:rPr>
            </w:pPr>
          </w:p>
        </w:tc>
        <w:tc>
          <w:tcPr>
            <w:tcW w:w="1134" w:type="dxa"/>
            <w:vMerge/>
            <w:tcBorders>
              <w:left w:val="single" w:sz="4" w:space="0" w:color="auto"/>
              <w:bottom w:val="single" w:sz="4" w:space="0" w:color="000000"/>
              <w:right w:val="single" w:sz="4" w:space="0" w:color="auto"/>
            </w:tcBorders>
            <w:vAlign w:val="center"/>
          </w:tcPr>
          <w:p w:rsidR="00025B53" w:rsidRPr="00925139" w:rsidRDefault="00025B53" w:rsidP="00B91DF0">
            <w:pPr>
              <w:pStyle w:val="af9"/>
              <w:rPr>
                <w:b/>
                <w:szCs w:val="24"/>
              </w:rPr>
            </w:pPr>
          </w:p>
        </w:tc>
        <w:tc>
          <w:tcPr>
            <w:tcW w:w="992" w:type="dxa"/>
            <w:tcBorders>
              <w:top w:val="nil"/>
              <w:left w:val="single" w:sz="4" w:space="0" w:color="auto"/>
              <w:bottom w:val="single" w:sz="4" w:space="0" w:color="000000"/>
              <w:right w:val="single" w:sz="4" w:space="0" w:color="auto"/>
            </w:tcBorders>
            <w:noWrap/>
            <w:vAlign w:val="center"/>
          </w:tcPr>
          <w:p w:rsidR="00025B53" w:rsidRPr="00BE5CCE" w:rsidRDefault="00025B53" w:rsidP="00B91DF0">
            <w:pPr>
              <w:pStyle w:val="af9"/>
              <w:rPr>
                <w:b/>
                <w:bCs w:val="0"/>
                <w:szCs w:val="24"/>
              </w:rPr>
            </w:pPr>
            <w:r w:rsidRPr="00BE5CCE">
              <w:rPr>
                <w:b/>
                <w:bCs w:val="0"/>
                <w:szCs w:val="24"/>
              </w:rPr>
              <w:t>Сущ.</w:t>
            </w:r>
          </w:p>
          <w:p w:rsidR="00025B53" w:rsidRPr="00BE5CCE" w:rsidRDefault="00025B53" w:rsidP="00B91DF0">
            <w:pPr>
              <w:pStyle w:val="af9"/>
              <w:rPr>
                <w:b/>
                <w:bCs w:val="0"/>
                <w:szCs w:val="24"/>
              </w:rPr>
            </w:pPr>
            <w:r w:rsidRPr="00BE5CCE">
              <w:rPr>
                <w:b/>
                <w:bCs w:val="0"/>
                <w:szCs w:val="24"/>
              </w:rPr>
              <w:t>2025 г.</w:t>
            </w:r>
          </w:p>
        </w:tc>
        <w:tc>
          <w:tcPr>
            <w:tcW w:w="1134" w:type="dxa"/>
            <w:tcBorders>
              <w:top w:val="nil"/>
              <w:left w:val="single" w:sz="4" w:space="0" w:color="auto"/>
              <w:bottom w:val="single" w:sz="4" w:space="0" w:color="000000"/>
              <w:right w:val="single" w:sz="4" w:space="0" w:color="auto"/>
            </w:tcBorders>
            <w:noWrap/>
            <w:vAlign w:val="center"/>
          </w:tcPr>
          <w:p w:rsidR="00025B53" w:rsidRPr="00BE5CCE" w:rsidRDefault="00025B53" w:rsidP="00B91DF0">
            <w:pPr>
              <w:pStyle w:val="af9"/>
              <w:rPr>
                <w:b/>
                <w:bCs w:val="0"/>
                <w:szCs w:val="24"/>
              </w:rPr>
            </w:pPr>
            <w:r w:rsidRPr="00BE5CCE">
              <w:rPr>
                <w:b/>
                <w:bCs w:val="0"/>
                <w:szCs w:val="24"/>
              </w:rPr>
              <w:t>I очередь</w:t>
            </w:r>
          </w:p>
          <w:p w:rsidR="00025B53" w:rsidRPr="00BE5CCE" w:rsidRDefault="00025B53" w:rsidP="00B91DF0">
            <w:pPr>
              <w:pStyle w:val="af9"/>
              <w:rPr>
                <w:b/>
                <w:bCs w:val="0"/>
                <w:szCs w:val="24"/>
              </w:rPr>
            </w:pPr>
            <w:r w:rsidRPr="00BE5CCE">
              <w:rPr>
                <w:b/>
                <w:bCs w:val="0"/>
                <w:szCs w:val="24"/>
              </w:rPr>
              <w:t>2031 г.</w:t>
            </w:r>
          </w:p>
        </w:tc>
        <w:tc>
          <w:tcPr>
            <w:tcW w:w="1418" w:type="dxa"/>
            <w:tcBorders>
              <w:top w:val="nil"/>
              <w:left w:val="single" w:sz="4" w:space="0" w:color="auto"/>
              <w:bottom w:val="single" w:sz="4" w:space="0" w:color="000000"/>
              <w:right w:val="single" w:sz="4" w:space="0" w:color="auto"/>
            </w:tcBorders>
            <w:noWrap/>
            <w:vAlign w:val="center"/>
          </w:tcPr>
          <w:p w:rsidR="00025B53" w:rsidRPr="00BE5CCE" w:rsidRDefault="00025B53" w:rsidP="00B91DF0">
            <w:pPr>
              <w:pStyle w:val="af9"/>
              <w:rPr>
                <w:b/>
                <w:bCs w:val="0"/>
                <w:szCs w:val="24"/>
              </w:rPr>
            </w:pPr>
            <w:r w:rsidRPr="00BE5CCE">
              <w:rPr>
                <w:b/>
                <w:bCs w:val="0"/>
                <w:szCs w:val="24"/>
              </w:rPr>
              <w:t>Расчетный</w:t>
            </w:r>
            <w:r w:rsidR="007F2DC7" w:rsidRPr="00BE5CCE">
              <w:rPr>
                <w:b/>
                <w:bCs w:val="0"/>
                <w:szCs w:val="24"/>
              </w:rPr>
              <w:t xml:space="preserve"> </w:t>
            </w:r>
            <w:r w:rsidRPr="00BE5CCE">
              <w:rPr>
                <w:b/>
                <w:bCs w:val="0"/>
                <w:szCs w:val="24"/>
              </w:rPr>
              <w:t>срок</w:t>
            </w:r>
          </w:p>
          <w:p w:rsidR="00025B53" w:rsidRPr="00BE5CCE" w:rsidRDefault="00025B53" w:rsidP="00B91DF0">
            <w:pPr>
              <w:pStyle w:val="af9"/>
              <w:rPr>
                <w:b/>
                <w:bCs w:val="0"/>
                <w:szCs w:val="24"/>
              </w:rPr>
            </w:pPr>
            <w:r w:rsidRPr="00BE5CCE">
              <w:rPr>
                <w:b/>
                <w:bCs w:val="0"/>
                <w:szCs w:val="24"/>
              </w:rPr>
              <w:t>2046 г.</w:t>
            </w:r>
          </w:p>
        </w:tc>
        <w:tc>
          <w:tcPr>
            <w:tcW w:w="1666" w:type="dxa"/>
            <w:vMerge/>
            <w:tcBorders>
              <w:left w:val="single" w:sz="4" w:space="0" w:color="auto"/>
              <w:bottom w:val="single" w:sz="4" w:space="0" w:color="000000"/>
              <w:right w:val="single" w:sz="4" w:space="0" w:color="auto"/>
            </w:tcBorders>
            <w:noWrap/>
            <w:vAlign w:val="center"/>
          </w:tcPr>
          <w:p w:rsidR="00025B53" w:rsidRPr="00925139" w:rsidRDefault="00025B53" w:rsidP="00B91DF0">
            <w:pPr>
              <w:pStyle w:val="af9"/>
              <w:rPr>
                <w:b/>
                <w:szCs w:val="24"/>
              </w:rPr>
            </w:pPr>
          </w:p>
        </w:tc>
      </w:tr>
      <w:tr w:rsidR="007F2DC7" w:rsidRPr="00B80AA2" w:rsidTr="00BE5CCE">
        <w:trPr>
          <w:trHeight w:val="300"/>
          <w:jc w:val="center"/>
        </w:trPr>
        <w:tc>
          <w:tcPr>
            <w:tcW w:w="675" w:type="dxa"/>
            <w:tcBorders>
              <w:top w:val="nil"/>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sidRPr="00925139">
              <w:rPr>
                <w:szCs w:val="24"/>
              </w:rPr>
              <w:t>1</w:t>
            </w:r>
          </w:p>
        </w:tc>
        <w:tc>
          <w:tcPr>
            <w:tcW w:w="2552" w:type="dxa"/>
            <w:tcBorders>
              <w:top w:val="single" w:sz="4" w:space="0" w:color="auto"/>
              <w:left w:val="nil"/>
              <w:bottom w:val="single" w:sz="4" w:space="0" w:color="auto"/>
              <w:right w:val="single" w:sz="4" w:space="0" w:color="000000"/>
            </w:tcBorders>
            <w:shd w:val="clear" w:color="auto" w:fill="FFFFFF"/>
            <w:vAlign w:val="center"/>
          </w:tcPr>
          <w:p w:rsidR="00025B53" w:rsidRPr="00925139" w:rsidRDefault="00025B53" w:rsidP="00B91DF0">
            <w:pPr>
              <w:pStyle w:val="af9"/>
              <w:rPr>
                <w:b/>
                <w:szCs w:val="24"/>
              </w:rPr>
            </w:pPr>
            <w:r w:rsidRPr="00925139">
              <w:rPr>
                <w:szCs w:val="24"/>
              </w:rPr>
              <w:t>Численность населения</w:t>
            </w:r>
          </w:p>
        </w:tc>
        <w:tc>
          <w:tcPr>
            <w:tcW w:w="1134" w:type="dxa"/>
            <w:tcBorders>
              <w:top w:val="nil"/>
              <w:left w:val="nil"/>
              <w:bottom w:val="single" w:sz="4" w:space="0" w:color="auto"/>
              <w:right w:val="single" w:sz="4" w:space="0" w:color="auto"/>
            </w:tcBorders>
            <w:shd w:val="clear" w:color="auto" w:fill="FFFFFF"/>
            <w:vAlign w:val="center"/>
          </w:tcPr>
          <w:p w:rsidR="00025B53" w:rsidRPr="00925139" w:rsidRDefault="00025B53" w:rsidP="00B91DF0">
            <w:pPr>
              <w:pStyle w:val="af9"/>
              <w:rPr>
                <w:b/>
                <w:szCs w:val="24"/>
              </w:rPr>
            </w:pPr>
            <w:r w:rsidRPr="00925139">
              <w:rPr>
                <w:szCs w:val="24"/>
              </w:rPr>
              <w:t>чел.</w:t>
            </w:r>
          </w:p>
        </w:tc>
        <w:tc>
          <w:tcPr>
            <w:tcW w:w="992" w:type="dxa"/>
            <w:tcBorders>
              <w:top w:val="nil"/>
              <w:left w:val="nil"/>
              <w:bottom w:val="single" w:sz="4" w:space="0" w:color="auto"/>
              <w:right w:val="single" w:sz="4" w:space="0" w:color="auto"/>
            </w:tcBorders>
            <w:shd w:val="clear" w:color="auto" w:fill="FFFFFF"/>
            <w:noWrap/>
            <w:vAlign w:val="center"/>
          </w:tcPr>
          <w:p w:rsidR="00025B53" w:rsidRPr="001A20AE" w:rsidRDefault="00025B53" w:rsidP="00B91DF0">
            <w:pPr>
              <w:pStyle w:val="af9"/>
              <w:rPr>
                <w:szCs w:val="24"/>
              </w:rPr>
            </w:pPr>
            <w:r w:rsidRPr="001A20AE">
              <w:rPr>
                <w:color w:val="000000"/>
              </w:rPr>
              <w:t>478</w:t>
            </w:r>
          </w:p>
        </w:tc>
        <w:tc>
          <w:tcPr>
            <w:tcW w:w="1134" w:type="dxa"/>
            <w:tcBorders>
              <w:top w:val="nil"/>
              <w:left w:val="nil"/>
              <w:bottom w:val="single" w:sz="4" w:space="0" w:color="auto"/>
              <w:right w:val="single" w:sz="4" w:space="0" w:color="auto"/>
            </w:tcBorders>
            <w:shd w:val="clear" w:color="auto" w:fill="FFFFFF"/>
            <w:noWrap/>
            <w:vAlign w:val="center"/>
          </w:tcPr>
          <w:p w:rsidR="00025B53" w:rsidRPr="001A20AE" w:rsidRDefault="00025B53" w:rsidP="00B91DF0">
            <w:pPr>
              <w:pStyle w:val="af9"/>
              <w:rPr>
                <w:szCs w:val="24"/>
              </w:rPr>
            </w:pPr>
            <w:r w:rsidRPr="001A20AE">
              <w:rPr>
                <w:color w:val="000000"/>
              </w:rPr>
              <w:t>464</w:t>
            </w:r>
          </w:p>
        </w:tc>
        <w:tc>
          <w:tcPr>
            <w:tcW w:w="1418" w:type="dxa"/>
            <w:tcBorders>
              <w:top w:val="nil"/>
              <w:left w:val="nil"/>
              <w:bottom w:val="single" w:sz="4" w:space="0" w:color="auto"/>
              <w:right w:val="single" w:sz="4" w:space="0" w:color="auto"/>
            </w:tcBorders>
            <w:shd w:val="clear" w:color="auto" w:fill="FFFFFF"/>
            <w:noWrap/>
            <w:vAlign w:val="center"/>
          </w:tcPr>
          <w:p w:rsidR="00025B53" w:rsidRPr="001A20AE" w:rsidRDefault="00025B53" w:rsidP="00B91DF0">
            <w:pPr>
              <w:pStyle w:val="af9"/>
              <w:rPr>
                <w:szCs w:val="24"/>
              </w:rPr>
            </w:pPr>
            <w:r w:rsidRPr="001A20AE">
              <w:rPr>
                <w:color w:val="000000"/>
              </w:rPr>
              <w:t>458</w:t>
            </w:r>
          </w:p>
        </w:tc>
        <w:tc>
          <w:tcPr>
            <w:tcW w:w="1666" w:type="dxa"/>
            <w:tcBorders>
              <w:top w:val="nil"/>
              <w:left w:val="nil"/>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p>
        </w:tc>
      </w:tr>
      <w:tr w:rsidR="007F2DC7" w:rsidRPr="00B80AA2" w:rsidTr="00BE5CCE">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sidRPr="00925139">
              <w:rPr>
                <w:szCs w:val="24"/>
              </w:rPr>
              <w:t>2</w:t>
            </w:r>
          </w:p>
        </w:tc>
        <w:tc>
          <w:tcPr>
            <w:tcW w:w="2552"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925139" w:rsidRDefault="00025B53" w:rsidP="00B91DF0">
            <w:pPr>
              <w:pStyle w:val="af9"/>
              <w:rPr>
                <w:b/>
                <w:szCs w:val="24"/>
              </w:rPr>
            </w:pPr>
            <w:r w:rsidRPr="00925139">
              <w:rPr>
                <w:szCs w:val="24"/>
              </w:rPr>
              <w:t>Норма водоотведения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925139" w:rsidRDefault="00025B53" w:rsidP="00B91DF0">
            <w:pPr>
              <w:pStyle w:val="af9"/>
              <w:rPr>
                <w:b/>
                <w:szCs w:val="24"/>
              </w:rPr>
            </w:pPr>
            <w:proofErr w:type="gramStart"/>
            <w:r w:rsidRPr="00925139">
              <w:rPr>
                <w:szCs w:val="24"/>
              </w:rPr>
              <w:t>л</w:t>
            </w:r>
            <w:proofErr w:type="gramEnd"/>
            <w:r w:rsidRPr="00925139">
              <w:rPr>
                <w:szCs w:val="24"/>
              </w:rPr>
              <w:t>/</w:t>
            </w:r>
            <w:proofErr w:type="spellStart"/>
            <w:r w:rsidRPr="00925139">
              <w:rPr>
                <w:szCs w:val="24"/>
              </w:rPr>
              <w:t>сут</w:t>
            </w:r>
            <w:proofErr w:type="spellEnd"/>
            <w:r w:rsidRPr="00925139">
              <w:rPr>
                <w:szCs w:val="24"/>
              </w:rPr>
              <w:t xml:space="preserve"> </w:t>
            </w:r>
            <w:r w:rsidRPr="00925139">
              <w:rPr>
                <w:szCs w:val="24"/>
              </w:rPr>
              <w:br/>
              <w:t>на 1 чел</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t>180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t>180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sidRPr="00407568">
              <w:t>1</w:t>
            </w:r>
            <w:r>
              <w:t>80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p>
        </w:tc>
      </w:tr>
      <w:tr w:rsidR="007F2DC7" w:rsidRPr="00B80AA2" w:rsidTr="00BE5CCE">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sidRPr="00925139">
              <w:rPr>
                <w:szCs w:val="24"/>
              </w:rPr>
              <w:t>3</w:t>
            </w:r>
          </w:p>
        </w:tc>
        <w:tc>
          <w:tcPr>
            <w:tcW w:w="2552"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925139" w:rsidRDefault="00025B53" w:rsidP="00B91DF0">
            <w:pPr>
              <w:pStyle w:val="af9"/>
              <w:rPr>
                <w:b/>
                <w:szCs w:val="24"/>
              </w:rPr>
            </w:pPr>
            <w:r w:rsidRPr="00925139">
              <w:rPr>
                <w:szCs w:val="24"/>
              </w:rPr>
              <w:t>Максимальный суточный расход воды на хозяйственно-питьевые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925139" w:rsidRDefault="00025B53" w:rsidP="00B91DF0">
            <w:pPr>
              <w:pStyle w:val="af9"/>
              <w:rPr>
                <w:b/>
                <w:szCs w:val="24"/>
              </w:rPr>
            </w:pPr>
            <w:r w:rsidRPr="00925139">
              <w:rPr>
                <w:szCs w:val="24"/>
              </w:rPr>
              <w:t>м</w:t>
            </w:r>
            <w:r w:rsidRPr="00925139">
              <w:rPr>
                <w:szCs w:val="24"/>
                <w:vertAlign w:val="superscript"/>
              </w:rPr>
              <w:t>3</w:t>
            </w:r>
            <w:r w:rsidRPr="00925139">
              <w:rPr>
                <w:szCs w:val="24"/>
              </w:rPr>
              <w:t>/</w:t>
            </w:r>
            <w:proofErr w:type="spellStart"/>
            <w:r w:rsidRPr="00925139">
              <w:rPr>
                <w:szCs w:val="24"/>
              </w:rPr>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Pr>
                <w:color w:val="000000"/>
              </w:rPr>
              <w:t>103,2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Pr>
                <w:color w:val="000000"/>
              </w:rPr>
              <w:t>100,2</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Pr>
                <w:color w:val="000000"/>
              </w:rPr>
              <w:t>98,9</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p>
        </w:tc>
      </w:tr>
      <w:tr w:rsidR="007F2DC7" w:rsidRPr="00B80AA2" w:rsidTr="00BE5CCE">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sidRPr="00925139">
              <w:rPr>
                <w:szCs w:val="24"/>
              </w:rPr>
              <w:t>4</w:t>
            </w:r>
          </w:p>
        </w:tc>
        <w:tc>
          <w:tcPr>
            <w:tcW w:w="2552"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925139" w:rsidRDefault="00025B53" w:rsidP="00B91DF0">
            <w:pPr>
              <w:pStyle w:val="af9"/>
              <w:rPr>
                <w:b/>
                <w:szCs w:val="24"/>
              </w:rPr>
            </w:pPr>
            <w:r w:rsidRPr="00925139">
              <w:rPr>
                <w:szCs w:val="24"/>
              </w:rPr>
              <w:t>Неучтенные расходы воды</w:t>
            </w:r>
          </w:p>
          <w:p w:rsidR="00025B53" w:rsidRPr="00925139" w:rsidRDefault="00025B53" w:rsidP="00B91DF0">
            <w:pPr>
              <w:pStyle w:val="af9"/>
              <w:rPr>
                <w:b/>
                <w:szCs w:val="24"/>
              </w:rPr>
            </w:pPr>
            <w:r w:rsidRPr="00925139">
              <w:rPr>
                <w:szCs w:val="24"/>
              </w:rPr>
              <w:t>15% от расхода на хозяйственно-питьевые нужды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925139" w:rsidRDefault="00025B53" w:rsidP="00B91DF0">
            <w:pPr>
              <w:pStyle w:val="af9"/>
              <w:rPr>
                <w:b/>
                <w:szCs w:val="24"/>
              </w:rPr>
            </w:pPr>
            <w:r w:rsidRPr="00925139">
              <w:rPr>
                <w:szCs w:val="24"/>
              </w:rPr>
              <w:t>м</w:t>
            </w:r>
            <w:r w:rsidRPr="00925139">
              <w:rPr>
                <w:szCs w:val="24"/>
                <w:vertAlign w:val="superscript"/>
              </w:rPr>
              <w:t>3</w:t>
            </w:r>
            <w:r w:rsidRPr="00925139">
              <w:rPr>
                <w:szCs w:val="24"/>
              </w:rPr>
              <w:t>/</w:t>
            </w:r>
            <w:proofErr w:type="spellStart"/>
            <w:r w:rsidRPr="00925139">
              <w:rPr>
                <w:szCs w:val="24"/>
              </w:rPr>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Pr>
                <w:color w:val="000000"/>
              </w:rPr>
              <w:t>15,5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Pr>
                <w:color w:val="000000"/>
              </w:rPr>
              <w:t>15,0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r>
              <w:rPr>
                <w:color w:val="000000"/>
              </w:rPr>
              <w:t>14,8</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p>
        </w:tc>
      </w:tr>
      <w:tr w:rsidR="007F2DC7" w:rsidRPr="00B80AA2" w:rsidTr="00BE5CCE">
        <w:trPr>
          <w:trHeight w:val="30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bookmarkStart w:id="67" w:name="_Hlk57268391"/>
          </w:p>
        </w:tc>
        <w:tc>
          <w:tcPr>
            <w:tcW w:w="2552" w:type="dxa"/>
            <w:tcBorders>
              <w:top w:val="single" w:sz="4" w:space="0" w:color="auto"/>
              <w:left w:val="single" w:sz="4" w:space="0" w:color="auto"/>
              <w:bottom w:val="single" w:sz="4" w:space="0" w:color="auto"/>
              <w:right w:val="single" w:sz="4" w:space="0" w:color="000000"/>
            </w:tcBorders>
            <w:shd w:val="clear" w:color="auto" w:fill="FFFFFF"/>
            <w:vAlign w:val="center"/>
          </w:tcPr>
          <w:p w:rsidR="00025B53" w:rsidRPr="00925139" w:rsidRDefault="00025B53" w:rsidP="00B91DF0">
            <w:pPr>
              <w:pStyle w:val="af9"/>
              <w:rPr>
                <w:b/>
                <w:szCs w:val="24"/>
              </w:rPr>
            </w:pPr>
            <w:r w:rsidRPr="00925139">
              <w:rPr>
                <w:szCs w:val="24"/>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025B53" w:rsidRPr="00925139" w:rsidRDefault="00025B53" w:rsidP="00B91DF0">
            <w:pPr>
              <w:pStyle w:val="af9"/>
              <w:rPr>
                <w:b/>
                <w:szCs w:val="24"/>
              </w:rPr>
            </w:pPr>
            <w:r w:rsidRPr="00925139">
              <w:rPr>
                <w:szCs w:val="24"/>
              </w:rPr>
              <w:t>м</w:t>
            </w:r>
            <w:r w:rsidRPr="00925139">
              <w:rPr>
                <w:szCs w:val="24"/>
                <w:vertAlign w:val="superscript"/>
              </w:rPr>
              <w:t>3</w:t>
            </w:r>
            <w:r w:rsidRPr="00925139">
              <w:rPr>
                <w:szCs w:val="24"/>
              </w:rPr>
              <w:t>/</w:t>
            </w:r>
            <w:proofErr w:type="spellStart"/>
            <w:r w:rsidRPr="00925139">
              <w:rPr>
                <w:szCs w:val="24"/>
              </w:rPr>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1A20AE" w:rsidRDefault="00025B53" w:rsidP="00B91DF0">
            <w:pPr>
              <w:pStyle w:val="af9"/>
              <w:rPr>
                <w:b/>
                <w:bCs w:val="0"/>
                <w:szCs w:val="24"/>
              </w:rPr>
            </w:pPr>
            <w:r w:rsidRPr="001A20AE">
              <w:rPr>
                <w:b/>
                <w:bCs w:val="0"/>
                <w:color w:val="000000"/>
              </w:rPr>
              <w:t>118,7</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1A20AE" w:rsidRDefault="00025B53" w:rsidP="00B91DF0">
            <w:pPr>
              <w:pStyle w:val="af9"/>
              <w:rPr>
                <w:b/>
                <w:bCs w:val="0"/>
                <w:szCs w:val="24"/>
              </w:rPr>
            </w:pPr>
            <w:r w:rsidRPr="001A20AE">
              <w:rPr>
                <w:b/>
                <w:bCs w:val="0"/>
                <w:color w:val="000000"/>
              </w:rPr>
              <w:t>115,3</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1A20AE" w:rsidRDefault="00025B53" w:rsidP="00B91DF0">
            <w:pPr>
              <w:pStyle w:val="af9"/>
              <w:rPr>
                <w:b/>
                <w:bCs w:val="0"/>
                <w:szCs w:val="24"/>
              </w:rPr>
            </w:pPr>
            <w:r w:rsidRPr="001A20AE">
              <w:rPr>
                <w:b/>
                <w:bCs w:val="0"/>
                <w:color w:val="000000"/>
              </w:rPr>
              <w:t>113,8</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925139" w:rsidRDefault="00025B53" w:rsidP="00B91DF0">
            <w:pPr>
              <w:pStyle w:val="af9"/>
              <w:rPr>
                <w:b/>
                <w:szCs w:val="24"/>
              </w:rPr>
            </w:pPr>
          </w:p>
        </w:tc>
      </w:tr>
      <w:bookmarkEnd w:id="67"/>
    </w:tbl>
    <w:p w:rsidR="00025B53" w:rsidRPr="00B80AA2" w:rsidRDefault="00025B53" w:rsidP="007F2DC7">
      <w:pPr>
        <w:pStyle w:val="afb"/>
      </w:pPr>
    </w:p>
    <w:p w:rsidR="00025B53" w:rsidRPr="008F7AEB" w:rsidRDefault="00025B53" w:rsidP="008F7AEB">
      <w:pPr>
        <w:pStyle w:val="afb"/>
      </w:pPr>
      <w:r w:rsidRPr="008F7AEB">
        <w:t xml:space="preserve">Водоотведение включает расходы воды на хозяйственно-питьевые и бытовые нужды в жилых и общественных зданиях с поправкой на </w:t>
      </w:r>
      <w:r w:rsidRPr="008F7AEB">
        <w:lastRenderedPageBreak/>
        <w:t>неравномерность (К=1,2), а также неучтенные расходы на нужды предприятий, обслуживающих население в размере 15</w:t>
      </w:r>
      <w:r w:rsidR="008F7AEB">
        <w:t xml:space="preserve"> </w:t>
      </w:r>
      <w:r w:rsidRPr="008F7AEB">
        <w:t>%.</w:t>
      </w:r>
    </w:p>
    <w:p w:rsidR="001304D0" w:rsidRPr="008F7AEB" w:rsidRDefault="001304D0" w:rsidP="008F7AEB">
      <w:pPr>
        <w:pStyle w:val="afb"/>
      </w:pPr>
    </w:p>
    <w:p w:rsidR="001304D0" w:rsidRPr="00FB6156" w:rsidRDefault="001304D0" w:rsidP="00FA5781">
      <w:pPr>
        <w:pStyle w:val="3"/>
      </w:pPr>
      <w:bookmarkStart w:id="68" w:name="_Toc223422286"/>
      <w:r w:rsidRPr="00A22FA2">
        <w:t>Теплоснабжение</w:t>
      </w:r>
      <w:bookmarkEnd w:id="68"/>
    </w:p>
    <w:p w:rsidR="007F2DC7" w:rsidRPr="007F2DC7" w:rsidRDefault="007F2DC7" w:rsidP="00025B53">
      <w:pPr>
        <w:pStyle w:val="afb"/>
        <w:rPr>
          <w:rStyle w:val="af5"/>
        </w:rPr>
      </w:pPr>
      <w:r w:rsidRPr="007F2DC7">
        <w:rPr>
          <w:rStyle w:val="af5"/>
        </w:rPr>
        <w:t>Существующее положение</w:t>
      </w:r>
    </w:p>
    <w:p w:rsidR="00025B53" w:rsidRPr="008F7AEB" w:rsidRDefault="00025B53" w:rsidP="008F7AEB">
      <w:pPr>
        <w:pStyle w:val="afb"/>
      </w:pPr>
      <w:r w:rsidRPr="008F7AEB">
        <w:t xml:space="preserve">В настоящее время в </w:t>
      </w:r>
      <w:r w:rsidR="00B836F5" w:rsidRPr="008F7AEB">
        <w:t>МО «Табарсук»</w:t>
      </w:r>
      <w:r w:rsidRPr="008F7AEB">
        <w:t xml:space="preserve"> теплоснабжение осуществляется децентрализованным способом. </w:t>
      </w:r>
    </w:p>
    <w:p w:rsidR="00025B53" w:rsidRPr="008F7AEB" w:rsidRDefault="00025B53" w:rsidP="008F7AEB">
      <w:pPr>
        <w:pStyle w:val="afb"/>
      </w:pPr>
      <w:r w:rsidRPr="008F7AEB">
        <w:t xml:space="preserve">Децентрализованное теплоснабжение представлено в неблагоустроенных жилых домах </w:t>
      </w:r>
      <w:r w:rsidR="007F2DC7" w:rsidRPr="008F7AEB">
        <w:t>–</w:t>
      </w:r>
      <w:r w:rsidRPr="008F7AEB">
        <w:t xml:space="preserve"> отопление в них печное, а также электрическое.</w:t>
      </w:r>
    </w:p>
    <w:p w:rsidR="00025B53" w:rsidRPr="008F7AEB" w:rsidRDefault="00025B53" w:rsidP="008F7AEB">
      <w:pPr>
        <w:pStyle w:val="afb"/>
      </w:pPr>
      <w:r w:rsidRPr="008F7AEB">
        <w:t xml:space="preserve">Учреждения муниципального образования отапливаются электрическими приборами. </w:t>
      </w:r>
    </w:p>
    <w:p w:rsidR="00025B53" w:rsidRPr="008F7AEB" w:rsidRDefault="00025B53" w:rsidP="008F7AEB">
      <w:pPr>
        <w:pStyle w:val="afb"/>
      </w:pPr>
      <w:r w:rsidRPr="008F7AEB">
        <w:t xml:space="preserve">Школа и </w:t>
      </w:r>
      <w:r w:rsidR="007F2DC7" w:rsidRPr="008F7AEB">
        <w:t>сельский дом культуры</w:t>
      </w:r>
      <w:r w:rsidRPr="008F7AEB">
        <w:t xml:space="preserve"> отапливаются угольной котельной.</w:t>
      </w:r>
    </w:p>
    <w:p w:rsidR="00025B53" w:rsidRPr="008F7AEB" w:rsidRDefault="00025B53" w:rsidP="008F7AEB">
      <w:pPr>
        <w:pStyle w:val="afb"/>
      </w:pPr>
    </w:p>
    <w:p w:rsidR="00025B53" w:rsidRPr="007F2DC7" w:rsidRDefault="00025B53" w:rsidP="00025B53">
      <w:pPr>
        <w:pStyle w:val="afb"/>
        <w:rPr>
          <w:rStyle w:val="af5"/>
        </w:rPr>
      </w:pPr>
      <w:r w:rsidRPr="007F2DC7">
        <w:rPr>
          <w:rStyle w:val="af5"/>
        </w:rPr>
        <w:t>Проектные предложения</w:t>
      </w:r>
    </w:p>
    <w:p w:rsidR="00025B53" w:rsidRPr="008F7AEB" w:rsidRDefault="00025B53" w:rsidP="008F7AEB">
      <w:pPr>
        <w:pStyle w:val="afb"/>
      </w:pPr>
      <w:r w:rsidRPr="008F7AEB">
        <w:t>Проектные решения разработаны согласно требованиям СП 124.13330.2012 «Тепловые сети. Актуализированная редакция СНиП 41-02-2003», СП 41-104-2000 «Проектирование автономных источников теплоснабжения».</w:t>
      </w:r>
    </w:p>
    <w:p w:rsidR="00025B53" w:rsidRPr="008F7AEB" w:rsidRDefault="00025B53" w:rsidP="008F7AEB">
      <w:pPr>
        <w:pStyle w:val="afb"/>
      </w:pPr>
      <w:r w:rsidRPr="008F7AEB">
        <w:t>Планирование основных мероприятий по развитию систем теплоснабжения основано на материалах действующей градостроительной документации и включают в себя:</w:t>
      </w:r>
    </w:p>
    <w:p w:rsidR="00025B53" w:rsidRPr="008F7AEB" w:rsidRDefault="007F2DC7" w:rsidP="008F7AEB">
      <w:pPr>
        <w:pStyle w:val="afb"/>
      </w:pPr>
      <w:r w:rsidRPr="008F7AEB">
        <w:t>– </w:t>
      </w:r>
      <w:r w:rsidR="00025B53" w:rsidRPr="008F7AEB">
        <w:t>капительный ремонт существующих котельных;</w:t>
      </w:r>
    </w:p>
    <w:p w:rsidR="00025B53" w:rsidRPr="008F7AEB" w:rsidRDefault="007F2DC7" w:rsidP="008F7AEB">
      <w:pPr>
        <w:pStyle w:val="afb"/>
      </w:pPr>
      <w:r w:rsidRPr="008F7AEB">
        <w:t>– </w:t>
      </w:r>
      <w:r w:rsidR="00025B53" w:rsidRPr="008F7AEB">
        <w:t>реконструкцию тепловых сетей с учетом требований энергосбережения и повышения энергетической эффективности;</w:t>
      </w:r>
    </w:p>
    <w:p w:rsidR="00025B53" w:rsidRPr="008F7AEB" w:rsidRDefault="007F2DC7" w:rsidP="008F7AEB">
      <w:pPr>
        <w:pStyle w:val="afb"/>
      </w:pPr>
      <w:r w:rsidRPr="008F7AEB">
        <w:t>– </w:t>
      </w:r>
      <w:r w:rsidR="00025B53" w:rsidRPr="008F7AEB">
        <w:t>установку приборов учета тепловой энергии с учетом требований действующего законодательства;</w:t>
      </w:r>
    </w:p>
    <w:p w:rsidR="00025B53" w:rsidRPr="008F7AEB" w:rsidRDefault="007F2DC7" w:rsidP="008F7AEB">
      <w:pPr>
        <w:pStyle w:val="afb"/>
      </w:pPr>
      <w:r w:rsidRPr="008F7AEB">
        <w:t>– </w:t>
      </w:r>
      <w:r w:rsidR="00025B53" w:rsidRPr="008F7AEB">
        <w:t>автоматизацию систем диспетчеризации и автоматизации производственных процессов.</w:t>
      </w:r>
    </w:p>
    <w:p w:rsidR="001304D0" w:rsidRPr="00FB6156" w:rsidRDefault="001304D0" w:rsidP="00E926A8">
      <w:pPr>
        <w:pStyle w:val="afb"/>
      </w:pPr>
    </w:p>
    <w:p w:rsidR="001304D0" w:rsidRPr="00A22FA2" w:rsidRDefault="001304D0" w:rsidP="00FA5781">
      <w:pPr>
        <w:pStyle w:val="3"/>
      </w:pPr>
      <w:bookmarkStart w:id="69" w:name="_Toc223422287"/>
      <w:r w:rsidRPr="00A22FA2">
        <w:t>Электроснабжение</w:t>
      </w:r>
      <w:bookmarkEnd w:id="69"/>
    </w:p>
    <w:p w:rsidR="007F2DC7" w:rsidRPr="007F2DC7" w:rsidRDefault="007F2DC7" w:rsidP="007F2DC7">
      <w:pPr>
        <w:pStyle w:val="afb"/>
        <w:rPr>
          <w:rStyle w:val="af5"/>
        </w:rPr>
      </w:pPr>
      <w:r w:rsidRPr="007F2DC7">
        <w:rPr>
          <w:rStyle w:val="af5"/>
        </w:rPr>
        <w:t>Существующее положение</w:t>
      </w:r>
    </w:p>
    <w:p w:rsidR="00025B53" w:rsidRPr="008F7AEB" w:rsidRDefault="00025B53" w:rsidP="008F7AEB">
      <w:pPr>
        <w:pStyle w:val="afb"/>
      </w:pPr>
      <w:r w:rsidRPr="008F7AEB">
        <w:t xml:space="preserve">Электроснабжение потребителей МО </w:t>
      </w:r>
      <w:r w:rsidR="00180536" w:rsidRPr="008F7AEB">
        <w:t>«</w:t>
      </w:r>
      <w:r w:rsidRPr="008F7AEB">
        <w:t>Табарсук</w:t>
      </w:r>
      <w:r w:rsidR="00180536" w:rsidRPr="008F7AEB">
        <w:t>»</w:t>
      </w:r>
      <w:r w:rsidRPr="008F7AEB">
        <w:t xml:space="preserve"> осуществляется от Иркутской энергосистемы от ПС</w:t>
      </w:r>
      <w:r w:rsidR="00180536" w:rsidRPr="008F7AEB">
        <w:t xml:space="preserve"> </w:t>
      </w:r>
      <w:r w:rsidRPr="008F7AEB">
        <w:t>35/10кВ «Табарсук», находящейся в собственности филиала ОАО «ИЭСК» «Центральные электрические сети».</w:t>
      </w:r>
    </w:p>
    <w:p w:rsidR="00025B53" w:rsidRPr="008F7AEB" w:rsidRDefault="00025B53" w:rsidP="008F7AEB">
      <w:pPr>
        <w:pStyle w:val="afb"/>
      </w:pPr>
      <w:r w:rsidRPr="008F7AEB">
        <w:t>ПС</w:t>
      </w:r>
      <w:r w:rsidR="007F2DC7" w:rsidRPr="008F7AEB">
        <w:t xml:space="preserve"> </w:t>
      </w:r>
      <w:r w:rsidRPr="008F7AEB">
        <w:t>35/10кВ «Табарсук» питается по ВЛ</w:t>
      </w:r>
      <w:r w:rsidR="007F2DC7" w:rsidRPr="008F7AEB">
        <w:t xml:space="preserve"> </w:t>
      </w:r>
      <w:r w:rsidRPr="008F7AEB">
        <w:t>35кВ от ПС</w:t>
      </w:r>
      <w:r w:rsidR="007F2DC7" w:rsidRPr="008F7AEB">
        <w:t xml:space="preserve"> </w:t>
      </w:r>
      <w:r w:rsidRPr="008F7AEB">
        <w:t>110/35/10</w:t>
      </w:r>
      <w:r w:rsidR="007F2DC7" w:rsidRPr="008F7AEB">
        <w:t xml:space="preserve"> </w:t>
      </w:r>
      <w:r w:rsidRPr="008F7AEB">
        <w:t>кВ «</w:t>
      </w:r>
      <w:proofErr w:type="spellStart"/>
      <w:r w:rsidRPr="008F7AEB">
        <w:t>Алтарик</w:t>
      </w:r>
      <w:proofErr w:type="spellEnd"/>
      <w:r w:rsidRPr="008F7AEB">
        <w:t>».</w:t>
      </w:r>
    </w:p>
    <w:p w:rsidR="007F2DC7" w:rsidRPr="008F7AEB" w:rsidRDefault="007F2DC7" w:rsidP="008F7AEB">
      <w:pPr>
        <w:pStyle w:val="afb"/>
      </w:pPr>
    </w:p>
    <w:p w:rsidR="00025B53" w:rsidRPr="007F2DC7" w:rsidRDefault="00025B53" w:rsidP="00025B53">
      <w:pPr>
        <w:pStyle w:val="afb"/>
        <w:rPr>
          <w:rStyle w:val="af5"/>
        </w:rPr>
      </w:pPr>
      <w:r w:rsidRPr="007F2DC7">
        <w:rPr>
          <w:rStyle w:val="af5"/>
        </w:rPr>
        <w:t>Проектные предложения</w:t>
      </w:r>
    </w:p>
    <w:p w:rsidR="00025B53" w:rsidRPr="008F7AEB" w:rsidRDefault="00025B53" w:rsidP="008F7AEB">
      <w:pPr>
        <w:pStyle w:val="afb"/>
      </w:pPr>
      <w:r w:rsidRPr="008F7AEB">
        <w:t>Проектные решения приняты в соответствии с нормами:</w:t>
      </w:r>
    </w:p>
    <w:p w:rsidR="00025B53" w:rsidRPr="008F7AEB" w:rsidRDefault="007F2DC7" w:rsidP="008F7AEB">
      <w:pPr>
        <w:pStyle w:val="afb"/>
      </w:pPr>
      <w:r w:rsidRPr="008F7AEB">
        <w:t>– </w:t>
      </w:r>
      <w:r w:rsidR="00025B53" w:rsidRPr="008F7AEB">
        <w:t>СП 42.13330.2016 «Градостроительство. Планировка и застройка городских и сельских поселений. Актуализированная редакция СНиП 2.07.01-89*».</w:t>
      </w:r>
    </w:p>
    <w:p w:rsidR="00025B53" w:rsidRPr="008F7AEB" w:rsidRDefault="00025B53" w:rsidP="008F7AEB">
      <w:pPr>
        <w:pStyle w:val="afb"/>
      </w:pPr>
      <w:r w:rsidRPr="008F7AEB">
        <w:lastRenderedPageBreak/>
        <w:t>Планирование основных мероприятий по развитию систем электроснабжения основано на материалах действующей градостроительной документации.</w:t>
      </w:r>
    </w:p>
    <w:p w:rsidR="00025B53" w:rsidRPr="008F7AEB" w:rsidRDefault="00025B53" w:rsidP="008F7AEB">
      <w:pPr>
        <w:pStyle w:val="afb"/>
      </w:pPr>
      <w:r w:rsidRPr="008F7AEB">
        <w:t>В развитии электроснабжения предусматривается:</w:t>
      </w:r>
    </w:p>
    <w:p w:rsidR="00025B53" w:rsidRPr="008F7AEB" w:rsidRDefault="007F2DC7" w:rsidP="008F7AEB">
      <w:pPr>
        <w:pStyle w:val="afb"/>
      </w:pPr>
      <w:r w:rsidRPr="008F7AEB">
        <w:t>– </w:t>
      </w:r>
      <w:r w:rsidR="00025B53" w:rsidRPr="008F7AEB">
        <w:t>реконструкция изношенных объектов системы централизованной системы электроснабжения;</w:t>
      </w:r>
    </w:p>
    <w:p w:rsidR="00025B53" w:rsidRPr="008F7AEB" w:rsidRDefault="007F2DC7" w:rsidP="008F7AEB">
      <w:pPr>
        <w:pStyle w:val="afb"/>
      </w:pPr>
      <w:r w:rsidRPr="008F7AEB">
        <w:t>– </w:t>
      </w:r>
      <w:r w:rsidR="00025B53" w:rsidRPr="008F7AEB">
        <w:t>сохранение существующих сетей и сооружений электроснабжения, для чего необходимы мероприятия, связанные с текущим и капитальным ремонтом;</w:t>
      </w:r>
    </w:p>
    <w:p w:rsidR="00025B53" w:rsidRPr="008F7AEB" w:rsidRDefault="007F2DC7" w:rsidP="008F7AEB">
      <w:pPr>
        <w:pStyle w:val="afb"/>
      </w:pPr>
      <w:r w:rsidRPr="008F7AEB">
        <w:t>– </w:t>
      </w:r>
      <w:r w:rsidR="00025B53" w:rsidRPr="008F7AEB">
        <w:t xml:space="preserve">прокладка новых сетей электроснабжения, 0,4 </w:t>
      </w:r>
      <w:r w:rsidRPr="008F7AEB">
        <w:t xml:space="preserve">кВ, </w:t>
      </w:r>
      <w:r w:rsidR="00025B53" w:rsidRPr="008F7AEB">
        <w:t>для подключения планируемых объектов в соответствии с генеральным планом.</w:t>
      </w:r>
    </w:p>
    <w:p w:rsidR="00025B53" w:rsidRPr="008F7AEB" w:rsidRDefault="00025B53" w:rsidP="008F7AEB">
      <w:pPr>
        <w:pStyle w:val="afb"/>
      </w:pPr>
      <w:r w:rsidRPr="008F7AEB">
        <w:t xml:space="preserve">В соответствии с </w:t>
      </w:r>
      <w:r w:rsidR="007F2DC7" w:rsidRPr="008F7AEB">
        <w:t>м</w:t>
      </w:r>
      <w:r w:rsidRPr="008F7AEB">
        <w:t xml:space="preserve">униципальной программой комплексного развития систем коммунальной инфраструктуры муниципального образования «Табарсук» </w:t>
      </w:r>
      <w:proofErr w:type="spellStart"/>
      <w:r w:rsidRPr="008F7AEB">
        <w:t>Аларского</w:t>
      </w:r>
      <w:proofErr w:type="spellEnd"/>
      <w:r w:rsidRPr="008F7AEB">
        <w:t xml:space="preserve"> района Иркутской области на период 2016-2032 гг</w:t>
      </w:r>
      <w:r w:rsidR="007F2DC7" w:rsidRPr="008F7AEB">
        <w:t>.</w:t>
      </w:r>
      <w:r w:rsidRPr="008F7AEB">
        <w:t>, утвержденной решением Думы МО «Табарсук»</w:t>
      </w:r>
      <w:r w:rsidR="007F2DC7" w:rsidRPr="008F7AEB">
        <w:t xml:space="preserve"> </w:t>
      </w:r>
      <w:r w:rsidRPr="008F7AEB">
        <w:t>от 12.07.2016 № 66/3-дмо</w:t>
      </w:r>
      <w:r w:rsidR="007F2DC7" w:rsidRPr="008F7AEB">
        <w:t>,</w:t>
      </w:r>
      <w:r w:rsidRPr="008F7AEB">
        <w:t xml:space="preserve"> на расчетный срок до 2032</w:t>
      </w:r>
      <w:r w:rsidR="007F2DC7" w:rsidRPr="008F7AEB">
        <w:t xml:space="preserve"> </w:t>
      </w:r>
      <w:r w:rsidRPr="008F7AEB">
        <w:t>г.</w:t>
      </w:r>
      <w:r w:rsidR="00180536" w:rsidRPr="008F7AEB">
        <w:t xml:space="preserve"> предусматривается</w:t>
      </w:r>
      <w:r w:rsidRPr="008F7AEB">
        <w:t>:</w:t>
      </w:r>
    </w:p>
    <w:p w:rsidR="00025B53" w:rsidRPr="008F7AEB" w:rsidRDefault="007F2DC7" w:rsidP="008F7AEB">
      <w:pPr>
        <w:pStyle w:val="afb"/>
      </w:pPr>
      <w:r w:rsidRPr="008F7AEB">
        <w:t>– </w:t>
      </w:r>
      <w:r w:rsidR="00025B53" w:rsidRPr="008F7AEB">
        <w:t>строительство ТП</w:t>
      </w:r>
      <w:r w:rsidRPr="008F7AEB">
        <w:t xml:space="preserve"> </w:t>
      </w:r>
      <w:r w:rsidR="00025B53" w:rsidRPr="008F7AEB">
        <w:t>(1х250кВА) около проектируемого жилья в с.</w:t>
      </w:r>
      <w:r w:rsidRPr="008F7AEB">
        <w:t> </w:t>
      </w:r>
      <w:r w:rsidR="00025B53" w:rsidRPr="008F7AEB">
        <w:t>Табарсук;</w:t>
      </w:r>
    </w:p>
    <w:p w:rsidR="00025B53" w:rsidRPr="008F7AEB" w:rsidRDefault="007F2DC7" w:rsidP="008F7AEB">
      <w:pPr>
        <w:pStyle w:val="afb"/>
      </w:pPr>
      <w:r w:rsidRPr="008F7AEB">
        <w:t>– </w:t>
      </w:r>
      <w:r w:rsidR="00025B53" w:rsidRPr="008F7AEB">
        <w:t>строительство ТП</w:t>
      </w:r>
      <w:r w:rsidRPr="008F7AEB">
        <w:t xml:space="preserve"> </w:t>
      </w:r>
      <w:r w:rsidR="00025B53" w:rsidRPr="008F7AEB">
        <w:t>(1х100кВА) около проектируемого жилья в д.</w:t>
      </w:r>
      <w:r w:rsidRPr="008F7AEB">
        <w:t> </w:t>
      </w:r>
      <w:r w:rsidR="00025B53" w:rsidRPr="008F7AEB">
        <w:t>Большая Ерма;</w:t>
      </w:r>
    </w:p>
    <w:p w:rsidR="00025B53" w:rsidRPr="008F7AEB" w:rsidRDefault="007F2DC7" w:rsidP="008F7AEB">
      <w:pPr>
        <w:pStyle w:val="afb"/>
      </w:pPr>
      <w:r w:rsidRPr="008F7AEB">
        <w:t>– </w:t>
      </w:r>
      <w:r w:rsidR="00025B53" w:rsidRPr="008F7AEB">
        <w:t>строительство ТП</w:t>
      </w:r>
      <w:r w:rsidRPr="008F7AEB">
        <w:t xml:space="preserve"> </w:t>
      </w:r>
      <w:r w:rsidR="00025B53" w:rsidRPr="008F7AEB">
        <w:t>(1х160кВА) около проектируемого жилья в д. Дута;</w:t>
      </w:r>
    </w:p>
    <w:p w:rsidR="00025B53" w:rsidRPr="008F7AEB" w:rsidRDefault="007F2DC7" w:rsidP="008F7AEB">
      <w:pPr>
        <w:pStyle w:val="afb"/>
      </w:pPr>
      <w:r w:rsidRPr="008F7AEB">
        <w:t>– </w:t>
      </w:r>
      <w:r w:rsidR="00025B53" w:rsidRPr="008F7AEB">
        <w:t>строительство двух ТП</w:t>
      </w:r>
      <w:r w:rsidRPr="008F7AEB">
        <w:t xml:space="preserve"> </w:t>
      </w:r>
      <w:r w:rsidR="00025B53" w:rsidRPr="008F7AEB">
        <w:t>(1х160кВА) около проектируемого жилья в д.</w:t>
      </w:r>
      <w:r w:rsidRPr="008F7AEB">
        <w:t> </w:t>
      </w:r>
      <w:r w:rsidR="00025B53" w:rsidRPr="008F7AEB">
        <w:t xml:space="preserve">Кирюшина. </w:t>
      </w:r>
    </w:p>
    <w:p w:rsidR="00025B53" w:rsidRPr="008F7AEB" w:rsidRDefault="00025B53" w:rsidP="008F7AEB">
      <w:pPr>
        <w:pStyle w:val="afb"/>
      </w:pPr>
      <w:r w:rsidRPr="008F7AEB">
        <w:t>Укрупненные нагрузки на электроснабжение определены согласно методике, предусмотренной нормативами градостроительного проектирования. Минимально допустимый уровень потребления электрической энергии на территории 2400 кВтч/год на 1 человека. Использование максимума электрической нагрузки – 5800 ч/год.</w:t>
      </w:r>
    </w:p>
    <w:p w:rsidR="00025B53" w:rsidRPr="008F7AEB" w:rsidRDefault="00025B53" w:rsidP="008F7AEB">
      <w:pPr>
        <w:pStyle w:val="afb"/>
      </w:pPr>
      <w:r w:rsidRPr="008F7AEB">
        <w:t>Ниже в таблице</w:t>
      </w:r>
      <w:r w:rsidR="007F2DC7" w:rsidRPr="008F7AEB">
        <w:t xml:space="preserve"> 2.17.-3</w:t>
      </w:r>
      <w:r w:rsidRPr="008F7AEB">
        <w:t xml:space="preserve"> приведены расчетные величины электрических нагрузок по укрупненным показателям.</w:t>
      </w:r>
    </w:p>
    <w:p w:rsidR="007F2DC7" w:rsidRPr="008F7AEB" w:rsidRDefault="007F2DC7" w:rsidP="008F7AEB">
      <w:pPr>
        <w:pStyle w:val="afb"/>
      </w:pPr>
    </w:p>
    <w:p w:rsidR="00025B53" w:rsidRDefault="00025B53" w:rsidP="00025B53">
      <w:pPr>
        <w:pStyle w:val="afb"/>
        <w:jc w:val="right"/>
        <w:rPr>
          <w:i/>
        </w:rPr>
      </w:pPr>
      <w:r w:rsidRPr="009E5B75">
        <w:rPr>
          <w:i/>
        </w:rPr>
        <w:t xml:space="preserve">Таблица </w:t>
      </w:r>
      <w:r w:rsidR="007F2DC7">
        <w:rPr>
          <w:i/>
        </w:rPr>
        <w:t>2.17.-3</w:t>
      </w:r>
    </w:p>
    <w:p w:rsidR="007F2DC7" w:rsidRPr="007F2DC7" w:rsidRDefault="007F2DC7" w:rsidP="007F2DC7">
      <w:pPr>
        <w:pStyle w:val="afb"/>
      </w:pPr>
    </w:p>
    <w:p w:rsidR="00025B53" w:rsidRPr="00B50723" w:rsidRDefault="00025B53" w:rsidP="00025B53">
      <w:pPr>
        <w:pStyle w:val="afb"/>
        <w:jc w:val="center"/>
        <w:rPr>
          <w:b/>
          <w:i/>
        </w:rPr>
      </w:pPr>
      <w:r w:rsidRPr="009E5B75">
        <w:rPr>
          <w:i/>
        </w:rPr>
        <w:t>Укрупненные нагрузки на электрические сети</w:t>
      </w:r>
    </w:p>
    <w:tbl>
      <w:tblPr>
        <w:tblW w:w="0" w:type="auto"/>
        <w:jc w:val="center"/>
        <w:tblLayout w:type="fixed"/>
        <w:tblLook w:val="04A0"/>
      </w:tblPr>
      <w:tblGrid>
        <w:gridCol w:w="606"/>
        <w:gridCol w:w="2479"/>
        <w:gridCol w:w="1276"/>
        <w:gridCol w:w="992"/>
        <w:gridCol w:w="1134"/>
        <w:gridCol w:w="1418"/>
        <w:gridCol w:w="1666"/>
      </w:tblGrid>
      <w:tr w:rsidR="00025B53" w:rsidRPr="00B80AA2" w:rsidTr="005239D1">
        <w:trPr>
          <w:trHeight w:val="70"/>
          <w:jc w:val="center"/>
        </w:trPr>
        <w:tc>
          <w:tcPr>
            <w:tcW w:w="606" w:type="dxa"/>
            <w:vMerge w:val="restart"/>
            <w:tcBorders>
              <w:top w:val="single" w:sz="4" w:space="0" w:color="auto"/>
              <w:left w:val="single" w:sz="4" w:space="0" w:color="auto"/>
              <w:bottom w:val="single" w:sz="4" w:space="0" w:color="000000"/>
              <w:right w:val="single" w:sz="4" w:space="0" w:color="auto"/>
            </w:tcBorders>
            <w:noWrap/>
            <w:vAlign w:val="center"/>
            <w:hideMark/>
          </w:tcPr>
          <w:p w:rsidR="00025B53" w:rsidRPr="00BE5CCE" w:rsidRDefault="00025B53" w:rsidP="007F2DC7">
            <w:pPr>
              <w:pStyle w:val="af9"/>
              <w:rPr>
                <w:b/>
                <w:bCs w:val="0"/>
              </w:rPr>
            </w:pPr>
            <w:r w:rsidRPr="00BE5CCE">
              <w:rPr>
                <w:b/>
                <w:bCs w:val="0"/>
              </w:rPr>
              <w:t>№ п/п</w:t>
            </w:r>
          </w:p>
        </w:tc>
        <w:tc>
          <w:tcPr>
            <w:tcW w:w="2479" w:type="dxa"/>
            <w:vMerge w:val="restart"/>
            <w:tcBorders>
              <w:top w:val="single" w:sz="4" w:space="0" w:color="auto"/>
              <w:left w:val="single" w:sz="4" w:space="0" w:color="auto"/>
              <w:bottom w:val="single" w:sz="4" w:space="0" w:color="000000"/>
              <w:right w:val="single" w:sz="4" w:space="0" w:color="000000"/>
            </w:tcBorders>
            <w:noWrap/>
            <w:vAlign w:val="center"/>
            <w:hideMark/>
          </w:tcPr>
          <w:p w:rsidR="00025B53" w:rsidRPr="00BE5CCE" w:rsidRDefault="00025B53" w:rsidP="007F2DC7">
            <w:pPr>
              <w:pStyle w:val="af9"/>
              <w:rPr>
                <w:b/>
                <w:bCs w:val="0"/>
              </w:rPr>
            </w:pPr>
            <w:r w:rsidRPr="00BE5CCE">
              <w:rPr>
                <w:b/>
                <w:bCs w:val="0"/>
              </w:rPr>
              <w:t>Наименование</w:t>
            </w:r>
          </w:p>
        </w:tc>
        <w:tc>
          <w:tcPr>
            <w:tcW w:w="1276" w:type="dxa"/>
            <w:vMerge w:val="restart"/>
            <w:tcBorders>
              <w:top w:val="single" w:sz="4" w:space="0" w:color="auto"/>
              <w:left w:val="single" w:sz="4" w:space="0" w:color="auto"/>
              <w:bottom w:val="single" w:sz="4" w:space="0" w:color="000000"/>
              <w:right w:val="single" w:sz="4" w:space="0" w:color="auto"/>
            </w:tcBorders>
            <w:noWrap/>
            <w:vAlign w:val="center"/>
            <w:hideMark/>
          </w:tcPr>
          <w:p w:rsidR="00025B53" w:rsidRPr="00BE5CCE" w:rsidRDefault="00025B53" w:rsidP="007F2DC7">
            <w:pPr>
              <w:pStyle w:val="af9"/>
              <w:rPr>
                <w:b/>
                <w:bCs w:val="0"/>
              </w:rPr>
            </w:pPr>
            <w:r w:rsidRPr="00BE5CCE">
              <w:rPr>
                <w:b/>
                <w:bCs w:val="0"/>
              </w:rPr>
              <w:t>Ед. изм.</w:t>
            </w:r>
          </w:p>
        </w:tc>
        <w:tc>
          <w:tcPr>
            <w:tcW w:w="3544" w:type="dxa"/>
            <w:gridSpan w:val="3"/>
            <w:tcBorders>
              <w:top w:val="single" w:sz="4" w:space="0" w:color="auto"/>
              <w:left w:val="nil"/>
              <w:bottom w:val="single" w:sz="4" w:space="0" w:color="auto"/>
              <w:right w:val="single" w:sz="4" w:space="0" w:color="000000"/>
            </w:tcBorders>
            <w:noWrap/>
            <w:vAlign w:val="center"/>
            <w:hideMark/>
          </w:tcPr>
          <w:p w:rsidR="00025B53" w:rsidRPr="00BE5CCE" w:rsidRDefault="00025B53" w:rsidP="007F2DC7">
            <w:pPr>
              <w:pStyle w:val="af9"/>
              <w:rPr>
                <w:b/>
                <w:bCs w:val="0"/>
              </w:rPr>
            </w:pPr>
            <w:r w:rsidRPr="00BE5CCE">
              <w:rPr>
                <w:b/>
                <w:bCs w:val="0"/>
              </w:rPr>
              <w:t>Величина</w:t>
            </w:r>
          </w:p>
        </w:tc>
        <w:tc>
          <w:tcPr>
            <w:tcW w:w="1666" w:type="dxa"/>
            <w:vMerge w:val="restart"/>
            <w:tcBorders>
              <w:top w:val="single" w:sz="4" w:space="0" w:color="auto"/>
              <w:left w:val="single" w:sz="4" w:space="0" w:color="auto"/>
              <w:bottom w:val="single" w:sz="4" w:space="0" w:color="000000"/>
              <w:right w:val="single" w:sz="4" w:space="0" w:color="auto"/>
            </w:tcBorders>
            <w:vAlign w:val="center"/>
            <w:hideMark/>
          </w:tcPr>
          <w:p w:rsidR="00025B53" w:rsidRPr="00BE5CCE" w:rsidRDefault="00025B53" w:rsidP="007F2DC7">
            <w:pPr>
              <w:pStyle w:val="af9"/>
              <w:rPr>
                <w:b/>
                <w:bCs w:val="0"/>
              </w:rPr>
            </w:pPr>
            <w:r w:rsidRPr="00BE5CCE">
              <w:rPr>
                <w:b/>
                <w:bCs w:val="0"/>
              </w:rPr>
              <w:t>Примечания</w:t>
            </w:r>
          </w:p>
        </w:tc>
      </w:tr>
      <w:tr w:rsidR="00025B53" w:rsidRPr="00B80AA2" w:rsidTr="00BE5CCE">
        <w:trPr>
          <w:trHeight w:val="507"/>
          <w:jc w:val="center"/>
        </w:trPr>
        <w:tc>
          <w:tcPr>
            <w:tcW w:w="606" w:type="dxa"/>
            <w:vMerge/>
            <w:tcBorders>
              <w:top w:val="single" w:sz="4" w:space="0" w:color="auto"/>
              <w:left w:val="single" w:sz="4" w:space="0" w:color="auto"/>
              <w:bottom w:val="single" w:sz="4" w:space="0" w:color="000000"/>
              <w:right w:val="single" w:sz="4" w:space="0" w:color="auto"/>
            </w:tcBorders>
            <w:vAlign w:val="center"/>
            <w:hideMark/>
          </w:tcPr>
          <w:p w:rsidR="00025B53" w:rsidRPr="00D220F4" w:rsidRDefault="00025B53" w:rsidP="007F2DC7">
            <w:pPr>
              <w:pStyle w:val="af9"/>
              <w:rPr>
                <w:b/>
              </w:rPr>
            </w:pPr>
          </w:p>
        </w:tc>
        <w:tc>
          <w:tcPr>
            <w:tcW w:w="2479" w:type="dxa"/>
            <w:vMerge/>
            <w:tcBorders>
              <w:top w:val="single" w:sz="4" w:space="0" w:color="auto"/>
              <w:left w:val="single" w:sz="4" w:space="0" w:color="auto"/>
              <w:bottom w:val="single" w:sz="4" w:space="0" w:color="000000"/>
              <w:right w:val="single" w:sz="4" w:space="0" w:color="000000"/>
            </w:tcBorders>
            <w:vAlign w:val="center"/>
            <w:hideMark/>
          </w:tcPr>
          <w:p w:rsidR="00025B53" w:rsidRPr="00D220F4" w:rsidRDefault="00025B53" w:rsidP="007F2DC7">
            <w:pPr>
              <w:pStyle w:val="af9"/>
              <w:rPr>
                <w:b/>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025B53" w:rsidRPr="00D220F4" w:rsidRDefault="00025B53" w:rsidP="007F2DC7">
            <w:pPr>
              <w:pStyle w:val="af9"/>
              <w:rPr>
                <w:b/>
              </w:rPr>
            </w:pPr>
          </w:p>
        </w:tc>
        <w:tc>
          <w:tcPr>
            <w:tcW w:w="992" w:type="dxa"/>
            <w:vMerge w:val="restart"/>
            <w:tcBorders>
              <w:top w:val="nil"/>
              <w:left w:val="single" w:sz="4" w:space="0" w:color="auto"/>
              <w:bottom w:val="single" w:sz="4" w:space="0" w:color="000000"/>
              <w:right w:val="single" w:sz="4" w:space="0" w:color="auto"/>
            </w:tcBorders>
            <w:noWrap/>
            <w:vAlign w:val="center"/>
            <w:hideMark/>
          </w:tcPr>
          <w:p w:rsidR="00025B53" w:rsidRPr="00BE5CCE" w:rsidRDefault="00025B53" w:rsidP="007F2DC7">
            <w:pPr>
              <w:pStyle w:val="af9"/>
              <w:rPr>
                <w:b/>
                <w:bCs w:val="0"/>
              </w:rPr>
            </w:pPr>
            <w:r w:rsidRPr="00BE5CCE">
              <w:rPr>
                <w:b/>
                <w:bCs w:val="0"/>
              </w:rPr>
              <w:t>Сущ.</w:t>
            </w:r>
          </w:p>
          <w:p w:rsidR="00025B53" w:rsidRPr="00BE5CCE" w:rsidRDefault="00025B53" w:rsidP="007F2DC7">
            <w:pPr>
              <w:pStyle w:val="af9"/>
              <w:rPr>
                <w:b/>
                <w:bCs w:val="0"/>
              </w:rPr>
            </w:pPr>
            <w:r w:rsidRPr="00BE5CCE">
              <w:rPr>
                <w:b/>
                <w:bCs w:val="0"/>
              </w:rPr>
              <w:t>2025 г.</w:t>
            </w:r>
          </w:p>
        </w:tc>
        <w:tc>
          <w:tcPr>
            <w:tcW w:w="1134" w:type="dxa"/>
            <w:vMerge w:val="restart"/>
            <w:tcBorders>
              <w:top w:val="nil"/>
              <w:left w:val="single" w:sz="4" w:space="0" w:color="auto"/>
              <w:bottom w:val="single" w:sz="4" w:space="0" w:color="000000"/>
              <w:right w:val="single" w:sz="4" w:space="0" w:color="auto"/>
            </w:tcBorders>
            <w:noWrap/>
            <w:vAlign w:val="center"/>
            <w:hideMark/>
          </w:tcPr>
          <w:p w:rsidR="00025B53" w:rsidRPr="00BE5CCE" w:rsidRDefault="00025B53" w:rsidP="007F2DC7">
            <w:pPr>
              <w:pStyle w:val="af9"/>
              <w:rPr>
                <w:b/>
                <w:bCs w:val="0"/>
              </w:rPr>
            </w:pPr>
            <w:r w:rsidRPr="00BE5CCE">
              <w:rPr>
                <w:b/>
                <w:bCs w:val="0"/>
              </w:rPr>
              <w:t>I очередь</w:t>
            </w:r>
          </w:p>
          <w:p w:rsidR="00025B53" w:rsidRPr="00BE5CCE" w:rsidRDefault="00025B53" w:rsidP="007F2DC7">
            <w:pPr>
              <w:pStyle w:val="af9"/>
              <w:rPr>
                <w:b/>
                <w:bCs w:val="0"/>
              </w:rPr>
            </w:pPr>
            <w:r w:rsidRPr="00BE5CCE">
              <w:rPr>
                <w:b/>
                <w:bCs w:val="0"/>
              </w:rPr>
              <w:t>2031 г.</w:t>
            </w:r>
          </w:p>
        </w:tc>
        <w:tc>
          <w:tcPr>
            <w:tcW w:w="1418" w:type="dxa"/>
            <w:vMerge w:val="restart"/>
            <w:tcBorders>
              <w:top w:val="nil"/>
              <w:left w:val="single" w:sz="4" w:space="0" w:color="auto"/>
              <w:bottom w:val="single" w:sz="4" w:space="0" w:color="000000"/>
              <w:right w:val="single" w:sz="4" w:space="0" w:color="auto"/>
            </w:tcBorders>
            <w:vAlign w:val="center"/>
            <w:hideMark/>
          </w:tcPr>
          <w:p w:rsidR="00025B53" w:rsidRPr="00BE5CCE" w:rsidRDefault="00025B53" w:rsidP="007F2DC7">
            <w:pPr>
              <w:pStyle w:val="af9"/>
              <w:rPr>
                <w:b/>
                <w:bCs w:val="0"/>
              </w:rPr>
            </w:pPr>
            <w:r w:rsidRPr="00BE5CCE">
              <w:rPr>
                <w:b/>
                <w:bCs w:val="0"/>
              </w:rPr>
              <w:t>Расчет</w:t>
            </w:r>
            <w:r w:rsidR="007F2DC7" w:rsidRPr="00BE5CCE">
              <w:rPr>
                <w:b/>
                <w:bCs w:val="0"/>
              </w:rPr>
              <w:t>ны</w:t>
            </w:r>
            <w:r w:rsidRPr="00BE5CCE">
              <w:rPr>
                <w:b/>
                <w:bCs w:val="0"/>
              </w:rPr>
              <w:t>й</w:t>
            </w:r>
            <w:r w:rsidR="007F2DC7" w:rsidRPr="00BE5CCE">
              <w:rPr>
                <w:b/>
                <w:bCs w:val="0"/>
              </w:rPr>
              <w:t xml:space="preserve"> </w:t>
            </w:r>
            <w:r w:rsidRPr="00BE5CCE">
              <w:rPr>
                <w:b/>
                <w:bCs w:val="0"/>
              </w:rPr>
              <w:t>срок</w:t>
            </w:r>
          </w:p>
          <w:p w:rsidR="00025B53" w:rsidRPr="00BE5CCE" w:rsidRDefault="00025B53" w:rsidP="007F2DC7">
            <w:pPr>
              <w:pStyle w:val="af9"/>
              <w:rPr>
                <w:b/>
                <w:bCs w:val="0"/>
              </w:rPr>
            </w:pPr>
            <w:r w:rsidRPr="00BE5CCE">
              <w:rPr>
                <w:b/>
                <w:bCs w:val="0"/>
              </w:rPr>
              <w:t>2046 г.</w:t>
            </w:r>
          </w:p>
        </w:tc>
        <w:tc>
          <w:tcPr>
            <w:tcW w:w="1666" w:type="dxa"/>
            <w:vMerge/>
            <w:tcBorders>
              <w:top w:val="single" w:sz="4" w:space="0" w:color="auto"/>
              <w:left w:val="single" w:sz="4" w:space="0" w:color="auto"/>
              <w:bottom w:val="single" w:sz="4" w:space="0" w:color="000000"/>
              <w:right w:val="single" w:sz="4" w:space="0" w:color="auto"/>
            </w:tcBorders>
            <w:vAlign w:val="center"/>
            <w:hideMark/>
          </w:tcPr>
          <w:p w:rsidR="00025B53" w:rsidRPr="00D220F4" w:rsidRDefault="00025B53" w:rsidP="007F2DC7">
            <w:pPr>
              <w:pStyle w:val="af9"/>
              <w:rPr>
                <w:b/>
              </w:rPr>
            </w:pPr>
          </w:p>
        </w:tc>
      </w:tr>
      <w:tr w:rsidR="00025B53" w:rsidRPr="00B80AA2" w:rsidTr="005239D1">
        <w:trPr>
          <w:trHeight w:val="507"/>
          <w:jc w:val="center"/>
        </w:trPr>
        <w:tc>
          <w:tcPr>
            <w:tcW w:w="606" w:type="dxa"/>
            <w:vMerge/>
            <w:tcBorders>
              <w:top w:val="single" w:sz="4" w:space="0" w:color="auto"/>
              <w:left w:val="single" w:sz="4" w:space="0" w:color="auto"/>
              <w:bottom w:val="single" w:sz="4" w:space="0" w:color="auto"/>
              <w:right w:val="single" w:sz="4" w:space="0" w:color="auto"/>
            </w:tcBorders>
            <w:vAlign w:val="center"/>
            <w:hideMark/>
          </w:tcPr>
          <w:p w:rsidR="00025B53" w:rsidRPr="00D220F4" w:rsidRDefault="00025B53" w:rsidP="007F2DC7">
            <w:pPr>
              <w:pStyle w:val="af9"/>
              <w:rPr>
                <w:b/>
              </w:rPr>
            </w:pPr>
          </w:p>
        </w:tc>
        <w:tc>
          <w:tcPr>
            <w:tcW w:w="2479" w:type="dxa"/>
            <w:vMerge/>
            <w:tcBorders>
              <w:top w:val="single" w:sz="4" w:space="0" w:color="auto"/>
              <w:left w:val="single" w:sz="4" w:space="0" w:color="auto"/>
              <w:bottom w:val="single" w:sz="4" w:space="0" w:color="auto"/>
              <w:right w:val="single" w:sz="4" w:space="0" w:color="000000"/>
            </w:tcBorders>
            <w:vAlign w:val="center"/>
            <w:hideMark/>
          </w:tcPr>
          <w:p w:rsidR="00025B53" w:rsidRPr="00D220F4" w:rsidRDefault="00025B53" w:rsidP="007F2DC7">
            <w:pPr>
              <w:pStyle w:val="af9"/>
              <w:rPr>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25B53" w:rsidRPr="00D220F4" w:rsidRDefault="00025B53" w:rsidP="007F2DC7">
            <w:pPr>
              <w:pStyle w:val="af9"/>
              <w:rPr>
                <w:b/>
              </w:rPr>
            </w:pPr>
          </w:p>
        </w:tc>
        <w:tc>
          <w:tcPr>
            <w:tcW w:w="992" w:type="dxa"/>
            <w:vMerge/>
            <w:tcBorders>
              <w:top w:val="nil"/>
              <w:left w:val="single" w:sz="4" w:space="0" w:color="auto"/>
              <w:bottom w:val="single" w:sz="4" w:space="0" w:color="auto"/>
              <w:right w:val="single" w:sz="4" w:space="0" w:color="auto"/>
            </w:tcBorders>
            <w:vAlign w:val="center"/>
            <w:hideMark/>
          </w:tcPr>
          <w:p w:rsidR="00025B53" w:rsidRPr="00D220F4" w:rsidRDefault="00025B53" w:rsidP="007F2DC7">
            <w:pPr>
              <w:pStyle w:val="af9"/>
              <w:rPr>
                <w:b/>
              </w:rPr>
            </w:pPr>
          </w:p>
        </w:tc>
        <w:tc>
          <w:tcPr>
            <w:tcW w:w="1134" w:type="dxa"/>
            <w:vMerge/>
            <w:tcBorders>
              <w:top w:val="nil"/>
              <w:left w:val="single" w:sz="4" w:space="0" w:color="auto"/>
              <w:bottom w:val="single" w:sz="4" w:space="0" w:color="auto"/>
              <w:right w:val="single" w:sz="4" w:space="0" w:color="auto"/>
            </w:tcBorders>
            <w:vAlign w:val="center"/>
            <w:hideMark/>
          </w:tcPr>
          <w:p w:rsidR="00025B53" w:rsidRPr="00D220F4" w:rsidRDefault="00025B53" w:rsidP="007F2DC7">
            <w:pPr>
              <w:pStyle w:val="af9"/>
              <w:rPr>
                <w:b/>
              </w:rPr>
            </w:pPr>
          </w:p>
        </w:tc>
        <w:tc>
          <w:tcPr>
            <w:tcW w:w="1418" w:type="dxa"/>
            <w:vMerge/>
            <w:tcBorders>
              <w:top w:val="nil"/>
              <w:left w:val="single" w:sz="4" w:space="0" w:color="auto"/>
              <w:bottom w:val="single" w:sz="4" w:space="0" w:color="auto"/>
              <w:right w:val="single" w:sz="4" w:space="0" w:color="auto"/>
            </w:tcBorders>
            <w:vAlign w:val="center"/>
            <w:hideMark/>
          </w:tcPr>
          <w:p w:rsidR="00025B53" w:rsidRPr="00D220F4" w:rsidRDefault="00025B53" w:rsidP="007F2DC7">
            <w:pPr>
              <w:pStyle w:val="af9"/>
              <w:rPr>
                <w:b/>
              </w:rPr>
            </w:pPr>
          </w:p>
        </w:tc>
        <w:tc>
          <w:tcPr>
            <w:tcW w:w="1666" w:type="dxa"/>
            <w:vMerge/>
            <w:tcBorders>
              <w:top w:val="single" w:sz="4" w:space="0" w:color="auto"/>
              <w:left w:val="single" w:sz="4" w:space="0" w:color="auto"/>
              <w:bottom w:val="single" w:sz="4" w:space="0" w:color="auto"/>
              <w:right w:val="single" w:sz="4" w:space="0" w:color="auto"/>
            </w:tcBorders>
            <w:vAlign w:val="center"/>
            <w:hideMark/>
          </w:tcPr>
          <w:p w:rsidR="00025B53" w:rsidRPr="00D220F4" w:rsidRDefault="00025B53" w:rsidP="007F2DC7">
            <w:pPr>
              <w:pStyle w:val="af9"/>
              <w:rPr>
                <w:b/>
              </w:rPr>
            </w:pPr>
          </w:p>
        </w:tc>
      </w:tr>
      <w:tr w:rsidR="00025B53" w:rsidRPr="00B80AA2" w:rsidTr="00BE5CCE">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25B53" w:rsidRPr="007F2DC7" w:rsidRDefault="007F2DC7" w:rsidP="007F2DC7">
            <w:pPr>
              <w:pStyle w:val="af9"/>
            </w:pPr>
            <w:r w:rsidRPr="007F2DC7">
              <w:t>1</w:t>
            </w:r>
          </w:p>
        </w:tc>
        <w:tc>
          <w:tcPr>
            <w:tcW w:w="247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7F2DC7">
            <w:pPr>
              <w:pStyle w:val="af9"/>
            </w:pPr>
            <w:r w:rsidRPr="007F2DC7">
              <w:t>Численность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sidRPr="00D220F4">
              <w:t>Чел.</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sz w:val="22"/>
                <w:szCs w:val="22"/>
              </w:rPr>
              <w:t>478</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sz w:val="22"/>
                <w:szCs w:val="22"/>
              </w:rPr>
              <w:t>464</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sz w:val="22"/>
                <w:szCs w:val="22"/>
              </w:rPr>
              <w:t>458</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p>
        </w:tc>
      </w:tr>
      <w:tr w:rsidR="00025B53" w:rsidRPr="00B80AA2" w:rsidTr="00BE5CCE">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7F2DC7" w:rsidP="007F2DC7">
            <w:pPr>
              <w:pStyle w:val="af9"/>
            </w:pPr>
            <w:r w:rsidRPr="007F2DC7">
              <w:t>2</w:t>
            </w:r>
          </w:p>
        </w:tc>
        <w:tc>
          <w:tcPr>
            <w:tcW w:w="247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7F2DC7">
            <w:pPr>
              <w:pStyle w:val="af9"/>
            </w:pPr>
            <w:r w:rsidRPr="007F2DC7">
              <w:t>Удельное электропотребление</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sidRPr="00D220F4">
              <w:t>кВтч/год на 1 чел</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1350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1350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1350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p>
        </w:tc>
      </w:tr>
      <w:tr w:rsidR="00025B53" w:rsidRPr="00B80AA2" w:rsidTr="00BE5CCE">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7F2DC7" w:rsidP="007F2DC7">
            <w:pPr>
              <w:pStyle w:val="af9"/>
            </w:pPr>
            <w:r w:rsidRPr="007F2DC7">
              <w:t>3</w:t>
            </w:r>
          </w:p>
        </w:tc>
        <w:tc>
          <w:tcPr>
            <w:tcW w:w="247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7F2DC7">
            <w:pPr>
              <w:pStyle w:val="af9"/>
            </w:pPr>
            <w:r w:rsidRPr="007F2DC7">
              <w:t>Использование часового максимума электрических нагрузок</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sidRPr="00D220F4">
              <w:t>ч/год</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4400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4400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4400</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p>
        </w:tc>
      </w:tr>
      <w:tr w:rsidR="00025B53" w:rsidRPr="00B80AA2" w:rsidTr="00BE5CCE">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7F2DC7" w:rsidP="007F2DC7">
            <w:pPr>
              <w:pStyle w:val="af9"/>
            </w:pPr>
            <w:r w:rsidRPr="007F2DC7">
              <w:lastRenderedPageBreak/>
              <w:t>4</w:t>
            </w:r>
          </w:p>
        </w:tc>
        <w:tc>
          <w:tcPr>
            <w:tcW w:w="247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7F2DC7">
            <w:pPr>
              <w:pStyle w:val="af9"/>
            </w:pPr>
            <w:r w:rsidRPr="007F2DC7">
              <w:t>Электропотребление</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sidRPr="00D220F4">
              <w:t>млн.</w:t>
            </w:r>
            <w:r w:rsidR="007F2DC7">
              <w:t xml:space="preserve"> </w:t>
            </w:r>
            <w:r w:rsidRPr="00D220F4">
              <w:t>кВт*ч/год</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0,65</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0,63</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Pr>
                <w:color w:val="000000"/>
              </w:rPr>
              <w:t>0,62</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p>
        </w:tc>
      </w:tr>
      <w:tr w:rsidR="00025B53" w:rsidRPr="00B80AA2" w:rsidTr="00BE5CCE">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7F2DC7" w:rsidP="007F2DC7">
            <w:pPr>
              <w:pStyle w:val="af9"/>
            </w:pPr>
            <w:r w:rsidRPr="007F2DC7">
              <w:t>5</w:t>
            </w:r>
          </w:p>
        </w:tc>
        <w:tc>
          <w:tcPr>
            <w:tcW w:w="247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7F2DC7" w:rsidRDefault="00025B53" w:rsidP="007F2DC7">
            <w:pPr>
              <w:pStyle w:val="af9"/>
            </w:pPr>
            <w:r w:rsidRPr="007F2DC7">
              <w:t>Нагрузка на электросети</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r w:rsidRPr="00D220F4">
              <w:t>кВт</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FB48D1" w:rsidRDefault="00025B53" w:rsidP="007F2DC7">
            <w:pPr>
              <w:pStyle w:val="af9"/>
              <w:rPr>
                <w:b/>
              </w:rPr>
            </w:pPr>
            <w:r w:rsidRPr="00FB48D1">
              <w:rPr>
                <w:b/>
                <w:color w:val="000000"/>
              </w:rPr>
              <w:t>147</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FB48D1" w:rsidRDefault="00025B53" w:rsidP="007F2DC7">
            <w:pPr>
              <w:pStyle w:val="af9"/>
              <w:rPr>
                <w:b/>
              </w:rPr>
            </w:pPr>
            <w:r w:rsidRPr="00FB48D1">
              <w:rPr>
                <w:b/>
                <w:color w:val="000000"/>
              </w:rPr>
              <w:t>142</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FB48D1" w:rsidRDefault="00025B53" w:rsidP="007F2DC7">
            <w:pPr>
              <w:pStyle w:val="af9"/>
              <w:rPr>
                <w:b/>
              </w:rPr>
            </w:pPr>
            <w:r w:rsidRPr="00FB48D1">
              <w:rPr>
                <w:b/>
                <w:color w:val="000000"/>
              </w:rPr>
              <w:t>141</w:t>
            </w:r>
          </w:p>
        </w:tc>
        <w:tc>
          <w:tcPr>
            <w:tcW w:w="166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025B53" w:rsidRPr="00D220F4" w:rsidRDefault="00025B53" w:rsidP="007F2DC7">
            <w:pPr>
              <w:pStyle w:val="af9"/>
              <w:rPr>
                <w:b/>
              </w:rPr>
            </w:pPr>
          </w:p>
        </w:tc>
      </w:tr>
    </w:tbl>
    <w:p w:rsidR="00025B53" w:rsidRDefault="00025B53" w:rsidP="00025B53">
      <w:pPr>
        <w:pStyle w:val="afb"/>
      </w:pPr>
    </w:p>
    <w:p w:rsidR="009A7BCC" w:rsidRPr="00A22FA2" w:rsidRDefault="002F206B" w:rsidP="00FA5781">
      <w:pPr>
        <w:pStyle w:val="3"/>
        <w:rPr>
          <w:rFonts w:eastAsia="Times New Roman"/>
          <w:lang w:eastAsia="ru-RU"/>
        </w:rPr>
      </w:pPr>
      <w:bookmarkStart w:id="70" w:name="_Toc223422288"/>
      <w:r w:rsidRPr="00A22FA2">
        <w:rPr>
          <w:rFonts w:eastAsia="Times New Roman"/>
          <w:lang w:eastAsia="ru-RU"/>
        </w:rPr>
        <w:t>Связь</w:t>
      </w:r>
      <w:bookmarkEnd w:id="70"/>
    </w:p>
    <w:p w:rsidR="007F2DC7" w:rsidRPr="007F2DC7" w:rsidRDefault="007F2DC7" w:rsidP="007F2DC7">
      <w:pPr>
        <w:pStyle w:val="afb"/>
        <w:rPr>
          <w:rStyle w:val="af5"/>
        </w:rPr>
      </w:pPr>
      <w:r w:rsidRPr="007F2DC7">
        <w:rPr>
          <w:rStyle w:val="af5"/>
        </w:rPr>
        <w:t>Существующее положение</w:t>
      </w:r>
    </w:p>
    <w:p w:rsidR="00025B53" w:rsidRPr="008F7AEB" w:rsidRDefault="00025B53" w:rsidP="008F7AEB">
      <w:pPr>
        <w:pStyle w:val="afb"/>
      </w:pPr>
      <w:r w:rsidRPr="008F7AEB">
        <w:t xml:space="preserve">Территория </w:t>
      </w:r>
      <w:r w:rsidR="00180536" w:rsidRPr="008F7AEB">
        <w:t>сельского поселения</w:t>
      </w:r>
      <w:r w:rsidRPr="008F7AEB">
        <w:t xml:space="preserve"> обеспечена следующим спектром услуг связи: почта, телевидение, телефонная связь, сотовая связь, сети интернета.</w:t>
      </w:r>
    </w:p>
    <w:p w:rsidR="00025B53" w:rsidRPr="008F7AEB" w:rsidRDefault="00025B53" w:rsidP="008F7AEB">
      <w:pPr>
        <w:pStyle w:val="afb"/>
      </w:pPr>
      <w:r w:rsidRPr="008F7AEB">
        <w:t>В муниципальном образовании функционирует 1 почтовое отделение связи № 669469 «Почта России», расположенное в</w:t>
      </w:r>
      <w:r w:rsidR="007F2DC7" w:rsidRPr="008F7AEB">
        <w:t xml:space="preserve"> </w:t>
      </w:r>
      <w:r w:rsidRPr="008F7AEB">
        <w:t>с</w:t>
      </w:r>
      <w:r w:rsidR="007F2DC7" w:rsidRPr="008F7AEB">
        <w:t>.</w:t>
      </w:r>
      <w:r w:rsidRPr="008F7AEB">
        <w:t xml:space="preserve"> Табарсук, ул</w:t>
      </w:r>
      <w:r w:rsidR="007F2DC7" w:rsidRPr="008F7AEB">
        <w:t>. </w:t>
      </w:r>
      <w:r w:rsidRPr="008F7AEB">
        <w:t>Юбилейная, дом</w:t>
      </w:r>
      <w:r w:rsidR="007F2DC7" w:rsidRPr="008F7AEB">
        <w:t xml:space="preserve"> </w:t>
      </w:r>
      <w:r w:rsidRPr="008F7AEB">
        <w:t>3.</w:t>
      </w:r>
    </w:p>
    <w:p w:rsidR="007F2DC7" w:rsidRPr="008F7AEB" w:rsidRDefault="007F2DC7" w:rsidP="008F7AEB">
      <w:pPr>
        <w:pStyle w:val="afb"/>
      </w:pPr>
    </w:p>
    <w:p w:rsidR="00025B53" w:rsidRPr="007F2DC7" w:rsidRDefault="00025B53" w:rsidP="00025B53">
      <w:pPr>
        <w:pStyle w:val="afb"/>
        <w:rPr>
          <w:rStyle w:val="af5"/>
        </w:rPr>
      </w:pPr>
      <w:r w:rsidRPr="007F2DC7">
        <w:rPr>
          <w:rStyle w:val="af5"/>
        </w:rPr>
        <w:t>Проектные предложения</w:t>
      </w:r>
    </w:p>
    <w:p w:rsidR="00025B53" w:rsidRPr="008F7AEB" w:rsidRDefault="00025B53" w:rsidP="008F7AEB">
      <w:pPr>
        <w:pStyle w:val="afb"/>
      </w:pPr>
      <w:r w:rsidRPr="008F7AEB">
        <w:t xml:space="preserve">Планирование основных мероприятий по развитию систем связи основано на материалах действующей градостроительной документации, а также публичной информации, предоставляемой эксплуатирующими организациями. </w:t>
      </w:r>
    </w:p>
    <w:p w:rsidR="00025B53" w:rsidRPr="008F7AEB" w:rsidRDefault="00025B53" w:rsidP="008F7AEB">
      <w:pPr>
        <w:pStyle w:val="afb"/>
      </w:pPr>
      <w:r w:rsidRPr="008F7AEB">
        <w:t xml:space="preserve">Проектом предусматривается сохранение существующих сетей и сооружений связи. </w:t>
      </w:r>
    </w:p>
    <w:p w:rsidR="00025B53" w:rsidRPr="008F7AEB" w:rsidRDefault="00025B53" w:rsidP="008F7AEB">
      <w:pPr>
        <w:pStyle w:val="afb"/>
      </w:pPr>
      <w:r w:rsidRPr="008F7AEB">
        <w:t>Для поддержания работоспособности сетей необходимы периодические мероприятия по текущему и капитальному ремонту.</w:t>
      </w:r>
    </w:p>
    <w:p w:rsidR="00025B53" w:rsidRPr="008F7AEB" w:rsidRDefault="00025B53" w:rsidP="008F7AEB">
      <w:pPr>
        <w:pStyle w:val="afb"/>
      </w:pPr>
      <w:r w:rsidRPr="008F7AEB">
        <w:t xml:space="preserve">В перспективе планируется увеличения зоны охвата населения услугами связи (сотовая связь, </w:t>
      </w:r>
      <w:proofErr w:type="spellStart"/>
      <w:r w:rsidRPr="008F7AEB">
        <w:t>ip</w:t>
      </w:r>
      <w:proofErr w:type="spellEnd"/>
      <w:r w:rsidRPr="008F7AEB">
        <w:t xml:space="preserve"> телефония, интернет, цифровое телевидение и др.).</w:t>
      </w:r>
    </w:p>
    <w:p w:rsidR="001304D0" w:rsidRPr="00A22FA2" w:rsidRDefault="001304D0" w:rsidP="00E926A8">
      <w:pPr>
        <w:pStyle w:val="afb"/>
      </w:pPr>
    </w:p>
    <w:p w:rsidR="009A7BCC" w:rsidRPr="000441FB" w:rsidRDefault="009A7BCC" w:rsidP="00FA5781">
      <w:pPr>
        <w:pStyle w:val="3"/>
        <w:rPr>
          <w:rFonts w:eastAsia="Times New Roman"/>
          <w:lang w:eastAsia="ru-RU"/>
        </w:rPr>
      </w:pPr>
      <w:bookmarkStart w:id="71" w:name="_Toc223422289"/>
      <w:r w:rsidRPr="000441FB">
        <w:rPr>
          <w:rFonts w:eastAsia="Times New Roman"/>
          <w:lang w:eastAsia="ru-RU"/>
        </w:rPr>
        <w:t>Газоснабжение</w:t>
      </w:r>
      <w:bookmarkStart w:id="72" w:name="_Toc70521422"/>
      <w:bookmarkEnd w:id="71"/>
    </w:p>
    <w:bookmarkEnd w:id="72"/>
    <w:p w:rsidR="00025B53" w:rsidRPr="000D1F9A" w:rsidRDefault="00025B53" w:rsidP="00025B53">
      <w:pPr>
        <w:pStyle w:val="afb"/>
        <w:ind w:firstLine="708"/>
        <w:rPr>
          <w:rStyle w:val="af5"/>
        </w:rPr>
      </w:pPr>
      <w:r w:rsidRPr="000D1F9A">
        <w:rPr>
          <w:rStyle w:val="af5"/>
        </w:rPr>
        <w:t>Существующее положение</w:t>
      </w:r>
    </w:p>
    <w:p w:rsidR="00025B53" w:rsidRPr="008F7AEB" w:rsidRDefault="00025B53" w:rsidP="008F7AEB">
      <w:pPr>
        <w:pStyle w:val="afb"/>
      </w:pPr>
      <w:r w:rsidRPr="008F7AEB">
        <w:t xml:space="preserve">Газоснабжение на территории муниципального образования </w:t>
      </w:r>
      <w:r w:rsidR="00180536" w:rsidRPr="008F7AEB">
        <w:t>«</w:t>
      </w:r>
      <w:r w:rsidRPr="008F7AEB">
        <w:t>Табарсук</w:t>
      </w:r>
      <w:r w:rsidR="00180536" w:rsidRPr="008F7AEB">
        <w:t>»</w:t>
      </w:r>
      <w:r w:rsidRPr="008F7AEB">
        <w:t xml:space="preserve"> отсутствует.</w:t>
      </w:r>
    </w:p>
    <w:p w:rsidR="00025B53" w:rsidRPr="008F7AEB" w:rsidRDefault="00025B53" w:rsidP="008F7AEB">
      <w:pPr>
        <w:pStyle w:val="afb"/>
      </w:pPr>
      <w:r w:rsidRPr="008F7AEB">
        <w:t>Газоснабжение населения осуществляется путем установки газовых баллонов с газовыми плитами в частных домовладениях.</w:t>
      </w:r>
    </w:p>
    <w:p w:rsidR="000D1F9A" w:rsidRPr="008F7AEB" w:rsidRDefault="000D1F9A" w:rsidP="008F7AEB">
      <w:pPr>
        <w:pStyle w:val="afb"/>
      </w:pPr>
    </w:p>
    <w:p w:rsidR="00025B53" w:rsidRPr="000D1F9A" w:rsidRDefault="00025B53" w:rsidP="00025B53">
      <w:pPr>
        <w:pStyle w:val="afb"/>
        <w:rPr>
          <w:rStyle w:val="af5"/>
        </w:rPr>
      </w:pPr>
      <w:r w:rsidRPr="000D1F9A">
        <w:rPr>
          <w:rStyle w:val="af5"/>
        </w:rPr>
        <w:t>Проектные предложения</w:t>
      </w:r>
    </w:p>
    <w:p w:rsidR="00025B53" w:rsidRPr="008F7AEB" w:rsidRDefault="00025B53" w:rsidP="008F7AEB">
      <w:pPr>
        <w:pStyle w:val="afb"/>
      </w:pPr>
      <w:r w:rsidRPr="008F7AEB">
        <w:t>Настоящим генеральным планом не предусматривается.</w:t>
      </w:r>
    </w:p>
    <w:p w:rsidR="00FB48D1" w:rsidRPr="00FA5781" w:rsidRDefault="00FB48D1" w:rsidP="00FB48D1">
      <w:pPr>
        <w:pStyle w:val="afb"/>
      </w:pPr>
    </w:p>
    <w:p w:rsidR="001304D0" w:rsidRPr="00FA5781" w:rsidRDefault="001304D0" w:rsidP="00FA5781">
      <w:pPr>
        <w:pStyle w:val="3"/>
      </w:pPr>
      <w:bookmarkStart w:id="73" w:name="_Toc223422290"/>
      <w:r w:rsidRPr="00FA5781">
        <w:t>Трубопроводный транспорт</w:t>
      </w:r>
      <w:bookmarkEnd w:id="73"/>
    </w:p>
    <w:p w:rsidR="00025B53" w:rsidRPr="000D1F9A" w:rsidRDefault="00025B53" w:rsidP="00025B53">
      <w:pPr>
        <w:pStyle w:val="afb"/>
        <w:ind w:firstLine="708"/>
        <w:rPr>
          <w:rStyle w:val="af5"/>
        </w:rPr>
      </w:pPr>
      <w:r w:rsidRPr="000D1F9A">
        <w:rPr>
          <w:rStyle w:val="af5"/>
        </w:rPr>
        <w:t>Существующее положение</w:t>
      </w:r>
    </w:p>
    <w:p w:rsidR="00025B53" w:rsidRPr="008F7AEB" w:rsidRDefault="00025B53" w:rsidP="008F7AEB">
      <w:pPr>
        <w:pStyle w:val="afb"/>
      </w:pPr>
      <w:r w:rsidRPr="008F7AEB">
        <w:t xml:space="preserve">По территории муниципального образования </w:t>
      </w:r>
      <w:r w:rsidR="00180536" w:rsidRPr="008F7AEB">
        <w:t>«</w:t>
      </w:r>
      <w:r w:rsidRPr="008F7AEB">
        <w:t>Табарсук</w:t>
      </w:r>
      <w:r w:rsidR="00180536" w:rsidRPr="008F7AEB">
        <w:t>»</w:t>
      </w:r>
      <w:r w:rsidRPr="008F7AEB">
        <w:t xml:space="preserve"> данные сети отсутствуют.</w:t>
      </w:r>
    </w:p>
    <w:p w:rsidR="000D1F9A" w:rsidRPr="008F7AEB" w:rsidRDefault="000D1F9A" w:rsidP="008F7AEB">
      <w:pPr>
        <w:pStyle w:val="afb"/>
      </w:pPr>
    </w:p>
    <w:p w:rsidR="00025B53" w:rsidRPr="000D1F9A" w:rsidRDefault="00025B53" w:rsidP="00025B53">
      <w:pPr>
        <w:pStyle w:val="afb"/>
        <w:rPr>
          <w:rStyle w:val="af5"/>
        </w:rPr>
      </w:pPr>
      <w:r w:rsidRPr="000D1F9A">
        <w:rPr>
          <w:rStyle w:val="af5"/>
        </w:rPr>
        <w:t>Проектные предложения</w:t>
      </w:r>
    </w:p>
    <w:p w:rsidR="00025B53" w:rsidRPr="008F7AEB" w:rsidRDefault="00025B53" w:rsidP="008F7AEB">
      <w:pPr>
        <w:pStyle w:val="afb"/>
      </w:pPr>
      <w:r w:rsidRPr="008F7AEB">
        <w:t>Настоящим генеральным планом не предусматривается.</w:t>
      </w:r>
    </w:p>
    <w:p w:rsidR="00025B53" w:rsidRPr="008F7AEB" w:rsidRDefault="00025B53" w:rsidP="008F7AEB">
      <w:pPr>
        <w:pStyle w:val="afb"/>
      </w:pPr>
    </w:p>
    <w:p w:rsidR="001304D0" w:rsidRPr="00FA5781" w:rsidRDefault="001304D0" w:rsidP="00FA5781">
      <w:pPr>
        <w:pStyle w:val="3"/>
      </w:pPr>
      <w:bookmarkStart w:id="74" w:name="_Toc223422291"/>
      <w:r w:rsidRPr="00FA5781">
        <w:lastRenderedPageBreak/>
        <w:t>Инженерная защита от опасных геологических процессов</w:t>
      </w:r>
      <w:bookmarkEnd w:id="74"/>
    </w:p>
    <w:p w:rsidR="00025B53" w:rsidRPr="000D1F9A" w:rsidRDefault="00025B53" w:rsidP="00025B53">
      <w:pPr>
        <w:pStyle w:val="afb"/>
        <w:ind w:firstLine="708"/>
        <w:rPr>
          <w:rStyle w:val="af5"/>
        </w:rPr>
      </w:pPr>
      <w:r w:rsidRPr="000D1F9A">
        <w:rPr>
          <w:rStyle w:val="af5"/>
        </w:rPr>
        <w:t>Существующее положение</w:t>
      </w:r>
    </w:p>
    <w:p w:rsidR="00025B53" w:rsidRPr="008F7AEB" w:rsidRDefault="00025B53" w:rsidP="008F7AEB">
      <w:pPr>
        <w:pStyle w:val="afb"/>
      </w:pPr>
      <w:r w:rsidRPr="008F7AEB">
        <w:t>На территории муниципального образования данные о гидротехнических сооружениях отсутствуют.</w:t>
      </w:r>
    </w:p>
    <w:p w:rsidR="000D1F9A" w:rsidRPr="008F7AEB" w:rsidRDefault="000D1F9A" w:rsidP="008F7AEB">
      <w:pPr>
        <w:pStyle w:val="afb"/>
      </w:pPr>
    </w:p>
    <w:p w:rsidR="00025B53" w:rsidRPr="000D1F9A" w:rsidRDefault="00025B53" w:rsidP="00025B53">
      <w:pPr>
        <w:pStyle w:val="afb"/>
        <w:rPr>
          <w:rStyle w:val="af5"/>
        </w:rPr>
      </w:pPr>
      <w:r w:rsidRPr="000D1F9A">
        <w:rPr>
          <w:rStyle w:val="af5"/>
        </w:rPr>
        <w:t>Проектные предложения</w:t>
      </w:r>
    </w:p>
    <w:p w:rsidR="00025B53" w:rsidRPr="008F7AEB" w:rsidRDefault="00025B53" w:rsidP="008F7AEB">
      <w:pPr>
        <w:pStyle w:val="afb"/>
      </w:pPr>
      <w:r w:rsidRPr="008F7AEB">
        <w:t>Настоящим генеральным планом строительство новых гидротехнических сооружений не предусматривается.</w:t>
      </w:r>
    </w:p>
    <w:p w:rsidR="00924D6B" w:rsidRPr="008F7AEB" w:rsidRDefault="00924D6B" w:rsidP="008F7AEB">
      <w:pPr>
        <w:pStyle w:val="afb"/>
      </w:pPr>
    </w:p>
    <w:p w:rsidR="00924D6B" w:rsidRPr="00FA5781" w:rsidRDefault="00924D6B" w:rsidP="00C243A4">
      <w:pPr>
        <w:pStyle w:val="2"/>
        <w:numPr>
          <w:ilvl w:val="1"/>
          <w:numId w:val="14"/>
        </w:numPr>
        <w:ind w:left="0" w:firstLine="709"/>
      </w:pPr>
      <w:bookmarkStart w:id="75" w:name="_Toc223422292"/>
      <w:r w:rsidRPr="00FA5781">
        <w:t>Места погребения</w:t>
      </w:r>
      <w:bookmarkEnd w:id="75"/>
    </w:p>
    <w:p w:rsidR="001D53E0" w:rsidRPr="00CC1741" w:rsidRDefault="001D53E0" w:rsidP="00E926A8">
      <w:pPr>
        <w:pStyle w:val="afb"/>
        <w:rPr>
          <w:rStyle w:val="af5"/>
        </w:rPr>
      </w:pPr>
      <w:r w:rsidRPr="00CC1741">
        <w:rPr>
          <w:rStyle w:val="af5"/>
        </w:rPr>
        <w:t>Существующее положение</w:t>
      </w:r>
    </w:p>
    <w:p w:rsidR="001D53E0" w:rsidRPr="00C93482" w:rsidRDefault="00FB4271" w:rsidP="00C93482">
      <w:pPr>
        <w:pStyle w:val="afb"/>
      </w:pPr>
      <w:r>
        <w:t xml:space="preserve">В соответствии с письмом </w:t>
      </w:r>
      <w:r w:rsidR="000975BB">
        <w:t>а</w:t>
      </w:r>
      <w:r>
        <w:t xml:space="preserve">дминистрации муниципального </w:t>
      </w:r>
      <w:r w:rsidRPr="00C93482">
        <w:t xml:space="preserve">образования «Табарсук» № 315 от 27.08.2025 в границах муниципального образования действуют три кладбища: </w:t>
      </w:r>
    </w:p>
    <w:p w:rsidR="001D53E0" w:rsidRPr="00C93482" w:rsidRDefault="001D53E0" w:rsidP="00C93482">
      <w:pPr>
        <w:pStyle w:val="afb"/>
      </w:pPr>
      <w:r w:rsidRPr="00C93482">
        <w:t xml:space="preserve">– </w:t>
      </w:r>
      <w:r w:rsidR="004B6E81">
        <w:t xml:space="preserve">Кладбище </w:t>
      </w:r>
      <w:r w:rsidR="00FB4271" w:rsidRPr="00C93482">
        <w:t>с</w:t>
      </w:r>
      <w:r w:rsidRPr="00C93482">
        <w:t>ела</w:t>
      </w:r>
      <w:r w:rsidR="00FB4271" w:rsidRPr="00C93482">
        <w:t xml:space="preserve"> Табарсук</w:t>
      </w:r>
      <w:r w:rsidRPr="00C93482">
        <w:t xml:space="preserve"> с кадастровым номером земельного участка: 85:01:160602:176;</w:t>
      </w:r>
      <w:r w:rsidR="00FB4271" w:rsidRPr="00C93482">
        <w:t xml:space="preserve"> </w:t>
      </w:r>
    </w:p>
    <w:p w:rsidR="001D53E0" w:rsidRPr="00C93482" w:rsidRDefault="001D53E0" w:rsidP="00C93482">
      <w:pPr>
        <w:pStyle w:val="afb"/>
      </w:pPr>
      <w:r w:rsidRPr="00C93482">
        <w:t xml:space="preserve">– </w:t>
      </w:r>
      <w:r w:rsidR="004B6E81">
        <w:t>Кладбище</w:t>
      </w:r>
      <w:r w:rsidR="004B6E81" w:rsidRPr="00C93482">
        <w:t xml:space="preserve"> </w:t>
      </w:r>
      <w:r w:rsidR="00FB4271" w:rsidRPr="00C93482">
        <w:t>д</w:t>
      </w:r>
      <w:r w:rsidRPr="00C93482">
        <w:t>еревни</w:t>
      </w:r>
      <w:r w:rsidR="00FB4271" w:rsidRPr="00C93482">
        <w:t xml:space="preserve"> Дута</w:t>
      </w:r>
      <w:r w:rsidRPr="00C93482">
        <w:t xml:space="preserve"> с кадастровым номером земельного участка 85:01:160605:26;</w:t>
      </w:r>
    </w:p>
    <w:p w:rsidR="001D53E0" w:rsidRPr="00C93482" w:rsidRDefault="001D53E0" w:rsidP="00C93482">
      <w:pPr>
        <w:pStyle w:val="afb"/>
      </w:pPr>
      <w:r w:rsidRPr="00C93482">
        <w:t xml:space="preserve">– </w:t>
      </w:r>
      <w:r w:rsidR="004B6E81">
        <w:t>Кладбище</w:t>
      </w:r>
      <w:r w:rsidR="004B6E81" w:rsidRPr="00C93482">
        <w:t xml:space="preserve"> </w:t>
      </w:r>
      <w:r w:rsidR="00FB4271" w:rsidRPr="00C93482">
        <w:t>д</w:t>
      </w:r>
      <w:r w:rsidRPr="00C93482">
        <w:t xml:space="preserve">еревни </w:t>
      </w:r>
      <w:r w:rsidR="00FB4271" w:rsidRPr="00C93482">
        <w:t>Большая Ерма</w:t>
      </w:r>
      <w:r w:rsidRPr="00C93482">
        <w:t xml:space="preserve"> с кадастровым номером земельного участка</w:t>
      </w:r>
      <w:r w:rsidR="00FB4271" w:rsidRPr="00C93482">
        <w:t xml:space="preserve"> </w:t>
      </w:r>
      <w:r w:rsidRPr="00C93482">
        <w:t>85:01:160603:168.</w:t>
      </w:r>
    </w:p>
    <w:p w:rsidR="00924D6B" w:rsidRPr="004A4636" w:rsidRDefault="00FB4271" w:rsidP="004A4636">
      <w:pPr>
        <w:pStyle w:val="afb"/>
      </w:pPr>
      <w:r w:rsidRPr="004A4636">
        <w:t>Кладбище д</w:t>
      </w:r>
      <w:r w:rsidR="001D53E0" w:rsidRPr="004A4636">
        <w:t>еревни</w:t>
      </w:r>
      <w:r w:rsidRPr="004A4636">
        <w:t xml:space="preserve"> Аргалей закрыто.</w:t>
      </w:r>
    </w:p>
    <w:p w:rsidR="00226DE8" w:rsidRPr="004A4636" w:rsidRDefault="00226DE8" w:rsidP="004A4636">
      <w:pPr>
        <w:pStyle w:val="afb"/>
      </w:pPr>
      <w:r w:rsidRPr="004A4636">
        <w:t xml:space="preserve">Нормативная санитарно-защитная зона </w:t>
      </w:r>
      <w:r w:rsidR="004A4636" w:rsidRPr="004A4636">
        <w:t>для закрытых кладбищ и сельских кладбищ</w:t>
      </w:r>
      <w:r w:rsidRPr="004A4636">
        <w:t xml:space="preserve"> равна 50 м согласно СанПиН 2.2.1/2.1.1.1200-03 «Санитарно-защитные зоны и санитарная классификация предприятий, сооружений и иных объектов», утвержденные постановлением Главного государственного санитарного врача Российской Федерации от 25.09.2007 №</w:t>
      </w:r>
      <w:r w:rsidR="004A4636">
        <w:t> </w:t>
      </w:r>
      <w:r w:rsidRPr="004A4636">
        <w:t>74.</w:t>
      </w:r>
    </w:p>
    <w:p w:rsidR="00226DE8" w:rsidRDefault="00226DE8" w:rsidP="00226DE8">
      <w:pPr>
        <w:pStyle w:val="afb"/>
        <w:rPr>
          <w:i/>
          <w:iCs/>
        </w:rPr>
      </w:pPr>
    </w:p>
    <w:p w:rsidR="00FB4271" w:rsidRPr="00CC1741" w:rsidRDefault="00FB4271" w:rsidP="00FB4271">
      <w:pPr>
        <w:pStyle w:val="afb"/>
        <w:rPr>
          <w:rStyle w:val="af5"/>
        </w:rPr>
      </w:pPr>
      <w:r w:rsidRPr="00CC1741">
        <w:rPr>
          <w:rStyle w:val="af5"/>
        </w:rPr>
        <w:t>Проектные предложения</w:t>
      </w:r>
    </w:p>
    <w:p w:rsidR="00FB4271" w:rsidRDefault="00FB4271" w:rsidP="00FB4271">
      <w:pPr>
        <w:pStyle w:val="afb"/>
      </w:pPr>
      <w:r>
        <w:t>Генеральным планом не запланированы мероприятия</w:t>
      </w:r>
      <w:r w:rsidR="001D53E0">
        <w:t xml:space="preserve"> по строительству, реконструкции и ликвидации.</w:t>
      </w:r>
    </w:p>
    <w:p w:rsidR="00FB4271" w:rsidRPr="00FA5781" w:rsidRDefault="00FB4271" w:rsidP="00E926A8">
      <w:pPr>
        <w:pStyle w:val="afb"/>
      </w:pPr>
    </w:p>
    <w:p w:rsidR="00924D6B" w:rsidRPr="00FA5781" w:rsidRDefault="00924D6B" w:rsidP="00C243A4">
      <w:pPr>
        <w:pStyle w:val="2"/>
        <w:numPr>
          <w:ilvl w:val="1"/>
          <w:numId w:val="14"/>
        </w:numPr>
        <w:ind w:left="0" w:firstLine="709"/>
      </w:pPr>
      <w:bookmarkStart w:id="76" w:name="_Toc223422293"/>
      <w:r w:rsidRPr="00FA5781">
        <w:t>Объекты государственной системы наблюдений за состоянием окружающей среды</w:t>
      </w:r>
      <w:bookmarkEnd w:id="76"/>
    </w:p>
    <w:p w:rsidR="00D52A12" w:rsidRPr="00CC1741" w:rsidRDefault="00D52A12" w:rsidP="00E926A8">
      <w:pPr>
        <w:pStyle w:val="afb"/>
        <w:rPr>
          <w:rStyle w:val="af5"/>
        </w:rPr>
      </w:pPr>
      <w:r w:rsidRPr="00CC1741">
        <w:rPr>
          <w:rStyle w:val="af5"/>
        </w:rPr>
        <w:t>Существующее положение</w:t>
      </w:r>
    </w:p>
    <w:p w:rsidR="00924D6B" w:rsidRDefault="00D52A12" w:rsidP="00E926A8">
      <w:pPr>
        <w:pStyle w:val="afb"/>
      </w:pPr>
      <w:r>
        <w:t xml:space="preserve">Согласно письму </w:t>
      </w:r>
      <w:r w:rsidR="00370D66">
        <w:t>Федерального государственного бюджетного учреждения</w:t>
      </w:r>
      <w:r>
        <w:t xml:space="preserve"> «Иркутское управление по гидрометеорологии и мониторингу окружающей среды» от 29.08.2025</w:t>
      </w:r>
      <w:r w:rsidR="00253B4C">
        <w:t xml:space="preserve"> № 308-03/4107 </w:t>
      </w:r>
      <w:r>
        <w:t>на территории муниципального образования отсутствуют стационарные пункты наблюдения и их охранные зоны</w:t>
      </w:r>
      <w:r w:rsidR="00A25D23">
        <w:t>.</w:t>
      </w:r>
    </w:p>
    <w:p w:rsidR="00A25D23" w:rsidRDefault="00A25D23" w:rsidP="00E926A8">
      <w:pPr>
        <w:pStyle w:val="afb"/>
      </w:pPr>
    </w:p>
    <w:p w:rsidR="00D52A12" w:rsidRPr="00CC1741" w:rsidRDefault="00D52A12" w:rsidP="00E926A8">
      <w:pPr>
        <w:pStyle w:val="afb"/>
        <w:rPr>
          <w:rStyle w:val="af5"/>
        </w:rPr>
      </w:pPr>
      <w:r w:rsidRPr="00CC1741">
        <w:rPr>
          <w:rStyle w:val="af5"/>
        </w:rPr>
        <w:t>Проектные предложения</w:t>
      </w:r>
    </w:p>
    <w:p w:rsidR="00D52A12" w:rsidRDefault="00D52A12" w:rsidP="00E926A8">
      <w:pPr>
        <w:pStyle w:val="afb"/>
      </w:pPr>
      <w:r>
        <w:t>Генеральным планом не предусмотрено строительство объектов государственной системы наблюдений за состоянием окружающей среды.</w:t>
      </w:r>
    </w:p>
    <w:p w:rsidR="00D52A12" w:rsidRPr="00FA5781" w:rsidRDefault="00D52A12" w:rsidP="00E926A8">
      <w:pPr>
        <w:pStyle w:val="afb"/>
      </w:pPr>
    </w:p>
    <w:p w:rsidR="00364D9B" w:rsidRPr="00FA5781" w:rsidRDefault="00364D9B" w:rsidP="00C243A4">
      <w:pPr>
        <w:pStyle w:val="2"/>
        <w:numPr>
          <w:ilvl w:val="1"/>
          <w:numId w:val="14"/>
        </w:numPr>
        <w:ind w:left="0" w:firstLine="709"/>
      </w:pPr>
      <w:bookmarkStart w:id="77" w:name="_Toc223422294"/>
      <w:r w:rsidRPr="00FA5781">
        <w:lastRenderedPageBreak/>
        <w:t>Объекты культурного наследия</w:t>
      </w:r>
      <w:bookmarkEnd w:id="77"/>
    </w:p>
    <w:p w:rsidR="00924D6B" w:rsidRDefault="000428A8" w:rsidP="00BB303E">
      <w:pPr>
        <w:pStyle w:val="afb"/>
      </w:pPr>
      <w:r>
        <w:t xml:space="preserve">В соответствии с письмом </w:t>
      </w:r>
      <w:r w:rsidR="00FC5633">
        <w:t xml:space="preserve">Службы по охране объектов культурного наследия Иркутской области от 16.09.2025 № 02-76-5603/25 </w:t>
      </w:r>
      <w:r w:rsidR="003D6C20">
        <w:t>на территории</w:t>
      </w:r>
      <w:r w:rsidR="00FC5633">
        <w:t xml:space="preserve"> муниципального образования «Табарсук» </w:t>
      </w:r>
      <w:proofErr w:type="spellStart"/>
      <w:r w:rsidR="00FC5633">
        <w:t>Аларского</w:t>
      </w:r>
      <w:proofErr w:type="spellEnd"/>
      <w:r w:rsidR="00FC5633">
        <w:t xml:space="preserve"> района Иркутской области расположены объекты культурного наследия</w:t>
      </w:r>
      <w:r w:rsidR="003D6C20">
        <w:t xml:space="preserve"> и границы территорий объектов культурного наследия</w:t>
      </w:r>
      <w:r w:rsidR="00FC5633">
        <w:t>, сведения о которых содержатся в таблицах 2.20.-1</w:t>
      </w:r>
      <w:r w:rsidR="003D6C20">
        <w:t xml:space="preserve"> и 2.20.-2</w:t>
      </w:r>
      <w:r w:rsidR="00753C46">
        <w:t>.</w:t>
      </w:r>
    </w:p>
    <w:p w:rsidR="005D4D26" w:rsidRPr="002621BD" w:rsidRDefault="005D4D26" w:rsidP="005D4D26">
      <w:pPr>
        <w:pStyle w:val="afb"/>
      </w:pPr>
      <w:r w:rsidRPr="00336FFF">
        <w:t xml:space="preserve">Местонахождение объектов археологического наследия не приводится в материалах, подлежащих официальному опубликованию в соответствии с приказом Министерства культуры Российской Федерации от </w:t>
      </w:r>
      <w:r>
        <w:t>0</w:t>
      </w:r>
      <w:r w:rsidRPr="00336FFF">
        <w:t>1</w:t>
      </w:r>
      <w:r>
        <w:t>.09.</w:t>
      </w:r>
      <w:r w:rsidRPr="00336FFF">
        <w:t>2015 №</w:t>
      </w:r>
      <w:r>
        <w:t> </w:t>
      </w:r>
      <w:r w:rsidRPr="00336FFF">
        <w:t>2328 «Об утверждении перечня отдельных сведений об объектах археологического наследия, которые не подлежат опубликованию».</w:t>
      </w:r>
    </w:p>
    <w:p w:rsidR="005D4D26" w:rsidRPr="00753C46" w:rsidRDefault="00753C46" w:rsidP="00753C46">
      <w:pPr>
        <w:pStyle w:val="afb"/>
      </w:pPr>
      <w:r w:rsidRPr="00753C46">
        <w:t>На основании ст. 5.1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на территории памятника или ансамбля запрещается проведение земляных, строительных, мелиоративных и других видов работ, за исключением работ</w:t>
      </w:r>
      <w:r>
        <w:t xml:space="preserve">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rsidR="00753C46" w:rsidRDefault="00753C46" w:rsidP="00753C46">
      <w:pPr>
        <w:pStyle w:val="afb"/>
      </w:pPr>
      <w:r>
        <w:t>На основании ст. 36 Федерального закона № 73-ФЗ проектирование и проведение земляных, строительных, мелиоративных, хозяйственных работ, указанных в ст. 30 Федерального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 государственным органом по охране объектов культурного наследия (ст. 30 Федерального закона № 73-ФЗ).</w:t>
      </w:r>
    </w:p>
    <w:p w:rsidR="00753C46" w:rsidRDefault="00753C46" w:rsidP="00753C46">
      <w:pPr>
        <w:pStyle w:val="afb"/>
      </w:pPr>
      <w:r>
        <w:t>Для определения наличия или отсутствия объектов культурного наследия либо объектов, обладающих признаками объекта культурного наследия п. 3 ст. 31 Федерального закона №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Федерального закона № 73-ФЗ работ по использованию лесов и иных работ, путем археологической разведки, в порядке, определенном ст. 45.1 Федерального закона № 73-ФЗ.</w:t>
      </w:r>
    </w:p>
    <w:p w:rsidR="00753C46" w:rsidRDefault="00753C46" w:rsidP="00BB303E">
      <w:pPr>
        <w:pStyle w:val="afb"/>
        <w:sectPr w:rsidR="00753C46" w:rsidSect="002C720A">
          <w:pgSz w:w="11906" w:h="16838"/>
          <w:pgMar w:top="1134" w:right="850" w:bottom="1134" w:left="1701" w:header="708" w:footer="708" w:gutter="0"/>
          <w:cols w:space="708"/>
          <w:docGrid w:linePitch="382"/>
        </w:sectPr>
      </w:pPr>
    </w:p>
    <w:p w:rsidR="000428A8" w:rsidRDefault="000428A8" w:rsidP="00753C46">
      <w:pPr>
        <w:pStyle w:val="afe"/>
      </w:pPr>
      <w:r>
        <w:lastRenderedPageBreak/>
        <w:t>Таблица</w:t>
      </w:r>
      <w:r w:rsidR="00753C46">
        <w:t xml:space="preserve"> 2.20.-1</w:t>
      </w:r>
    </w:p>
    <w:p w:rsidR="00753C46" w:rsidRDefault="00753C46" w:rsidP="00753C46">
      <w:pPr>
        <w:pStyle w:val="afe"/>
        <w:rPr>
          <w:lang w:val="en-US"/>
        </w:rPr>
      </w:pPr>
    </w:p>
    <w:p w:rsidR="000428A8" w:rsidRPr="00753C46" w:rsidRDefault="00753C46" w:rsidP="00753C46">
      <w:pPr>
        <w:pStyle w:val="afe"/>
        <w:jc w:val="center"/>
      </w:pPr>
      <w:r>
        <w:t>Объекты культурного наследия</w:t>
      </w:r>
    </w:p>
    <w:tbl>
      <w:tblPr>
        <w:tblStyle w:val="afd"/>
        <w:tblW w:w="5000" w:type="pct"/>
        <w:tblLook w:val="04A0"/>
      </w:tblPr>
      <w:tblGrid>
        <w:gridCol w:w="643"/>
        <w:gridCol w:w="1483"/>
        <w:gridCol w:w="2088"/>
        <w:gridCol w:w="2481"/>
        <w:gridCol w:w="2626"/>
        <w:gridCol w:w="2907"/>
        <w:gridCol w:w="2558"/>
      </w:tblGrid>
      <w:tr w:rsidR="00AE487D" w:rsidRPr="00210139" w:rsidTr="00BE5CCE">
        <w:tc>
          <w:tcPr>
            <w:tcW w:w="217" w:type="pct"/>
            <w:vAlign w:val="center"/>
          </w:tcPr>
          <w:p w:rsidR="00AE487D" w:rsidRPr="00BE5CCE" w:rsidRDefault="00AE487D" w:rsidP="00CC1741">
            <w:pPr>
              <w:pStyle w:val="af9"/>
              <w:rPr>
                <w:b/>
                <w:bCs w:val="0"/>
              </w:rPr>
            </w:pPr>
            <w:r w:rsidRPr="00BE5CCE">
              <w:rPr>
                <w:b/>
                <w:bCs w:val="0"/>
              </w:rPr>
              <w:t>№ п/п</w:t>
            </w:r>
          </w:p>
        </w:tc>
        <w:tc>
          <w:tcPr>
            <w:tcW w:w="501" w:type="pct"/>
            <w:vAlign w:val="center"/>
          </w:tcPr>
          <w:p w:rsidR="00AE487D" w:rsidRPr="00BE5CCE" w:rsidRDefault="00AE487D" w:rsidP="00CC1741">
            <w:pPr>
              <w:pStyle w:val="af9"/>
              <w:rPr>
                <w:b/>
                <w:bCs w:val="0"/>
              </w:rPr>
            </w:pPr>
            <w:r w:rsidRPr="00BE5CCE">
              <w:rPr>
                <w:b/>
                <w:bCs w:val="0"/>
              </w:rPr>
              <w:t>Значение объекта</w:t>
            </w:r>
          </w:p>
        </w:tc>
        <w:tc>
          <w:tcPr>
            <w:tcW w:w="706" w:type="pct"/>
            <w:vAlign w:val="center"/>
          </w:tcPr>
          <w:p w:rsidR="00AE487D" w:rsidRPr="00BE5CCE" w:rsidRDefault="00AE487D" w:rsidP="00CC1741">
            <w:pPr>
              <w:pStyle w:val="af9"/>
              <w:rPr>
                <w:b/>
                <w:bCs w:val="0"/>
              </w:rPr>
            </w:pPr>
            <w:r w:rsidRPr="00BE5CCE">
              <w:rPr>
                <w:b/>
                <w:bCs w:val="0"/>
              </w:rPr>
              <w:t>Наименование объекта</w:t>
            </w:r>
          </w:p>
        </w:tc>
        <w:tc>
          <w:tcPr>
            <w:tcW w:w="839" w:type="pct"/>
            <w:vAlign w:val="center"/>
          </w:tcPr>
          <w:p w:rsidR="00AE487D" w:rsidRPr="00BE5CCE" w:rsidRDefault="00AE487D" w:rsidP="00CC1741">
            <w:pPr>
              <w:pStyle w:val="af9"/>
              <w:rPr>
                <w:b/>
                <w:bCs w:val="0"/>
              </w:rPr>
            </w:pPr>
            <w:r w:rsidRPr="00BE5CCE">
              <w:rPr>
                <w:b/>
                <w:bCs w:val="0"/>
              </w:rPr>
              <w:t>Местоположение объекта, адресное описание</w:t>
            </w:r>
          </w:p>
        </w:tc>
        <w:tc>
          <w:tcPr>
            <w:tcW w:w="888" w:type="pct"/>
            <w:vAlign w:val="center"/>
          </w:tcPr>
          <w:p w:rsidR="00AE487D" w:rsidRPr="00BE5CCE" w:rsidRDefault="00AE487D" w:rsidP="00CC1741">
            <w:pPr>
              <w:pStyle w:val="af9"/>
              <w:rPr>
                <w:b/>
                <w:bCs w:val="0"/>
              </w:rPr>
            </w:pPr>
            <w:r w:rsidRPr="00BE5CCE">
              <w:rPr>
                <w:b/>
                <w:bCs w:val="0"/>
              </w:rPr>
              <w:t>Категория историко-культурного значения</w:t>
            </w:r>
          </w:p>
        </w:tc>
        <w:tc>
          <w:tcPr>
            <w:tcW w:w="983" w:type="pct"/>
            <w:vAlign w:val="center"/>
          </w:tcPr>
          <w:p w:rsidR="00AE487D" w:rsidRPr="00BE5CCE" w:rsidRDefault="00AE487D" w:rsidP="00CC1741">
            <w:pPr>
              <w:pStyle w:val="af9"/>
              <w:rPr>
                <w:b/>
                <w:bCs w:val="0"/>
              </w:rPr>
            </w:pPr>
            <w:r w:rsidRPr="00BE5CCE">
              <w:rPr>
                <w:b/>
                <w:bCs w:val="0"/>
              </w:rPr>
              <w:t>Вид памятника</w:t>
            </w:r>
          </w:p>
        </w:tc>
        <w:tc>
          <w:tcPr>
            <w:tcW w:w="865" w:type="pct"/>
            <w:vAlign w:val="center"/>
          </w:tcPr>
          <w:p w:rsidR="00AE487D" w:rsidRPr="00BE5CCE" w:rsidRDefault="00AE487D" w:rsidP="00CC1741">
            <w:pPr>
              <w:pStyle w:val="af9"/>
              <w:rPr>
                <w:b/>
                <w:bCs w:val="0"/>
              </w:rPr>
            </w:pPr>
            <w:r w:rsidRPr="00BE5CCE">
              <w:rPr>
                <w:b/>
                <w:bCs w:val="0"/>
              </w:rPr>
              <w:t>Регистрационный номер в ЕГРОКН*</w:t>
            </w:r>
          </w:p>
        </w:tc>
      </w:tr>
      <w:tr w:rsidR="00AE487D" w:rsidRPr="00210139" w:rsidTr="00BE5CCE">
        <w:tc>
          <w:tcPr>
            <w:tcW w:w="217" w:type="pct"/>
          </w:tcPr>
          <w:p w:rsidR="00AE487D" w:rsidRPr="00210139" w:rsidRDefault="00AE487D" w:rsidP="00210139">
            <w:pPr>
              <w:pStyle w:val="af9"/>
            </w:pPr>
            <w:r>
              <w:t>1.</w:t>
            </w:r>
          </w:p>
        </w:tc>
        <w:tc>
          <w:tcPr>
            <w:tcW w:w="501" w:type="pct"/>
          </w:tcPr>
          <w:p w:rsidR="00AE487D" w:rsidRPr="00210139" w:rsidRDefault="00AE487D" w:rsidP="00210139">
            <w:pPr>
              <w:pStyle w:val="af9"/>
            </w:pPr>
            <w:r>
              <w:t>Памятник</w:t>
            </w:r>
          </w:p>
        </w:tc>
        <w:tc>
          <w:tcPr>
            <w:tcW w:w="706" w:type="pct"/>
          </w:tcPr>
          <w:p w:rsidR="00AE487D" w:rsidRPr="00210139" w:rsidRDefault="00AE487D" w:rsidP="00210139">
            <w:pPr>
              <w:pStyle w:val="af9"/>
            </w:pPr>
            <w:r>
              <w:t xml:space="preserve">«Табарсук </w:t>
            </w:r>
            <w:r>
              <w:rPr>
                <w:lang w:val="en-US"/>
              </w:rPr>
              <w:t>I</w:t>
            </w:r>
            <w:r>
              <w:t>»</w:t>
            </w:r>
          </w:p>
        </w:tc>
        <w:tc>
          <w:tcPr>
            <w:tcW w:w="839" w:type="pct"/>
          </w:tcPr>
          <w:p w:rsidR="00AE487D" w:rsidRPr="00210139" w:rsidRDefault="00AE487D" w:rsidP="00210139">
            <w:pPr>
              <w:pStyle w:val="af9"/>
            </w:pPr>
            <w:proofErr w:type="spellStart"/>
            <w:r>
              <w:t>Аларский</w:t>
            </w:r>
            <w:proofErr w:type="spellEnd"/>
            <w:r>
              <w:t xml:space="preserve"> район</w:t>
            </w:r>
          </w:p>
        </w:tc>
        <w:tc>
          <w:tcPr>
            <w:tcW w:w="888" w:type="pct"/>
          </w:tcPr>
          <w:p w:rsidR="00AE487D" w:rsidRPr="00210139" w:rsidRDefault="00AE487D" w:rsidP="00210139">
            <w:pPr>
              <w:pStyle w:val="af9"/>
            </w:pPr>
            <w:r>
              <w:t>Федеральное значение</w:t>
            </w:r>
          </w:p>
        </w:tc>
        <w:tc>
          <w:tcPr>
            <w:tcW w:w="983" w:type="pct"/>
          </w:tcPr>
          <w:p w:rsidR="00AE487D" w:rsidRPr="00210139" w:rsidRDefault="00AE487D" w:rsidP="00210139">
            <w:pPr>
              <w:pStyle w:val="af9"/>
            </w:pPr>
            <w:r>
              <w:t>Объект археологического наследия (памятник археологии)</w:t>
            </w:r>
          </w:p>
        </w:tc>
        <w:tc>
          <w:tcPr>
            <w:tcW w:w="865" w:type="pct"/>
          </w:tcPr>
          <w:p w:rsidR="00AE487D" w:rsidRDefault="00AE487D" w:rsidP="00210139">
            <w:pPr>
              <w:pStyle w:val="af9"/>
            </w:pPr>
            <w:r w:rsidRPr="005844D8">
              <w:t>381640616290006</w:t>
            </w:r>
          </w:p>
        </w:tc>
      </w:tr>
      <w:tr w:rsidR="00AE487D" w:rsidRPr="00210139" w:rsidTr="00BE5CCE">
        <w:tc>
          <w:tcPr>
            <w:tcW w:w="217" w:type="pct"/>
          </w:tcPr>
          <w:p w:rsidR="00AE487D" w:rsidRPr="00210139" w:rsidRDefault="00AE487D" w:rsidP="00210139">
            <w:pPr>
              <w:pStyle w:val="af9"/>
            </w:pPr>
            <w:r>
              <w:t>2.</w:t>
            </w:r>
          </w:p>
        </w:tc>
        <w:tc>
          <w:tcPr>
            <w:tcW w:w="501" w:type="pct"/>
          </w:tcPr>
          <w:p w:rsidR="00AE487D" w:rsidRPr="00210139" w:rsidRDefault="00AE487D" w:rsidP="00210139">
            <w:pPr>
              <w:pStyle w:val="af9"/>
            </w:pPr>
            <w:r>
              <w:t>Памятник</w:t>
            </w:r>
          </w:p>
        </w:tc>
        <w:tc>
          <w:tcPr>
            <w:tcW w:w="706" w:type="pct"/>
          </w:tcPr>
          <w:p w:rsidR="00AE487D" w:rsidRPr="00210139" w:rsidRDefault="00AE487D" w:rsidP="00210139">
            <w:pPr>
              <w:pStyle w:val="af9"/>
            </w:pPr>
            <w:r>
              <w:t>«</w:t>
            </w:r>
            <w:proofErr w:type="spellStart"/>
            <w:r>
              <w:t>Усть-Дута</w:t>
            </w:r>
            <w:proofErr w:type="spellEnd"/>
            <w:r>
              <w:t>»</w:t>
            </w:r>
          </w:p>
        </w:tc>
        <w:tc>
          <w:tcPr>
            <w:tcW w:w="839" w:type="pct"/>
          </w:tcPr>
          <w:p w:rsidR="00AE487D" w:rsidRPr="00210139" w:rsidRDefault="00AE487D" w:rsidP="00210139">
            <w:pPr>
              <w:pStyle w:val="af9"/>
            </w:pPr>
            <w:proofErr w:type="spellStart"/>
            <w:r>
              <w:t>Аларский</w:t>
            </w:r>
            <w:proofErr w:type="spellEnd"/>
            <w:r>
              <w:t xml:space="preserve"> район</w:t>
            </w:r>
          </w:p>
        </w:tc>
        <w:tc>
          <w:tcPr>
            <w:tcW w:w="888" w:type="pct"/>
          </w:tcPr>
          <w:p w:rsidR="00AE487D" w:rsidRPr="00210139" w:rsidRDefault="00AE487D" w:rsidP="00210139">
            <w:pPr>
              <w:pStyle w:val="af9"/>
            </w:pPr>
            <w:r>
              <w:t>Федеральное значение</w:t>
            </w:r>
          </w:p>
        </w:tc>
        <w:tc>
          <w:tcPr>
            <w:tcW w:w="983" w:type="pct"/>
          </w:tcPr>
          <w:p w:rsidR="00AE487D" w:rsidRPr="00210139" w:rsidRDefault="00AE487D" w:rsidP="00210139">
            <w:pPr>
              <w:pStyle w:val="af9"/>
            </w:pPr>
            <w:r>
              <w:t>Объект археологического наследия (памятник археологии)</w:t>
            </w:r>
          </w:p>
        </w:tc>
        <w:tc>
          <w:tcPr>
            <w:tcW w:w="865" w:type="pct"/>
          </w:tcPr>
          <w:p w:rsidR="00AE487D" w:rsidRDefault="00AE487D" w:rsidP="00210139">
            <w:pPr>
              <w:pStyle w:val="af9"/>
            </w:pPr>
            <w:r w:rsidRPr="005844D8">
              <w:t>381640616320006</w:t>
            </w:r>
          </w:p>
        </w:tc>
      </w:tr>
      <w:tr w:rsidR="00AE487D" w:rsidRPr="00210139" w:rsidTr="00BE5CCE">
        <w:tc>
          <w:tcPr>
            <w:tcW w:w="217" w:type="pct"/>
          </w:tcPr>
          <w:p w:rsidR="00AE487D" w:rsidRPr="00210139" w:rsidRDefault="00AE487D" w:rsidP="00210139">
            <w:pPr>
              <w:pStyle w:val="af9"/>
            </w:pPr>
            <w:r>
              <w:t>3.</w:t>
            </w:r>
          </w:p>
        </w:tc>
        <w:tc>
          <w:tcPr>
            <w:tcW w:w="501" w:type="pct"/>
          </w:tcPr>
          <w:p w:rsidR="00AE487D" w:rsidRPr="00210139" w:rsidRDefault="00AE487D" w:rsidP="00210139">
            <w:pPr>
              <w:pStyle w:val="af9"/>
            </w:pPr>
            <w:r>
              <w:t>Памятник</w:t>
            </w:r>
          </w:p>
        </w:tc>
        <w:tc>
          <w:tcPr>
            <w:tcW w:w="706" w:type="pct"/>
          </w:tcPr>
          <w:p w:rsidR="00AE487D" w:rsidRPr="00210139" w:rsidRDefault="00AE487D" w:rsidP="00210139">
            <w:pPr>
              <w:pStyle w:val="af9"/>
            </w:pPr>
            <w:r>
              <w:t>«</w:t>
            </w:r>
            <w:proofErr w:type="spellStart"/>
            <w:r>
              <w:t>Усть-Ерма</w:t>
            </w:r>
            <w:proofErr w:type="spellEnd"/>
            <w:r>
              <w:t>»</w:t>
            </w:r>
          </w:p>
        </w:tc>
        <w:tc>
          <w:tcPr>
            <w:tcW w:w="839" w:type="pct"/>
          </w:tcPr>
          <w:p w:rsidR="00AE487D" w:rsidRPr="00210139" w:rsidRDefault="00AE487D" w:rsidP="00210139">
            <w:pPr>
              <w:pStyle w:val="af9"/>
            </w:pPr>
            <w:proofErr w:type="spellStart"/>
            <w:r>
              <w:t>Аларский</w:t>
            </w:r>
            <w:proofErr w:type="spellEnd"/>
            <w:r>
              <w:t xml:space="preserve"> район</w:t>
            </w:r>
          </w:p>
        </w:tc>
        <w:tc>
          <w:tcPr>
            <w:tcW w:w="888" w:type="pct"/>
          </w:tcPr>
          <w:p w:rsidR="00AE487D" w:rsidRPr="00210139" w:rsidRDefault="00AE487D" w:rsidP="00210139">
            <w:pPr>
              <w:pStyle w:val="af9"/>
            </w:pPr>
            <w:r>
              <w:t>Федеральное значение</w:t>
            </w:r>
          </w:p>
        </w:tc>
        <w:tc>
          <w:tcPr>
            <w:tcW w:w="983" w:type="pct"/>
          </w:tcPr>
          <w:p w:rsidR="00AE487D" w:rsidRPr="00210139" w:rsidRDefault="00AE487D" w:rsidP="00210139">
            <w:pPr>
              <w:pStyle w:val="af9"/>
            </w:pPr>
            <w:r>
              <w:t>Объект археологического наследия (памятник археологии)</w:t>
            </w:r>
          </w:p>
        </w:tc>
        <w:tc>
          <w:tcPr>
            <w:tcW w:w="865" w:type="pct"/>
          </w:tcPr>
          <w:p w:rsidR="00AE487D" w:rsidRDefault="00AE487D" w:rsidP="00210139">
            <w:pPr>
              <w:pStyle w:val="af9"/>
            </w:pPr>
            <w:r w:rsidRPr="005844D8">
              <w:t>381640616350006</w:t>
            </w:r>
          </w:p>
        </w:tc>
      </w:tr>
      <w:tr w:rsidR="00AE487D" w:rsidRPr="00210139" w:rsidTr="00BE5CCE">
        <w:tc>
          <w:tcPr>
            <w:tcW w:w="217" w:type="pct"/>
          </w:tcPr>
          <w:p w:rsidR="00AE487D" w:rsidRPr="00210139" w:rsidRDefault="00AE487D" w:rsidP="00210139">
            <w:pPr>
              <w:pStyle w:val="af9"/>
            </w:pPr>
            <w:r>
              <w:t>4.</w:t>
            </w:r>
          </w:p>
        </w:tc>
        <w:tc>
          <w:tcPr>
            <w:tcW w:w="501" w:type="pct"/>
          </w:tcPr>
          <w:p w:rsidR="00AE487D" w:rsidRPr="00210139" w:rsidRDefault="00AE487D" w:rsidP="00210139">
            <w:pPr>
              <w:pStyle w:val="af9"/>
            </w:pPr>
            <w:r>
              <w:t>Памятник</w:t>
            </w:r>
          </w:p>
        </w:tc>
        <w:tc>
          <w:tcPr>
            <w:tcW w:w="706" w:type="pct"/>
          </w:tcPr>
          <w:p w:rsidR="00AE487D" w:rsidRPr="00D20539" w:rsidRDefault="00AE487D" w:rsidP="00210139">
            <w:pPr>
              <w:pStyle w:val="af9"/>
              <w:rPr>
                <w:b/>
                <w:bCs w:val="0"/>
              </w:rPr>
            </w:pPr>
            <w:r w:rsidRPr="00D20539">
              <w:rPr>
                <w:b/>
                <w:bCs w:val="0"/>
              </w:rPr>
              <w:t>Стоянка Кирюшина**</w:t>
            </w:r>
          </w:p>
        </w:tc>
        <w:tc>
          <w:tcPr>
            <w:tcW w:w="839" w:type="pct"/>
          </w:tcPr>
          <w:p w:rsidR="00AE487D" w:rsidRPr="00210139" w:rsidRDefault="00AE487D" w:rsidP="00210139">
            <w:pPr>
              <w:pStyle w:val="af9"/>
            </w:pPr>
            <w:proofErr w:type="spellStart"/>
            <w:r>
              <w:t>Аларский</w:t>
            </w:r>
            <w:proofErr w:type="spellEnd"/>
            <w:r>
              <w:t xml:space="preserve"> район</w:t>
            </w:r>
          </w:p>
        </w:tc>
        <w:tc>
          <w:tcPr>
            <w:tcW w:w="888" w:type="pct"/>
          </w:tcPr>
          <w:p w:rsidR="00AE487D" w:rsidRPr="00210139" w:rsidRDefault="00AE487D" w:rsidP="00210139">
            <w:pPr>
              <w:pStyle w:val="af9"/>
            </w:pPr>
            <w:r>
              <w:t>Без категории – выявленный объект культурного наследия</w:t>
            </w:r>
          </w:p>
        </w:tc>
        <w:tc>
          <w:tcPr>
            <w:tcW w:w="983" w:type="pct"/>
          </w:tcPr>
          <w:p w:rsidR="00AE487D" w:rsidRPr="00210139" w:rsidRDefault="00AE487D" w:rsidP="00210139">
            <w:pPr>
              <w:pStyle w:val="af9"/>
            </w:pPr>
            <w:r>
              <w:t>Объект археологического наследия (памятник археологии)</w:t>
            </w:r>
          </w:p>
        </w:tc>
        <w:tc>
          <w:tcPr>
            <w:tcW w:w="865" w:type="pct"/>
          </w:tcPr>
          <w:p w:rsidR="00AE487D" w:rsidRDefault="00AE487D" w:rsidP="00210139">
            <w:pPr>
              <w:pStyle w:val="af9"/>
            </w:pPr>
            <w:r>
              <w:t>-</w:t>
            </w:r>
          </w:p>
        </w:tc>
      </w:tr>
    </w:tbl>
    <w:p w:rsidR="00753C46" w:rsidRPr="005844D8" w:rsidRDefault="005844D8" w:rsidP="005844D8">
      <w:pPr>
        <w:pStyle w:val="afb"/>
        <w:rPr>
          <w:sz w:val="24"/>
          <w:szCs w:val="22"/>
        </w:rPr>
      </w:pPr>
      <w:r w:rsidRPr="005844D8">
        <w:rPr>
          <w:sz w:val="24"/>
          <w:szCs w:val="22"/>
        </w:rPr>
        <w:t xml:space="preserve">* Единый государственный реестр объектов культурного наследия (памятников истории и культуры) народов Российской Федерации </w:t>
      </w:r>
    </w:p>
    <w:p w:rsidR="005844D8" w:rsidRPr="00D20539" w:rsidRDefault="00D20539" w:rsidP="00D20539">
      <w:pPr>
        <w:pStyle w:val="afb"/>
        <w:rPr>
          <w:sz w:val="24"/>
          <w:szCs w:val="22"/>
        </w:rPr>
      </w:pPr>
      <w:r w:rsidRPr="00D20539">
        <w:rPr>
          <w:sz w:val="24"/>
          <w:szCs w:val="22"/>
        </w:rPr>
        <w:t xml:space="preserve">** Выявленный объект археологического наследия, включенный в «Перечень выявленных объектов культурного наследия, расположенных на территории Иркутской области», утвержденный </w:t>
      </w:r>
      <w:r>
        <w:rPr>
          <w:sz w:val="24"/>
          <w:szCs w:val="22"/>
        </w:rPr>
        <w:t>П</w:t>
      </w:r>
      <w:r w:rsidRPr="00D20539">
        <w:rPr>
          <w:sz w:val="24"/>
          <w:szCs w:val="22"/>
        </w:rPr>
        <w:t xml:space="preserve">риказом </w:t>
      </w:r>
      <w:r>
        <w:rPr>
          <w:sz w:val="24"/>
          <w:szCs w:val="22"/>
        </w:rPr>
        <w:t>С</w:t>
      </w:r>
      <w:r w:rsidRPr="00D20539">
        <w:rPr>
          <w:sz w:val="24"/>
          <w:szCs w:val="22"/>
        </w:rPr>
        <w:t>лужбы 14.02.2017 № 18-спр.</w:t>
      </w:r>
    </w:p>
    <w:p w:rsidR="00AE487D" w:rsidRDefault="00AE487D" w:rsidP="00D20539">
      <w:pPr>
        <w:pStyle w:val="afb"/>
      </w:pPr>
      <w:r>
        <w:br w:type="page"/>
      </w:r>
    </w:p>
    <w:p w:rsidR="003D6C20" w:rsidRPr="003D6C20" w:rsidRDefault="003D6C20" w:rsidP="003D6C20">
      <w:pPr>
        <w:pStyle w:val="afe"/>
      </w:pPr>
      <w:r>
        <w:lastRenderedPageBreak/>
        <w:t>Таблица 2.20.-2</w:t>
      </w:r>
    </w:p>
    <w:p w:rsidR="003D6C20" w:rsidRPr="00753C46" w:rsidRDefault="003D6C20" w:rsidP="003D6C20">
      <w:pPr>
        <w:pStyle w:val="afe"/>
      </w:pPr>
    </w:p>
    <w:p w:rsidR="003D6C20" w:rsidRPr="00753C46" w:rsidRDefault="003D6C20" w:rsidP="003D6C20">
      <w:pPr>
        <w:pStyle w:val="afe"/>
        <w:jc w:val="center"/>
      </w:pPr>
      <w:r>
        <w:t>Границы территорий объектов культурного наследия</w:t>
      </w:r>
    </w:p>
    <w:tbl>
      <w:tblPr>
        <w:tblStyle w:val="afd"/>
        <w:tblW w:w="5001" w:type="pct"/>
        <w:tblLook w:val="04A0"/>
      </w:tblPr>
      <w:tblGrid>
        <w:gridCol w:w="563"/>
        <w:gridCol w:w="2098"/>
        <w:gridCol w:w="2050"/>
        <w:gridCol w:w="2485"/>
        <w:gridCol w:w="2550"/>
        <w:gridCol w:w="2411"/>
        <w:gridCol w:w="2632"/>
      </w:tblGrid>
      <w:tr w:rsidR="00AE487D" w:rsidRPr="00210139" w:rsidTr="00BE5CCE">
        <w:tc>
          <w:tcPr>
            <w:tcW w:w="190" w:type="pct"/>
            <w:vAlign w:val="center"/>
          </w:tcPr>
          <w:p w:rsidR="00AE487D" w:rsidRPr="00BE5CCE" w:rsidRDefault="00AE487D" w:rsidP="00CC1741">
            <w:pPr>
              <w:pStyle w:val="af9"/>
              <w:rPr>
                <w:b/>
                <w:bCs w:val="0"/>
              </w:rPr>
            </w:pPr>
            <w:r w:rsidRPr="00BE5CCE">
              <w:rPr>
                <w:b/>
                <w:bCs w:val="0"/>
              </w:rPr>
              <w:t>№ п/п</w:t>
            </w:r>
          </w:p>
        </w:tc>
        <w:tc>
          <w:tcPr>
            <w:tcW w:w="709" w:type="pct"/>
            <w:vAlign w:val="center"/>
          </w:tcPr>
          <w:p w:rsidR="00AE487D" w:rsidRPr="00BE5CCE" w:rsidRDefault="00AE487D" w:rsidP="00CC1741">
            <w:pPr>
              <w:pStyle w:val="af9"/>
              <w:rPr>
                <w:b/>
                <w:bCs w:val="0"/>
              </w:rPr>
            </w:pPr>
            <w:r w:rsidRPr="00BE5CCE">
              <w:rPr>
                <w:b/>
                <w:bCs w:val="0"/>
              </w:rPr>
              <w:t>Значение объекта</w:t>
            </w:r>
          </w:p>
        </w:tc>
        <w:tc>
          <w:tcPr>
            <w:tcW w:w="693" w:type="pct"/>
            <w:vAlign w:val="center"/>
          </w:tcPr>
          <w:p w:rsidR="00AE487D" w:rsidRPr="00BE5CCE" w:rsidRDefault="00AE487D" w:rsidP="00CC1741">
            <w:pPr>
              <w:pStyle w:val="af9"/>
              <w:rPr>
                <w:b/>
                <w:bCs w:val="0"/>
              </w:rPr>
            </w:pPr>
            <w:r w:rsidRPr="00BE5CCE">
              <w:rPr>
                <w:b/>
                <w:bCs w:val="0"/>
              </w:rPr>
              <w:t>Наименование объекта</w:t>
            </w:r>
          </w:p>
        </w:tc>
        <w:tc>
          <w:tcPr>
            <w:tcW w:w="840" w:type="pct"/>
            <w:vAlign w:val="center"/>
          </w:tcPr>
          <w:p w:rsidR="00AE487D" w:rsidRPr="00BE5CCE" w:rsidRDefault="00AE487D" w:rsidP="00CC1741">
            <w:pPr>
              <w:pStyle w:val="af9"/>
              <w:rPr>
                <w:b/>
                <w:bCs w:val="0"/>
              </w:rPr>
            </w:pPr>
            <w:r w:rsidRPr="00BE5CCE">
              <w:rPr>
                <w:b/>
                <w:bCs w:val="0"/>
              </w:rPr>
              <w:t>Местоположение объекта, адресное описание</w:t>
            </w:r>
          </w:p>
        </w:tc>
        <w:tc>
          <w:tcPr>
            <w:tcW w:w="862" w:type="pct"/>
            <w:vAlign w:val="center"/>
          </w:tcPr>
          <w:p w:rsidR="00AE487D" w:rsidRPr="00BE5CCE" w:rsidRDefault="00AE487D" w:rsidP="00CC1741">
            <w:pPr>
              <w:pStyle w:val="af9"/>
              <w:rPr>
                <w:b/>
                <w:bCs w:val="0"/>
              </w:rPr>
            </w:pPr>
            <w:r w:rsidRPr="00BE5CCE">
              <w:rPr>
                <w:b/>
                <w:bCs w:val="0"/>
              </w:rPr>
              <w:t>Вид, видовая принадлежность объекта культурного наследия</w:t>
            </w:r>
          </w:p>
        </w:tc>
        <w:tc>
          <w:tcPr>
            <w:tcW w:w="815" w:type="pct"/>
            <w:vAlign w:val="center"/>
          </w:tcPr>
          <w:p w:rsidR="00AE487D" w:rsidRPr="00BE5CCE" w:rsidRDefault="00AE487D" w:rsidP="00CC1741">
            <w:pPr>
              <w:pStyle w:val="af9"/>
              <w:rPr>
                <w:b/>
                <w:bCs w:val="0"/>
              </w:rPr>
            </w:pPr>
            <w:r w:rsidRPr="00BE5CCE">
              <w:rPr>
                <w:b/>
                <w:bCs w:val="0"/>
              </w:rPr>
              <w:t>Категория историко-культурного значения</w:t>
            </w:r>
          </w:p>
        </w:tc>
        <w:tc>
          <w:tcPr>
            <w:tcW w:w="890" w:type="pct"/>
            <w:vAlign w:val="center"/>
          </w:tcPr>
          <w:p w:rsidR="00AE487D" w:rsidRPr="00BE5CCE" w:rsidRDefault="00AE487D" w:rsidP="00CC1741">
            <w:pPr>
              <w:pStyle w:val="af9"/>
              <w:rPr>
                <w:b/>
                <w:bCs w:val="0"/>
              </w:rPr>
            </w:pPr>
            <w:r w:rsidRPr="00BE5CCE">
              <w:rPr>
                <w:b/>
                <w:bCs w:val="0"/>
              </w:rPr>
              <w:t>Дата внесения сведений о границах территории в ЕГРН, учетный номер</w:t>
            </w:r>
          </w:p>
        </w:tc>
      </w:tr>
      <w:tr w:rsidR="00AE487D" w:rsidRPr="00210139" w:rsidTr="00BE5CCE">
        <w:tc>
          <w:tcPr>
            <w:tcW w:w="190" w:type="pct"/>
          </w:tcPr>
          <w:p w:rsidR="00AE487D" w:rsidRPr="00210139" w:rsidRDefault="00AE487D" w:rsidP="00AE487D">
            <w:pPr>
              <w:pStyle w:val="af9"/>
            </w:pPr>
            <w:r>
              <w:t>1.</w:t>
            </w:r>
          </w:p>
        </w:tc>
        <w:tc>
          <w:tcPr>
            <w:tcW w:w="709" w:type="pct"/>
          </w:tcPr>
          <w:p w:rsidR="00AE487D" w:rsidRPr="00210139" w:rsidRDefault="00AE487D" w:rsidP="00AE487D">
            <w:pPr>
              <w:pStyle w:val="af9"/>
            </w:pPr>
            <w:r>
              <w:t>Граница территории объекта культурного наследия</w:t>
            </w:r>
          </w:p>
        </w:tc>
        <w:tc>
          <w:tcPr>
            <w:tcW w:w="693" w:type="pct"/>
          </w:tcPr>
          <w:p w:rsidR="00AE487D" w:rsidRPr="00210139" w:rsidRDefault="00AE487D" w:rsidP="00AE487D">
            <w:pPr>
              <w:pStyle w:val="af9"/>
            </w:pPr>
            <w:r>
              <w:t xml:space="preserve">«Табарсук </w:t>
            </w:r>
            <w:r>
              <w:rPr>
                <w:lang w:val="en-US"/>
              </w:rPr>
              <w:t>I</w:t>
            </w:r>
            <w:r>
              <w:t>»</w:t>
            </w:r>
          </w:p>
        </w:tc>
        <w:tc>
          <w:tcPr>
            <w:tcW w:w="840" w:type="pct"/>
          </w:tcPr>
          <w:p w:rsidR="00AE487D" w:rsidRPr="00210139" w:rsidRDefault="00AE487D" w:rsidP="00AE487D">
            <w:pPr>
              <w:pStyle w:val="af9"/>
            </w:pPr>
            <w:proofErr w:type="spellStart"/>
            <w:r>
              <w:t>Аларский</w:t>
            </w:r>
            <w:proofErr w:type="spellEnd"/>
            <w:r>
              <w:t xml:space="preserve"> район</w:t>
            </w:r>
          </w:p>
        </w:tc>
        <w:tc>
          <w:tcPr>
            <w:tcW w:w="862" w:type="pct"/>
          </w:tcPr>
          <w:p w:rsidR="00AE487D" w:rsidRPr="00210139" w:rsidRDefault="00AE487D" w:rsidP="00AE487D">
            <w:pPr>
              <w:pStyle w:val="af9"/>
            </w:pPr>
            <w:r>
              <w:t>Памятник</w:t>
            </w:r>
          </w:p>
        </w:tc>
        <w:tc>
          <w:tcPr>
            <w:tcW w:w="815" w:type="pct"/>
          </w:tcPr>
          <w:p w:rsidR="00AE487D" w:rsidRPr="00210139" w:rsidRDefault="00AE487D" w:rsidP="00AE487D">
            <w:pPr>
              <w:pStyle w:val="af9"/>
            </w:pPr>
            <w:r>
              <w:t>Федеральное значение</w:t>
            </w:r>
          </w:p>
        </w:tc>
        <w:tc>
          <w:tcPr>
            <w:tcW w:w="890" w:type="pct"/>
          </w:tcPr>
          <w:p w:rsidR="00AE487D" w:rsidRDefault="00AE487D" w:rsidP="00AE487D">
            <w:pPr>
              <w:pStyle w:val="af9"/>
            </w:pPr>
            <w:r>
              <w:t>05.03.2019</w:t>
            </w:r>
          </w:p>
          <w:p w:rsidR="00AE487D" w:rsidRDefault="00AE487D" w:rsidP="00AE487D">
            <w:pPr>
              <w:pStyle w:val="af9"/>
            </w:pPr>
            <w:r>
              <w:t>№ 85:01-8.4</w:t>
            </w:r>
          </w:p>
        </w:tc>
      </w:tr>
      <w:tr w:rsidR="00AE487D" w:rsidRPr="00210139" w:rsidTr="00BE5CCE">
        <w:tc>
          <w:tcPr>
            <w:tcW w:w="190" w:type="pct"/>
          </w:tcPr>
          <w:p w:rsidR="00AE487D" w:rsidRPr="00210139" w:rsidRDefault="00AE487D" w:rsidP="00AE487D">
            <w:pPr>
              <w:pStyle w:val="af9"/>
            </w:pPr>
            <w:r>
              <w:t>2.</w:t>
            </w:r>
          </w:p>
        </w:tc>
        <w:tc>
          <w:tcPr>
            <w:tcW w:w="709" w:type="pct"/>
          </w:tcPr>
          <w:p w:rsidR="00AE487D" w:rsidRPr="00210139" w:rsidRDefault="00AE487D" w:rsidP="00AE487D">
            <w:pPr>
              <w:pStyle w:val="af9"/>
            </w:pPr>
            <w:r>
              <w:t>Граница территории объекта культурного наследия</w:t>
            </w:r>
          </w:p>
        </w:tc>
        <w:tc>
          <w:tcPr>
            <w:tcW w:w="693" w:type="pct"/>
          </w:tcPr>
          <w:p w:rsidR="00AE487D" w:rsidRPr="00210139" w:rsidRDefault="00AE487D" w:rsidP="00AE487D">
            <w:pPr>
              <w:pStyle w:val="af9"/>
            </w:pPr>
            <w:r>
              <w:t>«</w:t>
            </w:r>
            <w:proofErr w:type="spellStart"/>
            <w:r>
              <w:t>Усть-Дута</w:t>
            </w:r>
            <w:proofErr w:type="spellEnd"/>
            <w:r>
              <w:t>»</w:t>
            </w:r>
          </w:p>
        </w:tc>
        <w:tc>
          <w:tcPr>
            <w:tcW w:w="840" w:type="pct"/>
          </w:tcPr>
          <w:p w:rsidR="00AE487D" w:rsidRPr="00210139" w:rsidRDefault="00AE487D" w:rsidP="00AE487D">
            <w:pPr>
              <w:pStyle w:val="af9"/>
            </w:pPr>
            <w:proofErr w:type="spellStart"/>
            <w:r>
              <w:t>Аларский</w:t>
            </w:r>
            <w:proofErr w:type="spellEnd"/>
            <w:r>
              <w:t xml:space="preserve"> район</w:t>
            </w:r>
          </w:p>
        </w:tc>
        <w:tc>
          <w:tcPr>
            <w:tcW w:w="862" w:type="pct"/>
          </w:tcPr>
          <w:p w:rsidR="00AE487D" w:rsidRPr="00210139" w:rsidRDefault="00AE487D" w:rsidP="00AE487D">
            <w:pPr>
              <w:pStyle w:val="af9"/>
            </w:pPr>
            <w:r>
              <w:t>Памятник</w:t>
            </w:r>
          </w:p>
        </w:tc>
        <w:tc>
          <w:tcPr>
            <w:tcW w:w="815" w:type="pct"/>
          </w:tcPr>
          <w:p w:rsidR="00AE487D" w:rsidRPr="00210139" w:rsidRDefault="00AE487D" w:rsidP="00AE487D">
            <w:pPr>
              <w:pStyle w:val="af9"/>
            </w:pPr>
            <w:r>
              <w:t>Федеральное значение</w:t>
            </w:r>
          </w:p>
        </w:tc>
        <w:tc>
          <w:tcPr>
            <w:tcW w:w="890" w:type="pct"/>
          </w:tcPr>
          <w:p w:rsidR="00AE487D" w:rsidRDefault="00AE487D" w:rsidP="00AE487D">
            <w:pPr>
              <w:pStyle w:val="af9"/>
            </w:pPr>
            <w:r>
              <w:t>22.02.2019</w:t>
            </w:r>
          </w:p>
          <w:p w:rsidR="00AE487D" w:rsidRDefault="00AE487D" w:rsidP="00AE487D">
            <w:pPr>
              <w:pStyle w:val="af9"/>
            </w:pPr>
            <w:r>
              <w:t>№ 85:01-8.1</w:t>
            </w:r>
          </w:p>
        </w:tc>
      </w:tr>
      <w:tr w:rsidR="00AE487D" w:rsidRPr="00210139" w:rsidTr="00BE5CCE">
        <w:tc>
          <w:tcPr>
            <w:tcW w:w="190" w:type="pct"/>
          </w:tcPr>
          <w:p w:rsidR="00AE487D" w:rsidRPr="00210139" w:rsidRDefault="00AE487D" w:rsidP="00AE487D">
            <w:pPr>
              <w:pStyle w:val="af9"/>
            </w:pPr>
            <w:r>
              <w:t>3.</w:t>
            </w:r>
          </w:p>
        </w:tc>
        <w:tc>
          <w:tcPr>
            <w:tcW w:w="709" w:type="pct"/>
          </w:tcPr>
          <w:p w:rsidR="00AE487D" w:rsidRPr="00210139" w:rsidRDefault="00AE487D" w:rsidP="00AE487D">
            <w:pPr>
              <w:pStyle w:val="af9"/>
            </w:pPr>
            <w:r>
              <w:t>Граница территории объекта культурного наследия</w:t>
            </w:r>
          </w:p>
        </w:tc>
        <w:tc>
          <w:tcPr>
            <w:tcW w:w="693" w:type="pct"/>
          </w:tcPr>
          <w:p w:rsidR="00AE487D" w:rsidRPr="00210139" w:rsidRDefault="00AE487D" w:rsidP="00AE487D">
            <w:pPr>
              <w:pStyle w:val="af9"/>
            </w:pPr>
            <w:r>
              <w:t>«</w:t>
            </w:r>
            <w:proofErr w:type="spellStart"/>
            <w:r>
              <w:t>Усть-Ерма</w:t>
            </w:r>
            <w:proofErr w:type="spellEnd"/>
            <w:r>
              <w:t>»</w:t>
            </w:r>
          </w:p>
        </w:tc>
        <w:tc>
          <w:tcPr>
            <w:tcW w:w="840" w:type="pct"/>
          </w:tcPr>
          <w:p w:rsidR="00AE487D" w:rsidRPr="00210139" w:rsidRDefault="00AE487D" w:rsidP="00AE487D">
            <w:pPr>
              <w:pStyle w:val="af9"/>
            </w:pPr>
            <w:proofErr w:type="spellStart"/>
            <w:r>
              <w:t>Аларский</w:t>
            </w:r>
            <w:proofErr w:type="spellEnd"/>
            <w:r>
              <w:t xml:space="preserve"> район</w:t>
            </w:r>
          </w:p>
        </w:tc>
        <w:tc>
          <w:tcPr>
            <w:tcW w:w="862" w:type="pct"/>
          </w:tcPr>
          <w:p w:rsidR="00AE487D" w:rsidRPr="00210139" w:rsidRDefault="00AE487D" w:rsidP="00AE487D">
            <w:pPr>
              <w:pStyle w:val="af9"/>
            </w:pPr>
            <w:r>
              <w:t>Памятник</w:t>
            </w:r>
          </w:p>
        </w:tc>
        <w:tc>
          <w:tcPr>
            <w:tcW w:w="815" w:type="pct"/>
          </w:tcPr>
          <w:p w:rsidR="00AE487D" w:rsidRPr="00210139" w:rsidRDefault="00AE487D" w:rsidP="00AE487D">
            <w:pPr>
              <w:pStyle w:val="af9"/>
            </w:pPr>
            <w:r>
              <w:t>Федеральное значение</w:t>
            </w:r>
          </w:p>
        </w:tc>
        <w:tc>
          <w:tcPr>
            <w:tcW w:w="890" w:type="pct"/>
          </w:tcPr>
          <w:p w:rsidR="00AE487D" w:rsidRDefault="00AE487D" w:rsidP="00AE487D">
            <w:pPr>
              <w:pStyle w:val="af9"/>
            </w:pPr>
            <w:r>
              <w:t>10.04.2019</w:t>
            </w:r>
          </w:p>
          <w:p w:rsidR="00AE487D" w:rsidRDefault="00AE487D" w:rsidP="00AE487D">
            <w:pPr>
              <w:pStyle w:val="af9"/>
            </w:pPr>
            <w:r>
              <w:t>№ 85:01-8.11</w:t>
            </w:r>
          </w:p>
        </w:tc>
      </w:tr>
      <w:tr w:rsidR="00AE487D" w:rsidRPr="00210139" w:rsidTr="00BE5CCE">
        <w:tc>
          <w:tcPr>
            <w:tcW w:w="190" w:type="pct"/>
          </w:tcPr>
          <w:p w:rsidR="00AE487D" w:rsidRPr="00210139" w:rsidRDefault="00AE487D" w:rsidP="00AE487D">
            <w:pPr>
              <w:pStyle w:val="af9"/>
            </w:pPr>
            <w:r>
              <w:t>4.</w:t>
            </w:r>
          </w:p>
        </w:tc>
        <w:tc>
          <w:tcPr>
            <w:tcW w:w="709" w:type="pct"/>
          </w:tcPr>
          <w:p w:rsidR="00AE487D" w:rsidRPr="00210139" w:rsidRDefault="00AE487D" w:rsidP="00AE487D">
            <w:pPr>
              <w:pStyle w:val="af9"/>
            </w:pPr>
            <w:r>
              <w:t>Граница территории объекта культурного наследия</w:t>
            </w:r>
          </w:p>
        </w:tc>
        <w:tc>
          <w:tcPr>
            <w:tcW w:w="693" w:type="pct"/>
          </w:tcPr>
          <w:p w:rsidR="00AE487D" w:rsidRPr="00210139" w:rsidRDefault="00AE487D" w:rsidP="00AE487D">
            <w:pPr>
              <w:pStyle w:val="af9"/>
            </w:pPr>
            <w:r>
              <w:t>Стоянка Кирюшина</w:t>
            </w:r>
          </w:p>
        </w:tc>
        <w:tc>
          <w:tcPr>
            <w:tcW w:w="840" w:type="pct"/>
          </w:tcPr>
          <w:p w:rsidR="00AE487D" w:rsidRPr="00210139" w:rsidRDefault="00AE487D" w:rsidP="00AE487D">
            <w:pPr>
              <w:pStyle w:val="af9"/>
            </w:pPr>
            <w:proofErr w:type="spellStart"/>
            <w:r>
              <w:t>Аларский</w:t>
            </w:r>
            <w:proofErr w:type="spellEnd"/>
            <w:r>
              <w:t xml:space="preserve"> район</w:t>
            </w:r>
          </w:p>
        </w:tc>
        <w:tc>
          <w:tcPr>
            <w:tcW w:w="862" w:type="pct"/>
          </w:tcPr>
          <w:p w:rsidR="00AE487D" w:rsidRPr="00210139" w:rsidRDefault="00AE487D" w:rsidP="00AE487D">
            <w:pPr>
              <w:pStyle w:val="af9"/>
            </w:pPr>
            <w:r>
              <w:t>Памятник</w:t>
            </w:r>
          </w:p>
        </w:tc>
        <w:tc>
          <w:tcPr>
            <w:tcW w:w="815" w:type="pct"/>
          </w:tcPr>
          <w:p w:rsidR="00AE487D" w:rsidRPr="00210139" w:rsidRDefault="00AE487D" w:rsidP="00AE487D">
            <w:pPr>
              <w:pStyle w:val="af9"/>
            </w:pPr>
            <w:r>
              <w:t>Без категории – выявленный объект культурного наследия</w:t>
            </w:r>
          </w:p>
        </w:tc>
        <w:tc>
          <w:tcPr>
            <w:tcW w:w="890" w:type="pct"/>
          </w:tcPr>
          <w:p w:rsidR="00AE487D" w:rsidRDefault="00AE487D" w:rsidP="00AE487D">
            <w:pPr>
              <w:pStyle w:val="af9"/>
            </w:pPr>
            <w:r>
              <w:t>-</w:t>
            </w:r>
          </w:p>
        </w:tc>
      </w:tr>
    </w:tbl>
    <w:p w:rsidR="00753C46" w:rsidRDefault="00753C46" w:rsidP="00BB303E">
      <w:pPr>
        <w:pStyle w:val="afb"/>
      </w:pPr>
    </w:p>
    <w:p w:rsidR="00753C46" w:rsidRDefault="00753C46" w:rsidP="00BB303E">
      <w:pPr>
        <w:pStyle w:val="afb"/>
        <w:sectPr w:rsidR="00753C46" w:rsidSect="00753C46">
          <w:pgSz w:w="16838" w:h="11906" w:orient="landscape"/>
          <w:pgMar w:top="1701" w:right="1134" w:bottom="850" w:left="1134" w:header="708" w:footer="708" w:gutter="0"/>
          <w:cols w:space="708"/>
          <w:docGrid w:linePitch="382"/>
        </w:sectPr>
      </w:pPr>
    </w:p>
    <w:p w:rsidR="00924D6B" w:rsidRPr="00E11F4A" w:rsidRDefault="00924D6B" w:rsidP="00C243A4">
      <w:pPr>
        <w:pStyle w:val="2"/>
        <w:numPr>
          <w:ilvl w:val="1"/>
          <w:numId w:val="14"/>
        </w:numPr>
        <w:ind w:left="0" w:firstLine="709"/>
      </w:pPr>
      <w:bookmarkStart w:id="78" w:name="_Toc223422295"/>
      <w:bookmarkStart w:id="79" w:name="_Toc59091659"/>
      <w:bookmarkStart w:id="80" w:name="_Toc59276553"/>
      <w:bookmarkStart w:id="81" w:name="_Toc65667620"/>
      <w:r w:rsidRPr="00E11F4A">
        <w:lastRenderedPageBreak/>
        <w:t>Санитарная очистка</w:t>
      </w:r>
      <w:bookmarkEnd w:id="78"/>
    </w:p>
    <w:p w:rsidR="00576E41" w:rsidRPr="006C0447" w:rsidRDefault="00576E41" w:rsidP="006C0447">
      <w:pPr>
        <w:pStyle w:val="afb"/>
        <w:rPr>
          <w:rStyle w:val="af4"/>
          <w:i w:val="0"/>
          <w:iCs w:val="0"/>
        </w:rPr>
      </w:pPr>
      <w:bookmarkStart w:id="82" w:name="_Hlk77157059"/>
      <w:r w:rsidRPr="006C0447">
        <w:rPr>
          <w:rStyle w:val="af4"/>
          <w:i w:val="0"/>
          <w:iCs w:val="0"/>
        </w:rPr>
        <w:t>Деятельность в области обращения с отходами включает в себя организацию сбора и временного хранения, накопления, транспортировку, обезвреживание, обработку и утилизацию отходов производства и потребления.</w:t>
      </w:r>
    </w:p>
    <w:p w:rsidR="00576E41" w:rsidRPr="006C0447" w:rsidRDefault="00576E41" w:rsidP="006C0447">
      <w:pPr>
        <w:pStyle w:val="afb"/>
        <w:rPr>
          <w:rStyle w:val="af4"/>
          <w:i w:val="0"/>
          <w:iCs w:val="0"/>
        </w:rPr>
      </w:pPr>
      <w:r w:rsidRPr="006C0447">
        <w:rPr>
          <w:rStyle w:val="af4"/>
          <w:i w:val="0"/>
          <w:iCs w:val="0"/>
        </w:rPr>
        <w:t xml:space="preserve">Согласно Федеральному закону от 06.10.2003 № 131-ФЗ (ред. от 20.03.2025) «Об общих принципах организации местного самоуправления в Российской Федерации» к вопросам местного значения сельского поселения относятся участие в организации деятельности по накоплению (в том числе раздельному накоплению) </w:t>
      </w:r>
      <w:r w:rsidR="006C0447" w:rsidRPr="006C0447">
        <w:t>и транспортированию твердых коммунальных отходов</w:t>
      </w:r>
      <w:r w:rsidR="006C0447">
        <w:t>.</w:t>
      </w:r>
    </w:p>
    <w:p w:rsidR="00576E41" w:rsidRDefault="00576E41" w:rsidP="00576E41">
      <w:pPr>
        <w:pStyle w:val="afb"/>
        <w:rPr>
          <w:rStyle w:val="af4"/>
          <w:i w:val="0"/>
          <w:iCs w:val="0"/>
        </w:rPr>
      </w:pPr>
      <w:r w:rsidRPr="00D220ED">
        <w:rPr>
          <w:rStyle w:val="af4"/>
          <w:i w:val="0"/>
          <w:iCs w:val="0"/>
        </w:rPr>
        <w:t xml:space="preserve">Часть полномочий в области обращения с отходами относится к полномочиям </w:t>
      </w:r>
      <w:r w:rsidR="006C0447">
        <w:rPr>
          <w:rStyle w:val="af4"/>
          <w:i w:val="0"/>
          <w:iCs w:val="0"/>
        </w:rPr>
        <w:t xml:space="preserve">органов местного самоуправления муниципальных районов, </w:t>
      </w:r>
      <w:r w:rsidRPr="00D220ED">
        <w:rPr>
          <w:rStyle w:val="af4"/>
          <w:i w:val="0"/>
          <w:iCs w:val="0"/>
        </w:rPr>
        <w:t>органов государственной власти субъекта Российской Федерации.</w:t>
      </w:r>
    </w:p>
    <w:p w:rsidR="00EE2E2B" w:rsidRDefault="00EE2E2B" w:rsidP="00924D6B">
      <w:pPr>
        <w:pStyle w:val="afb"/>
      </w:pPr>
    </w:p>
    <w:p w:rsidR="00E11F4A" w:rsidRDefault="00E11F4A" w:rsidP="00E11F4A">
      <w:pPr>
        <w:pStyle w:val="3"/>
      </w:pPr>
      <w:bookmarkStart w:id="83" w:name="_Toc223422296"/>
      <w:r>
        <w:t>М</w:t>
      </w:r>
      <w:r w:rsidRPr="00E11F4A">
        <w:t>ест</w:t>
      </w:r>
      <w:r>
        <w:t>а</w:t>
      </w:r>
      <w:r w:rsidRPr="00E11F4A">
        <w:t xml:space="preserve"> накопления отходов</w:t>
      </w:r>
      <w:bookmarkEnd w:id="83"/>
    </w:p>
    <w:p w:rsidR="00EE2E2B" w:rsidRDefault="00EE2E2B" w:rsidP="006709E5">
      <w:pPr>
        <w:pStyle w:val="afb"/>
      </w:pPr>
      <w:r w:rsidRPr="00024E56">
        <w:t xml:space="preserve">В соответствии с Постановлением Правительства РФ от </w:t>
      </w:r>
      <w:r w:rsidR="00024E56" w:rsidRPr="00024E56">
        <w:t>07.03.2025</w:t>
      </w:r>
      <w:r w:rsidRPr="00024E56">
        <w:t xml:space="preserve"> № </w:t>
      </w:r>
      <w:r w:rsidR="00024E56" w:rsidRPr="00024E56">
        <w:t>293</w:t>
      </w:r>
      <w:r w:rsidRPr="00024E56">
        <w:t xml:space="preserve"> «</w:t>
      </w:r>
      <w:r w:rsidR="00024E56" w:rsidRPr="00024E56">
        <w:t>О порядке обращения с твердыми коммунальными отходами»</w:t>
      </w:r>
      <w:r w:rsidRPr="00024E56">
        <w:t xml:space="preserve"> потребители осуществляют складирование твердых коммунальных отходов в местах (площадках) накопления</w:t>
      </w:r>
      <w:r w:rsidRPr="00F92DDE">
        <w:t xml:space="preserve">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AB5009" w:rsidRDefault="00A6629D" w:rsidP="00AB5009">
      <w:pPr>
        <w:pStyle w:val="afb"/>
      </w:pPr>
      <w:r w:rsidRPr="00024E56">
        <w:t xml:space="preserve">На основании </w:t>
      </w:r>
      <w:r w:rsidR="00024E56" w:rsidRPr="00024E56">
        <w:t>Постановления</w:t>
      </w:r>
      <w:r w:rsidR="00024E56">
        <w:t xml:space="preserve"> Правительства РФ </w:t>
      </w:r>
      <w:r w:rsidR="00024E56" w:rsidRPr="00024E56">
        <w:t xml:space="preserve">от 07.03.2025 № 293 </w:t>
      </w:r>
      <w:r w:rsidR="00AB5009" w:rsidRPr="00AB5009">
        <w:t>и</w:t>
      </w:r>
      <w:r w:rsidR="00AB5009">
        <w:t xml:space="preserve"> </w:t>
      </w:r>
      <w:r w:rsidR="00AB5009" w:rsidRPr="00AB5009">
        <w:t>Постановлени</w:t>
      </w:r>
      <w:r>
        <w:t>я</w:t>
      </w:r>
      <w:r w:rsidR="00AB5009" w:rsidRPr="00AB5009">
        <w:t xml:space="preserve"> Правительства Иркутской области от 12.12.2016 № 780-пп «Об</w:t>
      </w:r>
      <w:r w:rsidR="00AB5009">
        <w:t xml:space="preserve"> </w:t>
      </w:r>
      <w:r w:rsidR="00AB5009" w:rsidRPr="00AB5009">
        <w:t>утверждении порядка накопления твердых коммунальных отходов (в том числе</w:t>
      </w:r>
      <w:r w:rsidR="00AB5009">
        <w:t xml:space="preserve"> </w:t>
      </w:r>
      <w:r w:rsidR="00AB5009" w:rsidRPr="00AB5009">
        <w:t>их раздельного накопления) на территории Иркутской области», складирование</w:t>
      </w:r>
      <w:r w:rsidR="00AB5009">
        <w:t xml:space="preserve"> </w:t>
      </w:r>
      <w:r w:rsidR="00AB5009" w:rsidRPr="00AB5009">
        <w:t>твердых коммунальных отходов осуществляется потребителями в местах</w:t>
      </w:r>
      <w:r w:rsidR="00AB5009">
        <w:t xml:space="preserve"> </w:t>
      </w:r>
      <w:r w:rsidR="00AB5009" w:rsidRPr="00AB5009">
        <w:t>(площадках) накопления следующими способами:</w:t>
      </w:r>
    </w:p>
    <w:p w:rsidR="00AB5009" w:rsidRPr="00AB5009" w:rsidRDefault="00AB5009" w:rsidP="00AB5009">
      <w:pPr>
        <w:pStyle w:val="afb"/>
      </w:pPr>
      <w:r>
        <w:t>–</w:t>
      </w:r>
      <w:r w:rsidR="00A6629D">
        <w:t> </w:t>
      </w:r>
      <w:r w:rsidRPr="00AB5009">
        <w:t>контейнеры, расположенные в мусороприемных камерах (при наличии соответствующей внутридомовой инженерной системы);</w:t>
      </w:r>
    </w:p>
    <w:p w:rsidR="00AB5009" w:rsidRPr="00AB5009" w:rsidRDefault="00AB5009" w:rsidP="00AB5009">
      <w:pPr>
        <w:pStyle w:val="afb"/>
      </w:pPr>
      <w:r>
        <w:t>–</w:t>
      </w:r>
      <w:r w:rsidR="00A6629D">
        <w:t> </w:t>
      </w:r>
      <w:r w:rsidRPr="00AB5009">
        <w:t>в контейнеры, бункеры, расположенные на контейнерных площадках.</w:t>
      </w:r>
    </w:p>
    <w:p w:rsidR="00EE2E2B" w:rsidRPr="00F92DDE" w:rsidRDefault="00EE2E2B" w:rsidP="006709E5">
      <w:pPr>
        <w:pStyle w:val="afb"/>
        <w:rPr>
          <w:b/>
        </w:rPr>
      </w:pPr>
      <w:r w:rsidRPr="00F92DDE">
        <w:t>Санитарно-эпидемиологические требования к обустройству и содержанию мест (площадок) накопления твердых коммунальных отходов содержатся в СанПиН 2.1.3684-21</w:t>
      </w:r>
      <w:r>
        <w:t>.</w:t>
      </w:r>
    </w:p>
    <w:p w:rsidR="00012B25" w:rsidRDefault="00235F03" w:rsidP="00235F03">
      <w:pPr>
        <w:pStyle w:val="afb"/>
      </w:pPr>
      <w:r w:rsidRPr="00235F03">
        <w:t xml:space="preserve">Согласно </w:t>
      </w:r>
      <w:r w:rsidR="00053543">
        <w:t xml:space="preserve">4 разделу </w:t>
      </w:r>
      <w:r w:rsidRPr="00235F03">
        <w:t>Территориальной схем</w:t>
      </w:r>
      <w:r w:rsidR="00053543">
        <w:t>ы</w:t>
      </w:r>
      <w:r w:rsidRPr="00235F03">
        <w:t xml:space="preserve"> обращения с отходами в Иркутской области, утвержденной Приказом Министерства № 66-51/1-мпр от 06.10.2023 «О внесении изменений в Приказ Министерства природных ресурсов и экологии Иркутской области от 29 декабря 2017 года № 43-мпр»</w:t>
      </w:r>
      <w:r>
        <w:t xml:space="preserve">, </w:t>
      </w:r>
      <w:r w:rsidR="00012B25" w:rsidRPr="00235F03">
        <w:t>в МО «Табарсук</w:t>
      </w:r>
      <w:r w:rsidR="00012B25">
        <w:t xml:space="preserve">» расположено место сбора отработанных ртутьсодержащих ламп по адресу: с. Табарсук, ул. Юбилейная, </w:t>
      </w:r>
      <w:r w:rsidR="00961684">
        <w:t xml:space="preserve">д. </w:t>
      </w:r>
      <w:r w:rsidR="00012B25">
        <w:t>3.</w:t>
      </w:r>
    </w:p>
    <w:p w:rsidR="00012B25" w:rsidRDefault="00012B25" w:rsidP="00924D6B">
      <w:pPr>
        <w:pStyle w:val="afb"/>
      </w:pPr>
    </w:p>
    <w:p w:rsidR="00E11F4A" w:rsidRDefault="00E11F4A" w:rsidP="00E11F4A">
      <w:pPr>
        <w:pStyle w:val="3"/>
      </w:pPr>
      <w:bookmarkStart w:id="84" w:name="_Toc223422297"/>
      <w:r>
        <w:lastRenderedPageBreak/>
        <w:t>М</w:t>
      </w:r>
      <w:r w:rsidRPr="00E11F4A">
        <w:t>ес</w:t>
      </w:r>
      <w:r>
        <w:t>та</w:t>
      </w:r>
      <w:r w:rsidRPr="00E11F4A">
        <w:t xml:space="preserve"> нахождения объектов обработки, утилизации, обезвреживания отходов</w:t>
      </w:r>
      <w:bookmarkEnd w:id="84"/>
    </w:p>
    <w:p w:rsidR="00E11F4A" w:rsidRDefault="00CA6758" w:rsidP="00924D6B">
      <w:pPr>
        <w:pStyle w:val="afb"/>
      </w:pPr>
      <w:r>
        <w:t>На основе сведений из 5 раздела Территориальной схемы обращения с ТКО</w:t>
      </w:r>
      <w:r w:rsidR="00A36DE0">
        <w:t xml:space="preserve"> на территории муниципального образования «Табарсук» отсутствуют объекты обработки, утилизации, обезвреживания отходов.</w:t>
      </w:r>
    </w:p>
    <w:p w:rsidR="00253C7B" w:rsidRDefault="00253C7B" w:rsidP="00924D6B">
      <w:pPr>
        <w:pStyle w:val="afb"/>
      </w:pPr>
    </w:p>
    <w:p w:rsidR="00253C7B" w:rsidRDefault="00253C7B" w:rsidP="00253C7B">
      <w:pPr>
        <w:pStyle w:val="3"/>
      </w:pPr>
      <w:bookmarkStart w:id="85" w:name="_Toc223422298"/>
      <w:r>
        <w:t>Объекты утилизации и уничтожения биологических отходов</w:t>
      </w:r>
      <w:bookmarkEnd w:id="85"/>
    </w:p>
    <w:p w:rsidR="00253C7B" w:rsidRPr="00006F71" w:rsidRDefault="00253C7B" w:rsidP="00253C7B">
      <w:pPr>
        <w:pStyle w:val="afb"/>
      </w:pPr>
      <w:r w:rsidRPr="000A7D27">
        <w:t>Все биологические отходы подлежат сбору, утилизации, уничтожению в соответствии с Ветеринарн</w:t>
      </w:r>
      <w:r w:rsidR="000A7D27" w:rsidRPr="000A7D27">
        <w:t>ыми правилами</w:t>
      </w:r>
      <w:r w:rsidR="000A7D27">
        <w:t xml:space="preserve"> сбора, хранения, перемещения, утилизации и уничтожения биологических отходов, утвержденных Приказом Министерства сельского хозяйства РФ от 11.11.2024 № 677.</w:t>
      </w:r>
    </w:p>
    <w:p w:rsidR="00E13C89" w:rsidRDefault="00253C7B" w:rsidP="00924D6B">
      <w:pPr>
        <w:pStyle w:val="afb"/>
      </w:pPr>
      <w:r>
        <w:t xml:space="preserve">В </w:t>
      </w:r>
      <w:r w:rsidR="00E13C89">
        <w:t>границах сельского поселения отсутствуют скотомогильники, биометрические ямы, в том числе сибиреязвенные с установленным местом захоронения трупов животных</w:t>
      </w:r>
      <w:r>
        <w:t xml:space="preserve">, </w:t>
      </w:r>
      <w:r w:rsidR="00E13C89">
        <w:t>по данным Службы ветеринарии Иркутской области</w:t>
      </w:r>
      <w:r w:rsidR="00E13C89">
        <w:rPr>
          <w:rStyle w:val="aff6"/>
        </w:rPr>
        <w:footnoteReference w:id="12"/>
      </w:r>
      <w:r w:rsidR="00E13C89">
        <w:t>.</w:t>
      </w:r>
    </w:p>
    <w:p w:rsidR="00576E41" w:rsidRDefault="00576E41" w:rsidP="00924D6B">
      <w:pPr>
        <w:pStyle w:val="afb"/>
      </w:pPr>
    </w:p>
    <w:p w:rsidR="00E11F4A" w:rsidRDefault="00E11F4A" w:rsidP="00E11F4A">
      <w:pPr>
        <w:pStyle w:val="3"/>
      </w:pPr>
      <w:bookmarkStart w:id="86" w:name="_Toc223422299"/>
      <w:r>
        <w:t>М</w:t>
      </w:r>
      <w:r w:rsidRPr="00E11F4A">
        <w:t>ес</w:t>
      </w:r>
      <w:r>
        <w:t>та</w:t>
      </w:r>
      <w:r w:rsidRPr="00E11F4A">
        <w:t xml:space="preserve"> нахождения объектов размещения отходов, включенных в государственный реестр объектов размещения отходов</w:t>
      </w:r>
      <w:bookmarkEnd w:id="86"/>
    </w:p>
    <w:p w:rsidR="00E13C89" w:rsidRPr="008D0A25" w:rsidRDefault="00E13C89" w:rsidP="008D0A25">
      <w:pPr>
        <w:pStyle w:val="afb"/>
      </w:pPr>
      <w:r>
        <w:t xml:space="preserve">На основе сведений из 5 раздела Территориальной схемы обращения с </w:t>
      </w:r>
      <w:r w:rsidR="00C1516A">
        <w:t>отходами</w:t>
      </w:r>
      <w:r>
        <w:t xml:space="preserve"> на территории муниципального образования «Табарсук» отсутствуют </w:t>
      </w:r>
      <w:r w:rsidRPr="008D0A25">
        <w:t>объекты размещения отходов, включенны</w:t>
      </w:r>
      <w:r w:rsidR="00862E11">
        <w:t>е</w:t>
      </w:r>
      <w:r w:rsidRPr="008D0A25">
        <w:t xml:space="preserve"> в государственный реестр объектов размещения отходов.</w:t>
      </w:r>
    </w:p>
    <w:p w:rsidR="00390AFF" w:rsidRPr="008D0A25" w:rsidRDefault="00053543" w:rsidP="008D0A25">
      <w:pPr>
        <w:pStyle w:val="afb"/>
      </w:pPr>
      <w:r>
        <w:t>Б</w:t>
      </w:r>
      <w:r w:rsidR="00390AFF" w:rsidRPr="008D0A25">
        <w:t>лижайш</w:t>
      </w:r>
      <w:r w:rsidR="00862E11">
        <w:t>им</w:t>
      </w:r>
      <w:r w:rsidR="00390AFF" w:rsidRPr="008D0A25">
        <w:t xml:space="preserve"> к муниципальному образованию объектом размещения отходов является </w:t>
      </w:r>
      <w:r w:rsidR="008D0A25" w:rsidRPr="008D0A25">
        <w:t>Полигон ТБО г. Черемхово</w:t>
      </w:r>
      <w:r w:rsidR="00253B4C">
        <w:t>, расположенный в городском округе город Черемхово Иркутской области,</w:t>
      </w:r>
      <w:r w:rsidR="008D0A25" w:rsidRPr="008D0A25">
        <w:t xml:space="preserve"> с номером </w:t>
      </w:r>
      <w:r w:rsidR="00DB3553">
        <w:t xml:space="preserve">ОРО в </w:t>
      </w:r>
      <w:r w:rsidR="008D0A25" w:rsidRPr="008D0A25">
        <w:t>ГРОРО</w:t>
      </w:r>
      <w:r w:rsidR="00862E11">
        <w:t>:</w:t>
      </w:r>
      <w:r w:rsidR="008D0A25" w:rsidRPr="008D0A25">
        <w:t xml:space="preserve"> 38-00037-3-870-311214</w:t>
      </w:r>
      <w:r w:rsidR="00DB3553">
        <w:t xml:space="preserve">, </w:t>
      </w:r>
      <w:r w:rsidR="00253C7B">
        <w:t xml:space="preserve">проектной </w:t>
      </w:r>
      <w:r w:rsidR="00DB3553">
        <w:t>мощностью</w:t>
      </w:r>
      <w:r w:rsidR="00253C7B">
        <w:t xml:space="preserve"> –</w:t>
      </w:r>
      <w:r w:rsidR="00DB3553">
        <w:t xml:space="preserve"> 50 000 тонн/год</w:t>
      </w:r>
      <w:r w:rsidR="00862E11">
        <w:t>.</w:t>
      </w:r>
    </w:p>
    <w:p w:rsidR="00576E41" w:rsidRDefault="00576E41" w:rsidP="00924D6B">
      <w:pPr>
        <w:pStyle w:val="afb"/>
      </w:pPr>
    </w:p>
    <w:p w:rsidR="00E11F4A" w:rsidRDefault="00E11F4A" w:rsidP="00E11F4A">
      <w:pPr>
        <w:pStyle w:val="3"/>
      </w:pPr>
      <w:bookmarkStart w:id="87" w:name="_Toc223422300"/>
      <w:r>
        <w:t>П</w:t>
      </w:r>
      <w:r w:rsidRPr="00E11F4A">
        <w:t>оток</w:t>
      </w:r>
      <w:r>
        <w:t>и</w:t>
      </w:r>
      <w:r w:rsidRPr="00E11F4A">
        <w:t xml:space="preserve">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w:t>
      </w:r>
      <w:bookmarkEnd w:id="87"/>
    </w:p>
    <w:p w:rsidR="00F35F16" w:rsidRDefault="00A20911" w:rsidP="00A20911">
      <w:pPr>
        <w:pStyle w:val="afb"/>
      </w:pPr>
      <w:r>
        <w:t xml:space="preserve">Раздел </w:t>
      </w:r>
      <w:r w:rsidR="00253C7B">
        <w:t>7</w:t>
      </w:r>
      <w:r w:rsidR="00253C7B" w:rsidRPr="00A450D0">
        <w:t xml:space="preserve"> Территориальной схемы обращения с отходами в Иркутской области</w:t>
      </w:r>
      <w:r w:rsidR="00053543">
        <w:t xml:space="preserve"> </w:t>
      </w:r>
      <w:r>
        <w:t>содержит сведения о движении отходов от источников образования отходов и мест накопления отходов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расположенных в границах территории Иркутской области.</w:t>
      </w:r>
    </w:p>
    <w:p w:rsidR="008115EE" w:rsidRPr="00887507" w:rsidRDefault="00253C7B" w:rsidP="008115EE">
      <w:pPr>
        <w:pStyle w:val="afb"/>
      </w:pPr>
      <w:r w:rsidRPr="00887507">
        <w:t xml:space="preserve">Существующее распределение потоков отходов </w:t>
      </w:r>
      <w:r w:rsidR="00A20911" w:rsidRPr="00887507">
        <w:t xml:space="preserve">на 2025 год </w:t>
      </w:r>
      <w:r w:rsidRPr="00887507">
        <w:t>приведено в таблице 2.2</w:t>
      </w:r>
      <w:r w:rsidR="00A20911" w:rsidRPr="00887507">
        <w:t>1</w:t>
      </w:r>
      <w:r w:rsidRPr="00887507">
        <w:t>.-</w:t>
      </w:r>
      <w:r w:rsidR="00A20911" w:rsidRPr="00887507">
        <w:t>1.</w:t>
      </w:r>
    </w:p>
    <w:p w:rsidR="00E62B29" w:rsidRDefault="00E62B29" w:rsidP="00A20911">
      <w:pPr>
        <w:pStyle w:val="afe"/>
        <w:sectPr w:rsidR="00E62B29" w:rsidSect="002C720A">
          <w:pgSz w:w="11906" w:h="16838"/>
          <w:pgMar w:top="1134" w:right="850" w:bottom="1134" w:left="1701" w:header="708" w:footer="708" w:gutter="0"/>
          <w:cols w:space="708"/>
          <w:docGrid w:linePitch="382"/>
        </w:sectPr>
      </w:pPr>
    </w:p>
    <w:p w:rsidR="00253C7B" w:rsidRPr="00652694" w:rsidRDefault="00253C7B" w:rsidP="00A20911">
      <w:pPr>
        <w:pStyle w:val="afe"/>
      </w:pPr>
      <w:r w:rsidRPr="00CC136F">
        <w:lastRenderedPageBreak/>
        <w:t>Таблица 2.</w:t>
      </w:r>
      <w:r w:rsidR="00652694" w:rsidRPr="00CC136F">
        <w:t>21.-1.</w:t>
      </w:r>
    </w:p>
    <w:p w:rsidR="00A20911" w:rsidRPr="00652694" w:rsidRDefault="00A20911" w:rsidP="00A20911">
      <w:pPr>
        <w:pStyle w:val="afe"/>
      </w:pPr>
    </w:p>
    <w:p w:rsidR="00253C7B" w:rsidRPr="00652694" w:rsidRDefault="00253C7B" w:rsidP="00A20911">
      <w:pPr>
        <w:pStyle w:val="afe"/>
        <w:jc w:val="center"/>
      </w:pPr>
      <w:r w:rsidRPr="00652694">
        <w:t>Существующее распределение потоков отходов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849"/>
        <w:gridCol w:w="2129"/>
        <w:gridCol w:w="3540"/>
        <w:gridCol w:w="2412"/>
        <w:gridCol w:w="1278"/>
        <w:gridCol w:w="2270"/>
        <w:gridCol w:w="1246"/>
      </w:tblGrid>
      <w:tr w:rsidR="002455B8" w:rsidRPr="002455B8" w:rsidTr="002455B8">
        <w:trPr>
          <w:tblHeader/>
        </w:trPr>
        <w:tc>
          <w:tcPr>
            <w:tcW w:w="628" w:type="pct"/>
            <w:tcMar>
              <w:top w:w="0" w:type="dxa"/>
              <w:left w:w="149" w:type="dxa"/>
              <w:bottom w:w="0" w:type="dxa"/>
              <w:right w:w="149" w:type="dxa"/>
            </w:tcMar>
            <w:vAlign w:val="center"/>
          </w:tcPr>
          <w:p w:rsidR="002455B8" w:rsidRPr="002455B8" w:rsidRDefault="002455B8" w:rsidP="00E62B29">
            <w:pPr>
              <w:pStyle w:val="af9"/>
              <w:rPr>
                <w:b/>
                <w:bCs w:val="0"/>
                <w:szCs w:val="28"/>
              </w:rPr>
            </w:pPr>
            <w:bookmarkStart w:id="88" w:name="_Hlk125636570"/>
            <w:r w:rsidRPr="002455B8">
              <w:rPr>
                <w:b/>
                <w:bCs w:val="0"/>
                <w:szCs w:val="28"/>
              </w:rPr>
              <w:t>Графическое отображение движения отходов №</w:t>
            </w:r>
          </w:p>
        </w:tc>
        <w:tc>
          <w:tcPr>
            <w:tcW w:w="723" w:type="pct"/>
            <w:tcMar>
              <w:top w:w="0" w:type="dxa"/>
              <w:left w:w="149" w:type="dxa"/>
              <w:bottom w:w="0" w:type="dxa"/>
              <w:right w:w="149" w:type="dxa"/>
            </w:tcMar>
            <w:vAlign w:val="center"/>
          </w:tcPr>
          <w:p w:rsidR="002455B8" w:rsidRPr="002455B8" w:rsidRDefault="002455B8" w:rsidP="00E62B29">
            <w:pPr>
              <w:pStyle w:val="af9"/>
              <w:rPr>
                <w:b/>
                <w:bCs w:val="0"/>
                <w:szCs w:val="28"/>
              </w:rPr>
            </w:pPr>
            <w:r w:rsidRPr="002455B8">
              <w:rPr>
                <w:b/>
                <w:bCs w:val="0"/>
                <w:szCs w:val="28"/>
              </w:rPr>
              <w:t xml:space="preserve">Муниципальное образование </w:t>
            </w:r>
          </w:p>
        </w:tc>
        <w:tc>
          <w:tcPr>
            <w:tcW w:w="1202" w:type="pct"/>
            <w:tcMar>
              <w:top w:w="0" w:type="dxa"/>
              <w:left w:w="149" w:type="dxa"/>
              <w:bottom w:w="0" w:type="dxa"/>
              <w:right w:w="149" w:type="dxa"/>
            </w:tcMar>
            <w:vAlign w:val="center"/>
          </w:tcPr>
          <w:p w:rsidR="002455B8" w:rsidRPr="002455B8" w:rsidRDefault="002455B8" w:rsidP="00E62B29">
            <w:pPr>
              <w:pStyle w:val="af9"/>
              <w:rPr>
                <w:b/>
                <w:bCs w:val="0"/>
                <w:szCs w:val="28"/>
              </w:rPr>
            </w:pPr>
            <w:r w:rsidRPr="002455B8">
              <w:rPr>
                <w:b/>
                <w:bCs w:val="0"/>
                <w:szCs w:val="28"/>
              </w:rPr>
              <w:t>Место разгрузки (объект обработки, утилизации, обезвреживания отходов, объект размещения отходов, включенных в государственный реестр объектов размещения отходов)</w:t>
            </w:r>
          </w:p>
        </w:tc>
        <w:tc>
          <w:tcPr>
            <w:tcW w:w="819" w:type="pct"/>
            <w:tcMar>
              <w:top w:w="0" w:type="dxa"/>
              <w:left w:w="149" w:type="dxa"/>
              <w:bottom w:w="0" w:type="dxa"/>
              <w:right w:w="149" w:type="dxa"/>
            </w:tcMar>
            <w:vAlign w:val="center"/>
          </w:tcPr>
          <w:p w:rsidR="002455B8" w:rsidRPr="002455B8" w:rsidRDefault="002455B8" w:rsidP="00E62B29">
            <w:pPr>
              <w:pStyle w:val="af9"/>
              <w:rPr>
                <w:b/>
                <w:bCs w:val="0"/>
                <w:szCs w:val="28"/>
              </w:rPr>
            </w:pPr>
            <w:r w:rsidRPr="002455B8">
              <w:rPr>
                <w:b/>
                <w:bCs w:val="0"/>
                <w:szCs w:val="28"/>
              </w:rPr>
              <w:t>Тип места разгрузки (объект перегрузки, утилизации, обработки, обезвреживания, размещения)</w:t>
            </w:r>
          </w:p>
        </w:tc>
        <w:tc>
          <w:tcPr>
            <w:tcW w:w="434" w:type="pct"/>
            <w:vAlign w:val="center"/>
          </w:tcPr>
          <w:p w:rsidR="002455B8" w:rsidRPr="002455B8" w:rsidRDefault="002455B8" w:rsidP="00E62B29">
            <w:pPr>
              <w:pStyle w:val="af9"/>
              <w:rPr>
                <w:b/>
                <w:bCs w:val="0"/>
                <w:szCs w:val="28"/>
              </w:rPr>
            </w:pPr>
            <w:r w:rsidRPr="002455B8">
              <w:rPr>
                <w:b/>
                <w:bCs w:val="0"/>
                <w:szCs w:val="28"/>
              </w:rPr>
              <w:t>Объем (годовой), м</w:t>
            </w:r>
            <w:r w:rsidRPr="002455B8">
              <w:rPr>
                <w:b/>
                <w:bCs w:val="0"/>
                <w:szCs w:val="28"/>
                <w:vertAlign w:val="superscript"/>
              </w:rPr>
              <w:t>3</w:t>
            </w:r>
          </w:p>
        </w:tc>
        <w:tc>
          <w:tcPr>
            <w:tcW w:w="771" w:type="pct"/>
            <w:vAlign w:val="center"/>
          </w:tcPr>
          <w:p w:rsidR="002455B8" w:rsidRPr="002455B8" w:rsidRDefault="002455B8" w:rsidP="00E62B29">
            <w:pPr>
              <w:pStyle w:val="af9"/>
              <w:rPr>
                <w:b/>
                <w:bCs w:val="0"/>
                <w:szCs w:val="28"/>
              </w:rPr>
            </w:pPr>
            <w:r w:rsidRPr="002455B8">
              <w:rPr>
                <w:b/>
                <w:bCs w:val="0"/>
                <w:szCs w:val="28"/>
              </w:rPr>
              <w:t>Суммарное расстояние транспортирования отходов, км</w:t>
            </w:r>
          </w:p>
        </w:tc>
        <w:tc>
          <w:tcPr>
            <w:tcW w:w="423" w:type="pct"/>
            <w:vAlign w:val="center"/>
          </w:tcPr>
          <w:p w:rsidR="002455B8" w:rsidRPr="002455B8" w:rsidRDefault="002455B8" w:rsidP="00E62B29">
            <w:pPr>
              <w:pStyle w:val="af9"/>
              <w:rPr>
                <w:b/>
                <w:bCs w:val="0"/>
                <w:szCs w:val="28"/>
              </w:rPr>
            </w:pPr>
            <w:r w:rsidRPr="002455B8">
              <w:rPr>
                <w:b/>
                <w:bCs w:val="0"/>
                <w:szCs w:val="28"/>
              </w:rPr>
              <w:t>Куб. км</w:t>
            </w:r>
          </w:p>
        </w:tc>
      </w:tr>
      <w:tr w:rsidR="00244AD5" w:rsidRPr="002455B8" w:rsidTr="00244AD5">
        <w:trPr>
          <w:trHeight w:val="70"/>
        </w:trPr>
        <w:tc>
          <w:tcPr>
            <w:tcW w:w="5000" w:type="pct"/>
            <w:gridSpan w:val="7"/>
          </w:tcPr>
          <w:p w:rsidR="00244AD5" w:rsidRPr="002455B8" w:rsidRDefault="00244AD5" w:rsidP="00E62B29">
            <w:pPr>
              <w:pStyle w:val="af9"/>
              <w:rPr>
                <w:szCs w:val="28"/>
              </w:rPr>
            </w:pPr>
            <w:r w:rsidRPr="002455B8">
              <w:rPr>
                <w:szCs w:val="28"/>
              </w:rPr>
              <w:t>1-е Плечо</w:t>
            </w:r>
          </w:p>
        </w:tc>
      </w:tr>
      <w:tr w:rsidR="002455B8" w:rsidRPr="002455B8" w:rsidTr="002455B8">
        <w:trPr>
          <w:trHeight w:val="70"/>
        </w:trPr>
        <w:tc>
          <w:tcPr>
            <w:tcW w:w="628" w:type="pct"/>
            <w:tcMar>
              <w:top w:w="0" w:type="dxa"/>
              <w:left w:w="149" w:type="dxa"/>
              <w:bottom w:w="0" w:type="dxa"/>
              <w:right w:w="149" w:type="dxa"/>
            </w:tcMar>
            <w:vAlign w:val="center"/>
          </w:tcPr>
          <w:p w:rsidR="002455B8" w:rsidRPr="002455B8" w:rsidRDefault="002455B8" w:rsidP="00E62B29">
            <w:pPr>
              <w:pStyle w:val="af9"/>
              <w:rPr>
                <w:szCs w:val="28"/>
              </w:rPr>
            </w:pPr>
            <w:r w:rsidRPr="002455B8">
              <w:rPr>
                <w:szCs w:val="28"/>
              </w:rPr>
              <w:t>№ 357</w:t>
            </w:r>
          </w:p>
        </w:tc>
        <w:tc>
          <w:tcPr>
            <w:tcW w:w="723" w:type="pct"/>
            <w:tcMar>
              <w:top w:w="0" w:type="dxa"/>
              <w:left w:w="149" w:type="dxa"/>
              <w:bottom w:w="0" w:type="dxa"/>
              <w:right w:w="149" w:type="dxa"/>
            </w:tcMar>
            <w:vAlign w:val="center"/>
          </w:tcPr>
          <w:p w:rsidR="002455B8" w:rsidRPr="002455B8" w:rsidRDefault="002455B8" w:rsidP="00E62B29">
            <w:pPr>
              <w:pStyle w:val="af9"/>
              <w:rPr>
                <w:szCs w:val="28"/>
              </w:rPr>
            </w:pPr>
            <w:proofErr w:type="spellStart"/>
            <w:r w:rsidRPr="002455B8">
              <w:rPr>
                <w:szCs w:val="28"/>
              </w:rPr>
              <w:t>Аларский</w:t>
            </w:r>
            <w:proofErr w:type="spellEnd"/>
            <w:r w:rsidRPr="002455B8">
              <w:rPr>
                <w:szCs w:val="28"/>
              </w:rPr>
              <w:t xml:space="preserve"> район</w:t>
            </w:r>
          </w:p>
        </w:tc>
        <w:tc>
          <w:tcPr>
            <w:tcW w:w="1202" w:type="pct"/>
            <w:tcMar>
              <w:top w:w="0" w:type="dxa"/>
              <w:left w:w="149" w:type="dxa"/>
              <w:bottom w:w="0" w:type="dxa"/>
              <w:right w:w="149" w:type="dxa"/>
            </w:tcMar>
            <w:vAlign w:val="center"/>
          </w:tcPr>
          <w:p w:rsidR="002455B8" w:rsidRPr="002455B8" w:rsidRDefault="002455B8" w:rsidP="00E62B29">
            <w:pPr>
              <w:pStyle w:val="af9"/>
              <w:rPr>
                <w:szCs w:val="28"/>
              </w:rPr>
            </w:pPr>
            <w:r w:rsidRPr="002455B8">
              <w:rPr>
                <w:szCs w:val="28"/>
              </w:rPr>
              <w:t>Полигон ТБО г. Черемхово</w:t>
            </w:r>
          </w:p>
        </w:tc>
        <w:tc>
          <w:tcPr>
            <w:tcW w:w="819" w:type="pct"/>
            <w:tcMar>
              <w:top w:w="0" w:type="dxa"/>
              <w:left w:w="149" w:type="dxa"/>
              <w:bottom w:w="0" w:type="dxa"/>
              <w:right w:w="149" w:type="dxa"/>
            </w:tcMar>
            <w:vAlign w:val="center"/>
          </w:tcPr>
          <w:p w:rsidR="002455B8" w:rsidRPr="002455B8" w:rsidRDefault="002455B8" w:rsidP="00E62B29">
            <w:pPr>
              <w:pStyle w:val="af9"/>
              <w:rPr>
                <w:szCs w:val="28"/>
              </w:rPr>
            </w:pPr>
            <w:r w:rsidRPr="002455B8">
              <w:rPr>
                <w:szCs w:val="28"/>
              </w:rPr>
              <w:t>Полигон</w:t>
            </w:r>
          </w:p>
        </w:tc>
        <w:tc>
          <w:tcPr>
            <w:tcW w:w="434" w:type="pct"/>
            <w:vAlign w:val="center"/>
          </w:tcPr>
          <w:p w:rsidR="002455B8" w:rsidRPr="002455B8" w:rsidRDefault="002455B8" w:rsidP="00E62B29">
            <w:pPr>
              <w:pStyle w:val="af9"/>
              <w:rPr>
                <w:szCs w:val="28"/>
              </w:rPr>
            </w:pPr>
            <w:r w:rsidRPr="002455B8">
              <w:rPr>
                <w:szCs w:val="28"/>
              </w:rPr>
              <w:t>16 473,37</w:t>
            </w:r>
          </w:p>
        </w:tc>
        <w:tc>
          <w:tcPr>
            <w:tcW w:w="771" w:type="pct"/>
            <w:vAlign w:val="center"/>
          </w:tcPr>
          <w:p w:rsidR="002455B8" w:rsidRPr="002455B8" w:rsidRDefault="002455B8" w:rsidP="00E62B29">
            <w:pPr>
              <w:pStyle w:val="af9"/>
              <w:rPr>
                <w:szCs w:val="28"/>
              </w:rPr>
            </w:pPr>
            <w:r w:rsidRPr="002455B8">
              <w:rPr>
                <w:szCs w:val="28"/>
              </w:rPr>
              <w:t>239,31</w:t>
            </w:r>
          </w:p>
        </w:tc>
        <w:tc>
          <w:tcPr>
            <w:tcW w:w="423" w:type="pct"/>
            <w:vAlign w:val="center"/>
          </w:tcPr>
          <w:p w:rsidR="002455B8" w:rsidRPr="002455B8" w:rsidRDefault="002455B8" w:rsidP="00E62B29">
            <w:pPr>
              <w:pStyle w:val="af9"/>
              <w:rPr>
                <w:szCs w:val="28"/>
              </w:rPr>
            </w:pPr>
            <w:r w:rsidRPr="002455B8">
              <w:rPr>
                <w:szCs w:val="28"/>
              </w:rPr>
              <w:t>3942249,92</w:t>
            </w:r>
          </w:p>
        </w:tc>
      </w:tr>
      <w:bookmarkEnd w:id="88"/>
    </w:tbl>
    <w:p w:rsidR="00576E41" w:rsidRDefault="00576E41" w:rsidP="000970F9">
      <w:pPr>
        <w:pStyle w:val="afb"/>
      </w:pPr>
    </w:p>
    <w:p w:rsidR="00E62B29" w:rsidRDefault="00E62B29" w:rsidP="000970F9">
      <w:pPr>
        <w:pStyle w:val="afb"/>
        <w:sectPr w:rsidR="00E62B29" w:rsidSect="00E62B29">
          <w:pgSz w:w="16838" w:h="11906" w:orient="landscape"/>
          <w:pgMar w:top="1701" w:right="1134" w:bottom="850" w:left="1134" w:header="708" w:footer="708" w:gutter="0"/>
          <w:cols w:space="708"/>
          <w:docGrid w:linePitch="382"/>
        </w:sectPr>
      </w:pPr>
    </w:p>
    <w:p w:rsidR="00BE5CCE" w:rsidRPr="00BE5CCE" w:rsidRDefault="00BE5CCE" w:rsidP="008115EE">
      <w:pPr>
        <w:pStyle w:val="afb"/>
        <w:rPr>
          <w:rStyle w:val="af5"/>
        </w:rPr>
      </w:pPr>
      <w:r w:rsidRPr="00BE5CCE">
        <w:rPr>
          <w:rStyle w:val="af5"/>
        </w:rPr>
        <w:lastRenderedPageBreak/>
        <w:t>Проектные предложения</w:t>
      </w:r>
    </w:p>
    <w:p w:rsidR="008115EE" w:rsidRDefault="00053543" w:rsidP="008115EE">
      <w:pPr>
        <w:pStyle w:val="afb"/>
      </w:pPr>
      <w:r>
        <w:t>Для МО «Табарсук» и</w:t>
      </w:r>
      <w:r w:rsidR="008115EE">
        <w:t>зменений в распределении потоков отходов на 2028-2029 год</w:t>
      </w:r>
      <w:r>
        <w:t>ы</w:t>
      </w:r>
      <w:r w:rsidR="008115EE">
        <w:t xml:space="preserve"> не предусмотрено в соответствии с Территориальной схемой обращения с отходами.</w:t>
      </w:r>
    </w:p>
    <w:p w:rsidR="008115EE" w:rsidRDefault="008115EE" w:rsidP="00924D6B">
      <w:pPr>
        <w:pStyle w:val="afb"/>
      </w:pPr>
    </w:p>
    <w:p w:rsidR="008115EE" w:rsidRDefault="008115EE" w:rsidP="008115EE">
      <w:pPr>
        <w:pStyle w:val="3"/>
      </w:pPr>
      <w:bookmarkStart w:id="89" w:name="_Toc223422301"/>
      <w:r>
        <w:t>П</w:t>
      </w:r>
      <w:r w:rsidRPr="00E11F4A">
        <w:t>ланируемы</w:t>
      </w:r>
      <w:r>
        <w:t>е к</w:t>
      </w:r>
      <w:r w:rsidRPr="00E11F4A">
        <w:t xml:space="preserve"> строительств</w:t>
      </w:r>
      <w:r>
        <w:t>у</w:t>
      </w:r>
      <w:r w:rsidRPr="00E11F4A">
        <w:t>,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bookmarkEnd w:id="89"/>
    </w:p>
    <w:p w:rsidR="008115EE" w:rsidRPr="00C1516A" w:rsidRDefault="008115EE" w:rsidP="008115EE">
      <w:pPr>
        <w:pStyle w:val="afb"/>
      </w:pPr>
      <w:r w:rsidRPr="00C1516A">
        <w:t>Согласно разделу 8 раздела Территориальной схемы обращения с отходами на территории муниципального образования «Табарсук» не запланированы к строительству, реконструкции, выведении из эксплуатации объекты обработки, утилизации, обезвреживания, размещения отходов, в том числе твердых коммунальных отходов</w:t>
      </w:r>
      <w:r>
        <w:t>.</w:t>
      </w:r>
    </w:p>
    <w:p w:rsidR="008115EE" w:rsidRDefault="008115EE" w:rsidP="00924D6B">
      <w:pPr>
        <w:pStyle w:val="afb"/>
      </w:pPr>
    </w:p>
    <w:p w:rsidR="00E11F4A" w:rsidRDefault="00E11F4A" w:rsidP="00E11F4A">
      <w:pPr>
        <w:pStyle w:val="3"/>
      </w:pPr>
      <w:bookmarkStart w:id="90" w:name="_Toc223422302"/>
      <w:r>
        <w:t>С</w:t>
      </w:r>
      <w:r w:rsidRPr="00E11F4A">
        <w:t>ведения о зонах деятельности регионального оператора</w:t>
      </w:r>
      <w:bookmarkEnd w:id="90"/>
    </w:p>
    <w:p w:rsidR="00A450D0" w:rsidRDefault="00DD4E36" w:rsidP="00A450D0">
      <w:pPr>
        <w:pStyle w:val="afb"/>
      </w:pPr>
      <w:r w:rsidRPr="00A450D0">
        <w:t xml:space="preserve">В соответствии с разделом 12 </w:t>
      </w:r>
      <w:r w:rsidR="00A450D0" w:rsidRPr="00A450D0">
        <w:t>Территориальной схемы обращения с отходами в Иркутской области, утвержденной Приказом Министерства №</w:t>
      </w:r>
      <w:r w:rsidR="00A450D0">
        <w:t> </w:t>
      </w:r>
      <w:r w:rsidR="00A450D0" w:rsidRPr="00A450D0">
        <w:t>66-51/1-мпр от 06.10.2023 «О внесении изменений в Приказ Министерства природных ресурсов и экологии Иркутской области от 29 декабря 2017 года № 43-мпр»</w:t>
      </w:r>
      <w:r w:rsidR="00A450D0">
        <w:t xml:space="preserve"> МО «Табарсук» находится в Зоне</w:t>
      </w:r>
      <w:r w:rsidR="00FC054F">
        <w:t xml:space="preserve"> 2 («Юг»)</w:t>
      </w:r>
      <w:r w:rsidR="00A450D0">
        <w:t xml:space="preserve"> деятельности регио</w:t>
      </w:r>
      <w:r w:rsidR="00FC054F">
        <w:t>нального оператора по обращению с ТКО.</w:t>
      </w:r>
    </w:p>
    <w:p w:rsidR="00DD4E36" w:rsidRDefault="00FC054F" w:rsidP="00FC054F">
      <w:pPr>
        <w:pStyle w:val="afb"/>
      </w:pPr>
      <w:r w:rsidRPr="00FC054F">
        <w:t xml:space="preserve">Региональным оператором в Зоне «Юг» является </w:t>
      </w:r>
      <w:r w:rsidR="00DD4E36" w:rsidRPr="00FC054F">
        <w:t>ООО «РТ-НЭО Иркутск»</w:t>
      </w:r>
      <w:r w:rsidRPr="00FC054F">
        <w:t xml:space="preserve">, </w:t>
      </w:r>
      <w:r w:rsidR="00053543">
        <w:t xml:space="preserve">находящийся </w:t>
      </w:r>
      <w:r w:rsidRPr="00FC054F">
        <w:t>по адресу:</w:t>
      </w:r>
      <w:r w:rsidR="00DD4E36" w:rsidRPr="00FC054F">
        <w:t xml:space="preserve"> 6640</w:t>
      </w:r>
      <w:r w:rsidR="009B4ED8">
        <w:t>33</w:t>
      </w:r>
      <w:r w:rsidR="00DD4E36" w:rsidRPr="00FC054F">
        <w:t>, Иркутская область, город Иркутск, ул. Лермонтова, д</w:t>
      </w:r>
      <w:r w:rsidR="00822DF2">
        <w:t>ом</w:t>
      </w:r>
      <w:r w:rsidR="00DD4E36" w:rsidRPr="00FC054F">
        <w:t xml:space="preserve"> 337б, помещение 8</w:t>
      </w:r>
      <w:r>
        <w:t>.</w:t>
      </w:r>
    </w:p>
    <w:p w:rsidR="00FC054F" w:rsidRPr="00386FD6" w:rsidRDefault="009B4ED8" w:rsidP="00FC054F">
      <w:pPr>
        <w:pStyle w:val="afb"/>
      </w:pPr>
      <w:r w:rsidRPr="00FC054F">
        <w:t>ООО «РТ-НЭО Иркутск»</w:t>
      </w:r>
      <w:r>
        <w:t xml:space="preserve"> обладает </w:t>
      </w:r>
      <w:r w:rsidRPr="009B4ED8">
        <w:t xml:space="preserve">лицензией </w:t>
      </w:r>
      <w:r>
        <w:t>№ </w:t>
      </w:r>
      <w:r w:rsidRPr="009B4ED8">
        <w:t>Л020-00113-54/</w:t>
      </w:r>
      <w:r w:rsidRPr="00386FD6">
        <w:t xml:space="preserve">00100047 от 22.07.2016 на деятельность по сбору, транспортированию, обработке, утилизации, обезвреживанию, размещению отходов </w:t>
      </w:r>
      <w:r w:rsidRPr="00386FD6">
        <w:rPr>
          <w:lang w:val="en-US"/>
        </w:rPr>
        <w:t>I</w:t>
      </w:r>
      <w:r w:rsidRPr="00386FD6">
        <w:t>-</w:t>
      </w:r>
      <w:r w:rsidRPr="00386FD6">
        <w:rPr>
          <w:lang w:val="en-US"/>
        </w:rPr>
        <w:t>IV</w:t>
      </w:r>
      <w:r w:rsidRPr="00386FD6">
        <w:t xml:space="preserve"> классов опасности</w:t>
      </w:r>
      <w:r w:rsidR="005D59D8">
        <w:rPr>
          <w:rStyle w:val="aff6"/>
        </w:rPr>
        <w:footnoteReference w:id="13"/>
      </w:r>
      <w:r w:rsidRPr="00386FD6">
        <w:t>.</w:t>
      </w:r>
    </w:p>
    <w:p w:rsidR="00DD4E36" w:rsidRPr="001C190A" w:rsidRDefault="00DD4E36" w:rsidP="00DD4E36">
      <w:pPr>
        <w:spacing w:after="0" w:line="240" w:lineRule="auto"/>
        <w:ind w:firstLine="709"/>
        <w:jc w:val="both"/>
        <w:rPr>
          <w:b w:val="0"/>
        </w:rPr>
      </w:pPr>
      <w:r w:rsidRPr="00386FD6">
        <w:rPr>
          <w:b w:val="0"/>
        </w:rPr>
        <w:t>На регионального оператора возлагаются технологическая и инвестиционная функции по управлению отходами в зоне его деятельности, в том числе организация и проведение инвестиционно-строительного процесса по созданию на территории области комплекса межмуниципальных объектов по обращению с отходами, вторичным сырьем и вторичной продукцией: полигонов по хранению твердых коммунальных отходов, мусороперерабатывающих и мусоросортировочных комплексов, мусороперегрузочных станций, площадок временного накопления отходов, обеспечение их экологически и экономически эффективной эксплуатации, включающей сбор, транспортирование, обработку, утилизацию, обезвреживание и захоронение твердых коммунальных отходов, организацию соответствующего учета и мониторинга движения и накопления твердых коммунальных отходов.</w:t>
      </w:r>
    </w:p>
    <w:p w:rsidR="00576E41" w:rsidRPr="00A22FA2" w:rsidRDefault="00576E41" w:rsidP="00924D6B">
      <w:pPr>
        <w:pStyle w:val="afb"/>
      </w:pPr>
    </w:p>
    <w:p w:rsidR="00924D6B" w:rsidRPr="00DD71EE" w:rsidRDefault="00924D6B" w:rsidP="00C243A4">
      <w:pPr>
        <w:pStyle w:val="2"/>
        <w:numPr>
          <w:ilvl w:val="1"/>
          <w:numId w:val="14"/>
        </w:numPr>
        <w:ind w:left="0" w:firstLine="709"/>
      </w:pPr>
      <w:bookmarkStart w:id="91" w:name="_Toc223422303"/>
      <w:bookmarkEnd w:id="82"/>
      <w:r w:rsidRPr="00DD71EE">
        <w:lastRenderedPageBreak/>
        <w:t>Зоны с особыми условиями использования территории</w:t>
      </w:r>
      <w:bookmarkEnd w:id="91"/>
    </w:p>
    <w:p w:rsidR="00924D6B" w:rsidRDefault="00924D6B" w:rsidP="00CC4BC8">
      <w:pPr>
        <w:pStyle w:val="b3"/>
      </w:pPr>
      <w:bookmarkStart w:id="92" w:name="_Hlk63123293"/>
      <w:r w:rsidRPr="00223695">
        <w:t xml:space="preserve">Согласно статье </w:t>
      </w:r>
      <w:r>
        <w:t>104</w:t>
      </w:r>
      <w:r w:rsidRPr="00223695">
        <w:t xml:space="preserve"> федерального закона от 25.10.2001 №</w:t>
      </w:r>
      <w:r w:rsidR="005D4D26">
        <w:t xml:space="preserve"> </w:t>
      </w:r>
      <w:r w:rsidRPr="00223695">
        <w:t>136-ФЗ «Земельный кодекс Российской Федерации»</w:t>
      </w:r>
      <w:r>
        <w:t xml:space="preserve"> з</w:t>
      </w:r>
      <w:r w:rsidRPr="00EC73D6">
        <w:t>оны с особыми условиями использования территорий устанавливаются в следующих целях:</w:t>
      </w:r>
    </w:p>
    <w:p w:rsidR="00924D6B" w:rsidRPr="00EC73D6" w:rsidRDefault="00924D6B" w:rsidP="00CC4BC8">
      <w:pPr>
        <w:pStyle w:val="b3"/>
      </w:pPr>
      <w:r w:rsidRPr="00EC73D6">
        <w:t>1) защита жизни и здоровья граждан;</w:t>
      </w:r>
    </w:p>
    <w:p w:rsidR="00924D6B" w:rsidRPr="00EC73D6" w:rsidRDefault="00924D6B" w:rsidP="00CC4BC8">
      <w:pPr>
        <w:pStyle w:val="b3"/>
      </w:pPr>
      <w:r w:rsidRPr="00EC73D6">
        <w:t>2) безопасная эксплуатация объектов транспорта, связи, энергетики, объектов обороны страны и безопасности государства;</w:t>
      </w:r>
    </w:p>
    <w:p w:rsidR="00924D6B" w:rsidRPr="00EC73D6" w:rsidRDefault="00924D6B" w:rsidP="00CC4BC8">
      <w:pPr>
        <w:pStyle w:val="b3"/>
      </w:pPr>
      <w:r w:rsidRPr="00EC73D6">
        <w:t>3) обеспечение сохранности объектов культурного наследия;</w:t>
      </w:r>
    </w:p>
    <w:p w:rsidR="00924D6B" w:rsidRPr="00EC73D6" w:rsidRDefault="00924D6B" w:rsidP="00CC4BC8">
      <w:pPr>
        <w:pStyle w:val="b3"/>
      </w:pPr>
      <w:r w:rsidRPr="00EC73D6">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924D6B" w:rsidRPr="00EC73D6" w:rsidRDefault="00924D6B" w:rsidP="00CC4BC8">
      <w:pPr>
        <w:pStyle w:val="b3"/>
      </w:pPr>
      <w:r w:rsidRPr="00EC73D6">
        <w:t>5) обеспечение обороны страны и безопасности государства.</w:t>
      </w:r>
    </w:p>
    <w:p w:rsidR="00924D6B" w:rsidRPr="00EC73D6" w:rsidRDefault="00924D6B" w:rsidP="00CC4BC8">
      <w:pPr>
        <w:pStyle w:val="b3"/>
      </w:pPr>
      <w:r>
        <w:t>В</w:t>
      </w:r>
      <w:r w:rsidRPr="00EC73D6">
        <w:t xml:space="preserve">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924D6B" w:rsidRDefault="00924D6B" w:rsidP="00CC4BC8">
      <w:pPr>
        <w:pStyle w:val="b3"/>
      </w:pPr>
      <w:r w:rsidRPr="00EC73D6">
        <w:t>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CC4BC8" w:rsidRPr="00901AB1" w:rsidRDefault="00CC4BC8" w:rsidP="00CC4BC8">
      <w:pPr>
        <w:pStyle w:val="b3"/>
        <w:rPr>
          <w:color w:val="000000" w:themeColor="text1"/>
        </w:rPr>
      </w:pPr>
      <w:r w:rsidRPr="00901AB1">
        <w:rPr>
          <w:color w:val="000000" w:themeColor="text1"/>
        </w:rPr>
        <w:t>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 со дня внесения сведений о зоне с особыми условиями использования территории, соответствующих изменений в сведения о такой зоне в ЕГРН.</w:t>
      </w:r>
    </w:p>
    <w:p w:rsidR="00924D6B" w:rsidRDefault="00924D6B" w:rsidP="005D4D26">
      <w:pPr>
        <w:pStyle w:val="afb"/>
      </w:pPr>
    </w:p>
    <w:p w:rsidR="005D4D26" w:rsidRPr="00053543" w:rsidRDefault="005D4D26" w:rsidP="005D4D26">
      <w:pPr>
        <w:pStyle w:val="afb"/>
        <w:rPr>
          <w:rStyle w:val="af5"/>
        </w:rPr>
      </w:pPr>
      <w:r w:rsidRPr="00053543">
        <w:rPr>
          <w:rStyle w:val="af5"/>
        </w:rPr>
        <w:t>Существующее положение</w:t>
      </w:r>
    </w:p>
    <w:p w:rsidR="00924D6B" w:rsidRDefault="00924D6B" w:rsidP="00924D6B">
      <w:pPr>
        <w:pStyle w:val="afb"/>
      </w:pPr>
      <w:r>
        <w:t>Согласно сведениям Единого государственного реестра недвижимости на территории муниципального образования установлены следующие виды зон с особыми условиями использования территорий:</w:t>
      </w:r>
    </w:p>
    <w:p w:rsidR="00924D6B" w:rsidRDefault="005D4D26" w:rsidP="00924D6B">
      <w:pPr>
        <w:pStyle w:val="afb"/>
      </w:pPr>
      <w:r>
        <w:t>1</w:t>
      </w:r>
      <w:r w:rsidR="00924D6B">
        <w:t>)</w:t>
      </w:r>
      <w:r w:rsidR="0009004C">
        <w:t> </w:t>
      </w:r>
      <w:r w:rsidR="00924D6B">
        <w:t>охранная зона объектов электроэнергетики (объектов электросетевого хозяйства и объектов по производству электрической энергии);</w:t>
      </w:r>
    </w:p>
    <w:p w:rsidR="00924D6B" w:rsidRDefault="005D4D26" w:rsidP="00924D6B">
      <w:pPr>
        <w:pStyle w:val="afb"/>
      </w:pPr>
      <w:r>
        <w:t>2</w:t>
      </w:r>
      <w:r w:rsidR="00924D6B">
        <w:t>)</w:t>
      </w:r>
      <w:r w:rsidR="0009004C">
        <w:t> </w:t>
      </w:r>
      <w:r w:rsidR="00924D6B">
        <w:t>охранная зона линий и сооружений связи;</w:t>
      </w:r>
    </w:p>
    <w:p w:rsidR="00924D6B" w:rsidRDefault="005D4D26" w:rsidP="00924D6B">
      <w:pPr>
        <w:pStyle w:val="afb"/>
      </w:pPr>
      <w:r>
        <w:t>3</w:t>
      </w:r>
      <w:r w:rsidR="00924D6B">
        <w:t>)</w:t>
      </w:r>
      <w:r w:rsidR="0009004C">
        <w:t> </w:t>
      </w:r>
      <w:r w:rsidR="00924D6B">
        <w:t>санитарно-защитная зона;</w:t>
      </w:r>
    </w:p>
    <w:p w:rsidR="00924D6B" w:rsidRDefault="005D4D26" w:rsidP="00924D6B">
      <w:pPr>
        <w:pStyle w:val="afb"/>
      </w:pPr>
      <w:r>
        <w:t>4</w:t>
      </w:r>
      <w:r w:rsidR="00924D6B">
        <w:t>)</w:t>
      </w:r>
      <w:r w:rsidR="0009004C">
        <w:t> </w:t>
      </w:r>
      <w:r w:rsidR="00924D6B">
        <w:t>охранная зона пунктов государственной геодезической сети, государственной нивелирной сети и государственной гравиметрической сети;</w:t>
      </w:r>
    </w:p>
    <w:p w:rsidR="00E277EC" w:rsidRPr="00E277EC" w:rsidRDefault="00E277EC" w:rsidP="00E277EC">
      <w:pPr>
        <w:pStyle w:val="afb"/>
      </w:pPr>
      <w:r>
        <w:lastRenderedPageBreak/>
        <w:t>Проектом</w:t>
      </w:r>
      <w:r w:rsidRPr="00E277EC">
        <w:t xml:space="preserve"> генерального плана также учитываются следующие виды ЗОУИТ, не учтенные в ЕГРН:</w:t>
      </w:r>
    </w:p>
    <w:p w:rsidR="00E277EC" w:rsidRDefault="00E277EC" w:rsidP="00E277EC">
      <w:pPr>
        <w:pStyle w:val="afb"/>
      </w:pPr>
      <w:r>
        <w:t>–</w:t>
      </w:r>
      <w:r w:rsidRPr="00E277EC">
        <w:t> </w:t>
      </w:r>
      <w:r w:rsidR="004F1B0F" w:rsidRPr="00AA2D7C">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r w:rsidR="004F1B0F">
        <w:t>;</w:t>
      </w:r>
    </w:p>
    <w:p w:rsidR="00E277EC" w:rsidRPr="00E277EC" w:rsidRDefault="00E277EC" w:rsidP="00E277EC">
      <w:pPr>
        <w:pStyle w:val="afb"/>
      </w:pPr>
      <w:r>
        <w:t>– </w:t>
      </w:r>
      <w:r w:rsidR="004F1B0F" w:rsidRPr="00AA2D7C">
        <w:t>зоны затопления и подтопления</w:t>
      </w:r>
      <w:r w:rsidR="004F1B0F">
        <w:t>.</w:t>
      </w:r>
    </w:p>
    <w:p w:rsidR="00924D6B" w:rsidRDefault="00924D6B" w:rsidP="00924D6B">
      <w:pPr>
        <w:pStyle w:val="afb"/>
      </w:pPr>
    </w:p>
    <w:p w:rsidR="00924D6B" w:rsidRPr="002E306E" w:rsidRDefault="00924D6B" w:rsidP="001768DA">
      <w:pPr>
        <w:pStyle w:val="3"/>
      </w:pPr>
      <w:bookmarkStart w:id="93" w:name="_Toc223422304"/>
      <w:bookmarkEnd w:id="92"/>
      <w:r w:rsidRPr="002E306E">
        <w:t>Охранная зона объектов электроэнергетики (объектов электросетевого хозяйства и объектов по производству электрической энергии)</w:t>
      </w:r>
      <w:bookmarkEnd w:id="93"/>
    </w:p>
    <w:p w:rsidR="00924D6B" w:rsidRPr="00053543" w:rsidRDefault="00924D6B" w:rsidP="00924D6B">
      <w:pPr>
        <w:pStyle w:val="afb"/>
        <w:rPr>
          <w:rStyle w:val="af5"/>
        </w:rPr>
      </w:pPr>
      <w:r w:rsidRPr="00053543">
        <w:rPr>
          <w:rStyle w:val="af5"/>
        </w:rPr>
        <w:t>Существующее положение</w:t>
      </w:r>
    </w:p>
    <w:p w:rsidR="00924D6B" w:rsidRPr="00DF6046" w:rsidRDefault="00924D6B" w:rsidP="00924D6B">
      <w:pPr>
        <w:pStyle w:val="afb"/>
      </w:pPr>
      <w:r w:rsidRPr="00DF6046">
        <w:t xml:space="preserve">Перечень охранных зон объектов электроэнергетики (объектов электросетевого хозяйства и объектов по производству электрической энергии) на территории </w:t>
      </w:r>
      <w:r>
        <w:t>муниципального образования</w:t>
      </w:r>
      <w:r w:rsidRPr="00DF6046">
        <w:t>, учтенных в Е</w:t>
      </w:r>
      <w:r>
        <w:t>дином государственном реестре недвижимости</w:t>
      </w:r>
      <w:r w:rsidRPr="00DF6046">
        <w:t>, представлен в таблице 2.</w:t>
      </w:r>
      <w:r w:rsidR="00B4174F">
        <w:t>22</w:t>
      </w:r>
      <w:r w:rsidRPr="00DF6046">
        <w:t>.-1.</w:t>
      </w:r>
    </w:p>
    <w:p w:rsidR="00924D6B" w:rsidRPr="00DF6046" w:rsidRDefault="00924D6B" w:rsidP="00924D6B">
      <w:pPr>
        <w:pStyle w:val="afffa"/>
      </w:pPr>
    </w:p>
    <w:p w:rsidR="00924D6B" w:rsidRPr="00DF6046" w:rsidRDefault="00924D6B" w:rsidP="00924D6B">
      <w:pPr>
        <w:pStyle w:val="afffa"/>
      </w:pPr>
      <w:r w:rsidRPr="00DF6046">
        <w:t xml:space="preserve">Таблица </w:t>
      </w:r>
      <w:r w:rsidRPr="00E366E8">
        <w:t>2.</w:t>
      </w:r>
      <w:r w:rsidR="00B4174F">
        <w:t>22</w:t>
      </w:r>
      <w:r w:rsidRPr="00E366E8">
        <w:t>.-1</w:t>
      </w:r>
    </w:p>
    <w:p w:rsidR="00924D6B" w:rsidRPr="00DF6046" w:rsidRDefault="00924D6B" w:rsidP="00924D6B">
      <w:pPr>
        <w:pStyle w:val="afffa"/>
      </w:pPr>
    </w:p>
    <w:p w:rsidR="00924D6B" w:rsidRDefault="00924D6B" w:rsidP="00924D6B">
      <w:pPr>
        <w:pStyle w:val="afffa"/>
        <w:jc w:val="center"/>
      </w:pPr>
      <w:r w:rsidRPr="00DF6046">
        <w:t>Перечень охранных зон объектов электроэнергетики</w:t>
      </w:r>
    </w:p>
    <w:p w:rsidR="00924D6B" w:rsidRDefault="00924D6B" w:rsidP="00924D6B">
      <w:pPr>
        <w:pStyle w:val="afffa"/>
        <w:jc w:val="center"/>
      </w:pPr>
      <w:r w:rsidRPr="00DF6046">
        <w:t>(объектов электросетевого хозяйства</w:t>
      </w:r>
    </w:p>
    <w:p w:rsidR="00924D6B" w:rsidRDefault="00924D6B" w:rsidP="00924D6B">
      <w:pPr>
        <w:pStyle w:val="afffa"/>
        <w:jc w:val="center"/>
      </w:pPr>
      <w:r w:rsidRPr="00DF6046">
        <w:t>и объектов по производству</w:t>
      </w:r>
      <w:r>
        <w:t xml:space="preserve"> </w:t>
      </w:r>
      <w:r w:rsidRPr="00DF6046">
        <w:t>электрической энергии),</w:t>
      </w:r>
    </w:p>
    <w:p w:rsidR="00924D6B" w:rsidRPr="00DF6046" w:rsidRDefault="00924D6B" w:rsidP="00924D6B">
      <w:pPr>
        <w:pStyle w:val="afffa"/>
        <w:jc w:val="center"/>
      </w:pPr>
      <w:r w:rsidRPr="00DF6046">
        <w:t>учтенных</w:t>
      </w:r>
      <w:r>
        <w:t xml:space="preserve"> </w:t>
      </w:r>
      <w:r w:rsidRPr="00DF6046">
        <w:t xml:space="preserve">в </w:t>
      </w:r>
      <w:r>
        <w:t>Е</w:t>
      </w:r>
      <w:r w:rsidRPr="00DF6046">
        <w:t>дином государственном реестре недвижимости</w:t>
      </w:r>
    </w:p>
    <w:tbl>
      <w:tblPr>
        <w:tblStyle w:val="afd"/>
        <w:tblW w:w="5000" w:type="pct"/>
        <w:tblLook w:val="04A0"/>
      </w:tblPr>
      <w:tblGrid>
        <w:gridCol w:w="871"/>
        <w:gridCol w:w="1742"/>
        <w:gridCol w:w="6958"/>
      </w:tblGrid>
      <w:tr w:rsidR="00924D6B" w:rsidRPr="00DF6046" w:rsidTr="00053543">
        <w:trPr>
          <w:tblHeader/>
        </w:trPr>
        <w:tc>
          <w:tcPr>
            <w:tcW w:w="455" w:type="pct"/>
            <w:vAlign w:val="center"/>
          </w:tcPr>
          <w:p w:rsidR="00924D6B" w:rsidRPr="00BE5CCE" w:rsidRDefault="00924D6B" w:rsidP="00053543">
            <w:pPr>
              <w:pStyle w:val="af9"/>
              <w:rPr>
                <w:b/>
                <w:bCs w:val="0"/>
              </w:rPr>
            </w:pPr>
            <w:r w:rsidRPr="00BE5CCE">
              <w:rPr>
                <w:b/>
                <w:bCs w:val="0"/>
              </w:rPr>
              <w:t>№</w:t>
            </w:r>
            <w:r w:rsidR="00053543" w:rsidRPr="00BE5CCE">
              <w:rPr>
                <w:b/>
                <w:bCs w:val="0"/>
              </w:rPr>
              <w:t xml:space="preserve"> п/п</w:t>
            </w:r>
          </w:p>
        </w:tc>
        <w:tc>
          <w:tcPr>
            <w:tcW w:w="910" w:type="pct"/>
            <w:vAlign w:val="center"/>
          </w:tcPr>
          <w:p w:rsidR="00924D6B" w:rsidRPr="00BE5CCE" w:rsidRDefault="00924D6B" w:rsidP="00053543">
            <w:pPr>
              <w:pStyle w:val="af9"/>
              <w:rPr>
                <w:b/>
                <w:bCs w:val="0"/>
              </w:rPr>
            </w:pPr>
            <w:r w:rsidRPr="00BE5CCE">
              <w:rPr>
                <w:b/>
                <w:bCs w:val="0"/>
              </w:rPr>
              <w:t>Номер</w:t>
            </w:r>
          </w:p>
          <w:p w:rsidR="00924D6B" w:rsidRPr="00BE5CCE" w:rsidRDefault="00924D6B" w:rsidP="00053543">
            <w:pPr>
              <w:pStyle w:val="af9"/>
              <w:rPr>
                <w:b/>
                <w:bCs w:val="0"/>
              </w:rPr>
            </w:pPr>
            <w:r w:rsidRPr="00BE5CCE">
              <w:rPr>
                <w:b/>
                <w:bCs w:val="0"/>
              </w:rPr>
              <w:t>в ЕГРН</w:t>
            </w:r>
          </w:p>
        </w:tc>
        <w:tc>
          <w:tcPr>
            <w:tcW w:w="3635" w:type="pct"/>
            <w:vAlign w:val="center"/>
          </w:tcPr>
          <w:p w:rsidR="00924D6B" w:rsidRPr="00BE5CCE" w:rsidRDefault="00924D6B" w:rsidP="00053543">
            <w:pPr>
              <w:pStyle w:val="af9"/>
              <w:rPr>
                <w:b/>
                <w:bCs w:val="0"/>
              </w:rPr>
            </w:pPr>
            <w:r w:rsidRPr="00BE5CCE">
              <w:rPr>
                <w:b/>
                <w:bCs w:val="0"/>
              </w:rPr>
              <w:t>Наименование</w:t>
            </w:r>
          </w:p>
        </w:tc>
      </w:tr>
      <w:tr w:rsidR="00924D6B" w:rsidRPr="00DF6046" w:rsidTr="004626FD">
        <w:tc>
          <w:tcPr>
            <w:tcW w:w="455" w:type="pct"/>
          </w:tcPr>
          <w:p w:rsidR="00924D6B" w:rsidRPr="00DF6046" w:rsidRDefault="00924D6B" w:rsidP="006B57B8">
            <w:pPr>
              <w:pStyle w:val="af9"/>
              <w:numPr>
                <w:ilvl w:val="0"/>
                <w:numId w:val="20"/>
              </w:numPr>
              <w:ind w:left="284" w:firstLine="0"/>
            </w:pPr>
          </w:p>
        </w:tc>
        <w:tc>
          <w:tcPr>
            <w:tcW w:w="910" w:type="pct"/>
          </w:tcPr>
          <w:p w:rsidR="00924D6B" w:rsidRPr="006E3B52" w:rsidRDefault="006B57B8" w:rsidP="006E3B52">
            <w:pPr>
              <w:pStyle w:val="af9"/>
            </w:pPr>
            <w:r w:rsidRPr="006E3B52">
              <w:t>85:01-6.67</w:t>
            </w:r>
          </w:p>
        </w:tc>
        <w:tc>
          <w:tcPr>
            <w:tcW w:w="3635" w:type="pct"/>
          </w:tcPr>
          <w:p w:rsidR="00924D6B" w:rsidRPr="006E3B52" w:rsidRDefault="006E3B52" w:rsidP="006E3B52">
            <w:pPr>
              <w:pStyle w:val="af9"/>
            </w:pPr>
            <w:r w:rsidRPr="006E3B52">
              <w:t xml:space="preserve">ВЛ - 35 кВ </w:t>
            </w:r>
            <w:proofErr w:type="spellStart"/>
            <w:r w:rsidRPr="006E3B52">
              <w:t>Апхульта</w:t>
            </w:r>
            <w:proofErr w:type="spellEnd"/>
            <w:r w:rsidRPr="006E3B52">
              <w:t xml:space="preserve"> - </w:t>
            </w:r>
            <w:proofErr w:type="spellStart"/>
            <w:r w:rsidRPr="006E3B52">
              <w:t>Бахтай</w:t>
            </w:r>
            <w:proofErr w:type="spellEnd"/>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85:01-6.144</w:t>
            </w:r>
          </w:p>
        </w:tc>
        <w:tc>
          <w:tcPr>
            <w:tcW w:w="3635" w:type="pct"/>
          </w:tcPr>
          <w:p w:rsidR="006B57B8" w:rsidRPr="006E3B52" w:rsidRDefault="006E3B52" w:rsidP="006E3B52">
            <w:pPr>
              <w:pStyle w:val="af9"/>
            </w:pPr>
            <w:r w:rsidRPr="006E3B52">
              <w:t xml:space="preserve">Сооружение ВЛ - 10 кВ Табарсук - </w:t>
            </w:r>
            <w:proofErr w:type="spellStart"/>
            <w:r w:rsidRPr="006E3B52">
              <w:t>Оргалей</w:t>
            </w:r>
            <w:proofErr w:type="spellEnd"/>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85:01-6.113</w:t>
            </w:r>
          </w:p>
        </w:tc>
        <w:tc>
          <w:tcPr>
            <w:tcW w:w="3635" w:type="pct"/>
          </w:tcPr>
          <w:p w:rsidR="006B57B8" w:rsidRPr="006E3B52" w:rsidRDefault="006E3B52" w:rsidP="006E3B52">
            <w:pPr>
              <w:pStyle w:val="af9"/>
            </w:pPr>
            <w:r w:rsidRPr="006E3B52">
              <w:t xml:space="preserve">ВЛ - 10 кВ Кутулик-35 - </w:t>
            </w:r>
            <w:proofErr w:type="spellStart"/>
            <w:r w:rsidRPr="006E3B52">
              <w:t>Алтарик</w:t>
            </w:r>
            <w:proofErr w:type="spellEnd"/>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85:01-6.49</w:t>
            </w:r>
          </w:p>
        </w:tc>
        <w:tc>
          <w:tcPr>
            <w:tcW w:w="3635" w:type="pct"/>
          </w:tcPr>
          <w:p w:rsidR="006B57B8" w:rsidRPr="006E3B52" w:rsidRDefault="006E3B52" w:rsidP="006E3B52">
            <w:pPr>
              <w:pStyle w:val="af9"/>
            </w:pPr>
            <w:r w:rsidRPr="006E3B52">
              <w:t>Электрическая сеть 0, 4 кВ д. Большая Ерма</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85:01-6.175</w:t>
            </w:r>
          </w:p>
        </w:tc>
        <w:tc>
          <w:tcPr>
            <w:tcW w:w="3635" w:type="pct"/>
          </w:tcPr>
          <w:p w:rsidR="006B57B8" w:rsidRPr="006E3B52" w:rsidRDefault="006E3B52" w:rsidP="006E3B52">
            <w:pPr>
              <w:pStyle w:val="af9"/>
            </w:pPr>
            <w:r w:rsidRPr="006E3B52">
              <w:t xml:space="preserve">ВЛ-35 кВ </w:t>
            </w:r>
            <w:proofErr w:type="spellStart"/>
            <w:r w:rsidRPr="006E3B52">
              <w:t>Алтарик</w:t>
            </w:r>
            <w:proofErr w:type="spellEnd"/>
            <w:r w:rsidRPr="006E3B52">
              <w:t xml:space="preserve"> - Табарсук</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85:01-6.120</w:t>
            </w:r>
          </w:p>
        </w:tc>
        <w:tc>
          <w:tcPr>
            <w:tcW w:w="3635" w:type="pct"/>
          </w:tcPr>
          <w:p w:rsidR="006B57B8" w:rsidRPr="006E3B52" w:rsidRDefault="006E3B52" w:rsidP="006E3B52">
            <w:pPr>
              <w:pStyle w:val="af9"/>
            </w:pPr>
            <w:r w:rsidRPr="006E3B52">
              <w:t>Электрическая сеть 0,4 кВ д.Кирюшина</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85:01-6.6</w:t>
            </w:r>
          </w:p>
        </w:tc>
        <w:tc>
          <w:tcPr>
            <w:tcW w:w="3635" w:type="pct"/>
          </w:tcPr>
          <w:p w:rsidR="006B57B8" w:rsidRPr="006E3B52" w:rsidRDefault="006E3B52" w:rsidP="006E3B52">
            <w:pPr>
              <w:pStyle w:val="af9"/>
            </w:pPr>
            <w:r w:rsidRPr="006E3B52">
              <w:t>Электрическая сеть 0, 4 кВ д. Дута</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85:01-6.94</w:t>
            </w:r>
          </w:p>
        </w:tc>
        <w:tc>
          <w:tcPr>
            <w:tcW w:w="3635" w:type="pct"/>
          </w:tcPr>
          <w:p w:rsidR="006B57B8" w:rsidRPr="006E3B52" w:rsidRDefault="006E3B52" w:rsidP="006E3B52">
            <w:pPr>
              <w:pStyle w:val="af9"/>
            </w:pPr>
            <w:r w:rsidRPr="006E3B52">
              <w:t>ВЛ - 10 кВ Табарсук - Табарсук</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85:01-6.162</w:t>
            </w:r>
          </w:p>
        </w:tc>
        <w:tc>
          <w:tcPr>
            <w:tcW w:w="3635" w:type="pct"/>
          </w:tcPr>
          <w:p w:rsidR="006B57B8" w:rsidRPr="006E3B52" w:rsidRDefault="006E3B52" w:rsidP="006E3B52">
            <w:pPr>
              <w:pStyle w:val="af9"/>
            </w:pPr>
            <w:r w:rsidRPr="006E3B52">
              <w:t>Сооружение ВЛ-10 кВ Табарсук - Комплекс-1</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85:01-6.164</w:t>
            </w:r>
          </w:p>
        </w:tc>
        <w:tc>
          <w:tcPr>
            <w:tcW w:w="3635" w:type="pct"/>
          </w:tcPr>
          <w:p w:rsidR="006B57B8" w:rsidRPr="006E3B52" w:rsidRDefault="006E3B52" w:rsidP="006E3B52">
            <w:pPr>
              <w:pStyle w:val="af9"/>
            </w:pPr>
            <w:r w:rsidRPr="006E3B52">
              <w:t>Электрическая сеть 0,4 кВ с. Табарсук</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85:01-6.105</w:t>
            </w:r>
          </w:p>
        </w:tc>
        <w:tc>
          <w:tcPr>
            <w:tcW w:w="3635" w:type="pct"/>
          </w:tcPr>
          <w:p w:rsidR="006B57B8" w:rsidRPr="006E3B52" w:rsidRDefault="006E3B52" w:rsidP="006E3B52">
            <w:pPr>
              <w:pStyle w:val="af9"/>
            </w:pPr>
            <w:r w:rsidRPr="006E3B52">
              <w:t>Сооружение ВЛ-10 кВ Табарсук – Комплекс-2</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85:01-6.150</w:t>
            </w:r>
          </w:p>
        </w:tc>
        <w:tc>
          <w:tcPr>
            <w:tcW w:w="3635" w:type="pct"/>
          </w:tcPr>
          <w:p w:rsidR="006B57B8" w:rsidRPr="006E3B52" w:rsidRDefault="006E3B52" w:rsidP="006E3B52">
            <w:pPr>
              <w:pStyle w:val="af9"/>
            </w:pPr>
            <w:r w:rsidRPr="006E3B52">
              <w:t>ПС 35/10 кВ Табарсук</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85:00-6.133</w:t>
            </w:r>
          </w:p>
        </w:tc>
        <w:tc>
          <w:tcPr>
            <w:tcW w:w="3635" w:type="pct"/>
          </w:tcPr>
          <w:p w:rsidR="006B57B8" w:rsidRPr="006E3B52" w:rsidRDefault="006E3B52" w:rsidP="006E3B52">
            <w:pPr>
              <w:pStyle w:val="af9"/>
            </w:pPr>
            <w:r w:rsidRPr="006E3B52">
              <w:t xml:space="preserve">Охранная зона объекта </w:t>
            </w:r>
            <w:proofErr w:type="spellStart"/>
            <w:r w:rsidRPr="006E3B52">
              <w:t>электросетевого</w:t>
            </w:r>
            <w:proofErr w:type="spellEnd"/>
            <w:r w:rsidRPr="006E3B52">
              <w:t xml:space="preserve"> хозяйства: «ВЛ-35 кВ </w:t>
            </w:r>
            <w:r>
              <w:t>«</w:t>
            </w:r>
            <w:proofErr w:type="spellStart"/>
            <w:r w:rsidRPr="006E3B52">
              <w:t>Алтарик</w:t>
            </w:r>
            <w:proofErr w:type="spellEnd"/>
            <w:r w:rsidRPr="006E3B52">
              <w:t>- Табарсук</w:t>
            </w:r>
            <w:r>
              <w:t>»</w:t>
            </w:r>
          </w:p>
        </w:tc>
      </w:tr>
      <w:tr w:rsidR="006B57B8" w:rsidRPr="00DF6046" w:rsidTr="004626FD">
        <w:tc>
          <w:tcPr>
            <w:tcW w:w="455" w:type="pct"/>
          </w:tcPr>
          <w:p w:rsidR="006B57B8" w:rsidRPr="00DF6046" w:rsidRDefault="006B57B8" w:rsidP="006B57B8">
            <w:pPr>
              <w:pStyle w:val="af9"/>
              <w:numPr>
                <w:ilvl w:val="0"/>
                <w:numId w:val="20"/>
              </w:numPr>
              <w:ind w:left="284" w:firstLine="0"/>
            </w:pPr>
          </w:p>
        </w:tc>
        <w:tc>
          <w:tcPr>
            <w:tcW w:w="910" w:type="pct"/>
          </w:tcPr>
          <w:p w:rsidR="006B57B8" w:rsidRPr="006E3B52" w:rsidRDefault="006B57B8" w:rsidP="006E3B52">
            <w:pPr>
              <w:pStyle w:val="af9"/>
            </w:pPr>
            <w:r w:rsidRPr="006E3B52">
              <w:t>85:04-6.100</w:t>
            </w:r>
          </w:p>
        </w:tc>
        <w:tc>
          <w:tcPr>
            <w:tcW w:w="3635" w:type="pct"/>
          </w:tcPr>
          <w:p w:rsidR="006B57B8" w:rsidRPr="006E3B52" w:rsidRDefault="006E3B52" w:rsidP="006E3B52">
            <w:pPr>
              <w:pStyle w:val="af9"/>
            </w:pPr>
            <w:r w:rsidRPr="006E3B52">
              <w:t xml:space="preserve">ВЛ-35 кВ </w:t>
            </w:r>
            <w:proofErr w:type="spellStart"/>
            <w:r w:rsidRPr="006E3B52">
              <w:t>Алтарик</w:t>
            </w:r>
            <w:proofErr w:type="spellEnd"/>
            <w:r w:rsidRPr="006E3B52">
              <w:t xml:space="preserve"> - Табарсук</w:t>
            </w:r>
          </w:p>
        </w:tc>
      </w:tr>
    </w:tbl>
    <w:p w:rsidR="00924D6B" w:rsidRPr="00DF6046" w:rsidRDefault="00924D6B" w:rsidP="00924D6B">
      <w:pPr>
        <w:pStyle w:val="afb"/>
      </w:pPr>
    </w:p>
    <w:p w:rsidR="00924D6B" w:rsidRPr="00DF6046" w:rsidRDefault="00924D6B" w:rsidP="00924D6B">
      <w:pPr>
        <w:pStyle w:val="afb"/>
      </w:pPr>
      <w:r w:rsidRPr="00DF6046">
        <w:t>Согласно Постановлению Правительства Р</w:t>
      </w:r>
      <w:r>
        <w:t xml:space="preserve">оссийской </w:t>
      </w:r>
      <w:r w:rsidRPr="00DF6046">
        <w:t>Ф</w:t>
      </w:r>
      <w:r>
        <w:t>едерации</w:t>
      </w:r>
      <w:r w:rsidRPr="00DF6046">
        <w:t xml:space="preserve"> от 24.02.2009 №</w:t>
      </w:r>
      <w:r w:rsidR="00EF41BD">
        <w:t xml:space="preserve"> </w:t>
      </w:r>
      <w:r w:rsidRPr="00DF6046">
        <w:t xml:space="preserve">160 </w:t>
      </w:r>
      <w:r>
        <w:t>«</w:t>
      </w:r>
      <w:r w:rsidRPr="00DF6046">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t>»</w:t>
      </w:r>
      <w:r w:rsidRPr="00DF6046">
        <w:t xml:space="preserve"> </w:t>
      </w:r>
      <w:r w:rsidR="00B4174F">
        <w:t xml:space="preserve">(с изм. от 30.12.2024) </w:t>
      </w:r>
      <w:r w:rsidRPr="00DF6046">
        <w:t>охранные зоны устанавливаются для всех объектов электросетевого хозяйства:</w:t>
      </w:r>
    </w:p>
    <w:p w:rsidR="00924D6B" w:rsidRDefault="00924D6B" w:rsidP="00924D6B">
      <w:pPr>
        <w:pStyle w:val="afb"/>
      </w:pPr>
      <w:r w:rsidRPr="00DF6046">
        <w:lastRenderedPageBreak/>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DF6046">
        <w:t>неотклоненном</w:t>
      </w:r>
      <w:proofErr w:type="spellEnd"/>
      <w:r w:rsidRPr="00DF6046">
        <w:t xml:space="preserve"> их положении на следующем расстоянии:</w:t>
      </w:r>
    </w:p>
    <w:p w:rsidR="00E356A4" w:rsidRPr="00DF6046" w:rsidRDefault="00E356A4" w:rsidP="00924D6B">
      <w:pPr>
        <w:pStyle w:val="afb"/>
      </w:pPr>
    </w:p>
    <w:p w:rsidR="00924D6B" w:rsidRDefault="00924D6B" w:rsidP="00924D6B">
      <w:pPr>
        <w:pStyle w:val="afffa"/>
      </w:pPr>
      <w:r w:rsidRPr="00B92F36">
        <w:t xml:space="preserve">Таблица </w:t>
      </w:r>
      <w:r w:rsidR="00A37F62">
        <w:t>2</w:t>
      </w:r>
      <w:r w:rsidRPr="00B92F36">
        <w:t>.</w:t>
      </w:r>
      <w:r w:rsidR="00B4174F">
        <w:t>22</w:t>
      </w:r>
      <w:r w:rsidR="00A37F62">
        <w:t>.</w:t>
      </w:r>
      <w:r w:rsidRPr="00B92F36">
        <w:t>-</w:t>
      </w:r>
      <w:r>
        <w:t>2</w:t>
      </w:r>
    </w:p>
    <w:p w:rsidR="00924D6B" w:rsidRPr="00DF6046" w:rsidRDefault="00924D6B" w:rsidP="00924D6B">
      <w:pPr>
        <w:pStyle w:val="afffa"/>
      </w:pPr>
    </w:p>
    <w:p w:rsidR="00924D6B" w:rsidRDefault="00924D6B" w:rsidP="00924D6B">
      <w:pPr>
        <w:pStyle w:val="afffa"/>
        <w:jc w:val="center"/>
      </w:pPr>
      <w:r w:rsidRPr="00DF6046">
        <w:t>Требования к границам установления охранных зон</w:t>
      </w:r>
    </w:p>
    <w:p w:rsidR="00924D6B" w:rsidRPr="00DF6046" w:rsidRDefault="00924D6B" w:rsidP="00924D6B">
      <w:pPr>
        <w:pStyle w:val="afffa"/>
        <w:jc w:val="center"/>
      </w:pPr>
      <w:r w:rsidRPr="00DF6046">
        <w:t>объектов электросетевого хозяйства</w:t>
      </w:r>
    </w:p>
    <w:tbl>
      <w:tblPr>
        <w:tblStyle w:val="afd"/>
        <w:tblW w:w="5000" w:type="pct"/>
        <w:tblLook w:val="04A0"/>
      </w:tblPr>
      <w:tblGrid>
        <w:gridCol w:w="1930"/>
        <w:gridCol w:w="7641"/>
      </w:tblGrid>
      <w:tr w:rsidR="00924D6B" w:rsidRPr="00211969" w:rsidTr="00053543">
        <w:tc>
          <w:tcPr>
            <w:tcW w:w="1008" w:type="pct"/>
            <w:vAlign w:val="center"/>
            <w:hideMark/>
          </w:tcPr>
          <w:p w:rsidR="00924D6B" w:rsidRPr="00BE5CCE" w:rsidRDefault="00924D6B" w:rsidP="00053543">
            <w:pPr>
              <w:pStyle w:val="af9"/>
              <w:rPr>
                <w:b/>
                <w:bCs w:val="0"/>
              </w:rPr>
            </w:pPr>
            <w:bookmarkStart w:id="94" w:name="dst100096"/>
            <w:bookmarkEnd w:id="94"/>
            <w:r w:rsidRPr="00BE5CCE">
              <w:rPr>
                <w:b/>
                <w:bCs w:val="0"/>
              </w:rPr>
              <w:t>Проектный номинальный класс напряжения, кВ</w:t>
            </w:r>
          </w:p>
        </w:tc>
        <w:tc>
          <w:tcPr>
            <w:tcW w:w="3992" w:type="pct"/>
            <w:vAlign w:val="center"/>
            <w:hideMark/>
          </w:tcPr>
          <w:p w:rsidR="00924D6B" w:rsidRPr="00BE5CCE" w:rsidRDefault="00924D6B" w:rsidP="00053543">
            <w:pPr>
              <w:pStyle w:val="af9"/>
              <w:rPr>
                <w:b/>
                <w:bCs w:val="0"/>
              </w:rPr>
            </w:pPr>
            <w:r w:rsidRPr="00BE5CCE">
              <w:rPr>
                <w:b/>
                <w:bCs w:val="0"/>
              </w:rPr>
              <w:t>Расстояние, м</w:t>
            </w:r>
          </w:p>
        </w:tc>
      </w:tr>
      <w:tr w:rsidR="00924D6B" w:rsidRPr="00211969" w:rsidTr="004626FD">
        <w:tc>
          <w:tcPr>
            <w:tcW w:w="1008" w:type="pct"/>
            <w:hideMark/>
          </w:tcPr>
          <w:p w:rsidR="00924D6B" w:rsidRPr="00211969" w:rsidRDefault="00924D6B" w:rsidP="00211969">
            <w:pPr>
              <w:pStyle w:val="af9"/>
            </w:pPr>
            <w:bookmarkStart w:id="95" w:name="dst100097"/>
            <w:bookmarkEnd w:id="95"/>
            <w:r w:rsidRPr="00211969">
              <w:t>до 1</w:t>
            </w:r>
          </w:p>
        </w:tc>
        <w:tc>
          <w:tcPr>
            <w:tcW w:w="3992" w:type="pct"/>
            <w:hideMark/>
          </w:tcPr>
          <w:p w:rsidR="00924D6B" w:rsidRPr="00211969" w:rsidRDefault="00924D6B" w:rsidP="00211969">
            <w:pPr>
              <w:pStyle w:val="af9"/>
            </w:pPr>
            <w:r w:rsidRPr="00211969">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924D6B" w:rsidRPr="00211969" w:rsidTr="004626FD">
        <w:tc>
          <w:tcPr>
            <w:tcW w:w="1008" w:type="pct"/>
            <w:hideMark/>
          </w:tcPr>
          <w:p w:rsidR="00924D6B" w:rsidRPr="00211969" w:rsidRDefault="00924D6B" w:rsidP="00211969">
            <w:pPr>
              <w:pStyle w:val="af9"/>
            </w:pPr>
            <w:bookmarkStart w:id="96" w:name="dst100098"/>
            <w:bookmarkEnd w:id="96"/>
            <w:r w:rsidRPr="00211969">
              <w:t>1 - 20</w:t>
            </w:r>
          </w:p>
        </w:tc>
        <w:tc>
          <w:tcPr>
            <w:tcW w:w="3992" w:type="pct"/>
            <w:hideMark/>
          </w:tcPr>
          <w:p w:rsidR="00924D6B" w:rsidRPr="00211969" w:rsidRDefault="00924D6B" w:rsidP="00211969">
            <w:pPr>
              <w:pStyle w:val="af9"/>
            </w:pPr>
            <w:r w:rsidRPr="00211969">
              <w:t>10 (5 - для линий с самонесущими или изолированными проводами, размещенных в границах населенных пунктов)</w:t>
            </w:r>
          </w:p>
        </w:tc>
      </w:tr>
      <w:tr w:rsidR="00924D6B" w:rsidRPr="00211969" w:rsidTr="004626FD">
        <w:tc>
          <w:tcPr>
            <w:tcW w:w="1008" w:type="pct"/>
            <w:hideMark/>
          </w:tcPr>
          <w:p w:rsidR="00924D6B" w:rsidRPr="00211969" w:rsidRDefault="00924D6B" w:rsidP="00211969">
            <w:pPr>
              <w:pStyle w:val="af9"/>
            </w:pPr>
            <w:bookmarkStart w:id="97" w:name="dst100099"/>
            <w:bookmarkEnd w:id="97"/>
            <w:r w:rsidRPr="00211969">
              <w:t>35</w:t>
            </w:r>
          </w:p>
        </w:tc>
        <w:tc>
          <w:tcPr>
            <w:tcW w:w="3992" w:type="pct"/>
            <w:hideMark/>
          </w:tcPr>
          <w:p w:rsidR="00924D6B" w:rsidRPr="00211969" w:rsidRDefault="00924D6B" w:rsidP="00211969">
            <w:pPr>
              <w:pStyle w:val="af9"/>
            </w:pPr>
            <w:r w:rsidRPr="00211969">
              <w:t>15</w:t>
            </w:r>
          </w:p>
        </w:tc>
      </w:tr>
      <w:tr w:rsidR="00924D6B" w:rsidRPr="00211969" w:rsidTr="004626FD">
        <w:tc>
          <w:tcPr>
            <w:tcW w:w="1008" w:type="pct"/>
            <w:hideMark/>
          </w:tcPr>
          <w:p w:rsidR="00924D6B" w:rsidRPr="00211969" w:rsidRDefault="00924D6B" w:rsidP="00211969">
            <w:pPr>
              <w:pStyle w:val="af9"/>
            </w:pPr>
            <w:bookmarkStart w:id="98" w:name="dst100100"/>
            <w:bookmarkEnd w:id="98"/>
            <w:r w:rsidRPr="00211969">
              <w:t>110</w:t>
            </w:r>
          </w:p>
        </w:tc>
        <w:tc>
          <w:tcPr>
            <w:tcW w:w="3992" w:type="pct"/>
            <w:hideMark/>
          </w:tcPr>
          <w:p w:rsidR="00924D6B" w:rsidRPr="00211969" w:rsidRDefault="00924D6B" w:rsidP="00211969">
            <w:pPr>
              <w:pStyle w:val="af9"/>
            </w:pPr>
            <w:r w:rsidRPr="00211969">
              <w:t>20</w:t>
            </w:r>
          </w:p>
        </w:tc>
      </w:tr>
      <w:tr w:rsidR="00924D6B" w:rsidRPr="00211969" w:rsidTr="004626FD">
        <w:tc>
          <w:tcPr>
            <w:tcW w:w="1008" w:type="pct"/>
            <w:hideMark/>
          </w:tcPr>
          <w:p w:rsidR="00924D6B" w:rsidRPr="00211969" w:rsidRDefault="00924D6B" w:rsidP="00211969">
            <w:pPr>
              <w:pStyle w:val="af9"/>
            </w:pPr>
            <w:bookmarkStart w:id="99" w:name="dst100101"/>
            <w:bookmarkEnd w:id="99"/>
            <w:r w:rsidRPr="00211969">
              <w:t>150, 220</w:t>
            </w:r>
          </w:p>
        </w:tc>
        <w:tc>
          <w:tcPr>
            <w:tcW w:w="3992" w:type="pct"/>
            <w:hideMark/>
          </w:tcPr>
          <w:p w:rsidR="00924D6B" w:rsidRPr="00211969" w:rsidRDefault="00924D6B" w:rsidP="00211969">
            <w:pPr>
              <w:pStyle w:val="af9"/>
            </w:pPr>
            <w:r w:rsidRPr="00211969">
              <w:t>25</w:t>
            </w:r>
          </w:p>
        </w:tc>
      </w:tr>
      <w:tr w:rsidR="00924D6B" w:rsidRPr="00211969" w:rsidTr="004626FD">
        <w:tc>
          <w:tcPr>
            <w:tcW w:w="1008" w:type="pct"/>
            <w:hideMark/>
          </w:tcPr>
          <w:p w:rsidR="00924D6B" w:rsidRPr="00211969" w:rsidRDefault="00924D6B" w:rsidP="00211969">
            <w:pPr>
              <w:pStyle w:val="af9"/>
            </w:pPr>
            <w:bookmarkStart w:id="100" w:name="dst100102"/>
            <w:bookmarkEnd w:id="100"/>
            <w:r w:rsidRPr="00211969">
              <w:t>300, 500, +/- 400</w:t>
            </w:r>
          </w:p>
        </w:tc>
        <w:tc>
          <w:tcPr>
            <w:tcW w:w="3992" w:type="pct"/>
            <w:hideMark/>
          </w:tcPr>
          <w:p w:rsidR="00924D6B" w:rsidRPr="00211969" w:rsidRDefault="00924D6B" w:rsidP="00211969">
            <w:pPr>
              <w:pStyle w:val="af9"/>
            </w:pPr>
            <w:r w:rsidRPr="00211969">
              <w:t>30</w:t>
            </w:r>
          </w:p>
        </w:tc>
      </w:tr>
      <w:tr w:rsidR="00924D6B" w:rsidRPr="00211969" w:rsidTr="004626FD">
        <w:tc>
          <w:tcPr>
            <w:tcW w:w="1008" w:type="pct"/>
            <w:hideMark/>
          </w:tcPr>
          <w:p w:rsidR="00924D6B" w:rsidRPr="00211969" w:rsidRDefault="00924D6B" w:rsidP="00211969">
            <w:pPr>
              <w:pStyle w:val="af9"/>
            </w:pPr>
            <w:bookmarkStart w:id="101" w:name="dst100103"/>
            <w:bookmarkEnd w:id="101"/>
            <w:r w:rsidRPr="00211969">
              <w:t>750, +/- 750</w:t>
            </w:r>
          </w:p>
        </w:tc>
        <w:tc>
          <w:tcPr>
            <w:tcW w:w="3992" w:type="pct"/>
            <w:hideMark/>
          </w:tcPr>
          <w:p w:rsidR="00924D6B" w:rsidRPr="00211969" w:rsidRDefault="00924D6B" w:rsidP="00211969">
            <w:pPr>
              <w:pStyle w:val="af9"/>
            </w:pPr>
            <w:r w:rsidRPr="00211969">
              <w:t>40</w:t>
            </w:r>
          </w:p>
        </w:tc>
      </w:tr>
      <w:tr w:rsidR="00924D6B" w:rsidRPr="00211969" w:rsidTr="004626FD">
        <w:tc>
          <w:tcPr>
            <w:tcW w:w="1008" w:type="pct"/>
            <w:hideMark/>
          </w:tcPr>
          <w:p w:rsidR="00924D6B" w:rsidRPr="00211969" w:rsidRDefault="00924D6B" w:rsidP="00211969">
            <w:pPr>
              <w:pStyle w:val="af9"/>
            </w:pPr>
            <w:bookmarkStart w:id="102" w:name="dst100104"/>
            <w:bookmarkEnd w:id="102"/>
            <w:r w:rsidRPr="00211969">
              <w:t>1150</w:t>
            </w:r>
          </w:p>
        </w:tc>
        <w:tc>
          <w:tcPr>
            <w:tcW w:w="3992" w:type="pct"/>
            <w:hideMark/>
          </w:tcPr>
          <w:p w:rsidR="00924D6B" w:rsidRPr="00211969" w:rsidRDefault="00924D6B" w:rsidP="00211969">
            <w:pPr>
              <w:pStyle w:val="af9"/>
            </w:pPr>
            <w:r w:rsidRPr="00211969">
              <w:t>55;</w:t>
            </w:r>
          </w:p>
        </w:tc>
      </w:tr>
    </w:tbl>
    <w:p w:rsidR="00924D6B" w:rsidRPr="00DF6046" w:rsidRDefault="00924D6B" w:rsidP="00924D6B">
      <w:pPr>
        <w:pStyle w:val="b1"/>
      </w:pPr>
    </w:p>
    <w:p w:rsidR="00924D6B" w:rsidRPr="00DF6046" w:rsidRDefault="00924D6B" w:rsidP="00924D6B">
      <w:pPr>
        <w:pStyle w:val="afb"/>
      </w:pPr>
      <w:r w:rsidRPr="00DF6046">
        <w:t xml:space="preserve">б) вдоль подземных кабельных линий электропередачи </w:t>
      </w:r>
      <w:r w:rsidR="00670CB6">
        <w:t>–</w:t>
      </w:r>
      <w:r w:rsidRPr="00DF6046">
        <w:t xml:space="preserve">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w:t>
      </w:r>
      <w:r w:rsidR="00670CB6">
        <w:t>–</w:t>
      </w:r>
      <w:r w:rsidRPr="00DF6046">
        <w:t xml:space="preserve"> на 0,6 метра в сторону зданий и сооружений и на 1 метр в сторону проезжей части улицы);</w:t>
      </w:r>
    </w:p>
    <w:p w:rsidR="00924D6B" w:rsidRPr="00DF6046" w:rsidRDefault="00924D6B" w:rsidP="00924D6B">
      <w:pPr>
        <w:pStyle w:val="afb"/>
      </w:pPr>
      <w:r w:rsidRPr="00DF6046">
        <w:t xml:space="preserve">в) вдоль подводных кабельных линий электропередачи </w:t>
      </w:r>
      <w:r w:rsidR="00670CB6">
        <w:t>–</w:t>
      </w:r>
      <w:r w:rsidRPr="00DF6046">
        <w:t xml:space="preserve">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924D6B" w:rsidRPr="00DF6046" w:rsidRDefault="00924D6B" w:rsidP="00924D6B">
      <w:pPr>
        <w:pStyle w:val="afb"/>
      </w:pPr>
      <w:r w:rsidRPr="00DF6046">
        <w:t xml:space="preserve">г) вдоль переходов воздушных линий электропередачи через водоемы (реки, каналы, озера и др.) </w:t>
      </w:r>
      <w:r w:rsidR="00670CB6">
        <w:t>–</w:t>
      </w:r>
      <w:r w:rsidRPr="00DF6046">
        <w:t xml:space="preserve">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w:t>
      </w:r>
      <w:r w:rsidRPr="00DF6046">
        <w:lastRenderedPageBreak/>
        <w:t xml:space="preserve">проводов при </w:t>
      </w:r>
      <w:proofErr w:type="spellStart"/>
      <w:r w:rsidRPr="00DF6046">
        <w:t>неотклоненном</w:t>
      </w:r>
      <w:proofErr w:type="spellEnd"/>
      <w:r w:rsidRPr="00DF6046">
        <w:t xml:space="preserve"> их положении для судоходных водоемов на расстоянии 100 метров, для несудоходных водоемов </w:t>
      </w:r>
      <w:r w:rsidR="00670CB6">
        <w:t>–</w:t>
      </w:r>
      <w:r w:rsidRPr="00DF6046">
        <w:t xml:space="preserve"> на расстоянии, предусмотренном для установления охранных зон вдоль воздушных линий электропередачи;</w:t>
      </w:r>
    </w:p>
    <w:p w:rsidR="00924D6B" w:rsidRPr="00DF6046" w:rsidRDefault="00924D6B" w:rsidP="00924D6B">
      <w:pPr>
        <w:pStyle w:val="afb"/>
      </w:pPr>
      <w:r w:rsidRPr="00DF6046">
        <w:t xml:space="preserve">д) вокруг подстанций </w:t>
      </w:r>
      <w:r w:rsidR="00670CB6">
        <w:t>–</w:t>
      </w:r>
      <w:r w:rsidRPr="00DF6046">
        <w:t xml:space="preserve">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w:t>
      </w:r>
      <w:r w:rsidR="00670CB6">
        <w:t>«</w:t>
      </w:r>
      <w:r w:rsidRPr="00DF6046">
        <w:t>а</w:t>
      </w:r>
      <w:r w:rsidR="00670CB6">
        <w:t xml:space="preserve">» </w:t>
      </w:r>
      <w:r w:rsidRPr="00DF6046">
        <w:t>вышеуказанного документа, применительно к высшему классу напряжения подстанции.</w:t>
      </w:r>
    </w:p>
    <w:p w:rsidR="00924D6B" w:rsidRPr="00DF6046" w:rsidRDefault="00924D6B" w:rsidP="00924D6B">
      <w:pPr>
        <w:pStyle w:val="afb"/>
      </w:pPr>
      <w:r w:rsidRPr="00DF6046">
        <w:t>Охранная зона считается установленной с даты внесения в документы государственного кадастрового учета сведений о ее границах.</w:t>
      </w:r>
    </w:p>
    <w:p w:rsidR="00924D6B" w:rsidRPr="00DF6046" w:rsidRDefault="00924D6B" w:rsidP="00924D6B">
      <w:pPr>
        <w:pStyle w:val="afb"/>
      </w:pPr>
    </w:p>
    <w:p w:rsidR="00924D6B" w:rsidRPr="00DF6046" w:rsidRDefault="00924D6B" w:rsidP="00924D6B">
      <w:pPr>
        <w:pStyle w:val="afb"/>
        <w:rPr>
          <w:rStyle w:val="af4"/>
        </w:rPr>
      </w:pPr>
      <w:r w:rsidRPr="00DF6046">
        <w:rPr>
          <w:rStyle w:val="af4"/>
        </w:rPr>
        <w:t>Правила охраны электрических сетей, размещенных на земельных участках</w:t>
      </w:r>
    </w:p>
    <w:p w:rsidR="00924D6B" w:rsidRPr="00DF6046" w:rsidRDefault="00924D6B" w:rsidP="00924D6B">
      <w:pPr>
        <w:pStyle w:val="afb"/>
      </w:pPr>
      <w:bookmarkStart w:id="103" w:name="_Hlk82350262"/>
      <w:r w:rsidRPr="0032109D">
        <w:t>Согласно Постановлению Правительства Российской Федерации от 24.02.2009 №</w:t>
      </w:r>
      <w:r w:rsidR="00670CB6">
        <w:t xml:space="preserve"> </w:t>
      </w:r>
      <w:r w:rsidRPr="0032109D">
        <w:t>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Pr="00DF6046">
        <w:t xml:space="preserve"> устанавливаются правила охраны электрических сетей, размещенных на земельных участках.</w:t>
      </w:r>
    </w:p>
    <w:bookmarkEnd w:id="103"/>
    <w:p w:rsidR="00924D6B" w:rsidRPr="00DF6046" w:rsidRDefault="00924D6B" w:rsidP="00924D6B">
      <w:pPr>
        <w:pStyle w:val="afb"/>
      </w:pPr>
    </w:p>
    <w:p w:rsidR="00670CB6" w:rsidRPr="00670CB6" w:rsidRDefault="00670CB6" w:rsidP="00670CB6">
      <w:pPr>
        <w:pStyle w:val="afb"/>
        <w:rPr>
          <w:i/>
          <w:iCs/>
          <w:u w:val="single"/>
        </w:rPr>
      </w:pPr>
      <w:r w:rsidRPr="00670CB6">
        <w:rPr>
          <w:i/>
          <w:iCs/>
          <w:u w:val="single"/>
        </w:rPr>
        <w:t>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924D6B" w:rsidRPr="00670CB6" w:rsidRDefault="00924D6B" w:rsidP="00670CB6">
      <w:pPr>
        <w:pStyle w:val="afb"/>
      </w:pPr>
      <w:r w:rsidRPr="00670CB6">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670CB6" w:rsidRPr="00670CB6" w:rsidRDefault="00670CB6" w:rsidP="00670CB6">
      <w:pPr>
        <w:pStyle w:val="afb"/>
      </w:pPr>
      <w:r w:rsidRPr="00670CB6">
        <w:t>б) 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rsidR="00670CB6" w:rsidRPr="00670CB6" w:rsidRDefault="00670CB6" w:rsidP="00670CB6">
      <w:pPr>
        <w:pStyle w:val="afb"/>
      </w:pPr>
      <w:r w:rsidRPr="00670CB6">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w:t>
      </w:r>
      <w:r w:rsidRPr="00670CB6">
        <w:lastRenderedPageBreak/>
        <w:t>вводных и распределительных устройств, подстанций, воздушных линий электропередачи, а также в охранных зонах кабельных линий электропередачи;</w:t>
      </w:r>
    </w:p>
    <w:p w:rsidR="00670CB6" w:rsidRPr="00670CB6" w:rsidRDefault="00670CB6" w:rsidP="00670CB6">
      <w:pPr>
        <w:pStyle w:val="afb"/>
      </w:pPr>
      <w:r w:rsidRPr="00670CB6">
        <w:t>г) размещать свалки;</w:t>
      </w:r>
    </w:p>
    <w:p w:rsidR="00670CB6" w:rsidRPr="00670CB6" w:rsidRDefault="00670CB6" w:rsidP="00670CB6">
      <w:pPr>
        <w:pStyle w:val="afb"/>
      </w:pPr>
      <w:r w:rsidRPr="00670CB6">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670CB6" w:rsidRPr="00670CB6" w:rsidRDefault="00670CB6" w:rsidP="00670CB6">
      <w:pPr>
        <w:pStyle w:val="afb"/>
      </w:pPr>
      <w:r w:rsidRPr="00670CB6">
        <w:t>е) 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rsidR="00670CB6" w:rsidRPr="00670CB6" w:rsidRDefault="00670CB6" w:rsidP="00670CB6">
      <w:pPr>
        <w:pStyle w:val="afb"/>
      </w:pPr>
      <w:r w:rsidRPr="00670CB6">
        <w:t>ж)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rsidR="00670CB6" w:rsidRPr="00670CB6" w:rsidRDefault="00670CB6" w:rsidP="00670CB6">
      <w:pPr>
        <w:pStyle w:val="afb"/>
      </w:pPr>
      <w:r w:rsidRPr="00670CB6">
        <w:t>з) 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670CB6" w:rsidRDefault="00670CB6" w:rsidP="00924D6B">
      <w:pPr>
        <w:pStyle w:val="afb"/>
      </w:pPr>
    </w:p>
    <w:p w:rsidR="00924D6B" w:rsidRPr="00DF6046" w:rsidRDefault="00924D6B" w:rsidP="00924D6B">
      <w:pPr>
        <w:pStyle w:val="afb"/>
        <w:rPr>
          <w:rStyle w:val="af5"/>
        </w:rPr>
      </w:pPr>
      <w:r w:rsidRPr="00DF6046">
        <w:rPr>
          <w:rStyle w:val="af5"/>
        </w:rPr>
        <w:t>В охранных зонах, установленных для объектов электросетевого хозяйства напряжением свыше 1000 вольт, помимо вышеуказанных действий, запрещается:</w:t>
      </w:r>
    </w:p>
    <w:p w:rsidR="00670CB6" w:rsidRPr="00670CB6" w:rsidRDefault="00670CB6" w:rsidP="00670CB6">
      <w:pPr>
        <w:pStyle w:val="afb"/>
      </w:pPr>
      <w:r w:rsidRPr="00670CB6">
        <w:t>а) складировать или размещать хранилища любых, в том числе горюче-смазочных, материалов;</w:t>
      </w:r>
    </w:p>
    <w:p w:rsidR="00670CB6" w:rsidRPr="00670CB6" w:rsidRDefault="00670CB6" w:rsidP="00670CB6">
      <w:pPr>
        <w:pStyle w:val="afb"/>
      </w:pPr>
      <w:r w:rsidRPr="00670CB6">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670CB6" w:rsidRPr="00670CB6" w:rsidRDefault="00670CB6" w:rsidP="00670CB6">
      <w:pPr>
        <w:pStyle w:val="afb"/>
      </w:pPr>
      <w:r w:rsidRPr="00670CB6">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670CB6" w:rsidRPr="00670CB6" w:rsidRDefault="00670CB6" w:rsidP="00670CB6">
      <w:pPr>
        <w:pStyle w:val="afb"/>
      </w:pPr>
      <w:r w:rsidRPr="00670CB6">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670CB6" w:rsidRPr="00670CB6" w:rsidRDefault="00670CB6" w:rsidP="00670CB6">
      <w:pPr>
        <w:pStyle w:val="afb"/>
      </w:pPr>
      <w:r w:rsidRPr="00670CB6">
        <w:t>д) осуществлять проход судов с поднятыми стрелами кранов и других механизмов (в охранных зонах воздушных линий электропередачи);</w:t>
      </w:r>
    </w:p>
    <w:p w:rsidR="00670CB6" w:rsidRPr="00670CB6" w:rsidRDefault="00670CB6" w:rsidP="00670CB6">
      <w:pPr>
        <w:pStyle w:val="afb"/>
      </w:pPr>
      <w:r w:rsidRPr="00670CB6">
        <w:t>е) 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rsidR="00670CB6" w:rsidRPr="00670CB6" w:rsidRDefault="00670CB6" w:rsidP="00670CB6">
      <w:pPr>
        <w:pStyle w:val="afb"/>
      </w:pPr>
      <w:r w:rsidRPr="00670CB6">
        <w:t>ж) устанавливать рекламные конструкции.</w:t>
      </w:r>
    </w:p>
    <w:p w:rsidR="00670CB6" w:rsidRPr="00DF6046" w:rsidRDefault="00670CB6" w:rsidP="00924D6B">
      <w:pPr>
        <w:pStyle w:val="afb"/>
      </w:pPr>
    </w:p>
    <w:p w:rsidR="003841D4" w:rsidRPr="003841D4" w:rsidRDefault="003841D4" w:rsidP="00924D6B">
      <w:pPr>
        <w:pStyle w:val="afb"/>
        <w:rPr>
          <w:rStyle w:val="af5"/>
          <w:bCs/>
          <w:i w:val="0"/>
          <w:iCs w:val="0"/>
        </w:rPr>
      </w:pPr>
      <w:r w:rsidRPr="003841D4">
        <w:rPr>
          <w:bCs/>
          <w:i/>
          <w:iCs/>
          <w:u w:val="single"/>
        </w:rPr>
        <w:lastRenderedPageBreak/>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rsidR="003841D4" w:rsidRPr="003841D4" w:rsidRDefault="003841D4" w:rsidP="003841D4">
      <w:pPr>
        <w:pStyle w:val="afb"/>
      </w:pPr>
      <w:r w:rsidRPr="003841D4">
        <w:t>а) горные, взрывные, мелиоративные работы, в том числе связанные с временным затоплением земель;</w:t>
      </w:r>
    </w:p>
    <w:p w:rsidR="003841D4" w:rsidRPr="003841D4" w:rsidRDefault="003841D4" w:rsidP="003841D4">
      <w:pPr>
        <w:pStyle w:val="afb"/>
      </w:pPr>
      <w:r w:rsidRPr="003841D4">
        <w:t>б)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3841D4" w:rsidRPr="003841D4" w:rsidRDefault="003841D4" w:rsidP="003841D4">
      <w:pPr>
        <w:pStyle w:val="afb"/>
      </w:pPr>
      <w:r w:rsidRPr="003841D4">
        <w:t>в)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3841D4" w:rsidRPr="003841D4" w:rsidRDefault="003841D4" w:rsidP="003841D4">
      <w:pPr>
        <w:pStyle w:val="afb"/>
      </w:pPr>
      <w:r w:rsidRPr="003841D4">
        <w:t>г)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 за исключением случая, если такой проезд осуществляется при наличии специального разрешения на движение по автомобильным дорогам тяжеловесного и (или) крупногабаритного транспортного средства, предусмотренного</w:t>
      </w:r>
      <w:r>
        <w:t xml:space="preserve"> </w:t>
      </w:r>
      <w:r w:rsidRPr="003841D4">
        <w:t xml:space="preserve">статьей 31 Федерального закона </w:t>
      </w:r>
      <w:r>
        <w:t>«</w:t>
      </w:r>
      <w:r w:rsidRPr="003841D4">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t>»</w:t>
      </w:r>
      <w:r w:rsidRPr="003841D4">
        <w:t>;</w:t>
      </w:r>
    </w:p>
    <w:p w:rsidR="003841D4" w:rsidRPr="003841D4" w:rsidRDefault="003841D4" w:rsidP="003841D4">
      <w:pPr>
        <w:pStyle w:val="afb"/>
      </w:pPr>
      <w:r w:rsidRPr="003841D4">
        <w:t>д)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3841D4" w:rsidRPr="003841D4" w:rsidRDefault="003841D4" w:rsidP="003841D4">
      <w:pPr>
        <w:pStyle w:val="afb"/>
      </w:pPr>
      <w:r w:rsidRPr="003841D4">
        <w:t>е)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3841D4" w:rsidRPr="003841D4" w:rsidRDefault="003841D4" w:rsidP="003841D4">
      <w:pPr>
        <w:pStyle w:val="afb"/>
      </w:pPr>
      <w:r w:rsidRPr="003841D4">
        <w:t>ж)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3841D4" w:rsidRDefault="003841D4" w:rsidP="003841D4">
      <w:pPr>
        <w:pStyle w:val="afb"/>
      </w:pPr>
      <w:r w:rsidRPr="003841D4">
        <w:t>з) посадка и вырубка деревьев и кустарников.</w:t>
      </w:r>
    </w:p>
    <w:p w:rsidR="00924D6B" w:rsidRPr="002E306E" w:rsidRDefault="00924D6B" w:rsidP="00924D6B">
      <w:pPr>
        <w:pStyle w:val="afb"/>
      </w:pPr>
    </w:p>
    <w:p w:rsidR="00924D6B" w:rsidRPr="002E306E" w:rsidRDefault="00924D6B" w:rsidP="001768DA">
      <w:pPr>
        <w:pStyle w:val="3"/>
      </w:pPr>
      <w:bookmarkStart w:id="104" w:name="_Toc223422305"/>
      <w:r w:rsidRPr="002E306E">
        <w:t>Охранная зона линий и сооружений связи</w:t>
      </w:r>
      <w:bookmarkEnd w:id="104"/>
    </w:p>
    <w:p w:rsidR="00E51805" w:rsidRPr="00053543" w:rsidRDefault="00E51805" w:rsidP="00E51805">
      <w:pPr>
        <w:pStyle w:val="afb"/>
        <w:rPr>
          <w:rStyle w:val="af5"/>
        </w:rPr>
      </w:pPr>
      <w:r w:rsidRPr="00053543">
        <w:rPr>
          <w:rStyle w:val="af5"/>
        </w:rPr>
        <w:t>Существующее положение</w:t>
      </w:r>
    </w:p>
    <w:p w:rsidR="00E51805" w:rsidRDefault="00E51805" w:rsidP="00E51805">
      <w:pPr>
        <w:pStyle w:val="afb"/>
      </w:pPr>
      <w:r w:rsidRPr="00DF6046">
        <w:t>Перечень</w:t>
      </w:r>
      <w:r w:rsidR="00325454">
        <w:t xml:space="preserve"> охранных зон линий сооружения и связи на территории муниципального образования</w:t>
      </w:r>
      <w:r w:rsidRPr="00DF6046">
        <w:t xml:space="preserve">, учтенных в </w:t>
      </w:r>
      <w:r w:rsidR="00325454">
        <w:t>ЕГРН</w:t>
      </w:r>
      <w:r w:rsidRPr="00DF6046">
        <w:t>, представлен в таблице 2.</w:t>
      </w:r>
      <w:r w:rsidR="00325454">
        <w:t>22</w:t>
      </w:r>
      <w:r w:rsidRPr="00DF6046">
        <w:t>.-</w:t>
      </w:r>
      <w:r w:rsidR="006F073B">
        <w:t>3</w:t>
      </w:r>
      <w:r w:rsidRPr="00DF6046">
        <w:t>.</w:t>
      </w:r>
    </w:p>
    <w:p w:rsidR="00D42D4C" w:rsidRDefault="00D42D4C" w:rsidP="00E51805">
      <w:pPr>
        <w:pStyle w:val="afb"/>
      </w:pPr>
      <w:r>
        <w:br w:type="page"/>
      </w:r>
    </w:p>
    <w:p w:rsidR="00E51805" w:rsidRPr="00DF6046" w:rsidRDefault="00E51805" w:rsidP="00E51805">
      <w:pPr>
        <w:pStyle w:val="afffa"/>
      </w:pPr>
      <w:r w:rsidRPr="00DF6046">
        <w:lastRenderedPageBreak/>
        <w:t xml:space="preserve">Таблица </w:t>
      </w:r>
      <w:r w:rsidRPr="00E366E8">
        <w:t>2.</w:t>
      </w:r>
      <w:r w:rsidR="00325454">
        <w:t>22</w:t>
      </w:r>
      <w:r w:rsidRPr="00E366E8">
        <w:t>.-</w:t>
      </w:r>
      <w:r w:rsidR="006F073B">
        <w:t>3</w:t>
      </w:r>
    </w:p>
    <w:p w:rsidR="00E51805" w:rsidRPr="00DF6046" w:rsidRDefault="00E51805" w:rsidP="00E51805">
      <w:pPr>
        <w:pStyle w:val="afffa"/>
      </w:pPr>
    </w:p>
    <w:p w:rsidR="00E51805" w:rsidRPr="00DF6046" w:rsidRDefault="00325454" w:rsidP="00325454">
      <w:pPr>
        <w:pStyle w:val="afe"/>
        <w:jc w:val="center"/>
      </w:pPr>
      <w:r w:rsidRPr="00DF6046">
        <w:t>Перечень</w:t>
      </w:r>
      <w:r>
        <w:t xml:space="preserve"> охранных зон линий сооружения и связи на территории муниципального образования</w:t>
      </w:r>
      <w:r w:rsidRPr="00DF6046">
        <w:t xml:space="preserve">, учтенных в </w:t>
      </w:r>
      <w:r>
        <w:t>ЕГРН</w:t>
      </w:r>
    </w:p>
    <w:tbl>
      <w:tblPr>
        <w:tblStyle w:val="afd"/>
        <w:tblW w:w="5000" w:type="pct"/>
        <w:tblLook w:val="04A0"/>
      </w:tblPr>
      <w:tblGrid>
        <w:gridCol w:w="871"/>
        <w:gridCol w:w="1742"/>
        <w:gridCol w:w="6958"/>
      </w:tblGrid>
      <w:tr w:rsidR="00E51805" w:rsidRPr="00325454" w:rsidTr="0096198B">
        <w:trPr>
          <w:tblHeader/>
        </w:trPr>
        <w:tc>
          <w:tcPr>
            <w:tcW w:w="455" w:type="pct"/>
            <w:vAlign w:val="center"/>
          </w:tcPr>
          <w:p w:rsidR="00E51805" w:rsidRPr="00BE5CCE" w:rsidRDefault="00E51805" w:rsidP="0096198B">
            <w:pPr>
              <w:pStyle w:val="af9"/>
              <w:rPr>
                <w:b/>
                <w:bCs w:val="0"/>
              </w:rPr>
            </w:pPr>
            <w:r w:rsidRPr="00BE5CCE">
              <w:rPr>
                <w:b/>
                <w:bCs w:val="0"/>
              </w:rPr>
              <w:t>№</w:t>
            </w:r>
            <w:r w:rsidR="00053543" w:rsidRPr="00BE5CCE">
              <w:rPr>
                <w:b/>
                <w:bCs w:val="0"/>
              </w:rPr>
              <w:t xml:space="preserve"> п/п</w:t>
            </w:r>
          </w:p>
        </w:tc>
        <w:tc>
          <w:tcPr>
            <w:tcW w:w="910" w:type="pct"/>
          </w:tcPr>
          <w:p w:rsidR="00E51805" w:rsidRPr="00BE5CCE" w:rsidRDefault="00E51805" w:rsidP="00325454">
            <w:pPr>
              <w:pStyle w:val="af9"/>
              <w:rPr>
                <w:b/>
                <w:bCs w:val="0"/>
              </w:rPr>
            </w:pPr>
            <w:r w:rsidRPr="00BE5CCE">
              <w:rPr>
                <w:b/>
                <w:bCs w:val="0"/>
              </w:rPr>
              <w:t>Номер</w:t>
            </w:r>
          </w:p>
          <w:p w:rsidR="00E51805" w:rsidRPr="00BE5CCE" w:rsidRDefault="00E51805" w:rsidP="00325454">
            <w:pPr>
              <w:pStyle w:val="af9"/>
              <w:rPr>
                <w:b/>
                <w:bCs w:val="0"/>
              </w:rPr>
            </w:pPr>
            <w:r w:rsidRPr="00BE5CCE">
              <w:rPr>
                <w:b/>
                <w:bCs w:val="0"/>
              </w:rPr>
              <w:t>в ЕГРН</w:t>
            </w:r>
          </w:p>
        </w:tc>
        <w:tc>
          <w:tcPr>
            <w:tcW w:w="3635" w:type="pct"/>
            <w:vAlign w:val="center"/>
          </w:tcPr>
          <w:p w:rsidR="00E51805" w:rsidRPr="00BE5CCE" w:rsidRDefault="00E51805" w:rsidP="00053543">
            <w:pPr>
              <w:pStyle w:val="af9"/>
              <w:rPr>
                <w:b/>
                <w:bCs w:val="0"/>
              </w:rPr>
            </w:pPr>
            <w:r w:rsidRPr="00BE5CCE">
              <w:rPr>
                <w:b/>
                <w:bCs w:val="0"/>
              </w:rPr>
              <w:t>Наименование</w:t>
            </w:r>
          </w:p>
        </w:tc>
      </w:tr>
      <w:tr w:rsidR="00E51805" w:rsidRPr="00325454" w:rsidTr="008037EF">
        <w:tc>
          <w:tcPr>
            <w:tcW w:w="455" w:type="pct"/>
          </w:tcPr>
          <w:p w:rsidR="00E51805" w:rsidRPr="00325454" w:rsidRDefault="00325454" w:rsidP="00325454">
            <w:pPr>
              <w:pStyle w:val="af9"/>
            </w:pPr>
            <w:r>
              <w:t>1.</w:t>
            </w:r>
          </w:p>
        </w:tc>
        <w:tc>
          <w:tcPr>
            <w:tcW w:w="910" w:type="pct"/>
          </w:tcPr>
          <w:p w:rsidR="00E51805" w:rsidRPr="00325454" w:rsidRDefault="00325454" w:rsidP="00325454">
            <w:pPr>
              <w:pStyle w:val="af9"/>
            </w:pPr>
            <w:r w:rsidRPr="00325454">
              <w:t>85:01-6.362</w:t>
            </w:r>
          </w:p>
        </w:tc>
        <w:tc>
          <w:tcPr>
            <w:tcW w:w="3635" w:type="pct"/>
          </w:tcPr>
          <w:p w:rsidR="00E51805" w:rsidRPr="00325454" w:rsidRDefault="00325454" w:rsidP="00325454">
            <w:pPr>
              <w:pStyle w:val="af9"/>
            </w:pPr>
            <w:r w:rsidRPr="00325454">
              <w:t xml:space="preserve">Охранной зоны волоконно-оптической линии связи (ВОЛС) </w:t>
            </w:r>
            <w:r>
              <w:t>«</w:t>
            </w:r>
            <w:r w:rsidRPr="00325454">
              <w:t xml:space="preserve">РМ существующая - </w:t>
            </w:r>
            <w:proofErr w:type="spellStart"/>
            <w:r w:rsidRPr="00325454">
              <w:t>Зангей</w:t>
            </w:r>
            <w:proofErr w:type="spellEnd"/>
            <w:r w:rsidRPr="00325454">
              <w:t xml:space="preserve"> - </w:t>
            </w:r>
            <w:proofErr w:type="spellStart"/>
            <w:r w:rsidRPr="00325454">
              <w:t>Тыргетуй</w:t>
            </w:r>
            <w:proofErr w:type="spellEnd"/>
            <w:r w:rsidRPr="00325454">
              <w:t xml:space="preserve"> </w:t>
            </w:r>
            <w:r>
              <w:t>–</w:t>
            </w:r>
            <w:r w:rsidRPr="00325454">
              <w:t xml:space="preserve"> Маниловское</w:t>
            </w:r>
            <w:r>
              <w:t>»</w:t>
            </w:r>
            <w:r w:rsidRPr="00325454">
              <w:t xml:space="preserve">, расположенная Иркутская область, </w:t>
            </w:r>
            <w:proofErr w:type="spellStart"/>
            <w:r w:rsidRPr="00325454">
              <w:t>Аларский</w:t>
            </w:r>
            <w:proofErr w:type="spellEnd"/>
            <w:r w:rsidRPr="00325454">
              <w:t xml:space="preserve"> район, д. </w:t>
            </w:r>
            <w:proofErr w:type="spellStart"/>
            <w:r w:rsidRPr="00325454">
              <w:t>Зангей</w:t>
            </w:r>
            <w:proofErr w:type="spellEnd"/>
            <w:r w:rsidRPr="00325454">
              <w:t xml:space="preserve">, с. </w:t>
            </w:r>
            <w:proofErr w:type="spellStart"/>
            <w:r w:rsidRPr="00325454">
              <w:t>Тыргетуй</w:t>
            </w:r>
            <w:proofErr w:type="spellEnd"/>
            <w:r w:rsidRPr="00325454">
              <w:t>, с. Маниловское</w:t>
            </w:r>
          </w:p>
        </w:tc>
      </w:tr>
      <w:tr w:rsidR="00325454" w:rsidRPr="00325454" w:rsidTr="008037EF">
        <w:tc>
          <w:tcPr>
            <w:tcW w:w="455" w:type="pct"/>
          </w:tcPr>
          <w:p w:rsidR="00325454" w:rsidRPr="00325454" w:rsidRDefault="00325454" w:rsidP="00325454">
            <w:pPr>
              <w:pStyle w:val="af9"/>
            </w:pPr>
            <w:r>
              <w:t>2.</w:t>
            </w:r>
          </w:p>
        </w:tc>
        <w:tc>
          <w:tcPr>
            <w:tcW w:w="910" w:type="pct"/>
          </w:tcPr>
          <w:p w:rsidR="00325454" w:rsidRPr="00325454" w:rsidRDefault="00325454" w:rsidP="00325454">
            <w:pPr>
              <w:pStyle w:val="af9"/>
            </w:pPr>
            <w:r w:rsidRPr="00325454">
              <w:t>85:01-6.281</w:t>
            </w:r>
          </w:p>
        </w:tc>
        <w:tc>
          <w:tcPr>
            <w:tcW w:w="3635" w:type="pct"/>
          </w:tcPr>
          <w:p w:rsidR="00325454" w:rsidRPr="00325454" w:rsidRDefault="00325454" w:rsidP="00325454">
            <w:pPr>
              <w:pStyle w:val="af9"/>
            </w:pPr>
            <w:r w:rsidRPr="00325454">
              <w:t xml:space="preserve">Зона с особыми условиями использования территорий - охранные зоны линий и сооружений связи </w:t>
            </w:r>
            <w:r>
              <w:t>«</w:t>
            </w:r>
            <w:r w:rsidRPr="00325454">
              <w:t xml:space="preserve">ВОЛС в с. </w:t>
            </w:r>
            <w:proofErr w:type="spellStart"/>
            <w:r w:rsidRPr="00325454">
              <w:t>Нельхай</w:t>
            </w:r>
            <w:proofErr w:type="spellEnd"/>
            <w:r>
              <w:t>»</w:t>
            </w:r>
          </w:p>
        </w:tc>
      </w:tr>
    </w:tbl>
    <w:p w:rsidR="00E51805" w:rsidRPr="00420B02" w:rsidRDefault="00E51805" w:rsidP="00420B02">
      <w:pPr>
        <w:pStyle w:val="afb"/>
      </w:pPr>
    </w:p>
    <w:p w:rsidR="00420B02" w:rsidRPr="00420B02" w:rsidRDefault="00325454" w:rsidP="00420B02">
      <w:pPr>
        <w:pStyle w:val="afb"/>
      </w:pPr>
      <w:r w:rsidRPr="00420B02">
        <w:t xml:space="preserve">Согласно Постановлению Правительства РФ </w:t>
      </w:r>
      <w:r w:rsidR="00420B02" w:rsidRPr="00420B02">
        <w:t xml:space="preserve">от 09.06.1995 № 578 </w:t>
      </w:r>
      <w:r w:rsidR="00420B02">
        <w:t>«</w:t>
      </w:r>
      <w:r w:rsidR="00420B02" w:rsidRPr="00420B02">
        <w:t>Об утверждении Правил охраны линий и сооружений связи</w:t>
      </w:r>
      <w:r w:rsidR="00420B02">
        <w:t xml:space="preserve"> </w:t>
      </w:r>
      <w:r w:rsidR="00420B02" w:rsidRPr="00420B02">
        <w:t>Российской Федерации</w:t>
      </w:r>
      <w:r w:rsidR="00420B02">
        <w:t xml:space="preserve">» в </w:t>
      </w:r>
      <w:r w:rsidR="00420B02" w:rsidRPr="00420B02">
        <w:t>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w:t>
      </w:r>
      <w:r w:rsidR="00420B02">
        <w:t xml:space="preserve"> </w:t>
      </w:r>
      <w:r w:rsidR="00420B02" w:rsidRPr="00420B02">
        <w:t>запрещается:</w:t>
      </w:r>
    </w:p>
    <w:p w:rsidR="00420B02" w:rsidRPr="00420B02" w:rsidRDefault="00420B02" w:rsidP="00420B02">
      <w:pPr>
        <w:pStyle w:val="afb"/>
      </w:pPr>
      <w:r w:rsidRPr="00420B02">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420B02" w:rsidRPr="00420B02" w:rsidRDefault="00420B02" w:rsidP="00420B02">
      <w:pPr>
        <w:pStyle w:val="afb"/>
      </w:pPr>
      <w:r w:rsidRPr="00420B02">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rsidR="00420B02" w:rsidRPr="00420B02" w:rsidRDefault="00420B02" w:rsidP="00420B02">
      <w:pPr>
        <w:pStyle w:val="afb"/>
      </w:pPr>
      <w:r w:rsidRPr="00420B02">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420B02" w:rsidRPr="00420B02" w:rsidRDefault="00420B02" w:rsidP="00420B02">
      <w:pPr>
        <w:pStyle w:val="afb"/>
      </w:pPr>
      <w:r w:rsidRPr="00420B02">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420B02" w:rsidRPr="00420B02" w:rsidRDefault="00420B02" w:rsidP="00420B02">
      <w:pPr>
        <w:pStyle w:val="afb"/>
      </w:pPr>
      <w:r w:rsidRPr="00420B02">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w:t>
      </w:r>
      <w:r>
        <w:t xml:space="preserve"> </w:t>
      </w:r>
      <w:r w:rsidRPr="00420B02">
        <w:t>запрещается</w:t>
      </w:r>
      <w:r>
        <w:t xml:space="preserve"> </w:t>
      </w:r>
      <w:r w:rsidRPr="00420B02">
        <w:t>бросать якоря, проходить с отдельными якорями, цепями, лотами, волокушами и тралами;</w:t>
      </w:r>
    </w:p>
    <w:p w:rsidR="00420B02" w:rsidRPr="00420B02" w:rsidRDefault="00420B02" w:rsidP="00420B02">
      <w:pPr>
        <w:pStyle w:val="afb"/>
      </w:pPr>
      <w:r w:rsidRPr="00420B02">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420B02" w:rsidRPr="00420B02" w:rsidRDefault="00420B02" w:rsidP="00420B02">
      <w:pPr>
        <w:pStyle w:val="afb"/>
      </w:pPr>
      <w:r w:rsidRPr="00420B02">
        <w:t>ж) производить защиту подземных коммуникаций и коррозии без учета проходящих подземных кабельных линий связи.</w:t>
      </w:r>
    </w:p>
    <w:p w:rsidR="00420B02" w:rsidRPr="00420B02" w:rsidRDefault="00420B02" w:rsidP="00420B02">
      <w:pPr>
        <w:pStyle w:val="afb"/>
      </w:pPr>
      <w:r w:rsidRPr="00420B02">
        <w:lastRenderedPageBreak/>
        <w:t>Юридическим и физическим лицам</w:t>
      </w:r>
      <w:r>
        <w:t xml:space="preserve"> </w:t>
      </w:r>
      <w:r w:rsidRPr="00420B02">
        <w:t>запрещается</w:t>
      </w:r>
      <w:r>
        <w:t xml:space="preserve"> </w:t>
      </w:r>
      <w:r w:rsidRPr="00420B02">
        <w:t>производить всякого рода действия, которые могут нарушить нормальную работу линий связи и линий радиофикации, в частности:</w:t>
      </w:r>
    </w:p>
    <w:p w:rsidR="00420B02" w:rsidRPr="00420B02" w:rsidRDefault="00420B02" w:rsidP="00420B02">
      <w:pPr>
        <w:pStyle w:val="afb"/>
      </w:pPr>
      <w:r w:rsidRPr="00420B02">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rsidR="00420B02" w:rsidRPr="00420B02" w:rsidRDefault="00420B02" w:rsidP="00420B02">
      <w:pPr>
        <w:pStyle w:val="afb"/>
      </w:pPr>
      <w:r w:rsidRPr="00420B02">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420B02" w:rsidRPr="00420B02" w:rsidRDefault="00420B02" w:rsidP="00420B02">
      <w:pPr>
        <w:pStyle w:val="afb"/>
      </w:pPr>
      <w:r w:rsidRPr="00420B02">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420B02" w:rsidRPr="00420B02" w:rsidRDefault="00420B02" w:rsidP="00420B02">
      <w:pPr>
        <w:pStyle w:val="afb"/>
      </w:pPr>
      <w:r w:rsidRPr="00420B02">
        <w:t>г) огораживать трассы линий связи, препятствуя свободному доступу к ним технического персонала;</w:t>
      </w:r>
    </w:p>
    <w:p w:rsidR="00420B02" w:rsidRPr="00420B02" w:rsidRDefault="00420B02" w:rsidP="00420B02">
      <w:pPr>
        <w:pStyle w:val="afb"/>
      </w:pPr>
      <w:r w:rsidRPr="00420B02">
        <w:t>д) самовольно подключаться к абонентской телефонной линии и линии радиофикации в целях пользования услугами связи;</w:t>
      </w:r>
    </w:p>
    <w:p w:rsidR="00420B02" w:rsidRPr="00420B02" w:rsidRDefault="00420B02" w:rsidP="00420B02">
      <w:pPr>
        <w:pStyle w:val="afb"/>
      </w:pPr>
      <w:r w:rsidRPr="00420B02">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rsidR="00420B02" w:rsidRPr="002E306E" w:rsidRDefault="00420B02" w:rsidP="001768DA">
      <w:pPr>
        <w:pStyle w:val="afb"/>
      </w:pPr>
    </w:p>
    <w:p w:rsidR="004914C1" w:rsidRPr="002E306E" w:rsidRDefault="004914C1" w:rsidP="004914C1">
      <w:pPr>
        <w:pStyle w:val="3"/>
      </w:pPr>
      <w:bookmarkStart w:id="105" w:name="_Toc223422306"/>
      <w:r w:rsidRPr="002E306E">
        <w:t>Санитарно-защитная зона</w:t>
      </w:r>
      <w:bookmarkEnd w:id="105"/>
    </w:p>
    <w:p w:rsidR="00533D42" w:rsidRPr="0096198B" w:rsidRDefault="00533D42" w:rsidP="004914C1">
      <w:pPr>
        <w:pStyle w:val="afb"/>
        <w:rPr>
          <w:rStyle w:val="af5"/>
        </w:rPr>
      </w:pPr>
      <w:r w:rsidRPr="0096198B">
        <w:rPr>
          <w:rStyle w:val="af5"/>
        </w:rPr>
        <w:t>Существующее положение</w:t>
      </w:r>
    </w:p>
    <w:p w:rsidR="004914C1" w:rsidRDefault="004914C1" w:rsidP="004914C1">
      <w:pPr>
        <w:pStyle w:val="afb"/>
      </w:pPr>
      <w:r w:rsidRPr="00BC2850">
        <w:t>В соответствии с пунктом 25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санитарно-защитная зона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w:t>
      </w:r>
      <w:r>
        <w:t>.</w:t>
      </w:r>
    </w:p>
    <w:p w:rsidR="004A4636" w:rsidRDefault="004A4636" w:rsidP="004A4636">
      <w:pPr>
        <w:pStyle w:val="afb"/>
      </w:pPr>
      <w:r>
        <w:t>В таблице 2.22.-</w:t>
      </w:r>
      <w:r w:rsidR="006F073B">
        <w:t>4</w:t>
      </w:r>
      <w:r>
        <w:t xml:space="preserve"> приведен п</w:t>
      </w:r>
      <w:r w:rsidRPr="00DF6046">
        <w:t xml:space="preserve">еречень </w:t>
      </w:r>
      <w:r>
        <w:t xml:space="preserve">санитарно-защитных зон </w:t>
      </w:r>
      <w:r w:rsidRPr="00DF6046">
        <w:t xml:space="preserve">на территории </w:t>
      </w:r>
      <w:r>
        <w:t>муниципального образования</w:t>
      </w:r>
      <w:r w:rsidRPr="00DF6046">
        <w:t>, учтенных в Е</w:t>
      </w:r>
      <w:r>
        <w:t>дином государственном реестре недвижимости.</w:t>
      </w:r>
    </w:p>
    <w:p w:rsidR="00D42D4C" w:rsidRDefault="00D42D4C" w:rsidP="004A4636">
      <w:pPr>
        <w:pStyle w:val="afb"/>
      </w:pPr>
      <w:r>
        <w:br w:type="page"/>
      </w:r>
    </w:p>
    <w:p w:rsidR="004A4636" w:rsidRPr="00DF6046" w:rsidRDefault="004A4636" w:rsidP="004A4636">
      <w:pPr>
        <w:pStyle w:val="afffa"/>
      </w:pPr>
      <w:r w:rsidRPr="00DF6046">
        <w:lastRenderedPageBreak/>
        <w:t xml:space="preserve">Таблица </w:t>
      </w:r>
      <w:r w:rsidRPr="00E366E8">
        <w:t>2.</w:t>
      </w:r>
      <w:r>
        <w:t>22</w:t>
      </w:r>
      <w:r w:rsidRPr="00E366E8">
        <w:t>.-</w:t>
      </w:r>
      <w:r w:rsidR="006F073B">
        <w:t>4</w:t>
      </w:r>
    </w:p>
    <w:p w:rsidR="004A4636" w:rsidRPr="00DF6046" w:rsidRDefault="004A4636" w:rsidP="004A4636">
      <w:pPr>
        <w:pStyle w:val="afffa"/>
      </w:pPr>
    </w:p>
    <w:p w:rsidR="004A4636" w:rsidRPr="00DF6046" w:rsidRDefault="004A4636" w:rsidP="004A4636">
      <w:pPr>
        <w:pStyle w:val="afffa"/>
        <w:jc w:val="center"/>
      </w:pPr>
      <w:r w:rsidRPr="00DF6046">
        <w:t xml:space="preserve">Перечень </w:t>
      </w:r>
      <w:r>
        <w:t>санитарно-защитных зон на территории муниципального образования, учтенных в Едином государственном реестре недвижимости</w:t>
      </w:r>
    </w:p>
    <w:tbl>
      <w:tblPr>
        <w:tblStyle w:val="afd"/>
        <w:tblW w:w="5000" w:type="pct"/>
        <w:tblLook w:val="04A0"/>
      </w:tblPr>
      <w:tblGrid>
        <w:gridCol w:w="871"/>
        <w:gridCol w:w="1742"/>
        <w:gridCol w:w="6958"/>
      </w:tblGrid>
      <w:tr w:rsidR="004A4636" w:rsidRPr="004A4636" w:rsidTr="0096198B">
        <w:trPr>
          <w:tblHeader/>
        </w:trPr>
        <w:tc>
          <w:tcPr>
            <w:tcW w:w="455" w:type="pct"/>
            <w:vAlign w:val="center"/>
          </w:tcPr>
          <w:p w:rsidR="004A4636" w:rsidRPr="00BE5CCE" w:rsidRDefault="004A4636" w:rsidP="0096198B">
            <w:pPr>
              <w:pStyle w:val="af9"/>
              <w:rPr>
                <w:b/>
                <w:bCs w:val="0"/>
              </w:rPr>
            </w:pPr>
            <w:r w:rsidRPr="00BE5CCE">
              <w:rPr>
                <w:b/>
                <w:bCs w:val="0"/>
              </w:rPr>
              <w:t>№</w:t>
            </w:r>
            <w:r w:rsidR="0096198B" w:rsidRPr="00BE5CCE">
              <w:rPr>
                <w:b/>
                <w:bCs w:val="0"/>
              </w:rPr>
              <w:t xml:space="preserve"> п/п</w:t>
            </w:r>
          </w:p>
        </w:tc>
        <w:tc>
          <w:tcPr>
            <w:tcW w:w="910" w:type="pct"/>
            <w:vAlign w:val="center"/>
          </w:tcPr>
          <w:p w:rsidR="004A4636" w:rsidRPr="00BE5CCE" w:rsidRDefault="004A4636" w:rsidP="0096198B">
            <w:pPr>
              <w:pStyle w:val="af9"/>
              <w:rPr>
                <w:b/>
                <w:bCs w:val="0"/>
              </w:rPr>
            </w:pPr>
            <w:r w:rsidRPr="00BE5CCE">
              <w:rPr>
                <w:b/>
                <w:bCs w:val="0"/>
              </w:rPr>
              <w:t>Номер</w:t>
            </w:r>
          </w:p>
          <w:p w:rsidR="004A4636" w:rsidRPr="00BE5CCE" w:rsidRDefault="004A4636" w:rsidP="0096198B">
            <w:pPr>
              <w:pStyle w:val="af9"/>
              <w:rPr>
                <w:b/>
                <w:bCs w:val="0"/>
              </w:rPr>
            </w:pPr>
            <w:r w:rsidRPr="00BE5CCE">
              <w:rPr>
                <w:b/>
                <w:bCs w:val="0"/>
              </w:rPr>
              <w:t>в ЕГРН</w:t>
            </w:r>
          </w:p>
        </w:tc>
        <w:tc>
          <w:tcPr>
            <w:tcW w:w="3635" w:type="pct"/>
            <w:vAlign w:val="center"/>
          </w:tcPr>
          <w:p w:rsidR="004A4636" w:rsidRPr="00BE5CCE" w:rsidRDefault="004A4636" w:rsidP="0096198B">
            <w:pPr>
              <w:pStyle w:val="af9"/>
              <w:rPr>
                <w:b/>
                <w:bCs w:val="0"/>
              </w:rPr>
            </w:pPr>
            <w:r w:rsidRPr="00BE5CCE">
              <w:rPr>
                <w:b/>
                <w:bCs w:val="0"/>
              </w:rPr>
              <w:t>Наименование</w:t>
            </w:r>
          </w:p>
        </w:tc>
      </w:tr>
      <w:tr w:rsidR="004A4636" w:rsidRPr="004A4636" w:rsidTr="00B95A3C">
        <w:tc>
          <w:tcPr>
            <w:tcW w:w="455" w:type="pct"/>
          </w:tcPr>
          <w:p w:rsidR="004A4636" w:rsidRPr="004A4636" w:rsidRDefault="004A4636" w:rsidP="004A4636">
            <w:pPr>
              <w:pStyle w:val="af9"/>
            </w:pPr>
            <w:r>
              <w:t>1.</w:t>
            </w:r>
          </w:p>
        </w:tc>
        <w:tc>
          <w:tcPr>
            <w:tcW w:w="910" w:type="pct"/>
          </w:tcPr>
          <w:p w:rsidR="004A4636" w:rsidRPr="007F210C" w:rsidRDefault="004A4636" w:rsidP="007F210C">
            <w:pPr>
              <w:pStyle w:val="af9"/>
            </w:pPr>
            <w:r w:rsidRPr="007F210C">
              <w:t>85:00-6.132</w:t>
            </w:r>
          </w:p>
        </w:tc>
        <w:tc>
          <w:tcPr>
            <w:tcW w:w="3635" w:type="pct"/>
          </w:tcPr>
          <w:p w:rsidR="004A4636" w:rsidRPr="007F210C" w:rsidRDefault="007F210C" w:rsidP="007F210C">
            <w:pPr>
              <w:pStyle w:val="af9"/>
            </w:pPr>
            <w:r w:rsidRPr="007F210C">
              <w:t xml:space="preserve">Санитарно-защитная зона для объекта по разведке и добычи полезных ископаемых, в т.ч. использование отходов добычи полезных ископаемых и связанных с ним перерабатывающих производств на участке </w:t>
            </w:r>
            <w:r>
              <w:t>«</w:t>
            </w:r>
            <w:r w:rsidRPr="007F210C">
              <w:t>Карьерное поле №1 Головинского каменно-угольного месторождения</w:t>
            </w:r>
            <w:r>
              <w:t>»</w:t>
            </w:r>
            <w:r w:rsidRPr="007F210C">
              <w:t xml:space="preserve"> на территориях </w:t>
            </w:r>
            <w:proofErr w:type="spellStart"/>
            <w:r w:rsidRPr="007F210C">
              <w:t>Аларского</w:t>
            </w:r>
            <w:proofErr w:type="spellEnd"/>
            <w:r w:rsidRPr="007F210C">
              <w:t xml:space="preserve"> и </w:t>
            </w:r>
            <w:proofErr w:type="spellStart"/>
            <w:r w:rsidRPr="007F210C">
              <w:t>Нукутского</w:t>
            </w:r>
            <w:proofErr w:type="spellEnd"/>
            <w:r w:rsidRPr="007F210C">
              <w:t xml:space="preserve"> районов - Участок горных работ № 3 (в границах лицензии ИРК 03744 ТЭ)</w:t>
            </w:r>
          </w:p>
        </w:tc>
      </w:tr>
    </w:tbl>
    <w:p w:rsidR="004A4636" w:rsidRDefault="004A4636" w:rsidP="004A4636">
      <w:pPr>
        <w:pStyle w:val="afb"/>
      </w:pPr>
    </w:p>
    <w:p w:rsidR="004A4636" w:rsidRPr="00B15F41" w:rsidRDefault="004A4636" w:rsidP="004A4636">
      <w:pPr>
        <w:pStyle w:val="afb"/>
      </w:pPr>
      <w:r w:rsidRPr="00B15F41">
        <w:t xml:space="preserve">Санитарно-защитные зоны устанавливаются в соответствии с СанПиН 2.2.1/2.1.1.1200-03 «Санитарно-защитные зоны и санитарная классификация предприятий, сооружений и иных объектов». </w:t>
      </w:r>
    </w:p>
    <w:p w:rsidR="006925CE" w:rsidRPr="006925CE" w:rsidRDefault="006925CE" w:rsidP="006925CE">
      <w:pPr>
        <w:pStyle w:val="afb"/>
      </w:pPr>
      <w:r>
        <w:t>Согласно</w:t>
      </w:r>
      <w:r w:rsidRPr="00BC2850">
        <w:t xml:space="preserve"> пункт</w:t>
      </w:r>
      <w:r>
        <w:t>у</w:t>
      </w:r>
      <w:r w:rsidRPr="00BC2850">
        <w:t xml:space="preserve"> </w:t>
      </w:r>
      <w:r>
        <w:t>5</w:t>
      </w:r>
      <w:r w:rsidRPr="00BC2850">
        <w:t xml:space="preserve"> Постановления Правительства РФ от 03.03.2018 №</w:t>
      </w:r>
      <w:r>
        <w:t> </w:t>
      </w:r>
      <w:r w:rsidRPr="00BC2850">
        <w:t>222</w:t>
      </w:r>
      <w:r>
        <w:t xml:space="preserve"> в </w:t>
      </w:r>
      <w:r w:rsidRPr="006925CE">
        <w:t>границах санитарно-защитной зоны не допускается использования земельных участков в целях:</w:t>
      </w:r>
    </w:p>
    <w:p w:rsidR="006925CE" w:rsidRPr="006925CE" w:rsidRDefault="006925CE" w:rsidP="006925CE">
      <w:pPr>
        <w:pStyle w:val="afb"/>
      </w:pPr>
      <w:r w:rsidRPr="006925CE">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6925CE" w:rsidRPr="006925CE" w:rsidRDefault="006925CE" w:rsidP="006925CE">
      <w:pPr>
        <w:pStyle w:val="afb"/>
      </w:pPr>
      <w:r w:rsidRPr="006925CE">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4A4636" w:rsidRDefault="004A4636" w:rsidP="004914C1">
      <w:pPr>
        <w:pStyle w:val="afb"/>
      </w:pPr>
    </w:p>
    <w:p w:rsidR="004914C1" w:rsidRPr="002E306E" w:rsidRDefault="004914C1" w:rsidP="004914C1">
      <w:pPr>
        <w:pStyle w:val="3"/>
      </w:pPr>
      <w:bookmarkStart w:id="106" w:name="_Toc223422307"/>
      <w:r w:rsidRPr="002E306E">
        <w:t>Охранная зона пунктов государственной геодезической сети, государственной нивелирной сети и государственной гравиметрической сети</w:t>
      </w:r>
      <w:bookmarkEnd w:id="106"/>
    </w:p>
    <w:p w:rsidR="00CA4F8C" w:rsidRPr="0096198B" w:rsidRDefault="00CA4F8C" w:rsidP="00CA4F8C">
      <w:pPr>
        <w:pStyle w:val="afb"/>
        <w:rPr>
          <w:rStyle w:val="af5"/>
        </w:rPr>
      </w:pPr>
      <w:r w:rsidRPr="0096198B">
        <w:rPr>
          <w:rStyle w:val="af5"/>
        </w:rPr>
        <w:t>Существующее положение</w:t>
      </w:r>
    </w:p>
    <w:p w:rsidR="00CA4F8C" w:rsidRDefault="00CA4F8C" w:rsidP="00CA4F8C">
      <w:pPr>
        <w:pStyle w:val="afb"/>
      </w:pPr>
      <w:r w:rsidRPr="00DF6046">
        <w:t>Перечень</w:t>
      </w:r>
      <w:r>
        <w:t xml:space="preserve"> охранных зон пунктов государственной геодезической сети, государственной нивелирной сети и государственный гравиметрической сети на территории муниципального образования</w:t>
      </w:r>
      <w:r w:rsidRPr="00DF6046">
        <w:t xml:space="preserve">, учтенных в </w:t>
      </w:r>
      <w:r>
        <w:t>ЕГРН</w:t>
      </w:r>
      <w:r w:rsidRPr="00DF6046">
        <w:t>, представлен в таблице 2.</w:t>
      </w:r>
      <w:r>
        <w:t>22</w:t>
      </w:r>
      <w:r w:rsidRPr="00DF6046">
        <w:t>.-</w:t>
      </w:r>
      <w:r w:rsidR="006F073B">
        <w:t>5</w:t>
      </w:r>
      <w:r w:rsidRPr="00DF6046">
        <w:t>.</w:t>
      </w:r>
    </w:p>
    <w:p w:rsidR="00D42D4C" w:rsidRDefault="00D42D4C" w:rsidP="00D42D4C">
      <w:pPr>
        <w:pStyle w:val="afffa"/>
        <w:jc w:val="left"/>
      </w:pPr>
      <w:r>
        <w:br w:type="page"/>
      </w:r>
    </w:p>
    <w:p w:rsidR="00CA4F8C" w:rsidRPr="00DF6046" w:rsidRDefault="00CA4F8C" w:rsidP="00CA4F8C">
      <w:pPr>
        <w:pStyle w:val="afffa"/>
      </w:pPr>
      <w:r w:rsidRPr="00DF6046">
        <w:lastRenderedPageBreak/>
        <w:t xml:space="preserve">Таблица </w:t>
      </w:r>
      <w:r w:rsidRPr="00E366E8">
        <w:t>2.</w:t>
      </w:r>
      <w:r>
        <w:t>22</w:t>
      </w:r>
      <w:r w:rsidRPr="00E366E8">
        <w:t>.-</w:t>
      </w:r>
      <w:r w:rsidR="006F073B">
        <w:t>5</w:t>
      </w:r>
    </w:p>
    <w:p w:rsidR="00CA4F8C" w:rsidRPr="00DF6046" w:rsidRDefault="00CA4F8C" w:rsidP="00CA4F8C">
      <w:pPr>
        <w:pStyle w:val="afffa"/>
      </w:pPr>
    </w:p>
    <w:p w:rsidR="00CA4F8C" w:rsidRPr="00DF6046" w:rsidRDefault="00CA4F8C" w:rsidP="00CA4F8C">
      <w:pPr>
        <w:pStyle w:val="afe"/>
        <w:jc w:val="center"/>
      </w:pPr>
      <w:r w:rsidRPr="00DF6046">
        <w:t>Перечень</w:t>
      </w:r>
      <w:r>
        <w:t xml:space="preserve"> охранных зон пунктов государственной геодезической сети, государственной нивелирной сети и государственный гравиметрической сети на территории муниципального образования</w:t>
      </w:r>
      <w:r w:rsidRPr="00DF6046">
        <w:t xml:space="preserve">, учтенных в </w:t>
      </w:r>
      <w:r>
        <w:t>ЕГРН</w:t>
      </w:r>
    </w:p>
    <w:tbl>
      <w:tblPr>
        <w:tblStyle w:val="afd"/>
        <w:tblW w:w="5000" w:type="pct"/>
        <w:tblLook w:val="04A0"/>
      </w:tblPr>
      <w:tblGrid>
        <w:gridCol w:w="871"/>
        <w:gridCol w:w="1742"/>
        <w:gridCol w:w="6958"/>
      </w:tblGrid>
      <w:tr w:rsidR="00CA4F8C" w:rsidRPr="00325454" w:rsidTr="0096198B">
        <w:trPr>
          <w:tblHeader/>
        </w:trPr>
        <w:tc>
          <w:tcPr>
            <w:tcW w:w="455" w:type="pct"/>
            <w:vAlign w:val="center"/>
          </w:tcPr>
          <w:p w:rsidR="00CA4F8C" w:rsidRPr="00BE5CCE" w:rsidRDefault="00CA4F8C" w:rsidP="0096198B">
            <w:pPr>
              <w:pStyle w:val="af9"/>
              <w:rPr>
                <w:b/>
                <w:bCs w:val="0"/>
              </w:rPr>
            </w:pPr>
            <w:r w:rsidRPr="00BE5CCE">
              <w:rPr>
                <w:b/>
                <w:bCs w:val="0"/>
              </w:rPr>
              <w:t>№</w:t>
            </w:r>
            <w:r w:rsidR="0096198B" w:rsidRPr="00BE5CCE">
              <w:rPr>
                <w:b/>
                <w:bCs w:val="0"/>
              </w:rPr>
              <w:t xml:space="preserve"> п/п</w:t>
            </w:r>
          </w:p>
        </w:tc>
        <w:tc>
          <w:tcPr>
            <w:tcW w:w="910" w:type="pct"/>
            <w:vAlign w:val="center"/>
          </w:tcPr>
          <w:p w:rsidR="00CA4F8C" w:rsidRPr="00BE5CCE" w:rsidRDefault="00CA4F8C" w:rsidP="0096198B">
            <w:pPr>
              <w:pStyle w:val="af9"/>
              <w:rPr>
                <w:b/>
                <w:bCs w:val="0"/>
              </w:rPr>
            </w:pPr>
            <w:r w:rsidRPr="00BE5CCE">
              <w:rPr>
                <w:b/>
                <w:bCs w:val="0"/>
              </w:rPr>
              <w:t>Номер</w:t>
            </w:r>
          </w:p>
          <w:p w:rsidR="00CA4F8C" w:rsidRPr="00BE5CCE" w:rsidRDefault="00CA4F8C" w:rsidP="0096198B">
            <w:pPr>
              <w:pStyle w:val="af9"/>
              <w:rPr>
                <w:b/>
                <w:bCs w:val="0"/>
              </w:rPr>
            </w:pPr>
            <w:r w:rsidRPr="00BE5CCE">
              <w:rPr>
                <w:b/>
                <w:bCs w:val="0"/>
              </w:rPr>
              <w:t>в ЕГРН</w:t>
            </w:r>
          </w:p>
        </w:tc>
        <w:tc>
          <w:tcPr>
            <w:tcW w:w="3635" w:type="pct"/>
            <w:vAlign w:val="center"/>
          </w:tcPr>
          <w:p w:rsidR="00CA4F8C" w:rsidRPr="00BE5CCE" w:rsidRDefault="00CA4F8C" w:rsidP="0096198B">
            <w:pPr>
              <w:pStyle w:val="af9"/>
              <w:rPr>
                <w:b/>
                <w:bCs w:val="0"/>
              </w:rPr>
            </w:pPr>
            <w:r w:rsidRPr="00BE5CCE">
              <w:rPr>
                <w:b/>
                <w:bCs w:val="0"/>
              </w:rPr>
              <w:t>Наименование</w:t>
            </w:r>
          </w:p>
        </w:tc>
      </w:tr>
      <w:tr w:rsidR="00CA4F8C" w:rsidRPr="00325454" w:rsidTr="0097036C">
        <w:tc>
          <w:tcPr>
            <w:tcW w:w="455" w:type="pct"/>
          </w:tcPr>
          <w:p w:rsidR="00CA4F8C" w:rsidRPr="00325454" w:rsidRDefault="00CA4F8C" w:rsidP="0097036C">
            <w:pPr>
              <w:pStyle w:val="af9"/>
            </w:pPr>
            <w:r>
              <w:t>1.</w:t>
            </w:r>
          </w:p>
        </w:tc>
        <w:tc>
          <w:tcPr>
            <w:tcW w:w="910" w:type="pct"/>
          </w:tcPr>
          <w:p w:rsidR="00CA4F8C" w:rsidRPr="00812A63" w:rsidRDefault="00812A63" w:rsidP="00812A63">
            <w:pPr>
              <w:pStyle w:val="af9"/>
            </w:pPr>
            <w:r w:rsidRPr="00812A63">
              <w:t>85:01-6.334</w:t>
            </w:r>
          </w:p>
        </w:tc>
        <w:tc>
          <w:tcPr>
            <w:tcW w:w="3635" w:type="pct"/>
          </w:tcPr>
          <w:p w:rsidR="00CA4F8C" w:rsidRPr="00812A63" w:rsidRDefault="00812A63" w:rsidP="00812A63">
            <w:pPr>
              <w:pStyle w:val="af9"/>
            </w:pPr>
            <w:r w:rsidRPr="00812A63">
              <w:t>Охранная зона пункта государственной геодезической сети Кирюшина</w:t>
            </w:r>
          </w:p>
        </w:tc>
      </w:tr>
      <w:tr w:rsidR="00CA4F8C" w:rsidRPr="00325454" w:rsidTr="0097036C">
        <w:tc>
          <w:tcPr>
            <w:tcW w:w="455" w:type="pct"/>
          </w:tcPr>
          <w:p w:rsidR="00CA4F8C" w:rsidRPr="00325454" w:rsidRDefault="00CA4F8C" w:rsidP="0097036C">
            <w:pPr>
              <w:pStyle w:val="af9"/>
            </w:pPr>
            <w:r>
              <w:t>2.</w:t>
            </w:r>
          </w:p>
        </w:tc>
        <w:tc>
          <w:tcPr>
            <w:tcW w:w="910" w:type="pct"/>
          </w:tcPr>
          <w:p w:rsidR="00CA4F8C" w:rsidRPr="00812A63" w:rsidRDefault="00812A63" w:rsidP="00812A63">
            <w:pPr>
              <w:pStyle w:val="af9"/>
            </w:pPr>
            <w:r w:rsidRPr="00812A63">
              <w:t>85:01-6.336</w:t>
            </w:r>
          </w:p>
        </w:tc>
        <w:tc>
          <w:tcPr>
            <w:tcW w:w="3635" w:type="pct"/>
          </w:tcPr>
          <w:p w:rsidR="00CA4F8C" w:rsidRPr="00812A63" w:rsidRDefault="00812A63" w:rsidP="00812A63">
            <w:pPr>
              <w:pStyle w:val="af9"/>
            </w:pPr>
            <w:r w:rsidRPr="00812A63">
              <w:t>Охранная зона пункта государственной геодезической сети Ерма</w:t>
            </w:r>
          </w:p>
        </w:tc>
      </w:tr>
      <w:tr w:rsidR="00CA4F8C" w:rsidRPr="00325454" w:rsidTr="0097036C">
        <w:tc>
          <w:tcPr>
            <w:tcW w:w="455" w:type="pct"/>
          </w:tcPr>
          <w:p w:rsidR="00CA4F8C" w:rsidRDefault="00CA4F8C" w:rsidP="0097036C">
            <w:pPr>
              <w:pStyle w:val="af9"/>
            </w:pPr>
            <w:r>
              <w:t>3.</w:t>
            </w:r>
          </w:p>
        </w:tc>
        <w:tc>
          <w:tcPr>
            <w:tcW w:w="910" w:type="pct"/>
          </w:tcPr>
          <w:p w:rsidR="00CA4F8C" w:rsidRPr="00812A63" w:rsidRDefault="00812A63" w:rsidP="00812A63">
            <w:pPr>
              <w:pStyle w:val="af9"/>
            </w:pPr>
            <w:r w:rsidRPr="00812A63">
              <w:t>85:01-6.337</w:t>
            </w:r>
          </w:p>
        </w:tc>
        <w:tc>
          <w:tcPr>
            <w:tcW w:w="3635" w:type="pct"/>
          </w:tcPr>
          <w:p w:rsidR="00CA4F8C" w:rsidRPr="00812A63" w:rsidRDefault="00812A63" w:rsidP="00812A63">
            <w:pPr>
              <w:pStyle w:val="af9"/>
            </w:pPr>
            <w:r w:rsidRPr="00812A63">
              <w:t>Охранная зона пункта государственной геодезической сети Опушка</w:t>
            </w:r>
          </w:p>
        </w:tc>
      </w:tr>
      <w:tr w:rsidR="00CA4F8C" w:rsidRPr="00325454" w:rsidTr="0097036C">
        <w:tc>
          <w:tcPr>
            <w:tcW w:w="455" w:type="pct"/>
          </w:tcPr>
          <w:p w:rsidR="00CA4F8C" w:rsidRDefault="00CA4F8C" w:rsidP="0097036C">
            <w:pPr>
              <w:pStyle w:val="af9"/>
            </w:pPr>
            <w:r>
              <w:t>4.</w:t>
            </w:r>
          </w:p>
        </w:tc>
        <w:tc>
          <w:tcPr>
            <w:tcW w:w="910" w:type="pct"/>
          </w:tcPr>
          <w:p w:rsidR="00CA4F8C" w:rsidRPr="00812A63" w:rsidRDefault="00812A63" w:rsidP="00812A63">
            <w:pPr>
              <w:pStyle w:val="af9"/>
            </w:pPr>
            <w:r w:rsidRPr="00812A63">
              <w:t>85:01-6.353</w:t>
            </w:r>
          </w:p>
        </w:tc>
        <w:tc>
          <w:tcPr>
            <w:tcW w:w="3635" w:type="pct"/>
          </w:tcPr>
          <w:p w:rsidR="00CA4F8C" w:rsidRPr="00812A63" w:rsidRDefault="00812A63" w:rsidP="00812A63">
            <w:pPr>
              <w:pStyle w:val="af9"/>
            </w:pPr>
            <w:r w:rsidRPr="00812A63">
              <w:t xml:space="preserve">Охранная зона пункта государственной геодезической сети </w:t>
            </w:r>
            <w:proofErr w:type="spellStart"/>
            <w:r w:rsidRPr="00812A63">
              <w:t>Шаралтуй</w:t>
            </w:r>
            <w:proofErr w:type="spellEnd"/>
          </w:p>
        </w:tc>
      </w:tr>
    </w:tbl>
    <w:p w:rsidR="00CA4F8C" w:rsidRPr="00420B02" w:rsidRDefault="00CA4F8C" w:rsidP="00CA4F8C">
      <w:pPr>
        <w:pStyle w:val="afb"/>
      </w:pPr>
    </w:p>
    <w:p w:rsidR="0016692C" w:rsidRDefault="00533D42" w:rsidP="0016692C">
      <w:pPr>
        <w:pStyle w:val="afb"/>
      </w:pPr>
      <w:r w:rsidRPr="00533D42">
        <w:t>Постановление Правительства РФ от 21.08.2019 № 1080 «Об охранных зонах пунктов государственной геодезической сети, государственной нивелирной сети и государственной гравиметрической сети</w:t>
      </w:r>
      <w:r>
        <w:t xml:space="preserve">» </w:t>
      </w:r>
      <w:r w:rsidR="0016692C">
        <w:t>устанавливает, что в</w:t>
      </w:r>
      <w:r w:rsidR="0016692C" w:rsidRPr="0016692C">
        <w:t xml:space="preserve">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16692C" w:rsidRDefault="0016692C" w:rsidP="0016692C">
      <w:pPr>
        <w:pStyle w:val="afb"/>
      </w:pPr>
      <w:r w:rsidRPr="0016692C">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4F1B0F" w:rsidRDefault="004F1B0F" w:rsidP="0016692C">
      <w:pPr>
        <w:pStyle w:val="afb"/>
      </w:pPr>
    </w:p>
    <w:p w:rsidR="004F1B0F" w:rsidRPr="002E306E" w:rsidRDefault="004F1B0F" w:rsidP="004F1B0F">
      <w:pPr>
        <w:pStyle w:val="3"/>
      </w:pPr>
      <w:bookmarkStart w:id="107" w:name="_Toc223422308"/>
      <w:r>
        <w:t xml:space="preserve">Зоны </w:t>
      </w:r>
      <w:r w:rsidRPr="00AA2D7C">
        <w:t>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bookmarkEnd w:id="107"/>
    </w:p>
    <w:p w:rsidR="004F1B0F" w:rsidRPr="000837D2" w:rsidRDefault="004F1B0F" w:rsidP="004F1B0F">
      <w:pPr>
        <w:pStyle w:val="afb"/>
        <w:rPr>
          <w:rStyle w:val="af5"/>
        </w:rPr>
      </w:pPr>
      <w:r w:rsidRPr="000837D2">
        <w:rPr>
          <w:rStyle w:val="af5"/>
        </w:rPr>
        <w:t>Существующее положение</w:t>
      </w:r>
    </w:p>
    <w:p w:rsidR="000746ED" w:rsidRDefault="000746ED" w:rsidP="000746ED">
      <w:pPr>
        <w:pStyle w:val="afb"/>
      </w:pPr>
      <w:r>
        <w:t xml:space="preserve">На территории муниципального образования «Табарсук» отсутствуют зоны </w:t>
      </w:r>
      <w:r w:rsidRPr="00AA2D7C">
        <w:t>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r>
        <w:t>, сведения о которых содержатся в ЕГРН.</w:t>
      </w:r>
    </w:p>
    <w:p w:rsidR="000837D2" w:rsidRDefault="000837D2" w:rsidP="000746ED">
      <w:pPr>
        <w:pStyle w:val="afb"/>
        <w:rPr>
          <w:u w:val="single"/>
        </w:rPr>
      </w:pPr>
    </w:p>
    <w:p w:rsidR="000837D2" w:rsidRPr="000837D2" w:rsidRDefault="000837D2" w:rsidP="000746ED">
      <w:pPr>
        <w:pStyle w:val="afb"/>
        <w:rPr>
          <w:rStyle w:val="af5"/>
        </w:rPr>
      </w:pPr>
      <w:r w:rsidRPr="000837D2">
        <w:rPr>
          <w:rStyle w:val="af5"/>
        </w:rPr>
        <w:t>Проектные предложения</w:t>
      </w:r>
    </w:p>
    <w:p w:rsidR="005951ED" w:rsidRDefault="000837D2" w:rsidP="00096F2A">
      <w:pPr>
        <w:pStyle w:val="afb"/>
      </w:pPr>
      <w:r>
        <w:t xml:space="preserve">Проектом генерального плана рекомендованы мероприятия </w:t>
      </w:r>
      <w:r w:rsidR="00EF07AB">
        <w:t xml:space="preserve">в отношении </w:t>
      </w:r>
      <w:r>
        <w:t>зон санитарной охраны</w:t>
      </w:r>
      <w:r w:rsidR="00096F2A">
        <w:t xml:space="preserve"> (далее – ЗСО)</w:t>
      </w:r>
      <w:r>
        <w:t xml:space="preserve"> источников </w:t>
      </w:r>
      <w:r w:rsidR="00096F2A">
        <w:t>питьевого и хозяйственно-бытового водоснабжения в соответствии с п</w:t>
      </w:r>
      <w:r w:rsidR="005951ED" w:rsidRPr="005951ED">
        <w:t>остановление</w:t>
      </w:r>
      <w:r w:rsidR="00096F2A">
        <w:t>м</w:t>
      </w:r>
      <w:r w:rsidR="005951ED" w:rsidRPr="005951ED">
        <w:t xml:space="preserve"> Главного государственного санитарного врача РФ от 14</w:t>
      </w:r>
      <w:r w:rsidR="005951ED">
        <w:t>.03.</w:t>
      </w:r>
      <w:r w:rsidR="005951ED" w:rsidRPr="005951ED">
        <w:t xml:space="preserve">2002 </w:t>
      </w:r>
      <w:r w:rsidR="005951ED">
        <w:t xml:space="preserve">№ </w:t>
      </w:r>
      <w:r w:rsidR="005951ED" w:rsidRPr="005951ED">
        <w:t>10</w:t>
      </w:r>
      <w:r w:rsidR="005951ED">
        <w:t xml:space="preserve"> «</w:t>
      </w:r>
      <w:r w:rsidR="005951ED" w:rsidRPr="005951ED">
        <w:t xml:space="preserve">О введении в действие санитарных правил и норм </w:t>
      </w:r>
      <w:r w:rsidR="005951ED">
        <w:t>«</w:t>
      </w:r>
      <w:r w:rsidR="005951ED" w:rsidRPr="005951ED">
        <w:t>Зоны санитарной охраны источников водоснабжения и водопроводов питьевого назначения.</w:t>
      </w:r>
      <w:r w:rsidR="005951ED">
        <w:t xml:space="preserve"> </w:t>
      </w:r>
      <w:r w:rsidR="005951ED" w:rsidRPr="005951ED">
        <w:t xml:space="preserve">СанПиН </w:t>
      </w:r>
      <w:r w:rsidR="005951ED" w:rsidRPr="005951ED">
        <w:lastRenderedPageBreak/>
        <w:t>2.1.4.1110-02</w:t>
      </w:r>
      <w:r w:rsidR="005951ED">
        <w:t>»</w:t>
      </w:r>
      <w:r w:rsidR="00096F2A">
        <w:t xml:space="preserve"> и письмом Министерства природных ресурсов и экологии Иркутской области от 12.02.2026 № 02-66-721/26.</w:t>
      </w:r>
    </w:p>
    <w:p w:rsidR="00096F2A" w:rsidRPr="005951ED" w:rsidRDefault="00096F2A" w:rsidP="00096F2A">
      <w:pPr>
        <w:pStyle w:val="afb"/>
      </w:pPr>
    </w:p>
    <w:p w:rsidR="005951ED" w:rsidRDefault="00096F2A" w:rsidP="005951ED">
      <w:pPr>
        <w:pStyle w:val="afb"/>
      </w:pPr>
      <w:r w:rsidRPr="005951ED">
        <w:rPr>
          <w:u w:val="single"/>
        </w:rPr>
        <w:t>Мероприятия на территории ЗСО подземных источников водоснабжения</w:t>
      </w:r>
    </w:p>
    <w:p w:rsidR="00096F2A" w:rsidRDefault="00096F2A" w:rsidP="00096F2A">
      <w:pPr>
        <w:pStyle w:val="afb"/>
      </w:pPr>
      <w:r>
        <w:t>Мероприятия по первому поясу</w:t>
      </w:r>
    </w:p>
    <w:p w:rsidR="00096F2A" w:rsidRDefault="00096F2A" w:rsidP="00096F2A">
      <w:pPr>
        <w:pStyle w:val="afb"/>
      </w:pPr>
      <w:r>
        <w:t>1)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096F2A" w:rsidRDefault="00096F2A" w:rsidP="00096F2A">
      <w:pPr>
        <w:pStyle w:val="afb"/>
      </w:pPr>
      <w: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096F2A" w:rsidRDefault="00096F2A" w:rsidP="00096F2A">
      <w:pPr>
        <w:pStyle w:val="afb"/>
      </w:pPr>
      <w: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 санитарной охраны с учетом санитарного режима на территории второго пояса.</w:t>
      </w:r>
    </w:p>
    <w:p w:rsidR="00096F2A" w:rsidRDefault="00096F2A" w:rsidP="00096F2A">
      <w:pPr>
        <w:pStyle w:val="afb"/>
      </w:pPr>
      <w: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зон санитарной охраны при их вывозе.</w:t>
      </w:r>
    </w:p>
    <w:p w:rsidR="00096F2A" w:rsidRDefault="00096F2A" w:rsidP="00096F2A">
      <w:pPr>
        <w:pStyle w:val="afb"/>
      </w:pPr>
      <w:r>
        <w:t>4)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096F2A" w:rsidRDefault="00096F2A" w:rsidP="00096F2A">
      <w:pPr>
        <w:pStyle w:val="afb"/>
      </w:pPr>
      <w: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 санитарной охраны.</w:t>
      </w:r>
    </w:p>
    <w:p w:rsidR="00EF07AB" w:rsidRDefault="00EF07AB" w:rsidP="00096F2A">
      <w:pPr>
        <w:pStyle w:val="afb"/>
      </w:pPr>
    </w:p>
    <w:p w:rsidR="00096F2A" w:rsidRDefault="00096F2A" w:rsidP="00096F2A">
      <w:pPr>
        <w:pStyle w:val="afb"/>
      </w:pPr>
      <w:r>
        <w:t>Мероприятия по второму и третьему поясам.</w:t>
      </w:r>
    </w:p>
    <w:p w:rsidR="00096F2A" w:rsidRDefault="00096F2A" w:rsidP="00096F2A">
      <w:pPr>
        <w:pStyle w:val="afb"/>
      </w:pPr>
      <w: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096F2A" w:rsidRDefault="00096F2A" w:rsidP="00096F2A">
      <w:pPr>
        <w:pStyle w:val="afb"/>
      </w:pPr>
      <w:r>
        <w:t>2) Бурение новых скважин и новое строительство, связанное с нарушением почвенного покрова, производится при обязательном согласовании с Федеральным бюджетным учреждением здравоохранения «Центр гигиены и эпидемиологии в Иркутской области».</w:t>
      </w:r>
    </w:p>
    <w:p w:rsidR="00096F2A" w:rsidRDefault="00096F2A" w:rsidP="00096F2A">
      <w:pPr>
        <w:pStyle w:val="afb"/>
      </w:pPr>
      <w:r>
        <w:t>3) Запрещение закачки отработанных вод в подземные горизонты, подземного складирования твердых отходов и разработки недр земли.</w:t>
      </w:r>
    </w:p>
    <w:p w:rsidR="00096F2A" w:rsidRDefault="00096F2A" w:rsidP="00096F2A">
      <w:pPr>
        <w:pStyle w:val="afb"/>
      </w:pPr>
      <w:r>
        <w:lastRenderedPageBreak/>
        <w:t xml:space="preserve">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w:t>
      </w:r>
    </w:p>
    <w:p w:rsidR="00096F2A" w:rsidRDefault="00096F2A" w:rsidP="00096F2A">
      <w:pPr>
        <w:pStyle w:val="afb"/>
      </w:pPr>
      <w:r>
        <w:t>Размещение таких объектов допускается в пределах третьего пояса зон санитарной охраны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Федерального бюджетного учреждения здравоохранения «Центр гигиены и эпидемиологии в Иркутской области», выданного с учетом заключения органов геологического контроля.</w:t>
      </w:r>
    </w:p>
    <w:p w:rsidR="00096F2A" w:rsidRDefault="00096F2A" w:rsidP="00096F2A">
      <w:pPr>
        <w:pStyle w:val="afb"/>
      </w:pPr>
      <w: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EF07AB" w:rsidRDefault="00EF07AB" w:rsidP="00096F2A">
      <w:pPr>
        <w:pStyle w:val="afb"/>
      </w:pPr>
    </w:p>
    <w:p w:rsidR="00096F2A" w:rsidRDefault="00096F2A" w:rsidP="00096F2A">
      <w:pPr>
        <w:pStyle w:val="afb"/>
      </w:pPr>
      <w:r>
        <w:t>Дополнительные мероприятия по второму поясу</w:t>
      </w:r>
    </w:p>
    <w:p w:rsidR="00096F2A" w:rsidRDefault="00096F2A" w:rsidP="00096F2A">
      <w:pPr>
        <w:pStyle w:val="afb"/>
      </w:pPr>
      <w:r>
        <w:t>В пределах второго пояса зон санитарной охраны подземных источников водоснабжения подлежат выполнению следующие дополнительные мероприятия:</w:t>
      </w:r>
    </w:p>
    <w:p w:rsidR="00096F2A" w:rsidRDefault="00096F2A" w:rsidP="00096F2A">
      <w:pPr>
        <w:pStyle w:val="afb"/>
      </w:pPr>
      <w:r>
        <w:t>1) Не допускается:</w:t>
      </w:r>
    </w:p>
    <w:p w:rsidR="00096F2A" w:rsidRDefault="00096F2A" w:rsidP="00096F2A">
      <w:pPr>
        <w:pStyle w:val="afb"/>
      </w:pPr>
      <w:r>
        <w:t xml:space="preserve">–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w:t>
      </w:r>
    </w:p>
    <w:p w:rsidR="00096F2A" w:rsidRDefault="00096F2A" w:rsidP="00096F2A">
      <w:pPr>
        <w:pStyle w:val="afb"/>
      </w:pPr>
      <w:r>
        <w:t xml:space="preserve">– применение удобрений и ядохимикатов; </w:t>
      </w:r>
    </w:p>
    <w:p w:rsidR="00096F2A" w:rsidRDefault="00096F2A" w:rsidP="00096F2A">
      <w:pPr>
        <w:pStyle w:val="afb"/>
      </w:pPr>
      <w:r>
        <w:t>– рубка леса главного пользования и реконструкции.</w:t>
      </w:r>
    </w:p>
    <w:p w:rsidR="00096F2A" w:rsidRDefault="00096F2A" w:rsidP="00096F2A">
      <w:pPr>
        <w:pStyle w:val="afb"/>
      </w:pPr>
      <w: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096F2A" w:rsidRDefault="00096F2A" w:rsidP="005951ED">
      <w:pPr>
        <w:pStyle w:val="afb"/>
      </w:pPr>
    </w:p>
    <w:p w:rsidR="005951ED" w:rsidRPr="00096F2A" w:rsidRDefault="005951ED" w:rsidP="005951ED">
      <w:pPr>
        <w:pStyle w:val="afb"/>
        <w:rPr>
          <w:u w:val="single"/>
        </w:rPr>
      </w:pPr>
      <w:r w:rsidRPr="00096F2A">
        <w:rPr>
          <w:u w:val="single"/>
        </w:rPr>
        <w:t>Мероприятия на территории ЗСО поверхностных источников водоснабжения</w:t>
      </w:r>
    </w:p>
    <w:p w:rsidR="005951ED" w:rsidRPr="005951ED" w:rsidRDefault="005951ED" w:rsidP="005951ED">
      <w:pPr>
        <w:pStyle w:val="afb"/>
      </w:pPr>
      <w:r w:rsidRPr="005951ED">
        <w:t>Мероприятия по первому поясу</w:t>
      </w:r>
    </w:p>
    <w:p w:rsidR="005951ED" w:rsidRDefault="00CC6B24" w:rsidP="005951ED">
      <w:pPr>
        <w:pStyle w:val="afb"/>
      </w:pPr>
      <w:r>
        <w:t xml:space="preserve">1) </w:t>
      </w:r>
      <w:r w:rsidR="005951ED" w:rsidRPr="005951ED">
        <w:t>На территории первого пояса ЗСО поверхностного источника водоснабжения должны предусматриваться мероприятия</w:t>
      </w:r>
      <w:r w:rsidR="00EF07AB">
        <w:t xml:space="preserve">, указанные в </w:t>
      </w:r>
      <w:r>
        <w:t xml:space="preserve">вышеперечисленных </w:t>
      </w:r>
      <w:r w:rsidR="00EF07AB">
        <w:t>пунктах 1-3 для первого пояса подземных источников</w:t>
      </w:r>
      <w:r>
        <w:t>.</w:t>
      </w:r>
    </w:p>
    <w:p w:rsidR="005951ED" w:rsidRPr="005951ED" w:rsidRDefault="00CC6B24" w:rsidP="005951ED">
      <w:pPr>
        <w:pStyle w:val="afb"/>
      </w:pPr>
      <w:r>
        <w:t>2</w:t>
      </w:r>
      <w:r w:rsidR="00EF07AB">
        <w:t xml:space="preserve">) </w:t>
      </w:r>
      <w:r w:rsidR="005951ED" w:rsidRPr="005951ED">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5951ED" w:rsidRPr="005951ED" w:rsidRDefault="00CC6B24" w:rsidP="005951ED">
      <w:pPr>
        <w:pStyle w:val="afb"/>
      </w:pPr>
      <w:r>
        <w:t>3</w:t>
      </w:r>
      <w:r w:rsidR="00EF07AB">
        <w:t xml:space="preserve">) </w:t>
      </w:r>
      <w:r w:rsidR="005951ED" w:rsidRPr="005951ED">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CC6B24" w:rsidRDefault="00CC6B24" w:rsidP="005951ED">
      <w:pPr>
        <w:pStyle w:val="afb"/>
      </w:pPr>
    </w:p>
    <w:p w:rsidR="005951ED" w:rsidRPr="005951ED" w:rsidRDefault="005951ED" w:rsidP="005951ED">
      <w:pPr>
        <w:pStyle w:val="afb"/>
      </w:pPr>
      <w:r w:rsidRPr="005951ED">
        <w:lastRenderedPageBreak/>
        <w:t>Мероприятия по второму и третьему поясам ЗСО</w:t>
      </w:r>
    </w:p>
    <w:p w:rsidR="005951ED" w:rsidRPr="005951ED" w:rsidRDefault="00CC6B24" w:rsidP="005951ED">
      <w:pPr>
        <w:pStyle w:val="afb"/>
      </w:pPr>
      <w:r>
        <w:t xml:space="preserve">1) </w:t>
      </w:r>
      <w:r w:rsidR="005951ED" w:rsidRPr="005951ED">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санитарно-эпидемиологического надзора.</w:t>
      </w:r>
    </w:p>
    <w:p w:rsidR="005951ED" w:rsidRPr="005951ED" w:rsidRDefault="00CC6B24" w:rsidP="005951ED">
      <w:pPr>
        <w:pStyle w:val="afb"/>
      </w:pPr>
      <w:r>
        <w:t xml:space="preserve">2) </w:t>
      </w:r>
      <w:r w:rsidR="005951ED" w:rsidRPr="005951ED">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5951ED" w:rsidRPr="005951ED" w:rsidRDefault="00CC6B24" w:rsidP="005951ED">
      <w:pPr>
        <w:pStyle w:val="afb"/>
      </w:pPr>
      <w:r>
        <w:t xml:space="preserve">3) </w:t>
      </w:r>
      <w:r w:rsidR="005951ED" w:rsidRPr="005951ED">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5951ED" w:rsidRPr="005951ED" w:rsidRDefault="00CC6B24" w:rsidP="005951ED">
      <w:pPr>
        <w:pStyle w:val="afb"/>
      </w:pPr>
      <w:r>
        <w:t xml:space="preserve">4) </w:t>
      </w:r>
      <w:r w:rsidR="005951ED" w:rsidRPr="005951ED">
        <w:t xml:space="preserve">Все работы, в том числе добыча песка, гравия, </w:t>
      </w:r>
      <w:proofErr w:type="spellStart"/>
      <w:r w:rsidR="005951ED" w:rsidRPr="005951ED">
        <w:t>донноуглубительные</w:t>
      </w:r>
      <w:proofErr w:type="spellEnd"/>
      <w:r w:rsidR="005951ED" w:rsidRPr="005951ED">
        <w:t>,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5951ED" w:rsidRPr="00CC6B24" w:rsidRDefault="00CC6B24" w:rsidP="00CC6B24">
      <w:pPr>
        <w:pStyle w:val="afb"/>
      </w:pPr>
      <w:r>
        <w:t xml:space="preserve">5) </w:t>
      </w:r>
      <w:r w:rsidR="005951ED" w:rsidRPr="005951ED">
        <w:t>Использование химических методов борьбы с эвтрофикацией водоемов допускается при условии применения препаратов, имеющих положительное санитарно-</w:t>
      </w:r>
      <w:r w:rsidR="005951ED" w:rsidRPr="00CC6B24">
        <w:t>эпидемиологическое заключение государственной санитарно-эпидемиологической службы Российской Федерации.</w:t>
      </w:r>
    </w:p>
    <w:p w:rsidR="005951ED" w:rsidRPr="005951ED" w:rsidRDefault="00CC6B24" w:rsidP="00CC6B24">
      <w:pPr>
        <w:pStyle w:val="afb"/>
      </w:pPr>
      <w:r w:rsidRPr="00CC6B24">
        <w:t xml:space="preserve">6) </w:t>
      </w:r>
      <w:r w:rsidR="005951ED" w:rsidRPr="00CC6B24">
        <w:t>При наличии судоходства необходимо оборудование судов, дебаркадеров и брандвахт устройствами для сбора</w:t>
      </w:r>
      <w:r w:rsidR="005951ED" w:rsidRPr="005951ED">
        <w:t xml:space="preserve"> фановых и </w:t>
      </w:r>
      <w:proofErr w:type="spellStart"/>
      <w:r w:rsidR="005951ED" w:rsidRPr="005951ED">
        <w:t>подсланевых</w:t>
      </w:r>
      <w:proofErr w:type="spellEnd"/>
      <w:r w:rsidR="005951ED" w:rsidRPr="005951ED">
        <w:t xml:space="preserve"> вод и твердых отходов; оборудование на пристанях сливных станций и приемников для сбора твердых отходов.</w:t>
      </w:r>
    </w:p>
    <w:p w:rsidR="00CC6B24" w:rsidRDefault="00CC6B24" w:rsidP="005951ED">
      <w:pPr>
        <w:pStyle w:val="afb"/>
      </w:pPr>
    </w:p>
    <w:p w:rsidR="005951ED" w:rsidRPr="005951ED" w:rsidRDefault="005951ED" w:rsidP="005951ED">
      <w:pPr>
        <w:pStyle w:val="afb"/>
      </w:pPr>
      <w:r w:rsidRPr="005951ED">
        <w:t>Мероприятия по второму поясу</w:t>
      </w:r>
    </w:p>
    <w:p w:rsidR="00CC6B24" w:rsidRPr="00CC6B24" w:rsidRDefault="005951ED" w:rsidP="00CC6B24">
      <w:pPr>
        <w:pStyle w:val="afb"/>
      </w:pPr>
      <w:r w:rsidRPr="00CC6B24">
        <w:t>Кроме мероприятий, указанных в</w:t>
      </w:r>
      <w:r w:rsidR="00096F2A" w:rsidRPr="00CC6B24">
        <w:t xml:space="preserve"> </w:t>
      </w:r>
      <w:r w:rsidRPr="00CC6B24">
        <w:t xml:space="preserve">разделе </w:t>
      </w:r>
      <w:r w:rsidR="00CC6B24" w:rsidRPr="00CC6B24">
        <w:t>Мероприятия по второму и третьему поясам ЗСО</w:t>
      </w:r>
      <w:r w:rsidRPr="00CC6B24">
        <w:t>, в пределах второго пояса ЗСО поверхностных источников водоснабжения подлежат выполнению мероприятия</w:t>
      </w:r>
      <w:r w:rsidR="00CC6B24" w:rsidRPr="00CC6B24">
        <w:t>:</w:t>
      </w:r>
    </w:p>
    <w:p w:rsidR="00CC6B24" w:rsidRDefault="00CC6B24" w:rsidP="00CC6B24">
      <w:pPr>
        <w:pStyle w:val="afb"/>
      </w:pPr>
      <w:r>
        <w:t xml:space="preserve">1) </w:t>
      </w:r>
      <w:r w:rsidRPr="00CC6B24">
        <w:t>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r>
        <w:t>.</w:t>
      </w:r>
    </w:p>
    <w:p w:rsidR="00CC6B24" w:rsidRPr="00CC6B24" w:rsidRDefault="00CC6B24" w:rsidP="00CC6B24">
      <w:pPr>
        <w:pStyle w:val="afb"/>
      </w:pPr>
      <w:r>
        <w:t>2)</w:t>
      </w:r>
      <w:r w:rsidRPr="00CC6B24">
        <w:t xml:space="preserve"> Не допускается:</w:t>
      </w:r>
    </w:p>
    <w:p w:rsidR="00CC6B24" w:rsidRPr="00CC6B24" w:rsidRDefault="00A85C8E" w:rsidP="00CC6B24">
      <w:pPr>
        <w:pStyle w:val="afb"/>
      </w:pPr>
      <w:r>
        <w:t>– </w:t>
      </w:r>
      <w:r w:rsidR="00CC6B24" w:rsidRPr="00CC6B24">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C6B24" w:rsidRPr="00CC6B24" w:rsidRDefault="00A85C8E" w:rsidP="00CC6B24">
      <w:pPr>
        <w:pStyle w:val="afb"/>
      </w:pPr>
      <w:r>
        <w:t>– </w:t>
      </w:r>
      <w:r w:rsidR="00CC6B24" w:rsidRPr="00CC6B24">
        <w:t>применение удобрений и ядохимикатов;</w:t>
      </w:r>
    </w:p>
    <w:p w:rsidR="00CC6B24" w:rsidRPr="00CC6B24" w:rsidRDefault="00A85C8E" w:rsidP="00CC6B24">
      <w:pPr>
        <w:pStyle w:val="afb"/>
      </w:pPr>
      <w:r>
        <w:t>– </w:t>
      </w:r>
      <w:r w:rsidR="00CC6B24" w:rsidRPr="00CC6B24">
        <w:t>рубка леса главного пользования и реконструкции.</w:t>
      </w:r>
    </w:p>
    <w:p w:rsidR="00CC6B24" w:rsidRPr="00CC6B24" w:rsidRDefault="00CC6B24" w:rsidP="00CC6B24">
      <w:pPr>
        <w:pStyle w:val="afb"/>
      </w:pPr>
      <w:r>
        <w:t xml:space="preserve">3) </w:t>
      </w:r>
      <w:r w:rsidRPr="00CC6B24">
        <w:t xml:space="preserve">Выполнение мероприятий по санитарному благоустройству территории населенных пунктов и других объектов (оборудование </w:t>
      </w:r>
      <w:r w:rsidRPr="00CC6B24">
        <w:lastRenderedPageBreak/>
        <w:t>канализацией, устройство водонепроницаемых выгребов, организация отвода поверхностного стока и др.).</w:t>
      </w:r>
    </w:p>
    <w:p w:rsidR="00CC6B24" w:rsidRDefault="00CC6B24" w:rsidP="00CC6B24">
      <w:pPr>
        <w:pStyle w:val="afb"/>
      </w:pPr>
    </w:p>
    <w:p w:rsidR="005951ED" w:rsidRPr="005951ED" w:rsidRDefault="00CC6B24" w:rsidP="00CC6B24">
      <w:pPr>
        <w:pStyle w:val="afb"/>
      </w:pPr>
      <w:r>
        <w:t>А</w:t>
      </w:r>
      <w:r w:rsidR="005951ED" w:rsidRPr="00CC6B24">
        <w:t xml:space="preserve"> также следующее:</w:t>
      </w:r>
    </w:p>
    <w:p w:rsidR="005951ED" w:rsidRPr="005951ED" w:rsidRDefault="00CC6B24" w:rsidP="005951ED">
      <w:pPr>
        <w:pStyle w:val="afb"/>
      </w:pPr>
      <w:r>
        <w:t xml:space="preserve">1) </w:t>
      </w:r>
      <w:r w:rsidR="005951ED" w:rsidRPr="005951ED">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5951ED" w:rsidRPr="005951ED" w:rsidRDefault="00CC6B24" w:rsidP="005951ED">
      <w:pPr>
        <w:pStyle w:val="afb"/>
      </w:pPr>
      <w:r>
        <w:t xml:space="preserve">2) </w:t>
      </w:r>
      <w:r w:rsidR="005951ED" w:rsidRPr="005951ED">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5951ED" w:rsidRPr="005951ED" w:rsidRDefault="00CC6B24" w:rsidP="005951ED">
      <w:pPr>
        <w:pStyle w:val="afb"/>
      </w:pPr>
      <w:r>
        <w:t xml:space="preserve">3) </w:t>
      </w:r>
      <w:r w:rsidR="005951ED" w:rsidRPr="005951ED">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5951ED" w:rsidRPr="005951ED" w:rsidRDefault="00CC6B24" w:rsidP="005951ED">
      <w:pPr>
        <w:pStyle w:val="afb"/>
      </w:pPr>
      <w:r>
        <w:t xml:space="preserve">4) </w:t>
      </w:r>
      <w:r w:rsidR="005951ED" w:rsidRPr="005951ED">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5951ED" w:rsidRPr="005951ED" w:rsidRDefault="00CC6B24" w:rsidP="005951ED">
      <w:pPr>
        <w:pStyle w:val="afb"/>
      </w:pPr>
      <w:r>
        <w:t xml:space="preserve">5) </w:t>
      </w:r>
      <w:r w:rsidR="005951ED" w:rsidRPr="005951ED">
        <w:t>Границы второго пояса ЗСО на пересечении дорог, пешеходных троп и пр. обозначаются столбами со специальными знаками</w:t>
      </w:r>
      <w:r w:rsidR="004F41BE">
        <w:t>.</w:t>
      </w:r>
    </w:p>
    <w:p w:rsidR="004F41BE" w:rsidRDefault="004F41BE" w:rsidP="005951ED">
      <w:pPr>
        <w:pStyle w:val="afb"/>
        <w:rPr>
          <w:u w:val="single"/>
        </w:rPr>
      </w:pPr>
    </w:p>
    <w:p w:rsidR="005951ED" w:rsidRPr="004F41BE" w:rsidRDefault="005951ED" w:rsidP="005951ED">
      <w:pPr>
        <w:pStyle w:val="afb"/>
        <w:rPr>
          <w:u w:val="single"/>
        </w:rPr>
      </w:pPr>
      <w:r w:rsidRPr="004F41BE">
        <w:rPr>
          <w:u w:val="single"/>
        </w:rPr>
        <w:t>Мероприятия по санитарно-защитной полосе водоводов</w:t>
      </w:r>
    </w:p>
    <w:p w:rsidR="005951ED" w:rsidRPr="005951ED" w:rsidRDefault="005951ED" w:rsidP="005951ED">
      <w:pPr>
        <w:pStyle w:val="afb"/>
      </w:pPr>
      <w:r w:rsidRPr="005951ED">
        <w:t>В пределах санитарно-защитной полосы водоводов должны отсутствовать источники загрязнения почвы и грунтовых вод.</w:t>
      </w:r>
    </w:p>
    <w:p w:rsidR="005951ED" w:rsidRPr="005951ED" w:rsidRDefault="005951ED" w:rsidP="005951ED">
      <w:pPr>
        <w:pStyle w:val="afb"/>
      </w:pPr>
      <w:r w:rsidRPr="005951ED">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4F1B0F" w:rsidRDefault="004F1B0F" w:rsidP="0016692C">
      <w:pPr>
        <w:pStyle w:val="afb"/>
      </w:pPr>
    </w:p>
    <w:p w:rsidR="004F1B0F" w:rsidRPr="002E306E" w:rsidRDefault="004F1B0F" w:rsidP="004F1B0F">
      <w:pPr>
        <w:pStyle w:val="3"/>
      </w:pPr>
      <w:bookmarkStart w:id="108" w:name="_Toc223422309"/>
      <w:r>
        <w:t>Зоны</w:t>
      </w:r>
      <w:r w:rsidRPr="00AA2D7C">
        <w:t xml:space="preserve"> затопления и подтопления</w:t>
      </w:r>
      <w:bookmarkEnd w:id="108"/>
    </w:p>
    <w:p w:rsidR="004F1B0F" w:rsidRPr="0096198B" w:rsidRDefault="004F1B0F" w:rsidP="004F1B0F">
      <w:pPr>
        <w:pStyle w:val="afb"/>
        <w:rPr>
          <w:rStyle w:val="af5"/>
        </w:rPr>
      </w:pPr>
      <w:r w:rsidRPr="0096198B">
        <w:rPr>
          <w:rStyle w:val="af5"/>
        </w:rPr>
        <w:t>Существующее положение</w:t>
      </w:r>
    </w:p>
    <w:p w:rsidR="000746ED" w:rsidRPr="000746ED" w:rsidRDefault="000746ED" w:rsidP="000746ED">
      <w:pPr>
        <w:pStyle w:val="afb"/>
      </w:pPr>
      <w:r>
        <w:t>В соответствии со статьей 67.1 Водного кодекса РФ в</w:t>
      </w:r>
      <w:r w:rsidRPr="000746ED">
        <w:t xml:space="preserve"> границах зон затопления, подтопления запрещаются:</w:t>
      </w:r>
    </w:p>
    <w:p w:rsidR="000746ED" w:rsidRPr="000746ED" w:rsidRDefault="000746ED" w:rsidP="000746ED">
      <w:pPr>
        <w:pStyle w:val="afb"/>
      </w:pPr>
      <w:r w:rsidRPr="000746ED">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0746ED" w:rsidRPr="000746ED" w:rsidRDefault="000746ED" w:rsidP="000746ED">
      <w:pPr>
        <w:pStyle w:val="afb"/>
      </w:pPr>
      <w:r w:rsidRPr="000746ED">
        <w:t>2) использование сточных вод в целях повышения почвенного плодородия;</w:t>
      </w:r>
    </w:p>
    <w:p w:rsidR="000746ED" w:rsidRPr="000746ED" w:rsidRDefault="000746ED" w:rsidP="000746ED">
      <w:pPr>
        <w:pStyle w:val="afb"/>
      </w:pPr>
      <w:r w:rsidRPr="000746ED">
        <w:t xml:space="preserve">3) размещение кладбищ, объектов уничтожения биологических отходов, объектов размещения отходов производства и потребления, </w:t>
      </w:r>
      <w:r w:rsidRPr="000746ED">
        <w:lastRenderedPageBreak/>
        <w:t>химических, взрывчатых, токсичных, отравляющих веществ, пунктов хранения и захоронения радиоактивных отходов;</w:t>
      </w:r>
    </w:p>
    <w:p w:rsidR="000746ED" w:rsidRDefault="000746ED" w:rsidP="000746ED">
      <w:pPr>
        <w:pStyle w:val="afb"/>
      </w:pPr>
      <w:r w:rsidRPr="000746ED">
        <w:t>4) осуществление авиационных мер по борьбе с вредными организмами.</w:t>
      </w:r>
    </w:p>
    <w:p w:rsidR="000746ED" w:rsidRPr="000746ED" w:rsidRDefault="000746ED" w:rsidP="000746ED">
      <w:pPr>
        <w:pStyle w:val="afb"/>
      </w:pPr>
    </w:p>
    <w:p w:rsidR="000746ED" w:rsidRDefault="000746ED" w:rsidP="000746ED">
      <w:pPr>
        <w:pStyle w:val="afb"/>
      </w:pPr>
      <w:r>
        <w:t>На территории муниципального образования «Табарсук» отсутствуют зоны затопления и подтопления, сведения о которых содержатся в ЕГРН.</w:t>
      </w:r>
    </w:p>
    <w:p w:rsidR="004F1B0F" w:rsidRDefault="004F1B0F" w:rsidP="004914C1">
      <w:pPr>
        <w:pStyle w:val="afb"/>
      </w:pPr>
    </w:p>
    <w:p w:rsidR="00924D6B" w:rsidRDefault="00924D6B" w:rsidP="00CC4BC8">
      <w:pPr>
        <w:pStyle w:val="2"/>
        <w:numPr>
          <w:ilvl w:val="1"/>
          <w:numId w:val="14"/>
        </w:numPr>
      </w:pPr>
      <w:bookmarkStart w:id="109" w:name="_Toc223422310"/>
      <w:r w:rsidRPr="001768DA">
        <w:t>Экологическое состояние</w:t>
      </w:r>
      <w:bookmarkEnd w:id="109"/>
    </w:p>
    <w:p w:rsidR="00DC068C" w:rsidRPr="008D380E" w:rsidRDefault="00DC068C" w:rsidP="00DC068C">
      <w:pPr>
        <w:pStyle w:val="afb"/>
      </w:pPr>
      <w:r w:rsidRPr="008D380E">
        <w:t>Состояни</w:t>
      </w:r>
      <w:r>
        <w:t>я</w:t>
      </w:r>
      <w:r w:rsidRPr="008D380E">
        <w:t xml:space="preserve"> окружающей среды</w:t>
      </w:r>
      <w:r>
        <w:t xml:space="preserve"> и</w:t>
      </w:r>
      <w:r w:rsidRPr="008D380E">
        <w:t xml:space="preserve"> объектов среды обитания человека являются важнейшими факторами, определяющими качество здоровья населения.</w:t>
      </w:r>
    </w:p>
    <w:p w:rsidR="00DC068C" w:rsidRPr="008D380E" w:rsidRDefault="00DC068C" w:rsidP="00DC068C">
      <w:pPr>
        <w:pStyle w:val="afb"/>
      </w:pPr>
      <w:r w:rsidRPr="008D380E">
        <w:t xml:space="preserve">В рамках проведения социально-гигиенического мониторинга в </w:t>
      </w:r>
      <w:r>
        <w:t xml:space="preserve">Иркутской области </w:t>
      </w:r>
      <w:r w:rsidRPr="008D380E">
        <w:t>учреждениями Роспотребнадзора осуществляется наблюдение за факторами среды обитания: за качеством атмосферного воздуха населенных мест и питьевой воды, систем централизованного водоснабжения, за санитарно-эпидемиологической безопасностью воды систем горячего водоснабжения, открытых водоемов, почвы населенных мест, за радиационной безопасностью объектов окружающей среды и среды обитания людей.</w:t>
      </w:r>
    </w:p>
    <w:p w:rsidR="00DC068C" w:rsidRPr="008D380E" w:rsidRDefault="00DC068C" w:rsidP="00DC068C">
      <w:pPr>
        <w:pStyle w:val="afb"/>
      </w:pPr>
      <w:r w:rsidRPr="008D380E">
        <w:t>Одним из основных вопросов местного значения явля</w:t>
      </w:r>
      <w:r w:rsidR="00212FF7">
        <w:t>ю</w:t>
      </w:r>
      <w:r w:rsidRPr="008D380E">
        <w:t>тся создание условий для комфортного и безопасного проживания граждан, формирование современной инфраструктуры, благоустройство мест общего пользования.</w:t>
      </w:r>
    </w:p>
    <w:p w:rsidR="00DC068C" w:rsidRPr="008D380E" w:rsidRDefault="00DC068C" w:rsidP="00DC068C">
      <w:pPr>
        <w:pStyle w:val="afb"/>
      </w:pPr>
      <w:r w:rsidRPr="008D380E">
        <w:t>Разработанное функциональное зонирование учитывает природную, историко-культурную специфику сельс</w:t>
      </w:r>
      <w:r>
        <w:t>кого поселения</w:t>
      </w:r>
      <w:r w:rsidRPr="008D380E">
        <w:t>, сложившиеся особенности использования земель.</w:t>
      </w:r>
    </w:p>
    <w:p w:rsidR="00DC068C" w:rsidRPr="008D380E" w:rsidRDefault="00DC068C" w:rsidP="00DC068C">
      <w:pPr>
        <w:pStyle w:val="afb"/>
      </w:pPr>
      <w:r w:rsidRPr="008D380E">
        <w:t>При разработке градостроительных зон учтены положения Градостроительного и Земельного кодексов Российской Федерации и требования специальных нормативов, касающихся зон с особыми условиями использования территории.</w:t>
      </w:r>
    </w:p>
    <w:p w:rsidR="00DC068C" w:rsidRPr="00C81BC8" w:rsidRDefault="00DC068C" w:rsidP="00DC068C">
      <w:pPr>
        <w:pStyle w:val="afb"/>
        <w:rPr>
          <w:rFonts w:eastAsia="Helvetica"/>
          <w:color w:val="1A1A1A"/>
        </w:rPr>
      </w:pPr>
      <w:r w:rsidRPr="00C81BC8">
        <w:rPr>
          <w:rFonts w:eastAsia="Helvetica"/>
          <w:color w:val="1A1A1A"/>
        </w:rPr>
        <w:t xml:space="preserve">Согласно </w:t>
      </w:r>
      <w:r>
        <w:rPr>
          <w:rFonts w:eastAsia="Helvetica"/>
          <w:color w:val="1A1A1A"/>
        </w:rPr>
        <w:t>Государственному докладу «О</w:t>
      </w:r>
      <w:r w:rsidRPr="00F932F9">
        <w:rPr>
          <w:rFonts w:eastAsia="Helvetica"/>
          <w:color w:val="1A1A1A"/>
        </w:rPr>
        <w:t xml:space="preserve"> состоянии и об охране</w:t>
      </w:r>
      <w:r>
        <w:rPr>
          <w:rFonts w:eastAsia="Helvetica"/>
          <w:color w:val="1A1A1A"/>
        </w:rPr>
        <w:t xml:space="preserve"> </w:t>
      </w:r>
      <w:r w:rsidRPr="00F932F9">
        <w:rPr>
          <w:rFonts w:eastAsia="Helvetica"/>
          <w:color w:val="1A1A1A"/>
        </w:rPr>
        <w:t>окружающей среды Иркутской области</w:t>
      </w:r>
      <w:r>
        <w:rPr>
          <w:rFonts w:eastAsia="Helvetica"/>
          <w:color w:val="1A1A1A"/>
        </w:rPr>
        <w:t xml:space="preserve"> </w:t>
      </w:r>
      <w:r w:rsidRPr="00F932F9">
        <w:rPr>
          <w:rFonts w:eastAsia="Helvetica"/>
          <w:color w:val="1A1A1A"/>
        </w:rPr>
        <w:t>в 2024 году</w:t>
      </w:r>
      <w:r>
        <w:rPr>
          <w:rFonts w:eastAsia="Helvetica"/>
          <w:color w:val="1A1A1A"/>
        </w:rPr>
        <w:t xml:space="preserve">», </w:t>
      </w:r>
      <w:r w:rsidRPr="00C81BC8">
        <w:rPr>
          <w:rFonts w:eastAsia="Helvetica"/>
          <w:color w:val="1A1A1A"/>
        </w:rPr>
        <w:t>подготовленно</w:t>
      </w:r>
      <w:r w:rsidR="00212FF7">
        <w:rPr>
          <w:rFonts w:eastAsia="Helvetica"/>
          <w:color w:val="1A1A1A"/>
        </w:rPr>
        <w:t>му</w:t>
      </w:r>
      <w:r>
        <w:rPr>
          <w:rFonts w:eastAsia="Helvetica"/>
          <w:color w:val="1A1A1A"/>
        </w:rPr>
        <w:t xml:space="preserve"> </w:t>
      </w:r>
      <w:r w:rsidRPr="00F932F9">
        <w:rPr>
          <w:rFonts w:eastAsia="Helvetica"/>
          <w:color w:val="1A1A1A"/>
        </w:rPr>
        <w:t>Министерство</w:t>
      </w:r>
      <w:r>
        <w:rPr>
          <w:rFonts w:eastAsia="Helvetica"/>
          <w:color w:val="1A1A1A"/>
        </w:rPr>
        <w:t>м</w:t>
      </w:r>
      <w:r w:rsidRPr="00F932F9">
        <w:rPr>
          <w:rFonts w:eastAsia="Helvetica"/>
          <w:color w:val="1A1A1A"/>
        </w:rPr>
        <w:t xml:space="preserve"> природных ресурсов и экологии Иркутской области</w:t>
      </w:r>
      <w:r>
        <w:rPr>
          <w:rFonts w:eastAsia="Helvetica"/>
          <w:color w:val="1A1A1A"/>
        </w:rPr>
        <w:t>,</w:t>
      </w:r>
      <w:r w:rsidRPr="00C81BC8">
        <w:rPr>
          <w:rFonts w:eastAsia="Helvetica"/>
          <w:color w:val="1A1A1A"/>
        </w:rPr>
        <w:t xml:space="preserve"> экологическая </w:t>
      </w:r>
      <w:r w:rsidRPr="004507D7">
        <w:rPr>
          <w:rFonts w:eastAsia="Helvetica"/>
          <w:color w:val="1A1A1A"/>
        </w:rPr>
        <w:t>ситуация в районе характеризуется как</w:t>
      </w:r>
      <w:r w:rsidRPr="00C81BC8">
        <w:rPr>
          <w:rFonts w:eastAsia="Helvetica"/>
          <w:color w:val="1A1A1A"/>
        </w:rPr>
        <w:t xml:space="preserve"> стабильная.</w:t>
      </w:r>
    </w:p>
    <w:p w:rsidR="00DC068C" w:rsidRPr="00FD3D1C" w:rsidRDefault="00DC068C" w:rsidP="00DC068C">
      <w:pPr>
        <w:pStyle w:val="afb"/>
      </w:pPr>
      <w:r w:rsidRPr="00FD3D1C">
        <w:t xml:space="preserve">Для </w:t>
      </w:r>
      <w:proofErr w:type="spellStart"/>
      <w:r w:rsidRPr="004507D7">
        <w:t>Табарсукско</w:t>
      </w:r>
      <w:r>
        <w:t>го</w:t>
      </w:r>
      <w:proofErr w:type="spellEnd"/>
      <w:r w:rsidRPr="004507D7">
        <w:t xml:space="preserve"> </w:t>
      </w:r>
      <w:r w:rsidRPr="00FD3D1C">
        <w:t xml:space="preserve">сельского поселения </w:t>
      </w:r>
      <w:proofErr w:type="spellStart"/>
      <w:r>
        <w:t>Аларского</w:t>
      </w:r>
      <w:proofErr w:type="spellEnd"/>
      <w:r>
        <w:t xml:space="preserve"> </w:t>
      </w:r>
      <w:r w:rsidRPr="00FD3D1C">
        <w:t xml:space="preserve">района </w:t>
      </w:r>
      <w:r>
        <w:t xml:space="preserve">Иркутской области </w:t>
      </w:r>
      <w:r w:rsidRPr="00FD3D1C">
        <w:t>присущи характерные для большинства регионов Российской Федерации проблемы. Они связаны:</w:t>
      </w:r>
    </w:p>
    <w:p w:rsidR="00DC068C" w:rsidRPr="00FD3D1C" w:rsidRDefault="00212FF7" w:rsidP="00DC068C">
      <w:pPr>
        <w:pStyle w:val="afb"/>
      </w:pPr>
      <w:r>
        <w:t>–</w:t>
      </w:r>
      <w:r w:rsidR="00DC068C">
        <w:t> </w:t>
      </w:r>
      <w:r w:rsidR="00DC068C" w:rsidRPr="00FD3D1C">
        <w:t>с загрязнением атмосферного воздуха;</w:t>
      </w:r>
    </w:p>
    <w:p w:rsidR="00DC068C" w:rsidRDefault="00212FF7" w:rsidP="00DC068C">
      <w:pPr>
        <w:pStyle w:val="afb"/>
      </w:pPr>
      <w:r>
        <w:t>– </w:t>
      </w:r>
      <w:r w:rsidR="00DC068C" w:rsidRPr="00FD3D1C">
        <w:t>со сбором, утилизацией и переработкой твердых бытовых и промышленных отходов;</w:t>
      </w:r>
    </w:p>
    <w:p w:rsidR="00DC068C" w:rsidRDefault="00212FF7" w:rsidP="00DC068C">
      <w:pPr>
        <w:pStyle w:val="afb"/>
      </w:pPr>
      <w:r>
        <w:t>– </w:t>
      </w:r>
      <w:r w:rsidR="00DC068C">
        <w:t>с загрязнением поверхностных и подземных вод и обеспечением населения качественной питьевой водой;</w:t>
      </w:r>
    </w:p>
    <w:p w:rsidR="00DC068C" w:rsidRDefault="00212FF7" w:rsidP="00DC068C">
      <w:pPr>
        <w:pStyle w:val="afb"/>
      </w:pPr>
      <w:r>
        <w:t>– </w:t>
      </w:r>
      <w:r w:rsidR="00DC068C">
        <w:t>неудовлетворительным состоянием очистных сооружений в сфере жилищно-коммунального хозяйства;</w:t>
      </w:r>
    </w:p>
    <w:p w:rsidR="00DC068C" w:rsidRDefault="00212FF7" w:rsidP="00DC068C">
      <w:pPr>
        <w:pStyle w:val="afb"/>
      </w:pPr>
      <w:r>
        <w:lastRenderedPageBreak/>
        <w:t>– </w:t>
      </w:r>
      <w:r w:rsidR="00DC068C">
        <w:t>с сохранением плодородия почв и предотвращением загрязнения земель.</w:t>
      </w:r>
    </w:p>
    <w:p w:rsidR="00DC068C" w:rsidRDefault="00DC068C" w:rsidP="00DC068C">
      <w:pPr>
        <w:pStyle w:val="afb"/>
      </w:pPr>
      <w:r w:rsidRPr="006C3E8E">
        <w:rPr>
          <w:bCs/>
          <w:i/>
        </w:rPr>
        <w:t>Загрязнение атмосферного воздуха</w:t>
      </w:r>
      <w:r>
        <w:t xml:space="preserve"> является одним из главных факторов риска для здоровья населения. </w:t>
      </w:r>
    </w:p>
    <w:p w:rsidR="00DC068C" w:rsidRDefault="00DC068C" w:rsidP="00DC068C">
      <w:pPr>
        <w:pStyle w:val="afb"/>
      </w:pPr>
      <w:r w:rsidRPr="00982532">
        <w:t>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w:t>
      </w:r>
      <w:r w:rsidR="00212FF7">
        <w:t>,</w:t>
      </w:r>
      <w:r w:rsidRPr="00982532">
        <w:t xml:space="preserve"> устанавливаются гигиенические экологические нормативы качества атмосферного воздуха и предельно допустимые уровни физических воздействий на него.</w:t>
      </w:r>
    </w:p>
    <w:p w:rsidR="00DC068C" w:rsidRDefault="00DC068C" w:rsidP="00DC068C">
      <w:pPr>
        <w:pStyle w:val="afb"/>
      </w:pPr>
      <w:r w:rsidRPr="00982532">
        <w:t>Состояние воздушного бассейна является одним из основных наиболее важных факторов, определяющих экологическую ситуацию и условия проживания населения. Основными факторами, воздействующими на состояние атмосферного воздуха, являются количество и масса загрязняющих веществ, поступающих в атмосферу от различных источников, а также потенциал загрязнения атмосферы.</w:t>
      </w:r>
    </w:p>
    <w:p w:rsidR="00DC068C" w:rsidRDefault="00DC068C" w:rsidP="00DC068C">
      <w:pPr>
        <w:pStyle w:val="afb"/>
      </w:pPr>
      <w:r>
        <w:t xml:space="preserve">По данным Государственного доклада </w:t>
      </w:r>
      <w:r w:rsidRPr="00D71A80">
        <w:t>«О состоянии санитарно-эпидемиологического благополучия населения в Иркутской области в 2024 году</w:t>
      </w:r>
      <w:r>
        <w:t xml:space="preserve">», подготовленного </w:t>
      </w:r>
      <w:r w:rsidRPr="00D71A80">
        <w:t>Управлением Федеральной службы по надзору в сфере защиты прав</w:t>
      </w:r>
      <w:r>
        <w:t xml:space="preserve"> </w:t>
      </w:r>
      <w:r w:rsidRPr="00D71A80">
        <w:t>потребителей и благополучия человека по Иркутской области</w:t>
      </w:r>
      <w:r>
        <w:t>,</w:t>
      </w:r>
      <w:r w:rsidRPr="00D71A80">
        <w:t xml:space="preserve"> </w:t>
      </w:r>
      <w:r w:rsidRPr="004648BA">
        <w:t xml:space="preserve">контроль загрязнения атмосферы </w:t>
      </w:r>
      <w:r>
        <w:t xml:space="preserve">осуществляется </w:t>
      </w:r>
      <w:r w:rsidRPr="004648BA">
        <w:t>в 18 городах</w:t>
      </w:r>
      <w:r>
        <w:t xml:space="preserve"> </w:t>
      </w:r>
      <w:r w:rsidRPr="004648BA">
        <w:t>и поселках обл</w:t>
      </w:r>
      <w:r>
        <w:t xml:space="preserve">асти на 36 стационарных постах и </w:t>
      </w:r>
      <w:r w:rsidRPr="004648BA">
        <w:t>2-х маршрутных</w:t>
      </w:r>
      <w:r>
        <w:t>.</w:t>
      </w:r>
      <w:r w:rsidRPr="004648BA">
        <w:t xml:space="preserve"> Наблюдения провод</w:t>
      </w:r>
      <w:r>
        <w:t>ятся</w:t>
      </w:r>
      <w:r w:rsidRPr="004648BA">
        <w:t xml:space="preserve"> за 35 загрязняющими веществами.</w:t>
      </w:r>
    </w:p>
    <w:p w:rsidR="00DC068C" w:rsidRDefault="00DC068C" w:rsidP="00DC068C">
      <w:pPr>
        <w:pStyle w:val="afb"/>
      </w:pPr>
      <w:r w:rsidRPr="004648BA">
        <w:t>Удельный вес проб атмосферного воздуха, превышающих ПДК</w:t>
      </w:r>
      <w:r w:rsidR="00212FF7">
        <w:t>,</w:t>
      </w:r>
      <w:r w:rsidRPr="004648BA">
        <w:t xml:space="preserve"> составил 0,33 %</w:t>
      </w:r>
      <w:r>
        <w:t xml:space="preserve"> </w:t>
      </w:r>
      <w:r w:rsidRPr="004648BA">
        <w:t>(2023 г</w:t>
      </w:r>
      <w:r>
        <w:t>од</w:t>
      </w:r>
      <w:r w:rsidRPr="004648BA">
        <w:t xml:space="preserve"> – 0,19 %, 2022</w:t>
      </w:r>
      <w:r>
        <w:t xml:space="preserve"> </w:t>
      </w:r>
      <w:r w:rsidRPr="004648BA">
        <w:t>г</w:t>
      </w:r>
      <w:r>
        <w:t>од</w:t>
      </w:r>
      <w:r w:rsidRPr="004648BA">
        <w:t xml:space="preserve"> – 0,17 %).</w:t>
      </w:r>
    </w:p>
    <w:p w:rsidR="00DC068C" w:rsidRDefault="00DC068C" w:rsidP="00DC068C">
      <w:pPr>
        <w:pStyle w:val="afb"/>
      </w:pPr>
      <w:r w:rsidRPr="004648BA">
        <w:t>Проб, превышающих ПДК в сельских поселениях в 2024</w:t>
      </w:r>
      <w:r>
        <w:t xml:space="preserve"> </w:t>
      </w:r>
      <w:r w:rsidRPr="004648BA">
        <w:t>г</w:t>
      </w:r>
      <w:r>
        <w:t>оду</w:t>
      </w:r>
      <w:r w:rsidRPr="004648BA">
        <w:t>, как и в 2023 г</w:t>
      </w:r>
      <w:r>
        <w:t>оду</w:t>
      </w:r>
      <w:r w:rsidRPr="004648BA">
        <w:t>, не</w:t>
      </w:r>
      <w:r>
        <w:t xml:space="preserve"> о</w:t>
      </w:r>
      <w:r w:rsidRPr="004648BA">
        <w:t>бнаружено</w:t>
      </w:r>
      <w:r>
        <w:t>.</w:t>
      </w:r>
    </w:p>
    <w:p w:rsidR="00DC068C" w:rsidRDefault="00DC068C" w:rsidP="00212FF7">
      <w:pPr>
        <w:pStyle w:val="afb"/>
      </w:pPr>
      <w:r w:rsidRPr="004648BA">
        <w:t>На уровень загрязнения атмосферного воздуха влияют в первую очередь</w:t>
      </w:r>
      <w:r w:rsidR="00212FF7">
        <w:t xml:space="preserve"> </w:t>
      </w:r>
      <w:r w:rsidRPr="004648BA">
        <w:t>концентрации общераспространённых загрязняющих веществ – сера диоксида, азота</w:t>
      </w:r>
      <w:r>
        <w:t xml:space="preserve"> </w:t>
      </w:r>
      <w:r w:rsidRPr="004648BA">
        <w:t>диоксида, взвешенных веществ и оксида углерода, превышения ПДК регистрируются</w:t>
      </w:r>
      <w:r>
        <w:t xml:space="preserve"> </w:t>
      </w:r>
      <w:r w:rsidRPr="004648BA">
        <w:t xml:space="preserve">также в отношении других веществ – формальдегида, фенола, бензола, </w:t>
      </w:r>
      <w:proofErr w:type="spellStart"/>
      <w:r w:rsidRPr="004648BA">
        <w:t>бенз</w:t>
      </w:r>
      <w:proofErr w:type="spellEnd"/>
      <w:r w:rsidRPr="004648BA">
        <w:t>(а)</w:t>
      </w:r>
      <w:proofErr w:type="spellStart"/>
      <w:r w:rsidRPr="004648BA">
        <w:t>пирена</w:t>
      </w:r>
      <w:proofErr w:type="spellEnd"/>
      <w:r w:rsidRPr="004648BA">
        <w:t>.</w:t>
      </w:r>
    </w:p>
    <w:p w:rsidR="00DC068C" w:rsidRPr="00C61011" w:rsidRDefault="00DC068C" w:rsidP="00DC068C">
      <w:pPr>
        <w:pStyle w:val="afb"/>
      </w:pPr>
      <w:r w:rsidRPr="00C61011">
        <w:t xml:space="preserve">Число стационарных постов, расположенных на территории </w:t>
      </w:r>
      <w:r>
        <w:t>области</w:t>
      </w:r>
      <w:r w:rsidRPr="00C61011">
        <w:t>, определяется в зависимости от численности населения, площади населенного пункта, рельефа местности и степени индустриализации.</w:t>
      </w:r>
    </w:p>
    <w:p w:rsidR="00DC068C" w:rsidRDefault="00DC068C" w:rsidP="00DC068C">
      <w:pPr>
        <w:pStyle w:val="afb"/>
      </w:pPr>
      <w:r w:rsidRPr="00953D22">
        <w:t>Сложившаяся структура экономической</w:t>
      </w:r>
      <w:r>
        <w:t xml:space="preserve"> </w:t>
      </w:r>
      <w:r w:rsidRPr="00953D22">
        <w:t xml:space="preserve">деятельности </w:t>
      </w:r>
      <w:proofErr w:type="spellStart"/>
      <w:r w:rsidRPr="004507D7">
        <w:t>Табарсукско</w:t>
      </w:r>
      <w:r>
        <w:t>го</w:t>
      </w:r>
      <w:proofErr w:type="spellEnd"/>
      <w:r w:rsidRPr="004507D7">
        <w:t xml:space="preserve"> </w:t>
      </w:r>
      <w:r w:rsidRPr="00B1499C">
        <w:t>сельского поселения</w:t>
      </w:r>
      <w:r>
        <w:t xml:space="preserve"> </w:t>
      </w:r>
      <w:r w:rsidRPr="00953D22">
        <w:t>обусловлена природно</w:t>
      </w:r>
      <w:r>
        <w:t>-</w:t>
      </w:r>
      <w:r w:rsidRPr="00953D22">
        <w:t xml:space="preserve">географическими и ресурсными особенностями его территории. </w:t>
      </w:r>
    </w:p>
    <w:p w:rsidR="00DC068C" w:rsidRDefault="00DC068C" w:rsidP="00DC068C">
      <w:pPr>
        <w:pStyle w:val="afb"/>
      </w:pPr>
      <w:r w:rsidRPr="00D432B4">
        <w:t>Промышленность представлена обособленным подраз</w:t>
      </w:r>
      <w:r>
        <w:t xml:space="preserve">делением разреза «Черемховский» – </w:t>
      </w:r>
      <w:r w:rsidRPr="00D432B4">
        <w:t xml:space="preserve">участок «Головинский». </w:t>
      </w:r>
    </w:p>
    <w:p w:rsidR="00DC068C" w:rsidRDefault="00DC068C" w:rsidP="00DC068C">
      <w:pPr>
        <w:pStyle w:val="afb"/>
      </w:pPr>
      <w:r w:rsidRPr="00D432B4">
        <w:t>Хозяйственная деятельность осуществляется представителями малого предпринимательства по направлениям: сельское хозяйство</w:t>
      </w:r>
      <w:r>
        <w:t xml:space="preserve"> (</w:t>
      </w:r>
      <w:r w:rsidRPr="00D432B4">
        <w:t>животноводство и растениеводство</w:t>
      </w:r>
      <w:r>
        <w:t>),</w:t>
      </w:r>
      <w:r w:rsidRPr="00D432B4">
        <w:t xml:space="preserve"> потребительский рынок.</w:t>
      </w:r>
    </w:p>
    <w:p w:rsidR="00DC068C" w:rsidRDefault="00DC068C" w:rsidP="00DC068C">
      <w:pPr>
        <w:pStyle w:val="afb"/>
      </w:pPr>
      <w:r w:rsidRPr="00A32E92">
        <w:t>Стационарные и передвижные посты наблюдения за загрязнением атмосферного воздуха в сельском поселении отсутствуют.</w:t>
      </w:r>
    </w:p>
    <w:p w:rsidR="00DC068C" w:rsidRDefault="00DC068C" w:rsidP="00DC068C">
      <w:pPr>
        <w:pStyle w:val="afb"/>
      </w:pPr>
      <w:r w:rsidRPr="006A4A72">
        <w:lastRenderedPageBreak/>
        <w:t>Загрязнение атмосферного воздуха обусловлено наличием открытой добычи каменного угля разрезом «Головинский», близость</w:t>
      </w:r>
      <w:r>
        <w:t>ю</w:t>
      </w:r>
      <w:r w:rsidRPr="006A4A72">
        <w:t xml:space="preserve"> населённого пункта к санитарно-защитной зоне угольного разреза, транспортировк</w:t>
      </w:r>
      <w:r>
        <w:t>ой</w:t>
      </w:r>
      <w:r w:rsidRPr="006A4A72">
        <w:t xml:space="preserve"> каменного угля большегрузными машинами по технологической трассе, проходящей через село Табарсук.</w:t>
      </w:r>
    </w:p>
    <w:p w:rsidR="00DC068C" w:rsidRDefault="00DC068C" w:rsidP="00DC068C">
      <w:pPr>
        <w:pStyle w:val="afb"/>
      </w:pPr>
      <w:r w:rsidRPr="00B45B6B">
        <w:t xml:space="preserve">При добыче угля открытым способом возникают экологические риски, </w:t>
      </w:r>
      <w:r>
        <w:t xml:space="preserve">связанные с </w:t>
      </w:r>
      <w:r w:rsidRPr="00B45B6B">
        <w:t>загрязнение</w:t>
      </w:r>
      <w:r>
        <w:t>м</w:t>
      </w:r>
      <w:r w:rsidRPr="00B45B6B">
        <w:t xml:space="preserve"> атмосферы пылью, которая образуется во время взрывов вскрышной породы</w:t>
      </w:r>
      <w:r>
        <w:t>, непосредственно при добыче и транспортировке по грунтовым дорогам.</w:t>
      </w:r>
      <w:r w:rsidRPr="00B45B6B">
        <w:t xml:space="preserve"> </w:t>
      </w:r>
    </w:p>
    <w:p w:rsidR="00DC068C" w:rsidRDefault="00DC068C" w:rsidP="00DC068C">
      <w:pPr>
        <w:pStyle w:val="afb"/>
      </w:pPr>
      <w:r w:rsidRPr="00B45B6B">
        <w:t>Для минимизации экологических</w:t>
      </w:r>
      <w:r>
        <w:t xml:space="preserve"> рисков на разрезе используются р</w:t>
      </w:r>
      <w:r w:rsidRPr="00B45B6B">
        <w:t>ациональные технологии пылеподавления</w:t>
      </w:r>
      <w:r>
        <w:t xml:space="preserve"> и осуществляется контроль </w:t>
      </w:r>
      <w:r w:rsidRPr="00B45B6B">
        <w:t>содержания пыли в карьере</w:t>
      </w:r>
      <w:r>
        <w:t>.</w:t>
      </w:r>
      <w:r w:rsidRPr="00B45B6B">
        <w:t xml:space="preserve"> </w:t>
      </w:r>
    </w:p>
    <w:p w:rsidR="00DC068C" w:rsidRPr="001C5ACC" w:rsidRDefault="00DC068C" w:rsidP="00DC068C">
      <w:pPr>
        <w:pStyle w:val="afb"/>
        <w:rPr>
          <w:color w:val="1A1A1A"/>
        </w:rPr>
      </w:pPr>
      <w:r w:rsidRPr="001C5ACC">
        <w:rPr>
          <w:color w:val="1A1A1A"/>
        </w:rPr>
        <w:t xml:space="preserve">Территория сельского поселения относится к территории с низким уровнем загрязнения атмосферного воздуха общераспространёнными загрязняющими веществами в связи с низкой плотностью населения, а также отсутствием крупных объектов промышленности. </w:t>
      </w:r>
    </w:p>
    <w:p w:rsidR="00DC068C" w:rsidRDefault="00DC068C" w:rsidP="00DC068C">
      <w:pPr>
        <w:pStyle w:val="afb"/>
        <w:rPr>
          <w:color w:val="1A1A1A"/>
        </w:rPr>
      </w:pPr>
      <w:r w:rsidRPr="001C5ACC">
        <w:rPr>
          <w:color w:val="1A1A1A"/>
        </w:rPr>
        <w:t>Источниками выбросов загрязняющих веществ в</w:t>
      </w:r>
      <w:r>
        <w:rPr>
          <w:color w:val="1A1A1A"/>
        </w:rPr>
        <w:t xml:space="preserve"> </w:t>
      </w:r>
      <w:r w:rsidRPr="00D97134">
        <w:rPr>
          <w:color w:val="1A1A1A"/>
        </w:rPr>
        <w:t xml:space="preserve">атмосферный воздух на территории являются </w:t>
      </w:r>
      <w:r>
        <w:rPr>
          <w:color w:val="1A1A1A"/>
        </w:rPr>
        <w:t xml:space="preserve">также </w:t>
      </w:r>
      <w:r w:rsidRPr="00D97134">
        <w:rPr>
          <w:color w:val="1A1A1A"/>
        </w:rPr>
        <w:t>стационарные источники, в</w:t>
      </w:r>
      <w:r>
        <w:rPr>
          <w:color w:val="1A1A1A"/>
        </w:rPr>
        <w:t xml:space="preserve"> </w:t>
      </w:r>
      <w:r w:rsidRPr="00D97134">
        <w:rPr>
          <w:color w:val="1A1A1A"/>
        </w:rPr>
        <w:t>частности котельные, работающие на твердом топливе, а также индивидуальные</w:t>
      </w:r>
      <w:r>
        <w:rPr>
          <w:color w:val="1A1A1A"/>
        </w:rPr>
        <w:t xml:space="preserve"> источники тепла, котлы и печи,</w:t>
      </w:r>
      <w:r w:rsidRPr="00D97134">
        <w:rPr>
          <w:color w:val="1A1A1A"/>
        </w:rPr>
        <w:t xml:space="preserve"> </w:t>
      </w:r>
      <w:r w:rsidRPr="00EB7485">
        <w:rPr>
          <w:color w:val="1A1A1A"/>
        </w:rPr>
        <w:t>необорудованные свалки твердых коммунальных отходов.</w:t>
      </w:r>
    </w:p>
    <w:p w:rsidR="00DC068C" w:rsidRDefault="00DC068C" w:rsidP="00DC068C">
      <w:pPr>
        <w:pStyle w:val="afb"/>
        <w:rPr>
          <w:color w:val="1A1A1A"/>
        </w:rPr>
      </w:pPr>
      <w:r w:rsidRPr="00D97134">
        <w:rPr>
          <w:color w:val="1A1A1A"/>
        </w:rPr>
        <w:t>Кроме стационарных источников, загрязнителем атмосферного воздуха являются передвижные источники</w:t>
      </w:r>
      <w:r>
        <w:rPr>
          <w:color w:val="1A1A1A"/>
        </w:rPr>
        <w:t xml:space="preserve"> </w:t>
      </w:r>
      <w:r w:rsidR="00664412">
        <w:rPr>
          <w:color w:val="1A1A1A"/>
        </w:rPr>
        <w:t>–</w:t>
      </w:r>
      <w:r>
        <w:rPr>
          <w:color w:val="1A1A1A"/>
        </w:rPr>
        <w:t xml:space="preserve"> </w:t>
      </w:r>
      <w:r w:rsidRPr="00D97134">
        <w:rPr>
          <w:color w:val="1A1A1A"/>
        </w:rPr>
        <w:t xml:space="preserve">автомобильный транспорт. </w:t>
      </w:r>
    </w:p>
    <w:p w:rsidR="00DC068C" w:rsidRDefault="00DC068C" w:rsidP="00DC068C">
      <w:pPr>
        <w:pStyle w:val="afb"/>
        <w:rPr>
          <w:color w:val="1A1A1A"/>
        </w:rPr>
      </w:pPr>
      <w:r w:rsidRPr="00D97134">
        <w:rPr>
          <w:color w:val="1A1A1A"/>
        </w:rPr>
        <w:t>Неудовлетворительное состояние</w:t>
      </w:r>
      <w:r>
        <w:rPr>
          <w:color w:val="1A1A1A"/>
        </w:rPr>
        <w:t xml:space="preserve"> </w:t>
      </w:r>
      <w:r w:rsidRPr="00D97134">
        <w:rPr>
          <w:color w:val="1A1A1A"/>
        </w:rPr>
        <w:t>дорожного покрытия автомобильн</w:t>
      </w:r>
      <w:r>
        <w:rPr>
          <w:color w:val="1A1A1A"/>
        </w:rPr>
        <w:t>ых</w:t>
      </w:r>
      <w:r w:rsidRPr="00D97134">
        <w:rPr>
          <w:color w:val="1A1A1A"/>
        </w:rPr>
        <w:t xml:space="preserve"> дорог является причиной увеличения объема</w:t>
      </w:r>
      <w:r>
        <w:rPr>
          <w:color w:val="1A1A1A"/>
        </w:rPr>
        <w:t xml:space="preserve"> </w:t>
      </w:r>
      <w:r w:rsidRPr="00D97134">
        <w:rPr>
          <w:color w:val="1A1A1A"/>
        </w:rPr>
        <w:t>выбросов загрязняющих веществ от автомобильного транспорта.</w:t>
      </w:r>
    </w:p>
    <w:p w:rsidR="00DC068C" w:rsidRDefault="00DC068C" w:rsidP="00DC068C">
      <w:pPr>
        <w:pStyle w:val="afb"/>
      </w:pPr>
      <w:r w:rsidRPr="001F1F23">
        <w:t>Уровень загрязнения атмосферы зависит от распределения температуры</w:t>
      </w:r>
      <w:r>
        <w:t xml:space="preserve"> </w:t>
      </w:r>
      <w:r w:rsidRPr="001F1F23">
        <w:t>с высотой, от скорости и направления ветра, от интенсивности солнечной радиации и влажности воздуха, определяющих фотохимические превращения</w:t>
      </w:r>
      <w:r>
        <w:t xml:space="preserve"> </w:t>
      </w:r>
      <w:r w:rsidRPr="001F1F23">
        <w:t>примесей и возникновение вторичных продуктов загрязнения атмосферы, от количества и продолжительности атмосферных осадков, приводящих к вымыванию примесей из атмосферы.</w:t>
      </w:r>
    </w:p>
    <w:p w:rsidR="00DC068C" w:rsidRDefault="00DC068C" w:rsidP="00DC068C">
      <w:pPr>
        <w:pStyle w:val="afb"/>
      </w:pPr>
      <w:r>
        <w:t>Уровень загрязнения атмосферного воздуха на т</w:t>
      </w:r>
      <w:r w:rsidRPr="00870C80">
        <w:t>ерритори</w:t>
      </w:r>
      <w:r>
        <w:t>и</w:t>
      </w:r>
      <w:r w:rsidRPr="00870C80">
        <w:t xml:space="preserve"> </w:t>
      </w:r>
      <w:proofErr w:type="spellStart"/>
      <w:r>
        <w:t>Табарсукского</w:t>
      </w:r>
      <w:proofErr w:type="spellEnd"/>
      <w:r>
        <w:t xml:space="preserve"> </w:t>
      </w:r>
      <w:r w:rsidRPr="00870C80">
        <w:t xml:space="preserve">сельского поселения </w:t>
      </w:r>
      <w:proofErr w:type="spellStart"/>
      <w:r>
        <w:t>Аларского</w:t>
      </w:r>
      <w:proofErr w:type="spellEnd"/>
      <w:r w:rsidRPr="00870C80">
        <w:t xml:space="preserve"> района </w:t>
      </w:r>
      <w:r>
        <w:t>оценивается как «низкий».</w:t>
      </w:r>
    </w:p>
    <w:p w:rsidR="00DC068C" w:rsidRDefault="00DC068C" w:rsidP="00DC068C">
      <w:pPr>
        <w:pStyle w:val="afb"/>
      </w:pPr>
      <w:r w:rsidRPr="006C3E8E">
        <w:rPr>
          <w:bCs/>
          <w:i/>
        </w:rPr>
        <w:t xml:space="preserve">Загрязнение водного бассейна. </w:t>
      </w:r>
      <w:r w:rsidRPr="00AB4475">
        <w:t xml:space="preserve">Водные ресурсы территории состоят из поверхностных и подземных вод. </w:t>
      </w:r>
    </w:p>
    <w:p w:rsidR="00DC068C" w:rsidRDefault="00DC068C" w:rsidP="00DC068C">
      <w:pPr>
        <w:pStyle w:val="afb"/>
      </w:pPr>
      <w:r w:rsidRPr="002B6480">
        <w:t>Основными источниками загрязнения открытых водоемов являются бытовые стоки,</w:t>
      </w:r>
      <w:r>
        <w:t xml:space="preserve"> </w:t>
      </w:r>
      <w:r w:rsidRPr="002B6480">
        <w:t xml:space="preserve">неочищенные дождевые и талые воды с неблагоустроенных территорий. </w:t>
      </w:r>
    </w:p>
    <w:p w:rsidR="00DC068C" w:rsidRPr="002B6480" w:rsidRDefault="00DC068C" w:rsidP="00DC068C">
      <w:pPr>
        <w:pStyle w:val="afb"/>
      </w:pPr>
      <w:r w:rsidRPr="002B6480">
        <w:t xml:space="preserve">В населенных пунктах </w:t>
      </w:r>
      <w:r>
        <w:t xml:space="preserve">сельского поселения </w:t>
      </w:r>
      <w:r w:rsidRPr="002B6480">
        <w:t>централизованная канализация отсутствует,</w:t>
      </w:r>
      <w:r>
        <w:t xml:space="preserve"> </w:t>
      </w:r>
      <w:r w:rsidRPr="002B6480">
        <w:t>сточные воды от индивидуальных жилых домов и общественных зданий отводятся в выгребы и</w:t>
      </w:r>
      <w:r>
        <w:t xml:space="preserve"> </w:t>
      </w:r>
      <w:r w:rsidRPr="002B6480">
        <w:t>септики на приусадебных участках или непосредственно на рельеф в пониженные места.</w:t>
      </w:r>
    </w:p>
    <w:p w:rsidR="00DC068C" w:rsidRDefault="00DC068C" w:rsidP="00DC068C">
      <w:pPr>
        <w:pStyle w:val="afb"/>
      </w:pPr>
      <w:r w:rsidRPr="002B6480">
        <w:t>Ливневая канализация в населенных пунктах также</w:t>
      </w:r>
      <w:r>
        <w:t xml:space="preserve"> </w:t>
      </w:r>
      <w:r w:rsidRPr="002B6480">
        <w:t>отсутствует.</w:t>
      </w:r>
    </w:p>
    <w:p w:rsidR="00DC068C" w:rsidRDefault="00DC068C" w:rsidP="00DC068C">
      <w:pPr>
        <w:pStyle w:val="afb"/>
      </w:pPr>
      <w:r w:rsidRPr="00A56BFB">
        <w:lastRenderedPageBreak/>
        <w:t>Проблема снабжения населения доброкачественной питьевой водой на протяжении</w:t>
      </w:r>
      <w:r>
        <w:t xml:space="preserve"> </w:t>
      </w:r>
      <w:r w:rsidRPr="00A56BFB">
        <w:t>многих лет остается одной из главных задач в обеспечении санитарно</w:t>
      </w:r>
      <w:r>
        <w:t>-</w:t>
      </w:r>
      <w:r w:rsidRPr="00A56BFB">
        <w:t>эпидемиологического</w:t>
      </w:r>
      <w:r>
        <w:t xml:space="preserve"> благополучия населения.</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 xml:space="preserve">В настоящее время в поселении холодное водоснабжение осуществляется децентрализованным способом из частных колодцев и муниципальных скважин, вода в которых не соответствует санитарно-эпидемиологическим нормам. </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 xml:space="preserve">Основной проблемой водоснабжения в сельском поселении является несоответствие качества воды санитарно-эпидемиологическим нормам. Вода, поднимаемая из муниципальных скважин нецентрализованного холодного водоснабжения, не отвечает требованиям, установленным для питьевой воды. </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Скважины нуждаются в ремонте и обновлении насосного оборудования.</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proofErr w:type="gramStart"/>
      <w:r w:rsidR="00DC068C" w:rsidRPr="00C05514">
        <w:rPr>
          <w:rFonts w:ascii="Times New Roman" w:hAnsi="Times New Roman" w:cs="Times New Roman"/>
          <w:sz w:val="28"/>
        </w:rPr>
        <w:t>По данным Государственного доклада «О состоянии санитарно-эпидемиологического благополучия населения в Иркутской области в 2024 году», подготовленного Управлением Федеральной службы по надзору в сфере защиты прав потребителей и благополучия человека по Иркутской области, приоритетными загрязнителями питьевой воды по данным мониторинга являются: железо, марганец, нитраты, аммиак, литий, фториды в диапазоне 1,1-5,0 ПДК.</w:t>
      </w:r>
      <w:proofErr w:type="gramEnd"/>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 xml:space="preserve">В </w:t>
      </w:r>
      <w:proofErr w:type="spellStart"/>
      <w:r w:rsidR="00DC068C" w:rsidRPr="00C05514">
        <w:rPr>
          <w:rFonts w:ascii="Times New Roman" w:hAnsi="Times New Roman" w:cs="Times New Roman"/>
          <w:sz w:val="28"/>
        </w:rPr>
        <w:t>Аларском</w:t>
      </w:r>
      <w:proofErr w:type="spellEnd"/>
      <w:r w:rsidR="00DC068C" w:rsidRPr="00C05514">
        <w:rPr>
          <w:rFonts w:ascii="Times New Roman" w:hAnsi="Times New Roman" w:cs="Times New Roman"/>
          <w:sz w:val="28"/>
        </w:rPr>
        <w:t xml:space="preserve"> районе по обобщённому показателю «общая жёсткость» и по органолептическим показателям (запах, цветность, мутность) пробы воды подземных источников не соответствуют требованиям гигиенических нормативов.</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Доля проб воды с превышением гигиенических нормативов по санитарно-химическим показателям из нецентрализованных систем водоснабжения составляет 75,0</w:t>
      </w:r>
      <w:r w:rsidR="00664412" w:rsidRPr="00C05514">
        <w:rPr>
          <w:rFonts w:ascii="Times New Roman" w:hAnsi="Times New Roman" w:cs="Times New Roman"/>
          <w:sz w:val="28"/>
        </w:rPr>
        <w:t xml:space="preserve"> </w:t>
      </w:r>
      <w:r w:rsidR="00DC068C" w:rsidRPr="00C05514">
        <w:rPr>
          <w:rFonts w:ascii="Times New Roman" w:hAnsi="Times New Roman" w:cs="Times New Roman"/>
          <w:sz w:val="28"/>
        </w:rPr>
        <w:t>%, по микробиологическим показателям – 1,9</w:t>
      </w:r>
      <w:r w:rsidR="00664412" w:rsidRPr="00C05514">
        <w:rPr>
          <w:rFonts w:ascii="Times New Roman" w:hAnsi="Times New Roman" w:cs="Times New Roman"/>
          <w:sz w:val="28"/>
        </w:rPr>
        <w:t xml:space="preserve"> </w:t>
      </w:r>
      <w:r w:rsidR="00DC068C" w:rsidRPr="00C05514">
        <w:rPr>
          <w:rFonts w:ascii="Times New Roman" w:hAnsi="Times New Roman" w:cs="Times New Roman"/>
          <w:sz w:val="28"/>
        </w:rPr>
        <w:t>%, по паразитологическим и показателям радиационной безопасности – 0</w:t>
      </w:r>
      <w:r w:rsidR="00664412" w:rsidRPr="00C05514">
        <w:rPr>
          <w:rFonts w:ascii="Times New Roman" w:hAnsi="Times New Roman" w:cs="Times New Roman"/>
          <w:sz w:val="28"/>
        </w:rPr>
        <w:t xml:space="preserve"> </w:t>
      </w:r>
      <w:r w:rsidR="00DC068C" w:rsidRPr="00C05514">
        <w:rPr>
          <w:rFonts w:ascii="Times New Roman" w:hAnsi="Times New Roman" w:cs="Times New Roman"/>
          <w:sz w:val="28"/>
        </w:rPr>
        <w:t>%.</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 xml:space="preserve">По данным социально-гигиенического мониторинга в 2024 году качество питьевой воды в деревне </w:t>
      </w:r>
      <w:proofErr w:type="gramStart"/>
      <w:r w:rsidR="00DC068C" w:rsidRPr="00C05514">
        <w:rPr>
          <w:rFonts w:ascii="Times New Roman" w:hAnsi="Times New Roman" w:cs="Times New Roman"/>
          <w:sz w:val="28"/>
        </w:rPr>
        <w:t>Большая</w:t>
      </w:r>
      <w:proofErr w:type="gramEnd"/>
      <w:r w:rsidR="00DC068C" w:rsidRPr="00C05514">
        <w:rPr>
          <w:rFonts w:ascii="Times New Roman" w:hAnsi="Times New Roman" w:cs="Times New Roman"/>
          <w:sz w:val="28"/>
        </w:rPr>
        <w:t xml:space="preserve"> Ерма не соответствовало требованиям санитарных правил по показателям эпидемической безопасности (обобщенные колиформные бактерии).</w:t>
      </w:r>
    </w:p>
    <w:p w:rsidR="00DC068C" w:rsidRPr="00C05514" w:rsidRDefault="00C05514" w:rsidP="00C05514">
      <w:pPr>
        <w:pStyle w:val="affff6"/>
        <w:jc w:val="both"/>
        <w:rPr>
          <w:rFonts w:ascii="Times New Roman" w:hAnsi="Times New Roman" w:cs="Times New Roman"/>
          <w:sz w:val="28"/>
        </w:rPr>
      </w:pPr>
      <w:r>
        <w:rPr>
          <w:rFonts w:ascii="Times New Roman" w:hAnsi="Times New Roman" w:cs="Times New Roman"/>
          <w:sz w:val="28"/>
        </w:rPr>
        <w:tab/>
      </w:r>
      <w:r w:rsidR="00DC068C" w:rsidRPr="00C05514">
        <w:rPr>
          <w:rFonts w:ascii="Times New Roman" w:hAnsi="Times New Roman" w:cs="Times New Roman"/>
          <w:sz w:val="28"/>
        </w:rPr>
        <w:t>Для улучшения качества питьевой воды необходимо предусмотреть водоподготовку перед подачей воды потребителям (очистка и обезжелезивание).</w:t>
      </w:r>
    </w:p>
    <w:p w:rsidR="00DC068C" w:rsidRDefault="00DC068C" w:rsidP="00DC068C">
      <w:pPr>
        <w:pStyle w:val="afb"/>
      </w:pPr>
      <w:r w:rsidRPr="00874E62">
        <w:t xml:space="preserve">Обеспечение населения доброкачественной питьевой водой является важнейшим условием сохранения его здоровья, без которого невозможно динамичное социально-экономическое развитие территории. </w:t>
      </w:r>
    </w:p>
    <w:p w:rsidR="00DC068C" w:rsidRPr="00874E62" w:rsidRDefault="00DC068C" w:rsidP="00DC068C">
      <w:pPr>
        <w:pStyle w:val="afb"/>
      </w:pPr>
      <w:r w:rsidRPr="00874E62">
        <w:t>Потребление недоброкачественной питьевой воды приводит к росту инфекционных заболеваний и болезней неинфекционной природы, связанных с неоптимальным химическим составом воды.</w:t>
      </w:r>
    </w:p>
    <w:p w:rsidR="00DC068C" w:rsidRDefault="00DC068C" w:rsidP="00DC068C">
      <w:pPr>
        <w:pStyle w:val="afb"/>
      </w:pPr>
      <w:r w:rsidRPr="00AB4475">
        <w:t xml:space="preserve">Основными проблемами по обеспечению питьевой водой гарантированного </w:t>
      </w:r>
      <w:r w:rsidRPr="002C6ADA">
        <w:t xml:space="preserve">качества населения </w:t>
      </w:r>
      <w:proofErr w:type="spellStart"/>
      <w:r>
        <w:t>Табарсукского</w:t>
      </w:r>
      <w:proofErr w:type="spellEnd"/>
      <w:r>
        <w:t xml:space="preserve"> </w:t>
      </w:r>
      <w:r w:rsidRPr="002C6ADA">
        <w:rPr>
          <w:color w:val="1A1A1A"/>
        </w:rPr>
        <w:t xml:space="preserve">сельского поселения </w:t>
      </w:r>
      <w:proofErr w:type="spellStart"/>
      <w:r>
        <w:rPr>
          <w:color w:val="1A1A1A"/>
        </w:rPr>
        <w:t>Аларского</w:t>
      </w:r>
      <w:proofErr w:type="spellEnd"/>
      <w:r w:rsidRPr="002C6ADA">
        <w:rPr>
          <w:color w:val="1A1A1A"/>
        </w:rPr>
        <w:t xml:space="preserve"> района</w:t>
      </w:r>
      <w:r w:rsidRPr="002C6ADA">
        <w:t xml:space="preserve"> продолжают</w:t>
      </w:r>
      <w:r w:rsidRPr="00AB4475">
        <w:t xml:space="preserve"> оставаться:</w:t>
      </w:r>
    </w:p>
    <w:p w:rsidR="00DC068C" w:rsidRPr="00333157" w:rsidRDefault="00664412" w:rsidP="00DC068C">
      <w:pPr>
        <w:pStyle w:val="afb"/>
      </w:pPr>
      <w:r>
        <w:t>–</w:t>
      </w:r>
      <w:r w:rsidR="00DC068C">
        <w:t> </w:t>
      </w:r>
      <w:r w:rsidR="00DC068C" w:rsidRPr="00333157">
        <w:t xml:space="preserve">антропогенное загрязнение подземных вод; </w:t>
      </w:r>
    </w:p>
    <w:p w:rsidR="00DC068C" w:rsidRPr="00333157" w:rsidRDefault="00664412" w:rsidP="00DC068C">
      <w:pPr>
        <w:pStyle w:val="afb"/>
      </w:pPr>
      <w:r>
        <w:lastRenderedPageBreak/>
        <w:t>–</w:t>
      </w:r>
      <w:r w:rsidR="00DC068C">
        <w:t> </w:t>
      </w:r>
      <w:r w:rsidR="00DC068C" w:rsidRPr="00333157">
        <w:t>факторы природного характера (повышенное содержание железа, марганца и показателя общей жесткости);</w:t>
      </w:r>
    </w:p>
    <w:p w:rsidR="00DC068C" w:rsidRPr="00333157" w:rsidRDefault="00664412" w:rsidP="00DC068C">
      <w:pPr>
        <w:pStyle w:val="afb"/>
      </w:pPr>
      <w:r>
        <w:t>–</w:t>
      </w:r>
      <w:r w:rsidR="00DC068C">
        <w:t> </w:t>
      </w:r>
      <w:r w:rsidR="00DC068C" w:rsidRPr="00333157">
        <w:t>отсутствие или ненадлежащее состояние зон санитарной охраны водоисточников;</w:t>
      </w:r>
    </w:p>
    <w:p w:rsidR="00DC068C" w:rsidRPr="00333157" w:rsidRDefault="00664412" w:rsidP="00DC068C">
      <w:pPr>
        <w:pStyle w:val="afb"/>
      </w:pPr>
      <w:r>
        <w:t>–</w:t>
      </w:r>
      <w:r w:rsidR="00DC068C">
        <w:t> </w:t>
      </w:r>
      <w:r w:rsidR="00DC068C" w:rsidRPr="00333157">
        <w:t>неудовлетворительное санитарно-техническое</w:t>
      </w:r>
      <w:r w:rsidR="00DC068C">
        <w:t xml:space="preserve"> и гигиеническое</w:t>
      </w:r>
      <w:r w:rsidR="00DC068C" w:rsidRPr="00333157">
        <w:t xml:space="preserve"> состояние существующих</w:t>
      </w:r>
      <w:r w:rsidR="00DC068C">
        <w:t xml:space="preserve"> скважин</w:t>
      </w:r>
      <w:r w:rsidR="00DC068C" w:rsidRPr="00333157">
        <w:t>;</w:t>
      </w:r>
    </w:p>
    <w:p w:rsidR="00DC068C" w:rsidRPr="00333157" w:rsidRDefault="00664412" w:rsidP="00DC068C">
      <w:pPr>
        <w:pStyle w:val="afb"/>
      </w:pPr>
      <w:r>
        <w:t>–</w:t>
      </w:r>
      <w:r w:rsidR="00DC068C">
        <w:t> </w:t>
      </w:r>
      <w:r w:rsidR="00DC068C" w:rsidRPr="00333157">
        <w:t>неудовлетворительная эксплуатация коммунальными предприятиями и организациями объектов водоснабжения;</w:t>
      </w:r>
    </w:p>
    <w:p w:rsidR="00DC068C" w:rsidRDefault="00664412" w:rsidP="00DC068C">
      <w:pPr>
        <w:pStyle w:val="afb"/>
      </w:pPr>
      <w:r>
        <w:t>–</w:t>
      </w:r>
      <w:r w:rsidR="00DC068C">
        <w:t> </w:t>
      </w:r>
      <w:r w:rsidR="00DC068C" w:rsidRPr="00333157">
        <w:t>использование устаревших технологических решений водоподготовки в условиях ухудшения качества воды.</w:t>
      </w:r>
    </w:p>
    <w:p w:rsidR="00DC068C" w:rsidRDefault="00DC068C" w:rsidP="00DC068C">
      <w:pPr>
        <w:pStyle w:val="afb"/>
      </w:pPr>
      <w:r w:rsidRPr="00704867">
        <w:t xml:space="preserve">Постановлением </w:t>
      </w:r>
      <w:r w:rsidRPr="00BB4267">
        <w:t>Дум</w:t>
      </w:r>
      <w:r>
        <w:t>ы</w:t>
      </w:r>
      <w:r w:rsidRPr="00BB4267">
        <w:t xml:space="preserve"> муниципального образования «Табарсук» </w:t>
      </w:r>
      <w:r w:rsidRPr="00704867">
        <w:t xml:space="preserve">от </w:t>
      </w:r>
      <w:r w:rsidRPr="00BB4267">
        <w:t xml:space="preserve">12.07.2016 № 66/3-дмо </w:t>
      </w:r>
      <w:r>
        <w:t xml:space="preserve">утверждена </w:t>
      </w:r>
      <w:r w:rsidRPr="00BB4267">
        <w:t>муниципальн</w:t>
      </w:r>
      <w:r>
        <w:t xml:space="preserve">ая </w:t>
      </w:r>
      <w:r w:rsidRPr="00BB4267">
        <w:t>программ</w:t>
      </w:r>
      <w:r>
        <w:t>а</w:t>
      </w:r>
      <w:r w:rsidRPr="00BB4267">
        <w:t xml:space="preserve"> </w:t>
      </w:r>
      <w:r w:rsidR="00180536">
        <w:t>к</w:t>
      </w:r>
      <w:r w:rsidRPr="00BB4267">
        <w:t>омплексно</w:t>
      </w:r>
      <w:r w:rsidR="00180536">
        <w:t>го</w:t>
      </w:r>
      <w:r>
        <w:t xml:space="preserve"> </w:t>
      </w:r>
      <w:r w:rsidRPr="00BB4267">
        <w:t>развити</w:t>
      </w:r>
      <w:r w:rsidR="00180536">
        <w:t>я</w:t>
      </w:r>
      <w:r w:rsidRPr="00BB4267">
        <w:t xml:space="preserve"> систем коммунальной инфраструктуры</w:t>
      </w:r>
      <w:r>
        <w:t xml:space="preserve"> </w:t>
      </w:r>
      <w:r w:rsidRPr="00BB4267">
        <w:t>муниципального образования «Табарсук»</w:t>
      </w:r>
      <w:r>
        <w:t xml:space="preserve"> </w:t>
      </w:r>
      <w:r w:rsidRPr="00BB4267">
        <w:t>на период 2016-2032 г</w:t>
      </w:r>
      <w:r>
        <w:t>одов.</w:t>
      </w:r>
    </w:p>
    <w:p w:rsidR="00DC068C" w:rsidRDefault="00DC068C" w:rsidP="00DC068C">
      <w:pPr>
        <w:pStyle w:val="afb"/>
      </w:pPr>
      <w:r>
        <w:t>Реализация</w:t>
      </w:r>
      <w:r w:rsidRPr="00704867">
        <w:t xml:space="preserve"> программных мероприятий</w:t>
      </w:r>
      <w:r>
        <w:t xml:space="preserve"> должна обеспечить</w:t>
      </w:r>
      <w:r w:rsidRPr="00E27A65">
        <w:t xml:space="preserve"> повышение надежности и безопасности систем </w:t>
      </w:r>
      <w:r>
        <w:t>водоснабжения и водоотведения, что приведет к улучшению</w:t>
      </w:r>
      <w:r w:rsidRPr="00E27A65">
        <w:t xml:space="preserve"> экологической ситуации.</w:t>
      </w:r>
    </w:p>
    <w:p w:rsidR="00DC068C" w:rsidRDefault="00DC068C" w:rsidP="00DC068C">
      <w:pPr>
        <w:pStyle w:val="afb"/>
      </w:pPr>
      <w:r w:rsidRPr="006C3E8E">
        <w:rPr>
          <w:bCs/>
          <w:i/>
        </w:rPr>
        <w:t>Состояние почвы селитебных территорий.</w:t>
      </w:r>
      <w:r>
        <w:t xml:space="preserve"> В Иркутской области в течение многих лет сохраняют актуальность гигиенические проблемы, связанные с загрязнением почвы. </w:t>
      </w:r>
    </w:p>
    <w:p w:rsidR="00DC068C" w:rsidRDefault="00DC068C" w:rsidP="00DC068C">
      <w:pPr>
        <w:pStyle w:val="afb"/>
      </w:pPr>
      <w:r w:rsidRPr="006E3BC3">
        <w:t xml:space="preserve">Почва является объектом окружающей среды, способным </w:t>
      </w:r>
      <w:proofErr w:type="spellStart"/>
      <w:r w:rsidRPr="006E3BC3">
        <w:t>кумулировать</w:t>
      </w:r>
      <w:proofErr w:type="spellEnd"/>
      <w:r w:rsidRPr="006E3BC3">
        <w:t xml:space="preserve"> и</w:t>
      </w:r>
      <w:r>
        <w:t xml:space="preserve"> </w:t>
      </w:r>
      <w:r w:rsidRPr="006E3BC3">
        <w:t xml:space="preserve">трансформировать вредные вещества. </w:t>
      </w:r>
    </w:p>
    <w:p w:rsidR="00DC068C" w:rsidRDefault="00DC068C" w:rsidP="00DC068C">
      <w:pPr>
        <w:pStyle w:val="afb"/>
      </w:pPr>
      <w:r w:rsidRPr="006E3BC3">
        <w:t>Загрязнение почв выбросами промышленных</w:t>
      </w:r>
      <w:r>
        <w:t xml:space="preserve"> </w:t>
      </w:r>
      <w:r w:rsidRPr="006E3BC3">
        <w:t>объектов происходит, преимущественно, при осаждении загрязнителей из</w:t>
      </w:r>
      <w:r>
        <w:t xml:space="preserve"> </w:t>
      </w:r>
      <w:r w:rsidRPr="006E3BC3">
        <w:t>атмосферного воздуха, меньшее значение имеет миграция загрязнителей из хранилищ и</w:t>
      </w:r>
      <w:r>
        <w:t xml:space="preserve"> </w:t>
      </w:r>
      <w:r w:rsidRPr="006E3BC3">
        <w:t>свалок твердых и жидких отходов, распространение с ливневыми водами, размещение</w:t>
      </w:r>
      <w:r>
        <w:t xml:space="preserve"> </w:t>
      </w:r>
      <w:r w:rsidRPr="006E3BC3">
        <w:t>отвалов горных пород при добыче их открытым способом.</w:t>
      </w:r>
    </w:p>
    <w:p w:rsidR="00DC068C" w:rsidRDefault="00DC068C" w:rsidP="00DC068C">
      <w:pPr>
        <w:pStyle w:val="afb"/>
      </w:pPr>
      <w:r w:rsidRPr="006E3BC3">
        <w:t>Сельскохозяйственные и</w:t>
      </w:r>
      <w:r>
        <w:t xml:space="preserve"> </w:t>
      </w:r>
      <w:r w:rsidRPr="006E3BC3">
        <w:t>лесные угодья загрязняются, в основном, пестицидами. Неправильное использование и</w:t>
      </w:r>
      <w:r>
        <w:t xml:space="preserve"> </w:t>
      </w:r>
      <w:r w:rsidRPr="006E3BC3">
        <w:t>хранение последних может приводить к накоплению вредных веществ в концентрациях</w:t>
      </w:r>
      <w:r>
        <w:t xml:space="preserve"> </w:t>
      </w:r>
      <w:r w:rsidRPr="006E3BC3">
        <w:t>выше допустимых не только в почве, но и в продуктах питания.</w:t>
      </w:r>
    </w:p>
    <w:p w:rsidR="00DC068C" w:rsidRDefault="00DC068C" w:rsidP="00DC068C">
      <w:pPr>
        <w:pStyle w:val="afb"/>
      </w:pPr>
      <w:r>
        <w:t>В формировании и изменении почвенного покрова играют роль не только природные явления, но и деятельность населения в области сельского хозяйства, промышленности и гражданского строительства, где почва подвергается интенсивному антропогенному воздействию.</w:t>
      </w:r>
    </w:p>
    <w:p w:rsidR="00DC068C" w:rsidRDefault="00DC068C" w:rsidP="00DC068C">
      <w:pPr>
        <w:pStyle w:val="afb"/>
      </w:pPr>
      <w:r>
        <w:t xml:space="preserve">Автомобильный транспорт является источником загрязнения почвы в селитебной зоне нефтепродуктами и свинцом. </w:t>
      </w:r>
    </w:p>
    <w:p w:rsidR="00DC068C" w:rsidRDefault="00DC068C" w:rsidP="00DC068C">
      <w:pPr>
        <w:pStyle w:val="afb"/>
      </w:pPr>
      <w:r>
        <w:t xml:space="preserve">Специалистами ФБУЗ «Центр гигиены и эпидемиологии в Иркутской области» осуществляется регулярный мониторинг состояния почвы в местах применения пестицидов и минеральных удобрений, а также в местах выращивания растениеводческой продукции, в местах складирования бытовых и промышленных отходов, на </w:t>
      </w:r>
      <w:r w:rsidRPr="006E3BC3">
        <w:t>территории детских дошкольных учреждений и школ</w:t>
      </w:r>
      <w:r>
        <w:t>,</w:t>
      </w:r>
      <w:r w:rsidRPr="006E3BC3">
        <w:t xml:space="preserve"> </w:t>
      </w:r>
      <w:r>
        <w:t>в селитебных зонах, в зонах со специальным режимом (зоны санитарной охраны), н</w:t>
      </w:r>
      <w:r w:rsidRPr="006E3BC3">
        <w:t>а</w:t>
      </w:r>
      <w:r>
        <w:t xml:space="preserve"> местах </w:t>
      </w:r>
      <w:r w:rsidRPr="006E3BC3">
        <w:t xml:space="preserve">массового отдыха населения (зоны </w:t>
      </w:r>
      <w:r w:rsidRPr="006E3BC3">
        <w:lastRenderedPageBreak/>
        <w:t>рекреации), в зоне влияния промышленных</w:t>
      </w:r>
      <w:r>
        <w:t xml:space="preserve"> предприятий и </w:t>
      </w:r>
      <w:r w:rsidRPr="006E3BC3">
        <w:t>транспортных магистралей.</w:t>
      </w:r>
    </w:p>
    <w:p w:rsidR="00DC068C" w:rsidRPr="002F0640" w:rsidRDefault="00DC068C" w:rsidP="00DC068C">
      <w:pPr>
        <w:pStyle w:val="afb"/>
      </w:pPr>
      <w:r>
        <w:t>Н</w:t>
      </w:r>
      <w:r w:rsidRPr="002F0640">
        <w:t>а территории Иркутской области осуществля</w:t>
      </w:r>
      <w:r>
        <w:t>ет</w:t>
      </w:r>
      <w:r w:rsidRPr="002F0640">
        <w:t>ся контроль за</w:t>
      </w:r>
      <w:r>
        <w:t xml:space="preserve"> </w:t>
      </w:r>
      <w:r w:rsidRPr="002F0640">
        <w:t>химическим загрязнением почвы по следующим веществам и химическим</w:t>
      </w:r>
      <w:r>
        <w:t xml:space="preserve"> </w:t>
      </w:r>
      <w:r w:rsidRPr="002F0640">
        <w:t xml:space="preserve">соединениям: </w:t>
      </w:r>
      <w:proofErr w:type="spellStart"/>
      <w:r w:rsidRPr="002F0640">
        <w:t>бенз</w:t>
      </w:r>
      <w:proofErr w:type="spellEnd"/>
      <w:r w:rsidR="00664412">
        <w:t>(</w:t>
      </w:r>
      <w:r w:rsidRPr="002F0640">
        <w:t>а</w:t>
      </w:r>
      <w:r w:rsidR="00664412">
        <w:t>)</w:t>
      </w:r>
      <w:proofErr w:type="spellStart"/>
      <w:r w:rsidRPr="002F0640">
        <w:t>пирен</w:t>
      </w:r>
      <w:proofErr w:type="spellEnd"/>
      <w:r w:rsidRPr="002F0640">
        <w:t>, нитраты, кадмий, марганец, медь, мышьяк, никель, ртуть, свинец, фтор.</w:t>
      </w:r>
    </w:p>
    <w:p w:rsidR="00DC068C" w:rsidRPr="002F0640" w:rsidRDefault="00DC068C" w:rsidP="00DC068C">
      <w:pPr>
        <w:pStyle w:val="afb"/>
      </w:pPr>
      <w:r w:rsidRPr="002F0640">
        <w:t>К числу приоритетных тяжелых металлов, загрязняющих почву населенных</w:t>
      </w:r>
      <w:r>
        <w:t xml:space="preserve"> </w:t>
      </w:r>
      <w:r w:rsidRPr="002F0640">
        <w:t>мест, относятся свинец, ртуть, медь и цинк.</w:t>
      </w:r>
    </w:p>
    <w:p w:rsidR="00DC068C" w:rsidRDefault="00DC068C" w:rsidP="00DC068C">
      <w:pPr>
        <w:pStyle w:val="afb"/>
        <w:rPr>
          <w:highlight w:val="yellow"/>
        </w:rPr>
      </w:pPr>
      <w:r w:rsidRPr="002F0640">
        <w:t>В 2024 г</w:t>
      </w:r>
      <w:r>
        <w:t>оду</w:t>
      </w:r>
      <w:r w:rsidRPr="002F0640">
        <w:t xml:space="preserve"> доля проб почвы, не соответствующей гигиеническим нормативам,</w:t>
      </w:r>
      <w:r>
        <w:t xml:space="preserve"> </w:t>
      </w:r>
      <w:r w:rsidRPr="002F0640">
        <w:t>уменьшилась на 2,3 % (8,5 %) по сравнению с 2022 г</w:t>
      </w:r>
      <w:r>
        <w:t>одом</w:t>
      </w:r>
      <w:r w:rsidRPr="002F0640">
        <w:t xml:space="preserve"> (10,8</w:t>
      </w:r>
      <w:r w:rsidR="006C3E8E">
        <w:t> </w:t>
      </w:r>
      <w:r w:rsidRPr="002F0640">
        <w:t>%).</w:t>
      </w:r>
    </w:p>
    <w:p w:rsidR="00DC068C" w:rsidRDefault="00DC068C" w:rsidP="00DC068C">
      <w:pPr>
        <w:pStyle w:val="afb"/>
      </w:pPr>
      <w:r>
        <w:t xml:space="preserve">В </w:t>
      </w:r>
      <w:proofErr w:type="spellStart"/>
      <w:r>
        <w:t>Табарсукском</w:t>
      </w:r>
      <w:proofErr w:type="spellEnd"/>
      <w:r>
        <w:t xml:space="preserve"> </w:t>
      </w:r>
      <w:r w:rsidRPr="00D9054C">
        <w:t xml:space="preserve">сельском поселении </w:t>
      </w:r>
      <w:proofErr w:type="spellStart"/>
      <w:r w:rsidRPr="00D9054C">
        <w:t>Аларского</w:t>
      </w:r>
      <w:proofErr w:type="spellEnd"/>
      <w:r w:rsidRPr="00D9054C">
        <w:t xml:space="preserve"> </w:t>
      </w:r>
      <w:r>
        <w:t xml:space="preserve">муниципального </w:t>
      </w:r>
      <w:r w:rsidRPr="00D9054C">
        <w:t xml:space="preserve">района </w:t>
      </w:r>
      <w:r>
        <w:t>у</w:t>
      </w:r>
      <w:r w:rsidRPr="002F0640">
        <w:t>д</w:t>
      </w:r>
      <w:r>
        <w:t>ельный</w:t>
      </w:r>
      <w:r w:rsidRPr="002F0640">
        <w:t xml:space="preserve"> вес </w:t>
      </w:r>
      <w:r>
        <w:t>нестандартных проб</w:t>
      </w:r>
      <w:r w:rsidRPr="002F0640">
        <w:t xml:space="preserve"> по</w:t>
      </w:r>
      <w:r>
        <w:t xml:space="preserve"> с</w:t>
      </w:r>
      <w:r w:rsidRPr="002F0640">
        <w:t>анитарно</w:t>
      </w:r>
      <w:r>
        <w:t>-</w:t>
      </w:r>
      <w:r w:rsidRPr="002F0640">
        <w:t>химическим</w:t>
      </w:r>
      <w:r>
        <w:t xml:space="preserve"> и паразитологическим </w:t>
      </w:r>
      <w:r w:rsidRPr="002F0640">
        <w:t>показателям</w:t>
      </w:r>
      <w:r>
        <w:t xml:space="preserve"> отсутствует, по микробиологическим показателям составляет 20,0</w:t>
      </w:r>
      <w:r w:rsidR="00664412">
        <w:t xml:space="preserve"> </w:t>
      </w:r>
      <w:r>
        <w:t>%.</w:t>
      </w:r>
    </w:p>
    <w:p w:rsidR="00DC068C" w:rsidRDefault="00DC068C" w:rsidP="00DC068C">
      <w:pPr>
        <w:pStyle w:val="afb"/>
      </w:pPr>
      <w:r>
        <w:t xml:space="preserve">Результаты исследованных проб почвы на радиоактивные вещества не выявили превышения гигиенических нормативов. </w:t>
      </w:r>
    </w:p>
    <w:p w:rsidR="00DC068C" w:rsidRDefault="00DC068C" w:rsidP="00DC068C">
      <w:pPr>
        <w:pStyle w:val="afb"/>
      </w:pPr>
      <w:r w:rsidRPr="006C7794">
        <w:t xml:space="preserve">Снижение загрязнение почв на территории </w:t>
      </w:r>
      <w:proofErr w:type="spellStart"/>
      <w:r>
        <w:t>Табарсукского</w:t>
      </w:r>
      <w:proofErr w:type="spellEnd"/>
      <w:r>
        <w:t xml:space="preserve"> </w:t>
      </w:r>
      <w:r w:rsidRPr="00D9054C">
        <w:t>се</w:t>
      </w:r>
      <w:r w:rsidRPr="001979E7">
        <w:t>льско</w:t>
      </w:r>
      <w:r>
        <w:t>го поселения</w:t>
      </w:r>
      <w:r w:rsidRPr="001979E7">
        <w:t xml:space="preserve"> </w:t>
      </w:r>
      <w:r w:rsidRPr="006C7794">
        <w:t>должно обеспечиваться своевременным вывозом мусора с придомовых территорий,</w:t>
      </w:r>
      <w:r>
        <w:t xml:space="preserve"> </w:t>
      </w:r>
      <w:r w:rsidRPr="006C7794">
        <w:t>ликвидацией несанкционированных свалок.</w:t>
      </w:r>
    </w:p>
    <w:p w:rsidR="00DC068C" w:rsidRDefault="00DC068C" w:rsidP="00DC068C">
      <w:pPr>
        <w:pStyle w:val="afb"/>
      </w:pPr>
      <w:r w:rsidRPr="00FA0F4D">
        <w:t>Проблема утилизации отходов с каждым годом становится все более серьезной. Загрязнение окружающей среды отходами является одной из самых значимых проблем в настоящее время.</w:t>
      </w:r>
    </w:p>
    <w:p w:rsidR="00DC068C" w:rsidRDefault="00DC068C" w:rsidP="00DC068C">
      <w:pPr>
        <w:pStyle w:val="afb"/>
      </w:pPr>
      <w:r w:rsidRPr="00FA0F4D">
        <w:t>Из-за отсутствия достаточного количества мест (площадок) накопления отходов часть несобранных отходов генерируется в несанкционированные свалки, негат</w:t>
      </w:r>
      <w:r>
        <w:t>ивно влияющие на здоровье людей</w:t>
      </w:r>
      <w:r w:rsidRPr="00FA0F4D">
        <w:t xml:space="preserve"> и окружающую природную среду. </w:t>
      </w:r>
    </w:p>
    <w:p w:rsidR="00DC068C" w:rsidRDefault="00DC068C" w:rsidP="00DC068C">
      <w:pPr>
        <w:pStyle w:val="afb"/>
      </w:pPr>
      <w:r w:rsidRPr="00FA0F4D">
        <w:t xml:space="preserve">Предприятия по переработке отходов на территории </w:t>
      </w:r>
      <w:proofErr w:type="spellStart"/>
      <w:r>
        <w:t>Аларского</w:t>
      </w:r>
      <w:proofErr w:type="spellEnd"/>
      <w:r w:rsidRPr="00FA0F4D">
        <w:t xml:space="preserve"> муниципального района отсутствуют.</w:t>
      </w:r>
    </w:p>
    <w:p w:rsidR="00DC068C" w:rsidRPr="00D9054C" w:rsidRDefault="00DC068C" w:rsidP="00DC068C">
      <w:pPr>
        <w:pStyle w:val="afb"/>
      </w:pPr>
      <w:r w:rsidRPr="00D9054C">
        <w:t xml:space="preserve">В целях </w:t>
      </w:r>
      <w:r>
        <w:t>улучшения</w:t>
      </w:r>
      <w:r w:rsidRPr="0034538D">
        <w:t xml:space="preserve"> санитарной и эпидемиологической безопасности населения, соблюдения законодательства в области охраны окружающей среды,</w:t>
      </w:r>
      <w:r>
        <w:t xml:space="preserve"> </w:t>
      </w:r>
      <w:r w:rsidRPr="00D9054C">
        <w:t>организации и осуществления деятельности по сбору, накоплению,</w:t>
      </w:r>
      <w:r>
        <w:t xml:space="preserve"> </w:t>
      </w:r>
      <w:r w:rsidRPr="00D9054C">
        <w:t>транспортированию, обработке, утилизации, обезвреживанию, захоронению отходов на</w:t>
      </w:r>
      <w:r>
        <w:t xml:space="preserve"> </w:t>
      </w:r>
      <w:r w:rsidRPr="00D9054C">
        <w:t>территории Иркутской области</w:t>
      </w:r>
      <w:r w:rsidR="007123DD">
        <w:t>,</w:t>
      </w:r>
      <w:r w:rsidRPr="00D9054C">
        <w:t xml:space="preserve"> разработана и утверждена приказом </w:t>
      </w:r>
      <w:r w:rsidR="007123DD">
        <w:t>М</w:t>
      </w:r>
      <w:r w:rsidRPr="00D9054C">
        <w:t>инистерства</w:t>
      </w:r>
      <w:r>
        <w:t xml:space="preserve"> </w:t>
      </w:r>
      <w:r w:rsidRPr="00D9054C">
        <w:t>природных ресурсов и экологии Иркутской области от 29</w:t>
      </w:r>
      <w:r>
        <w:t>.12.</w:t>
      </w:r>
      <w:r w:rsidRPr="00D9054C">
        <w:t>2017 № 43-мпр</w:t>
      </w:r>
      <w:r w:rsidR="007123DD">
        <w:t xml:space="preserve"> </w:t>
      </w:r>
      <w:r w:rsidRPr="00D9054C">
        <w:t>территориальная схема обращения</w:t>
      </w:r>
      <w:r>
        <w:t xml:space="preserve"> с отходами в Иркутской области, откорректированная </w:t>
      </w:r>
      <w:r w:rsidRPr="0034538D">
        <w:t xml:space="preserve">с учетом требований актуализированного </w:t>
      </w:r>
      <w:r>
        <w:t xml:space="preserve">природоохранного и </w:t>
      </w:r>
      <w:r w:rsidRPr="0034538D">
        <w:t>санитарного законодательства</w:t>
      </w:r>
      <w:r>
        <w:t xml:space="preserve"> </w:t>
      </w:r>
      <w:r w:rsidRPr="0034538D">
        <w:t>от 06.10.2023 № 66-51/1-мпр</w:t>
      </w:r>
      <w:r>
        <w:t>.</w:t>
      </w:r>
    </w:p>
    <w:p w:rsidR="00DC068C" w:rsidRPr="00566CAA" w:rsidRDefault="00DC068C" w:rsidP="00DC068C">
      <w:pPr>
        <w:pStyle w:val="afb"/>
      </w:pPr>
      <w:r>
        <w:t>М</w:t>
      </w:r>
      <w:r w:rsidRPr="00566CAA">
        <w:t>униципальная программа «Охрана окружающей среды на территории муниципального образовани</w:t>
      </w:r>
      <w:r>
        <w:t xml:space="preserve">я «Табарсук» на 2023-2025 годы» утверждена </w:t>
      </w:r>
      <w:r w:rsidRPr="00566CAA">
        <w:t xml:space="preserve">постановлением </w:t>
      </w:r>
      <w:r w:rsidR="00643A10">
        <w:t>а</w:t>
      </w:r>
      <w:r w:rsidRPr="00566CAA">
        <w:t xml:space="preserve">дминистрации муниципального образования «Табарсук» </w:t>
      </w:r>
      <w:proofErr w:type="spellStart"/>
      <w:r w:rsidRPr="00566CAA">
        <w:t>Аларского</w:t>
      </w:r>
      <w:proofErr w:type="spellEnd"/>
      <w:r w:rsidRPr="00566CAA">
        <w:t xml:space="preserve"> муниципального района от 13.02.2023 № 10</w:t>
      </w:r>
      <w:r w:rsidR="007123DD">
        <w:t>-</w:t>
      </w:r>
      <w:r w:rsidRPr="00566CAA">
        <w:t xml:space="preserve">п. </w:t>
      </w:r>
    </w:p>
    <w:p w:rsidR="00DC068C" w:rsidRPr="00181854" w:rsidRDefault="00DC068C" w:rsidP="00DC068C">
      <w:pPr>
        <w:pStyle w:val="afb"/>
        <w:rPr>
          <w:lang w:eastAsia="zh-CN"/>
        </w:rPr>
      </w:pPr>
      <w:bookmarkStart w:id="110" w:name="_Toc533095071"/>
      <w:bookmarkStart w:id="111" w:name="_Toc456369386"/>
      <w:r w:rsidRPr="00566CAA">
        <w:rPr>
          <w:color w:val="000000"/>
          <w:lang w:eastAsia="zh-CN"/>
        </w:rPr>
        <w:t xml:space="preserve">Целью муниципальной программы является повышение эффективности обращения с отходами производства и потребления, </w:t>
      </w:r>
      <w:r w:rsidRPr="00F93EEC">
        <w:rPr>
          <w:color w:val="000000"/>
          <w:lang w:eastAsia="zh-CN"/>
        </w:rPr>
        <w:t xml:space="preserve">устройство мест </w:t>
      </w:r>
      <w:r w:rsidRPr="00F93EEC">
        <w:rPr>
          <w:color w:val="000000"/>
          <w:lang w:eastAsia="zh-CN"/>
        </w:rPr>
        <w:lastRenderedPageBreak/>
        <w:t xml:space="preserve">(площадок) накопления отходов на территории населенных пунктов, </w:t>
      </w:r>
      <w:r w:rsidRPr="00566CAA">
        <w:rPr>
          <w:color w:val="000000"/>
          <w:lang w:eastAsia="zh-CN"/>
        </w:rPr>
        <w:t xml:space="preserve">снижение уровня загрязнения от несанкционированного обращения с отходами, обеспечение </w:t>
      </w:r>
      <w:r>
        <w:rPr>
          <w:color w:val="000000"/>
          <w:lang w:eastAsia="zh-CN"/>
        </w:rPr>
        <w:t xml:space="preserve">ведения мониторинга, </w:t>
      </w:r>
      <w:r w:rsidRPr="00566CAA">
        <w:rPr>
          <w:color w:val="000000"/>
          <w:lang w:eastAsia="zh-CN"/>
        </w:rPr>
        <w:t>улучшение экологической и санитарно-эпидемиологической обстановки на территории поселения путем снижения уровней загрязнения почв отходами и содержащ</w:t>
      </w:r>
      <w:r>
        <w:rPr>
          <w:color w:val="000000"/>
          <w:lang w:eastAsia="zh-CN"/>
        </w:rPr>
        <w:t>имися в них вредными веществами</w:t>
      </w:r>
      <w:r w:rsidRPr="00F93EEC">
        <w:rPr>
          <w:color w:val="000000"/>
          <w:lang w:eastAsia="zh-CN"/>
        </w:rPr>
        <w:t>, обеспечение своевременного сбора и вывоза отходов с территории населенных пунктов, повышение уровня экологического образования и формирование культуры бережного</w:t>
      </w:r>
      <w:r>
        <w:rPr>
          <w:color w:val="000000"/>
          <w:lang w:eastAsia="zh-CN"/>
        </w:rPr>
        <w:t xml:space="preserve"> отношения к природе.</w:t>
      </w:r>
    </w:p>
    <w:p w:rsidR="007123DD" w:rsidRPr="007123DD" w:rsidRDefault="007123DD" w:rsidP="00DC068C">
      <w:pPr>
        <w:pStyle w:val="b3"/>
      </w:pPr>
    </w:p>
    <w:p w:rsidR="00DC068C" w:rsidRPr="00D42D4C" w:rsidRDefault="00DC068C" w:rsidP="00DC068C">
      <w:pPr>
        <w:pStyle w:val="b3"/>
        <w:rPr>
          <w:i/>
          <w:iCs/>
          <w:u w:val="single"/>
        </w:rPr>
      </w:pPr>
      <w:r w:rsidRPr="00D42D4C">
        <w:rPr>
          <w:i/>
          <w:iCs/>
          <w:u w:val="single"/>
        </w:rPr>
        <w:t>Изменение экологической ситуации</w:t>
      </w:r>
      <w:bookmarkEnd w:id="110"/>
      <w:bookmarkEnd w:id="111"/>
    </w:p>
    <w:p w:rsidR="00DC068C" w:rsidRDefault="00DC068C" w:rsidP="00DC068C">
      <w:pPr>
        <w:pStyle w:val="b3"/>
        <w:rPr>
          <w:bCs/>
          <w:szCs w:val="28"/>
        </w:rPr>
      </w:pPr>
      <w:r>
        <w:rPr>
          <w:bCs/>
          <w:szCs w:val="28"/>
        </w:rPr>
        <w:t xml:space="preserve">Стратегической целью экологической политики </w:t>
      </w:r>
      <w:proofErr w:type="spellStart"/>
      <w:r>
        <w:rPr>
          <w:bCs/>
          <w:szCs w:val="28"/>
        </w:rPr>
        <w:t>Табарсукского</w:t>
      </w:r>
      <w:proofErr w:type="spellEnd"/>
      <w:r>
        <w:rPr>
          <w:bCs/>
          <w:szCs w:val="28"/>
        </w:rPr>
        <w:t xml:space="preserve"> сельского поселения </w:t>
      </w:r>
      <w:proofErr w:type="spellStart"/>
      <w:r>
        <w:rPr>
          <w:bCs/>
          <w:szCs w:val="28"/>
        </w:rPr>
        <w:t>Аларского</w:t>
      </w:r>
      <w:proofErr w:type="spellEnd"/>
      <w:r>
        <w:rPr>
          <w:bCs/>
          <w:szCs w:val="28"/>
        </w:rPr>
        <w:t xml:space="preserve"> муниципального района</w:t>
      </w:r>
      <w:r w:rsidRPr="00F4739F">
        <w:rPr>
          <w:bCs/>
          <w:szCs w:val="28"/>
        </w:rPr>
        <w:t xml:space="preserve"> </w:t>
      </w:r>
      <w:r>
        <w:rPr>
          <w:bCs/>
          <w:szCs w:val="28"/>
        </w:rPr>
        <w:t>Иркутской области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rsidR="00DC068C" w:rsidRDefault="00DC068C" w:rsidP="00DC068C">
      <w:pPr>
        <w:pStyle w:val="b1"/>
        <w:rPr>
          <w:bCs/>
          <w:szCs w:val="28"/>
        </w:rPr>
      </w:pPr>
      <w:r>
        <w:rPr>
          <w:bCs/>
          <w:szCs w:val="28"/>
        </w:rPr>
        <w:t>Основным принципом формирования пространственной концепции является приоритетность природно-экологического подхода в решении планировочных задач с учетом:</w:t>
      </w:r>
    </w:p>
    <w:p w:rsidR="00DC068C" w:rsidRDefault="00DC068C" w:rsidP="00DC068C">
      <w:pPr>
        <w:pStyle w:val="b1"/>
        <w:rPr>
          <w:color w:val="000000"/>
          <w:szCs w:val="28"/>
        </w:rPr>
      </w:pPr>
      <w:r>
        <w:rPr>
          <w:color w:val="000000"/>
          <w:szCs w:val="28"/>
        </w:rPr>
        <w:t>– </w:t>
      </w:r>
      <w:r w:rsidRPr="001C247A">
        <w:rPr>
          <w:color w:val="000000"/>
          <w:szCs w:val="28"/>
        </w:rPr>
        <w:t xml:space="preserve">государственной программы </w:t>
      </w:r>
      <w:r>
        <w:rPr>
          <w:color w:val="000000"/>
          <w:szCs w:val="28"/>
        </w:rPr>
        <w:t>«</w:t>
      </w:r>
      <w:r w:rsidRPr="001C247A">
        <w:rPr>
          <w:color w:val="000000"/>
          <w:szCs w:val="28"/>
        </w:rPr>
        <w:t>Охрана ок</w:t>
      </w:r>
      <w:r>
        <w:rPr>
          <w:color w:val="000000"/>
          <w:szCs w:val="28"/>
        </w:rPr>
        <w:t xml:space="preserve">ружающей среды Иркутской области на </w:t>
      </w:r>
      <w:r w:rsidRPr="00B00C52">
        <w:rPr>
          <w:color w:val="000000"/>
          <w:szCs w:val="28"/>
        </w:rPr>
        <w:t>2023</w:t>
      </w:r>
      <w:r w:rsidR="007123DD">
        <w:rPr>
          <w:color w:val="000000"/>
          <w:szCs w:val="28"/>
        </w:rPr>
        <w:t>-</w:t>
      </w:r>
      <w:r w:rsidRPr="00B00C52">
        <w:rPr>
          <w:color w:val="000000"/>
          <w:szCs w:val="28"/>
        </w:rPr>
        <w:t>2030 год</w:t>
      </w:r>
      <w:r>
        <w:rPr>
          <w:color w:val="000000"/>
          <w:szCs w:val="28"/>
        </w:rPr>
        <w:t>ы»</w:t>
      </w:r>
      <w:r w:rsidRPr="001C247A">
        <w:rPr>
          <w:color w:val="000000"/>
          <w:szCs w:val="28"/>
        </w:rPr>
        <w:t xml:space="preserve">, утвержденной </w:t>
      </w:r>
      <w:r w:rsidRPr="00B00C52">
        <w:rPr>
          <w:color w:val="000000"/>
          <w:szCs w:val="28"/>
        </w:rPr>
        <w:t>постановлением Правительства Иркутской области от 13</w:t>
      </w:r>
      <w:r>
        <w:rPr>
          <w:color w:val="000000"/>
          <w:szCs w:val="28"/>
        </w:rPr>
        <w:t>.11.</w:t>
      </w:r>
      <w:r w:rsidRPr="00B00C52">
        <w:rPr>
          <w:color w:val="000000"/>
          <w:szCs w:val="28"/>
        </w:rPr>
        <w:t>2023 № 1009-пп</w:t>
      </w:r>
      <w:r>
        <w:rPr>
          <w:color w:val="000000"/>
          <w:szCs w:val="28"/>
        </w:rPr>
        <w:t>;</w:t>
      </w:r>
    </w:p>
    <w:p w:rsidR="00DC068C" w:rsidRDefault="00DC068C" w:rsidP="00DC068C">
      <w:pPr>
        <w:pStyle w:val="b1"/>
        <w:rPr>
          <w:bCs/>
          <w:szCs w:val="28"/>
        </w:rPr>
      </w:pPr>
      <w:r>
        <w:rPr>
          <w:bCs/>
          <w:szCs w:val="28"/>
        </w:rPr>
        <w:t>– </w:t>
      </w:r>
      <w:r w:rsidRPr="00A97A24">
        <w:rPr>
          <w:bCs/>
          <w:szCs w:val="28"/>
        </w:rPr>
        <w:t>стратеги</w:t>
      </w:r>
      <w:r>
        <w:rPr>
          <w:bCs/>
          <w:szCs w:val="28"/>
        </w:rPr>
        <w:t>и</w:t>
      </w:r>
      <w:r w:rsidRPr="00A97A24">
        <w:rPr>
          <w:bCs/>
          <w:szCs w:val="28"/>
        </w:rPr>
        <w:t xml:space="preserve"> социально</w:t>
      </w:r>
      <w:r w:rsidR="007123DD">
        <w:rPr>
          <w:bCs/>
          <w:szCs w:val="28"/>
        </w:rPr>
        <w:t>-</w:t>
      </w:r>
      <w:r w:rsidRPr="00A97A24">
        <w:rPr>
          <w:bCs/>
          <w:szCs w:val="28"/>
        </w:rPr>
        <w:t>экономического развития муниципального образования «Табарсук» на 2023-2036 годы</w:t>
      </w:r>
      <w:r>
        <w:rPr>
          <w:bCs/>
          <w:szCs w:val="28"/>
        </w:rPr>
        <w:t>, утвержденной р</w:t>
      </w:r>
      <w:r w:rsidRPr="00A97A24">
        <w:rPr>
          <w:bCs/>
          <w:szCs w:val="28"/>
        </w:rPr>
        <w:t>ешение</w:t>
      </w:r>
      <w:r>
        <w:rPr>
          <w:bCs/>
          <w:szCs w:val="28"/>
        </w:rPr>
        <w:t>м</w:t>
      </w:r>
      <w:r w:rsidRPr="00A97A24">
        <w:rPr>
          <w:bCs/>
          <w:szCs w:val="28"/>
        </w:rPr>
        <w:t xml:space="preserve"> Думы муниципального образования «Табарсук»</w:t>
      </w:r>
      <w:r>
        <w:rPr>
          <w:bCs/>
          <w:szCs w:val="28"/>
        </w:rPr>
        <w:t xml:space="preserve"> от </w:t>
      </w:r>
      <w:r w:rsidRPr="00A97A24">
        <w:rPr>
          <w:bCs/>
          <w:szCs w:val="28"/>
        </w:rPr>
        <w:t>27.04.2023 № 204/4-дмо</w:t>
      </w:r>
      <w:r>
        <w:rPr>
          <w:bCs/>
          <w:szCs w:val="28"/>
        </w:rPr>
        <w:t>.</w:t>
      </w:r>
    </w:p>
    <w:p w:rsidR="00DC068C" w:rsidRDefault="00DC068C" w:rsidP="00DC068C">
      <w:pPr>
        <w:pStyle w:val="b1"/>
        <w:rPr>
          <w:bCs/>
          <w:szCs w:val="28"/>
        </w:rPr>
      </w:pPr>
      <w:r>
        <w:rPr>
          <w:bCs/>
          <w:szCs w:val="28"/>
        </w:rPr>
        <w:t>Основной целью государственной программы является улучшение состояния окружающей среды, обеспечение экологической безопасности, рациональное использование и воспроизводство природных ресурсов, а также охрана водных объектов, сохранение биологического и природного разнообразия на территории Иркутской области.</w:t>
      </w:r>
    </w:p>
    <w:p w:rsidR="00DC068C" w:rsidRDefault="00DC068C" w:rsidP="00DC068C">
      <w:pPr>
        <w:pStyle w:val="b1"/>
        <w:rPr>
          <w:bCs/>
          <w:szCs w:val="28"/>
        </w:rPr>
      </w:pPr>
      <w:r>
        <w:rPr>
          <w:bCs/>
          <w:szCs w:val="28"/>
        </w:rPr>
        <w:t xml:space="preserve">Стратегия </w:t>
      </w:r>
      <w:r w:rsidRPr="004562F4">
        <w:rPr>
          <w:bCs/>
          <w:szCs w:val="28"/>
        </w:rPr>
        <w:t>социально-экономического развития</w:t>
      </w:r>
      <w:r w:rsidRPr="00145ACB">
        <w:t xml:space="preserve"> </w:t>
      </w:r>
      <w:r w:rsidRPr="004562F4">
        <w:rPr>
          <w:bCs/>
          <w:szCs w:val="28"/>
        </w:rPr>
        <w:t>является основным документом стратегического</w:t>
      </w:r>
      <w:r>
        <w:rPr>
          <w:bCs/>
          <w:szCs w:val="28"/>
        </w:rPr>
        <w:t xml:space="preserve"> </w:t>
      </w:r>
      <w:r w:rsidRPr="004562F4">
        <w:rPr>
          <w:bCs/>
          <w:szCs w:val="28"/>
        </w:rPr>
        <w:t>планирования</w:t>
      </w:r>
      <w:r>
        <w:rPr>
          <w:bCs/>
          <w:szCs w:val="28"/>
        </w:rPr>
        <w:t>, определяющего, в том числе, цели, задачи повышения</w:t>
      </w:r>
      <w:r w:rsidRPr="008606E0">
        <w:rPr>
          <w:bCs/>
          <w:szCs w:val="28"/>
        </w:rPr>
        <w:t xml:space="preserve"> экологической безопасности и создание благоприятной среды для проживания в</w:t>
      </w:r>
      <w:r>
        <w:rPr>
          <w:bCs/>
          <w:szCs w:val="28"/>
        </w:rPr>
        <w:t xml:space="preserve"> сельском поселении.</w:t>
      </w:r>
    </w:p>
    <w:p w:rsidR="00DC068C" w:rsidRDefault="00DC068C" w:rsidP="00DC068C">
      <w:pPr>
        <w:pStyle w:val="b1"/>
        <w:rPr>
          <w:szCs w:val="28"/>
        </w:rPr>
      </w:pPr>
      <w:r w:rsidRPr="006C3E8E">
        <w:rPr>
          <w:i/>
          <w:szCs w:val="28"/>
        </w:rPr>
        <w:t>Учёт местных природно-климатических условий.</w:t>
      </w:r>
      <w:r>
        <w:rPr>
          <w:szCs w:val="28"/>
        </w:rPr>
        <w:t xml:space="preserve"> 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rsidR="00DC068C" w:rsidRDefault="00DC068C" w:rsidP="00DC068C">
      <w:pPr>
        <w:pStyle w:val="b1"/>
        <w:rPr>
          <w:szCs w:val="28"/>
        </w:rPr>
      </w:pPr>
      <w:r>
        <w:rPr>
          <w:szCs w:val="28"/>
        </w:rPr>
        <w:t>На т</w:t>
      </w:r>
      <w:r w:rsidRPr="00FE7FC7">
        <w:rPr>
          <w:szCs w:val="28"/>
        </w:rPr>
        <w:t>ерритори</w:t>
      </w:r>
      <w:r>
        <w:rPr>
          <w:szCs w:val="28"/>
        </w:rPr>
        <w:t>и</w:t>
      </w:r>
      <w:r w:rsidRPr="00FE7FC7">
        <w:rPr>
          <w:szCs w:val="28"/>
        </w:rPr>
        <w:t xml:space="preserve"> </w:t>
      </w:r>
      <w:r>
        <w:rPr>
          <w:szCs w:val="28"/>
        </w:rPr>
        <w:t>сельского поселения</w:t>
      </w:r>
      <w:r w:rsidRPr="00FE7FC7">
        <w:t xml:space="preserve"> </w:t>
      </w:r>
      <w:r>
        <w:t>п</w:t>
      </w:r>
      <w:r w:rsidRPr="00FE7FC7">
        <w:rPr>
          <w:szCs w:val="28"/>
        </w:rPr>
        <w:t>реобладают холмисто-увалистые формы рельефа.</w:t>
      </w:r>
      <w:r>
        <w:rPr>
          <w:szCs w:val="28"/>
        </w:rPr>
        <w:t xml:space="preserve"> </w:t>
      </w:r>
      <w:r w:rsidRPr="00443F07">
        <w:rPr>
          <w:szCs w:val="28"/>
        </w:rPr>
        <w:t xml:space="preserve">Климат </w:t>
      </w:r>
      <w:r w:rsidRPr="006B4AB5">
        <w:rPr>
          <w:szCs w:val="28"/>
        </w:rPr>
        <w:t>резко континентальный</w:t>
      </w:r>
      <w:r w:rsidRPr="00FE7FC7">
        <w:rPr>
          <w:szCs w:val="28"/>
        </w:rPr>
        <w:t>, с большим колебанием температур</w:t>
      </w:r>
      <w:r>
        <w:rPr>
          <w:szCs w:val="28"/>
        </w:rPr>
        <w:t xml:space="preserve">. </w:t>
      </w:r>
      <w:r w:rsidRPr="00FE7FC7">
        <w:rPr>
          <w:szCs w:val="28"/>
        </w:rPr>
        <w:t xml:space="preserve"> </w:t>
      </w:r>
      <w:proofErr w:type="spellStart"/>
      <w:r w:rsidRPr="00784795">
        <w:rPr>
          <w:szCs w:val="28"/>
        </w:rPr>
        <w:t>Самоочищающая</w:t>
      </w:r>
      <w:proofErr w:type="spellEnd"/>
      <w:r w:rsidRPr="00784795">
        <w:rPr>
          <w:szCs w:val="28"/>
        </w:rPr>
        <w:t xml:space="preserve"> способность атмосферы – умеренная.</w:t>
      </w:r>
    </w:p>
    <w:p w:rsidR="00DC068C" w:rsidRDefault="00DC068C" w:rsidP="00DC068C">
      <w:pPr>
        <w:pStyle w:val="b1"/>
        <w:rPr>
          <w:szCs w:val="28"/>
        </w:rPr>
      </w:pPr>
      <w:r>
        <w:rPr>
          <w:szCs w:val="28"/>
        </w:rPr>
        <w:t xml:space="preserve">Одним из благоприятных факторов состояния окружающей среды проектируемой территории является наличие зеленых насаждений естественного происхождения, выполняющих функции защиты природных и </w:t>
      </w:r>
      <w:r>
        <w:rPr>
          <w:szCs w:val="28"/>
        </w:rPr>
        <w:lastRenderedPageBreak/>
        <w:t>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w:t>
      </w:r>
    </w:p>
    <w:p w:rsidR="00DC068C" w:rsidRDefault="00DC068C" w:rsidP="00DC068C">
      <w:pPr>
        <w:pStyle w:val="b1"/>
        <w:rPr>
          <w:szCs w:val="28"/>
        </w:rPr>
      </w:pPr>
      <w:r>
        <w:rPr>
          <w:szCs w:val="28"/>
        </w:rPr>
        <w:t xml:space="preserve">По санитарно-гигиенической оценке </w:t>
      </w:r>
      <w:proofErr w:type="spellStart"/>
      <w:r>
        <w:rPr>
          <w:szCs w:val="28"/>
        </w:rPr>
        <w:t>климато-мететрологических</w:t>
      </w:r>
      <w:proofErr w:type="spellEnd"/>
      <w:r>
        <w:rPr>
          <w:szCs w:val="28"/>
        </w:rPr>
        <w:t xml:space="preserve"> факторов условия проектируемой территории определяются как умеренно-суровые; инсоляционные ресурсы и ресурсы УФР благоприятны; зимняя </w:t>
      </w:r>
      <w:proofErr w:type="spellStart"/>
      <w:r>
        <w:rPr>
          <w:szCs w:val="28"/>
        </w:rPr>
        <w:t>дискомфортность</w:t>
      </w:r>
      <w:proofErr w:type="spellEnd"/>
      <w:r>
        <w:rPr>
          <w:szCs w:val="28"/>
        </w:rPr>
        <w:t xml:space="preserve"> характеризуется интенсивной </w:t>
      </w:r>
      <w:proofErr w:type="spellStart"/>
      <w:r>
        <w:rPr>
          <w:szCs w:val="28"/>
        </w:rPr>
        <w:t>ветрометелевой</w:t>
      </w:r>
      <w:proofErr w:type="spellEnd"/>
      <w:r>
        <w:rPr>
          <w:szCs w:val="28"/>
        </w:rPr>
        <w:t xml:space="preserve"> деятельностью, летняя – избыточной солнечной радиацией. Здесь желательны мероприятия по корригированию микроклимата.</w:t>
      </w:r>
    </w:p>
    <w:p w:rsidR="00DC068C" w:rsidRDefault="00DC068C" w:rsidP="00DC068C">
      <w:pPr>
        <w:pStyle w:val="b1"/>
        <w:rPr>
          <w:szCs w:val="28"/>
        </w:rPr>
      </w:pPr>
      <w:r>
        <w:rPr>
          <w:szCs w:val="28"/>
        </w:rPr>
        <w:t>Путями корригирования микроклимата будут являться зимой ветро-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w:t>
      </w:r>
      <w:r w:rsidR="007123DD">
        <w:rPr>
          <w:szCs w:val="28"/>
        </w:rPr>
        <w:t>-</w:t>
      </w:r>
      <w:r>
        <w:rPr>
          <w:szCs w:val="28"/>
        </w:rPr>
        <w:t>строительных и инженерно</w:t>
      </w:r>
      <w:r w:rsidR="007123DD">
        <w:rPr>
          <w:szCs w:val="28"/>
        </w:rPr>
        <w:t>-</w:t>
      </w:r>
      <w:r>
        <w:rPr>
          <w:szCs w:val="28"/>
        </w:rPr>
        <w:t>технических мероприятий.</w:t>
      </w:r>
    </w:p>
    <w:p w:rsidR="00DC068C" w:rsidRPr="006C3E8E" w:rsidRDefault="00DC068C" w:rsidP="00DC068C">
      <w:pPr>
        <w:pStyle w:val="b1"/>
        <w:rPr>
          <w:bCs/>
          <w:i/>
          <w:szCs w:val="28"/>
        </w:rPr>
      </w:pPr>
      <w:r w:rsidRPr="006C3E8E">
        <w:rPr>
          <w:bCs/>
          <w:i/>
          <w:szCs w:val="28"/>
        </w:rPr>
        <w:t>Мероприятия по сохранению и улучшению воздушного бассейна.</w:t>
      </w:r>
    </w:p>
    <w:p w:rsidR="00DC068C" w:rsidRDefault="00DC068C" w:rsidP="00DC068C">
      <w:pPr>
        <w:pStyle w:val="b1"/>
        <w:rPr>
          <w:szCs w:val="28"/>
        </w:rPr>
      </w:pPr>
      <w:r>
        <w:rPr>
          <w:color w:val="000000"/>
          <w:szCs w:val="28"/>
        </w:rPr>
        <w:t xml:space="preserve">В целях снижения антропогенных факторов, влияющих на загрязнение атмосферного воздуха, </w:t>
      </w:r>
      <w:r>
        <w:rPr>
          <w:szCs w:val="28"/>
        </w:rPr>
        <w:t>на окружающую среду и здоровье населения</w:t>
      </w:r>
      <w:r w:rsidR="007123DD">
        <w:rPr>
          <w:szCs w:val="28"/>
        </w:rPr>
        <w:t>,</w:t>
      </w:r>
      <w:r>
        <w:rPr>
          <w:szCs w:val="28"/>
        </w:rPr>
        <w:t xml:space="preserve"> необходимо использовать следующие механизмы:</w:t>
      </w:r>
    </w:p>
    <w:p w:rsidR="00DC068C" w:rsidRPr="005D544B" w:rsidRDefault="007123DD" w:rsidP="00DC068C">
      <w:pPr>
        <w:pStyle w:val="b1"/>
        <w:rPr>
          <w:szCs w:val="28"/>
        </w:rPr>
      </w:pPr>
      <w:r>
        <w:rPr>
          <w:szCs w:val="28"/>
        </w:rPr>
        <w:t>– </w:t>
      </w:r>
      <w:r w:rsidR="00DC068C" w:rsidRPr="005D544B">
        <w:rPr>
          <w:szCs w:val="28"/>
        </w:rPr>
        <w:t>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rsidR="00DC068C" w:rsidRDefault="007123DD" w:rsidP="00DC068C">
      <w:pPr>
        <w:pStyle w:val="b1"/>
        <w:rPr>
          <w:szCs w:val="28"/>
        </w:rPr>
      </w:pPr>
      <w:r>
        <w:rPr>
          <w:szCs w:val="28"/>
        </w:rPr>
        <w:t>– </w:t>
      </w:r>
      <w:r w:rsidR="00DC068C" w:rsidRPr="005D544B">
        <w:rPr>
          <w:szCs w:val="28"/>
        </w:rPr>
        <w:t>снижение загрязнения атмосферного воздуха в частной жилой застройке за счет централизации теплоснабжения частной малоэтажной жилой застройки;</w:t>
      </w:r>
    </w:p>
    <w:p w:rsidR="00DC068C" w:rsidRDefault="007123DD" w:rsidP="00DC068C">
      <w:pPr>
        <w:pStyle w:val="b1"/>
        <w:rPr>
          <w:szCs w:val="28"/>
        </w:rPr>
      </w:pPr>
      <w:r>
        <w:rPr>
          <w:szCs w:val="28"/>
        </w:rPr>
        <w:t>– </w:t>
      </w:r>
      <w:r w:rsidR="00DC068C" w:rsidRPr="00B45B6B">
        <w:rPr>
          <w:szCs w:val="28"/>
        </w:rPr>
        <w:t>сохранени</w:t>
      </w:r>
      <w:r w:rsidR="0087434D">
        <w:rPr>
          <w:szCs w:val="28"/>
        </w:rPr>
        <w:t>ю</w:t>
      </w:r>
      <w:r w:rsidR="00DC068C" w:rsidRPr="00B45B6B">
        <w:rPr>
          <w:szCs w:val="28"/>
        </w:rPr>
        <w:t xml:space="preserve"> окружающей среды на угольн</w:t>
      </w:r>
      <w:r w:rsidR="00DC068C">
        <w:rPr>
          <w:szCs w:val="28"/>
        </w:rPr>
        <w:t>ом</w:t>
      </w:r>
      <w:r w:rsidR="00DC068C" w:rsidRPr="00B45B6B">
        <w:rPr>
          <w:szCs w:val="28"/>
        </w:rPr>
        <w:t xml:space="preserve"> разрез</w:t>
      </w:r>
      <w:r w:rsidR="00DC068C">
        <w:rPr>
          <w:szCs w:val="28"/>
        </w:rPr>
        <w:t>е будет способствовать и</w:t>
      </w:r>
      <w:r w:rsidR="00DC068C" w:rsidRPr="00B45B6B">
        <w:rPr>
          <w:szCs w:val="28"/>
        </w:rPr>
        <w:t>спол</w:t>
      </w:r>
      <w:r w:rsidR="00DC068C">
        <w:rPr>
          <w:szCs w:val="28"/>
        </w:rPr>
        <w:t xml:space="preserve">ьзование современных технологий, которые </w:t>
      </w:r>
      <w:r w:rsidR="00DC068C" w:rsidRPr="00B45B6B">
        <w:rPr>
          <w:szCs w:val="28"/>
        </w:rPr>
        <w:t xml:space="preserve">позволяют снизить вредное </w:t>
      </w:r>
      <w:r w:rsidR="00DC068C">
        <w:rPr>
          <w:szCs w:val="28"/>
        </w:rPr>
        <w:t xml:space="preserve">воздействие на окружающую среду из-за </w:t>
      </w:r>
      <w:r w:rsidR="00DC068C" w:rsidRPr="00B45B6B">
        <w:rPr>
          <w:szCs w:val="28"/>
        </w:rPr>
        <w:t>уменьш</w:t>
      </w:r>
      <w:r w:rsidR="00DC068C">
        <w:rPr>
          <w:szCs w:val="28"/>
        </w:rPr>
        <w:t>ения</w:t>
      </w:r>
      <w:r w:rsidR="00DC068C" w:rsidRPr="00B45B6B">
        <w:rPr>
          <w:szCs w:val="28"/>
        </w:rPr>
        <w:t xml:space="preserve"> объём</w:t>
      </w:r>
      <w:r w:rsidR="00DC068C">
        <w:rPr>
          <w:szCs w:val="28"/>
        </w:rPr>
        <w:t xml:space="preserve">ов </w:t>
      </w:r>
      <w:r w:rsidR="00DC068C" w:rsidRPr="00B45B6B">
        <w:rPr>
          <w:szCs w:val="28"/>
        </w:rPr>
        <w:t>вскрышных работ, выброс</w:t>
      </w:r>
      <w:r w:rsidR="00DC068C">
        <w:rPr>
          <w:szCs w:val="28"/>
        </w:rPr>
        <w:t>ов</w:t>
      </w:r>
      <w:r w:rsidR="00DC068C" w:rsidRPr="00B45B6B">
        <w:rPr>
          <w:szCs w:val="28"/>
        </w:rPr>
        <w:t xml:space="preserve"> метана </w:t>
      </w:r>
      <w:r w:rsidR="00DC068C">
        <w:rPr>
          <w:szCs w:val="28"/>
        </w:rPr>
        <w:t>в атмосферу, с</w:t>
      </w:r>
      <w:r w:rsidR="00DC068C" w:rsidRPr="00147957">
        <w:rPr>
          <w:szCs w:val="28"/>
        </w:rPr>
        <w:t>вяз</w:t>
      </w:r>
      <w:r w:rsidR="00DC068C">
        <w:rPr>
          <w:szCs w:val="28"/>
        </w:rPr>
        <w:t>ывание пыли вяжущими веществами, а</w:t>
      </w:r>
      <w:r w:rsidR="00DC068C" w:rsidRPr="00B45B6B">
        <w:rPr>
          <w:szCs w:val="28"/>
        </w:rPr>
        <w:t>сфальти</w:t>
      </w:r>
      <w:r w:rsidR="00DC068C">
        <w:rPr>
          <w:szCs w:val="28"/>
        </w:rPr>
        <w:t>рование технологической трассы и посадка защитной лесополосы</w:t>
      </w:r>
      <w:r w:rsidR="00DC068C" w:rsidRPr="00B45B6B">
        <w:rPr>
          <w:szCs w:val="28"/>
        </w:rPr>
        <w:t xml:space="preserve"> вдоль технологическо</w:t>
      </w:r>
      <w:r w:rsidR="00DC068C">
        <w:rPr>
          <w:szCs w:val="28"/>
        </w:rPr>
        <w:t>й трассы со стороны жилых домов;</w:t>
      </w:r>
    </w:p>
    <w:p w:rsidR="00DC068C" w:rsidRPr="005D544B" w:rsidRDefault="007123DD" w:rsidP="00DC068C">
      <w:pPr>
        <w:pStyle w:val="b1"/>
        <w:rPr>
          <w:szCs w:val="28"/>
        </w:rPr>
      </w:pPr>
      <w:r>
        <w:rPr>
          <w:szCs w:val="28"/>
        </w:rPr>
        <w:t>– </w:t>
      </w:r>
      <w:r w:rsidR="00DC068C" w:rsidRPr="005D544B">
        <w:rPr>
          <w:szCs w:val="28"/>
        </w:rPr>
        <w:t>обустройство санитарно-защитных зон вокруг предприятий, осуществляющих выбросы в окружающую среду;</w:t>
      </w:r>
    </w:p>
    <w:p w:rsidR="00DC068C" w:rsidRDefault="007123DD" w:rsidP="00DC068C">
      <w:pPr>
        <w:pStyle w:val="b1"/>
        <w:rPr>
          <w:szCs w:val="28"/>
        </w:rPr>
      </w:pPr>
      <w:r>
        <w:rPr>
          <w:szCs w:val="28"/>
        </w:rPr>
        <w:t>– </w:t>
      </w:r>
      <w:r w:rsidR="00DC068C" w:rsidRPr="005D544B">
        <w:rPr>
          <w:szCs w:val="28"/>
        </w:rPr>
        <w:t>соблюдение противопожарной безопасности в лесах;</w:t>
      </w:r>
    </w:p>
    <w:p w:rsidR="00DC068C" w:rsidRDefault="007123DD" w:rsidP="00DC068C">
      <w:pPr>
        <w:pStyle w:val="b1"/>
        <w:rPr>
          <w:szCs w:val="28"/>
        </w:rPr>
      </w:pPr>
      <w:r>
        <w:rPr>
          <w:szCs w:val="28"/>
        </w:rPr>
        <w:t>– </w:t>
      </w:r>
      <w:r w:rsidR="00DC068C">
        <w:rPr>
          <w:szCs w:val="28"/>
        </w:rPr>
        <w:t xml:space="preserve">осуществление мониторинга в атмосферном воздухе жилой застройки содержания основных загрязнителей и взвешенных веществ; </w:t>
      </w:r>
    </w:p>
    <w:p w:rsidR="00DC068C" w:rsidRDefault="007123DD" w:rsidP="00DC068C">
      <w:pPr>
        <w:pStyle w:val="b1"/>
        <w:rPr>
          <w:szCs w:val="28"/>
        </w:rPr>
      </w:pPr>
      <w:r>
        <w:rPr>
          <w:szCs w:val="28"/>
        </w:rPr>
        <w:t>– </w:t>
      </w:r>
      <w:r w:rsidR="00DC068C">
        <w:rPr>
          <w:szCs w:val="28"/>
        </w:rPr>
        <w:t>контроль за реализацией схемы территориального планирования района, генеральных планов населенных мест;</w:t>
      </w:r>
    </w:p>
    <w:p w:rsidR="00DC068C" w:rsidRDefault="007123DD" w:rsidP="00DC068C">
      <w:pPr>
        <w:pStyle w:val="b1"/>
        <w:rPr>
          <w:szCs w:val="28"/>
        </w:rPr>
      </w:pPr>
      <w:r>
        <w:rPr>
          <w:szCs w:val="28"/>
        </w:rPr>
        <w:t>– </w:t>
      </w:r>
      <w:r w:rsidR="00DC068C">
        <w:rPr>
          <w:szCs w:val="28"/>
        </w:rPr>
        <w:t>увеличение количества парковых зон и площадей зеленых насаждений.</w:t>
      </w:r>
    </w:p>
    <w:p w:rsidR="00DC068C" w:rsidRPr="008F5A8B" w:rsidRDefault="00DC068C" w:rsidP="00DC068C">
      <w:pPr>
        <w:pStyle w:val="b1"/>
        <w:rPr>
          <w:szCs w:val="28"/>
        </w:rPr>
      </w:pPr>
      <w:r w:rsidRPr="006C3E8E">
        <w:rPr>
          <w:bCs/>
          <w:i/>
          <w:szCs w:val="28"/>
        </w:rPr>
        <w:t>Мероприятия по охране поверхностных и подземных вод, почвы и ландшафта.</w:t>
      </w:r>
      <w:r>
        <w:rPr>
          <w:szCs w:val="28"/>
        </w:rPr>
        <w:t xml:space="preserve"> </w:t>
      </w:r>
      <w:r w:rsidRPr="008F5A8B">
        <w:rPr>
          <w:szCs w:val="28"/>
        </w:rPr>
        <w:t>Защита населенных пунктов, объектов инфраструктуры и сельскохозяйственных земель в Иркутской области является важной и неотложной задачей.</w:t>
      </w:r>
    </w:p>
    <w:p w:rsidR="00DC068C" w:rsidRPr="008F5A8B" w:rsidRDefault="00DC068C" w:rsidP="00DC068C">
      <w:pPr>
        <w:pStyle w:val="b1"/>
        <w:rPr>
          <w:szCs w:val="28"/>
        </w:rPr>
      </w:pPr>
      <w:r w:rsidRPr="008F5A8B">
        <w:rPr>
          <w:szCs w:val="28"/>
        </w:rPr>
        <w:lastRenderedPageBreak/>
        <w:t>Обеспечение населения качественной питьевой водой является одной их главных задач на территории сельского поселения.</w:t>
      </w:r>
    </w:p>
    <w:p w:rsidR="00DC068C" w:rsidRPr="008F5A8B" w:rsidRDefault="00DC068C" w:rsidP="00DC068C">
      <w:pPr>
        <w:pStyle w:val="b1"/>
        <w:rPr>
          <w:szCs w:val="28"/>
        </w:rPr>
      </w:pPr>
      <w:r w:rsidRPr="008F5A8B">
        <w:rPr>
          <w:szCs w:val="28"/>
        </w:rPr>
        <w:t>Основной целью организации системы обращения с твердыми коммунальными отходами на территории явля</w:t>
      </w:r>
      <w:r w:rsidR="0087434D">
        <w:rPr>
          <w:szCs w:val="28"/>
        </w:rPr>
        <w:t>ю</w:t>
      </w:r>
      <w:r w:rsidRPr="008F5A8B">
        <w:rPr>
          <w:szCs w:val="28"/>
        </w:rPr>
        <w:t xml:space="preserve">тся улучшение санитарно-гигиенических условий проживания населения, охрана почв и уменьшение нагрузок на окружающую среду. </w:t>
      </w:r>
    </w:p>
    <w:p w:rsidR="00DC068C" w:rsidRPr="008F5A8B" w:rsidRDefault="00DC068C" w:rsidP="00DC068C">
      <w:pPr>
        <w:pStyle w:val="b1"/>
        <w:rPr>
          <w:szCs w:val="28"/>
        </w:rPr>
      </w:pPr>
      <w:r w:rsidRPr="008F5A8B">
        <w:rPr>
          <w:szCs w:val="28"/>
        </w:rPr>
        <w:t xml:space="preserve">Основными задачами в этой сфере являются: </w:t>
      </w:r>
    </w:p>
    <w:p w:rsidR="00DC068C" w:rsidRPr="008F5A8B" w:rsidRDefault="0087434D" w:rsidP="00DC068C">
      <w:pPr>
        <w:pStyle w:val="b1"/>
        <w:rPr>
          <w:szCs w:val="28"/>
        </w:rPr>
      </w:pPr>
      <w:r>
        <w:rPr>
          <w:szCs w:val="28"/>
        </w:rPr>
        <w:t>– </w:t>
      </w:r>
      <w:r w:rsidR="00DC068C" w:rsidRPr="008F5A8B">
        <w:rPr>
          <w:szCs w:val="28"/>
        </w:rPr>
        <w:t>экологически безопасное размещение, захоронение, утилизация и обезвреживание отходов производства и потребления;</w:t>
      </w:r>
    </w:p>
    <w:p w:rsidR="00DC068C" w:rsidRPr="008F5A8B" w:rsidRDefault="0087434D" w:rsidP="00DC068C">
      <w:pPr>
        <w:pStyle w:val="b1"/>
        <w:rPr>
          <w:szCs w:val="28"/>
        </w:rPr>
      </w:pPr>
      <w:r>
        <w:rPr>
          <w:szCs w:val="28"/>
        </w:rPr>
        <w:t>– </w:t>
      </w:r>
      <w:r w:rsidR="00DC068C" w:rsidRPr="008F5A8B">
        <w:rPr>
          <w:szCs w:val="28"/>
        </w:rPr>
        <w:t>обустройство мест сбора и накопления твердых бытовых отходов;</w:t>
      </w:r>
    </w:p>
    <w:p w:rsidR="00DC068C" w:rsidRPr="008F5A8B" w:rsidRDefault="0087434D" w:rsidP="00DC068C">
      <w:pPr>
        <w:pStyle w:val="b1"/>
        <w:rPr>
          <w:szCs w:val="28"/>
        </w:rPr>
      </w:pPr>
      <w:r>
        <w:rPr>
          <w:szCs w:val="28"/>
        </w:rPr>
        <w:t>– </w:t>
      </w:r>
      <w:r w:rsidR="00DC068C" w:rsidRPr="008F5A8B">
        <w:rPr>
          <w:szCs w:val="28"/>
        </w:rPr>
        <w:t>сбор и вывоз отходов на специально отведенные места – обустроенный полигон ТКО;</w:t>
      </w:r>
    </w:p>
    <w:p w:rsidR="00DC068C" w:rsidRPr="008F5A8B" w:rsidRDefault="0087434D" w:rsidP="00DC068C">
      <w:pPr>
        <w:pStyle w:val="b1"/>
        <w:rPr>
          <w:szCs w:val="28"/>
        </w:rPr>
      </w:pPr>
      <w:r>
        <w:rPr>
          <w:szCs w:val="28"/>
        </w:rPr>
        <w:t>– </w:t>
      </w:r>
      <w:r w:rsidR="00DC068C" w:rsidRPr="008F5A8B">
        <w:rPr>
          <w:szCs w:val="28"/>
        </w:rPr>
        <w:t>уменьшение территорий, отчуждаемых под захоронение отходов;</w:t>
      </w:r>
    </w:p>
    <w:p w:rsidR="00DC068C" w:rsidRDefault="0087434D" w:rsidP="00DC068C">
      <w:pPr>
        <w:pStyle w:val="b1"/>
        <w:rPr>
          <w:szCs w:val="28"/>
        </w:rPr>
      </w:pPr>
      <w:r>
        <w:rPr>
          <w:szCs w:val="28"/>
        </w:rPr>
        <w:t>– </w:t>
      </w:r>
      <w:r w:rsidR="00DC068C" w:rsidRPr="008F5A8B">
        <w:rPr>
          <w:szCs w:val="28"/>
        </w:rPr>
        <w:t>привлечение в сферу сортировки и переработки отходов частных инвестиций;</w:t>
      </w:r>
    </w:p>
    <w:p w:rsidR="00DC068C" w:rsidRDefault="0087434D" w:rsidP="00DC068C">
      <w:pPr>
        <w:pStyle w:val="b1"/>
        <w:ind w:firstLine="708"/>
        <w:rPr>
          <w:szCs w:val="28"/>
        </w:rPr>
      </w:pPr>
      <w:r>
        <w:rPr>
          <w:szCs w:val="28"/>
        </w:rPr>
        <w:t>– </w:t>
      </w:r>
      <w:r w:rsidR="00DC068C">
        <w:rPr>
          <w:szCs w:val="28"/>
        </w:rPr>
        <w:t>ликвидация несанкционированных свалок и рекультивация нарушенных земель;</w:t>
      </w:r>
    </w:p>
    <w:p w:rsidR="00DC068C" w:rsidRDefault="0087434D" w:rsidP="00DC068C">
      <w:pPr>
        <w:pStyle w:val="b1"/>
        <w:ind w:firstLine="708"/>
        <w:rPr>
          <w:szCs w:val="28"/>
        </w:rPr>
      </w:pPr>
      <w:r>
        <w:rPr>
          <w:szCs w:val="28"/>
        </w:rPr>
        <w:t>– </w:t>
      </w:r>
      <w:r w:rsidR="00DC068C">
        <w:rPr>
          <w:szCs w:val="28"/>
        </w:rPr>
        <w:t xml:space="preserve">развитие системы сбора и уничтожения биологических отходов; </w:t>
      </w:r>
    </w:p>
    <w:p w:rsidR="00DC068C" w:rsidRDefault="0087434D" w:rsidP="00DC068C">
      <w:pPr>
        <w:pStyle w:val="b1"/>
        <w:ind w:firstLine="708"/>
        <w:rPr>
          <w:szCs w:val="28"/>
        </w:rPr>
      </w:pPr>
      <w:r>
        <w:rPr>
          <w:szCs w:val="28"/>
        </w:rPr>
        <w:t>– </w:t>
      </w:r>
      <w:r w:rsidR="00DC068C">
        <w:rPr>
          <w:szCs w:val="28"/>
        </w:rPr>
        <w:t>строгое соблюдение ограничений, установленных для зон санитарной охраны водозаборов при предоставлении земельных участков для размещения объектов строительства, ведения хозяйственной деятельности;</w:t>
      </w:r>
    </w:p>
    <w:p w:rsidR="00DC068C" w:rsidRDefault="0087434D" w:rsidP="00DC068C">
      <w:pPr>
        <w:pStyle w:val="b1"/>
        <w:ind w:firstLine="708"/>
        <w:rPr>
          <w:szCs w:val="28"/>
        </w:rPr>
      </w:pPr>
      <w:r>
        <w:rPr>
          <w:szCs w:val="28"/>
        </w:rPr>
        <w:t>– </w:t>
      </w:r>
      <w:r w:rsidR="00DC068C">
        <w:rPr>
          <w:szCs w:val="28"/>
        </w:rPr>
        <w:t>осуществление реконструкций водозаборов, не имеющих необходимого комплекса сооружений водоподготовки;</w:t>
      </w:r>
    </w:p>
    <w:p w:rsidR="00DC068C" w:rsidRDefault="0087434D" w:rsidP="00DC068C">
      <w:pPr>
        <w:pStyle w:val="b1"/>
        <w:ind w:firstLine="708"/>
        <w:rPr>
          <w:szCs w:val="28"/>
        </w:rPr>
      </w:pPr>
      <w:r>
        <w:rPr>
          <w:szCs w:val="28"/>
        </w:rPr>
        <w:t>– </w:t>
      </w:r>
      <w:r w:rsidR="00DC068C">
        <w:rPr>
          <w:szCs w:val="28"/>
        </w:rPr>
        <w:t>устройство содержание в надлежащем порядке зон санитарной охраны водозаборов;</w:t>
      </w:r>
    </w:p>
    <w:p w:rsidR="00DC068C" w:rsidRDefault="0087434D" w:rsidP="00DC068C">
      <w:pPr>
        <w:pStyle w:val="b1"/>
        <w:ind w:firstLine="708"/>
        <w:rPr>
          <w:szCs w:val="28"/>
        </w:rPr>
      </w:pPr>
      <w:r>
        <w:rPr>
          <w:szCs w:val="28"/>
        </w:rPr>
        <w:t>– </w:t>
      </w:r>
      <w:r w:rsidR="00DC068C" w:rsidRPr="008F5A8B">
        <w:rPr>
          <w:szCs w:val="28"/>
        </w:rPr>
        <w:t>своевременное информирование населения путем размещения сведений на официальных сайтах органов местного самоуправления в сети Интернет о качестве питьевой воды, о планах мероприятий по приведению качества питьевой воды в соответствие установленным требованиям и об итогах исполнения этих планов;</w:t>
      </w:r>
    </w:p>
    <w:p w:rsidR="00DC068C" w:rsidRDefault="0087434D" w:rsidP="00DC068C">
      <w:pPr>
        <w:pStyle w:val="b1"/>
        <w:ind w:firstLine="708"/>
        <w:rPr>
          <w:szCs w:val="28"/>
        </w:rPr>
      </w:pPr>
      <w:r>
        <w:rPr>
          <w:szCs w:val="28"/>
        </w:rPr>
        <w:t>– </w:t>
      </w:r>
      <w:r w:rsidR="00DC068C">
        <w:rPr>
          <w:szCs w:val="28"/>
        </w:rPr>
        <w:t>проведение паспортизации и мероприятий по сохранению естественного ландшафта и биологического разнообразия природных территорий;</w:t>
      </w:r>
    </w:p>
    <w:p w:rsidR="00DC068C" w:rsidRDefault="0087434D" w:rsidP="00DC068C">
      <w:pPr>
        <w:pStyle w:val="b1"/>
        <w:ind w:firstLine="708"/>
        <w:rPr>
          <w:szCs w:val="28"/>
        </w:rPr>
      </w:pPr>
      <w:r>
        <w:rPr>
          <w:szCs w:val="28"/>
        </w:rPr>
        <w:t>– </w:t>
      </w:r>
      <w:r w:rsidR="00DC068C">
        <w:rPr>
          <w:szCs w:val="28"/>
        </w:rPr>
        <w:t>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rsidR="00DC068C" w:rsidRDefault="0087434D" w:rsidP="00DC068C">
      <w:pPr>
        <w:pStyle w:val="b1"/>
        <w:ind w:firstLine="708"/>
        <w:rPr>
          <w:szCs w:val="28"/>
        </w:rPr>
      </w:pPr>
      <w:r>
        <w:rPr>
          <w:szCs w:val="28"/>
        </w:rPr>
        <w:t>– </w:t>
      </w:r>
      <w:r w:rsidR="00DC068C">
        <w:rPr>
          <w:szCs w:val="28"/>
        </w:rPr>
        <w:t>строгое соблюдение Водного, Лесного и Земельного кодексов Российской Федерации.</w:t>
      </w:r>
    </w:p>
    <w:p w:rsidR="00DC068C" w:rsidRDefault="00DC068C" w:rsidP="00DC068C">
      <w:pPr>
        <w:pStyle w:val="b1"/>
        <w:rPr>
          <w:szCs w:val="28"/>
        </w:rPr>
      </w:pPr>
      <w:r>
        <w:rPr>
          <w:szCs w:val="28"/>
        </w:rPr>
        <w:t>В целях 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rsidR="00DC068C" w:rsidRDefault="0087434D" w:rsidP="00DC068C">
      <w:pPr>
        <w:pStyle w:val="b1"/>
        <w:rPr>
          <w:szCs w:val="28"/>
        </w:rPr>
      </w:pPr>
      <w:r>
        <w:rPr>
          <w:szCs w:val="28"/>
        </w:rPr>
        <w:lastRenderedPageBreak/>
        <w:t>– </w:t>
      </w:r>
      <w:r w:rsidR="00DC068C">
        <w:rPr>
          <w:szCs w:val="28"/>
        </w:rPr>
        <w:t xml:space="preserve">сокращение выбросов вредных веществ в атмосферу за счет перевода предприятий на экологически безопасные технологии; </w:t>
      </w:r>
    </w:p>
    <w:p w:rsidR="00DC068C" w:rsidRDefault="0087434D" w:rsidP="00DC068C">
      <w:pPr>
        <w:pStyle w:val="b1"/>
        <w:rPr>
          <w:szCs w:val="28"/>
        </w:rPr>
      </w:pPr>
      <w:r>
        <w:rPr>
          <w:szCs w:val="28"/>
        </w:rPr>
        <w:t>– </w:t>
      </w:r>
      <w:r w:rsidR="00DC068C">
        <w:rPr>
          <w:szCs w:val="28"/>
        </w:rPr>
        <w:t>проведение мероприятий по снижению нагрузки на среду обитания от автотранспорта;</w:t>
      </w:r>
    </w:p>
    <w:p w:rsidR="00DC068C" w:rsidRDefault="0087434D" w:rsidP="00DC068C">
      <w:pPr>
        <w:pStyle w:val="b1"/>
        <w:rPr>
          <w:szCs w:val="28"/>
        </w:rPr>
      </w:pPr>
      <w:r>
        <w:rPr>
          <w:szCs w:val="28"/>
        </w:rPr>
        <w:t>– </w:t>
      </w:r>
      <w:r w:rsidR="00DC068C">
        <w:rPr>
          <w:szCs w:val="28"/>
        </w:rPr>
        <w:t>осуществление комплекса мероприятий по улучшению водоснабжения территории;</w:t>
      </w:r>
    </w:p>
    <w:p w:rsidR="00DC068C" w:rsidRDefault="0087434D" w:rsidP="00DC068C">
      <w:pPr>
        <w:pStyle w:val="b1"/>
        <w:rPr>
          <w:szCs w:val="28"/>
        </w:rPr>
      </w:pPr>
      <w:r>
        <w:rPr>
          <w:szCs w:val="28"/>
        </w:rPr>
        <w:t>– </w:t>
      </w:r>
      <w:r w:rsidR="00DC068C">
        <w:rPr>
          <w:szCs w:val="28"/>
        </w:rPr>
        <w:t>внедрения современных методов санитарной очистки территории;</w:t>
      </w:r>
    </w:p>
    <w:p w:rsidR="00DC068C" w:rsidRDefault="0087434D" w:rsidP="00DC068C">
      <w:pPr>
        <w:pStyle w:val="b1"/>
        <w:rPr>
          <w:szCs w:val="28"/>
        </w:rPr>
      </w:pPr>
      <w:bookmarkStart w:id="112" w:name="465"/>
      <w:r>
        <w:rPr>
          <w:szCs w:val="28"/>
        </w:rPr>
        <w:t>– </w:t>
      </w:r>
      <w:r w:rsidR="00DC068C">
        <w:rPr>
          <w:szCs w:val="28"/>
        </w:rPr>
        <w:t>разработка экологического паспорта</w:t>
      </w:r>
      <w:bookmarkEnd w:id="112"/>
      <w:r w:rsidR="00DC068C">
        <w:rPr>
          <w:szCs w:val="28"/>
        </w:rPr>
        <w:t>;</w:t>
      </w:r>
    </w:p>
    <w:p w:rsidR="00DC068C" w:rsidRDefault="0087434D" w:rsidP="00DC068C">
      <w:pPr>
        <w:pStyle w:val="b1"/>
        <w:rPr>
          <w:szCs w:val="28"/>
        </w:rPr>
      </w:pPr>
      <w:r>
        <w:rPr>
          <w:szCs w:val="28"/>
        </w:rPr>
        <w:t>– </w:t>
      </w:r>
      <w:r w:rsidR="00DC068C">
        <w:rPr>
          <w:szCs w:val="28"/>
        </w:rPr>
        <w:t>развитие рекреационного хозяйства;</w:t>
      </w:r>
    </w:p>
    <w:p w:rsidR="00DC068C" w:rsidRDefault="0087434D" w:rsidP="00DC068C">
      <w:pPr>
        <w:pStyle w:val="b1"/>
        <w:rPr>
          <w:szCs w:val="28"/>
        </w:rPr>
      </w:pPr>
      <w:r>
        <w:rPr>
          <w:szCs w:val="28"/>
        </w:rPr>
        <w:t>– </w:t>
      </w:r>
      <w:r w:rsidR="00DC068C">
        <w:rPr>
          <w:szCs w:val="28"/>
        </w:rPr>
        <w:t>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w:t>
      </w:r>
    </w:p>
    <w:p w:rsidR="00DC068C" w:rsidRDefault="0087434D" w:rsidP="00DC068C">
      <w:pPr>
        <w:pStyle w:val="b1"/>
        <w:rPr>
          <w:szCs w:val="28"/>
        </w:rPr>
      </w:pPr>
      <w:r>
        <w:rPr>
          <w:szCs w:val="28"/>
        </w:rPr>
        <w:t>– </w:t>
      </w:r>
      <w:r w:rsidR="00DC068C">
        <w:rPr>
          <w:szCs w:val="28"/>
        </w:rPr>
        <w:t>развитие системы экологического мониторинга за состоянием атмосферы, водных объектов, почв, за воздействием физических факторов;</w:t>
      </w:r>
    </w:p>
    <w:p w:rsidR="00DC068C" w:rsidRDefault="0087434D" w:rsidP="00DC068C">
      <w:pPr>
        <w:pStyle w:val="b1"/>
        <w:rPr>
          <w:szCs w:val="28"/>
        </w:rPr>
      </w:pPr>
      <w:r>
        <w:rPr>
          <w:szCs w:val="28"/>
        </w:rPr>
        <w:t>– </w:t>
      </w:r>
      <w:r w:rsidR="00DC068C">
        <w:rPr>
          <w:szCs w:val="28"/>
        </w:rPr>
        <w:t>в целях повышения эффективности природоохранной деятельности рекомендуется внедрение систем управления охраной окружающей среды;</w:t>
      </w:r>
    </w:p>
    <w:p w:rsidR="00DC068C" w:rsidRDefault="0087434D" w:rsidP="00DC068C">
      <w:pPr>
        <w:pStyle w:val="b1"/>
      </w:pPr>
      <w:r>
        <w:rPr>
          <w:szCs w:val="28"/>
        </w:rPr>
        <w:t>– </w:t>
      </w:r>
      <w:r w:rsidR="00DC068C">
        <w:t>совершенствование форм и методов экологического образования, воспитания и информационно-просветительской деятельности;</w:t>
      </w:r>
    </w:p>
    <w:p w:rsidR="00DC068C" w:rsidRDefault="0087434D" w:rsidP="00DC068C">
      <w:pPr>
        <w:pStyle w:val="b1"/>
      </w:pPr>
      <w:r>
        <w:rPr>
          <w:szCs w:val="28"/>
        </w:rPr>
        <w:t>– </w:t>
      </w:r>
      <w:r w:rsidR="00DC068C">
        <w:t>обеспечение населения информацией о состоянии окружающей среды.</w:t>
      </w:r>
    </w:p>
    <w:p w:rsidR="00DC068C" w:rsidRDefault="00DC068C" w:rsidP="00DC068C">
      <w:pPr>
        <w:pStyle w:val="b1"/>
      </w:pPr>
      <w:r>
        <w:t xml:space="preserve">Реализация программных мероприятий позволит создать условия для обеспечения конституционного права населения </w:t>
      </w:r>
      <w:proofErr w:type="spellStart"/>
      <w:r>
        <w:t>Табарсукского</w:t>
      </w:r>
      <w:proofErr w:type="spellEnd"/>
      <w:r>
        <w:t xml:space="preserve"> </w:t>
      </w:r>
      <w:r w:rsidRPr="00536652">
        <w:t xml:space="preserve">сельского поселения </w:t>
      </w:r>
      <w:proofErr w:type="spellStart"/>
      <w:r>
        <w:t>Аларского</w:t>
      </w:r>
      <w:proofErr w:type="spellEnd"/>
      <w:r w:rsidRPr="00536652">
        <w:t xml:space="preserve"> муниципального района </w:t>
      </w:r>
      <w:r>
        <w:t>Иркутской области на благоприятную окружающую среду и получение объективной информации о ее состоянии.</w:t>
      </w:r>
    </w:p>
    <w:p w:rsidR="0096198B" w:rsidRPr="0096198B" w:rsidRDefault="0096198B" w:rsidP="0096198B">
      <w:pPr>
        <w:pStyle w:val="afb"/>
      </w:pPr>
    </w:p>
    <w:p w:rsidR="00950BB4" w:rsidRDefault="00950BB4" w:rsidP="001768DA">
      <w:pPr>
        <w:pStyle w:val="afb"/>
        <w:sectPr w:rsidR="00950BB4" w:rsidSect="002C720A">
          <w:pgSz w:w="11906" w:h="16838"/>
          <w:pgMar w:top="1134" w:right="850" w:bottom="1134" w:left="1701" w:header="708" w:footer="708" w:gutter="0"/>
          <w:cols w:space="708"/>
          <w:docGrid w:linePitch="382"/>
        </w:sectPr>
      </w:pPr>
    </w:p>
    <w:p w:rsidR="00686873" w:rsidRPr="002E306E" w:rsidRDefault="00686873" w:rsidP="00AB3742">
      <w:pPr>
        <w:pStyle w:val="10"/>
        <w:numPr>
          <w:ilvl w:val="0"/>
          <w:numId w:val="13"/>
        </w:numPr>
        <w:ind w:left="0" w:firstLine="0"/>
      </w:pPr>
      <w:bookmarkStart w:id="113" w:name="_Toc223422311"/>
      <w:r w:rsidRPr="002E306E">
        <w:lastRenderedPageBreak/>
        <w:t xml:space="preserve">Оценка </w:t>
      </w:r>
      <w:r w:rsidR="00CD4DD5" w:rsidRPr="00CD4DD5">
        <w:t xml:space="preserve">возможного влияния планируемых для размещения объектов местного значения </w:t>
      </w:r>
      <w:r w:rsidR="00CD4DD5" w:rsidRPr="000A482E">
        <w:t>поселения на комплексное</w:t>
      </w:r>
      <w:r w:rsidR="00CD4DD5" w:rsidRPr="00CD4DD5">
        <w:t xml:space="preserve"> развитие этих территорий</w:t>
      </w:r>
      <w:bookmarkEnd w:id="113"/>
    </w:p>
    <w:p w:rsidR="00E36AC6" w:rsidRPr="008E5F08" w:rsidRDefault="00E36AC6" w:rsidP="00E36AC6">
      <w:pPr>
        <w:pStyle w:val="afb"/>
      </w:pPr>
      <w:r w:rsidRPr="008E5F08">
        <w:t>Планируемое размещение объектов местного значения, направленных на развитие социальной, транспортной и коммунальной инфраструктур, является одним из основных условий комплексного развития территории.</w:t>
      </w:r>
    </w:p>
    <w:p w:rsidR="00E36AC6" w:rsidRPr="008E5F08" w:rsidRDefault="00E36AC6" w:rsidP="00E36AC6">
      <w:pPr>
        <w:pStyle w:val="afb"/>
      </w:pPr>
      <w:r w:rsidRPr="008E5F08">
        <w:t xml:space="preserve">Планируемые для размещения объекты местного значения </w:t>
      </w:r>
      <w:r w:rsidR="008E5F08" w:rsidRPr="008E5F08">
        <w:t xml:space="preserve">муниципального образования «Табарсук» </w:t>
      </w:r>
      <w:r w:rsidRPr="008E5F08">
        <w:t>относятся к следующим областям:</w:t>
      </w:r>
    </w:p>
    <w:p w:rsidR="00E36AC6" w:rsidRPr="008E5F08" w:rsidRDefault="00E36AC6" w:rsidP="00E36AC6">
      <w:pPr>
        <w:pStyle w:val="afb"/>
      </w:pPr>
      <w:r w:rsidRPr="008E5F08">
        <w:t>– физическая культура и массовый спорт, культура и искусство, образование и наука;</w:t>
      </w:r>
    </w:p>
    <w:p w:rsidR="00E36AC6" w:rsidRPr="008E5F08" w:rsidRDefault="00E36AC6" w:rsidP="00E36AC6">
      <w:pPr>
        <w:pStyle w:val="afb"/>
      </w:pPr>
      <w:r w:rsidRPr="008E5F08">
        <w:t>– улично-дорожная сеть;</w:t>
      </w:r>
    </w:p>
    <w:p w:rsidR="00E36AC6" w:rsidRPr="008E5F08" w:rsidRDefault="00E36AC6" w:rsidP="00E36AC6">
      <w:pPr>
        <w:pStyle w:val="afb"/>
      </w:pPr>
      <w:r w:rsidRPr="008E5F08">
        <w:t>– инженерная инфраструктура.</w:t>
      </w:r>
    </w:p>
    <w:p w:rsidR="00E36AC6" w:rsidRPr="00E36AC6" w:rsidRDefault="00E36AC6" w:rsidP="00E36AC6">
      <w:pPr>
        <w:pStyle w:val="afb"/>
        <w:rPr>
          <w:highlight w:val="yellow"/>
        </w:rPr>
      </w:pPr>
    </w:p>
    <w:p w:rsidR="00E36AC6" w:rsidRPr="008E5F08" w:rsidRDefault="00E36AC6" w:rsidP="00E36AC6">
      <w:pPr>
        <w:pStyle w:val="afb"/>
        <w:rPr>
          <w:i/>
          <w:iCs/>
          <w:u w:val="single"/>
        </w:rPr>
      </w:pPr>
      <w:r w:rsidRPr="008E5F08">
        <w:rPr>
          <w:i/>
          <w:iCs/>
          <w:u w:val="single"/>
        </w:rPr>
        <w:t>Оценка возможного влияния планируемых для размещения объектов физической культуры и массового спорта, образования и науки, культуры и искусства</w:t>
      </w:r>
    </w:p>
    <w:p w:rsidR="00E36AC6" w:rsidRPr="008E5F08" w:rsidRDefault="00E36AC6" w:rsidP="00E36AC6">
      <w:pPr>
        <w:pStyle w:val="afb"/>
      </w:pPr>
      <w:r w:rsidRPr="008E5F08">
        <w:t xml:space="preserve">Размещение объектов физической культуры и массового спорта, образования, культуры и искусства способствуют повышению уровня комплексного обустройства </w:t>
      </w:r>
      <w:r w:rsidR="008E5F08">
        <w:t>МО «Табарсук».</w:t>
      </w:r>
    </w:p>
    <w:p w:rsidR="00E36AC6" w:rsidRPr="008E5F08" w:rsidRDefault="00E36AC6" w:rsidP="00E36AC6">
      <w:pPr>
        <w:pStyle w:val="afb"/>
      </w:pPr>
    </w:p>
    <w:p w:rsidR="00E36AC6" w:rsidRPr="008E5F08" w:rsidRDefault="00E36AC6" w:rsidP="00E36AC6">
      <w:pPr>
        <w:pStyle w:val="afb"/>
        <w:rPr>
          <w:i/>
          <w:iCs/>
          <w:u w:val="single"/>
        </w:rPr>
      </w:pPr>
      <w:r w:rsidRPr="008E5F08">
        <w:rPr>
          <w:i/>
          <w:iCs/>
          <w:u w:val="single"/>
        </w:rPr>
        <w:t>Оценка возможного влияния планируемых для размещения объектов улично-дорожной сети на комплексное развитие территории</w:t>
      </w:r>
    </w:p>
    <w:p w:rsidR="00E36AC6" w:rsidRPr="008E5F08" w:rsidRDefault="00E36AC6" w:rsidP="00E36AC6">
      <w:pPr>
        <w:pStyle w:val="afb"/>
      </w:pPr>
      <w:r w:rsidRPr="008E5F08">
        <w:t xml:space="preserve">Система автомобильных дорог и улично-дорожной сети </w:t>
      </w:r>
      <w:r w:rsidR="000A482E">
        <w:t xml:space="preserve">сельского поселения </w:t>
      </w:r>
      <w:r w:rsidRPr="008E5F08">
        <w:t xml:space="preserve">рассматривается во взаимосвязи с прилегающими к нему территориями, с целью обеспечения удобных, быстрых и безопасных транспортных связей со всеми функциональными зонами, автомобильными дорогами общего пользования. Улично-дорожная </w:t>
      </w:r>
      <w:r w:rsidR="000A482E">
        <w:t>муниципального образования</w:t>
      </w:r>
      <w:r w:rsidRPr="008E5F08">
        <w:t xml:space="preserve"> предусматривается в виде непрерывной системы с учетом функционального назначения улиц, интенсивности транспортного и пешеходного движения.</w:t>
      </w:r>
    </w:p>
    <w:p w:rsidR="00E36AC6" w:rsidRPr="008E5F08" w:rsidRDefault="00E36AC6" w:rsidP="00E36AC6">
      <w:pPr>
        <w:pStyle w:val="afb"/>
      </w:pPr>
    </w:p>
    <w:p w:rsidR="00E36AC6" w:rsidRPr="008E5F08" w:rsidRDefault="00E36AC6" w:rsidP="00E36AC6">
      <w:pPr>
        <w:pStyle w:val="afb"/>
        <w:rPr>
          <w:i/>
          <w:iCs/>
          <w:u w:val="single"/>
        </w:rPr>
      </w:pPr>
      <w:r w:rsidRPr="008E5F08">
        <w:rPr>
          <w:i/>
          <w:iCs/>
          <w:u w:val="single"/>
        </w:rPr>
        <w:t>Оценка возможного влияния планируемых для размещения объектов местного значения в области инженерной инфраструктуры</w:t>
      </w:r>
    </w:p>
    <w:p w:rsidR="00E36AC6" w:rsidRDefault="00E36AC6" w:rsidP="00E36AC6">
      <w:pPr>
        <w:pStyle w:val="afb"/>
      </w:pPr>
      <w:r w:rsidRPr="008E5F08">
        <w:t xml:space="preserve">Развитие инженерной инфраструктуры </w:t>
      </w:r>
      <w:r w:rsidR="008E5F08">
        <w:t>муниципального образования «Табарсук»</w:t>
      </w:r>
      <w:r w:rsidRPr="008E5F08">
        <w:t xml:space="preserve"> способствует социально-экономическому развитию, росту промышленного производства, улучшению условий труда и быта населения, созданию благоприятных условий для развития бизнеса.</w:t>
      </w:r>
    </w:p>
    <w:p w:rsidR="00E36AC6" w:rsidRDefault="00E36AC6" w:rsidP="00B73AEC">
      <w:pPr>
        <w:pStyle w:val="afb"/>
      </w:pPr>
    </w:p>
    <w:p w:rsidR="00E36AC6" w:rsidRDefault="00E36AC6" w:rsidP="00B73AEC">
      <w:pPr>
        <w:pStyle w:val="afb"/>
      </w:pPr>
    </w:p>
    <w:p w:rsidR="00E36AC6" w:rsidRPr="002E306E" w:rsidRDefault="00E36AC6" w:rsidP="00B73AEC">
      <w:pPr>
        <w:pStyle w:val="afb"/>
      </w:pPr>
    </w:p>
    <w:p w:rsidR="00095B21" w:rsidRPr="002E306E" w:rsidRDefault="00095B21" w:rsidP="00B73AEC">
      <w:pPr>
        <w:pStyle w:val="afb"/>
        <w:sectPr w:rsidR="00095B21" w:rsidRPr="002E306E" w:rsidSect="002C720A">
          <w:pgSz w:w="11906" w:h="16838"/>
          <w:pgMar w:top="1134" w:right="850" w:bottom="1134" w:left="1701" w:header="708" w:footer="708" w:gutter="0"/>
          <w:cols w:space="708"/>
          <w:docGrid w:linePitch="382"/>
        </w:sectPr>
      </w:pPr>
    </w:p>
    <w:p w:rsidR="00430D04" w:rsidRPr="00C24F1C" w:rsidRDefault="002553FA" w:rsidP="00AB3742">
      <w:pPr>
        <w:pStyle w:val="10"/>
        <w:numPr>
          <w:ilvl w:val="0"/>
          <w:numId w:val="13"/>
        </w:numPr>
        <w:ind w:left="0" w:firstLine="0"/>
      </w:pPr>
      <w:bookmarkStart w:id="114" w:name="_Toc223422312"/>
      <w:bookmarkEnd w:id="79"/>
      <w:bookmarkEnd w:id="80"/>
      <w:bookmarkEnd w:id="81"/>
      <w:r w:rsidRPr="00CD4DD5">
        <w:lastRenderedPageBreak/>
        <w:t>Утвержденные</w:t>
      </w:r>
      <w:r w:rsidR="00CD4DD5" w:rsidRPr="00CD4DD5">
        <w:t xml:space="preserve"> документами территориального планирования Российской Федерации, документами территориального </w:t>
      </w:r>
      <w:r w:rsidR="00CD4DD5" w:rsidRPr="000A482E">
        <w:t>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w:t>
      </w:r>
      <w:r w:rsidR="00CD4DD5" w:rsidRPr="00CD4DD5">
        <w:t xml:space="preserve">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14"/>
    </w:p>
    <w:p w:rsidR="00E36AC6" w:rsidRDefault="00E36AC6" w:rsidP="00E36AC6">
      <w:pPr>
        <w:pStyle w:val="afffa"/>
        <w:ind w:firstLine="709"/>
        <w:jc w:val="both"/>
        <w:rPr>
          <w:i w:val="0"/>
          <w:iCs/>
        </w:rPr>
      </w:pPr>
      <w:r w:rsidRPr="00282B9D">
        <w:rPr>
          <w:i w:val="0"/>
          <w:iCs/>
        </w:rPr>
        <w:t xml:space="preserve">На территории </w:t>
      </w:r>
      <w:r w:rsidR="00282B9D" w:rsidRPr="00282B9D">
        <w:rPr>
          <w:i w:val="0"/>
          <w:iCs/>
        </w:rPr>
        <w:t>муниципального образования «Табарсук»</w:t>
      </w:r>
      <w:r w:rsidRPr="00282B9D">
        <w:rPr>
          <w:i w:val="0"/>
          <w:iCs/>
        </w:rPr>
        <w:t xml:space="preserve"> планируемые для размещения объекты федерального значения, утвержденные документами территориального планирования Российской Федерации, отсутствуют.</w:t>
      </w:r>
    </w:p>
    <w:p w:rsidR="000A482E" w:rsidRDefault="000A482E" w:rsidP="00E36AC6">
      <w:pPr>
        <w:pStyle w:val="afffa"/>
        <w:ind w:firstLine="709"/>
        <w:jc w:val="both"/>
        <w:rPr>
          <w:i w:val="0"/>
          <w:iCs/>
        </w:rPr>
      </w:pPr>
      <w:r>
        <w:rPr>
          <w:i w:val="0"/>
          <w:iCs/>
        </w:rPr>
        <w:t xml:space="preserve">В таблице 4-1 приведен перечень планируемых мероприятий на территории муниципального образования в соответствии со схемой территориального планирования Иркутской области, утвержденной постановлением Правительства Иркутской области от 23.11.2023 № 1062-пп. </w:t>
      </w:r>
    </w:p>
    <w:p w:rsidR="000A482E" w:rsidRPr="00282B9D" w:rsidRDefault="000A482E" w:rsidP="00E36AC6">
      <w:pPr>
        <w:pStyle w:val="afffa"/>
        <w:ind w:firstLine="709"/>
        <w:jc w:val="both"/>
        <w:rPr>
          <w:i w:val="0"/>
          <w:iCs/>
        </w:rPr>
      </w:pPr>
    </w:p>
    <w:p w:rsidR="00430D04" w:rsidRPr="00C24F1C" w:rsidRDefault="00430D04" w:rsidP="00430D04">
      <w:pPr>
        <w:pStyle w:val="afffa"/>
      </w:pPr>
      <w:r w:rsidRPr="00C24F1C">
        <w:t>Таблица 4-1</w:t>
      </w:r>
    </w:p>
    <w:p w:rsidR="00430D04" w:rsidRPr="00C24F1C" w:rsidRDefault="00430D04" w:rsidP="00430D04">
      <w:pPr>
        <w:pStyle w:val="afffa"/>
      </w:pPr>
    </w:p>
    <w:tbl>
      <w:tblPr>
        <w:tblStyle w:val="afd"/>
        <w:tblW w:w="0" w:type="auto"/>
        <w:tblLayout w:type="fixed"/>
        <w:tblLook w:val="04A0"/>
      </w:tblPr>
      <w:tblGrid>
        <w:gridCol w:w="416"/>
        <w:gridCol w:w="1535"/>
        <w:gridCol w:w="1985"/>
        <w:gridCol w:w="2409"/>
        <w:gridCol w:w="1843"/>
        <w:gridCol w:w="1276"/>
        <w:gridCol w:w="1984"/>
        <w:gridCol w:w="1560"/>
        <w:gridCol w:w="1778"/>
      </w:tblGrid>
      <w:tr w:rsidR="003126E7" w:rsidRPr="00E36AC6" w:rsidTr="00BE5CCE">
        <w:tc>
          <w:tcPr>
            <w:tcW w:w="416" w:type="dxa"/>
            <w:vAlign w:val="center"/>
          </w:tcPr>
          <w:p w:rsidR="000C4809" w:rsidRPr="00BE5CCE" w:rsidRDefault="000C4809" w:rsidP="00E36AC6">
            <w:pPr>
              <w:pStyle w:val="af9"/>
              <w:rPr>
                <w:b/>
                <w:bCs w:val="0"/>
              </w:rPr>
            </w:pPr>
            <w:r w:rsidRPr="00BE5CCE">
              <w:rPr>
                <w:b/>
                <w:bCs w:val="0"/>
              </w:rPr>
              <w:t>№</w:t>
            </w:r>
          </w:p>
        </w:tc>
        <w:tc>
          <w:tcPr>
            <w:tcW w:w="1535" w:type="dxa"/>
            <w:vAlign w:val="center"/>
          </w:tcPr>
          <w:p w:rsidR="000C4809" w:rsidRPr="00BE5CCE" w:rsidRDefault="000C4809" w:rsidP="00E36AC6">
            <w:pPr>
              <w:pStyle w:val="af9"/>
              <w:rPr>
                <w:b/>
                <w:bCs w:val="0"/>
              </w:rPr>
            </w:pPr>
            <w:r w:rsidRPr="00BE5CCE">
              <w:rPr>
                <w:b/>
                <w:bCs w:val="0"/>
              </w:rPr>
              <w:t>Сведения о видах</w:t>
            </w:r>
          </w:p>
        </w:tc>
        <w:tc>
          <w:tcPr>
            <w:tcW w:w="1985" w:type="dxa"/>
            <w:vAlign w:val="center"/>
          </w:tcPr>
          <w:p w:rsidR="000C4809" w:rsidRPr="00BE5CCE" w:rsidRDefault="000C4809" w:rsidP="00E36AC6">
            <w:pPr>
              <w:pStyle w:val="af9"/>
              <w:rPr>
                <w:b/>
                <w:bCs w:val="0"/>
              </w:rPr>
            </w:pPr>
            <w:r w:rsidRPr="00BE5CCE">
              <w:rPr>
                <w:b/>
                <w:bCs w:val="0"/>
              </w:rPr>
              <w:t>Сведения о назначении</w:t>
            </w:r>
          </w:p>
        </w:tc>
        <w:tc>
          <w:tcPr>
            <w:tcW w:w="2409" w:type="dxa"/>
            <w:vAlign w:val="center"/>
          </w:tcPr>
          <w:p w:rsidR="000C4809" w:rsidRPr="00BE5CCE" w:rsidRDefault="000C4809" w:rsidP="00E36AC6">
            <w:pPr>
              <w:pStyle w:val="af9"/>
              <w:rPr>
                <w:b/>
                <w:bCs w:val="0"/>
              </w:rPr>
            </w:pPr>
            <w:r w:rsidRPr="00BE5CCE">
              <w:rPr>
                <w:b/>
                <w:bCs w:val="0"/>
              </w:rPr>
              <w:t>Сведения о наименовании</w:t>
            </w:r>
          </w:p>
        </w:tc>
        <w:tc>
          <w:tcPr>
            <w:tcW w:w="1843" w:type="dxa"/>
            <w:vAlign w:val="center"/>
          </w:tcPr>
          <w:p w:rsidR="000C4809" w:rsidRPr="00BE5CCE" w:rsidRDefault="000C4809" w:rsidP="00E36AC6">
            <w:pPr>
              <w:pStyle w:val="af9"/>
              <w:rPr>
                <w:b/>
                <w:bCs w:val="0"/>
              </w:rPr>
            </w:pPr>
            <w:r w:rsidRPr="00BE5CCE">
              <w:rPr>
                <w:b/>
                <w:bCs w:val="0"/>
              </w:rPr>
              <w:t>Основные характеристики</w:t>
            </w:r>
          </w:p>
        </w:tc>
        <w:tc>
          <w:tcPr>
            <w:tcW w:w="1276" w:type="dxa"/>
            <w:vAlign w:val="center"/>
          </w:tcPr>
          <w:p w:rsidR="000C4809" w:rsidRPr="00BE5CCE" w:rsidRDefault="000C4809" w:rsidP="00E36AC6">
            <w:pPr>
              <w:pStyle w:val="af9"/>
              <w:rPr>
                <w:b/>
                <w:bCs w:val="0"/>
              </w:rPr>
            </w:pPr>
            <w:r w:rsidRPr="00BE5CCE">
              <w:rPr>
                <w:b/>
                <w:bCs w:val="0"/>
              </w:rPr>
              <w:t>Местоположение</w:t>
            </w:r>
          </w:p>
        </w:tc>
        <w:tc>
          <w:tcPr>
            <w:tcW w:w="1984" w:type="dxa"/>
            <w:vAlign w:val="center"/>
          </w:tcPr>
          <w:p w:rsidR="000C4809" w:rsidRPr="00BE5CCE" w:rsidRDefault="000C4809" w:rsidP="00E36AC6">
            <w:pPr>
              <w:pStyle w:val="af9"/>
              <w:rPr>
                <w:b/>
                <w:bCs w:val="0"/>
              </w:rPr>
            </w:pPr>
            <w:r w:rsidRPr="00BE5CCE">
              <w:rPr>
                <w:b/>
                <w:bCs w:val="0"/>
              </w:rPr>
              <w:t>Характеристики зон с особыми условиями использования территорий</w:t>
            </w:r>
          </w:p>
        </w:tc>
        <w:tc>
          <w:tcPr>
            <w:tcW w:w="1560" w:type="dxa"/>
            <w:vAlign w:val="center"/>
          </w:tcPr>
          <w:p w:rsidR="000C4809" w:rsidRPr="00BE5CCE" w:rsidRDefault="000C4809" w:rsidP="00E36AC6">
            <w:pPr>
              <w:pStyle w:val="af9"/>
              <w:rPr>
                <w:b/>
                <w:bCs w:val="0"/>
              </w:rPr>
            </w:pPr>
            <w:r w:rsidRPr="00BE5CCE">
              <w:rPr>
                <w:b/>
                <w:bCs w:val="0"/>
              </w:rPr>
              <w:t>Реквизиты указанных документов территориального планирования</w:t>
            </w:r>
          </w:p>
        </w:tc>
        <w:tc>
          <w:tcPr>
            <w:tcW w:w="1778" w:type="dxa"/>
            <w:vAlign w:val="center"/>
          </w:tcPr>
          <w:p w:rsidR="000C4809" w:rsidRPr="00BE5CCE" w:rsidRDefault="00E869B3" w:rsidP="00E36AC6">
            <w:pPr>
              <w:pStyle w:val="af9"/>
              <w:rPr>
                <w:b/>
                <w:bCs w:val="0"/>
              </w:rPr>
            </w:pPr>
            <w:r w:rsidRPr="00BE5CCE">
              <w:rPr>
                <w:b/>
                <w:bCs w:val="0"/>
              </w:rPr>
              <w:t>Обоснование выбранного варианта размещения данных объектов</w:t>
            </w:r>
          </w:p>
        </w:tc>
      </w:tr>
      <w:tr w:rsidR="0096198B" w:rsidRPr="00E36AC6" w:rsidTr="003C3819">
        <w:tc>
          <w:tcPr>
            <w:tcW w:w="14786" w:type="dxa"/>
            <w:gridSpan w:val="9"/>
          </w:tcPr>
          <w:p w:rsidR="0096198B" w:rsidRPr="003126E7" w:rsidRDefault="0096198B" w:rsidP="003126E7">
            <w:pPr>
              <w:pStyle w:val="af9"/>
            </w:pPr>
            <w:r w:rsidRPr="003126E7">
              <w:t>ОБЪЕКТЫ РЕГИОНАЛЬНОГО ЗНАЧЕНИЯ</w:t>
            </w:r>
          </w:p>
        </w:tc>
      </w:tr>
      <w:tr w:rsidR="0096198B" w:rsidRPr="00E36AC6" w:rsidTr="00C777E3">
        <w:tc>
          <w:tcPr>
            <w:tcW w:w="14786" w:type="dxa"/>
            <w:gridSpan w:val="9"/>
          </w:tcPr>
          <w:p w:rsidR="0096198B" w:rsidRPr="00282B9D" w:rsidRDefault="0096198B" w:rsidP="003126E7">
            <w:pPr>
              <w:pStyle w:val="af9"/>
              <w:rPr>
                <w:i/>
                <w:iCs/>
              </w:rPr>
            </w:pPr>
            <w:r w:rsidRPr="00282B9D">
              <w:rPr>
                <w:i/>
                <w:iCs/>
              </w:rPr>
              <w:t>Объекты капитального строительства в области развития транспорта регионального или межмуниципального значения</w:t>
            </w:r>
          </w:p>
        </w:tc>
      </w:tr>
      <w:tr w:rsidR="003126E7" w:rsidRPr="00E36AC6" w:rsidTr="00BE5CCE">
        <w:tc>
          <w:tcPr>
            <w:tcW w:w="416" w:type="dxa"/>
          </w:tcPr>
          <w:p w:rsidR="003126E7" w:rsidRPr="00E36AC6" w:rsidRDefault="003126E7" w:rsidP="003126E7">
            <w:pPr>
              <w:pStyle w:val="af9"/>
            </w:pPr>
            <w:r w:rsidRPr="00E36AC6">
              <w:t>1.</w:t>
            </w:r>
          </w:p>
        </w:tc>
        <w:tc>
          <w:tcPr>
            <w:tcW w:w="1535" w:type="dxa"/>
          </w:tcPr>
          <w:p w:rsidR="003126E7" w:rsidRPr="003126E7" w:rsidRDefault="003126E7" w:rsidP="003126E7">
            <w:pPr>
              <w:pStyle w:val="af9"/>
            </w:pPr>
            <w:r w:rsidRPr="003126E7">
              <w:t xml:space="preserve">Автомобильные дороги регионального или </w:t>
            </w:r>
            <w:r w:rsidRPr="003126E7">
              <w:lastRenderedPageBreak/>
              <w:t>межмуниципального значения</w:t>
            </w:r>
          </w:p>
        </w:tc>
        <w:tc>
          <w:tcPr>
            <w:tcW w:w="1985" w:type="dxa"/>
          </w:tcPr>
          <w:p w:rsidR="003126E7" w:rsidRPr="00E36AC6" w:rsidRDefault="003126E7" w:rsidP="003126E7">
            <w:pPr>
              <w:pStyle w:val="af9"/>
            </w:pPr>
            <w:r w:rsidRPr="006F79AD">
              <w:rPr>
                <w:rFonts w:eastAsia="Times New Roman"/>
              </w:rPr>
              <w:lastRenderedPageBreak/>
              <w:t xml:space="preserve">Объекты капитального строительства регионального </w:t>
            </w:r>
            <w:r w:rsidRPr="006F79AD">
              <w:rPr>
                <w:rFonts w:eastAsia="Times New Roman"/>
              </w:rPr>
              <w:lastRenderedPageBreak/>
              <w:t>или межмуниципального значения в области автомобильного транспорта</w:t>
            </w:r>
          </w:p>
        </w:tc>
        <w:tc>
          <w:tcPr>
            <w:tcW w:w="2409" w:type="dxa"/>
          </w:tcPr>
          <w:p w:rsidR="003126E7" w:rsidRPr="003126E7" w:rsidRDefault="003126E7" w:rsidP="003126E7">
            <w:pPr>
              <w:pStyle w:val="af9"/>
              <w:rPr>
                <w:rFonts w:eastAsia="Times New Roman"/>
              </w:rPr>
            </w:pPr>
            <w:r w:rsidRPr="006F79AD">
              <w:rPr>
                <w:rFonts w:eastAsia="Times New Roman"/>
              </w:rPr>
              <w:lastRenderedPageBreak/>
              <w:t>Реконструкция</w:t>
            </w:r>
            <w:r>
              <w:rPr>
                <w:rFonts w:eastAsia="Times New Roman"/>
              </w:rPr>
              <w:t xml:space="preserve"> </w:t>
            </w:r>
            <w:r w:rsidRPr="006F79AD">
              <w:rPr>
                <w:rFonts w:eastAsia="Times New Roman"/>
              </w:rPr>
              <w:t>автомобильной</w:t>
            </w:r>
            <w:r>
              <w:rPr>
                <w:rFonts w:eastAsia="Times New Roman"/>
              </w:rPr>
              <w:t xml:space="preserve"> </w:t>
            </w:r>
            <w:r w:rsidRPr="006F79AD">
              <w:rPr>
                <w:rFonts w:eastAsia="Times New Roman"/>
              </w:rPr>
              <w:t>дороги общего</w:t>
            </w:r>
            <w:r>
              <w:rPr>
                <w:rFonts w:eastAsia="Times New Roman"/>
              </w:rPr>
              <w:t xml:space="preserve"> п</w:t>
            </w:r>
            <w:r w:rsidRPr="006F79AD">
              <w:rPr>
                <w:rFonts w:eastAsia="Times New Roman"/>
              </w:rPr>
              <w:t>ользования</w:t>
            </w:r>
            <w:r>
              <w:rPr>
                <w:rFonts w:eastAsia="Times New Roman"/>
              </w:rPr>
              <w:t xml:space="preserve"> </w:t>
            </w:r>
            <w:r w:rsidRPr="006F79AD">
              <w:rPr>
                <w:rFonts w:eastAsia="Times New Roman"/>
              </w:rPr>
              <w:lastRenderedPageBreak/>
              <w:t>регионального или</w:t>
            </w:r>
            <w:r>
              <w:rPr>
                <w:rFonts w:eastAsia="Times New Roman"/>
              </w:rPr>
              <w:t xml:space="preserve"> </w:t>
            </w:r>
            <w:r w:rsidRPr="006F79AD">
              <w:rPr>
                <w:rFonts w:eastAsia="Times New Roman"/>
              </w:rPr>
              <w:t>межмуниципального</w:t>
            </w:r>
            <w:r>
              <w:rPr>
                <w:rFonts w:eastAsia="Times New Roman"/>
              </w:rPr>
              <w:t xml:space="preserve"> </w:t>
            </w:r>
            <w:r w:rsidRPr="006F79AD">
              <w:rPr>
                <w:rFonts w:eastAsia="Times New Roman"/>
              </w:rPr>
              <w:t>значения Подъезд к</w:t>
            </w:r>
            <w:r>
              <w:rPr>
                <w:rFonts w:eastAsia="Times New Roman"/>
              </w:rPr>
              <w:t xml:space="preserve"> </w:t>
            </w:r>
            <w:r w:rsidRPr="006F79AD">
              <w:rPr>
                <w:rFonts w:eastAsia="Times New Roman"/>
              </w:rPr>
              <w:t>д. Аргалей</w:t>
            </w:r>
          </w:p>
        </w:tc>
        <w:tc>
          <w:tcPr>
            <w:tcW w:w="1843" w:type="dxa"/>
          </w:tcPr>
          <w:p w:rsidR="003126E7" w:rsidRPr="00E36AC6" w:rsidRDefault="003126E7" w:rsidP="003126E7">
            <w:pPr>
              <w:pStyle w:val="af9"/>
            </w:pPr>
            <w:r w:rsidRPr="006F79AD">
              <w:rPr>
                <w:rFonts w:eastAsia="Times New Roman"/>
              </w:rPr>
              <w:lastRenderedPageBreak/>
              <w:t xml:space="preserve">Категория автомобильной дороги – </w:t>
            </w:r>
            <w:r w:rsidRPr="006F79AD">
              <w:rPr>
                <w:rFonts w:eastAsia="Times New Roman"/>
                <w:lang w:val="en-US"/>
              </w:rPr>
              <w:t>III</w:t>
            </w:r>
            <w:r w:rsidRPr="006F79AD">
              <w:rPr>
                <w:rFonts w:eastAsia="Times New Roman"/>
              </w:rPr>
              <w:t>/</w:t>
            </w:r>
            <w:r w:rsidRPr="006F79AD">
              <w:rPr>
                <w:rFonts w:eastAsia="Times New Roman"/>
                <w:lang w:val="en-US"/>
              </w:rPr>
              <w:t>IV</w:t>
            </w:r>
            <w:r w:rsidRPr="006F79AD">
              <w:rPr>
                <w:rFonts w:eastAsia="Times New Roman"/>
              </w:rPr>
              <w:t>, протяженность</w:t>
            </w:r>
            <w:r w:rsidR="00282B9D">
              <w:rPr>
                <w:rFonts w:eastAsia="Times New Roman"/>
              </w:rPr>
              <w:t xml:space="preserve"> </w:t>
            </w:r>
            <w:r w:rsidR="00282B9D">
              <w:rPr>
                <w:rFonts w:eastAsia="Times New Roman"/>
              </w:rPr>
              <w:lastRenderedPageBreak/>
              <w:t>–</w:t>
            </w:r>
            <w:r w:rsidRPr="006F79AD">
              <w:rPr>
                <w:rFonts w:eastAsia="Times New Roman"/>
              </w:rPr>
              <w:t xml:space="preserve"> 8,5 км</w:t>
            </w:r>
            <w:r>
              <w:rPr>
                <w:rFonts w:eastAsia="Times New Roman"/>
              </w:rPr>
              <w:t>/</w:t>
            </w:r>
            <w:r w:rsidRPr="006F79AD">
              <w:rPr>
                <w:rFonts w:eastAsia="Times New Roman"/>
              </w:rPr>
              <w:t>2,85 км</w:t>
            </w:r>
          </w:p>
        </w:tc>
        <w:tc>
          <w:tcPr>
            <w:tcW w:w="1276" w:type="dxa"/>
          </w:tcPr>
          <w:p w:rsidR="003126E7" w:rsidRPr="00E36AC6" w:rsidRDefault="003126E7" w:rsidP="003126E7">
            <w:pPr>
              <w:pStyle w:val="af9"/>
            </w:pPr>
            <w:proofErr w:type="spellStart"/>
            <w:r w:rsidRPr="006F79AD">
              <w:rPr>
                <w:rFonts w:eastAsia="Times New Roman"/>
              </w:rPr>
              <w:lastRenderedPageBreak/>
              <w:t>Аларский</w:t>
            </w:r>
            <w:proofErr w:type="spellEnd"/>
            <w:r w:rsidRPr="006F79AD">
              <w:rPr>
                <w:rFonts w:eastAsia="Times New Roman"/>
              </w:rPr>
              <w:t xml:space="preserve"> район</w:t>
            </w:r>
          </w:p>
        </w:tc>
        <w:tc>
          <w:tcPr>
            <w:tcW w:w="1984" w:type="dxa"/>
          </w:tcPr>
          <w:p w:rsidR="003126E7" w:rsidRPr="00E36AC6" w:rsidRDefault="003126E7" w:rsidP="003126E7">
            <w:pPr>
              <w:pStyle w:val="af9"/>
            </w:pPr>
            <w:r w:rsidRPr="006F79AD">
              <w:rPr>
                <w:rFonts w:eastAsia="Times New Roman"/>
              </w:rPr>
              <w:t xml:space="preserve">Придорожные полосы автомобильных дорог </w:t>
            </w:r>
            <w:r w:rsidRPr="006F79AD">
              <w:rPr>
                <w:rFonts w:eastAsia="Times New Roman"/>
              </w:rPr>
              <w:lastRenderedPageBreak/>
              <w:t>устанавливаются в соответствии с п. 2 ст. 26 Федерального закона от 08.11.2007 №</w:t>
            </w:r>
            <w:r w:rsidR="0096198B">
              <w:rPr>
                <w:rFonts w:eastAsia="Times New Roman"/>
              </w:rPr>
              <w:t> </w:t>
            </w:r>
            <w:r w:rsidRPr="006F79AD">
              <w:rPr>
                <w:rFonts w:eastAsia="Times New Roman"/>
              </w:rPr>
              <w:t>257-ФЗ «Об</w:t>
            </w:r>
            <w:r>
              <w:rPr>
                <w:rFonts w:eastAsia="Times New Roman"/>
              </w:rPr>
              <w:t xml:space="preserve"> </w:t>
            </w:r>
            <w:r w:rsidRPr="006F79AD">
              <w:rPr>
                <w:rFonts w:eastAsia="Times New Roman"/>
              </w:rPr>
              <w:t>автомобильных дорогах и о дорожной деятельности в Российской Федерации и о</w:t>
            </w:r>
            <w:r>
              <w:rPr>
                <w:rFonts w:eastAsia="Times New Roman"/>
              </w:rPr>
              <w:t xml:space="preserve"> </w:t>
            </w:r>
            <w:r w:rsidRPr="006F79AD">
              <w:rPr>
                <w:rFonts w:eastAsia="Times New Roman"/>
              </w:rPr>
              <w:t>внесении изменений в отдельные законодательные акты Российской Федерации»</w:t>
            </w:r>
          </w:p>
        </w:tc>
        <w:tc>
          <w:tcPr>
            <w:tcW w:w="1560" w:type="dxa"/>
          </w:tcPr>
          <w:p w:rsidR="003126E7" w:rsidRPr="00E36AC6" w:rsidRDefault="003126E7" w:rsidP="003126E7">
            <w:pPr>
              <w:pStyle w:val="af9"/>
            </w:pPr>
            <w:r w:rsidRPr="00E36AC6">
              <w:lastRenderedPageBreak/>
              <w:t xml:space="preserve">СТП Иркутской области от 23.11.2023 </w:t>
            </w:r>
            <w:r w:rsidRPr="00E36AC6">
              <w:lastRenderedPageBreak/>
              <w:t>№ 1062-пп</w:t>
            </w:r>
          </w:p>
        </w:tc>
        <w:tc>
          <w:tcPr>
            <w:tcW w:w="1778" w:type="dxa"/>
          </w:tcPr>
          <w:p w:rsidR="003126E7" w:rsidRPr="00E36AC6" w:rsidRDefault="00E869B3" w:rsidP="003126E7">
            <w:pPr>
              <w:pStyle w:val="af9"/>
            </w:pPr>
            <w:r>
              <w:lastRenderedPageBreak/>
              <w:t>В материалах по обоснованию</w:t>
            </w:r>
          </w:p>
        </w:tc>
      </w:tr>
      <w:tr w:rsidR="005E4A26" w:rsidRPr="00E36AC6" w:rsidTr="00BE5CCE">
        <w:tc>
          <w:tcPr>
            <w:tcW w:w="416" w:type="dxa"/>
          </w:tcPr>
          <w:p w:rsidR="005E4A26" w:rsidRPr="00E36AC6" w:rsidRDefault="005E4A26" w:rsidP="005E4A26">
            <w:pPr>
              <w:pStyle w:val="af9"/>
            </w:pPr>
            <w:r>
              <w:lastRenderedPageBreak/>
              <w:t>2.</w:t>
            </w:r>
          </w:p>
        </w:tc>
        <w:tc>
          <w:tcPr>
            <w:tcW w:w="1535" w:type="dxa"/>
          </w:tcPr>
          <w:p w:rsidR="005E4A26" w:rsidRPr="00E36AC6" w:rsidRDefault="005E4A26" w:rsidP="005E4A26">
            <w:pPr>
              <w:pStyle w:val="af9"/>
            </w:pPr>
            <w:r w:rsidRPr="003126E7">
              <w:t>Автомобильные дороги регионального или межмуниципального значения</w:t>
            </w:r>
          </w:p>
        </w:tc>
        <w:tc>
          <w:tcPr>
            <w:tcW w:w="1985" w:type="dxa"/>
          </w:tcPr>
          <w:p w:rsidR="005E4A26" w:rsidRPr="00E36AC6" w:rsidRDefault="005E4A26" w:rsidP="005E4A26">
            <w:pPr>
              <w:pStyle w:val="af9"/>
            </w:pPr>
            <w:r w:rsidRPr="006F79AD">
              <w:rPr>
                <w:rFonts w:eastAsia="Times New Roman"/>
              </w:rPr>
              <w:t>Объекты капитального строительства регионального или межмуниципального значения в области автомобильного транспорта</w:t>
            </w:r>
          </w:p>
        </w:tc>
        <w:tc>
          <w:tcPr>
            <w:tcW w:w="2409" w:type="dxa"/>
          </w:tcPr>
          <w:p w:rsidR="005E4A26" w:rsidRPr="00E36AC6" w:rsidRDefault="005E4A26" w:rsidP="005E4A26">
            <w:pPr>
              <w:pStyle w:val="af9"/>
            </w:pPr>
            <w:r w:rsidRPr="006F79AD">
              <w:rPr>
                <w:rFonts w:eastAsia="Times New Roman"/>
              </w:rPr>
              <w:t xml:space="preserve">Реконструкция автомобильной дороги общего пользования регионального или межмуниципального значения Табарсук – </w:t>
            </w:r>
            <w:proofErr w:type="spellStart"/>
            <w:r w:rsidRPr="006F79AD">
              <w:rPr>
                <w:rFonts w:eastAsia="Times New Roman"/>
              </w:rPr>
              <w:t>Апхульта</w:t>
            </w:r>
            <w:proofErr w:type="spellEnd"/>
            <w:r w:rsidRPr="006F79AD">
              <w:rPr>
                <w:rFonts w:eastAsia="Times New Roman"/>
              </w:rPr>
              <w:t xml:space="preserve"> – Белобородова</w:t>
            </w:r>
          </w:p>
        </w:tc>
        <w:tc>
          <w:tcPr>
            <w:tcW w:w="1843" w:type="dxa"/>
          </w:tcPr>
          <w:p w:rsidR="005E4A26" w:rsidRPr="00E36AC6" w:rsidRDefault="005E4A26" w:rsidP="005E4A26">
            <w:pPr>
              <w:pStyle w:val="af9"/>
            </w:pPr>
            <w:r w:rsidRPr="006F79AD">
              <w:rPr>
                <w:rFonts w:eastAsia="Times New Roman"/>
              </w:rPr>
              <w:t xml:space="preserve">Категория автомобильной дороги – </w:t>
            </w:r>
            <w:r w:rsidRPr="006F79AD">
              <w:rPr>
                <w:rFonts w:eastAsia="Times New Roman"/>
                <w:lang w:val="en-US"/>
              </w:rPr>
              <w:t>II</w:t>
            </w:r>
            <w:r w:rsidRPr="006F79AD">
              <w:rPr>
                <w:rFonts w:eastAsia="Times New Roman"/>
              </w:rPr>
              <w:t xml:space="preserve">I, протяженность </w:t>
            </w:r>
            <w:r w:rsidR="00282B9D">
              <w:rPr>
                <w:rFonts w:eastAsia="Times New Roman"/>
              </w:rPr>
              <w:t xml:space="preserve">– </w:t>
            </w:r>
            <w:r w:rsidRPr="006F79AD">
              <w:rPr>
                <w:rFonts w:eastAsia="Times New Roman"/>
              </w:rPr>
              <w:t>32,75 км</w:t>
            </w:r>
          </w:p>
        </w:tc>
        <w:tc>
          <w:tcPr>
            <w:tcW w:w="1276" w:type="dxa"/>
          </w:tcPr>
          <w:p w:rsidR="005E4A26" w:rsidRPr="00E36AC6" w:rsidRDefault="005E4A26" w:rsidP="005E4A26">
            <w:pPr>
              <w:pStyle w:val="af9"/>
            </w:pPr>
            <w:proofErr w:type="spellStart"/>
            <w:r w:rsidRPr="006F79AD">
              <w:rPr>
                <w:rFonts w:eastAsia="Times New Roman"/>
              </w:rPr>
              <w:t>Аларский</w:t>
            </w:r>
            <w:proofErr w:type="spellEnd"/>
            <w:r w:rsidRPr="006F79AD">
              <w:rPr>
                <w:rFonts w:eastAsia="Times New Roman"/>
              </w:rPr>
              <w:t xml:space="preserve"> район</w:t>
            </w:r>
          </w:p>
        </w:tc>
        <w:tc>
          <w:tcPr>
            <w:tcW w:w="1984" w:type="dxa"/>
          </w:tcPr>
          <w:p w:rsidR="005E4A26" w:rsidRPr="00E36AC6" w:rsidRDefault="005E4A26" w:rsidP="005E4A26">
            <w:pPr>
              <w:pStyle w:val="af9"/>
            </w:pPr>
            <w:r w:rsidRPr="006F79AD">
              <w:rPr>
                <w:rFonts w:eastAsia="Times New Roman"/>
              </w:rPr>
              <w:t>Придорожные полосы автомобильных дорог устанавливаются в соответствии с п. 2 ст. 26 Федерального закона от 08.11.2007 №</w:t>
            </w:r>
            <w:r w:rsidR="0096198B">
              <w:rPr>
                <w:rFonts w:eastAsia="Times New Roman"/>
              </w:rPr>
              <w:t> </w:t>
            </w:r>
            <w:r w:rsidRPr="006F79AD">
              <w:rPr>
                <w:rFonts w:eastAsia="Times New Roman"/>
              </w:rPr>
              <w:t>257-ФЗ «Об</w:t>
            </w:r>
            <w:r>
              <w:rPr>
                <w:rFonts w:eastAsia="Times New Roman"/>
              </w:rPr>
              <w:t xml:space="preserve"> </w:t>
            </w:r>
            <w:r w:rsidRPr="006F79AD">
              <w:rPr>
                <w:rFonts w:eastAsia="Times New Roman"/>
              </w:rPr>
              <w:t xml:space="preserve">автомобильных дорогах и о дорожной </w:t>
            </w:r>
            <w:r w:rsidRPr="006F79AD">
              <w:rPr>
                <w:rFonts w:eastAsia="Times New Roman"/>
              </w:rPr>
              <w:lastRenderedPageBreak/>
              <w:t>деятельности в Российской Федерации и о</w:t>
            </w:r>
            <w:r>
              <w:rPr>
                <w:rFonts w:eastAsia="Times New Roman"/>
              </w:rPr>
              <w:t xml:space="preserve"> </w:t>
            </w:r>
            <w:r w:rsidRPr="006F79AD">
              <w:rPr>
                <w:rFonts w:eastAsia="Times New Roman"/>
              </w:rPr>
              <w:t>внесении изменений в отдельные законодательные акты Российской Федерации»</w:t>
            </w:r>
          </w:p>
        </w:tc>
        <w:tc>
          <w:tcPr>
            <w:tcW w:w="1560" w:type="dxa"/>
          </w:tcPr>
          <w:p w:rsidR="005E4A26" w:rsidRPr="00E36AC6" w:rsidRDefault="005E4A26" w:rsidP="005E4A26">
            <w:pPr>
              <w:pStyle w:val="af9"/>
            </w:pPr>
            <w:r w:rsidRPr="00E36AC6">
              <w:lastRenderedPageBreak/>
              <w:t>СТП Иркутской области от 23.11.2023 № 1062-пп</w:t>
            </w:r>
          </w:p>
        </w:tc>
        <w:tc>
          <w:tcPr>
            <w:tcW w:w="1778" w:type="dxa"/>
          </w:tcPr>
          <w:p w:rsidR="005E4A26" w:rsidRPr="00E36AC6" w:rsidRDefault="00E869B3" w:rsidP="005E4A26">
            <w:pPr>
              <w:pStyle w:val="af9"/>
            </w:pPr>
            <w:r>
              <w:t>В материалах по обоснованию</w:t>
            </w:r>
          </w:p>
        </w:tc>
      </w:tr>
      <w:tr w:rsidR="005E4A26" w:rsidRPr="00E36AC6" w:rsidTr="00BE5CCE">
        <w:tc>
          <w:tcPr>
            <w:tcW w:w="416" w:type="dxa"/>
          </w:tcPr>
          <w:p w:rsidR="005E4A26" w:rsidRPr="00E36AC6" w:rsidRDefault="005E4A26" w:rsidP="005E4A26">
            <w:pPr>
              <w:pStyle w:val="af9"/>
            </w:pPr>
            <w:r>
              <w:lastRenderedPageBreak/>
              <w:t>3.</w:t>
            </w:r>
          </w:p>
        </w:tc>
        <w:tc>
          <w:tcPr>
            <w:tcW w:w="1535" w:type="dxa"/>
          </w:tcPr>
          <w:p w:rsidR="005E4A26" w:rsidRPr="00E36AC6" w:rsidRDefault="005E4A26" w:rsidP="005E4A26">
            <w:pPr>
              <w:pStyle w:val="af9"/>
            </w:pPr>
            <w:r w:rsidRPr="003126E7">
              <w:t>Автомобильные дороги регионального или межмуниципального значения</w:t>
            </w:r>
          </w:p>
        </w:tc>
        <w:tc>
          <w:tcPr>
            <w:tcW w:w="1985" w:type="dxa"/>
          </w:tcPr>
          <w:p w:rsidR="005E4A26" w:rsidRPr="00E36AC6" w:rsidRDefault="005E4A26" w:rsidP="005E4A26">
            <w:pPr>
              <w:pStyle w:val="af9"/>
            </w:pPr>
            <w:r w:rsidRPr="006F79AD">
              <w:rPr>
                <w:rFonts w:eastAsia="Times New Roman"/>
              </w:rPr>
              <w:t>Объекты капитального строительства регионального или межмуниципального значения в области автомобильного транспорта</w:t>
            </w:r>
          </w:p>
        </w:tc>
        <w:tc>
          <w:tcPr>
            <w:tcW w:w="2409" w:type="dxa"/>
          </w:tcPr>
          <w:p w:rsidR="005E4A26" w:rsidRPr="00E36AC6" w:rsidRDefault="005E4A26" w:rsidP="005E4A26">
            <w:pPr>
              <w:pStyle w:val="af9"/>
            </w:pPr>
            <w:r w:rsidRPr="006F79AD">
              <w:t>Реконструкция</w:t>
            </w:r>
            <w:r>
              <w:t xml:space="preserve"> </w:t>
            </w:r>
            <w:r w:rsidRPr="006F79AD">
              <w:t>автомобильной</w:t>
            </w:r>
            <w:r>
              <w:t xml:space="preserve"> </w:t>
            </w:r>
            <w:r w:rsidRPr="006F79AD">
              <w:t>дороги общего</w:t>
            </w:r>
            <w:r>
              <w:t xml:space="preserve"> </w:t>
            </w:r>
            <w:r w:rsidRPr="006F79AD">
              <w:t>пользования</w:t>
            </w:r>
            <w:r>
              <w:t xml:space="preserve"> </w:t>
            </w:r>
            <w:r w:rsidRPr="006F79AD">
              <w:t>регионального или</w:t>
            </w:r>
            <w:r>
              <w:t xml:space="preserve"> </w:t>
            </w:r>
            <w:r w:rsidRPr="006F79AD">
              <w:t>межмуниципального</w:t>
            </w:r>
            <w:r>
              <w:t xml:space="preserve"> </w:t>
            </w:r>
            <w:r w:rsidRPr="006F79AD">
              <w:t>значения Табарсук – Кирюшина – Большая Ерма</w:t>
            </w:r>
          </w:p>
        </w:tc>
        <w:tc>
          <w:tcPr>
            <w:tcW w:w="1843" w:type="dxa"/>
          </w:tcPr>
          <w:p w:rsidR="005E4A26" w:rsidRPr="00E36AC6" w:rsidRDefault="005E4A26" w:rsidP="005E4A26">
            <w:pPr>
              <w:pStyle w:val="af9"/>
            </w:pPr>
            <w:r w:rsidRPr="006F79AD">
              <w:rPr>
                <w:rFonts w:eastAsia="Times New Roman"/>
              </w:rPr>
              <w:t xml:space="preserve">Категория автомобильной дороги – </w:t>
            </w:r>
            <w:r w:rsidRPr="006F79AD">
              <w:rPr>
                <w:rFonts w:eastAsia="Times New Roman"/>
                <w:lang w:val="en-US"/>
              </w:rPr>
              <w:t>II</w:t>
            </w:r>
            <w:r w:rsidRPr="006F79AD">
              <w:rPr>
                <w:rFonts w:eastAsia="Times New Roman"/>
              </w:rPr>
              <w:t xml:space="preserve">I, протяженность </w:t>
            </w:r>
            <w:r w:rsidR="00282B9D">
              <w:rPr>
                <w:rFonts w:eastAsia="Times New Roman"/>
              </w:rPr>
              <w:t xml:space="preserve">– </w:t>
            </w:r>
            <w:r w:rsidRPr="006F79AD">
              <w:rPr>
                <w:rFonts w:eastAsia="Times New Roman"/>
              </w:rPr>
              <w:t>6,41 км</w:t>
            </w:r>
          </w:p>
        </w:tc>
        <w:tc>
          <w:tcPr>
            <w:tcW w:w="1276" w:type="dxa"/>
          </w:tcPr>
          <w:p w:rsidR="005E4A26" w:rsidRPr="00E36AC6" w:rsidRDefault="005E4A26" w:rsidP="005E4A26">
            <w:pPr>
              <w:pStyle w:val="af9"/>
            </w:pPr>
            <w:proofErr w:type="spellStart"/>
            <w:r w:rsidRPr="006F79AD">
              <w:rPr>
                <w:rFonts w:eastAsia="Times New Roman"/>
              </w:rPr>
              <w:t>Аларский</w:t>
            </w:r>
            <w:proofErr w:type="spellEnd"/>
            <w:r w:rsidRPr="006F79AD">
              <w:rPr>
                <w:rFonts w:eastAsia="Times New Roman"/>
              </w:rPr>
              <w:t xml:space="preserve"> район</w:t>
            </w:r>
          </w:p>
        </w:tc>
        <w:tc>
          <w:tcPr>
            <w:tcW w:w="1984" w:type="dxa"/>
          </w:tcPr>
          <w:p w:rsidR="005E4A26" w:rsidRPr="00E36AC6" w:rsidRDefault="005E4A26" w:rsidP="005E4A26">
            <w:pPr>
              <w:pStyle w:val="af9"/>
            </w:pPr>
            <w:r w:rsidRPr="006F79AD">
              <w:rPr>
                <w:rFonts w:eastAsia="Times New Roman"/>
              </w:rPr>
              <w:t>Придорожные полосы автомобильных дорог устанавливаются в соответствии с п. 2 ст. 26 Федерального закона от 08.11.2007 №</w:t>
            </w:r>
            <w:r w:rsidR="0096198B">
              <w:rPr>
                <w:rFonts w:eastAsia="Times New Roman"/>
              </w:rPr>
              <w:t> </w:t>
            </w:r>
            <w:r w:rsidRPr="006F79AD">
              <w:rPr>
                <w:rFonts w:eastAsia="Times New Roman"/>
              </w:rPr>
              <w:t>257-ФЗ «Об</w:t>
            </w:r>
            <w:r>
              <w:rPr>
                <w:rFonts w:eastAsia="Times New Roman"/>
              </w:rPr>
              <w:t xml:space="preserve"> </w:t>
            </w:r>
            <w:r w:rsidRPr="006F79AD">
              <w:rPr>
                <w:rFonts w:eastAsia="Times New Roman"/>
              </w:rPr>
              <w:t>автомобильных дорогах и о дорожной деятельности в Российской Федерации и о</w:t>
            </w:r>
            <w:r>
              <w:rPr>
                <w:rFonts w:eastAsia="Times New Roman"/>
              </w:rPr>
              <w:t xml:space="preserve"> </w:t>
            </w:r>
            <w:r w:rsidRPr="006F79AD">
              <w:rPr>
                <w:rFonts w:eastAsia="Times New Roman"/>
              </w:rPr>
              <w:t>внесении изменений в отдельные законодательные акты Российской Федерации»</w:t>
            </w:r>
          </w:p>
        </w:tc>
        <w:tc>
          <w:tcPr>
            <w:tcW w:w="1560" w:type="dxa"/>
          </w:tcPr>
          <w:p w:rsidR="005E4A26" w:rsidRPr="00E36AC6" w:rsidRDefault="005E4A26" w:rsidP="005E4A26">
            <w:pPr>
              <w:pStyle w:val="af9"/>
            </w:pPr>
            <w:r w:rsidRPr="00E36AC6">
              <w:t>СТП Иркутской области от 23.11.2023 № 1062-пп</w:t>
            </w:r>
          </w:p>
        </w:tc>
        <w:tc>
          <w:tcPr>
            <w:tcW w:w="1778" w:type="dxa"/>
          </w:tcPr>
          <w:p w:rsidR="005E4A26" w:rsidRPr="00E36AC6" w:rsidRDefault="00E869B3" w:rsidP="005E4A26">
            <w:pPr>
              <w:pStyle w:val="af9"/>
            </w:pPr>
            <w:r>
              <w:t>В материалах по обоснованию</w:t>
            </w:r>
          </w:p>
        </w:tc>
      </w:tr>
      <w:tr w:rsidR="005E4A26" w:rsidRPr="00E36AC6" w:rsidTr="00BE5CCE">
        <w:tc>
          <w:tcPr>
            <w:tcW w:w="416" w:type="dxa"/>
          </w:tcPr>
          <w:p w:rsidR="005E4A26" w:rsidRPr="00E36AC6" w:rsidRDefault="005E4A26" w:rsidP="005E4A26">
            <w:pPr>
              <w:pStyle w:val="af9"/>
            </w:pPr>
            <w:r>
              <w:t>4.</w:t>
            </w:r>
          </w:p>
        </w:tc>
        <w:tc>
          <w:tcPr>
            <w:tcW w:w="1535" w:type="dxa"/>
          </w:tcPr>
          <w:p w:rsidR="005E4A26" w:rsidRPr="00E36AC6" w:rsidRDefault="005E4A26" w:rsidP="005E4A26">
            <w:pPr>
              <w:pStyle w:val="af9"/>
            </w:pPr>
            <w:r w:rsidRPr="003126E7">
              <w:t>Автомобиль</w:t>
            </w:r>
            <w:r w:rsidRPr="003126E7">
              <w:lastRenderedPageBreak/>
              <w:t>ные дороги регионального или межмуниципального значения</w:t>
            </w:r>
          </w:p>
        </w:tc>
        <w:tc>
          <w:tcPr>
            <w:tcW w:w="1985" w:type="dxa"/>
          </w:tcPr>
          <w:p w:rsidR="005E4A26" w:rsidRPr="00E36AC6" w:rsidRDefault="005E4A26" w:rsidP="005E4A26">
            <w:pPr>
              <w:pStyle w:val="af9"/>
            </w:pPr>
            <w:r w:rsidRPr="006F79AD">
              <w:rPr>
                <w:rFonts w:eastAsia="Times New Roman"/>
              </w:rPr>
              <w:lastRenderedPageBreak/>
              <w:t xml:space="preserve">Объекты </w:t>
            </w:r>
            <w:r w:rsidRPr="006F79AD">
              <w:rPr>
                <w:rFonts w:eastAsia="Times New Roman"/>
              </w:rPr>
              <w:lastRenderedPageBreak/>
              <w:t>капитального строительства регионального или межмуниципального значения в области автомобильного транспорта</w:t>
            </w:r>
          </w:p>
        </w:tc>
        <w:tc>
          <w:tcPr>
            <w:tcW w:w="2409" w:type="dxa"/>
          </w:tcPr>
          <w:p w:rsidR="005E4A26" w:rsidRPr="00E36AC6" w:rsidRDefault="005E4A26" w:rsidP="005E4A26">
            <w:pPr>
              <w:pStyle w:val="af9"/>
            </w:pPr>
            <w:r w:rsidRPr="006F79AD">
              <w:rPr>
                <w:rFonts w:eastAsia="Times New Roman"/>
              </w:rPr>
              <w:lastRenderedPageBreak/>
              <w:t xml:space="preserve">Реконструкция </w:t>
            </w:r>
            <w:r w:rsidRPr="006F79AD">
              <w:rPr>
                <w:rFonts w:eastAsia="Times New Roman"/>
              </w:rPr>
              <w:lastRenderedPageBreak/>
              <w:t xml:space="preserve">автомобильной дороги общего пользования регионального или межмуниципального значения Кутулик – </w:t>
            </w:r>
            <w:proofErr w:type="spellStart"/>
            <w:r w:rsidRPr="006F79AD">
              <w:rPr>
                <w:rFonts w:eastAsia="Times New Roman"/>
              </w:rPr>
              <w:t>Бахтай</w:t>
            </w:r>
            <w:proofErr w:type="spellEnd"/>
            <w:r w:rsidRPr="006F79AD">
              <w:rPr>
                <w:rFonts w:eastAsia="Times New Roman"/>
              </w:rPr>
              <w:t xml:space="preserve"> – </w:t>
            </w:r>
            <w:proofErr w:type="spellStart"/>
            <w:r w:rsidRPr="006F79AD">
              <w:rPr>
                <w:rFonts w:eastAsia="Times New Roman"/>
              </w:rPr>
              <w:t>Хадахан</w:t>
            </w:r>
            <w:proofErr w:type="spellEnd"/>
          </w:p>
        </w:tc>
        <w:tc>
          <w:tcPr>
            <w:tcW w:w="1843" w:type="dxa"/>
          </w:tcPr>
          <w:p w:rsidR="005E4A26" w:rsidRPr="00E36AC6" w:rsidRDefault="005E4A26" w:rsidP="005E4A26">
            <w:pPr>
              <w:pStyle w:val="af9"/>
            </w:pPr>
            <w:r w:rsidRPr="006F79AD">
              <w:rPr>
                <w:rFonts w:eastAsia="Times New Roman"/>
              </w:rPr>
              <w:lastRenderedPageBreak/>
              <w:t xml:space="preserve">Категория </w:t>
            </w:r>
            <w:r w:rsidRPr="006F79AD">
              <w:rPr>
                <w:rFonts w:eastAsia="Times New Roman"/>
              </w:rPr>
              <w:lastRenderedPageBreak/>
              <w:t xml:space="preserve">автомобильной дороги – </w:t>
            </w:r>
            <w:r w:rsidRPr="006F79AD">
              <w:rPr>
                <w:rFonts w:eastAsia="Times New Roman"/>
                <w:lang w:val="en-US"/>
              </w:rPr>
              <w:t>IV</w:t>
            </w:r>
            <w:r w:rsidRPr="006F79AD">
              <w:rPr>
                <w:rFonts w:eastAsia="Times New Roman"/>
              </w:rPr>
              <w:t xml:space="preserve">, протяженность </w:t>
            </w:r>
            <w:r w:rsidR="00282B9D">
              <w:rPr>
                <w:rFonts w:eastAsia="Times New Roman"/>
              </w:rPr>
              <w:t xml:space="preserve">– </w:t>
            </w:r>
            <w:r w:rsidRPr="006F79AD">
              <w:rPr>
                <w:rFonts w:eastAsia="Times New Roman"/>
              </w:rPr>
              <w:t>34,7 км</w:t>
            </w:r>
          </w:p>
        </w:tc>
        <w:tc>
          <w:tcPr>
            <w:tcW w:w="1276" w:type="dxa"/>
          </w:tcPr>
          <w:p w:rsidR="005E4A26" w:rsidRPr="00E36AC6" w:rsidRDefault="005E4A26" w:rsidP="005E4A26">
            <w:pPr>
              <w:pStyle w:val="af9"/>
            </w:pPr>
            <w:proofErr w:type="spellStart"/>
            <w:r w:rsidRPr="006F79AD">
              <w:rPr>
                <w:rFonts w:eastAsia="Times New Roman"/>
              </w:rPr>
              <w:lastRenderedPageBreak/>
              <w:t>Аларский</w:t>
            </w:r>
            <w:proofErr w:type="spellEnd"/>
            <w:r w:rsidRPr="006F79AD">
              <w:rPr>
                <w:rFonts w:eastAsia="Times New Roman"/>
              </w:rPr>
              <w:t xml:space="preserve"> </w:t>
            </w:r>
            <w:r w:rsidRPr="006F79AD">
              <w:rPr>
                <w:rFonts w:eastAsia="Times New Roman"/>
              </w:rPr>
              <w:lastRenderedPageBreak/>
              <w:t>район</w:t>
            </w:r>
          </w:p>
        </w:tc>
        <w:tc>
          <w:tcPr>
            <w:tcW w:w="1984" w:type="dxa"/>
          </w:tcPr>
          <w:p w:rsidR="005E4A26" w:rsidRPr="00E36AC6" w:rsidRDefault="005E4A26" w:rsidP="005E4A26">
            <w:pPr>
              <w:pStyle w:val="af9"/>
            </w:pPr>
            <w:r w:rsidRPr="006F79AD">
              <w:rPr>
                <w:rFonts w:eastAsia="Times New Roman"/>
              </w:rPr>
              <w:lastRenderedPageBreak/>
              <w:t xml:space="preserve">Придорожные </w:t>
            </w:r>
            <w:r w:rsidRPr="006F79AD">
              <w:rPr>
                <w:rFonts w:eastAsia="Times New Roman"/>
              </w:rPr>
              <w:lastRenderedPageBreak/>
              <w:t>полосы автомобильных дорог устанавливаются в соответствии с п. 2 ст. 26 Федерального закона от 08.11.2007 №</w:t>
            </w:r>
            <w:r w:rsidR="0096198B">
              <w:rPr>
                <w:rFonts w:eastAsia="Times New Roman"/>
              </w:rPr>
              <w:t> </w:t>
            </w:r>
            <w:r w:rsidRPr="006F79AD">
              <w:rPr>
                <w:rFonts w:eastAsia="Times New Roman"/>
              </w:rPr>
              <w:t>257-ФЗ «Об</w:t>
            </w:r>
            <w:r>
              <w:rPr>
                <w:rFonts w:eastAsia="Times New Roman"/>
              </w:rPr>
              <w:t xml:space="preserve"> </w:t>
            </w:r>
            <w:r w:rsidRPr="006F79AD">
              <w:rPr>
                <w:rFonts w:eastAsia="Times New Roman"/>
              </w:rPr>
              <w:t>автомобильных дорогах и о дорожной деятельности в Российской Федерации и о</w:t>
            </w:r>
            <w:r>
              <w:rPr>
                <w:rFonts w:eastAsia="Times New Roman"/>
              </w:rPr>
              <w:t xml:space="preserve"> </w:t>
            </w:r>
            <w:r w:rsidRPr="006F79AD">
              <w:rPr>
                <w:rFonts w:eastAsia="Times New Roman"/>
              </w:rPr>
              <w:t>внесении изменений в отдельные законодательные акты Российской Федерации»</w:t>
            </w:r>
          </w:p>
        </w:tc>
        <w:tc>
          <w:tcPr>
            <w:tcW w:w="1560" w:type="dxa"/>
          </w:tcPr>
          <w:p w:rsidR="005E4A26" w:rsidRPr="00E36AC6" w:rsidRDefault="005E4A26" w:rsidP="005E4A26">
            <w:pPr>
              <w:pStyle w:val="af9"/>
            </w:pPr>
            <w:r w:rsidRPr="00E36AC6">
              <w:lastRenderedPageBreak/>
              <w:t xml:space="preserve">СТП </w:t>
            </w:r>
            <w:r w:rsidRPr="00E36AC6">
              <w:lastRenderedPageBreak/>
              <w:t>Иркутской области от 23.11.2023 № 1062-пп</w:t>
            </w:r>
          </w:p>
        </w:tc>
        <w:tc>
          <w:tcPr>
            <w:tcW w:w="1778" w:type="dxa"/>
          </w:tcPr>
          <w:p w:rsidR="005E4A26" w:rsidRPr="00E36AC6" w:rsidRDefault="00E869B3" w:rsidP="005E4A26">
            <w:pPr>
              <w:pStyle w:val="af9"/>
            </w:pPr>
            <w:r>
              <w:lastRenderedPageBreak/>
              <w:t xml:space="preserve">В материалах </w:t>
            </w:r>
            <w:r>
              <w:lastRenderedPageBreak/>
              <w:t>по обоснованию</w:t>
            </w:r>
          </w:p>
        </w:tc>
      </w:tr>
      <w:tr w:rsidR="00282B9D" w:rsidRPr="00E36AC6" w:rsidTr="00BE5CCE">
        <w:tc>
          <w:tcPr>
            <w:tcW w:w="416" w:type="dxa"/>
          </w:tcPr>
          <w:p w:rsidR="00282B9D" w:rsidRPr="00E36AC6" w:rsidRDefault="00282B9D" w:rsidP="00282B9D">
            <w:pPr>
              <w:pStyle w:val="af9"/>
            </w:pPr>
            <w:r>
              <w:lastRenderedPageBreak/>
              <w:t>5.</w:t>
            </w:r>
          </w:p>
        </w:tc>
        <w:tc>
          <w:tcPr>
            <w:tcW w:w="1535" w:type="dxa"/>
          </w:tcPr>
          <w:p w:rsidR="00282B9D" w:rsidRPr="00E36AC6" w:rsidRDefault="00282B9D" w:rsidP="00282B9D">
            <w:pPr>
              <w:pStyle w:val="af9"/>
            </w:pPr>
            <w:r w:rsidRPr="003126E7">
              <w:t>Автомобильные дороги регионального или межмуниципального значения</w:t>
            </w:r>
          </w:p>
        </w:tc>
        <w:tc>
          <w:tcPr>
            <w:tcW w:w="1985" w:type="dxa"/>
          </w:tcPr>
          <w:p w:rsidR="00282B9D" w:rsidRPr="00E36AC6" w:rsidRDefault="00282B9D" w:rsidP="00282B9D">
            <w:pPr>
              <w:pStyle w:val="af9"/>
            </w:pPr>
            <w:r w:rsidRPr="006F79AD">
              <w:rPr>
                <w:rFonts w:eastAsia="Times New Roman"/>
              </w:rPr>
              <w:t>Объекты капитального строительства регионального или межмуниципального значения в области автомобильного транспорта</w:t>
            </w:r>
          </w:p>
        </w:tc>
        <w:tc>
          <w:tcPr>
            <w:tcW w:w="2409" w:type="dxa"/>
          </w:tcPr>
          <w:p w:rsidR="00282B9D" w:rsidRPr="00E36AC6" w:rsidRDefault="00282B9D" w:rsidP="00282B9D">
            <w:pPr>
              <w:pStyle w:val="af9"/>
            </w:pPr>
            <w:r w:rsidRPr="006F79AD">
              <w:rPr>
                <w:rFonts w:eastAsia="Times New Roman"/>
              </w:rPr>
              <w:t xml:space="preserve">Реконструкция автомобильной дороги общего пользования регионального или межмуниципального значения Подъезд к с. </w:t>
            </w:r>
            <w:proofErr w:type="spellStart"/>
            <w:r w:rsidRPr="006F79AD">
              <w:rPr>
                <w:rFonts w:eastAsia="Times New Roman"/>
              </w:rPr>
              <w:t>Алтарик</w:t>
            </w:r>
            <w:proofErr w:type="spellEnd"/>
            <w:r w:rsidRPr="006F79AD">
              <w:rPr>
                <w:rFonts w:eastAsia="Times New Roman"/>
              </w:rPr>
              <w:t xml:space="preserve"> (в границах района) </w:t>
            </w:r>
          </w:p>
        </w:tc>
        <w:tc>
          <w:tcPr>
            <w:tcW w:w="1843" w:type="dxa"/>
          </w:tcPr>
          <w:p w:rsidR="00282B9D" w:rsidRPr="00E36AC6" w:rsidRDefault="00282B9D" w:rsidP="00282B9D">
            <w:pPr>
              <w:pStyle w:val="af9"/>
            </w:pPr>
            <w:r w:rsidRPr="006F79AD">
              <w:rPr>
                <w:rFonts w:eastAsia="Times New Roman"/>
              </w:rPr>
              <w:t xml:space="preserve">Категория автомобильной дороги – </w:t>
            </w:r>
            <w:r w:rsidRPr="006F79AD">
              <w:rPr>
                <w:rFonts w:eastAsia="Times New Roman"/>
                <w:lang w:val="en-US"/>
              </w:rPr>
              <w:t>III</w:t>
            </w:r>
            <w:r w:rsidRPr="006F79AD">
              <w:rPr>
                <w:rFonts w:eastAsia="Times New Roman"/>
              </w:rPr>
              <w:t xml:space="preserve">, протяженность </w:t>
            </w:r>
            <w:r>
              <w:rPr>
                <w:rFonts w:eastAsia="Times New Roman"/>
              </w:rPr>
              <w:t xml:space="preserve">– </w:t>
            </w:r>
            <w:r w:rsidRPr="006F79AD">
              <w:rPr>
                <w:rFonts w:eastAsia="Times New Roman"/>
              </w:rPr>
              <w:t>0,7 км/2,45 км</w:t>
            </w:r>
          </w:p>
        </w:tc>
        <w:tc>
          <w:tcPr>
            <w:tcW w:w="1276" w:type="dxa"/>
          </w:tcPr>
          <w:p w:rsidR="00282B9D" w:rsidRPr="00E36AC6" w:rsidRDefault="00282B9D" w:rsidP="00282B9D">
            <w:pPr>
              <w:pStyle w:val="af9"/>
            </w:pPr>
            <w:proofErr w:type="spellStart"/>
            <w:r w:rsidRPr="006F79AD">
              <w:rPr>
                <w:rFonts w:eastAsia="Times New Roman"/>
              </w:rPr>
              <w:t>Аларский</w:t>
            </w:r>
            <w:proofErr w:type="spellEnd"/>
            <w:r w:rsidRPr="006F79AD">
              <w:rPr>
                <w:rFonts w:eastAsia="Times New Roman"/>
              </w:rPr>
              <w:t xml:space="preserve"> район</w:t>
            </w:r>
            <w:r>
              <w:rPr>
                <w:rFonts w:eastAsia="Times New Roman"/>
              </w:rPr>
              <w:t xml:space="preserve">, </w:t>
            </w:r>
            <w:proofErr w:type="spellStart"/>
            <w:r w:rsidRPr="006F79AD">
              <w:rPr>
                <w:rFonts w:eastAsia="Times New Roman"/>
              </w:rPr>
              <w:t>Нукутский</w:t>
            </w:r>
            <w:proofErr w:type="spellEnd"/>
            <w:r w:rsidRPr="006F79AD">
              <w:rPr>
                <w:rFonts w:eastAsia="Times New Roman"/>
              </w:rPr>
              <w:t xml:space="preserve"> район</w:t>
            </w:r>
          </w:p>
        </w:tc>
        <w:tc>
          <w:tcPr>
            <w:tcW w:w="1984" w:type="dxa"/>
          </w:tcPr>
          <w:p w:rsidR="00282B9D" w:rsidRPr="00E36AC6" w:rsidRDefault="00282B9D" w:rsidP="00282B9D">
            <w:pPr>
              <w:pStyle w:val="af9"/>
            </w:pPr>
            <w:r w:rsidRPr="006F79AD">
              <w:rPr>
                <w:rFonts w:eastAsia="Times New Roman"/>
              </w:rPr>
              <w:t>Придорожные полосы автомобильных дорог устанавливаются в соответствии с п. 2 ст. 26 Федерального закона от 08.11.2007 №</w:t>
            </w:r>
            <w:r w:rsidR="0096198B">
              <w:rPr>
                <w:rFonts w:eastAsia="Times New Roman"/>
              </w:rPr>
              <w:t> </w:t>
            </w:r>
            <w:r w:rsidRPr="006F79AD">
              <w:rPr>
                <w:rFonts w:eastAsia="Times New Roman"/>
              </w:rPr>
              <w:t>257-ФЗ «Об</w:t>
            </w:r>
            <w:r>
              <w:rPr>
                <w:rFonts w:eastAsia="Times New Roman"/>
              </w:rPr>
              <w:t xml:space="preserve"> </w:t>
            </w:r>
            <w:r w:rsidRPr="006F79AD">
              <w:rPr>
                <w:rFonts w:eastAsia="Times New Roman"/>
              </w:rPr>
              <w:lastRenderedPageBreak/>
              <w:t>автомобильных дорогах и о дорожной деятельности в Российской Федерации и о</w:t>
            </w:r>
            <w:r>
              <w:rPr>
                <w:rFonts w:eastAsia="Times New Roman"/>
              </w:rPr>
              <w:t xml:space="preserve"> </w:t>
            </w:r>
            <w:r w:rsidRPr="006F79AD">
              <w:rPr>
                <w:rFonts w:eastAsia="Times New Roman"/>
              </w:rPr>
              <w:t>внесении изменений в отдельные законодательные акты Российской Федерации»</w:t>
            </w:r>
          </w:p>
        </w:tc>
        <w:tc>
          <w:tcPr>
            <w:tcW w:w="1560" w:type="dxa"/>
          </w:tcPr>
          <w:p w:rsidR="00282B9D" w:rsidRPr="00E36AC6" w:rsidRDefault="00282B9D" w:rsidP="00282B9D">
            <w:pPr>
              <w:pStyle w:val="af9"/>
            </w:pPr>
            <w:r w:rsidRPr="00E36AC6">
              <w:lastRenderedPageBreak/>
              <w:t>СТП Иркутской области от 23.11.2023 № 1062-пп</w:t>
            </w:r>
          </w:p>
        </w:tc>
        <w:tc>
          <w:tcPr>
            <w:tcW w:w="1778" w:type="dxa"/>
          </w:tcPr>
          <w:p w:rsidR="00282B9D" w:rsidRPr="00E36AC6" w:rsidRDefault="00E869B3" w:rsidP="00282B9D">
            <w:pPr>
              <w:pStyle w:val="af9"/>
            </w:pPr>
            <w:r>
              <w:t>В материалах по обоснованию</w:t>
            </w:r>
          </w:p>
        </w:tc>
      </w:tr>
    </w:tbl>
    <w:p w:rsidR="00B373FB" w:rsidRPr="00FB6156" w:rsidRDefault="00B373FB">
      <w:pPr>
        <w:spacing w:after="160" w:line="259" w:lineRule="auto"/>
        <w:rPr>
          <w:rFonts w:eastAsia="Times New Roman"/>
          <w:b w:val="0"/>
          <w:szCs w:val="24"/>
          <w:lang w:eastAsia="ru-RU"/>
        </w:rPr>
      </w:pPr>
      <w:r w:rsidRPr="00FB6156">
        <w:lastRenderedPageBreak/>
        <w:br w:type="page"/>
      </w:r>
    </w:p>
    <w:p w:rsidR="00D35244" w:rsidRDefault="007A34BF" w:rsidP="00AB3742">
      <w:pPr>
        <w:pStyle w:val="10"/>
        <w:numPr>
          <w:ilvl w:val="0"/>
          <w:numId w:val="13"/>
        </w:numPr>
        <w:ind w:left="0" w:firstLine="0"/>
        <w:rPr>
          <w:lang w:eastAsia="ru-RU"/>
        </w:rPr>
      </w:pPr>
      <w:r>
        <w:rPr>
          <w:lang w:eastAsia="ru-RU"/>
        </w:rPr>
        <w:lastRenderedPageBreak/>
        <w:t xml:space="preserve"> </w:t>
      </w:r>
      <w:bookmarkStart w:id="115" w:name="_Toc223422313"/>
      <w:r w:rsidR="00D35244" w:rsidRPr="00FD3664">
        <w:rPr>
          <w:lang w:eastAsia="ru-RU"/>
        </w:rPr>
        <w:t xml:space="preserve">Утвержденные </w:t>
      </w:r>
      <w:r w:rsidR="00FD3664" w:rsidRPr="00FD3664">
        <w:rPr>
          <w:lang w:eastAsia="ru-RU"/>
        </w:rPr>
        <w:t xml:space="preserve">документом территориального планирования </w:t>
      </w:r>
      <w:r w:rsidR="00FD3664" w:rsidRPr="000A482E">
        <w:rPr>
          <w:lang w:eastAsia="ru-RU"/>
        </w:rPr>
        <w:t>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w:t>
      </w:r>
      <w:r w:rsidR="00FD3664" w:rsidRPr="00FD3664">
        <w:rPr>
          <w:lang w:eastAsia="ru-RU"/>
        </w:rPr>
        <w:t xml:space="preserve">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15"/>
    </w:p>
    <w:p w:rsidR="00E80862" w:rsidRDefault="00E80862" w:rsidP="00E80862">
      <w:pPr>
        <w:pStyle w:val="b3"/>
        <w:rPr>
          <w:szCs w:val="28"/>
        </w:rPr>
      </w:pPr>
      <w:r>
        <w:t>Согласно Схеме территориального планирования муниципального образования «</w:t>
      </w:r>
      <w:proofErr w:type="spellStart"/>
      <w:r>
        <w:t>Аларский</w:t>
      </w:r>
      <w:proofErr w:type="spellEnd"/>
      <w:r>
        <w:t xml:space="preserve"> район», утвержденной </w:t>
      </w:r>
      <w:r w:rsidRPr="006F79AD">
        <w:rPr>
          <w:szCs w:val="28"/>
        </w:rPr>
        <w:t>Решение</w:t>
      </w:r>
      <w:r>
        <w:rPr>
          <w:szCs w:val="28"/>
        </w:rPr>
        <w:t>м</w:t>
      </w:r>
      <w:r w:rsidRPr="006F79AD">
        <w:rPr>
          <w:szCs w:val="28"/>
        </w:rPr>
        <w:t xml:space="preserve"> Думы МО «</w:t>
      </w:r>
      <w:proofErr w:type="spellStart"/>
      <w:r w:rsidRPr="006F79AD">
        <w:rPr>
          <w:szCs w:val="28"/>
        </w:rPr>
        <w:t>Аларский</w:t>
      </w:r>
      <w:proofErr w:type="spellEnd"/>
      <w:r w:rsidRPr="006F79AD">
        <w:rPr>
          <w:szCs w:val="28"/>
        </w:rPr>
        <w:t xml:space="preserve"> район» № 5/401-рд от 29.05.2013</w:t>
      </w:r>
      <w:r>
        <w:rPr>
          <w:szCs w:val="28"/>
        </w:rPr>
        <w:t xml:space="preserve"> (с учетом изменений от 22.02.2017 № 6/178-рд «О</w:t>
      </w:r>
      <w:r w:rsidRPr="00E911C0">
        <w:rPr>
          <w:szCs w:val="28"/>
        </w:rPr>
        <w:t xml:space="preserve"> внесении изменений и дополнений в </w:t>
      </w:r>
      <w:r>
        <w:rPr>
          <w:szCs w:val="28"/>
        </w:rPr>
        <w:t>Р</w:t>
      </w:r>
      <w:r w:rsidRPr="00E911C0">
        <w:rPr>
          <w:szCs w:val="28"/>
        </w:rPr>
        <w:t xml:space="preserve">ешение </w:t>
      </w:r>
      <w:r>
        <w:rPr>
          <w:szCs w:val="28"/>
        </w:rPr>
        <w:t>Д</w:t>
      </w:r>
      <w:r w:rsidRPr="00E911C0">
        <w:rPr>
          <w:szCs w:val="28"/>
        </w:rPr>
        <w:t xml:space="preserve">умы </w:t>
      </w:r>
      <w:r>
        <w:rPr>
          <w:szCs w:val="28"/>
        </w:rPr>
        <w:t>МО</w:t>
      </w:r>
      <w:r w:rsidRPr="00E911C0">
        <w:rPr>
          <w:szCs w:val="28"/>
        </w:rPr>
        <w:t xml:space="preserve"> «</w:t>
      </w:r>
      <w:proofErr w:type="spellStart"/>
      <w:r>
        <w:rPr>
          <w:szCs w:val="28"/>
        </w:rPr>
        <w:t>А</w:t>
      </w:r>
      <w:r w:rsidRPr="00E911C0">
        <w:rPr>
          <w:szCs w:val="28"/>
        </w:rPr>
        <w:t>ларский</w:t>
      </w:r>
      <w:proofErr w:type="spellEnd"/>
      <w:r w:rsidRPr="00E911C0">
        <w:rPr>
          <w:szCs w:val="28"/>
        </w:rPr>
        <w:t xml:space="preserve"> район» от 29.05.2013 №</w:t>
      </w:r>
      <w:r>
        <w:rPr>
          <w:szCs w:val="28"/>
        </w:rPr>
        <w:t xml:space="preserve"> </w:t>
      </w:r>
      <w:r w:rsidRPr="00E911C0">
        <w:rPr>
          <w:szCs w:val="28"/>
        </w:rPr>
        <w:t>5/401-рд «</w:t>
      </w:r>
      <w:r>
        <w:rPr>
          <w:szCs w:val="28"/>
        </w:rPr>
        <w:t>О</w:t>
      </w:r>
      <w:r w:rsidRPr="00E911C0">
        <w:rPr>
          <w:szCs w:val="28"/>
        </w:rPr>
        <w:t xml:space="preserve">б утверждении </w:t>
      </w:r>
      <w:r>
        <w:rPr>
          <w:szCs w:val="28"/>
        </w:rPr>
        <w:t>С</w:t>
      </w:r>
      <w:r w:rsidRPr="00E911C0">
        <w:rPr>
          <w:szCs w:val="28"/>
        </w:rPr>
        <w:t xml:space="preserve">хемы территориального планирования </w:t>
      </w:r>
      <w:r>
        <w:rPr>
          <w:szCs w:val="28"/>
        </w:rPr>
        <w:t>МО</w:t>
      </w:r>
      <w:r w:rsidRPr="00E911C0">
        <w:rPr>
          <w:szCs w:val="28"/>
        </w:rPr>
        <w:t xml:space="preserve"> «</w:t>
      </w:r>
      <w:proofErr w:type="spellStart"/>
      <w:r>
        <w:rPr>
          <w:szCs w:val="28"/>
        </w:rPr>
        <w:t>А</w:t>
      </w:r>
      <w:r w:rsidRPr="00E911C0">
        <w:rPr>
          <w:szCs w:val="28"/>
        </w:rPr>
        <w:t>ларский</w:t>
      </w:r>
      <w:proofErr w:type="spellEnd"/>
      <w:r w:rsidRPr="00E911C0">
        <w:rPr>
          <w:szCs w:val="28"/>
        </w:rPr>
        <w:t xml:space="preserve"> район»</w:t>
      </w:r>
      <w:r>
        <w:rPr>
          <w:szCs w:val="28"/>
        </w:rPr>
        <w:t>), в таблице 5-1 приведен перечень планируемых объектов местного значения муниципального района</w:t>
      </w:r>
      <w:r w:rsidR="00244A62">
        <w:rPr>
          <w:szCs w:val="28"/>
        </w:rPr>
        <w:t xml:space="preserve"> на территории МО «Табарсук»</w:t>
      </w:r>
      <w:r>
        <w:rPr>
          <w:szCs w:val="28"/>
        </w:rPr>
        <w:t>.</w:t>
      </w:r>
    </w:p>
    <w:p w:rsidR="00E80862" w:rsidRDefault="00E80862" w:rsidP="00E80862">
      <w:pPr>
        <w:pStyle w:val="b3"/>
        <w:rPr>
          <w:szCs w:val="28"/>
        </w:rPr>
      </w:pPr>
      <w:r>
        <w:rPr>
          <w:szCs w:val="28"/>
        </w:rPr>
        <w:t xml:space="preserve">В </w:t>
      </w:r>
      <w:r w:rsidRPr="003A25E0">
        <w:rPr>
          <w:szCs w:val="28"/>
        </w:rPr>
        <w:t xml:space="preserve">соответствии с письмом </w:t>
      </w:r>
      <w:r w:rsidR="00643A10">
        <w:rPr>
          <w:szCs w:val="28"/>
        </w:rPr>
        <w:t>а</w:t>
      </w:r>
      <w:r w:rsidRPr="003A25E0">
        <w:rPr>
          <w:szCs w:val="28"/>
        </w:rPr>
        <w:t>дминистрации МО «</w:t>
      </w:r>
      <w:proofErr w:type="spellStart"/>
      <w:r w:rsidRPr="003A25E0">
        <w:rPr>
          <w:szCs w:val="28"/>
        </w:rPr>
        <w:t>Аларск</w:t>
      </w:r>
      <w:r w:rsidR="00E869B3">
        <w:rPr>
          <w:szCs w:val="28"/>
        </w:rPr>
        <w:t>ий</w:t>
      </w:r>
      <w:proofErr w:type="spellEnd"/>
      <w:r w:rsidRPr="003A25E0">
        <w:rPr>
          <w:szCs w:val="28"/>
        </w:rPr>
        <w:t xml:space="preserve"> район» от</w:t>
      </w:r>
      <w:r w:rsidR="003A25E0" w:rsidRPr="003A25E0">
        <w:rPr>
          <w:szCs w:val="28"/>
        </w:rPr>
        <w:t xml:space="preserve"> 16.10.2025</w:t>
      </w:r>
      <w:r w:rsidR="00E869B3">
        <w:rPr>
          <w:szCs w:val="28"/>
        </w:rPr>
        <w:t xml:space="preserve"> </w:t>
      </w:r>
      <w:r w:rsidR="003A25E0" w:rsidRPr="003A25E0">
        <w:rPr>
          <w:szCs w:val="28"/>
        </w:rPr>
        <w:t xml:space="preserve">№ 2424 </w:t>
      </w:r>
      <w:r w:rsidRPr="003A25E0">
        <w:rPr>
          <w:szCs w:val="28"/>
        </w:rPr>
        <w:t xml:space="preserve">планируемые </w:t>
      </w:r>
      <w:r w:rsidR="00797A9F" w:rsidRPr="003A25E0">
        <w:rPr>
          <w:szCs w:val="28"/>
        </w:rPr>
        <w:t>объекты не актуальны и не будут учитываться в генерально</w:t>
      </w:r>
      <w:r w:rsidR="00A45DC2">
        <w:rPr>
          <w:szCs w:val="28"/>
        </w:rPr>
        <w:t xml:space="preserve">м </w:t>
      </w:r>
      <w:r w:rsidR="00797A9F" w:rsidRPr="003A25E0">
        <w:rPr>
          <w:szCs w:val="28"/>
        </w:rPr>
        <w:t>план</w:t>
      </w:r>
      <w:r w:rsidR="00A45DC2">
        <w:rPr>
          <w:szCs w:val="28"/>
        </w:rPr>
        <w:t>е</w:t>
      </w:r>
      <w:r w:rsidR="00244A62" w:rsidRPr="003A25E0">
        <w:rPr>
          <w:szCs w:val="28"/>
        </w:rPr>
        <w:t xml:space="preserve"> МО «Табарсук»</w:t>
      </w:r>
      <w:r w:rsidR="003A25E0">
        <w:rPr>
          <w:szCs w:val="28"/>
        </w:rPr>
        <w:t xml:space="preserve"> (Приложение 3)</w:t>
      </w:r>
      <w:r w:rsidR="00797A9F" w:rsidRPr="003A25E0">
        <w:rPr>
          <w:szCs w:val="28"/>
        </w:rPr>
        <w:t>.</w:t>
      </w:r>
    </w:p>
    <w:p w:rsidR="00797A9F" w:rsidRPr="00E80862" w:rsidRDefault="00797A9F" w:rsidP="00E80862">
      <w:pPr>
        <w:pStyle w:val="b3"/>
        <w:rPr>
          <w:szCs w:val="28"/>
        </w:rPr>
      </w:pPr>
    </w:p>
    <w:p w:rsidR="00487496" w:rsidRDefault="00487496" w:rsidP="00487496">
      <w:pPr>
        <w:pStyle w:val="afffa"/>
      </w:pPr>
      <w:r w:rsidRPr="00C24F1C">
        <w:t xml:space="preserve">Таблица </w:t>
      </w:r>
      <w:r>
        <w:t>5</w:t>
      </w:r>
      <w:r w:rsidRPr="00C24F1C">
        <w:t>-1</w:t>
      </w:r>
    </w:p>
    <w:p w:rsidR="00487496" w:rsidRPr="008B4CFD" w:rsidRDefault="00487496" w:rsidP="00487496">
      <w:pPr>
        <w:pStyle w:val="afe"/>
      </w:pPr>
    </w:p>
    <w:tbl>
      <w:tblPr>
        <w:tblStyle w:val="afd"/>
        <w:tblW w:w="0" w:type="auto"/>
        <w:tblLayout w:type="fixed"/>
        <w:tblLook w:val="04A0"/>
      </w:tblPr>
      <w:tblGrid>
        <w:gridCol w:w="516"/>
        <w:gridCol w:w="1860"/>
        <w:gridCol w:w="1701"/>
        <w:gridCol w:w="2127"/>
        <w:gridCol w:w="1417"/>
        <w:gridCol w:w="1559"/>
        <w:gridCol w:w="1985"/>
        <w:gridCol w:w="1843"/>
        <w:gridCol w:w="1778"/>
      </w:tblGrid>
      <w:tr w:rsidR="00C9035E" w:rsidRPr="00424F41" w:rsidTr="00C26AC5">
        <w:tc>
          <w:tcPr>
            <w:tcW w:w="516" w:type="dxa"/>
            <w:vAlign w:val="center"/>
          </w:tcPr>
          <w:p w:rsidR="000C4809" w:rsidRPr="00BE5CCE" w:rsidRDefault="000C4809" w:rsidP="00424F41">
            <w:pPr>
              <w:pStyle w:val="af9"/>
              <w:rPr>
                <w:b/>
                <w:bCs w:val="0"/>
              </w:rPr>
            </w:pPr>
            <w:r w:rsidRPr="00BE5CCE">
              <w:rPr>
                <w:b/>
                <w:bCs w:val="0"/>
              </w:rPr>
              <w:t>№</w:t>
            </w:r>
          </w:p>
        </w:tc>
        <w:tc>
          <w:tcPr>
            <w:tcW w:w="1860" w:type="dxa"/>
            <w:vAlign w:val="center"/>
          </w:tcPr>
          <w:p w:rsidR="000C4809" w:rsidRPr="00BE5CCE" w:rsidRDefault="000C4809" w:rsidP="00424F41">
            <w:pPr>
              <w:pStyle w:val="af9"/>
              <w:rPr>
                <w:b/>
                <w:bCs w:val="0"/>
              </w:rPr>
            </w:pPr>
            <w:r w:rsidRPr="00BE5CCE">
              <w:rPr>
                <w:b/>
                <w:bCs w:val="0"/>
              </w:rPr>
              <w:t>Сведения о видах</w:t>
            </w:r>
          </w:p>
        </w:tc>
        <w:tc>
          <w:tcPr>
            <w:tcW w:w="1701" w:type="dxa"/>
            <w:vAlign w:val="center"/>
          </w:tcPr>
          <w:p w:rsidR="000C4809" w:rsidRPr="00BE5CCE" w:rsidRDefault="000C4809" w:rsidP="00424F41">
            <w:pPr>
              <w:pStyle w:val="af9"/>
              <w:rPr>
                <w:b/>
                <w:bCs w:val="0"/>
              </w:rPr>
            </w:pPr>
            <w:r w:rsidRPr="00BE5CCE">
              <w:rPr>
                <w:b/>
                <w:bCs w:val="0"/>
              </w:rPr>
              <w:t>Сведения о назначении</w:t>
            </w:r>
          </w:p>
        </w:tc>
        <w:tc>
          <w:tcPr>
            <w:tcW w:w="2127" w:type="dxa"/>
            <w:vAlign w:val="center"/>
          </w:tcPr>
          <w:p w:rsidR="000C4809" w:rsidRPr="00BE5CCE" w:rsidRDefault="000C4809" w:rsidP="00424F41">
            <w:pPr>
              <w:pStyle w:val="af9"/>
              <w:rPr>
                <w:b/>
                <w:bCs w:val="0"/>
              </w:rPr>
            </w:pPr>
            <w:r w:rsidRPr="00BE5CCE">
              <w:rPr>
                <w:b/>
                <w:bCs w:val="0"/>
              </w:rPr>
              <w:t>Сведения о наименовании</w:t>
            </w:r>
          </w:p>
        </w:tc>
        <w:tc>
          <w:tcPr>
            <w:tcW w:w="1417" w:type="dxa"/>
            <w:vAlign w:val="center"/>
          </w:tcPr>
          <w:p w:rsidR="000C4809" w:rsidRPr="00BE5CCE" w:rsidRDefault="000C4809" w:rsidP="00424F41">
            <w:pPr>
              <w:pStyle w:val="af9"/>
              <w:rPr>
                <w:b/>
                <w:bCs w:val="0"/>
              </w:rPr>
            </w:pPr>
            <w:r w:rsidRPr="00BE5CCE">
              <w:rPr>
                <w:b/>
                <w:bCs w:val="0"/>
              </w:rPr>
              <w:t>Основные характеристики</w:t>
            </w:r>
          </w:p>
        </w:tc>
        <w:tc>
          <w:tcPr>
            <w:tcW w:w="1559" w:type="dxa"/>
            <w:vAlign w:val="center"/>
          </w:tcPr>
          <w:p w:rsidR="000C4809" w:rsidRPr="00BE5CCE" w:rsidRDefault="000C4809" w:rsidP="00424F41">
            <w:pPr>
              <w:pStyle w:val="af9"/>
              <w:rPr>
                <w:b/>
                <w:bCs w:val="0"/>
              </w:rPr>
            </w:pPr>
            <w:r w:rsidRPr="00BE5CCE">
              <w:rPr>
                <w:b/>
                <w:bCs w:val="0"/>
              </w:rPr>
              <w:t>Местоположение</w:t>
            </w:r>
          </w:p>
        </w:tc>
        <w:tc>
          <w:tcPr>
            <w:tcW w:w="1985" w:type="dxa"/>
            <w:vAlign w:val="center"/>
          </w:tcPr>
          <w:p w:rsidR="000C4809" w:rsidRPr="00BE5CCE" w:rsidRDefault="000C4809" w:rsidP="00424F41">
            <w:pPr>
              <w:pStyle w:val="af9"/>
              <w:rPr>
                <w:b/>
                <w:bCs w:val="0"/>
              </w:rPr>
            </w:pPr>
            <w:r w:rsidRPr="00BE5CCE">
              <w:rPr>
                <w:b/>
                <w:bCs w:val="0"/>
              </w:rPr>
              <w:t>Характеристики зон с особыми условиями использования территорий</w:t>
            </w:r>
          </w:p>
        </w:tc>
        <w:tc>
          <w:tcPr>
            <w:tcW w:w="1843" w:type="dxa"/>
            <w:vAlign w:val="center"/>
          </w:tcPr>
          <w:p w:rsidR="000C4809" w:rsidRPr="00BE5CCE" w:rsidRDefault="000C4809" w:rsidP="00424F41">
            <w:pPr>
              <w:pStyle w:val="af9"/>
              <w:rPr>
                <w:b/>
                <w:bCs w:val="0"/>
              </w:rPr>
            </w:pPr>
            <w:r w:rsidRPr="00BE5CCE">
              <w:rPr>
                <w:b/>
                <w:bCs w:val="0"/>
              </w:rPr>
              <w:t>Реквизиты указанных документов территориального планирования</w:t>
            </w:r>
          </w:p>
        </w:tc>
        <w:tc>
          <w:tcPr>
            <w:tcW w:w="1778" w:type="dxa"/>
            <w:vAlign w:val="center"/>
          </w:tcPr>
          <w:p w:rsidR="000C4809" w:rsidRPr="00BE5CCE" w:rsidRDefault="00E869B3" w:rsidP="00424F41">
            <w:pPr>
              <w:pStyle w:val="af9"/>
              <w:rPr>
                <w:b/>
                <w:bCs w:val="0"/>
              </w:rPr>
            </w:pPr>
            <w:r w:rsidRPr="00BE5CCE">
              <w:rPr>
                <w:b/>
                <w:bCs w:val="0"/>
              </w:rPr>
              <w:t>Обоснование выбранного варианта размещения данных объектов</w:t>
            </w:r>
          </w:p>
        </w:tc>
      </w:tr>
      <w:tr w:rsidR="00FC0208" w:rsidRPr="00424F41" w:rsidTr="00C9035E">
        <w:tc>
          <w:tcPr>
            <w:tcW w:w="14786" w:type="dxa"/>
            <w:gridSpan w:val="9"/>
          </w:tcPr>
          <w:p w:rsidR="00FC0208" w:rsidRPr="0096198B" w:rsidRDefault="00424F41" w:rsidP="00424F41">
            <w:pPr>
              <w:pStyle w:val="af9"/>
              <w:rPr>
                <w:i/>
                <w:iCs/>
              </w:rPr>
            </w:pPr>
            <w:r w:rsidRPr="0096198B">
              <w:rPr>
                <w:i/>
                <w:iCs/>
              </w:rPr>
              <w:t>Мероприятия по территориальному планированию в части развития промышленного производства</w:t>
            </w:r>
          </w:p>
        </w:tc>
      </w:tr>
      <w:tr w:rsidR="00C9035E" w:rsidRPr="00424F41" w:rsidTr="00C26AC5">
        <w:tc>
          <w:tcPr>
            <w:tcW w:w="516" w:type="dxa"/>
          </w:tcPr>
          <w:p w:rsidR="0083616F" w:rsidRPr="00424F41" w:rsidRDefault="00FC0208" w:rsidP="00424F41">
            <w:pPr>
              <w:pStyle w:val="af9"/>
            </w:pPr>
            <w:r w:rsidRPr="00424F41">
              <w:t>1.</w:t>
            </w:r>
          </w:p>
        </w:tc>
        <w:tc>
          <w:tcPr>
            <w:tcW w:w="1860" w:type="dxa"/>
          </w:tcPr>
          <w:p w:rsidR="0083616F" w:rsidRPr="00424F41" w:rsidRDefault="00E57B58" w:rsidP="00E57B58">
            <w:pPr>
              <w:pStyle w:val="af9"/>
            </w:pPr>
            <w:r>
              <w:t xml:space="preserve">Предприятия и объекты добывающей и обрабатывающей </w:t>
            </w:r>
            <w:r>
              <w:lastRenderedPageBreak/>
              <w:t>промышленности</w:t>
            </w:r>
          </w:p>
        </w:tc>
        <w:tc>
          <w:tcPr>
            <w:tcW w:w="1701" w:type="dxa"/>
          </w:tcPr>
          <w:p w:rsidR="0083616F" w:rsidRPr="00E57B58" w:rsidRDefault="00854188" w:rsidP="00E57B58">
            <w:pPr>
              <w:pStyle w:val="af9"/>
              <w:rPr>
                <w:lang w:val="en-US"/>
              </w:rPr>
            </w:pPr>
            <w:r>
              <w:lastRenderedPageBreak/>
              <w:t>Развитие производства</w:t>
            </w:r>
          </w:p>
        </w:tc>
        <w:tc>
          <w:tcPr>
            <w:tcW w:w="2127" w:type="dxa"/>
          </w:tcPr>
          <w:p w:rsidR="0083616F" w:rsidRPr="00424F41" w:rsidRDefault="0083616F" w:rsidP="00E57B58">
            <w:pPr>
              <w:pStyle w:val="af9"/>
            </w:pPr>
            <w:r w:rsidRPr="00424F41">
              <w:t>Расширение угольного разреза «Головинский» на территории МО «Табарсук»</w:t>
            </w:r>
          </w:p>
        </w:tc>
        <w:tc>
          <w:tcPr>
            <w:tcW w:w="1417" w:type="dxa"/>
          </w:tcPr>
          <w:p w:rsidR="0083616F" w:rsidRPr="00424F41" w:rsidRDefault="00EA040C" w:rsidP="00424F41">
            <w:pPr>
              <w:pStyle w:val="af9"/>
            </w:pPr>
            <w:r>
              <w:t>-</w:t>
            </w:r>
          </w:p>
        </w:tc>
        <w:tc>
          <w:tcPr>
            <w:tcW w:w="1559" w:type="dxa"/>
          </w:tcPr>
          <w:p w:rsidR="0083616F" w:rsidRPr="00424F41" w:rsidRDefault="003F04BC" w:rsidP="00424F41">
            <w:pPr>
              <w:pStyle w:val="af9"/>
            </w:pPr>
            <w:proofErr w:type="spellStart"/>
            <w:r>
              <w:t>Аларский</w:t>
            </w:r>
            <w:proofErr w:type="spellEnd"/>
            <w:r>
              <w:t xml:space="preserve"> район, МО «Табарсук»</w:t>
            </w:r>
          </w:p>
        </w:tc>
        <w:tc>
          <w:tcPr>
            <w:tcW w:w="1985" w:type="dxa"/>
          </w:tcPr>
          <w:p w:rsidR="0083616F" w:rsidRPr="00424F41" w:rsidRDefault="00C9035E" w:rsidP="00424F41">
            <w:pPr>
              <w:pStyle w:val="af9"/>
            </w:pPr>
            <w:r w:rsidRPr="00D92C66">
              <w:t>ЗОУИТ устанавливается в зависимости от реализуемого проекта</w:t>
            </w:r>
          </w:p>
        </w:tc>
        <w:tc>
          <w:tcPr>
            <w:tcW w:w="1843" w:type="dxa"/>
          </w:tcPr>
          <w:p w:rsidR="0083616F" w:rsidRPr="00424F41" w:rsidRDefault="00EA040C" w:rsidP="00424F41">
            <w:pPr>
              <w:pStyle w:val="af9"/>
            </w:pPr>
            <w:r>
              <w:t xml:space="preserve">СТП </w:t>
            </w:r>
            <w:r w:rsidR="00F37204">
              <w:t>МО «</w:t>
            </w:r>
            <w:proofErr w:type="spellStart"/>
            <w:r w:rsidR="00F37204">
              <w:t>Аларский</w:t>
            </w:r>
            <w:proofErr w:type="spellEnd"/>
            <w:r w:rsidR="00F37204">
              <w:t xml:space="preserve"> район» от </w:t>
            </w:r>
            <w:r w:rsidR="00F37204" w:rsidRPr="00F37204">
              <w:t>№</w:t>
            </w:r>
            <w:r w:rsidR="00F37204">
              <w:t> </w:t>
            </w:r>
            <w:r w:rsidR="00F37204" w:rsidRPr="00F37204">
              <w:t>5/401-рд от 29.05.2013</w:t>
            </w:r>
            <w:r w:rsidR="00F37204">
              <w:t xml:space="preserve"> (с </w:t>
            </w:r>
            <w:r w:rsidR="00F37204">
              <w:lastRenderedPageBreak/>
              <w:t xml:space="preserve">учетом изм. </w:t>
            </w:r>
            <w:r w:rsidR="00F37204" w:rsidRPr="00F37204">
              <w:t>от 22.02.2017 №</w:t>
            </w:r>
            <w:r w:rsidR="00F37204">
              <w:t> </w:t>
            </w:r>
            <w:r w:rsidR="00F37204" w:rsidRPr="00F37204">
              <w:t>6/178-рд)</w:t>
            </w:r>
          </w:p>
        </w:tc>
        <w:tc>
          <w:tcPr>
            <w:tcW w:w="1778" w:type="dxa"/>
          </w:tcPr>
          <w:p w:rsidR="0083616F" w:rsidRPr="00424F41" w:rsidRDefault="00E869B3" w:rsidP="00424F41">
            <w:pPr>
              <w:pStyle w:val="af9"/>
            </w:pPr>
            <w:r>
              <w:lastRenderedPageBreak/>
              <w:t>В материалах по обоснованию</w:t>
            </w:r>
          </w:p>
        </w:tc>
      </w:tr>
      <w:tr w:rsidR="00FC0208" w:rsidRPr="00424F41" w:rsidTr="00C9035E">
        <w:tc>
          <w:tcPr>
            <w:tcW w:w="14786" w:type="dxa"/>
            <w:gridSpan w:val="9"/>
          </w:tcPr>
          <w:p w:rsidR="00FC0208" w:rsidRPr="0096198B" w:rsidRDefault="00424F41" w:rsidP="00424F41">
            <w:pPr>
              <w:pStyle w:val="af9"/>
              <w:rPr>
                <w:i/>
                <w:iCs/>
              </w:rPr>
            </w:pPr>
            <w:r w:rsidRPr="0096198B">
              <w:rPr>
                <w:i/>
                <w:iCs/>
              </w:rPr>
              <w:lastRenderedPageBreak/>
              <w:t>Мероприятия по территориальному планированию в части развития агропромышленного комплекса и малого предпринимательства</w:t>
            </w:r>
          </w:p>
        </w:tc>
      </w:tr>
      <w:tr w:rsidR="00E57B58" w:rsidRPr="00424F41" w:rsidTr="00C26AC5">
        <w:tc>
          <w:tcPr>
            <w:tcW w:w="516" w:type="dxa"/>
          </w:tcPr>
          <w:p w:rsidR="00E57B58" w:rsidRPr="00424F41" w:rsidRDefault="00E57B58" w:rsidP="00E57B58">
            <w:pPr>
              <w:pStyle w:val="af9"/>
            </w:pPr>
            <w:r w:rsidRPr="00424F41">
              <w:t>2.</w:t>
            </w:r>
          </w:p>
        </w:tc>
        <w:tc>
          <w:tcPr>
            <w:tcW w:w="1860" w:type="dxa"/>
          </w:tcPr>
          <w:p w:rsidR="00E57B58" w:rsidRPr="00424F41" w:rsidRDefault="00E57B58" w:rsidP="00E57B58">
            <w:pPr>
              <w:pStyle w:val="af9"/>
            </w:pPr>
            <w:r>
              <w:t>Предприятия и объекты добывающей и обрабатывающей промышленности</w:t>
            </w:r>
          </w:p>
        </w:tc>
        <w:tc>
          <w:tcPr>
            <w:tcW w:w="1701" w:type="dxa"/>
          </w:tcPr>
          <w:p w:rsidR="00E57B58" w:rsidRPr="00424F41" w:rsidRDefault="00E57B58" w:rsidP="00E57B58">
            <w:pPr>
              <w:pStyle w:val="af9"/>
            </w:pPr>
            <w:r>
              <w:t>Развитие п</w:t>
            </w:r>
            <w:r w:rsidR="00854188">
              <w:t>роизводства</w:t>
            </w:r>
          </w:p>
        </w:tc>
        <w:tc>
          <w:tcPr>
            <w:tcW w:w="2127" w:type="dxa"/>
          </w:tcPr>
          <w:p w:rsidR="00E57B58" w:rsidRPr="00424F41" w:rsidRDefault="00E57B58" w:rsidP="00E57B58">
            <w:pPr>
              <w:pStyle w:val="af9"/>
            </w:pPr>
            <w:r w:rsidRPr="00424F41">
              <w:t>Строительство цеха по переработке мяса в с. Табарсук</w:t>
            </w:r>
          </w:p>
        </w:tc>
        <w:tc>
          <w:tcPr>
            <w:tcW w:w="1417" w:type="dxa"/>
          </w:tcPr>
          <w:p w:rsidR="00E57B58" w:rsidRPr="00424F41" w:rsidRDefault="00E57B58" w:rsidP="00E57B58">
            <w:pPr>
              <w:pStyle w:val="af9"/>
            </w:pPr>
            <w:r>
              <w:t>-</w:t>
            </w:r>
          </w:p>
        </w:tc>
        <w:tc>
          <w:tcPr>
            <w:tcW w:w="1559" w:type="dxa"/>
          </w:tcPr>
          <w:p w:rsidR="00E57B58" w:rsidRPr="00424F41" w:rsidRDefault="00E57B58" w:rsidP="00E57B58">
            <w:pPr>
              <w:pStyle w:val="af9"/>
            </w:pPr>
            <w:proofErr w:type="spellStart"/>
            <w:r>
              <w:t>Аларский</w:t>
            </w:r>
            <w:proofErr w:type="spellEnd"/>
            <w:r>
              <w:t xml:space="preserve"> район, МО «Табарсук», с. Табарсук</w:t>
            </w:r>
          </w:p>
        </w:tc>
        <w:tc>
          <w:tcPr>
            <w:tcW w:w="1985" w:type="dxa"/>
          </w:tcPr>
          <w:p w:rsidR="00E57B58" w:rsidRPr="00424F41" w:rsidRDefault="00E57B58" w:rsidP="00E57B58">
            <w:pPr>
              <w:pStyle w:val="af9"/>
            </w:pPr>
            <w:r w:rsidRPr="00D92C66">
              <w:t>ЗОУИТ устанавливается в зависимости от реализуемого проекта</w:t>
            </w:r>
          </w:p>
        </w:tc>
        <w:tc>
          <w:tcPr>
            <w:tcW w:w="1843" w:type="dxa"/>
          </w:tcPr>
          <w:p w:rsidR="00E57B58" w:rsidRPr="00424F41" w:rsidRDefault="00E57B58" w:rsidP="00E57B58">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E57B58" w:rsidRPr="00424F41" w:rsidRDefault="00E869B3" w:rsidP="00E57B58">
            <w:pPr>
              <w:pStyle w:val="af9"/>
            </w:pPr>
            <w:r>
              <w:t>В материалах по обоснованию</w:t>
            </w:r>
          </w:p>
        </w:tc>
      </w:tr>
      <w:tr w:rsidR="00854188" w:rsidRPr="00424F41" w:rsidTr="00C26AC5">
        <w:tc>
          <w:tcPr>
            <w:tcW w:w="516" w:type="dxa"/>
          </w:tcPr>
          <w:p w:rsidR="00854188" w:rsidRPr="00424F41" w:rsidRDefault="00854188" w:rsidP="00854188">
            <w:pPr>
              <w:pStyle w:val="af9"/>
            </w:pPr>
            <w:r w:rsidRPr="00424F41">
              <w:t>3.</w:t>
            </w:r>
          </w:p>
        </w:tc>
        <w:tc>
          <w:tcPr>
            <w:tcW w:w="1860" w:type="dxa"/>
          </w:tcPr>
          <w:p w:rsidR="00854188" w:rsidRPr="00424F41" w:rsidRDefault="00854188" w:rsidP="00854188">
            <w:pPr>
              <w:pStyle w:val="af9"/>
            </w:pPr>
            <w:r>
              <w:t>Предприятия и объекты добывающей и обрабатывающей промышленности</w:t>
            </w:r>
          </w:p>
        </w:tc>
        <w:tc>
          <w:tcPr>
            <w:tcW w:w="1701" w:type="dxa"/>
          </w:tcPr>
          <w:p w:rsidR="00854188" w:rsidRPr="00424F41" w:rsidRDefault="00854188" w:rsidP="00854188">
            <w:pPr>
              <w:pStyle w:val="af9"/>
            </w:pPr>
            <w:r>
              <w:t>Развитие производства</w:t>
            </w:r>
          </w:p>
        </w:tc>
        <w:tc>
          <w:tcPr>
            <w:tcW w:w="2127" w:type="dxa"/>
          </w:tcPr>
          <w:p w:rsidR="00854188" w:rsidRPr="00424F41" w:rsidRDefault="00854188" w:rsidP="00854188">
            <w:pPr>
              <w:pStyle w:val="af9"/>
            </w:pPr>
            <w:r w:rsidRPr="00424F41">
              <w:t>Строительство откормочной площадки крупного рогатого скота в с. Табарсук</w:t>
            </w:r>
          </w:p>
        </w:tc>
        <w:tc>
          <w:tcPr>
            <w:tcW w:w="1417" w:type="dxa"/>
          </w:tcPr>
          <w:p w:rsidR="00854188" w:rsidRPr="00424F41" w:rsidRDefault="00854188" w:rsidP="00854188">
            <w:pPr>
              <w:pStyle w:val="af9"/>
            </w:pPr>
            <w:r>
              <w:t>-</w:t>
            </w:r>
          </w:p>
        </w:tc>
        <w:tc>
          <w:tcPr>
            <w:tcW w:w="1559" w:type="dxa"/>
          </w:tcPr>
          <w:p w:rsidR="00854188" w:rsidRPr="00424F41" w:rsidRDefault="00854188" w:rsidP="00854188">
            <w:pPr>
              <w:pStyle w:val="af9"/>
            </w:pPr>
            <w:proofErr w:type="spellStart"/>
            <w:r>
              <w:t>Аларский</w:t>
            </w:r>
            <w:proofErr w:type="spellEnd"/>
            <w:r>
              <w:t xml:space="preserve"> район, МО «Табарсук», с. Табарсук</w:t>
            </w:r>
          </w:p>
        </w:tc>
        <w:tc>
          <w:tcPr>
            <w:tcW w:w="1985" w:type="dxa"/>
          </w:tcPr>
          <w:p w:rsidR="00854188" w:rsidRPr="00424F41" w:rsidRDefault="00854188" w:rsidP="00854188">
            <w:pPr>
              <w:pStyle w:val="af9"/>
            </w:pPr>
            <w:r w:rsidRPr="00D92C66">
              <w:t>ЗОУИТ устанавливается в зависимости от реализуемого проекта</w:t>
            </w:r>
          </w:p>
        </w:tc>
        <w:tc>
          <w:tcPr>
            <w:tcW w:w="1843" w:type="dxa"/>
          </w:tcPr>
          <w:p w:rsidR="00854188" w:rsidRPr="00424F41" w:rsidRDefault="00854188" w:rsidP="00854188">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854188" w:rsidRPr="00424F41" w:rsidRDefault="00A45DC2" w:rsidP="00854188">
            <w:pPr>
              <w:pStyle w:val="af9"/>
            </w:pPr>
            <w:r>
              <w:t>В материалах по обоснованию</w:t>
            </w:r>
          </w:p>
        </w:tc>
      </w:tr>
      <w:tr w:rsidR="00854188" w:rsidRPr="00424F41" w:rsidTr="00C26AC5">
        <w:tc>
          <w:tcPr>
            <w:tcW w:w="516" w:type="dxa"/>
          </w:tcPr>
          <w:p w:rsidR="00854188" w:rsidRPr="00424F41" w:rsidRDefault="00854188" w:rsidP="00854188">
            <w:pPr>
              <w:pStyle w:val="af9"/>
            </w:pPr>
            <w:r w:rsidRPr="00424F41">
              <w:t>4.</w:t>
            </w:r>
          </w:p>
        </w:tc>
        <w:tc>
          <w:tcPr>
            <w:tcW w:w="1860" w:type="dxa"/>
          </w:tcPr>
          <w:p w:rsidR="00854188" w:rsidRPr="00854188" w:rsidRDefault="00854188" w:rsidP="00854188">
            <w:pPr>
              <w:pStyle w:val="af9"/>
            </w:pPr>
            <w:r w:rsidRPr="00854188">
              <w:t>Предприятия и объекты сельского и лесного хозяйства, рыболовства и рыбоводства</w:t>
            </w:r>
          </w:p>
        </w:tc>
        <w:tc>
          <w:tcPr>
            <w:tcW w:w="1701" w:type="dxa"/>
          </w:tcPr>
          <w:p w:rsidR="00854188" w:rsidRPr="00424F41" w:rsidRDefault="00854188" w:rsidP="00854188">
            <w:pPr>
              <w:pStyle w:val="af9"/>
            </w:pPr>
            <w:r>
              <w:t>Развитие сельского хозяйства</w:t>
            </w:r>
          </w:p>
        </w:tc>
        <w:tc>
          <w:tcPr>
            <w:tcW w:w="2127" w:type="dxa"/>
          </w:tcPr>
          <w:p w:rsidR="00854188" w:rsidRPr="00424F41" w:rsidRDefault="00854188" w:rsidP="00854188">
            <w:pPr>
              <w:pStyle w:val="af9"/>
            </w:pPr>
            <w:r w:rsidRPr="00424F41">
              <w:t>Создание фермы по выращиванию овощей в с. Табарсук</w:t>
            </w:r>
          </w:p>
        </w:tc>
        <w:tc>
          <w:tcPr>
            <w:tcW w:w="1417" w:type="dxa"/>
          </w:tcPr>
          <w:p w:rsidR="00854188" w:rsidRPr="00424F41" w:rsidRDefault="00854188" w:rsidP="00854188">
            <w:pPr>
              <w:pStyle w:val="af9"/>
            </w:pPr>
            <w:r>
              <w:t>-</w:t>
            </w:r>
          </w:p>
        </w:tc>
        <w:tc>
          <w:tcPr>
            <w:tcW w:w="1559" w:type="dxa"/>
          </w:tcPr>
          <w:p w:rsidR="00854188" w:rsidRPr="00424F41" w:rsidRDefault="00854188" w:rsidP="00854188">
            <w:pPr>
              <w:pStyle w:val="af9"/>
            </w:pPr>
            <w:proofErr w:type="spellStart"/>
            <w:r>
              <w:t>Аларский</w:t>
            </w:r>
            <w:proofErr w:type="spellEnd"/>
            <w:r>
              <w:t xml:space="preserve"> район, МО «Табарсук», с. Табарсук</w:t>
            </w:r>
          </w:p>
        </w:tc>
        <w:tc>
          <w:tcPr>
            <w:tcW w:w="1985" w:type="dxa"/>
          </w:tcPr>
          <w:p w:rsidR="00854188" w:rsidRPr="00424F41" w:rsidRDefault="00854188" w:rsidP="00854188">
            <w:pPr>
              <w:pStyle w:val="af9"/>
            </w:pPr>
            <w:r w:rsidRPr="00D92C66">
              <w:t>ЗОУИТ устанавливается в зависимости от реализуемого проекта</w:t>
            </w:r>
          </w:p>
        </w:tc>
        <w:tc>
          <w:tcPr>
            <w:tcW w:w="1843" w:type="dxa"/>
          </w:tcPr>
          <w:p w:rsidR="00854188" w:rsidRPr="00424F41" w:rsidRDefault="00854188" w:rsidP="00854188">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854188" w:rsidRPr="00424F41" w:rsidRDefault="00E869B3" w:rsidP="00854188">
            <w:pPr>
              <w:pStyle w:val="af9"/>
            </w:pPr>
            <w:r>
              <w:t>В материалах по обоснованию</w:t>
            </w:r>
          </w:p>
        </w:tc>
      </w:tr>
      <w:tr w:rsidR="00854188" w:rsidRPr="00424F41" w:rsidTr="00C26AC5">
        <w:tc>
          <w:tcPr>
            <w:tcW w:w="516" w:type="dxa"/>
          </w:tcPr>
          <w:p w:rsidR="00854188" w:rsidRPr="00424F41" w:rsidRDefault="00854188" w:rsidP="00854188">
            <w:pPr>
              <w:pStyle w:val="af9"/>
            </w:pPr>
            <w:r w:rsidRPr="00424F41">
              <w:t>5.</w:t>
            </w:r>
          </w:p>
        </w:tc>
        <w:tc>
          <w:tcPr>
            <w:tcW w:w="1860" w:type="dxa"/>
          </w:tcPr>
          <w:p w:rsidR="00854188" w:rsidRPr="00424F41" w:rsidRDefault="00854188" w:rsidP="00854188">
            <w:pPr>
              <w:pStyle w:val="af9"/>
            </w:pPr>
            <w:r>
              <w:t xml:space="preserve">Предприятия и объекты добывающей и обрабатывающей </w:t>
            </w:r>
            <w:r>
              <w:lastRenderedPageBreak/>
              <w:t>промышленности</w:t>
            </w:r>
          </w:p>
        </w:tc>
        <w:tc>
          <w:tcPr>
            <w:tcW w:w="1701" w:type="dxa"/>
          </w:tcPr>
          <w:p w:rsidR="00854188" w:rsidRPr="00424F41" w:rsidRDefault="00854188" w:rsidP="00854188">
            <w:pPr>
              <w:pStyle w:val="af9"/>
            </w:pPr>
            <w:r>
              <w:lastRenderedPageBreak/>
              <w:t>Развитие производства</w:t>
            </w:r>
          </w:p>
        </w:tc>
        <w:tc>
          <w:tcPr>
            <w:tcW w:w="2127" w:type="dxa"/>
          </w:tcPr>
          <w:p w:rsidR="00854188" w:rsidRPr="00424F41" w:rsidRDefault="00854188" w:rsidP="00854188">
            <w:pPr>
              <w:pStyle w:val="af9"/>
            </w:pPr>
            <w:r w:rsidRPr="00424F41">
              <w:t>Строительство цеха по переработке овощей в с. Табарсук</w:t>
            </w:r>
          </w:p>
        </w:tc>
        <w:tc>
          <w:tcPr>
            <w:tcW w:w="1417" w:type="dxa"/>
          </w:tcPr>
          <w:p w:rsidR="00854188" w:rsidRPr="00424F41" w:rsidRDefault="00854188" w:rsidP="00854188">
            <w:pPr>
              <w:pStyle w:val="af9"/>
            </w:pPr>
            <w:r>
              <w:t>-</w:t>
            </w:r>
          </w:p>
        </w:tc>
        <w:tc>
          <w:tcPr>
            <w:tcW w:w="1559" w:type="dxa"/>
          </w:tcPr>
          <w:p w:rsidR="00854188" w:rsidRPr="00424F41" w:rsidRDefault="00854188" w:rsidP="00854188">
            <w:pPr>
              <w:pStyle w:val="af9"/>
            </w:pPr>
            <w:proofErr w:type="spellStart"/>
            <w:r>
              <w:t>Аларский</w:t>
            </w:r>
            <w:proofErr w:type="spellEnd"/>
            <w:r>
              <w:t xml:space="preserve"> район, МО «Табарсук», с. Табарсук</w:t>
            </w:r>
          </w:p>
        </w:tc>
        <w:tc>
          <w:tcPr>
            <w:tcW w:w="1985" w:type="dxa"/>
          </w:tcPr>
          <w:p w:rsidR="00854188" w:rsidRPr="00424F41" w:rsidRDefault="00854188" w:rsidP="00854188">
            <w:pPr>
              <w:pStyle w:val="af9"/>
            </w:pPr>
            <w:r w:rsidRPr="00D92C66">
              <w:t>ЗОУИТ устанавливается в зависимости от реализуемого проекта</w:t>
            </w:r>
          </w:p>
        </w:tc>
        <w:tc>
          <w:tcPr>
            <w:tcW w:w="1843" w:type="dxa"/>
          </w:tcPr>
          <w:p w:rsidR="00854188" w:rsidRPr="00424F41" w:rsidRDefault="00854188" w:rsidP="00854188">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w:t>
            </w:r>
            <w:r>
              <w:lastRenderedPageBreak/>
              <w:t xml:space="preserve">учетом изм. </w:t>
            </w:r>
            <w:r w:rsidRPr="00F37204">
              <w:t>от 22.02.2017 №</w:t>
            </w:r>
            <w:r>
              <w:t> </w:t>
            </w:r>
            <w:r w:rsidRPr="00F37204">
              <w:t>6/178-рд)</w:t>
            </w:r>
          </w:p>
        </w:tc>
        <w:tc>
          <w:tcPr>
            <w:tcW w:w="1778" w:type="dxa"/>
          </w:tcPr>
          <w:p w:rsidR="00854188" w:rsidRPr="00424F41" w:rsidRDefault="00E869B3" w:rsidP="00854188">
            <w:pPr>
              <w:pStyle w:val="af9"/>
            </w:pPr>
            <w:r>
              <w:lastRenderedPageBreak/>
              <w:t>В материалах по обоснованию</w:t>
            </w:r>
          </w:p>
        </w:tc>
      </w:tr>
      <w:tr w:rsidR="00854188" w:rsidRPr="00424F41" w:rsidTr="00C9035E">
        <w:tc>
          <w:tcPr>
            <w:tcW w:w="14786" w:type="dxa"/>
            <w:gridSpan w:val="9"/>
          </w:tcPr>
          <w:p w:rsidR="00854188" w:rsidRPr="00424F41" w:rsidRDefault="00854188" w:rsidP="00854188">
            <w:pPr>
              <w:pStyle w:val="af9"/>
              <w:rPr>
                <w:b/>
                <w:bCs w:val="0"/>
              </w:rPr>
            </w:pPr>
            <w:r w:rsidRPr="0096198B">
              <w:rPr>
                <w:i/>
                <w:iCs/>
              </w:rPr>
              <w:lastRenderedPageBreak/>
              <w:t>Мероприятия по территориальному планированию в части развития транспортной инфраструктуры</w:t>
            </w:r>
          </w:p>
        </w:tc>
      </w:tr>
      <w:tr w:rsidR="00854188" w:rsidRPr="00424F41" w:rsidTr="00C26AC5">
        <w:tc>
          <w:tcPr>
            <w:tcW w:w="516" w:type="dxa"/>
          </w:tcPr>
          <w:p w:rsidR="00854188" w:rsidRPr="009B0D7A" w:rsidRDefault="00854188" w:rsidP="00854188">
            <w:pPr>
              <w:pStyle w:val="af9"/>
            </w:pPr>
            <w:r w:rsidRPr="009B0D7A">
              <w:t>6.</w:t>
            </w:r>
          </w:p>
        </w:tc>
        <w:tc>
          <w:tcPr>
            <w:tcW w:w="1860" w:type="dxa"/>
          </w:tcPr>
          <w:p w:rsidR="00854188" w:rsidRPr="00854188" w:rsidRDefault="00854188" w:rsidP="00854188">
            <w:pPr>
              <w:pStyle w:val="af9"/>
            </w:pPr>
            <w:r>
              <w:t>Объекты обслуживания и хранения автомобильного транспорта</w:t>
            </w:r>
          </w:p>
        </w:tc>
        <w:tc>
          <w:tcPr>
            <w:tcW w:w="1701" w:type="dxa"/>
          </w:tcPr>
          <w:p w:rsidR="00854188" w:rsidRPr="00854188" w:rsidRDefault="00854188" w:rsidP="00854188">
            <w:pPr>
              <w:pStyle w:val="af9"/>
            </w:pPr>
            <w:r>
              <w:t>Организация</w:t>
            </w:r>
            <w:r w:rsidRPr="00854188">
              <w:t xml:space="preserve"> </w:t>
            </w:r>
            <w:r>
              <w:t>транспортного обслуживания</w:t>
            </w:r>
          </w:p>
        </w:tc>
        <w:tc>
          <w:tcPr>
            <w:tcW w:w="2127" w:type="dxa"/>
          </w:tcPr>
          <w:p w:rsidR="00854188" w:rsidRPr="003F04BC" w:rsidRDefault="00854188" w:rsidP="00854188">
            <w:pPr>
              <w:pStyle w:val="af9"/>
            </w:pPr>
            <w:r w:rsidRPr="003F04BC">
              <w:t>Строительство АЗС на территории МО «Табарсук»</w:t>
            </w:r>
          </w:p>
        </w:tc>
        <w:tc>
          <w:tcPr>
            <w:tcW w:w="1417" w:type="dxa"/>
          </w:tcPr>
          <w:p w:rsidR="00854188" w:rsidRPr="00424F41" w:rsidRDefault="00854188" w:rsidP="00854188">
            <w:pPr>
              <w:pStyle w:val="af9"/>
              <w:rPr>
                <w:b/>
                <w:bCs w:val="0"/>
              </w:rPr>
            </w:pPr>
            <w:r>
              <w:rPr>
                <w:b/>
                <w:bCs w:val="0"/>
              </w:rPr>
              <w:t>-</w:t>
            </w:r>
          </w:p>
        </w:tc>
        <w:tc>
          <w:tcPr>
            <w:tcW w:w="1559" w:type="dxa"/>
          </w:tcPr>
          <w:p w:rsidR="00854188" w:rsidRPr="00424F41" w:rsidRDefault="00854188" w:rsidP="00854188">
            <w:pPr>
              <w:pStyle w:val="af9"/>
            </w:pPr>
            <w:proofErr w:type="spellStart"/>
            <w:r>
              <w:t>Аларский</w:t>
            </w:r>
            <w:proofErr w:type="spellEnd"/>
            <w:r>
              <w:t xml:space="preserve"> район, МО «Табарсук»</w:t>
            </w:r>
          </w:p>
        </w:tc>
        <w:tc>
          <w:tcPr>
            <w:tcW w:w="1985" w:type="dxa"/>
          </w:tcPr>
          <w:p w:rsidR="00854188" w:rsidRPr="00424F41" w:rsidRDefault="00854188" w:rsidP="00854188">
            <w:pPr>
              <w:pStyle w:val="af9"/>
            </w:pPr>
            <w:r w:rsidRPr="00D92C66">
              <w:t>ЗОУИТ устанавливается в зависимости от реализуемого проекта</w:t>
            </w:r>
          </w:p>
        </w:tc>
        <w:tc>
          <w:tcPr>
            <w:tcW w:w="1843" w:type="dxa"/>
          </w:tcPr>
          <w:p w:rsidR="00854188" w:rsidRPr="00424F41" w:rsidRDefault="00854188" w:rsidP="00854188">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854188" w:rsidRPr="00424F41" w:rsidRDefault="00E869B3" w:rsidP="00854188">
            <w:pPr>
              <w:pStyle w:val="af9"/>
            </w:pPr>
            <w:r>
              <w:t>В материалах по обоснованию</w:t>
            </w:r>
          </w:p>
        </w:tc>
      </w:tr>
      <w:tr w:rsidR="00854188" w:rsidRPr="00424F41" w:rsidTr="00C26AC5">
        <w:trPr>
          <w:trHeight w:val="70"/>
        </w:trPr>
        <w:tc>
          <w:tcPr>
            <w:tcW w:w="14786" w:type="dxa"/>
            <w:gridSpan w:val="9"/>
          </w:tcPr>
          <w:p w:rsidR="00854188" w:rsidRPr="0096198B" w:rsidRDefault="00854188" w:rsidP="00854188">
            <w:pPr>
              <w:pStyle w:val="af9"/>
              <w:rPr>
                <w:i/>
                <w:iCs/>
              </w:rPr>
            </w:pPr>
            <w:r w:rsidRPr="0096198B">
              <w:rPr>
                <w:i/>
                <w:iCs/>
              </w:rPr>
              <w:t>Мероприятия по территориальному планированию в части развития системы образования</w:t>
            </w:r>
          </w:p>
        </w:tc>
      </w:tr>
      <w:tr w:rsidR="00266940" w:rsidRPr="00424F41" w:rsidTr="00C26AC5">
        <w:tc>
          <w:tcPr>
            <w:tcW w:w="516" w:type="dxa"/>
          </w:tcPr>
          <w:p w:rsidR="00266940" w:rsidRPr="00424F41" w:rsidRDefault="00266940" w:rsidP="00266940">
            <w:pPr>
              <w:pStyle w:val="af9"/>
            </w:pPr>
            <w:r w:rsidRPr="00424F41">
              <w:t>7.</w:t>
            </w:r>
          </w:p>
        </w:tc>
        <w:tc>
          <w:tcPr>
            <w:tcW w:w="1860" w:type="dxa"/>
          </w:tcPr>
          <w:p w:rsidR="00266940" w:rsidRPr="00424F41" w:rsidRDefault="00266940" w:rsidP="00266940">
            <w:pPr>
              <w:pStyle w:val="af9"/>
            </w:pPr>
            <w:r>
              <w:t>Объекты образования и науки</w:t>
            </w:r>
          </w:p>
        </w:tc>
        <w:tc>
          <w:tcPr>
            <w:tcW w:w="1701" w:type="dxa"/>
          </w:tcPr>
          <w:p w:rsidR="00266940" w:rsidRPr="00266940" w:rsidRDefault="00266940" w:rsidP="00266940">
            <w:pPr>
              <w:pStyle w:val="af9"/>
            </w:pPr>
            <w:r w:rsidRPr="00266940">
              <w:t>Создание условий для развития образования</w:t>
            </w:r>
          </w:p>
        </w:tc>
        <w:tc>
          <w:tcPr>
            <w:tcW w:w="2127" w:type="dxa"/>
          </w:tcPr>
          <w:p w:rsidR="00266940" w:rsidRPr="00266940" w:rsidRDefault="00266940" w:rsidP="00266940">
            <w:pPr>
              <w:pStyle w:val="af9"/>
            </w:pPr>
            <w:r w:rsidRPr="00266940">
              <w:t>Строительство детского сада в с. Табарсук</w:t>
            </w:r>
          </w:p>
        </w:tc>
        <w:tc>
          <w:tcPr>
            <w:tcW w:w="1417" w:type="dxa"/>
          </w:tcPr>
          <w:p w:rsidR="00266940" w:rsidRPr="00424F41" w:rsidRDefault="00266940" w:rsidP="00266940">
            <w:pPr>
              <w:pStyle w:val="af9"/>
            </w:pPr>
            <w:r>
              <w:t>-</w:t>
            </w:r>
          </w:p>
        </w:tc>
        <w:tc>
          <w:tcPr>
            <w:tcW w:w="1559" w:type="dxa"/>
          </w:tcPr>
          <w:p w:rsidR="00266940" w:rsidRPr="00424F41" w:rsidRDefault="00266940" w:rsidP="00266940">
            <w:pPr>
              <w:pStyle w:val="af9"/>
            </w:pPr>
            <w:proofErr w:type="spellStart"/>
            <w:r>
              <w:t>Аларский</w:t>
            </w:r>
            <w:proofErr w:type="spellEnd"/>
            <w:r>
              <w:t xml:space="preserve"> район, МО «Табарсук», с. Табарсук</w:t>
            </w:r>
          </w:p>
        </w:tc>
        <w:tc>
          <w:tcPr>
            <w:tcW w:w="1985" w:type="dxa"/>
          </w:tcPr>
          <w:p w:rsidR="00266940" w:rsidRPr="00424F41" w:rsidRDefault="00266940" w:rsidP="00266940">
            <w:pPr>
              <w:pStyle w:val="af9"/>
            </w:pPr>
            <w:r>
              <w:rPr>
                <w:szCs w:val="24"/>
              </w:rPr>
              <w:t>Установление ЗОУИТ не требуется</w:t>
            </w:r>
          </w:p>
        </w:tc>
        <w:tc>
          <w:tcPr>
            <w:tcW w:w="1843" w:type="dxa"/>
          </w:tcPr>
          <w:p w:rsidR="00266940" w:rsidRPr="00424F41" w:rsidRDefault="00266940" w:rsidP="00266940">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266940" w:rsidRPr="00266940" w:rsidRDefault="00E869B3" w:rsidP="00266940">
            <w:pPr>
              <w:pStyle w:val="af9"/>
              <w:rPr>
                <w:lang w:val="en-US"/>
              </w:rPr>
            </w:pPr>
            <w:r>
              <w:t>В материалах по обоснованию</w:t>
            </w:r>
          </w:p>
        </w:tc>
      </w:tr>
      <w:tr w:rsidR="00266940" w:rsidRPr="00424F41" w:rsidTr="00C26AC5">
        <w:tc>
          <w:tcPr>
            <w:tcW w:w="516" w:type="dxa"/>
          </w:tcPr>
          <w:p w:rsidR="00266940" w:rsidRPr="00424F41" w:rsidRDefault="00266940" w:rsidP="00266940">
            <w:pPr>
              <w:pStyle w:val="af9"/>
            </w:pPr>
            <w:r w:rsidRPr="00424F41">
              <w:t>8.</w:t>
            </w:r>
          </w:p>
        </w:tc>
        <w:tc>
          <w:tcPr>
            <w:tcW w:w="1860" w:type="dxa"/>
          </w:tcPr>
          <w:p w:rsidR="00266940" w:rsidRPr="00424F41" w:rsidRDefault="00266940" w:rsidP="00266940">
            <w:pPr>
              <w:pStyle w:val="af9"/>
            </w:pPr>
            <w:r>
              <w:t>Объекты образования и науки</w:t>
            </w:r>
          </w:p>
        </w:tc>
        <w:tc>
          <w:tcPr>
            <w:tcW w:w="1701" w:type="dxa"/>
          </w:tcPr>
          <w:p w:rsidR="00266940" w:rsidRPr="00266940" w:rsidRDefault="00266940" w:rsidP="00266940">
            <w:pPr>
              <w:pStyle w:val="af9"/>
            </w:pPr>
            <w:r w:rsidRPr="00266940">
              <w:t>Создание условий для развития образования</w:t>
            </w:r>
          </w:p>
        </w:tc>
        <w:tc>
          <w:tcPr>
            <w:tcW w:w="2127" w:type="dxa"/>
          </w:tcPr>
          <w:p w:rsidR="00266940" w:rsidRPr="00266940" w:rsidRDefault="00266940" w:rsidP="00266940">
            <w:pPr>
              <w:pStyle w:val="af9"/>
            </w:pPr>
            <w:r w:rsidRPr="00266940">
              <w:t>Возобновление работы начальной школы в д. Кирюшина</w:t>
            </w:r>
          </w:p>
        </w:tc>
        <w:tc>
          <w:tcPr>
            <w:tcW w:w="1417" w:type="dxa"/>
          </w:tcPr>
          <w:p w:rsidR="00266940" w:rsidRPr="00424F41" w:rsidRDefault="00266940" w:rsidP="00266940">
            <w:pPr>
              <w:pStyle w:val="af9"/>
            </w:pPr>
            <w:r>
              <w:t>-</w:t>
            </w:r>
          </w:p>
        </w:tc>
        <w:tc>
          <w:tcPr>
            <w:tcW w:w="1559" w:type="dxa"/>
          </w:tcPr>
          <w:p w:rsidR="00266940" w:rsidRPr="00424F41" w:rsidRDefault="00266940" w:rsidP="00266940">
            <w:pPr>
              <w:pStyle w:val="af9"/>
            </w:pPr>
            <w:proofErr w:type="spellStart"/>
            <w:r>
              <w:t>Аларский</w:t>
            </w:r>
            <w:proofErr w:type="spellEnd"/>
            <w:r>
              <w:t xml:space="preserve"> район, МО «Табарсук», д. Кирюшина</w:t>
            </w:r>
          </w:p>
        </w:tc>
        <w:tc>
          <w:tcPr>
            <w:tcW w:w="1985" w:type="dxa"/>
          </w:tcPr>
          <w:p w:rsidR="00266940" w:rsidRPr="00424F41" w:rsidRDefault="00266940" w:rsidP="00266940">
            <w:pPr>
              <w:pStyle w:val="af9"/>
            </w:pPr>
            <w:r>
              <w:rPr>
                <w:szCs w:val="24"/>
              </w:rPr>
              <w:t>Установление ЗОУИТ не требуется</w:t>
            </w:r>
          </w:p>
        </w:tc>
        <w:tc>
          <w:tcPr>
            <w:tcW w:w="1843" w:type="dxa"/>
          </w:tcPr>
          <w:p w:rsidR="00266940" w:rsidRPr="00424F41" w:rsidRDefault="00266940" w:rsidP="00266940">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266940" w:rsidRPr="00424F41" w:rsidRDefault="00E869B3" w:rsidP="00266940">
            <w:pPr>
              <w:pStyle w:val="af9"/>
            </w:pPr>
            <w:r>
              <w:t>В материалах по обоснованию</w:t>
            </w:r>
          </w:p>
        </w:tc>
      </w:tr>
      <w:tr w:rsidR="00266940" w:rsidRPr="00424F41" w:rsidTr="00C9035E">
        <w:tc>
          <w:tcPr>
            <w:tcW w:w="14786" w:type="dxa"/>
            <w:gridSpan w:val="9"/>
          </w:tcPr>
          <w:p w:rsidR="00266940" w:rsidRPr="0096198B" w:rsidRDefault="00266940" w:rsidP="00266940">
            <w:pPr>
              <w:pStyle w:val="af9"/>
              <w:rPr>
                <w:i/>
                <w:iCs/>
              </w:rPr>
            </w:pPr>
            <w:r w:rsidRPr="0096198B">
              <w:rPr>
                <w:i/>
                <w:iCs/>
              </w:rPr>
              <w:t>Мероприятия по территориальному планированию в части развития физической культуры и массового спорта</w:t>
            </w:r>
          </w:p>
        </w:tc>
      </w:tr>
      <w:tr w:rsidR="00266940" w:rsidRPr="00424F41" w:rsidTr="00C26AC5">
        <w:tc>
          <w:tcPr>
            <w:tcW w:w="516" w:type="dxa"/>
          </w:tcPr>
          <w:p w:rsidR="00266940" w:rsidRPr="00424F41" w:rsidRDefault="00266940" w:rsidP="00266940">
            <w:pPr>
              <w:pStyle w:val="af9"/>
            </w:pPr>
            <w:r w:rsidRPr="00424F41">
              <w:t>9.</w:t>
            </w:r>
          </w:p>
        </w:tc>
        <w:tc>
          <w:tcPr>
            <w:tcW w:w="1860" w:type="dxa"/>
          </w:tcPr>
          <w:p w:rsidR="00266940" w:rsidRPr="00424F41" w:rsidRDefault="004E6D35" w:rsidP="00266940">
            <w:pPr>
              <w:pStyle w:val="af9"/>
            </w:pPr>
            <w:r>
              <w:t xml:space="preserve">Объекты физической культуры и </w:t>
            </w:r>
            <w:r>
              <w:lastRenderedPageBreak/>
              <w:t>массового спорта</w:t>
            </w:r>
          </w:p>
        </w:tc>
        <w:tc>
          <w:tcPr>
            <w:tcW w:w="1701" w:type="dxa"/>
          </w:tcPr>
          <w:p w:rsidR="00266940" w:rsidRPr="00424F41" w:rsidRDefault="00266940" w:rsidP="00266940">
            <w:pPr>
              <w:pStyle w:val="af9"/>
            </w:pPr>
            <w:r w:rsidRPr="00EC2023">
              <w:rPr>
                <w:szCs w:val="24"/>
              </w:rPr>
              <w:lastRenderedPageBreak/>
              <w:t xml:space="preserve">Развитие физической культуры и </w:t>
            </w:r>
            <w:r w:rsidRPr="00EC2023">
              <w:rPr>
                <w:szCs w:val="24"/>
              </w:rPr>
              <w:lastRenderedPageBreak/>
              <w:t>массового спорта</w:t>
            </w:r>
          </w:p>
        </w:tc>
        <w:tc>
          <w:tcPr>
            <w:tcW w:w="2127" w:type="dxa"/>
          </w:tcPr>
          <w:p w:rsidR="00266940" w:rsidRPr="00424F41" w:rsidRDefault="00266940" w:rsidP="00266940">
            <w:pPr>
              <w:pStyle w:val="af9"/>
            </w:pPr>
            <w:r w:rsidRPr="00424F41">
              <w:lastRenderedPageBreak/>
              <w:t xml:space="preserve">Строительство плоскостных сооружений в с. </w:t>
            </w:r>
            <w:r w:rsidRPr="00424F41">
              <w:lastRenderedPageBreak/>
              <w:t>Табарсук</w:t>
            </w:r>
          </w:p>
        </w:tc>
        <w:tc>
          <w:tcPr>
            <w:tcW w:w="1417" w:type="dxa"/>
          </w:tcPr>
          <w:p w:rsidR="00266940" w:rsidRPr="00424F41" w:rsidRDefault="00266940" w:rsidP="00266940">
            <w:pPr>
              <w:pStyle w:val="af9"/>
            </w:pPr>
            <w:r>
              <w:lastRenderedPageBreak/>
              <w:t>-</w:t>
            </w:r>
          </w:p>
        </w:tc>
        <w:tc>
          <w:tcPr>
            <w:tcW w:w="1559" w:type="dxa"/>
          </w:tcPr>
          <w:p w:rsidR="00266940" w:rsidRPr="00424F41" w:rsidRDefault="00266940" w:rsidP="00266940">
            <w:pPr>
              <w:pStyle w:val="af9"/>
            </w:pPr>
            <w:proofErr w:type="spellStart"/>
            <w:r>
              <w:t>Аларский</w:t>
            </w:r>
            <w:proofErr w:type="spellEnd"/>
            <w:r>
              <w:t xml:space="preserve"> район, МО «Табарсук», </w:t>
            </w:r>
            <w:r>
              <w:lastRenderedPageBreak/>
              <w:t>с. Табарсук</w:t>
            </w:r>
          </w:p>
        </w:tc>
        <w:tc>
          <w:tcPr>
            <w:tcW w:w="1985" w:type="dxa"/>
          </w:tcPr>
          <w:p w:rsidR="00266940" w:rsidRPr="00424F41" w:rsidRDefault="00266940" w:rsidP="00266940">
            <w:pPr>
              <w:pStyle w:val="af9"/>
            </w:pPr>
            <w:r>
              <w:rPr>
                <w:szCs w:val="24"/>
              </w:rPr>
              <w:lastRenderedPageBreak/>
              <w:t>Установление ЗОУИТ не требуется</w:t>
            </w:r>
          </w:p>
        </w:tc>
        <w:tc>
          <w:tcPr>
            <w:tcW w:w="1843" w:type="dxa"/>
          </w:tcPr>
          <w:p w:rsidR="00266940" w:rsidRPr="00424F41" w:rsidRDefault="00266940" w:rsidP="00266940">
            <w:pPr>
              <w:pStyle w:val="af9"/>
            </w:pPr>
            <w:r>
              <w:t>СТП МО «</w:t>
            </w:r>
            <w:proofErr w:type="spellStart"/>
            <w:r>
              <w:t>Аларский</w:t>
            </w:r>
            <w:proofErr w:type="spellEnd"/>
            <w:r>
              <w:t xml:space="preserve"> район» от </w:t>
            </w:r>
            <w:r w:rsidRPr="00F37204">
              <w:lastRenderedPageBreak/>
              <w:t>№</w:t>
            </w:r>
            <w:r>
              <w:t> </w:t>
            </w:r>
            <w:r w:rsidRPr="00F37204">
              <w:t>5/401-рд от 29.05.2013</w:t>
            </w:r>
            <w:r>
              <w:t xml:space="preserve"> (с учетом изм. </w:t>
            </w:r>
            <w:r w:rsidRPr="00F37204">
              <w:t>от 22.02.2017 №</w:t>
            </w:r>
            <w:r>
              <w:t> </w:t>
            </w:r>
            <w:r w:rsidRPr="00F37204">
              <w:t>6/178-рд)</w:t>
            </w:r>
          </w:p>
        </w:tc>
        <w:tc>
          <w:tcPr>
            <w:tcW w:w="1778" w:type="dxa"/>
          </w:tcPr>
          <w:p w:rsidR="00266940" w:rsidRPr="00266940" w:rsidRDefault="00E869B3" w:rsidP="00266940">
            <w:pPr>
              <w:pStyle w:val="af9"/>
              <w:rPr>
                <w:lang w:val="en-US"/>
              </w:rPr>
            </w:pPr>
            <w:r>
              <w:lastRenderedPageBreak/>
              <w:t>В материалах по обоснованию</w:t>
            </w:r>
          </w:p>
        </w:tc>
      </w:tr>
      <w:tr w:rsidR="00266940" w:rsidRPr="00424F41" w:rsidTr="00C9035E">
        <w:trPr>
          <w:trHeight w:val="70"/>
        </w:trPr>
        <w:tc>
          <w:tcPr>
            <w:tcW w:w="14786" w:type="dxa"/>
            <w:gridSpan w:val="9"/>
          </w:tcPr>
          <w:p w:rsidR="00266940" w:rsidRPr="0096198B" w:rsidRDefault="00266940" w:rsidP="00266940">
            <w:pPr>
              <w:pStyle w:val="af9"/>
              <w:rPr>
                <w:i/>
                <w:iCs/>
              </w:rPr>
            </w:pPr>
            <w:r w:rsidRPr="0096198B">
              <w:rPr>
                <w:i/>
                <w:iCs/>
              </w:rPr>
              <w:lastRenderedPageBreak/>
              <w:t>Мероприятия по территориальному планированию в части развития системы электроснабжения поселений</w:t>
            </w:r>
          </w:p>
        </w:tc>
      </w:tr>
      <w:tr w:rsidR="00266940" w:rsidRPr="00424F41" w:rsidTr="00C26AC5">
        <w:tc>
          <w:tcPr>
            <w:tcW w:w="516" w:type="dxa"/>
          </w:tcPr>
          <w:p w:rsidR="00266940" w:rsidRPr="00424F41" w:rsidRDefault="00266940" w:rsidP="00266940">
            <w:pPr>
              <w:pStyle w:val="af9"/>
            </w:pPr>
            <w:r w:rsidRPr="00424F41">
              <w:t>10.</w:t>
            </w:r>
          </w:p>
        </w:tc>
        <w:tc>
          <w:tcPr>
            <w:tcW w:w="1860" w:type="dxa"/>
          </w:tcPr>
          <w:p w:rsidR="00266940" w:rsidRPr="00424F41" w:rsidRDefault="004E6D35" w:rsidP="00266940">
            <w:pPr>
              <w:pStyle w:val="af9"/>
            </w:pPr>
            <w:r>
              <w:t>Электрические подстанции</w:t>
            </w:r>
          </w:p>
        </w:tc>
        <w:tc>
          <w:tcPr>
            <w:tcW w:w="1701" w:type="dxa"/>
          </w:tcPr>
          <w:p w:rsidR="00266940" w:rsidRPr="00424F41" w:rsidRDefault="004E6D35" w:rsidP="00266940">
            <w:pPr>
              <w:pStyle w:val="af9"/>
            </w:pPr>
            <w:r w:rsidRPr="007E74E3">
              <w:t>Развитие электроэнергетики</w:t>
            </w:r>
          </w:p>
        </w:tc>
        <w:tc>
          <w:tcPr>
            <w:tcW w:w="2127" w:type="dxa"/>
          </w:tcPr>
          <w:p w:rsidR="00266940" w:rsidRPr="00424F41" w:rsidRDefault="00266940" w:rsidP="00266940">
            <w:pPr>
              <w:pStyle w:val="af9"/>
            </w:pPr>
            <w:r w:rsidRPr="00424F41">
              <w:t>МО «Табарсук» – строительство ТП (1х400кВА)</w:t>
            </w:r>
          </w:p>
        </w:tc>
        <w:tc>
          <w:tcPr>
            <w:tcW w:w="1417" w:type="dxa"/>
          </w:tcPr>
          <w:p w:rsidR="00266940" w:rsidRPr="00424F41" w:rsidRDefault="00266940" w:rsidP="00266940">
            <w:pPr>
              <w:pStyle w:val="af9"/>
            </w:pPr>
            <w:r>
              <w:t>-</w:t>
            </w:r>
          </w:p>
        </w:tc>
        <w:tc>
          <w:tcPr>
            <w:tcW w:w="1559" w:type="dxa"/>
          </w:tcPr>
          <w:p w:rsidR="00266940" w:rsidRPr="00424F41" w:rsidRDefault="00266940" w:rsidP="00266940">
            <w:pPr>
              <w:pStyle w:val="af9"/>
            </w:pPr>
            <w:proofErr w:type="spellStart"/>
            <w:r>
              <w:t>Аларский</w:t>
            </w:r>
            <w:proofErr w:type="spellEnd"/>
            <w:r>
              <w:t xml:space="preserve"> район, МО «Табарсук»</w:t>
            </w:r>
          </w:p>
        </w:tc>
        <w:tc>
          <w:tcPr>
            <w:tcW w:w="1985" w:type="dxa"/>
          </w:tcPr>
          <w:p w:rsidR="00266940" w:rsidRPr="00424F41" w:rsidRDefault="00266940" w:rsidP="00266940">
            <w:pPr>
              <w:pStyle w:val="af9"/>
            </w:pPr>
            <w:r w:rsidRPr="00D92C66">
              <w:t>ЗОУИТ устанавливается в зависимости от реализуемого проекта</w:t>
            </w:r>
          </w:p>
        </w:tc>
        <w:tc>
          <w:tcPr>
            <w:tcW w:w="1843" w:type="dxa"/>
          </w:tcPr>
          <w:p w:rsidR="00266940" w:rsidRPr="00424F41" w:rsidRDefault="00266940" w:rsidP="00266940">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266940" w:rsidRPr="004E6D35" w:rsidRDefault="00E869B3" w:rsidP="00266940">
            <w:pPr>
              <w:pStyle w:val="af9"/>
              <w:rPr>
                <w:lang w:val="en-US"/>
              </w:rPr>
            </w:pPr>
            <w:r>
              <w:t>В материалах по обоснованию</w:t>
            </w:r>
          </w:p>
        </w:tc>
      </w:tr>
      <w:tr w:rsidR="00266940" w:rsidRPr="00424F41" w:rsidTr="00C26AC5">
        <w:tc>
          <w:tcPr>
            <w:tcW w:w="516" w:type="dxa"/>
          </w:tcPr>
          <w:p w:rsidR="00266940" w:rsidRPr="00424F41" w:rsidRDefault="00266940" w:rsidP="00266940">
            <w:pPr>
              <w:pStyle w:val="af9"/>
            </w:pPr>
            <w:r w:rsidRPr="00424F41">
              <w:t>11.</w:t>
            </w:r>
          </w:p>
        </w:tc>
        <w:tc>
          <w:tcPr>
            <w:tcW w:w="1860" w:type="dxa"/>
          </w:tcPr>
          <w:p w:rsidR="00266940" w:rsidRPr="00424F41" w:rsidRDefault="004E6D35" w:rsidP="00266940">
            <w:pPr>
              <w:pStyle w:val="af9"/>
            </w:pPr>
            <w:r>
              <w:t>Электрические подстанции</w:t>
            </w:r>
          </w:p>
        </w:tc>
        <w:tc>
          <w:tcPr>
            <w:tcW w:w="1701" w:type="dxa"/>
          </w:tcPr>
          <w:p w:rsidR="00266940" w:rsidRPr="00424F41" w:rsidRDefault="004E6D35" w:rsidP="00266940">
            <w:pPr>
              <w:pStyle w:val="af9"/>
            </w:pPr>
            <w:r w:rsidRPr="007E74E3">
              <w:t>Развитие электроэнергетики</w:t>
            </w:r>
          </w:p>
        </w:tc>
        <w:tc>
          <w:tcPr>
            <w:tcW w:w="2127" w:type="dxa"/>
          </w:tcPr>
          <w:p w:rsidR="00266940" w:rsidRPr="00424F41" w:rsidRDefault="00266940" w:rsidP="00266940">
            <w:pPr>
              <w:pStyle w:val="af9"/>
            </w:pPr>
            <w:r w:rsidRPr="00424F41">
              <w:t>МО «Табарсук» – строительство ТП (1х400кВА) и ТП (1х160кВА)</w:t>
            </w:r>
          </w:p>
        </w:tc>
        <w:tc>
          <w:tcPr>
            <w:tcW w:w="1417" w:type="dxa"/>
          </w:tcPr>
          <w:p w:rsidR="00266940" w:rsidRPr="00424F41" w:rsidRDefault="00266940" w:rsidP="00266940">
            <w:pPr>
              <w:pStyle w:val="af9"/>
            </w:pPr>
            <w:r>
              <w:t>-</w:t>
            </w:r>
          </w:p>
        </w:tc>
        <w:tc>
          <w:tcPr>
            <w:tcW w:w="1559" w:type="dxa"/>
          </w:tcPr>
          <w:p w:rsidR="00266940" w:rsidRPr="003F04BC" w:rsidRDefault="00266940" w:rsidP="00266940">
            <w:pPr>
              <w:pStyle w:val="af9"/>
              <w:rPr>
                <w:b/>
                <w:bCs w:val="0"/>
              </w:rPr>
            </w:pPr>
            <w:proofErr w:type="spellStart"/>
            <w:r>
              <w:t>Аларский</w:t>
            </w:r>
            <w:proofErr w:type="spellEnd"/>
            <w:r>
              <w:t xml:space="preserve"> район, МО «Табарсук»</w:t>
            </w:r>
          </w:p>
        </w:tc>
        <w:tc>
          <w:tcPr>
            <w:tcW w:w="1985" w:type="dxa"/>
          </w:tcPr>
          <w:p w:rsidR="00266940" w:rsidRPr="00424F41" w:rsidRDefault="00266940" w:rsidP="00266940">
            <w:pPr>
              <w:pStyle w:val="af9"/>
            </w:pPr>
            <w:r w:rsidRPr="00D92C66">
              <w:t>ЗОУИТ устанавливается в зависимости от реализуемого проекта</w:t>
            </w:r>
          </w:p>
        </w:tc>
        <w:tc>
          <w:tcPr>
            <w:tcW w:w="1843" w:type="dxa"/>
          </w:tcPr>
          <w:p w:rsidR="00266940" w:rsidRPr="00424F41" w:rsidRDefault="00266940" w:rsidP="00266940">
            <w:pPr>
              <w:pStyle w:val="af9"/>
            </w:pPr>
            <w:r>
              <w:t>СТП МО «</w:t>
            </w:r>
            <w:proofErr w:type="spellStart"/>
            <w:r>
              <w:t>Аларский</w:t>
            </w:r>
            <w:proofErr w:type="spellEnd"/>
            <w:r>
              <w:t xml:space="preserve"> район» от </w:t>
            </w:r>
            <w:r w:rsidRPr="00F37204">
              <w:t>№</w:t>
            </w:r>
            <w:r>
              <w:t> </w:t>
            </w:r>
            <w:r w:rsidRPr="00F37204">
              <w:t>5/401-рд от 29.05.2013</w:t>
            </w:r>
            <w:r>
              <w:t xml:space="preserve"> (с учетом изм. </w:t>
            </w:r>
            <w:r w:rsidRPr="00F37204">
              <w:t>от 22.02.2017 №</w:t>
            </w:r>
            <w:r>
              <w:t> </w:t>
            </w:r>
            <w:r w:rsidRPr="00F37204">
              <w:t>6/178-рд)</w:t>
            </w:r>
          </w:p>
        </w:tc>
        <w:tc>
          <w:tcPr>
            <w:tcW w:w="1778" w:type="dxa"/>
          </w:tcPr>
          <w:p w:rsidR="00266940" w:rsidRPr="00424F41" w:rsidRDefault="00E869B3" w:rsidP="00266940">
            <w:pPr>
              <w:pStyle w:val="af9"/>
            </w:pPr>
            <w:r>
              <w:t>В материалах по обоснованию</w:t>
            </w:r>
          </w:p>
        </w:tc>
      </w:tr>
    </w:tbl>
    <w:p w:rsidR="0040732A" w:rsidRPr="0040732A" w:rsidRDefault="0040732A" w:rsidP="006D3BFD">
      <w:pPr>
        <w:pStyle w:val="afe"/>
        <w:jc w:val="left"/>
        <w:rPr>
          <w:color w:val="000000" w:themeColor="text1"/>
        </w:rPr>
      </w:pPr>
    </w:p>
    <w:p w:rsidR="0040732A" w:rsidRPr="0040732A" w:rsidRDefault="0040732A" w:rsidP="006D3BFD">
      <w:pPr>
        <w:pStyle w:val="afe"/>
        <w:jc w:val="left"/>
        <w:rPr>
          <w:color w:val="000000" w:themeColor="text1"/>
        </w:rPr>
      </w:pPr>
    </w:p>
    <w:p w:rsidR="00D35244" w:rsidRPr="00FB6156" w:rsidRDefault="00D35244" w:rsidP="00E366E8">
      <w:pPr>
        <w:pStyle w:val="af9"/>
        <w:numPr>
          <w:ilvl w:val="1"/>
          <w:numId w:val="7"/>
        </w:numPr>
        <w:jc w:val="left"/>
        <w:rPr>
          <w:rFonts w:eastAsiaTheme="majorEastAsia" w:cstheme="majorBidi"/>
          <w:bCs w:val="0"/>
        </w:rPr>
        <w:sectPr w:rsidR="00D35244" w:rsidRPr="00FB6156" w:rsidSect="0079314A">
          <w:pgSz w:w="16838" w:h="11906" w:orient="landscape" w:code="9"/>
          <w:pgMar w:top="1701" w:right="1134" w:bottom="850" w:left="1134" w:header="708" w:footer="708" w:gutter="0"/>
          <w:cols w:space="708"/>
          <w:docGrid w:linePitch="382"/>
        </w:sectPr>
      </w:pPr>
      <w:bookmarkStart w:id="116" w:name="_Toc59091662"/>
      <w:bookmarkStart w:id="117" w:name="_Toc59276556"/>
      <w:bookmarkStart w:id="118" w:name="_Toc65667623"/>
    </w:p>
    <w:p w:rsidR="00767274" w:rsidRPr="002E306E" w:rsidRDefault="00767274" w:rsidP="00AB3742">
      <w:pPr>
        <w:pStyle w:val="10"/>
        <w:numPr>
          <w:ilvl w:val="0"/>
          <w:numId w:val="13"/>
        </w:numPr>
        <w:ind w:left="0" w:firstLine="0"/>
      </w:pPr>
      <w:bookmarkStart w:id="119" w:name="_Toc223422314"/>
      <w:bookmarkEnd w:id="0"/>
      <w:bookmarkEnd w:id="116"/>
      <w:bookmarkEnd w:id="117"/>
      <w:bookmarkEnd w:id="118"/>
      <w:r w:rsidRPr="002E306E">
        <w:lastRenderedPageBreak/>
        <w:t>Перечень и характеристик</w:t>
      </w:r>
      <w:r w:rsidR="00BD3C44">
        <w:t>а</w:t>
      </w:r>
      <w:r w:rsidRPr="002E306E">
        <w:t xml:space="preserve"> </w:t>
      </w:r>
      <w:r w:rsidR="00A742DC" w:rsidRPr="00A742DC">
        <w:t xml:space="preserve">основных факторов риска возникновения чрезвычайных ситуаций природного и техногенного </w:t>
      </w:r>
      <w:r w:rsidRPr="002E306E">
        <w:t>характера</w:t>
      </w:r>
      <w:bookmarkEnd w:id="119"/>
    </w:p>
    <w:p w:rsidR="000676E4" w:rsidRDefault="000676E4" w:rsidP="004B6E81">
      <w:pPr>
        <w:pStyle w:val="2"/>
        <w:numPr>
          <w:ilvl w:val="1"/>
          <w:numId w:val="15"/>
        </w:numPr>
        <w:ind w:left="0" w:firstLine="709"/>
      </w:pPr>
      <w:bookmarkStart w:id="120" w:name="_Toc223422315"/>
      <w:r w:rsidRPr="000676E4">
        <w:t>Перечень возможных источников ЧС природного характера, которые могут оказывать воздействие на проектируемую территорию</w:t>
      </w:r>
      <w:bookmarkEnd w:id="120"/>
    </w:p>
    <w:p w:rsidR="000F3C91" w:rsidRPr="000F3C91" w:rsidRDefault="000F3C91" w:rsidP="000F3C91">
      <w:pPr>
        <w:pStyle w:val="afb"/>
        <w:rPr>
          <w:lang w:bidi="ru-RU"/>
        </w:rPr>
      </w:pPr>
      <w:r w:rsidRPr="000F3C91">
        <w:rPr>
          <w:lang w:bidi="ru-RU"/>
        </w:rPr>
        <w:t xml:space="preserve">Для территории муниципального образования </w:t>
      </w:r>
      <w:r>
        <w:rPr>
          <w:lang w:bidi="ru-RU"/>
        </w:rPr>
        <w:t>«</w:t>
      </w:r>
      <w:r w:rsidRPr="000F3C91">
        <w:rPr>
          <w:lang w:bidi="ru-RU"/>
        </w:rPr>
        <w:t>Табарсук</w:t>
      </w:r>
      <w:r>
        <w:rPr>
          <w:lang w:bidi="ru-RU"/>
        </w:rPr>
        <w:t>»</w:t>
      </w:r>
      <w:r w:rsidRPr="000F3C91">
        <w:rPr>
          <w:lang w:bidi="ru-RU"/>
        </w:rPr>
        <w:t xml:space="preserve"> характерен источник чрезвычайных ситуаций природного характера </w:t>
      </w:r>
      <w:r>
        <w:t>–</w:t>
      </w:r>
      <w:r w:rsidRPr="000F3C91">
        <w:t xml:space="preserve"> </w:t>
      </w:r>
      <w:r w:rsidRPr="000F3C91">
        <w:rPr>
          <w:iCs/>
        </w:rPr>
        <w:t>лесной пожар.</w:t>
      </w:r>
    </w:p>
    <w:p w:rsidR="000F3C91" w:rsidRPr="000F3C91" w:rsidRDefault="000F3C91" w:rsidP="000F3C91">
      <w:pPr>
        <w:pStyle w:val="afb"/>
        <w:rPr>
          <w:bCs/>
        </w:rPr>
      </w:pPr>
      <w:r w:rsidRPr="000F3C91">
        <w:rPr>
          <w:bCs/>
        </w:rPr>
        <w:t>Пожарная опасность на данной территории будет возникать практически сразу после схода снежного покрова. Возникновение лесных пожаров будет возможным в течени</w:t>
      </w:r>
      <w:r>
        <w:rPr>
          <w:bCs/>
        </w:rPr>
        <w:t>е</w:t>
      </w:r>
      <w:r w:rsidRPr="000F3C91">
        <w:rPr>
          <w:bCs/>
        </w:rPr>
        <w:t xml:space="preserve"> всего пожароопасного сезона.</w:t>
      </w:r>
    </w:p>
    <w:p w:rsidR="000F3C91" w:rsidRPr="000F3C91" w:rsidRDefault="000F3C91" w:rsidP="000F3C91">
      <w:pPr>
        <w:pStyle w:val="afb"/>
        <w:rPr>
          <w:lang w:bidi="ru-RU"/>
        </w:rPr>
      </w:pPr>
      <w:r w:rsidRPr="000F3C91">
        <w:t>Лесные пожары возникают в пожароопасный весенне-осенний период, а также в засушливый и жаркий периоды в летнее время. Основными источниками возникновения лесных пожаров являются деятельность людей и грозовые разряды. Риск возникновения очагов лесных пожаров и связанных с ними чрезвычайных ситуаций резко увеличивается при неблагоприятных погодных условиях (продолжительная засуха, высокие температуры воздуха, сильный ветер).</w:t>
      </w:r>
    </w:p>
    <w:p w:rsidR="000F3C91" w:rsidRPr="000F3C91" w:rsidRDefault="000F3C91" w:rsidP="000F3C91">
      <w:pPr>
        <w:pStyle w:val="afb"/>
      </w:pPr>
      <w:r w:rsidRPr="000F3C91">
        <w:t>Угрозе лесных пожаров</w:t>
      </w:r>
      <w:r w:rsidRPr="000F3C91">
        <w:rPr>
          <w:rFonts w:eastAsiaTheme="majorEastAsia"/>
        </w:rPr>
        <w:t xml:space="preserve"> могут </w:t>
      </w:r>
      <w:r w:rsidRPr="000F3C91">
        <w:t>быть подвержены населенные пункты муниципального образования.</w:t>
      </w:r>
    </w:p>
    <w:p w:rsidR="008D3C34" w:rsidRPr="008D3C34" w:rsidRDefault="008D3C34" w:rsidP="008D3C34">
      <w:pPr>
        <w:pStyle w:val="afb"/>
      </w:pPr>
      <w:r w:rsidRPr="008D3C34">
        <w:t>Согласно нормам Водного кодекса Российской Федерации к негативному воздействию вод относится затопление, подтопление, разрушение берегов водных объектов, заболачивание и другое негативное воздействие на определенные территории.</w:t>
      </w:r>
    </w:p>
    <w:p w:rsidR="008D3C34" w:rsidRPr="008D3C34" w:rsidRDefault="008D3C34" w:rsidP="008D3C34">
      <w:pPr>
        <w:pStyle w:val="afb"/>
      </w:pPr>
      <w:r w:rsidRPr="008D3C34">
        <w:t>Учитывая требования Водного кодекса Российской Федерации территории и объекты, расположенные в границах зон затопления, подтопления, отнесены в силу законодательства Российской Федерации о градостроительной деятельности к зонам с особыми условиями использования территорий, на которых запрещается строительство объектов капитального строительства, без обеспечения таких объектов и территорий сооружениями и (или) методами инженерной защиты от негативного воздействия вод.</w:t>
      </w:r>
    </w:p>
    <w:p w:rsidR="008D3C34" w:rsidRPr="00B32764" w:rsidRDefault="008D3C34" w:rsidP="008D3C34">
      <w:pPr>
        <w:pStyle w:val="afb"/>
      </w:pPr>
      <w:r w:rsidRPr="008D3C34">
        <w:t>Указанные требования Водного кодекса Российской Федерации предполагают введение полного запрета на ввод в эксплуатацию жилых домов и объектов инфраструктуры в установленных зонах затопления, подтопления без проведения мероприятий инженерной защиты территорий.</w:t>
      </w:r>
    </w:p>
    <w:p w:rsidR="008D3C34" w:rsidRPr="000F3C91" w:rsidRDefault="008D3C34" w:rsidP="008D3C34">
      <w:pPr>
        <w:pStyle w:val="afb"/>
      </w:pPr>
      <w:r w:rsidRPr="000F3C91">
        <w:rPr>
          <w:lang w:bidi="ru-RU"/>
        </w:rPr>
        <w:t xml:space="preserve">В соответствии с пунктом 3 Положения о зонах затопления, подтопления, утвержденного постановлением Правительства Российской Федерации от 18 апреля 2014 года № 360, зоны затопления, подтопления устанавливаются или изменяются решением Федерального агентства водных ресурсов (его территориальных органов), на территории Иркутской области </w:t>
      </w:r>
      <w:proofErr w:type="spellStart"/>
      <w:r w:rsidRPr="000F3C91">
        <w:rPr>
          <w:lang w:bidi="ru-RU"/>
        </w:rPr>
        <w:t>ЕнБВУ</w:t>
      </w:r>
      <w:proofErr w:type="spellEnd"/>
      <w:r w:rsidRPr="000F3C91">
        <w:rPr>
          <w:lang w:bidi="ru-RU"/>
        </w:rPr>
        <w:t>.</w:t>
      </w:r>
    </w:p>
    <w:p w:rsidR="008D3C34" w:rsidRPr="00B32764" w:rsidRDefault="008D3C34" w:rsidP="008D3C34">
      <w:pPr>
        <w:pStyle w:val="afb"/>
        <w:rPr>
          <w:lang w:bidi="ru-RU"/>
        </w:rPr>
      </w:pPr>
      <w:r w:rsidRPr="000F3C91">
        <w:rPr>
          <w:lang w:bidi="ru-RU"/>
        </w:rPr>
        <w:t xml:space="preserve">Приказами </w:t>
      </w:r>
      <w:proofErr w:type="spellStart"/>
      <w:r w:rsidRPr="000F3C91">
        <w:rPr>
          <w:lang w:bidi="ru-RU"/>
        </w:rPr>
        <w:t>ЕнБВУ</w:t>
      </w:r>
      <w:proofErr w:type="spellEnd"/>
      <w:r w:rsidRPr="000F3C91">
        <w:rPr>
          <w:lang w:bidi="ru-RU"/>
        </w:rPr>
        <w:t xml:space="preserve"> утверждены границы зон затопления, подтопления населенных пунктов, соответствующие сведения в установленном законодательством порядке, внесены в Единый государственный реестр недвижимости.</w:t>
      </w:r>
    </w:p>
    <w:p w:rsidR="00D4788C" w:rsidRPr="00D4788C" w:rsidRDefault="00D4788C" w:rsidP="00D4788C">
      <w:pPr>
        <w:pStyle w:val="afb"/>
      </w:pPr>
      <w:r w:rsidRPr="00D4788C">
        <w:lastRenderedPageBreak/>
        <w:t>Органы местного самоуправления с учетом установленных границ зон затопления (подтопления) вносят соответствующие изменения в документы территориального планирования, градостроительного зонирования и документации по планировке территорий в соответствии с установленным федеральным законодательством.</w:t>
      </w:r>
    </w:p>
    <w:p w:rsidR="008D3C34" w:rsidRDefault="000F3C91" w:rsidP="008D3C34">
      <w:pPr>
        <w:pStyle w:val="afb"/>
        <w:rPr>
          <w:lang w:bidi="ru-RU"/>
        </w:rPr>
      </w:pPr>
      <w:r w:rsidRPr="000F3C91">
        <w:rPr>
          <w:lang w:bidi="ru-RU"/>
        </w:rPr>
        <w:t xml:space="preserve">В муниципальном образовании «Табарсук» </w:t>
      </w:r>
      <w:proofErr w:type="spellStart"/>
      <w:r w:rsidR="008D3C34">
        <w:rPr>
          <w:lang w:bidi="ru-RU"/>
        </w:rPr>
        <w:t>Аларского</w:t>
      </w:r>
      <w:proofErr w:type="spellEnd"/>
      <w:r w:rsidR="008D3C34">
        <w:rPr>
          <w:lang w:bidi="ru-RU"/>
        </w:rPr>
        <w:t xml:space="preserve"> муниципального</w:t>
      </w:r>
    </w:p>
    <w:p w:rsidR="000F3C91" w:rsidRPr="000F3C91" w:rsidRDefault="008D3C34" w:rsidP="008D3C34">
      <w:pPr>
        <w:pStyle w:val="afb"/>
        <w:ind w:firstLine="0"/>
        <w:rPr>
          <w:iCs/>
        </w:rPr>
      </w:pPr>
      <w:r>
        <w:rPr>
          <w:lang w:bidi="ru-RU"/>
        </w:rPr>
        <w:t>района Иркутской области</w:t>
      </w:r>
      <w:r w:rsidRPr="008D3C34">
        <w:rPr>
          <w:lang w:bidi="ru-RU"/>
        </w:rPr>
        <w:t xml:space="preserve"> </w:t>
      </w:r>
      <w:r w:rsidR="000F3C91" w:rsidRPr="000F3C91">
        <w:rPr>
          <w:lang w:bidi="ru-RU"/>
        </w:rPr>
        <w:t>зоны затопления, подтопления не определены.</w:t>
      </w:r>
    </w:p>
    <w:p w:rsidR="000F3C91" w:rsidRDefault="000F3C91" w:rsidP="003B65E3">
      <w:pPr>
        <w:pStyle w:val="afb"/>
      </w:pPr>
    </w:p>
    <w:p w:rsidR="000676E4" w:rsidRDefault="000676E4" w:rsidP="004B6E81">
      <w:pPr>
        <w:pStyle w:val="2"/>
        <w:numPr>
          <w:ilvl w:val="1"/>
          <w:numId w:val="15"/>
        </w:numPr>
        <w:ind w:left="0" w:firstLine="709"/>
      </w:pPr>
      <w:bookmarkStart w:id="121" w:name="_Toc223422316"/>
      <w:r w:rsidRPr="000676E4">
        <w:t>Перечень источников ЧС техногенного характера на проектируемой территории, а также вблизи указанной территории</w:t>
      </w:r>
      <w:bookmarkEnd w:id="121"/>
    </w:p>
    <w:p w:rsidR="000F3C91" w:rsidRPr="000F3C91" w:rsidRDefault="000F3C91" w:rsidP="000F3C91">
      <w:pPr>
        <w:pStyle w:val="afb"/>
        <w:rPr>
          <w:bCs/>
          <w:lang w:bidi="ru-RU"/>
        </w:rPr>
      </w:pPr>
      <w:r w:rsidRPr="000F3C91">
        <w:t xml:space="preserve">На территории муниципального образования </w:t>
      </w:r>
      <w:r>
        <w:t>«</w:t>
      </w:r>
      <w:r w:rsidRPr="000F3C91">
        <w:t>Табарсук</w:t>
      </w:r>
      <w:r>
        <w:t>»</w:t>
      </w:r>
      <w:r w:rsidRPr="000F3C91">
        <w:rPr>
          <w:iCs/>
        </w:rPr>
        <w:t xml:space="preserve"> отсутствуют существующие и возможные источники чрезвычайных ситуаций техногенного характера, однако не стоит исключать возможны аварии на автомобильном транспорте.</w:t>
      </w:r>
    </w:p>
    <w:p w:rsidR="000F3C91" w:rsidRPr="000F3C91" w:rsidRDefault="000F3C91" w:rsidP="000F3C91">
      <w:pPr>
        <w:pStyle w:val="afb"/>
        <w:rPr>
          <w:lang w:bidi="ru-RU"/>
        </w:rPr>
      </w:pPr>
      <w:r w:rsidRPr="000F3C91">
        <w:t xml:space="preserve">Среди возможных ЧС на автомобильном транспорте возможно возникновение дорожно-транспортных происшествий. Все дороги, как правило, проходят через населенные пункты района. </w:t>
      </w:r>
      <w:r w:rsidRPr="000F3C91">
        <w:rPr>
          <w:lang w:bidi="ru-RU"/>
        </w:rPr>
        <w:t xml:space="preserve">Причины дорожно-транспортных происшествий могут быть различны: нарушения правил дорожного движения; техническая неисправность автомобиля; превышение скорости движения; недостаточная подготовка лиц, управляющих автомобилями, их слабая реакция, низкая эмоциональная устойчивость; управление автомобилем в нетрезвом состоянии. </w:t>
      </w:r>
    </w:p>
    <w:p w:rsidR="000F3C91" w:rsidRPr="000F3C91" w:rsidRDefault="000F3C91" w:rsidP="000F3C91">
      <w:pPr>
        <w:pStyle w:val="afb"/>
      </w:pPr>
      <w:r w:rsidRPr="000F3C91">
        <w:t>Основные поражающие факторы при аварии на транспорте:</w:t>
      </w:r>
    </w:p>
    <w:p w:rsidR="000F3C91" w:rsidRPr="000F3C91" w:rsidRDefault="00C179A9" w:rsidP="000F3C91">
      <w:pPr>
        <w:pStyle w:val="afb"/>
      </w:pPr>
      <w:r>
        <w:t>– </w:t>
      </w:r>
      <w:r w:rsidR="000F3C91" w:rsidRPr="000F3C91">
        <w:t>тепловое излучение при воспламенении разлитого топлива;</w:t>
      </w:r>
    </w:p>
    <w:p w:rsidR="000F3C91" w:rsidRPr="000F3C91" w:rsidRDefault="00C179A9" w:rsidP="000F3C91">
      <w:pPr>
        <w:pStyle w:val="afb"/>
      </w:pPr>
      <w:r>
        <w:t>– </w:t>
      </w:r>
      <w:r w:rsidR="000F3C91" w:rsidRPr="000F3C91">
        <w:t>воздушная ударная волна при взрыве топливно-воздушной смеси, образовавшейся при разливе топлива.</w:t>
      </w:r>
    </w:p>
    <w:p w:rsidR="000F3C91" w:rsidRPr="000F3C91" w:rsidRDefault="000F3C91" w:rsidP="000F3C91">
      <w:pPr>
        <w:pStyle w:val="afb"/>
      </w:pPr>
      <w:r w:rsidRPr="000F3C91">
        <w:t>Рассмотрим следующие сценарии аварийных ситуаций на автомобильном транспорте:</w:t>
      </w:r>
    </w:p>
    <w:p w:rsidR="000F3C91" w:rsidRPr="000F3C91" w:rsidRDefault="00C179A9" w:rsidP="000F3C91">
      <w:pPr>
        <w:pStyle w:val="afb"/>
      </w:pPr>
      <w:r>
        <w:t>– </w:t>
      </w:r>
      <w:r w:rsidR="000F3C91" w:rsidRPr="000F3C91">
        <w:t>аварийный разлив цистерны с ЛВЖ (бензин);</w:t>
      </w:r>
    </w:p>
    <w:p w:rsidR="000F3C91" w:rsidRPr="000F3C91" w:rsidRDefault="00C179A9" w:rsidP="000F3C91">
      <w:pPr>
        <w:pStyle w:val="afb"/>
      </w:pPr>
      <w:r>
        <w:t>– </w:t>
      </w:r>
      <w:r w:rsidR="000F3C91" w:rsidRPr="000F3C91">
        <w:t>аварийный разлив цистерны с СУГ (пропан).</w:t>
      </w:r>
    </w:p>
    <w:p w:rsidR="000F3C91" w:rsidRPr="000F3C91" w:rsidRDefault="000F3C91" w:rsidP="000F3C91">
      <w:pPr>
        <w:pStyle w:val="afb"/>
      </w:pPr>
      <w:r w:rsidRPr="000F3C91">
        <w:t>Расчеты по определению зон действия основных поражающих факторов выполнены с использованием следующих литературных источников и методик:</w:t>
      </w:r>
    </w:p>
    <w:p w:rsidR="000F3C91" w:rsidRPr="000F3C91" w:rsidRDefault="00C179A9" w:rsidP="000F3C91">
      <w:pPr>
        <w:pStyle w:val="afb"/>
      </w:pPr>
      <w:r>
        <w:t>– </w:t>
      </w:r>
      <w:r w:rsidR="000F3C91" w:rsidRPr="000F3C91">
        <w:t>ГОСТ Р 12.3.047-2012 «ССБТ. Пожарная безопасность технологических процессов. Общие требования. Методы контроля»;</w:t>
      </w:r>
    </w:p>
    <w:p w:rsidR="000F3C91" w:rsidRPr="000F3C91" w:rsidRDefault="00C179A9" w:rsidP="000F3C91">
      <w:pPr>
        <w:pStyle w:val="afb"/>
      </w:pPr>
      <w:r>
        <w:t>– </w:t>
      </w:r>
      <w:r w:rsidR="000F3C91" w:rsidRPr="000F3C91">
        <w:t>СП 165.1325800.2014 «Инженерно-технические мероприятия гражданской обороны». Актуализированная редакция СНиП 2.01.51-90;</w:t>
      </w:r>
    </w:p>
    <w:p w:rsidR="000F3C91" w:rsidRPr="000F3C91" w:rsidRDefault="00C179A9" w:rsidP="000F3C91">
      <w:pPr>
        <w:pStyle w:val="afb"/>
      </w:pPr>
      <w:r>
        <w:t>– </w:t>
      </w:r>
      <w:r w:rsidR="000F3C91" w:rsidRPr="000F3C91">
        <w:t>РАО «Газпром» «Отраслевое руководство по анализу и управлению риском, связанным с техногенным воздействием на человека и окружающую среду при сооружении и эксплуатации объектов добычи, транспорта, хранения и переработки углеводородного сырья с целью повышения их надежности и безопасности»;</w:t>
      </w:r>
    </w:p>
    <w:p w:rsidR="000F3C91" w:rsidRPr="000F3C91" w:rsidRDefault="00C179A9" w:rsidP="000F3C91">
      <w:pPr>
        <w:pStyle w:val="afb"/>
      </w:pPr>
      <w:r>
        <w:t>– </w:t>
      </w:r>
      <w:r w:rsidR="000F3C91" w:rsidRPr="000F3C91">
        <w:t>«Методика оценки последствий аварийных взрывов топливно-воздушных смесей».</w:t>
      </w:r>
    </w:p>
    <w:p w:rsidR="000F3C91" w:rsidRPr="000F3C91" w:rsidRDefault="000F3C91" w:rsidP="000F3C91">
      <w:pPr>
        <w:pStyle w:val="afb"/>
      </w:pPr>
      <w:r w:rsidRPr="000F3C91">
        <w:lastRenderedPageBreak/>
        <w:t>Все расчеты проведены для возможных сценариев аварий с участием максимального количества опасного вещества в единичной емкости.</w:t>
      </w:r>
    </w:p>
    <w:p w:rsidR="000F3C91" w:rsidRPr="000F3C91" w:rsidRDefault="000F3C91" w:rsidP="000F3C91">
      <w:pPr>
        <w:pStyle w:val="afb"/>
      </w:pPr>
      <w:r w:rsidRPr="000F3C91">
        <w:t>Сценарий развития аварии, связанной с воспламенением проливов бензина на автомобильном транспорте:</w:t>
      </w:r>
    </w:p>
    <w:p w:rsidR="000F3C91" w:rsidRPr="000F3C91" w:rsidRDefault="000F3C91" w:rsidP="000F3C91">
      <w:pPr>
        <w:pStyle w:val="afb"/>
      </w:pPr>
      <w:r w:rsidRPr="000F3C91">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бензина.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0F3C91" w:rsidRPr="000F3C91" w:rsidRDefault="000F3C91" w:rsidP="000F3C91">
      <w:pPr>
        <w:pStyle w:val="afb"/>
      </w:pPr>
      <w:r w:rsidRPr="000F3C91">
        <w:t>Исходные данные:</w:t>
      </w:r>
    </w:p>
    <w:p w:rsidR="000F3C91" w:rsidRPr="000F3C91" w:rsidRDefault="00C179A9" w:rsidP="000F3C91">
      <w:pPr>
        <w:pStyle w:val="afb"/>
      </w:pPr>
      <w:r>
        <w:t>– </w:t>
      </w:r>
      <w:r w:rsidR="000F3C91" w:rsidRPr="000F3C91">
        <w:t>количество разлившегося при аварии бензина V = 8,55 м</w:t>
      </w:r>
      <w:r w:rsidR="000F3C91" w:rsidRPr="000F3C91">
        <w:rPr>
          <w:vertAlign w:val="superscript"/>
        </w:rPr>
        <w:t>3</w:t>
      </w:r>
      <w:r w:rsidR="000F3C91" w:rsidRPr="000F3C91">
        <w:t xml:space="preserve"> (95 % от объема цистерны);</w:t>
      </w:r>
    </w:p>
    <w:p w:rsidR="000F3C91" w:rsidRPr="000F3C91" w:rsidRDefault="00C179A9" w:rsidP="000F3C91">
      <w:pPr>
        <w:pStyle w:val="afb"/>
      </w:pPr>
      <w:r>
        <w:t>– </w:t>
      </w:r>
      <w:r w:rsidR="000F3C91" w:rsidRPr="000F3C91">
        <w:t>площадь пролива S = 171,0 м</w:t>
      </w:r>
      <w:r w:rsidR="000F3C91" w:rsidRPr="000F3C91">
        <w:rPr>
          <w:vertAlign w:val="superscript"/>
        </w:rPr>
        <w:t>2</w:t>
      </w:r>
      <w:r w:rsidR="000F3C91" w:rsidRPr="000F3C91">
        <w:t>.</w:t>
      </w:r>
    </w:p>
    <w:p w:rsidR="000F3C91" w:rsidRPr="000F3C91" w:rsidRDefault="000F3C91" w:rsidP="000F3C91">
      <w:pPr>
        <w:pStyle w:val="afb"/>
      </w:pPr>
      <w:r w:rsidRPr="000F3C91">
        <w:t>Порядок оценки последствий аварии:</w:t>
      </w:r>
    </w:p>
    <w:p w:rsidR="000F3C91" w:rsidRPr="000F3C91" w:rsidRDefault="000F3C91" w:rsidP="000F3C91">
      <w:pPr>
        <w:pStyle w:val="afb"/>
      </w:pPr>
      <w:r w:rsidRPr="000F3C91">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теплового излучения возникают при интенсивности теплового воздействия 1,4 кВт/м</w:t>
      </w:r>
      <w:r w:rsidRPr="000F3C91">
        <w:rPr>
          <w:vertAlign w:val="superscript"/>
        </w:rPr>
        <w:t>2</w:t>
      </w:r>
      <w:r w:rsidRPr="000F3C91">
        <w:t xml:space="preserve"> и более.</w:t>
      </w:r>
    </w:p>
    <w:p w:rsidR="000F3C91" w:rsidRPr="000F3C91" w:rsidRDefault="000F3C91" w:rsidP="000F3C91">
      <w:pPr>
        <w:pStyle w:val="afb"/>
      </w:pPr>
      <w:r w:rsidRPr="000F3C91">
        <w:t>Интенсивность теплового излучения определяется по формуле:</w:t>
      </w:r>
    </w:p>
    <w:p w:rsidR="000F3C91" w:rsidRPr="000F3C91" w:rsidRDefault="00C179A9" w:rsidP="000F3C91">
      <w:pPr>
        <w:pStyle w:val="afb"/>
      </w:pPr>
      <w:r w:rsidRPr="000F3C91">
        <w:object w:dxaOrig="133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18.75pt" o:ole="" fillcolor="window">
            <v:imagedata r:id="rId12" o:title=""/>
          </v:shape>
          <o:OLEObject Type="Embed" ProgID="Equation.3" ShapeID="_x0000_i1025" DrawAspect="Content" ObjectID="_1844495383" r:id="rId13"/>
        </w:object>
      </w:r>
      <w:r w:rsidR="000F3C91" w:rsidRPr="000F3C91">
        <w:t>, кВт/м</w:t>
      </w:r>
      <w:proofErr w:type="gramStart"/>
      <w:r w:rsidR="000F3C91" w:rsidRPr="000F3C91">
        <w:rPr>
          <w:vertAlign w:val="superscript"/>
        </w:rPr>
        <w:t>2</w:t>
      </w:r>
      <w:proofErr w:type="gramEnd"/>
      <w:r w:rsidR="000F3C91" w:rsidRPr="000F3C91">
        <w:t>,</w:t>
      </w:r>
    </w:p>
    <w:p w:rsidR="000F3C91" w:rsidRPr="000F3C91" w:rsidRDefault="000F3C91" w:rsidP="000F3C91">
      <w:pPr>
        <w:pStyle w:val="afb"/>
      </w:pPr>
      <w:r w:rsidRPr="000F3C91">
        <w:t>где</w:t>
      </w:r>
      <w:r w:rsidR="00C179A9">
        <w:t xml:space="preserve"> </w:t>
      </w:r>
      <w:proofErr w:type="spellStart"/>
      <w:r w:rsidRPr="000F3C91">
        <w:t>E</w:t>
      </w:r>
      <w:r w:rsidRPr="000F3C91">
        <w:rPr>
          <w:vertAlign w:val="subscript"/>
        </w:rPr>
        <w:t>f</w:t>
      </w:r>
      <w:proofErr w:type="spellEnd"/>
      <w:r w:rsidRPr="000F3C91">
        <w:t xml:space="preserve"> – </w:t>
      </w:r>
      <w:proofErr w:type="spellStart"/>
      <w:r w:rsidRPr="000F3C91">
        <w:t>среднеповерхностная</w:t>
      </w:r>
      <w:proofErr w:type="spellEnd"/>
      <w:r w:rsidRPr="000F3C91">
        <w:t xml:space="preserve"> плотность теплового излучения пламени, кВт/м</w:t>
      </w:r>
      <w:r w:rsidRPr="000F3C91">
        <w:rPr>
          <w:vertAlign w:val="superscript"/>
        </w:rPr>
        <w:t>2</w:t>
      </w:r>
      <w:r w:rsidRPr="000F3C91">
        <w:t>;</w:t>
      </w:r>
    </w:p>
    <w:p w:rsidR="000F3C91" w:rsidRPr="000F3C91" w:rsidRDefault="000F3C91" w:rsidP="000F3C91">
      <w:pPr>
        <w:pStyle w:val="afb"/>
      </w:pPr>
      <w:proofErr w:type="spellStart"/>
      <w:r w:rsidRPr="000F3C91">
        <w:t>F</w:t>
      </w:r>
      <w:r w:rsidRPr="000F3C91">
        <w:rPr>
          <w:vertAlign w:val="subscript"/>
        </w:rPr>
        <w:t>q</w:t>
      </w:r>
      <w:proofErr w:type="spellEnd"/>
      <w:r w:rsidRPr="000F3C91">
        <w:t xml:space="preserve"> – угловой коэффициент облученности;</w:t>
      </w:r>
    </w:p>
    <w:p w:rsidR="000F3C91" w:rsidRPr="000F3C91" w:rsidRDefault="000F3C91" w:rsidP="000F3C91">
      <w:pPr>
        <w:pStyle w:val="afb"/>
      </w:pPr>
      <w:r w:rsidRPr="000F3C91">
        <w:object w:dxaOrig="165" w:dyaOrig="225">
          <v:shape id="_x0000_i1026" type="#_x0000_t75" style="width:8.25pt;height:11.25pt" o:ole="" fillcolor="window">
            <v:imagedata r:id="rId14" o:title=""/>
          </v:shape>
          <o:OLEObject Type="Embed" ProgID="Equation.3" ShapeID="_x0000_i1026" DrawAspect="Content" ObjectID="_1844495384" r:id="rId15"/>
        </w:object>
      </w:r>
      <w:r w:rsidRPr="000F3C91">
        <w:t xml:space="preserve"> – коэффициент пропускания атмосферы.</w:t>
      </w:r>
    </w:p>
    <w:p w:rsidR="000F3C91" w:rsidRPr="000F3C91" w:rsidRDefault="000F3C91" w:rsidP="000F3C91">
      <w:pPr>
        <w:pStyle w:val="afb"/>
      </w:pPr>
      <w:r w:rsidRPr="000F3C91">
        <w:t>Эквивалентный диаметр пролива определяется из соотношения:</w:t>
      </w:r>
    </w:p>
    <w:p w:rsidR="000F3C91" w:rsidRPr="000F3C91" w:rsidRDefault="000F3C91" w:rsidP="000F3C91">
      <w:pPr>
        <w:pStyle w:val="afb"/>
      </w:pPr>
      <w:r w:rsidRPr="000F3C91">
        <w:object w:dxaOrig="915" w:dyaOrig="630">
          <v:shape id="_x0000_i1027" type="#_x0000_t75" style="width:45.75pt;height:31.5pt" o:ole="" fillcolor="window">
            <v:imagedata r:id="rId16" o:title=""/>
          </v:shape>
          <o:OLEObject Type="Embed" ProgID="Equation.3" ShapeID="_x0000_i1027" DrawAspect="Content" ObjectID="_1844495385" r:id="rId17"/>
        </w:object>
      </w:r>
      <w:r w:rsidRPr="000F3C91">
        <w:t>,</w:t>
      </w:r>
    </w:p>
    <w:p w:rsidR="000F3C91" w:rsidRPr="000F3C91" w:rsidRDefault="000F3C91" w:rsidP="000F3C91">
      <w:pPr>
        <w:pStyle w:val="afb"/>
      </w:pPr>
      <w:r w:rsidRPr="000F3C91">
        <w:t>где</w:t>
      </w:r>
      <w:r w:rsidR="00C179A9">
        <w:t xml:space="preserve"> </w:t>
      </w:r>
      <w:r w:rsidRPr="000F3C91">
        <w:object w:dxaOrig="225" w:dyaOrig="285">
          <v:shape id="_x0000_i1028" type="#_x0000_t75" style="width:11.25pt;height:14.25pt" o:ole="">
            <v:imagedata r:id="rId18" o:title=""/>
          </v:shape>
          <o:OLEObject Type="Embed" ProgID="Equation.3" ShapeID="_x0000_i1028" DrawAspect="Content" ObjectID="_1844495386" r:id="rId19"/>
        </w:object>
      </w:r>
      <w:r w:rsidRPr="000F3C91">
        <w:t xml:space="preserve"> – площадь пролива, м</w:t>
      </w:r>
      <w:proofErr w:type="gramStart"/>
      <w:r w:rsidRPr="000F3C91">
        <w:rPr>
          <w:vertAlign w:val="superscript"/>
        </w:rPr>
        <w:t>2</w:t>
      </w:r>
      <w:proofErr w:type="gramEnd"/>
      <w:r w:rsidRPr="000F3C91">
        <w:t>.</w:t>
      </w:r>
    </w:p>
    <w:p w:rsidR="000F3C91" w:rsidRPr="000F3C91" w:rsidRDefault="000F3C91" w:rsidP="000F3C91">
      <w:pPr>
        <w:pStyle w:val="afb"/>
      </w:pPr>
      <w:r w:rsidRPr="000F3C91">
        <w:t>Расстояние, на котором будет наблюдаться тепловой поток интенсивностью 1,4 кВт/м</w:t>
      </w:r>
      <w:r w:rsidRPr="000F3C91">
        <w:rPr>
          <w:vertAlign w:val="superscript"/>
        </w:rPr>
        <w:t>2</w:t>
      </w:r>
      <w:r w:rsidRPr="000F3C91">
        <w:t>, составляет 61,2 м.</w:t>
      </w:r>
    </w:p>
    <w:p w:rsidR="000F3C91" w:rsidRPr="000F3C91" w:rsidRDefault="000F3C91" w:rsidP="000F3C91">
      <w:pPr>
        <w:pStyle w:val="afb"/>
      </w:pPr>
      <w:r w:rsidRPr="000F3C91">
        <w:t>Сценарий развития аварии, связанной с воспламенением топливно-воздушной смеси с образованием избыточного давления на автомобильном транспорте:</w:t>
      </w:r>
    </w:p>
    <w:p w:rsidR="000F3C91" w:rsidRPr="000F3C91" w:rsidRDefault="000F3C91" w:rsidP="000F3C91">
      <w:pPr>
        <w:pStyle w:val="afb"/>
      </w:pPr>
      <w:r w:rsidRPr="000F3C91">
        <w:t>Возникновение аварии данного типа возможно при нарушении герметичности автомобильной цистерны с бензином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w:t>
      </w:r>
      <w:r w:rsidR="007E51CE">
        <w:t>,</w:t>
      </w:r>
      <w:r w:rsidRPr="000F3C91">
        <w:t xml:space="preserve">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0F3C91" w:rsidRPr="000F3C91" w:rsidRDefault="000F3C91" w:rsidP="000F3C91">
      <w:pPr>
        <w:pStyle w:val="afb"/>
      </w:pPr>
      <w:r w:rsidRPr="000F3C91">
        <w:t>Исходные данные:</w:t>
      </w:r>
    </w:p>
    <w:p w:rsidR="000F3C91" w:rsidRPr="000F3C91" w:rsidRDefault="00C179A9" w:rsidP="000F3C91">
      <w:pPr>
        <w:pStyle w:val="afb"/>
      </w:pPr>
      <w:r>
        <w:lastRenderedPageBreak/>
        <w:t>– </w:t>
      </w:r>
      <w:r w:rsidR="000F3C91" w:rsidRPr="000F3C91">
        <w:t>количество разлившегося при аварии бензина V = 8,55 м</w:t>
      </w:r>
      <w:r w:rsidR="000F3C91" w:rsidRPr="000F3C91">
        <w:rPr>
          <w:vertAlign w:val="superscript"/>
        </w:rPr>
        <w:t>3</w:t>
      </w:r>
      <w:r w:rsidR="000F3C91" w:rsidRPr="000F3C91">
        <w:t xml:space="preserve"> (95 % от объема цистерны);</w:t>
      </w:r>
    </w:p>
    <w:p w:rsidR="000F3C91" w:rsidRPr="000F3C91" w:rsidRDefault="00C179A9" w:rsidP="000F3C91">
      <w:pPr>
        <w:pStyle w:val="afb"/>
      </w:pPr>
      <w:r>
        <w:t>– </w:t>
      </w:r>
      <w:r w:rsidR="000F3C91" w:rsidRPr="000F3C91">
        <w:t>молярная масса бензина М = 94,0 г/моль;</w:t>
      </w:r>
    </w:p>
    <w:p w:rsidR="000F3C91" w:rsidRPr="000F3C91" w:rsidRDefault="00C179A9" w:rsidP="000F3C91">
      <w:pPr>
        <w:pStyle w:val="afb"/>
      </w:pPr>
      <w:r>
        <w:t>– </w:t>
      </w:r>
      <w:r w:rsidR="000F3C91" w:rsidRPr="000F3C91">
        <w:t>время испарения Т = 60 мин.</w:t>
      </w:r>
    </w:p>
    <w:p w:rsidR="000F3C91" w:rsidRPr="000F3C91" w:rsidRDefault="000F3C91" w:rsidP="000F3C91">
      <w:pPr>
        <w:pStyle w:val="afb"/>
      </w:pPr>
      <w:r w:rsidRPr="000F3C91">
        <w:t>Порядок оценки последствий аварии:</w:t>
      </w:r>
    </w:p>
    <w:p w:rsidR="000F3C91" w:rsidRPr="000F3C91" w:rsidRDefault="000F3C91" w:rsidP="000F3C91">
      <w:pPr>
        <w:pStyle w:val="afb"/>
      </w:pPr>
      <w:r w:rsidRPr="000F3C91">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rsidR="000F3C91" w:rsidRPr="000F3C91" w:rsidRDefault="000F3C91" w:rsidP="000F3C91">
      <w:pPr>
        <w:pStyle w:val="afb"/>
      </w:pPr>
      <w:r w:rsidRPr="000F3C91">
        <w:t xml:space="preserve">Избыточное давление </w:t>
      </w:r>
      <w:r w:rsidRPr="000F3C91">
        <w:object w:dxaOrig="450" w:dyaOrig="375">
          <v:shape id="_x0000_i1029" type="#_x0000_t75" style="width:22.5pt;height:18.75pt" o:ole="" fillcolor="window">
            <v:imagedata r:id="rId20" o:title=""/>
          </v:shape>
          <o:OLEObject Type="Embed" ProgID="Equation.3" ShapeID="_x0000_i1029" DrawAspect="Content" ObjectID="_1844495387" r:id="rId21"/>
        </w:object>
      </w:r>
      <w:r w:rsidRPr="000F3C91">
        <w:t>на расстоянии R (м) от центра облака ТВС определяется по формуле:</w:t>
      </w:r>
    </w:p>
    <w:p w:rsidR="000F3C91" w:rsidRPr="000F3C91" w:rsidRDefault="000F3C91" w:rsidP="000F3C91">
      <w:pPr>
        <w:pStyle w:val="afb"/>
      </w:pPr>
      <w:r w:rsidRPr="000F3C91">
        <w:object w:dxaOrig="1245" w:dyaOrig="375">
          <v:shape id="_x0000_i1030" type="#_x0000_t75" style="width:62.25pt;height:18.75pt" o:ole="" fillcolor="window">
            <v:imagedata r:id="rId22" o:title=""/>
          </v:shape>
          <o:OLEObject Type="Embed" ProgID="Equation.3" ShapeID="_x0000_i1030" DrawAspect="Content" ObjectID="_1844495388" r:id="rId23"/>
        </w:object>
      </w:r>
      <w:r w:rsidRPr="000F3C91">
        <w:t>, кПа</w:t>
      </w:r>
    </w:p>
    <w:p w:rsidR="000F3C91" w:rsidRPr="000F3C91" w:rsidRDefault="000F3C91" w:rsidP="000F3C91">
      <w:pPr>
        <w:pStyle w:val="afb"/>
      </w:pPr>
      <w:r w:rsidRPr="000F3C91">
        <w:t>где</w:t>
      </w:r>
      <w:r w:rsidRPr="000F3C91">
        <w:tab/>
        <w:t>Р</w:t>
      </w:r>
      <w:r w:rsidRPr="000F3C91">
        <w:rPr>
          <w:vertAlign w:val="subscript"/>
        </w:rPr>
        <w:t>0</w:t>
      </w:r>
      <w:r w:rsidRPr="000F3C91">
        <w:t xml:space="preserve"> – атмосферное давление, равное 101,3 кПа;</w:t>
      </w:r>
    </w:p>
    <w:p w:rsidR="000F3C91" w:rsidRPr="000F3C91" w:rsidRDefault="000F3C91" w:rsidP="000F3C91">
      <w:pPr>
        <w:pStyle w:val="afb"/>
      </w:pPr>
      <w:r w:rsidRPr="000F3C91">
        <w:object w:dxaOrig="4635" w:dyaOrig="330">
          <v:shape id="_x0000_i1031" type="#_x0000_t75" style="width:231.75pt;height:16.5pt" o:ole="" fillcolor="window">
            <v:imagedata r:id="rId24" o:title=""/>
          </v:shape>
          <o:OLEObject Type="Embed" ProgID="Equation.3" ShapeID="_x0000_i1031" DrawAspect="Content" ObjectID="_1844495389" r:id="rId25"/>
        </w:object>
      </w:r>
      <w:r w:rsidRPr="000F3C91">
        <w:t>;</w:t>
      </w:r>
    </w:p>
    <w:p w:rsidR="000F3C91" w:rsidRPr="000F3C91" w:rsidRDefault="000F3C91" w:rsidP="000F3C91">
      <w:pPr>
        <w:pStyle w:val="afb"/>
      </w:pPr>
      <w:r w:rsidRPr="000F3C91">
        <w:t>V</w:t>
      </w:r>
      <w:r w:rsidRPr="000F3C91">
        <w:rPr>
          <w:vertAlign w:val="subscript"/>
        </w:rPr>
        <w:t>Г</w:t>
      </w:r>
      <w:r w:rsidRPr="000F3C91">
        <w:t xml:space="preserve"> – скорость распространения сгорания, м/с;</w:t>
      </w:r>
    </w:p>
    <w:p w:rsidR="000F3C91" w:rsidRPr="000F3C91" w:rsidRDefault="000F3C91" w:rsidP="000F3C91">
      <w:pPr>
        <w:pStyle w:val="afb"/>
      </w:pPr>
      <w:proofErr w:type="spellStart"/>
      <w:r w:rsidRPr="000F3C91">
        <w:t>R</w:t>
      </w:r>
      <w:r w:rsidRPr="000F3C91">
        <w:rPr>
          <w:vertAlign w:val="subscript"/>
        </w:rPr>
        <w:t>x</w:t>
      </w:r>
      <w:proofErr w:type="spellEnd"/>
      <w:r w:rsidRPr="000F3C91">
        <w:t xml:space="preserve"> – безразмерная величина.</w:t>
      </w:r>
    </w:p>
    <w:p w:rsidR="000F3C91" w:rsidRPr="000F3C91" w:rsidRDefault="000F3C91" w:rsidP="000F3C91">
      <w:pPr>
        <w:pStyle w:val="afb"/>
      </w:pPr>
      <w:r w:rsidRPr="000F3C91">
        <w:t>Расстояние, на котором будет наблюдаться величина избыточного давления 3,6 кПа, составляет 14,5 м.</w:t>
      </w:r>
    </w:p>
    <w:p w:rsidR="000F3C91" w:rsidRPr="000F3C91" w:rsidRDefault="000F3C91" w:rsidP="000F3C91">
      <w:pPr>
        <w:pStyle w:val="afb"/>
      </w:pPr>
      <w:r w:rsidRPr="000F3C91">
        <w:t>Сценарий развития аварии, связанной с воспламенением проливов пропана на автомобильном транспорте:</w:t>
      </w:r>
    </w:p>
    <w:p w:rsidR="000F3C91" w:rsidRPr="000F3C91" w:rsidRDefault="000F3C91" w:rsidP="000F3C91">
      <w:pPr>
        <w:pStyle w:val="afb"/>
      </w:pPr>
      <w:r w:rsidRPr="000F3C91">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пропана.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0F3C91" w:rsidRPr="000F3C91" w:rsidRDefault="000F3C91" w:rsidP="000F3C91">
      <w:pPr>
        <w:pStyle w:val="afb"/>
      </w:pPr>
      <w:r w:rsidRPr="000F3C91">
        <w:t>Исходные данные:</w:t>
      </w:r>
    </w:p>
    <w:p w:rsidR="000F3C91" w:rsidRPr="000F3C91" w:rsidRDefault="007E51CE" w:rsidP="000F3C91">
      <w:pPr>
        <w:pStyle w:val="afb"/>
      </w:pPr>
      <w:r>
        <w:t>– </w:t>
      </w:r>
      <w:r w:rsidR="000F3C91" w:rsidRPr="000F3C91">
        <w:t>количество разлившегося при аварии пропана</w:t>
      </w:r>
      <w:r>
        <w:t xml:space="preserve"> </w:t>
      </w:r>
      <w:r w:rsidR="000F3C91" w:rsidRPr="000F3C91">
        <w:t>V = 8,55 м</w:t>
      </w:r>
      <w:r w:rsidR="000F3C91" w:rsidRPr="000F3C91">
        <w:rPr>
          <w:vertAlign w:val="superscript"/>
        </w:rPr>
        <w:t>3</w:t>
      </w:r>
      <w:r w:rsidR="000F3C91" w:rsidRPr="000F3C91">
        <w:t xml:space="preserve"> (95 % от объема цистерны);</w:t>
      </w:r>
    </w:p>
    <w:p w:rsidR="000F3C91" w:rsidRPr="000F3C91" w:rsidRDefault="007E51CE" w:rsidP="000F3C91">
      <w:pPr>
        <w:pStyle w:val="afb"/>
      </w:pPr>
      <w:r>
        <w:t>– </w:t>
      </w:r>
      <w:r w:rsidR="000F3C91" w:rsidRPr="000F3C91">
        <w:t>площадь пролива S = 171,0 м</w:t>
      </w:r>
      <w:r w:rsidR="000F3C91" w:rsidRPr="000F3C91">
        <w:rPr>
          <w:vertAlign w:val="superscript"/>
        </w:rPr>
        <w:t>2</w:t>
      </w:r>
      <w:r w:rsidR="000F3C91" w:rsidRPr="000F3C91">
        <w:t>.</w:t>
      </w:r>
    </w:p>
    <w:p w:rsidR="000F3C91" w:rsidRPr="000F3C91" w:rsidRDefault="000F3C91" w:rsidP="000F3C91">
      <w:pPr>
        <w:pStyle w:val="afb"/>
      </w:pPr>
      <w:r w:rsidRPr="000F3C91">
        <w:t>Порядок оценки последствий аварии: 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0F3C91">
        <w:rPr>
          <w:vertAlign w:val="superscript"/>
        </w:rPr>
        <w:t>2</w:t>
      </w:r>
      <w:r w:rsidRPr="000F3C91">
        <w:t xml:space="preserve"> и более.</w:t>
      </w:r>
    </w:p>
    <w:p w:rsidR="000F3C91" w:rsidRPr="000F3C91" w:rsidRDefault="000F3C91" w:rsidP="000F3C91">
      <w:pPr>
        <w:pStyle w:val="afb"/>
      </w:pPr>
      <w:r w:rsidRPr="000F3C91">
        <w:t>Расстояние, на котором будет наблюдаться тепловой поток интенсивностью 1,4 кВт/м</w:t>
      </w:r>
      <w:r w:rsidRPr="000F3C91">
        <w:rPr>
          <w:vertAlign w:val="superscript"/>
        </w:rPr>
        <w:t>2</w:t>
      </w:r>
      <w:r w:rsidRPr="000F3C91">
        <w:t>, составляет 81 м.</w:t>
      </w:r>
    </w:p>
    <w:p w:rsidR="000F3C91" w:rsidRPr="000F3C91" w:rsidRDefault="000F3C91" w:rsidP="000F3C91">
      <w:pPr>
        <w:pStyle w:val="afb"/>
      </w:pPr>
      <w:r w:rsidRPr="000F3C91">
        <w:t>Сценарий развития аварии, связанной с воспламенением топливно-воздушной смеси с образованием избыточного давления при взрыве пропана на автомобильном транспорте:</w:t>
      </w:r>
    </w:p>
    <w:p w:rsidR="000F3C91" w:rsidRPr="000F3C91" w:rsidRDefault="000F3C91" w:rsidP="000F3C91">
      <w:pPr>
        <w:pStyle w:val="afb"/>
      </w:pPr>
      <w:r w:rsidRPr="000F3C91">
        <w:t>Возникновение аварии данного типа возможно при нарушении герметичности автомобильной цистерны с пропаном (в результате ДТП). Происходит выброс топлива в окружающую среду с последующим образованием топливно-воздушной смеси. Воспламенение</w:t>
      </w:r>
      <w:r w:rsidR="007E51CE">
        <w:t>,</w:t>
      </w:r>
      <w:r w:rsidRPr="000F3C91">
        <w:t xml:space="preserve"> образовавшейся </w:t>
      </w:r>
      <w:r w:rsidRPr="000F3C91">
        <w:lastRenderedPageBreak/>
        <w:t>топливно-воздушной смеси с образованием избыточного давления</w:t>
      </w:r>
      <w:r w:rsidR="007E51CE">
        <w:t>,</w:t>
      </w:r>
      <w:r w:rsidRPr="000F3C91">
        <w:t xml:space="preserve">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0F3C91" w:rsidRPr="000F3C91" w:rsidRDefault="000F3C91" w:rsidP="000F3C91">
      <w:pPr>
        <w:pStyle w:val="afb"/>
      </w:pPr>
      <w:r w:rsidRPr="000F3C91">
        <w:t>Исходные данные:</w:t>
      </w:r>
    </w:p>
    <w:p w:rsidR="000F3C91" w:rsidRPr="000F3C91" w:rsidRDefault="007E51CE" w:rsidP="000F3C91">
      <w:pPr>
        <w:pStyle w:val="afb"/>
      </w:pPr>
      <w:r>
        <w:t>– </w:t>
      </w:r>
      <w:r w:rsidR="000F3C91" w:rsidRPr="000F3C91">
        <w:t>количество разлившегося при аварии пропана</w:t>
      </w:r>
      <w:r>
        <w:t xml:space="preserve"> </w:t>
      </w:r>
      <w:r w:rsidR="000F3C91" w:rsidRPr="000F3C91">
        <w:t>V = 8,55 м</w:t>
      </w:r>
      <w:r w:rsidR="000F3C91" w:rsidRPr="000F3C91">
        <w:rPr>
          <w:vertAlign w:val="superscript"/>
        </w:rPr>
        <w:t>3</w:t>
      </w:r>
      <w:r w:rsidR="000F3C91" w:rsidRPr="000F3C91">
        <w:t xml:space="preserve"> (95 % от объема цистерны);</w:t>
      </w:r>
    </w:p>
    <w:p w:rsidR="000F3C91" w:rsidRPr="000F3C91" w:rsidRDefault="007E51CE" w:rsidP="000F3C91">
      <w:pPr>
        <w:pStyle w:val="afb"/>
      </w:pPr>
      <w:r>
        <w:t>– </w:t>
      </w:r>
      <w:r w:rsidR="000F3C91" w:rsidRPr="000F3C91">
        <w:t>молярная масса пропана М = 44,0 г/моль;</w:t>
      </w:r>
    </w:p>
    <w:p w:rsidR="000F3C91" w:rsidRPr="000F3C91" w:rsidRDefault="007E51CE" w:rsidP="000F3C91">
      <w:pPr>
        <w:pStyle w:val="afb"/>
      </w:pPr>
      <w:r>
        <w:t>– </w:t>
      </w:r>
      <w:r w:rsidR="000F3C91" w:rsidRPr="000F3C91">
        <w:t>время испарения Т = 60 мин.</w:t>
      </w:r>
    </w:p>
    <w:p w:rsidR="000F3C91" w:rsidRPr="000F3C91" w:rsidRDefault="000F3C91" w:rsidP="000F3C91">
      <w:pPr>
        <w:pStyle w:val="afb"/>
      </w:pPr>
      <w:r w:rsidRPr="000F3C91">
        <w:t>Порядок оценки последствий аварии: 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rsidR="000F3C91" w:rsidRPr="000F3C91" w:rsidRDefault="000F3C91" w:rsidP="000F3C91">
      <w:pPr>
        <w:pStyle w:val="afb"/>
      </w:pPr>
      <w:r w:rsidRPr="000F3C91">
        <w:t>Расстояние, на котором будет наблюдаться величина избыточного давления 3,6 кПа, составляет 84,5 м.</w:t>
      </w:r>
    </w:p>
    <w:p w:rsidR="000F3C91" w:rsidRPr="000F3C91" w:rsidRDefault="000F3C91" w:rsidP="000F3C91">
      <w:pPr>
        <w:pStyle w:val="afb"/>
      </w:pPr>
      <w:r w:rsidRPr="000F3C91">
        <w:rPr>
          <w:iCs/>
        </w:rPr>
        <w:t>Пожароопасных и взрывоопасных объектов (нефте- и газохранилища, склады ГСМ и пр.) на данной территории не расположено.</w:t>
      </w:r>
    </w:p>
    <w:p w:rsidR="000F3C91" w:rsidRPr="000F3C91" w:rsidRDefault="000F3C91" w:rsidP="000F3C91">
      <w:pPr>
        <w:pStyle w:val="afb"/>
      </w:pPr>
      <w:r w:rsidRPr="000F3C91">
        <w:rPr>
          <w:iCs/>
        </w:rPr>
        <w:t>Предприятия, использующие в своем технологическом цикле АХОВ, отсутствуют.</w:t>
      </w:r>
    </w:p>
    <w:p w:rsidR="000F3C91" w:rsidRPr="000F3C91" w:rsidRDefault="000F3C91" w:rsidP="000F3C91">
      <w:pPr>
        <w:pStyle w:val="afb"/>
      </w:pPr>
      <w:r w:rsidRPr="000F3C91">
        <w:rPr>
          <w:iCs/>
        </w:rPr>
        <w:t>Радиационно</w:t>
      </w:r>
      <w:r w:rsidR="007E51CE">
        <w:rPr>
          <w:iCs/>
        </w:rPr>
        <w:t>-о</w:t>
      </w:r>
      <w:r w:rsidRPr="000F3C91">
        <w:rPr>
          <w:iCs/>
        </w:rPr>
        <w:t>пасные объекты</w:t>
      </w:r>
      <w:r w:rsidRPr="000F3C91">
        <w:t>, а также территории повышенного радиоактивного заражения</w:t>
      </w:r>
      <w:r w:rsidRPr="000F3C91">
        <w:rPr>
          <w:iCs/>
        </w:rPr>
        <w:t>, на которых возможны чрезвычайные ситуации с выбросом радиоактивных веществ</w:t>
      </w:r>
      <w:r w:rsidR="007E51CE">
        <w:rPr>
          <w:iCs/>
        </w:rPr>
        <w:t>,</w:t>
      </w:r>
      <w:r w:rsidRPr="000F3C91">
        <w:rPr>
          <w:iCs/>
        </w:rPr>
        <w:t xml:space="preserve"> не размещены в границах территории</w:t>
      </w:r>
      <w:r w:rsidRPr="000F3C91">
        <w:t>.</w:t>
      </w:r>
    </w:p>
    <w:p w:rsidR="000F3C91" w:rsidRPr="003B65E3" w:rsidRDefault="000F3C91" w:rsidP="003B65E3">
      <w:pPr>
        <w:pStyle w:val="afb"/>
      </w:pPr>
    </w:p>
    <w:p w:rsidR="000676E4" w:rsidRPr="000676E4" w:rsidRDefault="000676E4" w:rsidP="004B6E81">
      <w:pPr>
        <w:pStyle w:val="2"/>
        <w:numPr>
          <w:ilvl w:val="1"/>
          <w:numId w:val="15"/>
        </w:numPr>
        <w:ind w:left="0" w:firstLine="709"/>
      </w:pPr>
      <w:bookmarkStart w:id="122" w:name="_Toc223422317"/>
      <w:r w:rsidRPr="000676E4">
        <w:t>Перечень возможных источников ЧС биолого-социального характера на проектируемой территории</w:t>
      </w:r>
      <w:bookmarkEnd w:id="122"/>
    </w:p>
    <w:p w:rsidR="000F3C91" w:rsidRPr="000F3C91" w:rsidRDefault="000F3C91" w:rsidP="000F3C91">
      <w:pPr>
        <w:pStyle w:val="afb"/>
        <w:rPr>
          <w:bCs/>
        </w:rPr>
      </w:pPr>
      <w:r w:rsidRPr="000F3C91">
        <w:rPr>
          <w:bCs/>
        </w:rPr>
        <w:t xml:space="preserve">Биолого-социальная ЧС </w:t>
      </w:r>
      <w:r w:rsidR="007E51CE">
        <w:rPr>
          <w:bCs/>
        </w:rPr>
        <w:t>–</w:t>
      </w:r>
      <w:r w:rsidRPr="000F3C91">
        <w:rPr>
          <w:bCs/>
        </w:rPr>
        <w:t xml:space="preserve"> состояние, при котором в результате возникновения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0F3C91" w:rsidRPr="000F3C91" w:rsidRDefault="000F3C91" w:rsidP="000F3C91">
      <w:pPr>
        <w:pStyle w:val="afb"/>
        <w:rPr>
          <w:bCs/>
        </w:rPr>
      </w:pPr>
      <w:r w:rsidRPr="000F3C91">
        <w:rPr>
          <w:bCs/>
        </w:rPr>
        <w:t>Создание благоприятной санитарно-эпидемиологической обстановки является непременным условием жизнедеятельности населения.</w:t>
      </w:r>
    </w:p>
    <w:p w:rsidR="000F3C91" w:rsidRPr="000F3C91" w:rsidRDefault="000F3C91" w:rsidP="000F3C91">
      <w:pPr>
        <w:pStyle w:val="afb"/>
      </w:pPr>
      <w:r w:rsidRPr="000F3C91">
        <w:t xml:space="preserve">Территория муниципального образования Табарсук не является неблагополучной в эпидемиологическом, эпизоотическом, </w:t>
      </w:r>
      <w:proofErr w:type="spellStart"/>
      <w:r w:rsidRPr="000F3C91">
        <w:t>эпифитотическом</w:t>
      </w:r>
      <w:proofErr w:type="spellEnd"/>
      <w:r w:rsidRPr="000F3C91">
        <w:t xml:space="preserve"> отношении. Биологически-опасные объекты отсутствуют.</w:t>
      </w:r>
    </w:p>
    <w:p w:rsidR="000F3C91" w:rsidRPr="003B65E3" w:rsidRDefault="000F3C91" w:rsidP="003B65E3">
      <w:pPr>
        <w:pStyle w:val="afb"/>
      </w:pPr>
    </w:p>
    <w:p w:rsidR="000676E4" w:rsidRDefault="000676E4" w:rsidP="004B6E81">
      <w:pPr>
        <w:pStyle w:val="2"/>
        <w:numPr>
          <w:ilvl w:val="1"/>
          <w:numId w:val="15"/>
        </w:numPr>
        <w:ind w:left="0" w:firstLine="709"/>
      </w:pPr>
      <w:bookmarkStart w:id="123" w:name="_Toc223422318"/>
      <w:r w:rsidRPr="000676E4">
        <w:t>Перечень мероприятий по обеспечению пожарной безопасности</w:t>
      </w:r>
      <w:bookmarkEnd w:id="123"/>
    </w:p>
    <w:p w:rsidR="000F3C91" w:rsidRDefault="000F3C91" w:rsidP="00B03A42">
      <w:pPr>
        <w:pStyle w:val="afb"/>
        <w:rPr>
          <w:lang w:bidi="ru-RU"/>
        </w:rPr>
      </w:pPr>
      <w:r w:rsidRPr="000F3C91">
        <w:rPr>
          <w:lang w:bidi="ru-RU"/>
        </w:rPr>
        <w:t>Система обеспечения пожарной безопасности</w:t>
      </w:r>
      <w:r w:rsidR="00B03A42" w:rsidRPr="00B03A42">
        <w:rPr>
          <w:lang w:bidi="ru-RU"/>
        </w:rPr>
        <w:t xml:space="preserve"> (</w:t>
      </w:r>
      <w:r w:rsidR="00B03A42">
        <w:rPr>
          <w:lang w:bidi="ru-RU"/>
        </w:rPr>
        <w:t>согласно ст. 3 Федерального закона от 21.12.1994г. № 69-ФЗ «О пожарной безопасности»</w:t>
      </w:r>
      <w:r w:rsidR="00B03A42" w:rsidRPr="00B03A42">
        <w:rPr>
          <w:lang w:bidi="ru-RU"/>
        </w:rPr>
        <w:t>)</w:t>
      </w:r>
      <w:r w:rsidRPr="000F3C91">
        <w:rPr>
          <w:lang w:bidi="ru-RU"/>
        </w:rPr>
        <w:t xml:space="preserve"> – это совокупность сил и средств, а также мер правового, организационного, экономического, социального и научно-технического характера, </w:t>
      </w:r>
      <w:r w:rsidRPr="000F3C91">
        <w:rPr>
          <w:lang w:bidi="ru-RU"/>
        </w:rPr>
        <w:lastRenderedPageBreak/>
        <w:t>направленных на профилактику пожаров, их тушение и проведение аварийно-спасательных работ.</w:t>
      </w:r>
    </w:p>
    <w:p w:rsidR="00B03A42" w:rsidRDefault="00B03A42" w:rsidP="00B03A42">
      <w:pPr>
        <w:pStyle w:val="afb"/>
      </w:pPr>
      <w:r>
        <w:t>Статьей 1 Закона № 69-ФЗ установлено, что обязательные требования</w:t>
      </w:r>
    </w:p>
    <w:p w:rsidR="00B03A42" w:rsidRPr="000F3C91" w:rsidRDefault="00B03A42" w:rsidP="00B03A42">
      <w:pPr>
        <w:pStyle w:val="afb"/>
        <w:ind w:firstLine="0"/>
      </w:pPr>
      <w:r>
        <w:t>пожарной безопасности (далее - требования пожарной безопасности) -специальные условия социального и (или) технического характера, установленные в целях обеспечения пожарной безопасности федеральными законами и иными нормативными правовыми актами Российской Федерации, а также нормативными документами по пожарной безопасности, при этом меры пожарной безопасности - действия по обеспечению пожарной безопасности, в том числе по выполнению требований пожарной безопасности.</w:t>
      </w:r>
    </w:p>
    <w:p w:rsidR="000F3C91" w:rsidRPr="000F3C91" w:rsidRDefault="000F3C91" w:rsidP="00B03A42">
      <w:pPr>
        <w:pStyle w:val="afb"/>
      </w:pPr>
      <w:r w:rsidRPr="000F3C91">
        <w:rPr>
          <w:lang w:bidi="ru-RU"/>
        </w:rPr>
        <w:t xml:space="preserve">Согласно </w:t>
      </w:r>
      <w:r w:rsidR="00B03A42">
        <w:rPr>
          <w:lang w:bidi="ru-RU"/>
        </w:rPr>
        <w:t xml:space="preserve">ст. 3 </w:t>
      </w:r>
      <w:r w:rsidRPr="000F3C91">
        <w:rPr>
          <w:lang w:bidi="ru-RU"/>
        </w:rPr>
        <w:t xml:space="preserve">Федерального закона от 21.12.1994 </w:t>
      </w:r>
      <w:r w:rsidRPr="000F3C91">
        <w:t xml:space="preserve">№ </w:t>
      </w:r>
      <w:r w:rsidRPr="000F3C91">
        <w:rPr>
          <w:lang w:bidi="ru-RU"/>
        </w:rPr>
        <w:t>69-ФЗ «О пожарной безопасности» разработка и осуществление мер пожарной безопасности относятся к основным функциям системы обеспечения пожарной безопасности.</w:t>
      </w:r>
    </w:p>
    <w:p w:rsidR="007E51CE" w:rsidRDefault="000F3C91" w:rsidP="007E51CE">
      <w:pPr>
        <w:pStyle w:val="afb"/>
      </w:pPr>
      <w:r w:rsidRPr="000F3C91">
        <w:rPr>
          <w:lang w:bidi="ru-RU"/>
        </w:rPr>
        <w:t>В данном подразделе отража</w:t>
      </w:r>
      <w:r w:rsidR="00B32764">
        <w:rPr>
          <w:lang w:bidi="ru-RU"/>
        </w:rPr>
        <w:t>ются</w:t>
      </w:r>
      <w:r w:rsidRPr="000F3C91">
        <w:rPr>
          <w:lang w:bidi="ru-RU"/>
        </w:rPr>
        <w:t xml:space="preserve"> сведения о состоянии системы обеспечения пожарной безопасности на проектируемой территории, а также обоснование мероприятий касающихся:</w:t>
      </w:r>
    </w:p>
    <w:p w:rsidR="000F3C91" w:rsidRPr="000F3C91" w:rsidRDefault="007E51CE" w:rsidP="007E51CE">
      <w:pPr>
        <w:pStyle w:val="afb"/>
      </w:pPr>
      <w:r>
        <w:t xml:space="preserve">1) </w:t>
      </w:r>
      <w:r w:rsidR="000F3C91" w:rsidRPr="000F3C91">
        <w:rPr>
          <w:lang w:bidi="ru-RU"/>
        </w:rPr>
        <w:t xml:space="preserve">обеспеченности территорий источниками наружного противопожарного водоснабжения (далее </w:t>
      </w:r>
      <w:r>
        <w:rPr>
          <w:lang w:bidi="ru-RU"/>
        </w:rPr>
        <w:t>–</w:t>
      </w:r>
      <w:r w:rsidR="000F3C91" w:rsidRPr="000F3C91">
        <w:rPr>
          <w:lang w:bidi="ru-RU"/>
        </w:rPr>
        <w:t xml:space="preserve"> НППВ) и их соответствия требованиям действующего законодательства, в том числе в частях:</w:t>
      </w:r>
    </w:p>
    <w:p w:rsidR="000F3C91" w:rsidRPr="000F3C91" w:rsidRDefault="007E51CE" w:rsidP="000F3C91">
      <w:pPr>
        <w:pStyle w:val="afb"/>
      </w:pPr>
      <w:r>
        <w:rPr>
          <w:lang w:bidi="ru-RU"/>
        </w:rPr>
        <w:t>– </w:t>
      </w:r>
      <w:r w:rsidR="000F3C91" w:rsidRPr="000F3C91">
        <w:rPr>
          <w:lang w:bidi="ru-RU"/>
        </w:rPr>
        <w:t>наличия пожарных резервуаров (их количество и объемы) и водоемов;</w:t>
      </w:r>
    </w:p>
    <w:p w:rsidR="007E51CE" w:rsidRDefault="007E51CE" w:rsidP="007E51CE">
      <w:pPr>
        <w:pStyle w:val="afb"/>
      </w:pPr>
      <w:r>
        <w:rPr>
          <w:lang w:bidi="ru-RU"/>
        </w:rPr>
        <w:t>– </w:t>
      </w:r>
      <w:r w:rsidR="000F3C91" w:rsidRPr="000F3C91">
        <w:rPr>
          <w:lang w:bidi="ru-RU"/>
        </w:rPr>
        <w:t>наличия и соответствия требованиям пожарной безопасности подъездов с площадками (пирсами) с твердым покрытием для установки пожарных автомобилей (мотопомп) и забора воды из резервуаров и водоисточников (со ссылками на действующие нормативные документы по пожарной безопасности).</w:t>
      </w:r>
    </w:p>
    <w:p w:rsidR="007E51CE" w:rsidRDefault="007E51CE" w:rsidP="007E51CE">
      <w:pPr>
        <w:pStyle w:val="afb"/>
      </w:pPr>
      <w:r>
        <w:t xml:space="preserve">2) </w:t>
      </w:r>
      <w:r w:rsidR="000F3C91" w:rsidRPr="000F3C91">
        <w:rPr>
          <w:lang w:bidi="ru-RU"/>
        </w:rPr>
        <w:t>проездов для пожарной техники и подъездов для пожарных автомобилей к жилым и общественным зданиям, сооружениям классов функциональной пожарной опасности Ф1-Ф4, к производственным и складским зданиям класса функциональной пожарной опасности Ф5, наличия тупиковых проездов и соблюдения требований к их обустройству в соответствии с действующим законодательством;</w:t>
      </w:r>
    </w:p>
    <w:p w:rsidR="000F3C91" w:rsidRPr="000F3C91" w:rsidRDefault="007E51CE" w:rsidP="007E51CE">
      <w:pPr>
        <w:pStyle w:val="afb"/>
      </w:pPr>
      <w:r>
        <w:rPr>
          <w:lang w:bidi="ru-RU"/>
        </w:rPr>
        <w:t xml:space="preserve">3) </w:t>
      </w:r>
      <w:r w:rsidR="000F3C91" w:rsidRPr="000F3C91">
        <w:rPr>
          <w:lang w:bidi="ru-RU"/>
        </w:rPr>
        <w:t>противопожарных расстояний между зданиями и сооружениями в соответствии с действующим законодательством</w:t>
      </w:r>
      <w:r w:rsidR="002D342A">
        <w:rPr>
          <w:lang w:bidi="ru-RU"/>
        </w:rPr>
        <w:t>.</w:t>
      </w:r>
    </w:p>
    <w:p w:rsidR="002D342A" w:rsidRDefault="00DC077A" w:rsidP="000F3C91">
      <w:pPr>
        <w:pStyle w:val="afb"/>
        <w:rPr>
          <w:lang w:bidi="ru-RU"/>
        </w:rPr>
      </w:pPr>
      <w:r>
        <w:rPr>
          <w:iCs/>
        </w:rPr>
        <w:t>Н</w:t>
      </w:r>
      <w:r w:rsidR="000F3C91" w:rsidRPr="000F3C91">
        <w:rPr>
          <w:iCs/>
        </w:rPr>
        <w:t xml:space="preserve">а проектируемой территории должны быть размещены источники наружного противопожарного водоснабжения (пожарный гидранты на противопожарном водопроводе). Размещение иных источников наружного пожаротушения (пожарные резервуары, открытые и закрытые водоемы) на территории городов не допускается. При проектировании наружных источников пожаротушения необходимо руководствуются </w:t>
      </w:r>
      <w:r w:rsidR="000F3C91" w:rsidRPr="000F3C91">
        <w:rPr>
          <w:lang w:bidi="ru-RU"/>
        </w:rPr>
        <w:t xml:space="preserve">ст. 62, 68, 99 Технического регламента и сводом правил СП 8.13130.2020 «Системы противопожарной защиты. Наружное противопожарное водоснабжение. </w:t>
      </w:r>
      <w:r w:rsidR="000F3C91" w:rsidRPr="000F3C91">
        <w:rPr>
          <w:lang w:bidi="ru-RU"/>
        </w:rPr>
        <w:lastRenderedPageBreak/>
        <w:t>Требования пожарной безопасности», утвержденным приказом МЧС России от 30.03.2020 № 225</w:t>
      </w:r>
      <w:r w:rsidR="00B32764">
        <w:rPr>
          <w:lang w:bidi="ru-RU"/>
        </w:rPr>
        <w:t>.</w:t>
      </w:r>
      <w:r w:rsidR="002D342A">
        <w:rPr>
          <w:lang w:bidi="ru-RU"/>
        </w:rPr>
        <w:t xml:space="preserve"> </w:t>
      </w:r>
    </w:p>
    <w:p w:rsidR="00DC077A" w:rsidRPr="008F7AEB" w:rsidRDefault="002D342A" w:rsidP="00E10E7E">
      <w:pPr>
        <w:pStyle w:val="afb"/>
      </w:pPr>
      <w:r>
        <w:rPr>
          <w:lang w:bidi="ru-RU"/>
        </w:rPr>
        <w:t>И</w:t>
      </w:r>
      <w:r w:rsidRPr="000F3C91">
        <w:rPr>
          <w:lang w:bidi="ru-RU"/>
        </w:rPr>
        <w:t>сточники наружного противопожарного водоснабжения</w:t>
      </w:r>
      <w:r>
        <w:rPr>
          <w:lang w:bidi="ru-RU"/>
        </w:rPr>
        <w:t xml:space="preserve"> отсутствуют на проектируемой территории, однако </w:t>
      </w:r>
      <w:r w:rsidR="00E10E7E" w:rsidRPr="008F7AEB">
        <w:t>установка колонок и пожарных гидрантов</w:t>
      </w:r>
      <w:r w:rsidR="00E10E7E">
        <w:rPr>
          <w:lang w:bidi="ru-RU"/>
        </w:rPr>
        <w:t xml:space="preserve"> предусматривается </w:t>
      </w:r>
      <w:r w:rsidR="00DC077A" w:rsidRPr="008F7AEB">
        <w:t xml:space="preserve">муниципальной программой комплексного развития систем коммунальной инфраструктуры муниципального образования «Табарсук» </w:t>
      </w:r>
      <w:proofErr w:type="spellStart"/>
      <w:r w:rsidR="00DC077A" w:rsidRPr="008F7AEB">
        <w:t>Аларского</w:t>
      </w:r>
      <w:proofErr w:type="spellEnd"/>
      <w:r w:rsidR="00DC077A" w:rsidRPr="008F7AEB">
        <w:t xml:space="preserve"> района Иркутской области на период 2016-2032 гг., </w:t>
      </w:r>
      <w:r w:rsidR="00E10E7E">
        <w:t xml:space="preserve">которая </w:t>
      </w:r>
      <w:r w:rsidR="00DC077A" w:rsidRPr="008F7AEB">
        <w:t>утвержден</w:t>
      </w:r>
      <w:r w:rsidR="00E10E7E">
        <w:t>а</w:t>
      </w:r>
      <w:r w:rsidR="00DC077A" w:rsidRPr="008F7AEB">
        <w:t xml:space="preserve"> решением Думы МО «Табарсук» от 12.07.2016 № 66/3-дмо, на расчетный срок до 2032 года</w:t>
      </w:r>
      <w:r w:rsidR="00E10E7E">
        <w:t>.</w:t>
      </w:r>
    </w:p>
    <w:p w:rsidR="00DC077A" w:rsidRPr="00533A09" w:rsidRDefault="00DC077A" w:rsidP="00DC077A">
      <w:pPr>
        <w:pStyle w:val="S"/>
        <w:rPr>
          <w:szCs w:val="28"/>
        </w:rPr>
      </w:pPr>
      <w:r w:rsidRPr="00533A09">
        <w:rPr>
          <w:szCs w:val="28"/>
        </w:rPr>
        <w:t xml:space="preserve">В соответствии с Федеральным законом № 123-ФЗ «Технический регламент о требованиях пожарной безопасности» должны выполняться требования при организации проходов, проездов и подъездов пожарной техники к зданиям, сооружениям и строениям. </w:t>
      </w:r>
      <w:bookmarkStart w:id="124" w:name="sub_6717"/>
    </w:p>
    <w:p w:rsidR="00DC077A" w:rsidRDefault="00DC077A" w:rsidP="00DC077A">
      <w:pPr>
        <w:pStyle w:val="S"/>
        <w:rPr>
          <w:szCs w:val="28"/>
        </w:rPr>
      </w:pPr>
      <w:bookmarkStart w:id="125" w:name="sub_676"/>
      <w:bookmarkEnd w:id="124"/>
      <w:r w:rsidRPr="00533A09">
        <w:rPr>
          <w:szCs w:val="28"/>
        </w:rPr>
        <w:t>Ширина проездов для пожарной техники должна составлять 3,5-6 метров в зависимости от высоты зданий, к которым должен быть обеспечен подъезд.</w:t>
      </w:r>
    </w:p>
    <w:p w:rsidR="00DC077A" w:rsidRPr="00533A09" w:rsidRDefault="00DC077A" w:rsidP="00DC077A">
      <w:pPr>
        <w:pStyle w:val="S"/>
        <w:rPr>
          <w:szCs w:val="28"/>
        </w:rPr>
      </w:pPr>
      <w:bookmarkStart w:id="126" w:name="sub_679"/>
      <w:r w:rsidRPr="00533A09">
        <w:rPr>
          <w:szCs w:val="28"/>
        </w:rPr>
        <w:t>Конструкция дорожной одежды проездов для пожарной техники рассчитана на нагрузку от пожарных автомобилей.</w:t>
      </w:r>
    </w:p>
    <w:p w:rsidR="00DC077A" w:rsidRPr="00533A09" w:rsidRDefault="00DC077A" w:rsidP="00DC077A">
      <w:pPr>
        <w:pStyle w:val="S"/>
        <w:rPr>
          <w:szCs w:val="28"/>
        </w:rPr>
      </w:pPr>
      <w:bookmarkStart w:id="127" w:name="sub_678"/>
      <w:bookmarkEnd w:id="125"/>
      <w:bookmarkEnd w:id="126"/>
      <w:r w:rsidRPr="00533A09">
        <w:rPr>
          <w:szCs w:val="28"/>
        </w:rPr>
        <w:t>Расстояние от внутреннего края подъезда до стены здания, сооружения и строения:</w:t>
      </w:r>
    </w:p>
    <w:p w:rsidR="00DC077A" w:rsidRPr="00533A09" w:rsidRDefault="00DC077A" w:rsidP="00DC077A">
      <w:pPr>
        <w:pStyle w:val="S"/>
        <w:rPr>
          <w:szCs w:val="28"/>
        </w:rPr>
      </w:pPr>
      <w:bookmarkStart w:id="128" w:name="sub_6781"/>
      <w:bookmarkEnd w:id="127"/>
      <w:r>
        <w:t>–</w:t>
      </w:r>
      <w:r w:rsidRPr="00533A09">
        <w:rPr>
          <w:szCs w:val="28"/>
        </w:rPr>
        <w:t xml:space="preserve"> для зданий высотой не более 28 метров - не более </w:t>
      </w:r>
      <w:smartTag w:uri="urn:schemas-microsoft-com:office:smarttags" w:element="metricconverter">
        <w:smartTagPr>
          <w:attr w:name="ProductID" w:val="8 метров"/>
        </w:smartTagPr>
        <w:r w:rsidRPr="00533A09">
          <w:rPr>
            <w:szCs w:val="28"/>
          </w:rPr>
          <w:t>8 метров</w:t>
        </w:r>
      </w:smartTag>
      <w:r w:rsidRPr="00533A09">
        <w:rPr>
          <w:szCs w:val="28"/>
        </w:rPr>
        <w:t>;</w:t>
      </w:r>
    </w:p>
    <w:p w:rsidR="00DC077A" w:rsidRPr="00533A09" w:rsidRDefault="00DC077A" w:rsidP="00DC077A">
      <w:pPr>
        <w:pStyle w:val="S"/>
        <w:rPr>
          <w:szCs w:val="28"/>
        </w:rPr>
      </w:pPr>
      <w:bookmarkStart w:id="129" w:name="sub_6782"/>
      <w:bookmarkEnd w:id="128"/>
      <w:r>
        <w:t>–</w:t>
      </w:r>
      <w:r w:rsidRPr="00533A09">
        <w:rPr>
          <w:szCs w:val="28"/>
        </w:rPr>
        <w:t xml:space="preserve"> для зданий высотой более 28 метров - не более </w:t>
      </w:r>
      <w:smartTag w:uri="urn:schemas-microsoft-com:office:smarttags" w:element="metricconverter">
        <w:smartTagPr>
          <w:attr w:name="ProductID" w:val="16 метров"/>
        </w:smartTagPr>
        <w:r w:rsidRPr="00533A09">
          <w:rPr>
            <w:szCs w:val="28"/>
          </w:rPr>
          <w:t>16 метров</w:t>
        </w:r>
      </w:smartTag>
      <w:r w:rsidRPr="00533A09">
        <w:rPr>
          <w:szCs w:val="28"/>
        </w:rPr>
        <w:t>.</w:t>
      </w:r>
    </w:p>
    <w:bookmarkEnd w:id="129"/>
    <w:p w:rsidR="00DC077A" w:rsidRPr="001D27DE" w:rsidRDefault="00DC077A" w:rsidP="00DC077A">
      <w:pPr>
        <w:pStyle w:val="S"/>
        <w:rPr>
          <w:szCs w:val="28"/>
        </w:rPr>
      </w:pPr>
      <w:r w:rsidRPr="001D27DE">
        <w:rPr>
          <w:szCs w:val="28"/>
        </w:rPr>
        <w:t>При размещении проектируемых зданий или сооружений расстояние от их до ближайшего здания или сооружения должно быть принято не менее нормируемого, установленного в национальных стандартах и сводах правил, с таким расчетом, чтобы пожар, в том числе свободно развивающийся, не мог распространиться на ближайшее здание или сооружение.</w:t>
      </w:r>
    </w:p>
    <w:p w:rsidR="00DC077A" w:rsidRDefault="00DC077A" w:rsidP="00DC077A">
      <w:pPr>
        <w:pStyle w:val="S"/>
        <w:rPr>
          <w:szCs w:val="28"/>
        </w:rPr>
      </w:pPr>
      <w:r w:rsidRPr="001D27DE">
        <w:rPr>
          <w:szCs w:val="28"/>
        </w:rPr>
        <w:t>При устройстве наружных противопожарных стен, обращенных в сторону ближайших зданий или сооружений, упомянутое расстояние должно приниматься исходя из требований к санитарным разрывам.</w:t>
      </w:r>
    </w:p>
    <w:p w:rsidR="00DC077A" w:rsidRPr="00533A09" w:rsidRDefault="00DC077A" w:rsidP="00DC077A">
      <w:pPr>
        <w:pStyle w:val="S"/>
        <w:rPr>
          <w:szCs w:val="28"/>
        </w:rPr>
      </w:pPr>
      <w:r w:rsidRPr="00533A09">
        <w:rPr>
          <w:szCs w:val="28"/>
        </w:rPr>
        <w:t>Для предотвращения возгорания в зданиях или сооружениях должны быть предусмотрены:</w:t>
      </w:r>
    </w:p>
    <w:p w:rsidR="00DC077A" w:rsidRPr="00533A09" w:rsidRDefault="00DC077A" w:rsidP="00DC077A">
      <w:pPr>
        <w:pStyle w:val="S"/>
        <w:rPr>
          <w:szCs w:val="28"/>
        </w:rPr>
      </w:pPr>
      <w:r>
        <w:t>–</w:t>
      </w:r>
      <w:r w:rsidRPr="00533A09">
        <w:rPr>
          <w:szCs w:val="28"/>
        </w:rPr>
        <w:t xml:space="preserve"> молниезащита;</w:t>
      </w:r>
    </w:p>
    <w:p w:rsidR="00DC077A" w:rsidRPr="00533A09" w:rsidRDefault="00DC077A" w:rsidP="00DC077A">
      <w:pPr>
        <w:pStyle w:val="S"/>
        <w:rPr>
          <w:szCs w:val="28"/>
        </w:rPr>
      </w:pPr>
      <w:r>
        <w:t>–</w:t>
      </w:r>
      <w:r w:rsidRPr="00533A09">
        <w:rPr>
          <w:szCs w:val="28"/>
        </w:rPr>
        <w:t xml:space="preserve"> проектные значения сечений электропроводок, обеспечивающие работу электроустановок при проектных нагрузках без перегрева;</w:t>
      </w:r>
    </w:p>
    <w:p w:rsidR="00DC077A" w:rsidRPr="00533A09" w:rsidRDefault="00DC077A" w:rsidP="00DC077A">
      <w:pPr>
        <w:pStyle w:val="S"/>
        <w:rPr>
          <w:szCs w:val="28"/>
        </w:rPr>
      </w:pPr>
      <w:r>
        <w:t>–</w:t>
      </w:r>
      <w:r w:rsidRPr="00533A09">
        <w:rPr>
          <w:szCs w:val="28"/>
        </w:rPr>
        <w:t xml:space="preserve"> достаточная для предупреждения возгорания изоляция электроприемников и электропроводок, а также трубопроводов для транспортирования горючих веществ в пределах строительного сооружения и на прилегающей территории;</w:t>
      </w:r>
    </w:p>
    <w:p w:rsidR="00DC077A" w:rsidRPr="00533A09" w:rsidRDefault="00DC077A" w:rsidP="00DC077A">
      <w:pPr>
        <w:pStyle w:val="S"/>
        <w:rPr>
          <w:szCs w:val="28"/>
        </w:rPr>
      </w:pPr>
      <w:r>
        <w:t>–</w:t>
      </w:r>
      <w:r w:rsidRPr="00533A09">
        <w:rPr>
          <w:szCs w:val="28"/>
        </w:rPr>
        <w:t xml:space="preserve"> установка устройств защитного отключения электроустановок;</w:t>
      </w:r>
    </w:p>
    <w:p w:rsidR="00DC077A" w:rsidRPr="001D27DE" w:rsidRDefault="00DC077A" w:rsidP="00DC077A">
      <w:pPr>
        <w:pStyle w:val="S"/>
        <w:rPr>
          <w:szCs w:val="28"/>
        </w:rPr>
      </w:pPr>
      <w:r>
        <w:t>–</w:t>
      </w:r>
      <w:r w:rsidRPr="00533A09">
        <w:rPr>
          <w:szCs w:val="28"/>
        </w:rPr>
        <w:t xml:space="preserve"> размещение теплогенераторов и плит для приготовления пищи с открытыми горелками в соответствии с правилами безопасности в соответствующих областях.</w:t>
      </w:r>
    </w:p>
    <w:p w:rsidR="00DC077A" w:rsidRDefault="00DC077A" w:rsidP="00DC077A">
      <w:pPr>
        <w:pStyle w:val="S"/>
        <w:rPr>
          <w:szCs w:val="28"/>
        </w:rPr>
      </w:pPr>
      <w:r w:rsidRPr="001D27DE">
        <w:rPr>
          <w:szCs w:val="28"/>
        </w:rPr>
        <w:t xml:space="preserve">Для того чтобы устойчивость здания или сооружения сохранялась в течение времени, необходимого для эвакуации людей и выполнения других </w:t>
      </w:r>
      <w:r w:rsidRPr="001D27DE">
        <w:rPr>
          <w:szCs w:val="28"/>
        </w:rPr>
        <w:lastRenderedPageBreak/>
        <w:t>предполагаемых действий, направленных на сокращение ущерба от пожара, должны быть предусмотрены конструкции проектируемых зданий или сооружений, обладающие необходимыми для этого характеристиками огнестойкости.</w:t>
      </w:r>
    </w:p>
    <w:p w:rsidR="00DC077A" w:rsidRPr="001D27DE" w:rsidRDefault="00DC077A" w:rsidP="00DC077A">
      <w:pPr>
        <w:pStyle w:val="S"/>
        <w:rPr>
          <w:szCs w:val="28"/>
        </w:rPr>
      </w:pPr>
      <w:r w:rsidRPr="001D27DE">
        <w:rPr>
          <w:szCs w:val="28"/>
        </w:rPr>
        <w:t>Здание или сооружение должно быть спроектировано и построено таким образом, чтобы при эксплуатации в нем были предусмотрены мероприятия, направленные на предотвращение возгорания, а в случае возникновения пожара:</w:t>
      </w:r>
    </w:p>
    <w:p w:rsidR="00DC077A" w:rsidRPr="001D27DE" w:rsidRDefault="00DC077A" w:rsidP="00DC077A">
      <w:pPr>
        <w:pStyle w:val="S"/>
        <w:rPr>
          <w:szCs w:val="28"/>
        </w:rPr>
      </w:pPr>
      <w:r>
        <w:t>–</w:t>
      </w:r>
      <w:r w:rsidRPr="001D27DE">
        <w:rPr>
          <w:szCs w:val="28"/>
        </w:rPr>
        <w:t xml:space="preserve"> устойчивость сооружения сохранялась в течение времени, необходимого для эвакуации людей и выполнения других предполагаемых действий, направленных на сокращение ущерба от пожара;</w:t>
      </w:r>
    </w:p>
    <w:p w:rsidR="00DC077A" w:rsidRPr="001D27DE" w:rsidRDefault="00DC077A" w:rsidP="00DC077A">
      <w:pPr>
        <w:pStyle w:val="S"/>
        <w:rPr>
          <w:szCs w:val="28"/>
        </w:rPr>
      </w:pPr>
      <w:r>
        <w:t>–</w:t>
      </w:r>
      <w:r w:rsidRPr="001D27DE">
        <w:rPr>
          <w:szCs w:val="28"/>
        </w:rPr>
        <w:t xml:space="preserve"> было ограничено образование строительными конструкциями опасных факторов пожара, а также распространение образуемых строительными конструкциями опасных факторов пожара в пределах очага пожара;</w:t>
      </w:r>
    </w:p>
    <w:p w:rsidR="00DC077A" w:rsidRPr="001D27DE" w:rsidRDefault="00DC077A" w:rsidP="00DC077A">
      <w:pPr>
        <w:pStyle w:val="S"/>
        <w:rPr>
          <w:szCs w:val="28"/>
        </w:rPr>
      </w:pPr>
      <w:r>
        <w:t>–</w:t>
      </w:r>
      <w:r w:rsidRPr="001D27DE">
        <w:rPr>
          <w:szCs w:val="28"/>
        </w:rPr>
        <w:t xml:space="preserve"> было ограничено распространение опасных факторов пожара за пределы очага пожара;</w:t>
      </w:r>
    </w:p>
    <w:p w:rsidR="00DC077A" w:rsidRPr="001D27DE" w:rsidRDefault="00DC077A" w:rsidP="00DC077A">
      <w:pPr>
        <w:pStyle w:val="S"/>
        <w:rPr>
          <w:szCs w:val="28"/>
        </w:rPr>
      </w:pPr>
      <w:r>
        <w:t>–</w:t>
      </w:r>
      <w:r w:rsidRPr="001D27DE">
        <w:rPr>
          <w:szCs w:val="28"/>
        </w:rPr>
        <w:t xml:space="preserve"> было предотвращено распространение пожара на соседние здания и сооружения;</w:t>
      </w:r>
    </w:p>
    <w:p w:rsidR="00DC077A" w:rsidRPr="001D27DE" w:rsidRDefault="00DC077A" w:rsidP="00DC077A">
      <w:pPr>
        <w:pStyle w:val="S"/>
        <w:rPr>
          <w:szCs w:val="28"/>
        </w:rPr>
      </w:pPr>
      <w:r>
        <w:t>–</w:t>
      </w:r>
      <w:r w:rsidRPr="001D27DE">
        <w:rPr>
          <w:szCs w:val="28"/>
        </w:rPr>
        <w:t xml:space="preserve"> была обеспечена возможность безопасной эвакуации людей (с учетом их возраста и физического состояния) на прилегающую к зданию территорию до наступления угрозы их жизни и здоровью вследствие воздействия опасных факторов пожара, а также возможность спасения людей;</w:t>
      </w:r>
    </w:p>
    <w:p w:rsidR="00DC077A" w:rsidRPr="000F3C91" w:rsidRDefault="00DC077A" w:rsidP="00DC077A">
      <w:pPr>
        <w:pStyle w:val="afb"/>
        <w:rPr>
          <w:lang w:bidi="ru-RU"/>
        </w:rPr>
      </w:pPr>
      <w:r>
        <w:t>–</w:t>
      </w:r>
      <w:r w:rsidRPr="001D27DE">
        <w:rPr>
          <w:szCs w:val="28"/>
        </w:rPr>
        <w:t xml:space="preserve"> была обеспечена возможность доступа личного состава пожарных подразделений и подачи средств пожаротушения к очагу пожара, а также проведения мероприятий по спасению людей и сокращению ущерба материальным ценностям, наносимого пожаром.</w:t>
      </w:r>
    </w:p>
    <w:p w:rsidR="0091311A" w:rsidRDefault="000F3C91" w:rsidP="000F3C91">
      <w:pPr>
        <w:pStyle w:val="afb"/>
        <w:rPr>
          <w:lang w:bidi="ru-RU"/>
        </w:rPr>
      </w:pPr>
      <w:r w:rsidRPr="000F3C91">
        <w:rPr>
          <w:lang w:bidi="ru-RU"/>
        </w:rPr>
        <w:t xml:space="preserve">В соответствии с частями 3 и 4 статьи 68 Технического регламента территории населенных пунктов </w:t>
      </w:r>
      <w:r w:rsidR="005C618D" w:rsidRPr="005C618D">
        <w:rPr>
          <w:lang w:bidi="ru-RU"/>
        </w:rPr>
        <w:t>с числом жителей свыше 5000 человек</w:t>
      </w:r>
      <w:r w:rsidR="005C618D">
        <w:rPr>
          <w:lang w:bidi="ru-RU"/>
        </w:rPr>
        <w:t xml:space="preserve"> </w:t>
      </w:r>
      <w:r w:rsidRPr="000F3C91">
        <w:rPr>
          <w:lang w:bidi="ru-RU"/>
        </w:rPr>
        <w:t>должны быть оборудованы наружным противопожарным водопроводом, обеспечивающим требуемый расход воды на пожаротушение зданий и сооружений. Допускается предусматривать наружн</w:t>
      </w:r>
      <w:r w:rsidR="005C618D">
        <w:rPr>
          <w:lang w:bidi="ru-RU"/>
        </w:rPr>
        <w:t>ый</w:t>
      </w:r>
      <w:r w:rsidRPr="000F3C91">
        <w:rPr>
          <w:lang w:bidi="ru-RU"/>
        </w:rPr>
        <w:t xml:space="preserve"> противопожарн</w:t>
      </w:r>
      <w:r w:rsidR="005C618D">
        <w:rPr>
          <w:lang w:bidi="ru-RU"/>
        </w:rPr>
        <w:t>ый</w:t>
      </w:r>
      <w:r w:rsidRPr="000F3C91">
        <w:rPr>
          <w:lang w:bidi="ru-RU"/>
        </w:rPr>
        <w:t xml:space="preserve"> водо</w:t>
      </w:r>
      <w:r w:rsidR="005C618D">
        <w:rPr>
          <w:lang w:bidi="ru-RU"/>
        </w:rPr>
        <w:t>провод</w:t>
      </w:r>
      <w:r w:rsidRPr="000F3C91">
        <w:rPr>
          <w:lang w:bidi="ru-RU"/>
        </w:rPr>
        <w:t xml:space="preserve"> для населенных пунктов с числом жителей до 5000 человек.</w:t>
      </w:r>
      <w:r w:rsidR="00915C82">
        <w:rPr>
          <w:lang w:bidi="ru-RU"/>
        </w:rPr>
        <w:t xml:space="preserve"> </w:t>
      </w:r>
    </w:p>
    <w:p w:rsidR="000F3C91" w:rsidRPr="000F3C91" w:rsidRDefault="000F3C91" w:rsidP="000F3C91">
      <w:pPr>
        <w:pStyle w:val="afb"/>
      </w:pPr>
      <w:r w:rsidRPr="000F3C91">
        <w:t xml:space="preserve">Мероприятия по обеспечению пожарной безопасности основаны на принципе предупреждения возгорания или ликвидации его на ранней стадии с минимальными потерями для людей и имущества. </w:t>
      </w:r>
    </w:p>
    <w:p w:rsidR="000F3C91" w:rsidRPr="000F3C91" w:rsidRDefault="000F3C91" w:rsidP="000F3C91">
      <w:pPr>
        <w:pStyle w:val="afb"/>
      </w:pPr>
      <w:r w:rsidRPr="000F3C91">
        <w:t>Предупредительные мероприятия:</w:t>
      </w:r>
    </w:p>
    <w:p w:rsidR="000F3C91" w:rsidRPr="000F3C91" w:rsidRDefault="002032AA" w:rsidP="000F3C91">
      <w:pPr>
        <w:pStyle w:val="afb"/>
      </w:pPr>
      <w:r>
        <w:t xml:space="preserve">– </w:t>
      </w:r>
      <w:r w:rsidR="000F3C91" w:rsidRPr="000F3C91">
        <w:t xml:space="preserve">для защиты населения и снижения ущерба при массовых пожарах заблаговременно проводятся мероприятия по прокладыванию и расчистке просек и грунтовых полос шириной 5-10 метров в сплошных лесах и до 50 м в хвойных лесах; </w:t>
      </w:r>
    </w:p>
    <w:p w:rsidR="000F3C91" w:rsidRPr="000F3C91" w:rsidRDefault="002032AA" w:rsidP="000F3C91">
      <w:pPr>
        <w:pStyle w:val="afb"/>
      </w:pPr>
      <w:r>
        <w:t xml:space="preserve">– </w:t>
      </w:r>
      <w:r w:rsidR="000F3C91" w:rsidRPr="000F3C91">
        <w:t>в населенных пунктах устраиваются пруды и водоемы, емкость которых принимается из расчета не менее 30 кубических метров на 1 гектар площади поселка или населенного пункта;</w:t>
      </w:r>
    </w:p>
    <w:p w:rsidR="000F3C91" w:rsidRPr="000F3C91" w:rsidRDefault="002032AA" w:rsidP="000F3C91">
      <w:pPr>
        <w:pStyle w:val="afb"/>
      </w:pPr>
      <w:r>
        <w:lastRenderedPageBreak/>
        <w:t xml:space="preserve">– </w:t>
      </w:r>
      <w:r w:rsidR="000F3C91" w:rsidRPr="000F3C91">
        <w:t>при пожарах в лесах и на торфяниках в населенных пунктах организуется дежурство противопожарных звеньев для наблюдения за пожарной обстановкой в лесах, вблизи населенных пунктов; производится расчистка грунтовых полос между застройкой и примыкающими лесными массивами; заполняются пожарные водоемы из расчета не менее 10 л воды на 1 метр длины лесной опушки, примыкающей к границам застройки населенных пунктов и дачных поселков; восстанавливаются колодцы и пруды; изготавливаются ватно-марлевые повязки, респираторы и другие средства защиты органов дыхания; ограничивается режим посещения лесов в засушливый период лета (особенно на автомобилях).</w:t>
      </w:r>
    </w:p>
    <w:p w:rsidR="000F3C91" w:rsidRPr="000F3C91" w:rsidRDefault="000F3C91" w:rsidP="000F3C91">
      <w:pPr>
        <w:pStyle w:val="afb"/>
      </w:pPr>
      <w:r w:rsidRPr="000F3C91">
        <w:t>Мероприятия по предотвращению пожаров:</w:t>
      </w:r>
    </w:p>
    <w:p w:rsidR="000F3C91" w:rsidRPr="000F3C91" w:rsidRDefault="002032AA" w:rsidP="000F3C91">
      <w:pPr>
        <w:pStyle w:val="afb"/>
      </w:pPr>
      <w:r>
        <w:t>– </w:t>
      </w:r>
      <w:r w:rsidR="000F3C91" w:rsidRPr="000F3C91">
        <w:t>регулярно проводить проверки противопожарного состояния жилого сектора;</w:t>
      </w:r>
    </w:p>
    <w:p w:rsidR="000F3C91" w:rsidRPr="000F3C91" w:rsidRDefault="002032AA" w:rsidP="000F3C91">
      <w:pPr>
        <w:pStyle w:val="afb"/>
      </w:pPr>
      <w:r>
        <w:t>– </w:t>
      </w:r>
      <w:r w:rsidR="000F3C91" w:rsidRPr="000F3C91">
        <w:t>обеспечить контроль пожарной безопасности на объектах с массовым пребыванием людей;</w:t>
      </w:r>
    </w:p>
    <w:p w:rsidR="000F3C91" w:rsidRPr="000F3C91" w:rsidRDefault="002032AA" w:rsidP="000F3C91">
      <w:pPr>
        <w:pStyle w:val="afb"/>
      </w:pPr>
      <w:r>
        <w:t>– </w:t>
      </w:r>
      <w:r w:rsidR="000F3C91" w:rsidRPr="000F3C91">
        <w:t>проведение профилактических мероприятий в целях уменьшения случаев возникновения пожаров и гибели людей;</w:t>
      </w:r>
    </w:p>
    <w:p w:rsidR="000F3C91" w:rsidRPr="000F3C91" w:rsidRDefault="002032AA" w:rsidP="000F3C91">
      <w:pPr>
        <w:pStyle w:val="afb"/>
      </w:pPr>
      <w:r>
        <w:t>– </w:t>
      </w:r>
      <w:r w:rsidR="000F3C91" w:rsidRPr="000F3C91">
        <w:t>доведение информации до населения о правилах пожарной безопасности.</w:t>
      </w:r>
    </w:p>
    <w:p w:rsidR="000F3C91" w:rsidRPr="000F3C91" w:rsidRDefault="000F3C91" w:rsidP="000F3C91">
      <w:pPr>
        <w:pStyle w:val="afb"/>
      </w:pPr>
      <w:r w:rsidRPr="000F3C91">
        <w:rPr>
          <w:lang w:bidi="ru-RU"/>
        </w:rPr>
        <w:t xml:space="preserve">В соответствии со ст. 19 Федерального закона от 21.12.1994 </w:t>
      </w:r>
      <w:r w:rsidRPr="000F3C91">
        <w:t xml:space="preserve">№ </w:t>
      </w:r>
      <w:r w:rsidRPr="000F3C91">
        <w:rPr>
          <w:lang w:bidi="ru-RU"/>
        </w:rPr>
        <w:t>69-ФЗ «О пожарной безопасности» включение мероприятий по обеспечению пожарной безопасности в планы, схемы и программы развития территорий сельских поселений относится к полномочиям органов местного самоуправления в области пожарной безопасности.</w:t>
      </w:r>
    </w:p>
    <w:p w:rsidR="000F3C91" w:rsidRPr="00B32764" w:rsidRDefault="000F3C91" w:rsidP="000F3C91">
      <w:pPr>
        <w:pStyle w:val="afb"/>
      </w:pPr>
      <w:r w:rsidRPr="000F3C91">
        <w:rPr>
          <w:lang w:bidi="ru-RU"/>
        </w:rPr>
        <w:t xml:space="preserve">Противопожарную защиту населенных пунктов территории муниципального образования </w:t>
      </w:r>
      <w:r w:rsidR="003D6215">
        <w:rPr>
          <w:lang w:bidi="ru-RU"/>
        </w:rPr>
        <w:t>«</w:t>
      </w:r>
      <w:r w:rsidRPr="000F3C91">
        <w:rPr>
          <w:lang w:bidi="ru-RU"/>
        </w:rPr>
        <w:t>Табарсук</w:t>
      </w:r>
      <w:r w:rsidR="003D6215">
        <w:rPr>
          <w:lang w:bidi="ru-RU"/>
        </w:rPr>
        <w:t>»</w:t>
      </w:r>
      <w:r w:rsidRPr="000F3C91">
        <w:rPr>
          <w:lang w:bidi="ru-RU"/>
        </w:rPr>
        <w:t xml:space="preserve"> обеспечивают</w:t>
      </w:r>
      <w:r w:rsidRPr="000F3C91">
        <w:t xml:space="preserve">: </w:t>
      </w:r>
    </w:p>
    <w:p w:rsidR="000F3C91" w:rsidRPr="000F3C91" w:rsidRDefault="002032AA" w:rsidP="000F3C91">
      <w:pPr>
        <w:pStyle w:val="afb"/>
      </w:pPr>
      <w:r>
        <w:t>– </w:t>
      </w:r>
      <w:r w:rsidR="000F3C91" w:rsidRPr="000F3C91">
        <w:rPr>
          <w:lang w:bidi="ru-RU"/>
        </w:rPr>
        <w:t>13 ПСЧ 4 ПСО ФПС ГУ МЧС России по Иркутской области численностью 50 человек, на вооружении которой находится 4 единицы пожарной техники (3 единицы основной и 1 единица специальной);</w:t>
      </w:r>
    </w:p>
    <w:p w:rsidR="000F3C91" w:rsidRPr="000F3C91" w:rsidRDefault="002032AA" w:rsidP="000F3C91">
      <w:pPr>
        <w:pStyle w:val="afb"/>
      </w:pPr>
      <w:r>
        <w:rPr>
          <w:iCs/>
        </w:rPr>
        <w:t>– </w:t>
      </w:r>
      <w:r w:rsidR="000F3C91" w:rsidRPr="000F3C91">
        <w:rPr>
          <w:lang w:bidi="ru-RU"/>
        </w:rPr>
        <w:t>Добровольная пожарная дружина, место дислокации: с. Табарсук, ул.</w:t>
      </w:r>
      <w:r>
        <w:rPr>
          <w:lang w:bidi="ru-RU"/>
        </w:rPr>
        <w:t> </w:t>
      </w:r>
      <w:r w:rsidR="000F3C91" w:rsidRPr="000F3C91">
        <w:rPr>
          <w:lang w:bidi="ru-RU"/>
        </w:rPr>
        <w:t>Юбилейная, 3; численность</w:t>
      </w:r>
      <w:r>
        <w:rPr>
          <w:lang w:bidi="ru-RU"/>
        </w:rPr>
        <w:t xml:space="preserve"> – </w:t>
      </w:r>
      <w:r w:rsidR="000F3C91" w:rsidRPr="000F3C91">
        <w:rPr>
          <w:lang w:bidi="ru-RU"/>
        </w:rPr>
        <w:t>5 человек;</w:t>
      </w:r>
      <w:r w:rsidR="000F3C91" w:rsidRPr="000F3C91">
        <w:t xml:space="preserve"> пожарная техника: приспособленная </w:t>
      </w:r>
      <w:r>
        <w:t>–</w:t>
      </w:r>
      <w:r w:rsidR="000F3C91" w:rsidRPr="000F3C91">
        <w:t xml:space="preserve">Трактор МТЗ-82; аварийно-спасательное оборудование </w:t>
      </w:r>
      <w:r>
        <w:t>–</w:t>
      </w:r>
      <w:r w:rsidR="000F3C91" w:rsidRPr="000F3C91">
        <w:t xml:space="preserve"> 1 мотопомпа, 3 ранцевых распылителя.</w:t>
      </w:r>
    </w:p>
    <w:p w:rsidR="000F3C91" w:rsidRPr="000F3C91" w:rsidRDefault="000F3C91" w:rsidP="000F3C91">
      <w:pPr>
        <w:pStyle w:val="afb"/>
      </w:pPr>
      <w:r w:rsidRPr="000F3C91">
        <w:rPr>
          <w:lang w:bidi="ru-RU"/>
        </w:rPr>
        <w:t xml:space="preserve">В соответствии с требованиями статьи 76 Технического регламента дислокация подразделений пожарной охраны на территориях поселений и городских округов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 а в сельских поселениях </w:t>
      </w:r>
      <w:r w:rsidR="001337D2">
        <w:rPr>
          <w:lang w:bidi="ru-RU"/>
        </w:rPr>
        <w:t>–</w:t>
      </w:r>
      <w:r w:rsidRPr="000F3C91">
        <w:rPr>
          <w:lang w:bidi="ru-RU"/>
        </w:rPr>
        <w:t xml:space="preserve"> 20 минут.</w:t>
      </w:r>
    </w:p>
    <w:p w:rsidR="000F3C91" w:rsidRPr="000F3C91" w:rsidRDefault="000F3C91" w:rsidP="000F3C91">
      <w:pPr>
        <w:pStyle w:val="afb"/>
        <w:rPr>
          <w:lang w:bidi="ru-RU"/>
        </w:rPr>
      </w:pPr>
      <w:r w:rsidRPr="000F3C91">
        <w:rPr>
          <w:lang w:bidi="ru-RU"/>
        </w:rPr>
        <w:t>Между тем, фактическое время прибытия 13 ПСЧ 4 ПСО ФПС ГПС Главного управления МЧС России по Иркутской области в с. Табарсук, д.</w:t>
      </w:r>
      <w:r w:rsidR="001337D2">
        <w:rPr>
          <w:lang w:bidi="ru-RU"/>
        </w:rPr>
        <w:t> </w:t>
      </w:r>
      <w:r w:rsidRPr="000F3C91">
        <w:rPr>
          <w:lang w:bidi="ru-RU"/>
        </w:rPr>
        <w:t>Большая Ерма, д. Дута, д. Кирюшина превышает заявленные показатели.</w:t>
      </w:r>
    </w:p>
    <w:p w:rsidR="000F3C91" w:rsidRPr="000F3C91" w:rsidRDefault="00B32764" w:rsidP="000F3C91">
      <w:pPr>
        <w:pStyle w:val="afb"/>
      </w:pPr>
      <w:r>
        <w:rPr>
          <w:lang w:val="en-US" w:bidi="ru-RU"/>
        </w:rPr>
        <w:t>C</w:t>
      </w:r>
      <w:r w:rsidRPr="00B32764">
        <w:rPr>
          <w:lang w:bidi="ru-RU"/>
        </w:rPr>
        <w:t xml:space="preserve"> </w:t>
      </w:r>
      <w:r>
        <w:rPr>
          <w:lang w:bidi="ru-RU"/>
        </w:rPr>
        <w:t>учетом вышеизложенного</w:t>
      </w:r>
      <w:r w:rsidR="000F3C91" w:rsidRPr="000F3C91">
        <w:rPr>
          <w:lang w:bidi="ru-RU"/>
        </w:rPr>
        <w:t xml:space="preserve"> считае</w:t>
      </w:r>
      <w:r>
        <w:rPr>
          <w:lang w:bidi="ru-RU"/>
        </w:rPr>
        <w:t>м</w:t>
      </w:r>
      <w:r w:rsidR="000F3C91" w:rsidRPr="000F3C91">
        <w:rPr>
          <w:lang w:bidi="ru-RU"/>
        </w:rPr>
        <w:t xml:space="preserve"> необходимым рассмотреть возможность создания на территории муниципального образования «Табарсук» подразделения муниципальной пожарной охраны или провести </w:t>
      </w:r>
      <w:r w:rsidR="000F3C91" w:rsidRPr="000F3C91">
        <w:rPr>
          <w:lang w:bidi="ru-RU"/>
        </w:rPr>
        <w:lastRenderedPageBreak/>
        <w:t>комплекс мероприятий по поддержанию боеготовности существующего подразделения добровольной пожарной охраны.</w:t>
      </w:r>
    </w:p>
    <w:p w:rsidR="000F3C91" w:rsidRPr="000F3C91" w:rsidRDefault="000F3C91" w:rsidP="000F3C91">
      <w:pPr>
        <w:pStyle w:val="afb"/>
      </w:pPr>
      <w:r w:rsidRPr="000F3C91">
        <w:t xml:space="preserve">Система оповещения населения осуществляется посредством </w:t>
      </w:r>
      <w:proofErr w:type="spellStart"/>
      <w:r w:rsidRPr="000F3C91">
        <w:t>электросирены</w:t>
      </w:r>
      <w:proofErr w:type="spellEnd"/>
      <w:r w:rsidRPr="000F3C91">
        <w:t xml:space="preserve">, которая расположена в </w:t>
      </w:r>
      <w:r w:rsidRPr="000F3C91">
        <w:rPr>
          <w:lang w:bidi="ru-RU"/>
        </w:rPr>
        <w:t>с. Табарсук, ул. Юбилейная, 5.</w:t>
      </w:r>
    </w:p>
    <w:p w:rsidR="000F3C91" w:rsidRDefault="000F3C91" w:rsidP="00A5254A">
      <w:pPr>
        <w:pStyle w:val="afb"/>
      </w:pPr>
    </w:p>
    <w:p w:rsidR="00767274" w:rsidRPr="00A5254A" w:rsidRDefault="00767274" w:rsidP="00A5254A">
      <w:pPr>
        <w:pStyle w:val="afb"/>
      </w:pPr>
      <w:r w:rsidRPr="00FB6156">
        <w:br w:type="page"/>
      </w:r>
    </w:p>
    <w:p w:rsidR="001128AE" w:rsidRPr="002E306E" w:rsidRDefault="00905740" w:rsidP="00AB3742">
      <w:pPr>
        <w:pStyle w:val="10"/>
        <w:numPr>
          <w:ilvl w:val="0"/>
          <w:numId w:val="13"/>
        </w:numPr>
        <w:ind w:left="0" w:firstLine="0"/>
      </w:pPr>
      <w:r>
        <w:lastRenderedPageBreak/>
        <w:t xml:space="preserve"> </w:t>
      </w:r>
      <w:bookmarkStart w:id="130" w:name="_Toc223422319"/>
      <w:r w:rsidR="00767274" w:rsidRPr="002E306E">
        <w:t xml:space="preserve">Перечень </w:t>
      </w:r>
      <w:r w:rsidR="00A742DC" w:rsidRPr="00A742DC">
        <w:t xml:space="preserve">земельных </w:t>
      </w:r>
      <w:r w:rsidR="00A742DC" w:rsidRPr="000A482E">
        <w:t>участков, которые включаются в границы населенных пунктов, входящих в состав поселения</w:t>
      </w:r>
      <w:r w:rsidR="00950BB4" w:rsidRPr="000A482E">
        <w:t xml:space="preserve"> </w:t>
      </w:r>
      <w:r w:rsidR="00A742DC" w:rsidRPr="000A482E">
        <w:t>или исключаются из их границ, с указанием категорий земель, к которым</w:t>
      </w:r>
      <w:r w:rsidR="00A742DC" w:rsidRPr="00A742DC">
        <w:t xml:space="preserve"> планируется отнести эти земельные участки, и целей их планируемого использования</w:t>
      </w:r>
      <w:bookmarkEnd w:id="130"/>
    </w:p>
    <w:p w:rsidR="00EB0BBD" w:rsidRPr="00EC2023" w:rsidRDefault="00EB0BBD" w:rsidP="00EB0BBD">
      <w:pPr>
        <w:pStyle w:val="afb"/>
      </w:pPr>
      <w:r w:rsidRPr="00EC2023">
        <w:t>Перечень земельных участков, которые включаются в границы населенных пунктов, приводится в таблице 7-1. Перечень земельных участков, которые исключаются из границ населенных пунктов, приводится в таблице 7-2.</w:t>
      </w:r>
    </w:p>
    <w:p w:rsidR="005A3CDC" w:rsidRDefault="005A3CDC" w:rsidP="005A3CDC">
      <w:pPr>
        <w:pStyle w:val="afb"/>
      </w:pPr>
    </w:p>
    <w:p w:rsidR="00E7260C" w:rsidRDefault="00E7260C" w:rsidP="005A3CDC">
      <w:pPr>
        <w:spacing w:after="0" w:line="240" w:lineRule="auto"/>
        <w:ind w:firstLine="709"/>
        <w:jc w:val="right"/>
        <w:rPr>
          <w:rFonts w:eastAsiaTheme="minorHAnsi"/>
          <w:b w:val="0"/>
          <w:i/>
          <w:szCs w:val="28"/>
        </w:rPr>
        <w:sectPr w:rsidR="00E7260C" w:rsidSect="00B55AE5">
          <w:pgSz w:w="11906" w:h="16838"/>
          <w:pgMar w:top="1134" w:right="850" w:bottom="1134" w:left="1701" w:header="708" w:footer="708" w:gutter="0"/>
          <w:cols w:space="708"/>
          <w:docGrid w:linePitch="382"/>
        </w:sectPr>
      </w:pPr>
    </w:p>
    <w:p w:rsidR="005A3CDC" w:rsidRPr="00EC2023" w:rsidRDefault="005A3CDC" w:rsidP="005A3CDC">
      <w:pPr>
        <w:spacing w:after="0" w:line="240" w:lineRule="auto"/>
        <w:ind w:firstLine="709"/>
        <w:jc w:val="right"/>
        <w:rPr>
          <w:rFonts w:eastAsiaTheme="minorHAnsi"/>
          <w:b w:val="0"/>
          <w:szCs w:val="28"/>
        </w:rPr>
      </w:pPr>
      <w:r w:rsidRPr="00EC2023">
        <w:rPr>
          <w:rFonts w:eastAsiaTheme="minorHAnsi"/>
          <w:b w:val="0"/>
          <w:i/>
          <w:szCs w:val="28"/>
        </w:rPr>
        <w:lastRenderedPageBreak/>
        <w:t>Таблица 7-1</w:t>
      </w:r>
    </w:p>
    <w:p w:rsidR="005A3CDC" w:rsidRPr="00EC2023" w:rsidRDefault="005A3CDC" w:rsidP="005A3CDC">
      <w:pPr>
        <w:spacing w:after="0" w:line="240" w:lineRule="auto"/>
        <w:ind w:firstLine="709"/>
        <w:jc w:val="both"/>
        <w:rPr>
          <w:rFonts w:eastAsia="Times New Roman"/>
          <w:b w:val="0"/>
          <w:szCs w:val="28"/>
          <w:lang w:eastAsia="ru-RU"/>
        </w:rPr>
      </w:pPr>
    </w:p>
    <w:p w:rsidR="005A3CDC" w:rsidRPr="00EC2023" w:rsidRDefault="005A3CDC" w:rsidP="005A3CDC">
      <w:pPr>
        <w:spacing w:after="0" w:line="240" w:lineRule="auto"/>
        <w:jc w:val="center"/>
        <w:rPr>
          <w:rFonts w:eastAsia="Times New Roman"/>
          <w:b w:val="0"/>
          <w:i/>
          <w:szCs w:val="28"/>
        </w:rPr>
      </w:pPr>
      <w:r w:rsidRPr="00EC2023">
        <w:rPr>
          <w:rFonts w:eastAsia="Times New Roman"/>
          <w:b w:val="0"/>
          <w:i/>
          <w:szCs w:val="28"/>
        </w:rPr>
        <w:t>Перечень земельных участков, включаемых в границы населенных пунктов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2"/>
        <w:gridCol w:w="3096"/>
        <w:gridCol w:w="4412"/>
        <w:gridCol w:w="2626"/>
        <w:gridCol w:w="3670"/>
      </w:tblGrid>
      <w:tr w:rsidR="00B55AE5" w:rsidRPr="0027463E" w:rsidTr="00E7260C">
        <w:trPr>
          <w:trHeight w:val="20"/>
        </w:trPr>
        <w:tc>
          <w:tcPr>
            <w:tcW w:w="332" w:type="pct"/>
            <w:vAlign w:val="center"/>
          </w:tcPr>
          <w:p w:rsidR="005A3CDC" w:rsidRPr="00BE5CCE" w:rsidRDefault="005A3CDC" w:rsidP="00724B3B">
            <w:pPr>
              <w:pStyle w:val="af9"/>
              <w:rPr>
                <w:b/>
                <w:bCs w:val="0"/>
              </w:rPr>
            </w:pPr>
            <w:r w:rsidRPr="00BE5CCE">
              <w:rPr>
                <w:b/>
                <w:bCs w:val="0"/>
              </w:rPr>
              <w:t xml:space="preserve">№ </w:t>
            </w:r>
            <w:r w:rsidR="00B55AE5" w:rsidRPr="00BE5CCE">
              <w:rPr>
                <w:b/>
                <w:bCs w:val="0"/>
              </w:rPr>
              <w:t>п/п</w:t>
            </w:r>
          </w:p>
        </w:tc>
        <w:tc>
          <w:tcPr>
            <w:tcW w:w="1047" w:type="pct"/>
            <w:noWrap/>
            <w:vAlign w:val="center"/>
            <w:hideMark/>
          </w:tcPr>
          <w:p w:rsidR="005A3CDC" w:rsidRPr="00BE5CCE" w:rsidRDefault="005A3CDC" w:rsidP="00B55AE5">
            <w:pPr>
              <w:pStyle w:val="af9"/>
              <w:rPr>
                <w:b/>
                <w:bCs w:val="0"/>
              </w:rPr>
            </w:pPr>
            <w:r w:rsidRPr="00BE5CCE">
              <w:rPr>
                <w:b/>
                <w:bCs w:val="0"/>
              </w:rPr>
              <w:t>Кадастровый номер земельного участка</w:t>
            </w:r>
          </w:p>
        </w:tc>
        <w:tc>
          <w:tcPr>
            <w:tcW w:w="1492" w:type="pct"/>
            <w:noWrap/>
            <w:vAlign w:val="center"/>
            <w:hideMark/>
          </w:tcPr>
          <w:p w:rsidR="005A3CDC" w:rsidRPr="00BE5CCE" w:rsidRDefault="00B55AE5" w:rsidP="00B55AE5">
            <w:pPr>
              <w:pStyle w:val="af9"/>
              <w:ind w:firstLine="145"/>
              <w:rPr>
                <w:b/>
                <w:bCs w:val="0"/>
              </w:rPr>
            </w:pPr>
            <w:r w:rsidRPr="00BE5CCE">
              <w:rPr>
                <w:b/>
                <w:bCs w:val="0"/>
              </w:rPr>
              <w:t>Вид разрешенного использования земельного участка</w:t>
            </w:r>
          </w:p>
        </w:tc>
        <w:tc>
          <w:tcPr>
            <w:tcW w:w="888" w:type="pct"/>
            <w:noWrap/>
            <w:vAlign w:val="center"/>
            <w:hideMark/>
          </w:tcPr>
          <w:p w:rsidR="005A3CDC" w:rsidRPr="00BE5CCE" w:rsidRDefault="005A3CDC" w:rsidP="00724B3B">
            <w:pPr>
              <w:pStyle w:val="af9"/>
              <w:rPr>
                <w:b/>
                <w:bCs w:val="0"/>
              </w:rPr>
            </w:pPr>
            <w:r w:rsidRPr="00BE5CCE">
              <w:rPr>
                <w:b/>
                <w:bCs w:val="0"/>
              </w:rPr>
              <w:t>Площадь участка, кв.м.</w:t>
            </w:r>
          </w:p>
        </w:tc>
        <w:tc>
          <w:tcPr>
            <w:tcW w:w="1241" w:type="pct"/>
            <w:vAlign w:val="center"/>
          </w:tcPr>
          <w:p w:rsidR="005A3CDC" w:rsidRPr="00BE5CCE" w:rsidRDefault="005A3CDC" w:rsidP="00724B3B">
            <w:pPr>
              <w:pStyle w:val="af9"/>
              <w:rPr>
                <w:b/>
                <w:bCs w:val="0"/>
              </w:rPr>
            </w:pPr>
            <w:r w:rsidRPr="00BE5CCE">
              <w:rPr>
                <w:b/>
                <w:bCs w:val="0"/>
              </w:rPr>
              <w:t>Категория земель, к которым планируется отнести земельные участки, и цели их планируемого использования</w:t>
            </w:r>
          </w:p>
        </w:tc>
      </w:tr>
      <w:tr w:rsidR="005A3CDC" w:rsidRPr="0027463E" w:rsidTr="00B55AE5">
        <w:trPr>
          <w:trHeight w:val="20"/>
        </w:trPr>
        <w:tc>
          <w:tcPr>
            <w:tcW w:w="5000" w:type="pct"/>
            <w:gridSpan w:val="5"/>
            <w:vAlign w:val="center"/>
          </w:tcPr>
          <w:p w:rsidR="005A3CDC" w:rsidRPr="00EB0BBD" w:rsidRDefault="005A3CDC" w:rsidP="001549B3">
            <w:pPr>
              <w:spacing w:after="0" w:line="240" w:lineRule="auto"/>
              <w:jc w:val="center"/>
              <w:rPr>
                <w:i/>
                <w:iCs/>
                <w:sz w:val="24"/>
                <w:szCs w:val="24"/>
              </w:rPr>
            </w:pPr>
            <w:r w:rsidRPr="00EB0BBD">
              <w:rPr>
                <w:i/>
                <w:iCs/>
                <w:sz w:val="24"/>
                <w:szCs w:val="24"/>
              </w:rPr>
              <w:t>село Табарсук</w:t>
            </w:r>
          </w:p>
        </w:tc>
      </w:tr>
      <w:tr w:rsidR="00B55AE5" w:rsidRPr="0027463E" w:rsidTr="00E7260C">
        <w:trPr>
          <w:trHeight w:val="184"/>
        </w:trPr>
        <w:tc>
          <w:tcPr>
            <w:tcW w:w="332" w:type="pct"/>
            <w:vAlign w:val="center"/>
          </w:tcPr>
          <w:p w:rsidR="005A3CDC" w:rsidRPr="00B55AE5" w:rsidRDefault="005A3CDC" w:rsidP="00D42D4C">
            <w:pPr>
              <w:pStyle w:val="ab"/>
              <w:numPr>
                <w:ilvl w:val="0"/>
                <w:numId w:val="27"/>
              </w:numPr>
              <w:spacing w:after="0" w:line="240" w:lineRule="auto"/>
              <w:ind w:left="142" w:firstLine="0"/>
              <w:jc w:val="center"/>
              <w:rPr>
                <w:b w:val="0"/>
                <w:bCs/>
                <w:sz w:val="24"/>
                <w:szCs w:val="24"/>
                <w:lang w:eastAsia="ru-RU"/>
              </w:rPr>
            </w:pPr>
          </w:p>
        </w:tc>
        <w:tc>
          <w:tcPr>
            <w:tcW w:w="1047" w:type="pct"/>
            <w:noWrap/>
            <w:vAlign w:val="center"/>
          </w:tcPr>
          <w:p w:rsidR="005A3CDC" w:rsidRPr="0042418A" w:rsidRDefault="0042418A" w:rsidP="001549B3">
            <w:pPr>
              <w:spacing w:after="0" w:line="240" w:lineRule="auto"/>
              <w:jc w:val="center"/>
              <w:rPr>
                <w:b w:val="0"/>
                <w:bCs/>
                <w:sz w:val="24"/>
                <w:szCs w:val="24"/>
                <w:lang w:eastAsia="ru-RU"/>
              </w:rPr>
            </w:pPr>
            <w:r w:rsidRPr="0042418A">
              <w:rPr>
                <w:b w:val="0"/>
                <w:bCs/>
                <w:sz w:val="24"/>
                <w:szCs w:val="24"/>
                <w:lang w:eastAsia="ru-RU"/>
              </w:rPr>
              <w:t>85:01:160602:301</w:t>
            </w:r>
          </w:p>
        </w:tc>
        <w:tc>
          <w:tcPr>
            <w:tcW w:w="1492" w:type="pct"/>
            <w:noWrap/>
            <w:vAlign w:val="center"/>
          </w:tcPr>
          <w:p w:rsidR="005A3CDC" w:rsidRPr="0042418A" w:rsidRDefault="0042418A" w:rsidP="001549B3">
            <w:pPr>
              <w:spacing w:after="0" w:line="240" w:lineRule="auto"/>
              <w:jc w:val="center"/>
              <w:rPr>
                <w:b w:val="0"/>
                <w:bCs/>
                <w:sz w:val="24"/>
                <w:szCs w:val="24"/>
                <w:lang w:eastAsia="ru-RU"/>
              </w:rPr>
            </w:pPr>
            <w:r w:rsidRPr="0042418A">
              <w:rPr>
                <w:b w:val="0"/>
                <w:bCs/>
                <w:sz w:val="24"/>
                <w:szCs w:val="24"/>
                <w:lang w:eastAsia="ru-RU"/>
              </w:rPr>
              <w:t>улично-дорожная сеть</w:t>
            </w:r>
          </w:p>
        </w:tc>
        <w:tc>
          <w:tcPr>
            <w:tcW w:w="888" w:type="pct"/>
            <w:noWrap/>
            <w:vAlign w:val="center"/>
          </w:tcPr>
          <w:p w:rsidR="005A3CDC" w:rsidRPr="0042418A" w:rsidRDefault="0042418A" w:rsidP="001549B3">
            <w:pPr>
              <w:spacing w:after="0" w:line="240" w:lineRule="auto"/>
              <w:jc w:val="center"/>
              <w:rPr>
                <w:b w:val="0"/>
                <w:bCs/>
                <w:sz w:val="24"/>
                <w:szCs w:val="24"/>
                <w:lang w:eastAsia="ru-RU"/>
              </w:rPr>
            </w:pPr>
            <w:r w:rsidRPr="0042418A">
              <w:rPr>
                <w:b w:val="0"/>
                <w:bCs/>
                <w:sz w:val="24"/>
                <w:szCs w:val="24"/>
                <w:lang w:eastAsia="ru-RU"/>
              </w:rPr>
              <w:t>1607</w:t>
            </w:r>
          </w:p>
        </w:tc>
        <w:tc>
          <w:tcPr>
            <w:tcW w:w="1241" w:type="pct"/>
            <w:vAlign w:val="center"/>
          </w:tcPr>
          <w:p w:rsidR="005A3CDC" w:rsidRPr="0042418A" w:rsidRDefault="005A3CDC" w:rsidP="001549B3">
            <w:pPr>
              <w:spacing w:after="0" w:line="240" w:lineRule="auto"/>
              <w:jc w:val="center"/>
              <w:rPr>
                <w:b w:val="0"/>
                <w:bCs/>
                <w:sz w:val="24"/>
                <w:szCs w:val="24"/>
                <w:lang w:eastAsia="ru-RU"/>
              </w:rPr>
            </w:pPr>
            <w:r w:rsidRPr="0042418A">
              <w:rPr>
                <w:b w:val="0"/>
                <w:bCs/>
                <w:sz w:val="24"/>
                <w:szCs w:val="24"/>
                <w:lang w:eastAsia="ru-RU"/>
              </w:rPr>
              <w:t>Земли населенных пунктов</w:t>
            </w:r>
          </w:p>
        </w:tc>
      </w:tr>
      <w:tr w:rsidR="00B55AE5" w:rsidRPr="0027463E" w:rsidTr="00E7260C">
        <w:trPr>
          <w:trHeight w:val="184"/>
        </w:trPr>
        <w:tc>
          <w:tcPr>
            <w:tcW w:w="332" w:type="pct"/>
            <w:vAlign w:val="center"/>
          </w:tcPr>
          <w:p w:rsidR="0042418A" w:rsidRPr="00B55AE5" w:rsidRDefault="0042418A" w:rsidP="00D42D4C">
            <w:pPr>
              <w:pStyle w:val="ab"/>
              <w:numPr>
                <w:ilvl w:val="0"/>
                <w:numId w:val="27"/>
              </w:numPr>
              <w:spacing w:after="0" w:line="240" w:lineRule="auto"/>
              <w:ind w:left="142" w:firstLine="0"/>
              <w:jc w:val="center"/>
              <w:rPr>
                <w:b w:val="0"/>
                <w:bCs/>
                <w:sz w:val="24"/>
                <w:szCs w:val="24"/>
                <w:lang w:eastAsia="ru-RU"/>
              </w:rPr>
            </w:pPr>
          </w:p>
        </w:tc>
        <w:tc>
          <w:tcPr>
            <w:tcW w:w="1047" w:type="pct"/>
            <w:noWrap/>
            <w:vAlign w:val="center"/>
          </w:tcPr>
          <w:p w:rsidR="0042418A" w:rsidRPr="0042418A" w:rsidRDefault="0042418A" w:rsidP="001549B3">
            <w:pPr>
              <w:spacing w:after="0" w:line="240" w:lineRule="auto"/>
              <w:jc w:val="center"/>
              <w:rPr>
                <w:b w:val="0"/>
                <w:bCs/>
                <w:sz w:val="24"/>
                <w:szCs w:val="24"/>
                <w:lang w:eastAsia="ru-RU"/>
              </w:rPr>
            </w:pPr>
            <w:r w:rsidRPr="0042418A">
              <w:rPr>
                <w:b w:val="0"/>
                <w:bCs/>
                <w:sz w:val="24"/>
                <w:szCs w:val="24"/>
                <w:lang w:eastAsia="ru-RU"/>
              </w:rPr>
              <w:t>85:01:160602:176</w:t>
            </w:r>
          </w:p>
        </w:tc>
        <w:tc>
          <w:tcPr>
            <w:tcW w:w="1492" w:type="pct"/>
            <w:noWrap/>
            <w:vAlign w:val="center"/>
          </w:tcPr>
          <w:p w:rsidR="0042418A" w:rsidRPr="0042418A" w:rsidRDefault="0042418A" w:rsidP="001549B3">
            <w:pPr>
              <w:spacing w:after="0" w:line="240" w:lineRule="auto"/>
              <w:jc w:val="center"/>
              <w:rPr>
                <w:b w:val="0"/>
                <w:bCs/>
                <w:sz w:val="24"/>
                <w:szCs w:val="24"/>
                <w:lang w:eastAsia="ru-RU"/>
              </w:rPr>
            </w:pPr>
            <w:r w:rsidRPr="0042418A">
              <w:rPr>
                <w:b w:val="0"/>
                <w:bCs/>
                <w:sz w:val="24"/>
                <w:szCs w:val="24"/>
                <w:lang w:eastAsia="ru-RU"/>
              </w:rPr>
              <w:t>для размещения кладбищ</w:t>
            </w:r>
          </w:p>
        </w:tc>
        <w:tc>
          <w:tcPr>
            <w:tcW w:w="888" w:type="pct"/>
            <w:noWrap/>
            <w:vAlign w:val="center"/>
          </w:tcPr>
          <w:p w:rsidR="0042418A" w:rsidRPr="0042418A" w:rsidRDefault="0042418A" w:rsidP="001549B3">
            <w:pPr>
              <w:spacing w:after="0" w:line="240" w:lineRule="auto"/>
              <w:jc w:val="center"/>
              <w:rPr>
                <w:b w:val="0"/>
                <w:bCs/>
                <w:sz w:val="24"/>
                <w:szCs w:val="24"/>
                <w:lang w:eastAsia="ru-RU"/>
              </w:rPr>
            </w:pPr>
            <w:r w:rsidRPr="0042418A">
              <w:rPr>
                <w:b w:val="0"/>
                <w:bCs/>
                <w:sz w:val="24"/>
                <w:szCs w:val="24"/>
                <w:lang w:eastAsia="ru-RU"/>
              </w:rPr>
              <w:t>13980</w:t>
            </w:r>
          </w:p>
        </w:tc>
        <w:tc>
          <w:tcPr>
            <w:tcW w:w="1241" w:type="pct"/>
            <w:vAlign w:val="center"/>
          </w:tcPr>
          <w:p w:rsidR="0042418A" w:rsidRPr="0042418A" w:rsidRDefault="0042418A" w:rsidP="001549B3">
            <w:pPr>
              <w:spacing w:after="0" w:line="240" w:lineRule="auto"/>
              <w:jc w:val="center"/>
              <w:rPr>
                <w:b w:val="0"/>
                <w:bCs/>
                <w:sz w:val="24"/>
                <w:szCs w:val="24"/>
                <w:lang w:eastAsia="ru-RU"/>
              </w:rPr>
            </w:pPr>
            <w:r w:rsidRPr="0042418A">
              <w:rPr>
                <w:b w:val="0"/>
                <w:bCs/>
                <w:sz w:val="24"/>
                <w:szCs w:val="24"/>
                <w:lang w:eastAsia="ru-RU"/>
              </w:rPr>
              <w:t>Земли населенных пунктов</w:t>
            </w:r>
          </w:p>
        </w:tc>
      </w:tr>
    </w:tbl>
    <w:p w:rsidR="005A3CDC" w:rsidRPr="0027463E" w:rsidRDefault="005A3CDC" w:rsidP="005A3CDC">
      <w:pPr>
        <w:spacing w:after="0" w:line="240" w:lineRule="auto"/>
        <w:ind w:firstLine="709"/>
        <w:jc w:val="right"/>
        <w:rPr>
          <w:rFonts w:eastAsiaTheme="minorHAnsi"/>
          <w:b w:val="0"/>
          <w:i/>
          <w:szCs w:val="28"/>
          <w:highlight w:val="green"/>
        </w:rPr>
      </w:pPr>
    </w:p>
    <w:p w:rsidR="00EB0BBD" w:rsidRPr="00EC2023" w:rsidRDefault="00EB0BBD" w:rsidP="00EB0BBD">
      <w:pPr>
        <w:spacing w:after="0" w:line="240" w:lineRule="auto"/>
        <w:ind w:firstLine="709"/>
        <w:jc w:val="right"/>
        <w:rPr>
          <w:rFonts w:eastAsiaTheme="minorHAnsi"/>
          <w:b w:val="0"/>
          <w:i/>
          <w:szCs w:val="28"/>
        </w:rPr>
      </w:pPr>
      <w:r w:rsidRPr="00EC2023">
        <w:rPr>
          <w:rFonts w:eastAsiaTheme="minorHAnsi"/>
          <w:b w:val="0"/>
          <w:i/>
          <w:szCs w:val="28"/>
        </w:rPr>
        <w:t>Таблица 7-2</w:t>
      </w:r>
    </w:p>
    <w:p w:rsidR="00EB0BBD" w:rsidRDefault="00EB0BBD" w:rsidP="0042418A">
      <w:pPr>
        <w:pStyle w:val="afb"/>
        <w:ind w:firstLine="0"/>
      </w:pPr>
    </w:p>
    <w:p w:rsidR="00EB0BBD" w:rsidRPr="00EC2023" w:rsidRDefault="00EB0BBD" w:rsidP="00EB0BBD">
      <w:pPr>
        <w:spacing w:after="0" w:line="240" w:lineRule="auto"/>
        <w:ind w:firstLine="709"/>
        <w:jc w:val="center"/>
        <w:rPr>
          <w:rFonts w:eastAsiaTheme="minorHAnsi"/>
          <w:b w:val="0"/>
          <w:i/>
          <w:szCs w:val="28"/>
        </w:rPr>
      </w:pPr>
      <w:r w:rsidRPr="00EC2023">
        <w:rPr>
          <w:rFonts w:eastAsiaTheme="minorHAnsi"/>
          <w:b w:val="0"/>
          <w:i/>
          <w:szCs w:val="28"/>
        </w:rPr>
        <w:t>Перечень земельных участков, исключаемых из границ населенных пунктов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44"/>
        <w:gridCol w:w="3034"/>
        <w:gridCol w:w="4412"/>
        <w:gridCol w:w="2626"/>
        <w:gridCol w:w="3670"/>
      </w:tblGrid>
      <w:tr w:rsidR="00B55AE5" w:rsidRPr="00EC2023" w:rsidTr="00E7260C">
        <w:trPr>
          <w:trHeight w:val="20"/>
        </w:trPr>
        <w:tc>
          <w:tcPr>
            <w:tcW w:w="353" w:type="pct"/>
            <w:vAlign w:val="center"/>
          </w:tcPr>
          <w:p w:rsidR="00EB0BBD" w:rsidRPr="00BE5CCE" w:rsidRDefault="00EB0BBD" w:rsidP="00724B3B">
            <w:pPr>
              <w:pStyle w:val="af9"/>
              <w:rPr>
                <w:b/>
                <w:bCs w:val="0"/>
              </w:rPr>
            </w:pPr>
            <w:r w:rsidRPr="00BE5CCE">
              <w:rPr>
                <w:b/>
                <w:bCs w:val="0"/>
              </w:rPr>
              <w:t xml:space="preserve">№ </w:t>
            </w:r>
            <w:r w:rsidR="00B55AE5" w:rsidRPr="00BE5CCE">
              <w:rPr>
                <w:b/>
                <w:bCs w:val="0"/>
              </w:rPr>
              <w:t>п/п</w:t>
            </w:r>
          </w:p>
        </w:tc>
        <w:tc>
          <w:tcPr>
            <w:tcW w:w="1026" w:type="pct"/>
            <w:noWrap/>
            <w:vAlign w:val="center"/>
            <w:hideMark/>
          </w:tcPr>
          <w:p w:rsidR="00EB0BBD" w:rsidRPr="00BE5CCE" w:rsidRDefault="00EB0BBD" w:rsidP="00724B3B">
            <w:pPr>
              <w:pStyle w:val="af9"/>
              <w:rPr>
                <w:b/>
                <w:bCs w:val="0"/>
              </w:rPr>
            </w:pPr>
            <w:r w:rsidRPr="00BE5CCE">
              <w:rPr>
                <w:b/>
                <w:bCs w:val="0"/>
              </w:rPr>
              <w:t>Кадастровый номер земельного участка</w:t>
            </w:r>
          </w:p>
        </w:tc>
        <w:tc>
          <w:tcPr>
            <w:tcW w:w="1492" w:type="pct"/>
            <w:noWrap/>
            <w:vAlign w:val="center"/>
            <w:hideMark/>
          </w:tcPr>
          <w:p w:rsidR="00EB0BBD" w:rsidRPr="00BE5CCE" w:rsidRDefault="00EB0BBD" w:rsidP="00724B3B">
            <w:pPr>
              <w:pStyle w:val="af9"/>
              <w:rPr>
                <w:b/>
                <w:bCs w:val="0"/>
              </w:rPr>
            </w:pPr>
            <w:r w:rsidRPr="00BE5CCE">
              <w:rPr>
                <w:b/>
                <w:bCs w:val="0"/>
              </w:rPr>
              <w:t>Вид разрешенного использования земельного участка</w:t>
            </w:r>
          </w:p>
        </w:tc>
        <w:tc>
          <w:tcPr>
            <w:tcW w:w="888" w:type="pct"/>
            <w:noWrap/>
            <w:vAlign w:val="center"/>
            <w:hideMark/>
          </w:tcPr>
          <w:p w:rsidR="00EB0BBD" w:rsidRPr="00BE5CCE" w:rsidRDefault="00EB0BBD" w:rsidP="00724B3B">
            <w:pPr>
              <w:pStyle w:val="af9"/>
              <w:rPr>
                <w:b/>
                <w:bCs w:val="0"/>
              </w:rPr>
            </w:pPr>
            <w:r w:rsidRPr="00BE5CCE">
              <w:rPr>
                <w:b/>
                <w:bCs w:val="0"/>
              </w:rPr>
              <w:t>Площадь участка, кв.м.</w:t>
            </w:r>
          </w:p>
        </w:tc>
        <w:tc>
          <w:tcPr>
            <w:tcW w:w="1241" w:type="pct"/>
            <w:vAlign w:val="center"/>
          </w:tcPr>
          <w:p w:rsidR="00EB0BBD" w:rsidRPr="00BE5CCE" w:rsidRDefault="00EB0BBD" w:rsidP="00724B3B">
            <w:pPr>
              <w:pStyle w:val="af9"/>
              <w:rPr>
                <w:b/>
                <w:bCs w:val="0"/>
              </w:rPr>
            </w:pPr>
            <w:r w:rsidRPr="00BE5CCE">
              <w:rPr>
                <w:b/>
                <w:bCs w:val="0"/>
              </w:rPr>
              <w:t>Категория земель, к которым планируется отнести земельные участки, и цели их планируемого использования</w:t>
            </w:r>
          </w:p>
        </w:tc>
      </w:tr>
      <w:tr w:rsidR="00EB0BBD" w:rsidRPr="00EC2023" w:rsidTr="00B55AE5">
        <w:trPr>
          <w:trHeight w:val="20"/>
        </w:trPr>
        <w:tc>
          <w:tcPr>
            <w:tcW w:w="5000" w:type="pct"/>
            <w:gridSpan w:val="5"/>
            <w:vAlign w:val="center"/>
          </w:tcPr>
          <w:p w:rsidR="00EB0BBD" w:rsidRPr="00EC2023" w:rsidRDefault="0004646B" w:rsidP="00EB0BBD">
            <w:pPr>
              <w:spacing w:after="0" w:line="240" w:lineRule="auto"/>
              <w:jc w:val="center"/>
              <w:rPr>
                <w:i/>
                <w:iCs/>
                <w:sz w:val="24"/>
                <w:szCs w:val="24"/>
              </w:rPr>
            </w:pPr>
            <w:r>
              <w:rPr>
                <w:i/>
                <w:iCs/>
                <w:sz w:val="24"/>
                <w:szCs w:val="24"/>
              </w:rPr>
              <w:t>деревня Большая Ерма</w:t>
            </w:r>
          </w:p>
        </w:tc>
      </w:tr>
      <w:tr w:rsidR="00B55AE5" w:rsidRPr="00EC2023" w:rsidTr="00E7260C">
        <w:trPr>
          <w:trHeight w:val="70"/>
        </w:trPr>
        <w:tc>
          <w:tcPr>
            <w:tcW w:w="353" w:type="pct"/>
            <w:vAlign w:val="center"/>
          </w:tcPr>
          <w:p w:rsidR="0004646B" w:rsidRPr="00AF6675" w:rsidRDefault="0004646B" w:rsidP="00D42D4C">
            <w:pPr>
              <w:pStyle w:val="af9"/>
              <w:numPr>
                <w:ilvl w:val="0"/>
                <w:numId w:val="28"/>
              </w:numPr>
              <w:ind w:left="142" w:firstLine="0"/>
            </w:pPr>
          </w:p>
        </w:tc>
        <w:tc>
          <w:tcPr>
            <w:tcW w:w="1026" w:type="pct"/>
            <w:noWrap/>
            <w:vAlign w:val="center"/>
          </w:tcPr>
          <w:p w:rsidR="0004646B" w:rsidRPr="00AF6675" w:rsidRDefault="0004646B" w:rsidP="00AF6675">
            <w:pPr>
              <w:pStyle w:val="af9"/>
            </w:pPr>
            <w:r w:rsidRPr="00AF6675">
              <w:t>ЕЗ: 85:01:160601:36</w:t>
            </w:r>
          </w:p>
          <w:p w:rsidR="00FC77F8" w:rsidRPr="00AF6675" w:rsidRDefault="0004646B" w:rsidP="00AF6675">
            <w:pPr>
              <w:pStyle w:val="af9"/>
            </w:pPr>
            <w:r w:rsidRPr="00AF6675">
              <w:t>(КН: 85:01:160601:28, 85:01:160601:29, 85:01</w:t>
            </w:r>
            <w:r w:rsidRPr="00AF6675">
              <w:rPr>
                <w:rStyle w:val="afa"/>
                <w:bCs/>
              </w:rPr>
              <w:t xml:space="preserve">:160601:30, </w:t>
            </w:r>
            <w:r w:rsidR="00FC77F8" w:rsidRPr="00AF6675">
              <w:rPr>
                <w:rStyle w:val="afa"/>
                <w:bCs/>
              </w:rPr>
              <w:t xml:space="preserve">85:01:160601:31, </w:t>
            </w:r>
            <w:r w:rsidR="00323F53" w:rsidRPr="00AF6675">
              <w:rPr>
                <w:rStyle w:val="afa"/>
                <w:bCs/>
              </w:rPr>
              <w:t>85:01:160601:32, 85:01:160601:33,</w:t>
            </w:r>
            <w:r w:rsidR="00323F53" w:rsidRPr="00AF6675">
              <w:t xml:space="preserve"> </w:t>
            </w:r>
            <w:r w:rsidR="00323F53" w:rsidRPr="00AF6675">
              <w:rPr>
                <w:rStyle w:val="afa"/>
                <w:bCs/>
              </w:rPr>
              <w:t>85:01:160601:34, 85:01:160601:35)</w:t>
            </w:r>
          </w:p>
        </w:tc>
        <w:tc>
          <w:tcPr>
            <w:tcW w:w="1492" w:type="pct"/>
            <w:noWrap/>
            <w:vAlign w:val="center"/>
          </w:tcPr>
          <w:p w:rsidR="0004646B" w:rsidRPr="00141C2C" w:rsidRDefault="0004646B" w:rsidP="00AF6675">
            <w:pPr>
              <w:pStyle w:val="af9"/>
              <w:rPr>
                <w:lang w:val="en-US"/>
              </w:rPr>
            </w:pPr>
            <w:r w:rsidRPr="00AF6675">
              <w:t>-</w:t>
            </w:r>
          </w:p>
        </w:tc>
        <w:tc>
          <w:tcPr>
            <w:tcW w:w="888" w:type="pct"/>
            <w:noWrap/>
            <w:vAlign w:val="center"/>
          </w:tcPr>
          <w:p w:rsidR="0004646B" w:rsidRPr="00AF6675" w:rsidRDefault="003A25E0" w:rsidP="00AF6675">
            <w:pPr>
              <w:pStyle w:val="af9"/>
            </w:pPr>
            <w:r w:rsidRPr="00AF6675">
              <w:t>2,42</w:t>
            </w:r>
          </w:p>
        </w:tc>
        <w:tc>
          <w:tcPr>
            <w:tcW w:w="1241" w:type="pct"/>
            <w:vAlign w:val="center"/>
          </w:tcPr>
          <w:p w:rsidR="0004646B" w:rsidRPr="00443EF9" w:rsidRDefault="00443EF9" w:rsidP="00443EF9">
            <w:pPr>
              <w:pStyle w:val="af9"/>
            </w:pPr>
            <w:r w:rsidRPr="00443EF9">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B55AE5" w:rsidRPr="00443EF9" w:rsidTr="00E7260C">
        <w:trPr>
          <w:trHeight w:val="70"/>
        </w:trPr>
        <w:tc>
          <w:tcPr>
            <w:tcW w:w="353" w:type="pct"/>
            <w:vAlign w:val="center"/>
          </w:tcPr>
          <w:p w:rsidR="0004646B" w:rsidRPr="00AF6675" w:rsidRDefault="0004646B" w:rsidP="00D42D4C">
            <w:pPr>
              <w:pStyle w:val="af9"/>
              <w:numPr>
                <w:ilvl w:val="0"/>
                <w:numId w:val="28"/>
              </w:numPr>
              <w:ind w:left="142" w:firstLine="0"/>
            </w:pPr>
          </w:p>
        </w:tc>
        <w:tc>
          <w:tcPr>
            <w:tcW w:w="1026" w:type="pct"/>
            <w:noWrap/>
            <w:vAlign w:val="center"/>
          </w:tcPr>
          <w:p w:rsidR="0004646B" w:rsidRPr="00AF6675" w:rsidRDefault="0004646B" w:rsidP="00AF6675">
            <w:pPr>
              <w:pStyle w:val="af9"/>
            </w:pPr>
            <w:r w:rsidRPr="00AF6675">
              <w:t>85:01:160601:302</w:t>
            </w:r>
          </w:p>
        </w:tc>
        <w:tc>
          <w:tcPr>
            <w:tcW w:w="1492" w:type="pct"/>
            <w:noWrap/>
            <w:vAlign w:val="center"/>
          </w:tcPr>
          <w:p w:rsidR="0004646B" w:rsidRPr="00AF6675" w:rsidRDefault="0004646B" w:rsidP="00AF6675">
            <w:pPr>
              <w:pStyle w:val="af9"/>
            </w:pPr>
            <w:r w:rsidRPr="00AF6675">
              <w:t>Для ведения КФХ и его деятельности, для сельскохозяйственного использования</w:t>
            </w:r>
          </w:p>
        </w:tc>
        <w:tc>
          <w:tcPr>
            <w:tcW w:w="888" w:type="pct"/>
            <w:noWrap/>
            <w:vAlign w:val="center"/>
          </w:tcPr>
          <w:p w:rsidR="0004646B" w:rsidRPr="00AF6675" w:rsidRDefault="0004646B" w:rsidP="00AF6675">
            <w:pPr>
              <w:pStyle w:val="af9"/>
            </w:pPr>
            <w:r w:rsidRPr="00AF6675">
              <w:t>52419</w:t>
            </w:r>
          </w:p>
        </w:tc>
        <w:tc>
          <w:tcPr>
            <w:tcW w:w="1241" w:type="pct"/>
            <w:vAlign w:val="center"/>
          </w:tcPr>
          <w:p w:rsidR="0004646B" w:rsidRPr="00AF6675" w:rsidRDefault="00443EF9" w:rsidP="00AF6675">
            <w:pPr>
              <w:pStyle w:val="af9"/>
            </w:pPr>
            <w:r w:rsidRPr="00443EF9">
              <w:t>Земли сельскохозяйственного назначения</w:t>
            </w:r>
          </w:p>
        </w:tc>
      </w:tr>
      <w:tr w:rsidR="00F444AD" w:rsidRPr="00EC2023" w:rsidTr="00B55AE5">
        <w:trPr>
          <w:trHeight w:val="70"/>
        </w:trPr>
        <w:tc>
          <w:tcPr>
            <w:tcW w:w="5000" w:type="pct"/>
            <w:gridSpan w:val="5"/>
            <w:vAlign w:val="center"/>
          </w:tcPr>
          <w:p w:rsidR="00F444AD" w:rsidRPr="0042418A" w:rsidRDefault="00F444AD" w:rsidP="0004646B">
            <w:pPr>
              <w:spacing w:after="0" w:line="240" w:lineRule="auto"/>
              <w:jc w:val="center"/>
              <w:rPr>
                <w:b w:val="0"/>
                <w:bCs/>
                <w:sz w:val="24"/>
                <w:szCs w:val="24"/>
                <w:lang w:eastAsia="ru-RU"/>
              </w:rPr>
            </w:pPr>
            <w:r w:rsidRPr="00F444AD">
              <w:rPr>
                <w:i/>
                <w:iCs/>
                <w:sz w:val="24"/>
                <w:szCs w:val="24"/>
              </w:rPr>
              <w:t>деревня Дута</w:t>
            </w:r>
          </w:p>
        </w:tc>
      </w:tr>
      <w:tr w:rsidR="00443EF9" w:rsidRPr="00EC2023" w:rsidTr="00E7260C">
        <w:trPr>
          <w:trHeight w:val="1129"/>
        </w:trPr>
        <w:tc>
          <w:tcPr>
            <w:tcW w:w="353" w:type="pct"/>
            <w:vAlign w:val="center"/>
          </w:tcPr>
          <w:p w:rsidR="00443EF9" w:rsidRPr="00AF6675" w:rsidRDefault="00443EF9" w:rsidP="00D42D4C">
            <w:pPr>
              <w:pStyle w:val="af9"/>
              <w:numPr>
                <w:ilvl w:val="0"/>
                <w:numId w:val="28"/>
              </w:numPr>
              <w:ind w:left="142" w:firstLine="0"/>
            </w:pPr>
          </w:p>
        </w:tc>
        <w:tc>
          <w:tcPr>
            <w:tcW w:w="1026" w:type="pct"/>
            <w:noWrap/>
            <w:vAlign w:val="center"/>
          </w:tcPr>
          <w:p w:rsidR="00443EF9" w:rsidRPr="00AF6675" w:rsidRDefault="00443EF9" w:rsidP="00AF6675">
            <w:pPr>
              <w:pStyle w:val="af9"/>
            </w:pPr>
            <w:r w:rsidRPr="00AF6675">
              <w:t>85:01:000000:2683(50)</w:t>
            </w:r>
          </w:p>
        </w:tc>
        <w:tc>
          <w:tcPr>
            <w:tcW w:w="1492" w:type="pct"/>
            <w:noWrap/>
            <w:vAlign w:val="center"/>
          </w:tcPr>
          <w:p w:rsidR="00443EF9" w:rsidRPr="00AF6675" w:rsidRDefault="00443EF9" w:rsidP="00AF6675">
            <w:pPr>
              <w:pStyle w:val="af9"/>
            </w:pPr>
            <w:r w:rsidRPr="00AF6675">
              <w:t xml:space="preserve">для эксплуатации сооружения ВЛ-10 кВ Табарсук - </w:t>
            </w:r>
            <w:proofErr w:type="spellStart"/>
            <w:r w:rsidRPr="00AF6675">
              <w:t>Оргалей</w:t>
            </w:r>
            <w:proofErr w:type="spellEnd"/>
          </w:p>
        </w:tc>
        <w:tc>
          <w:tcPr>
            <w:tcW w:w="888" w:type="pct"/>
            <w:noWrap/>
            <w:vAlign w:val="center"/>
          </w:tcPr>
          <w:p w:rsidR="00443EF9" w:rsidRPr="00AF6675" w:rsidRDefault="00443EF9" w:rsidP="00AF6675">
            <w:pPr>
              <w:pStyle w:val="af9"/>
            </w:pPr>
            <w:r>
              <w:t>5,697</w:t>
            </w:r>
          </w:p>
        </w:tc>
        <w:tc>
          <w:tcPr>
            <w:tcW w:w="1241" w:type="pct"/>
            <w:vMerge w:val="restart"/>
            <w:vAlign w:val="center"/>
          </w:tcPr>
          <w:p w:rsidR="00443EF9" w:rsidRPr="00AF6675" w:rsidRDefault="00443EF9" w:rsidP="00AF6675">
            <w:pPr>
              <w:pStyle w:val="af9"/>
            </w:pPr>
            <w:r w:rsidRPr="00443EF9">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43EF9" w:rsidRPr="00EC2023" w:rsidTr="00E7260C">
        <w:trPr>
          <w:trHeight w:val="70"/>
        </w:trPr>
        <w:tc>
          <w:tcPr>
            <w:tcW w:w="353" w:type="pct"/>
            <w:vAlign w:val="center"/>
          </w:tcPr>
          <w:p w:rsidR="00443EF9" w:rsidRPr="00AF6675" w:rsidRDefault="00443EF9" w:rsidP="00D42D4C">
            <w:pPr>
              <w:pStyle w:val="af9"/>
              <w:numPr>
                <w:ilvl w:val="0"/>
                <w:numId w:val="28"/>
              </w:numPr>
              <w:ind w:left="142" w:firstLine="0"/>
            </w:pPr>
          </w:p>
        </w:tc>
        <w:tc>
          <w:tcPr>
            <w:tcW w:w="1026" w:type="pct"/>
            <w:noWrap/>
            <w:vAlign w:val="center"/>
          </w:tcPr>
          <w:p w:rsidR="00443EF9" w:rsidRPr="00AF6675" w:rsidRDefault="00443EF9" w:rsidP="00AF6675">
            <w:pPr>
              <w:pStyle w:val="af9"/>
            </w:pPr>
            <w:r w:rsidRPr="00AF6675">
              <w:t>85:01:000000:2683(</w:t>
            </w:r>
            <w:r>
              <w:t>22</w:t>
            </w:r>
            <w:r w:rsidRPr="00AF6675">
              <w:t>)</w:t>
            </w:r>
          </w:p>
        </w:tc>
        <w:tc>
          <w:tcPr>
            <w:tcW w:w="1492" w:type="pct"/>
            <w:noWrap/>
            <w:vAlign w:val="center"/>
          </w:tcPr>
          <w:p w:rsidR="00443EF9" w:rsidRPr="00AF6675" w:rsidRDefault="00443EF9" w:rsidP="00AF6675">
            <w:pPr>
              <w:pStyle w:val="af9"/>
            </w:pPr>
            <w:r w:rsidRPr="00AF6675">
              <w:t xml:space="preserve">для эксплуатации сооружения ВЛ-10 кВ Табарсук - </w:t>
            </w:r>
            <w:proofErr w:type="spellStart"/>
            <w:r w:rsidRPr="00AF6675">
              <w:t>Оргалей</w:t>
            </w:r>
            <w:proofErr w:type="spellEnd"/>
          </w:p>
        </w:tc>
        <w:tc>
          <w:tcPr>
            <w:tcW w:w="888" w:type="pct"/>
            <w:noWrap/>
            <w:vAlign w:val="center"/>
          </w:tcPr>
          <w:p w:rsidR="00443EF9" w:rsidRPr="00AF6675" w:rsidRDefault="00443EF9" w:rsidP="00AF6675">
            <w:pPr>
              <w:pStyle w:val="af9"/>
            </w:pPr>
            <w:r>
              <w:t>0,999</w:t>
            </w:r>
          </w:p>
        </w:tc>
        <w:tc>
          <w:tcPr>
            <w:tcW w:w="1241" w:type="pct"/>
            <w:vMerge/>
            <w:vAlign w:val="center"/>
          </w:tcPr>
          <w:p w:rsidR="00443EF9" w:rsidRPr="00AF6675" w:rsidRDefault="00443EF9" w:rsidP="00AF6675">
            <w:pPr>
              <w:pStyle w:val="af9"/>
            </w:pPr>
          </w:p>
        </w:tc>
      </w:tr>
      <w:tr w:rsidR="00B04771" w:rsidRPr="00EC2023" w:rsidTr="00B04771">
        <w:trPr>
          <w:trHeight w:val="70"/>
        </w:trPr>
        <w:tc>
          <w:tcPr>
            <w:tcW w:w="5000" w:type="pct"/>
            <w:gridSpan w:val="5"/>
            <w:vAlign w:val="center"/>
          </w:tcPr>
          <w:p w:rsidR="00B04771" w:rsidRPr="00AF6675" w:rsidRDefault="00B04771" w:rsidP="00B04771">
            <w:pPr>
              <w:spacing w:after="0" w:line="240" w:lineRule="auto"/>
              <w:jc w:val="center"/>
            </w:pPr>
            <w:r w:rsidRPr="00B04771">
              <w:rPr>
                <w:i/>
                <w:iCs/>
                <w:sz w:val="24"/>
                <w:szCs w:val="24"/>
              </w:rPr>
              <w:t>село Табарсук</w:t>
            </w:r>
          </w:p>
        </w:tc>
      </w:tr>
      <w:tr w:rsidR="00B04771" w:rsidRPr="00EC2023" w:rsidTr="00E7260C">
        <w:trPr>
          <w:trHeight w:val="70"/>
        </w:trPr>
        <w:tc>
          <w:tcPr>
            <w:tcW w:w="353" w:type="pct"/>
            <w:vAlign w:val="center"/>
          </w:tcPr>
          <w:p w:rsidR="00B04771" w:rsidRPr="00B80727" w:rsidRDefault="00B04771" w:rsidP="00D42D4C">
            <w:pPr>
              <w:pStyle w:val="af9"/>
              <w:numPr>
                <w:ilvl w:val="0"/>
                <w:numId w:val="28"/>
              </w:numPr>
              <w:ind w:left="142" w:firstLine="0"/>
            </w:pPr>
          </w:p>
        </w:tc>
        <w:tc>
          <w:tcPr>
            <w:tcW w:w="1026" w:type="pct"/>
            <w:noWrap/>
            <w:vAlign w:val="center"/>
          </w:tcPr>
          <w:p w:rsidR="00B04771" w:rsidRPr="00B80727" w:rsidRDefault="00B04771" w:rsidP="00AF6675">
            <w:pPr>
              <w:pStyle w:val="af9"/>
            </w:pPr>
            <w:r w:rsidRPr="00B80727">
              <w:t>85:01:160101:928</w:t>
            </w:r>
            <w:r w:rsidR="00B80727" w:rsidRPr="00B80727">
              <w:t xml:space="preserve"> (часть участка)</w:t>
            </w:r>
          </w:p>
        </w:tc>
        <w:tc>
          <w:tcPr>
            <w:tcW w:w="1492" w:type="pct"/>
            <w:noWrap/>
            <w:vAlign w:val="center"/>
          </w:tcPr>
          <w:p w:rsidR="00B04771" w:rsidRPr="00B80727" w:rsidRDefault="00B04771" w:rsidP="00AF6675">
            <w:pPr>
              <w:pStyle w:val="af9"/>
            </w:pPr>
            <w:r w:rsidRPr="00B80727">
              <w:t>парк культуры и отдыха</w:t>
            </w:r>
          </w:p>
        </w:tc>
        <w:tc>
          <w:tcPr>
            <w:tcW w:w="888" w:type="pct"/>
            <w:noWrap/>
            <w:vAlign w:val="center"/>
          </w:tcPr>
          <w:p w:rsidR="00B80727" w:rsidRDefault="00B04771" w:rsidP="00AF6675">
            <w:pPr>
              <w:pStyle w:val="af9"/>
            </w:pPr>
            <w:r w:rsidRPr="00B80727">
              <w:t>13787</w:t>
            </w:r>
          </w:p>
          <w:p w:rsidR="00B04771" w:rsidRPr="00B80727" w:rsidRDefault="00B80727" w:rsidP="00AF6675">
            <w:pPr>
              <w:pStyle w:val="af9"/>
            </w:pPr>
            <w:r w:rsidRPr="00B80727">
              <w:t xml:space="preserve">(часть участка – </w:t>
            </w:r>
            <w:r>
              <w:t>7160)</w:t>
            </w:r>
          </w:p>
        </w:tc>
        <w:tc>
          <w:tcPr>
            <w:tcW w:w="1241" w:type="pct"/>
            <w:vAlign w:val="center"/>
          </w:tcPr>
          <w:p w:rsidR="00B04771" w:rsidRPr="00B80727" w:rsidRDefault="00443EF9" w:rsidP="00AF6675">
            <w:pPr>
              <w:pStyle w:val="af9"/>
            </w:pPr>
            <w:r>
              <w:t>Земли лесного фонда</w:t>
            </w:r>
          </w:p>
        </w:tc>
      </w:tr>
    </w:tbl>
    <w:p w:rsidR="005A3CDC" w:rsidRDefault="005A3CDC" w:rsidP="0015424B">
      <w:pPr>
        <w:pStyle w:val="afb"/>
      </w:pPr>
    </w:p>
    <w:p w:rsidR="005A3CDC" w:rsidRDefault="005A3CDC" w:rsidP="0015424B">
      <w:pPr>
        <w:pStyle w:val="afb"/>
        <w:sectPr w:rsidR="005A3CDC" w:rsidSect="00E7260C">
          <w:pgSz w:w="16838" w:h="11906" w:orient="landscape"/>
          <w:pgMar w:top="1701" w:right="1134" w:bottom="850" w:left="1134" w:header="708" w:footer="708" w:gutter="0"/>
          <w:cols w:space="708"/>
          <w:docGrid w:linePitch="382"/>
        </w:sectPr>
      </w:pPr>
    </w:p>
    <w:p w:rsidR="002B5002" w:rsidRPr="002E306E" w:rsidRDefault="002B5002" w:rsidP="00B04771">
      <w:pPr>
        <w:pStyle w:val="10"/>
        <w:numPr>
          <w:ilvl w:val="0"/>
          <w:numId w:val="13"/>
        </w:numPr>
        <w:rPr>
          <w:noProof/>
        </w:rPr>
      </w:pPr>
      <w:bookmarkStart w:id="131" w:name="_Toc223422320"/>
      <w:bookmarkStart w:id="132" w:name="_Toc59276587"/>
      <w:bookmarkStart w:id="133" w:name="_Toc65667651"/>
      <w:r w:rsidRPr="002E306E">
        <w:rPr>
          <w:noProof/>
        </w:rPr>
        <w:lastRenderedPageBreak/>
        <w:t xml:space="preserve">Сведения </w:t>
      </w:r>
      <w:r w:rsidR="00A742DC">
        <w:rPr>
          <w:noProof/>
        </w:rPr>
        <w:t>о</w:t>
      </w:r>
      <w:r w:rsidR="00A742DC" w:rsidRPr="00A742DC">
        <w:rPr>
          <w:noProof/>
        </w:rPr>
        <w:t>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31"/>
    </w:p>
    <w:p w:rsidR="00887507" w:rsidRDefault="00887507" w:rsidP="00887507">
      <w:pPr>
        <w:pStyle w:val="afb"/>
        <w:rPr>
          <w:noProof/>
        </w:rPr>
      </w:pPr>
      <w:r>
        <w:rPr>
          <w:noProof/>
        </w:rPr>
        <w:t>В соответствии со статьей 59 Федерального закона от 25.06.2002 № 73-ФЗ «Об объектах культурного наследия (памятниках истории и культуры) народов Российской Федерации» историческим поселением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887507" w:rsidRDefault="00887507" w:rsidP="00887507">
      <w:pPr>
        <w:pStyle w:val="afb"/>
        <w:rPr>
          <w:noProof/>
        </w:rPr>
      </w:pPr>
      <w:r>
        <w:rPr>
          <w:noProof/>
        </w:rPr>
        <w:t xml:space="preserve">На территории </w:t>
      </w:r>
      <w:r w:rsidR="0031365D">
        <w:rPr>
          <w:noProof/>
        </w:rPr>
        <w:t>муниципального образования «Табарсук» Аларского района Иркутской области</w:t>
      </w:r>
      <w:r>
        <w:rPr>
          <w:noProof/>
        </w:rPr>
        <w:t xml:space="preserve"> отсутствуют утвержденные предметы охраны и границы территорий исторических поселений федерального значения и исторических поселений регионального значения.</w:t>
      </w:r>
    </w:p>
    <w:p w:rsidR="00887507" w:rsidRDefault="00887507" w:rsidP="00DB1E6A">
      <w:pPr>
        <w:pStyle w:val="afb"/>
        <w:rPr>
          <w:noProof/>
        </w:rPr>
      </w:pPr>
    </w:p>
    <w:p w:rsidR="002B5002" w:rsidRPr="00FB6156" w:rsidRDefault="002B5002" w:rsidP="00DB1E6A">
      <w:pPr>
        <w:pStyle w:val="afb"/>
        <w:rPr>
          <w:rFonts w:eastAsiaTheme="majorEastAsia"/>
          <w:noProof/>
        </w:rPr>
      </w:pPr>
      <w:r w:rsidRPr="00FB6156">
        <w:rPr>
          <w:noProof/>
        </w:rPr>
        <w:br w:type="page"/>
      </w:r>
    </w:p>
    <w:p w:rsidR="005563F9" w:rsidRDefault="00CA1540" w:rsidP="001768DA">
      <w:pPr>
        <w:pStyle w:val="10"/>
        <w:rPr>
          <w:noProof/>
        </w:rPr>
      </w:pPr>
      <w:bookmarkStart w:id="134" w:name="_Toc223422321"/>
      <w:bookmarkEnd w:id="132"/>
      <w:bookmarkEnd w:id="133"/>
      <w:r w:rsidRPr="001768DA">
        <w:rPr>
          <w:noProof/>
        </w:rPr>
        <w:lastRenderedPageBreak/>
        <w:t xml:space="preserve">Основные технико-экономические </w:t>
      </w:r>
      <w:r w:rsidRPr="0096198B">
        <w:rPr>
          <w:noProof/>
        </w:rPr>
        <w:t>показатели генерального плана поселения</w:t>
      </w:r>
      <w:bookmarkEnd w:id="134"/>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A0"/>
      </w:tblPr>
      <w:tblGrid>
        <w:gridCol w:w="523"/>
        <w:gridCol w:w="3840"/>
        <w:gridCol w:w="1093"/>
        <w:gridCol w:w="1235"/>
        <w:gridCol w:w="1281"/>
        <w:gridCol w:w="1416"/>
      </w:tblGrid>
      <w:tr w:rsidR="007774E2" w:rsidRPr="00167B97" w:rsidTr="00A13037">
        <w:trPr>
          <w:trHeight w:val="807"/>
          <w:tblHeader/>
          <w:jc w:val="center"/>
        </w:trPr>
        <w:tc>
          <w:tcPr>
            <w:tcW w:w="279" w:type="pct"/>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7774E2" w:rsidRPr="00F46A01" w:rsidRDefault="007774E2" w:rsidP="00A13037">
            <w:pPr>
              <w:autoSpaceDE w:val="0"/>
              <w:autoSpaceDN w:val="0"/>
              <w:spacing w:after="0" w:line="240" w:lineRule="auto"/>
              <w:jc w:val="center"/>
              <w:rPr>
                <w:rFonts w:eastAsia="Times New Roman"/>
                <w:bCs/>
                <w:sz w:val="24"/>
                <w:szCs w:val="24"/>
                <w:lang w:eastAsia="ru-RU"/>
              </w:rPr>
            </w:pPr>
            <w:bookmarkStart w:id="135" w:name="_Hlk146104130"/>
            <w:r w:rsidRPr="00F46A01">
              <w:rPr>
                <w:rFonts w:eastAsia="Times New Roman"/>
                <w:bCs/>
                <w:sz w:val="24"/>
                <w:szCs w:val="24"/>
                <w:lang w:eastAsia="ru-RU"/>
              </w:rPr>
              <w:t>№ п.п.</w:t>
            </w:r>
          </w:p>
        </w:tc>
        <w:tc>
          <w:tcPr>
            <w:tcW w:w="2045"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7774E2" w:rsidRPr="00F46A01" w:rsidRDefault="007774E2" w:rsidP="00A13037">
            <w:pPr>
              <w:autoSpaceDE w:val="0"/>
              <w:autoSpaceDN w:val="0"/>
              <w:spacing w:after="0" w:line="240" w:lineRule="auto"/>
              <w:jc w:val="center"/>
              <w:rPr>
                <w:rFonts w:eastAsia="Times New Roman"/>
                <w:bCs/>
                <w:sz w:val="24"/>
                <w:szCs w:val="24"/>
                <w:lang w:eastAsia="ru-RU"/>
              </w:rPr>
            </w:pPr>
            <w:r w:rsidRPr="00F46A01">
              <w:rPr>
                <w:rFonts w:eastAsia="Times New Roman"/>
                <w:bCs/>
                <w:sz w:val="24"/>
                <w:szCs w:val="24"/>
                <w:lang w:eastAsia="ru-RU"/>
              </w:rPr>
              <w:t>Показатели</w:t>
            </w:r>
          </w:p>
        </w:tc>
        <w:tc>
          <w:tcPr>
            <w:tcW w:w="582"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7774E2" w:rsidRPr="00F46A01" w:rsidRDefault="007774E2" w:rsidP="00A13037">
            <w:pPr>
              <w:autoSpaceDE w:val="0"/>
              <w:autoSpaceDN w:val="0"/>
              <w:spacing w:after="0" w:line="240" w:lineRule="auto"/>
              <w:jc w:val="center"/>
              <w:rPr>
                <w:rFonts w:eastAsia="Times New Roman"/>
                <w:bCs/>
                <w:sz w:val="24"/>
                <w:szCs w:val="24"/>
                <w:lang w:eastAsia="ru-RU"/>
              </w:rPr>
            </w:pPr>
            <w:r w:rsidRPr="00F46A01">
              <w:rPr>
                <w:rFonts w:eastAsia="Times New Roman"/>
                <w:bCs/>
                <w:sz w:val="24"/>
                <w:szCs w:val="24"/>
                <w:lang w:eastAsia="ru-RU"/>
              </w:rPr>
              <w:t xml:space="preserve">Ед. </w:t>
            </w:r>
            <w:proofErr w:type="spellStart"/>
            <w:r w:rsidRPr="00F46A01">
              <w:rPr>
                <w:rFonts w:eastAsia="Times New Roman"/>
                <w:bCs/>
                <w:sz w:val="24"/>
                <w:szCs w:val="24"/>
                <w:lang w:eastAsia="ru-RU"/>
              </w:rPr>
              <w:t>измер</w:t>
            </w:r>
            <w:proofErr w:type="spellEnd"/>
            <w:r w:rsidRPr="00F46A01">
              <w:rPr>
                <w:rFonts w:eastAsia="Times New Roman"/>
                <w:bCs/>
                <w:sz w:val="24"/>
                <w:szCs w:val="24"/>
                <w:lang w:eastAsia="ru-RU"/>
              </w:rPr>
              <w:t>.</w:t>
            </w:r>
          </w:p>
        </w:tc>
        <w:tc>
          <w:tcPr>
            <w:tcW w:w="658"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7774E2" w:rsidRPr="00F46A01" w:rsidRDefault="007774E2" w:rsidP="00A13037">
            <w:pPr>
              <w:autoSpaceDE w:val="0"/>
              <w:autoSpaceDN w:val="0"/>
              <w:spacing w:after="0" w:line="240" w:lineRule="auto"/>
              <w:jc w:val="center"/>
              <w:rPr>
                <w:rFonts w:eastAsia="Times New Roman"/>
                <w:bCs/>
                <w:sz w:val="24"/>
                <w:szCs w:val="24"/>
                <w:lang w:eastAsia="ru-RU"/>
              </w:rPr>
            </w:pPr>
            <w:r w:rsidRPr="00F46A01">
              <w:rPr>
                <w:rFonts w:eastAsia="Times New Roman"/>
                <w:bCs/>
                <w:sz w:val="24"/>
                <w:szCs w:val="24"/>
                <w:lang w:eastAsia="ru-RU"/>
              </w:rPr>
              <w:t>202</w:t>
            </w:r>
            <w:r>
              <w:rPr>
                <w:rFonts w:eastAsia="Times New Roman"/>
                <w:bCs/>
                <w:sz w:val="24"/>
                <w:szCs w:val="24"/>
                <w:lang w:eastAsia="ru-RU"/>
              </w:rPr>
              <w:t>5</w:t>
            </w:r>
            <w:r w:rsidRPr="00F46A01">
              <w:rPr>
                <w:rFonts w:eastAsia="Times New Roman"/>
                <w:bCs/>
                <w:sz w:val="24"/>
                <w:szCs w:val="24"/>
                <w:lang w:eastAsia="ru-RU"/>
              </w:rPr>
              <w:t xml:space="preserve"> г.</w:t>
            </w:r>
          </w:p>
        </w:tc>
        <w:tc>
          <w:tcPr>
            <w:tcW w:w="682" w:type="pct"/>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7774E2" w:rsidRPr="00F46A01" w:rsidRDefault="007774E2" w:rsidP="00A13037">
            <w:pPr>
              <w:autoSpaceDE w:val="0"/>
              <w:autoSpaceDN w:val="0"/>
              <w:spacing w:after="0" w:line="240" w:lineRule="auto"/>
              <w:jc w:val="center"/>
              <w:rPr>
                <w:rFonts w:eastAsia="Times New Roman"/>
                <w:bCs/>
                <w:sz w:val="24"/>
                <w:szCs w:val="24"/>
                <w:lang w:eastAsia="ru-RU"/>
              </w:rPr>
            </w:pPr>
            <w:r w:rsidRPr="00F46A01">
              <w:rPr>
                <w:rFonts w:eastAsia="Times New Roman"/>
                <w:bCs/>
                <w:sz w:val="24"/>
                <w:szCs w:val="24"/>
                <w:lang w:eastAsia="ru-RU"/>
              </w:rPr>
              <w:t>1 очередь (203</w:t>
            </w:r>
            <w:r>
              <w:rPr>
                <w:rFonts w:eastAsia="Times New Roman"/>
                <w:bCs/>
                <w:sz w:val="24"/>
                <w:szCs w:val="24"/>
                <w:lang w:eastAsia="ru-RU"/>
              </w:rPr>
              <w:t>1</w:t>
            </w:r>
            <w:r w:rsidR="002F50DE">
              <w:rPr>
                <w:rFonts w:eastAsia="Times New Roman"/>
                <w:bCs/>
                <w:sz w:val="24"/>
                <w:szCs w:val="24"/>
                <w:lang w:eastAsia="ru-RU"/>
              </w:rPr>
              <w:t xml:space="preserve"> </w:t>
            </w:r>
            <w:r w:rsidRPr="00F46A01">
              <w:rPr>
                <w:rFonts w:eastAsia="Times New Roman"/>
                <w:bCs/>
                <w:sz w:val="24"/>
                <w:szCs w:val="24"/>
                <w:lang w:eastAsia="ru-RU"/>
              </w:rPr>
              <w:t>г.)</w:t>
            </w:r>
          </w:p>
        </w:tc>
        <w:tc>
          <w:tcPr>
            <w:tcW w:w="754" w:type="pct"/>
            <w:tcBorders>
              <w:top w:val="single" w:sz="4" w:space="0" w:color="auto"/>
              <w:left w:val="single" w:sz="6" w:space="0" w:color="auto"/>
              <w:bottom w:val="single" w:sz="6" w:space="0" w:color="auto"/>
              <w:right w:val="single" w:sz="4" w:space="0" w:color="auto"/>
            </w:tcBorders>
            <w:vAlign w:val="center"/>
          </w:tcPr>
          <w:p w:rsidR="007774E2" w:rsidRPr="00F46A01" w:rsidRDefault="007774E2" w:rsidP="00A13037">
            <w:pPr>
              <w:autoSpaceDE w:val="0"/>
              <w:autoSpaceDN w:val="0"/>
              <w:spacing w:after="0" w:line="240" w:lineRule="auto"/>
              <w:jc w:val="center"/>
              <w:rPr>
                <w:rFonts w:eastAsia="Times New Roman"/>
                <w:bCs/>
                <w:sz w:val="24"/>
                <w:szCs w:val="24"/>
                <w:lang w:eastAsia="ru-RU"/>
              </w:rPr>
            </w:pPr>
            <w:r w:rsidRPr="00F46A01">
              <w:rPr>
                <w:rFonts w:eastAsia="Times New Roman"/>
                <w:bCs/>
                <w:sz w:val="24"/>
                <w:szCs w:val="24"/>
                <w:lang w:eastAsia="ru-RU"/>
              </w:rPr>
              <w:t>Расчетный срок (204</w:t>
            </w:r>
            <w:r>
              <w:rPr>
                <w:rFonts w:eastAsia="Times New Roman"/>
                <w:bCs/>
                <w:sz w:val="24"/>
                <w:szCs w:val="24"/>
                <w:lang w:eastAsia="ru-RU"/>
              </w:rPr>
              <w:t>6</w:t>
            </w:r>
            <w:r w:rsidR="009E45D7">
              <w:rPr>
                <w:rFonts w:eastAsia="Times New Roman"/>
                <w:bCs/>
                <w:sz w:val="24"/>
                <w:szCs w:val="24"/>
                <w:lang w:eastAsia="ru-RU"/>
              </w:rPr>
              <w:t> </w:t>
            </w:r>
            <w:r w:rsidRPr="00F46A01">
              <w:rPr>
                <w:rFonts w:eastAsia="Times New Roman"/>
                <w:bCs/>
                <w:sz w:val="24"/>
                <w:szCs w:val="24"/>
                <w:lang w:eastAsia="ru-RU"/>
              </w:rPr>
              <w:t>г.)</w:t>
            </w:r>
          </w:p>
        </w:tc>
      </w:tr>
      <w:tr w:rsidR="007774E2"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7774E2" w:rsidRPr="00F46A01" w:rsidRDefault="007774E2" w:rsidP="00A13037">
            <w:pPr>
              <w:autoSpaceDE w:val="0"/>
              <w:autoSpaceDN w:val="0"/>
              <w:spacing w:after="0" w:line="240" w:lineRule="auto"/>
              <w:jc w:val="center"/>
              <w:rPr>
                <w:rFonts w:eastAsia="Times New Roman"/>
                <w:sz w:val="24"/>
                <w:szCs w:val="24"/>
                <w:lang w:eastAsia="ru-RU"/>
              </w:rPr>
            </w:pPr>
            <w:r w:rsidRPr="00F46A01">
              <w:rPr>
                <w:rFonts w:eastAsia="Times New Roman"/>
                <w:bCs/>
                <w:sz w:val="24"/>
                <w:szCs w:val="24"/>
                <w:lang w:eastAsia="ru-RU"/>
              </w:rPr>
              <w:t>1</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7774E2" w:rsidRPr="004B2526" w:rsidRDefault="007774E2" w:rsidP="00A13037">
            <w:pPr>
              <w:pStyle w:val="af9"/>
              <w:spacing w:line="256" w:lineRule="auto"/>
              <w:rPr>
                <w:b/>
                <w:bCs w:val="0"/>
              </w:rPr>
            </w:pPr>
            <w:r w:rsidRPr="004B2526">
              <w:rPr>
                <w:b/>
                <w:bCs w:val="0"/>
              </w:rPr>
              <w:t>Площадь муниципального образования и населенных пунктов</w:t>
            </w:r>
          </w:p>
        </w:tc>
      </w:tr>
      <w:tr w:rsidR="002120F6" w:rsidRPr="00167B97" w:rsidTr="00A13037">
        <w:trPr>
          <w:trHeight w:val="57"/>
          <w:jc w:val="center"/>
        </w:trPr>
        <w:tc>
          <w:tcPr>
            <w:tcW w:w="279" w:type="pct"/>
            <w:vMerge w:val="restart"/>
            <w:tcBorders>
              <w:top w:val="single" w:sz="6" w:space="0" w:color="auto"/>
              <w:left w:val="single" w:sz="4" w:space="0" w:color="auto"/>
              <w:right w:val="single" w:sz="6" w:space="0" w:color="auto"/>
            </w:tcBorders>
            <w:tcMar>
              <w:top w:w="0" w:type="dxa"/>
              <w:left w:w="28" w:type="dxa"/>
              <w:bottom w:w="0" w:type="dxa"/>
              <w:right w:w="28" w:type="dxa"/>
            </w:tcMar>
            <w:vAlign w:val="center"/>
          </w:tcPr>
          <w:p w:rsidR="002120F6" w:rsidRPr="00F46A01" w:rsidRDefault="002120F6" w:rsidP="002120F6">
            <w:pPr>
              <w:autoSpaceDE w:val="0"/>
              <w:autoSpaceDN w:val="0"/>
              <w:spacing w:after="0" w:line="240" w:lineRule="auto"/>
              <w:jc w:val="center"/>
              <w:rPr>
                <w:rFonts w:eastAsia="Times New Roman"/>
                <w:b w:val="0"/>
                <w:sz w:val="24"/>
                <w:szCs w:val="24"/>
                <w:lang w:eastAsia="ru-RU"/>
              </w:rPr>
            </w:pPr>
            <w:r w:rsidRPr="00F46A01">
              <w:rPr>
                <w:rFonts w:eastAsia="Times New Roman"/>
                <w:b w:val="0"/>
                <w:sz w:val="24"/>
                <w:szCs w:val="24"/>
                <w:lang w:eastAsia="ru-RU"/>
              </w:rPr>
              <w:t>1.1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2120F6" w:rsidRPr="0096198B" w:rsidRDefault="002120F6" w:rsidP="000A3F67">
            <w:pPr>
              <w:pStyle w:val="af9"/>
              <w:jc w:val="left"/>
              <w:rPr>
                <w:b/>
                <w:lang w:eastAsia="ru-RU"/>
              </w:rPr>
            </w:pPr>
            <w:r w:rsidRPr="0096198B">
              <w:rPr>
                <w:lang w:eastAsia="ru-RU"/>
              </w:rPr>
              <w:t>Общая площадь муниципального образования «Табарсук» в том числе:</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2120F6" w:rsidRPr="0096198B" w:rsidRDefault="002120F6" w:rsidP="002120F6">
            <w:pPr>
              <w:autoSpaceDE w:val="0"/>
              <w:autoSpaceDN w:val="0"/>
              <w:spacing w:after="0" w:line="240" w:lineRule="auto"/>
              <w:jc w:val="center"/>
              <w:rPr>
                <w:rFonts w:eastAsia="Times New Roman"/>
                <w:b w:val="0"/>
                <w:sz w:val="24"/>
                <w:szCs w:val="24"/>
                <w:lang w:eastAsia="ru-RU"/>
              </w:rPr>
            </w:pPr>
            <w:r w:rsidRPr="0096198B">
              <w:rPr>
                <w:rFonts w:eastAsia="Times New Roman"/>
                <w:b w:val="0"/>
                <w:sz w:val="24"/>
                <w:szCs w:val="24"/>
                <w:lang w:eastAsia="ru-RU"/>
              </w:rPr>
              <w:t>га</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2120F6" w:rsidRPr="000A3F67" w:rsidRDefault="002120F6" w:rsidP="000A3F67">
            <w:pPr>
              <w:pStyle w:val="af9"/>
            </w:pPr>
            <w:r w:rsidRPr="000A3F67">
              <w:t>14 114,54</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2120F6" w:rsidRPr="000A3F67" w:rsidRDefault="002120F6" w:rsidP="000A3F67">
            <w:pPr>
              <w:pStyle w:val="af9"/>
            </w:pPr>
            <w:r w:rsidRPr="000A3F67">
              <w:t>14 114,54</w:t>
            </w:r>
          </w:p>
        </w:tc>
        <w:tc>
          <w:tcPr>
            <w:tcW w:w="754" w:type="pct"/>
            <w:tcBorders>
              <w:top w:val="single" w:sz="6" w:space="0" w:color="auto"/>
              <w:left w:val="single" w:sz="6" w:space="0" w:color="auto"/>
              <w:bottom w:val="single" w:sz="6" w:space="0" w:color="auto"/>
              <w:right w:val="single" w:sz="4" w:space="0" w:color="auto"/>
            </w:tcBorders>
            <w:vAlign w:val="center"/>
          </w:tcPr>
          <w:p w:rsidR="002120F6" w:rsidRPr="000A3F67" w:rsidRDefault="002120F6" w:rsidP="000A3F67">
            <w:pPr>
              <w:pStyle w:val="af9"/>
            </w:pPr>
            <w:r w:rsidRPr="000A3F67">
              <w:t>14 114,54</w:t>
            </w:r>
          </w:p>
        </w:tc>
      </w:tr>
      <w:tr w:rsidR="00C97DBD" w:rsidRPr="00167B97" w:rsidTr="00A13037">
        <w:trPr>
          <w:trHeight w:val="167"/>
          <w:jc w:val="center"/>
        </w:trPr>
        <w:tc>
          <w:tcPr>
            <w:tcW w:w="279" w:type="pct"/>
            <w:vMerge/>
            <w:tcBorders>
              <w:left w:val="single" w:sz="4" w:space="0" w:color="auto"/>
              <w:right w:val="single" w:sz="6" w:space="0" w:color="auto"/>
            </w:tcBorders>
            <w:tcMar>
              <w:top w:w="0" w:type="dxa"/>
              <w:left w:w="28" w:type="dxa"/>
              <w:bottom w:w="0" w:type="dxa"/>
              <w:right w:w="28" w:type="dxa"/>
            </w:tcMar>
            <w:vAlign w:val="center"/>
          </w:tcPr>
          <w:p w:rsidR="00C97DBD" w:rsidRPr="00167B97" w:rsidRDefault="00C97DBD" w:rsidP="00C97DBD">
            <w:pPr>
              <w:autoSpaceDE w:val="0"/>
              <w:autoSpaceDN w:val="0"/>
              <w:spacing w:after="0" w:line="240" w:lineRule="auto"/>
              <w:jc w:val="center"/>
              <w:rPr>
                <w:rFonts w:eastAsia="Times New Roman"/>
                <w:b w:val="0"/>
                <w:sz w:val="24"/>
                <w:szCs w:val="24"/>
                <w:highlight w:val="yellow"/>
                <w:lang w:eastAsia="ru-RU"/>
              </w:rPr>
            </w:pPr>
            <w:bookmarkStart w:id="136" w:name="_Hlk133763241"/>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pStyle w:val="af9"/>
              <w:jc w:val="left"/>
              <w:rPr>
                <w:b/>
                <w:lang w:eastAsia="ru-RU"/>
              </w:rPr>
            </w:pPr>
            <w:r w:rsidRPr="00195E62">
              <w:rPr>
                <w:lang w:eastAsia="ru-RU"/>
              </w:rPr>
              <w:t>село Табарсук</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autoSpaceDE w:val="0"/>
              <w:autoSpaceDN w:val="0"/>
              <w:spacing w:after="0" w:line="240" w:lineRule="auto"/>
              <w:jc w:val="center"/>
              <w:rPr>
                <w:rFonts w:eastAsia="Times New Roman"/>
                <w:b w:val="0"/>
                <w:sz w:val="24"/>
                <w:szCs w:val="24"/>
                <w:lang w:eastAsia="ru-RU"/>
              </w:rPr>
            </w:pPr>
            <w:r w:rsidRPr="00195E62">
              <w:rPr>
                <w:rFonts w:eastAsia="Times New Roman"/>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pStyle w:val="af9"/>
            </w:pPr>
            <w:r w:rsidRPr="00195E62">
              <w:t>227,762</w:t>
            </w:r>
          </w:p>
        </w:tc>
        <w:tc>
          <w:tcPr>
            <w:tcW w:w="682" w:type="pct"/>
            <w:tcMar>
              <w:top w:w="0" w:type="dxa"/>
              <w:left w:w="28" w:type="dxa"/>
              <w:bottom w:w="0" w:type="dxa"/>
              <w:right w:w="28" w:type="dxa"/>
            </w:tcMar>
            <w:vAlign w:val="center"/>
          </w:tcPr>
          <w:p w:rsidR="00C97DBD" w:rsidRPr="00195E62" w:rsidRDefault="00C97DBD" w:rsidP="00C97DBD">
            <w:pPr>
              <w:pStyle w:val="af9"/>
            </w:pPr>
            <w:r w:rsidRPr="00195E62">
              <w:t>226,89</w:t>
            </w:r>
            <w:r>
              <w:t>2</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95E62" w:rsidRDefault="00C97DBD" w:rsidP="00C97DBD">
            <w:pPr>
              <w:pStyle w:val="af9"/>
            </w:pPr>
            <w:r w:rsidRPr="00195E62">
              <w:t>226,89</w:t>
            </w:r>
            <w:r>
              <w:t>2</w:t>
            </w:r>
          </w:p>
        </w:tc>
      </w:tr>
      <w:bookmarkEnd w:id="136"/>
      <w:tr w:rsidR="00C97DBD" w:rsidRPr="00167B97" w:rsidTr="00A13037">
        <w:trPr>
          <w:trHeight w:val="242"/>
          <w:jc w:val="center"/>
        </w:trPr>
        <w:tc>
          <w:tcPr>
            <w:tcW w:w="279" w:type="pct"/>
            <w:vMerge/>
            <w:tcBorders>
              <w:left w:val="single" w:sz="4" w:space="0" w:color="auto"/>
              <w:right w:val="single" w:sz="6" w:space="0" w:color="auto"/>
            </w:tcBorders>
            <w:tcMar>
              <w:top w:w="0" w:type="dxa"/>
              <w:left w:w="28" w:type="dxa"/>
              <w:bottom w:w="0" w:type="dxa"/>
              <w:right w:w="28" w:type="dxa"/>
            </w:tcMar>
            <w:vAlign w:val="center"/>
          </w:tcPr>
          <w:p w:rsidR="00C97DBD" w:rsidRPr="00167B97" w:rsidRDefault="00C97DBD" w:rsidP="00C97DBD">
            <w:pPr>
              <w:autoSpaceDE w:val="0"/>
              <w:autoSpaceDN w:val="0"/>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C97DBD" w:rsidRPr="00195E62" w:rsidRDefault="00C97DBD" w:rsidP="00C97DBD">
            <w:pPr>
              <w:pStyle w:val="af9"/>
              <w:jc w:val="left"/>
              <w:rPr>
                <w:b/>
                <w:lang w:eastAsia="ru-RU"/>
              </w:rPr>
            </w:pPr>
            <w:r w:rsidRPr="00195E62">
              <w:rPr>
                <w:lang w:eastAsia="ru-RU"/>
              </w:rPr>
              <w:t>деревня Большая Ерма</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autoSpaceDE w:val="0"/>
              <w:autoSpaceDN w:val="0"/>
              <w:spacing w:after="0" w:line="240" w:lineRule="auto"/>
              <w:jc w:val="center"/>
              <w:rPr>
                <w:rFonts w:eastAsia="Times New Roman"/>
                <w:b w:val="0"/>
                <w:sz w:val="24"/>
                <w:szCs w:val="24"/>
                <w:lang w:eastAsia="ru-RU"/>
              </w:rPr>
            </w:pPr>
            <w:r w:rsidRPr="00195E62">
              <w:rPr>
                <w:rFonts w:eastAsia="Times New Roman"/>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pStyle w:val="af9"/>
            </w:pPr>
            <w:r w:rsidRPr="00195E62">
              <w:t>98,965</w:t>
            </w:r>
          </w:p>
        </w:tc>
        <w:tc>
          <w:tcPr>
            <w:tcW w:w="682" w:type="pct"/>
            <w:tcMar>
              <w:top w:w="0" w:type="dxa"/>
              <w:left w:w="28" w:type="dxa"/>
              <w:bottom w:w="0" w:type="dxa"/>
              <w:right w:w="28" w:type="dxa"/>
            </w:tcMar>
            <w:vAlign w:val="center"/>
          </w:tcPr>
          <w:p w:rsidR="00C97DBD" w:rsidRPr="00195E62" w:rsidRDefault="00C97DBD" w:rsidP="00C97DBD">
            <w:pPr>
              <w:pStyle w:val="af9"/>
            </w:pPr>
            <w:r w:rsidRPr="00195E62">
              <w:t>92,641</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95E62" w:rsidRDefault="00C97DBD" w:rsidP="00C97DBD">
            <w:pPr>
              <w:pStyle w:val="af9"/>
            </w:pPr>
            <w:r w:rsidRPr="00195E62">
              <w:t>92,641</w:t>
            </w:r>
          </w:p>
        </w:tc>
      </w:tr>
      <w:tr w:rsidR="00C97DBD" w:rsidRPr="00167B97" w:rsidTr="00A13037">
        <w:trPr>
          <w:trHeight w:val="91"/>
          <w:jc w:val="center"/>
        </w:trPr>
        <w:tc>
          <w:tcPr>
            <w:tcW w:w="279" w:type="pct"/>
            <w:vMerge/>
            <w:tcBorders>
              <w:left w:val="single" w:sz="4" w:space="0" w:color="auto"/>
              <w:right w:val="single" w:sz="6" w:space="0" w:color="auto"/>
            </w:tcBorders>
            <w:tcMar>
              <w:top w:w="0" w:type="dxa"/>
              <w:left w:w="28" w:type="dxa"/>
              <w:bottom w:w="0" w:type="dxa"/>
              <w:right w:w="28" w:type="dxa"/>
            </w:tcMar>
            <w:vAlign w:val="center"/>
          </w:tcPr>
          <w:p w:rsidR="00C97DBD" w:rsidRPr="00167B97" w:rsidRDefault="00C97DBD" w:rsidP="00C97DBD">
            <w:pPr>
              <w:autoSpaceDE w:val="0"/>
              <w:autoSpaceDN w:val="0"/>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C97DBD" w:rsidRPr="00195E62" w:rsidRDefault="00C97DBD" w:rsidP="00C97DBD">
            <w:pPr>
              <w:pStyle w:val="af9"/>
              <w:jc w:val="left"/>
              <w:rPr>
                <w:b/>
                <w:lang w:eastAsia="ru-RU"/>
              </w:rPr>
            </w:pPr>
            <w:r w:rsidRPr="00195E62">
              <w:rPr>
                <w:lang w:eastAsia="ru-RU"/>
              </w:rPr>
              <w:t>деревня Кирюшина</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autoSpaceDE w:val="0"/>
              <w:autoSpaceDN w:val="0"/>
              <w:spacing w:after="0" w:line="240" w:lineRule="auto"/>
              <w:jc w:val="center"/>
              <w:rPr>
                <w:rFonts w:eastAsia="Times New Roman"/>
                <w:b w:val="0"/>
                <w:sz w:val="24"/>
                <w:szCs w:val="24"/>
                <w:lang w:eastAsia="ru-RU"/>
              </w:rPr>
            </w:pPr>
            <w:r w:rsidRPr="00195E62">
              <w:rPr>
                <w:rFonts w:eastAsia="Times New Roman"/>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pStyle w:val="af9"/>
            </w:pPr>
            <w:r w:rsidRPr="00195E62">
              <w:t>130,029</w:t>
            </w:r>
          </w:p>
        </w:tc>
        <w:tc>
          <w:tcPr>
            <w:tcW w:w="682" w:type="pct"/>
            <w:tcMar>
              <w:top w:w="0" w:type="dxa"/>
              <w:left w:w="28" w:type="dxa"/>
              <w:bottom w:w="0" w:type="dxa"/>
              <w:right w:w="28" w:type="dxa"/>
            </w:tcMar>
            <w:vAlign w:val="center"/>
          </w:tcPr>
          <w:p w:rsidR="00C97DBD" w:rsidRPr="00195E62" w:rsidRDefault="00C97DBD" w:rsidP="00C97DBD">
            <w:pPr>
              <w:pStyle w:val="af9"/>
            </w:pPr>
            <w:r w:rsidRPr="00195E62">
              <w:t>117,43</w:t>
            </w:r>
            <w:r>
              <w:t>8</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95E62" w:rsidRDefault="00C97DBD" w:rsidP="00C97DBD">
            <w:pPr>
              <w:pStyle w:val="af9"/>
            </w:pPr>
            <w:r w:rsidRPr="00195E62">
              <w:t>117,43</w:t>
            </w:r>
            <w:r>
              <w:t>8</w:t>
            </w:r>
          </w:p>
        </w:tc>
      </w:tr>
      <w:tr w:rsidR="00C97DBD" w:rsidRPr="00167B97" w:rsidTr="00A13037">
        <w:trPr>
          <w:trHeight w:val="65"/>
          <w:jc w:val="center"/>
        </w:trPr>
        <w:tc>
          <w:tcPr>
            <w:tcW w:w="279" w:type="pct"/>
            <w:vMerge/>
            <w:tcBorders>
              <w:left w:val="single" w:sz="4" w:space="0" w:color="auto"/>
              <w:right w:val="single" w:sz="6" w:space="0" w:color="auto"/>
            </w:tcBorders>
            <w:tcMar>
              <w:top w:w="0" w:type="dxa"/>
              <w:left w:w="28" w:type="dxa"/>
              <w:bottom w:w="0" w:type="dxa"/>
              <w:right w:w="28" w:type="dxa"/>
            </w:tcMar>
            <w:vAlign w:val="center"/>
          </w:tcPr>
          <w:p w:rsidR="00C97DBD" w:rsidRPr="00167B97" w:rsidRDefault="00C97DBD" w:rsidP="00C97DBD">
            <w:pPr>
              <w:autoSpaceDE w:val="0"/>
              <w:autoSpaceDN w:val="0"/>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C97DBD" w:rsidRPr="00195E62" w:rsidRDefault="00C97DBD" w:rsidP="00C97DBD">
            <w:pPr>
              <w:pStyle w:val="af9"/>
              <w:jc w:val="left"/>
              <w:rPr>
                <w:b/>
                <w:lang w:eastAsia="ru-RU"/>
              </w:rPr>
            </w:pPr>
            <w:r w:rsidRPr="00195E62">
              <w:rPr>
                <w:lang w:eastAsia="ru-RU"/>
              </w:rPr>
              <w:t>деревня Дута</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autoSpaceDE w:val="0"/>
              <w:autoSpaceDN w:val="0"/>
              <w:spacing w:after="0" w:line="240" w:lineRule="auto"/>
              <w:jc w:val="center"/>
              <w:rPr>
                <w:rFonts w:eastAsia="Times New Roman"/>
                <w:b w:val="0"/>
                <w:sz w:val="24"/>
                <w:szCs w:val="24"/>
                <w:lang w:eastAsia="ru-RU"/>
              </w:rPr>
            </w:pPr>
            <w:r w:rsidRPr="00195E62">
              <w:rPr>
                <w:rFonts w:eastAsia="Times New Roman"/>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pStyle w:val="af9"/>
            </w:pPr>
            <w:r w:rsidRPr="00195E62">
              <w:t>68,594</w:t>
            </w:r>
          </w:p>
        </w:tc>
        <w:tc>
          <w:tcPr>
            <w:tcW w:w="682" w:type="pct"/>
            <w:tcMar>
              <w:top w:w="0" w:type="dxa"/>
              <w:left w:w="28" w:type="dxa"/>
              <w:bottom w:w="0" w:type="dxa"/>
              <w:right w:w="28" w:type="dxa"/>
            </w:tcMar>
            <w:vAlign w:val="center"/>
          </w:tcPr>
          <w:p w:rsidR="00C97DBD" w:rsidRPr="00195E62" w:rsidRDefault="00C97DBD" w:rsidP="00C97DBD">
            <w:pPr>
              <w:pStyle w:val="af9"/>
            </w:pPr>
            <w:r w:rsidRPr="00195E62">
              <w:t>61,99</w:t>
            </w:r>
            <w:r>
              <w:t>8</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95E62" w:rsidRDefault="00C97DBD" w:rsidP="00C97DBD">
            <w:pPr>
              <w:pStyle w:val="af9"/>
            </w:pPr>
            <w:r w:rsidRPr="00195E62">
              <w:t>61,99</w:t>
            </w:r>
            <w:r>
              <w:t>8</w:t>
            </w:r>
          </w:p>
        </w:tc>
      </w:tr>
      <w:tr w:rsidR="00C97DBD" w:rsidRPr="00167B97" w:rsidTr="00A13037">
        <w:trPr>
          <w:trHeight w:val="65"/>
          <w:jc w:val="center"/>
        </w:trPr>
        <w:tc>
          <w:tcPr>
            <w:tcW w:w="279" w:type="pct"/>
            <w:vMerge/>
            <w:tcBorders>
              <w:left w:val="single" w:sz="4" w:space="0" w:color="auto"/>
              <w:right w:val="single" w:sz="6" w:space="0" w:color="auto"/>
            </w:tcBorders>
            <w:tcMar>
              <w:top w:w="0" w:type="dxa"/>
              <w:left w:w="28" w:type="dxa"/>
              <w:bottom w:w="0" w:type="dxa"/>
              <w:right w:w="28" w:type="dxa"/>
            </w:tcMar>
            <w:vAlign w:val="center"/>
          </w:tcPr>
          <w:p w:rsidR="00C97DBD" w:rsidRPr="00167B97" w:rsidRDefault="00C97DBD" w:rsidP="00C97DBD">
            <w:pPr>
              <w:autoSpaceDE w:val="0"/>
              <w:autoSpaceDN w:val="0"/>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rsidR="00C97DBD" w:rsidRPr="00195E62" w:rsidRDefault="00C97DBD" w:rsidP="00C97DBD">
            <w:pPr>
              <w:pStyle w:val="af9"/>
              <w:jc w:val="left"/>
              <w:rPr>
                <w:b/>
                <w:lang w:eastAsia="ru-RU"/>
              </w:rPr>
            </w:pPr>
            <w:r w:rsidRPr="00195E62">
              <w:rPr>
                <w:lang w:eastAsia="ru-RU"/>
              </w:rPr>
              <w:t>деревня Аргалей*</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autoSpaceDE w:val="0"/>
              <w:autoSpaceDN w:val="0"/>
              <w:spacing w:after="0" w:line="240" w:lineRule="auto"/>
              <w:jc w:val="center"/>
              <w:rPr>
                <w:rFonts w:eastAsia="Times New Roman"/>
                <w:b w:val="0"/>
                <w:sz w:val="24"/>
                <w:szCs w:val="24"/>
                <w:lang w:eastAsia="ru-RU"/>
              </w:rPr>
            </w:pPr>
            <w:r w:rsidRPr="00195E62">
              <w:rPr>
                <w:rFonts w:eastAsia="Times New Roman"/>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95E62" w:rsidRDefault="00C97DBD" w:rsidP="00C97DBD">
            <w:pPr>
              <w:pStyle w:val="af9"/>
            </w:pPr>
            <w:r w:rsidRPr="00195E62">
              <w:t>27,389</w:t>
            </w:r>
          </w:p>
        </w:tc>
        <w:tc>
          <w:tcPr>
            <w:tcW w:w="682" w:type="pct"/>
            <w:tcMar>
              <w:top w:w="0" w:type="dxa"/>
              <w:left w:w="28" w:type="dxa"/>
              <w:bottom w:w="0" w:type="dxa"/>
              <w:right w:w="28" w:type="dxa"/>
            </w:tcMar>
            <w:vAlign w:val="center"/>
          </w:tcPr>
          <w:p w:rsidR="00C97DBD" w:rsidRPr="00195E62" w:rsidRDefault="00C97DBD" w:rsidP="00C97DBD">
            <w:pPr>
              <w:pStyle w:val="af9"/>
            </w:pPr>
            <w:r w:rsidRPr="00195E62">
              <w:t>-</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95E62" w:rsidRDefault="00C97DBD" w:rsidP="00C97DBD">
            <w:pPr>
              <w:pStyle w:val="af9"/>
            </w:pPr>
            <w:r w:rsidRPr="00195E62">
              <w:t>-</w:t>
            </w:r>
          </w:p>
        </w:tc>
      </w:tr>
      <w:tr w:rsidR="00C97DBD" w:rsidRPr="00167B97" w:rsidTr="00A13037">
        <w:trPr>
          <w:trHeight w:val="57"/>
          <w:jc w:val="center"/>
        </w:trPr>
        <w:tc>
          <w:tcPr>
            <w:tcW w:w="279" w:type="pct"/>
            <w:vMerge w:val="restart"/>
            <w:tcBorders>
              <w:top w:val="single" w:sz="6" w:space="0" w:color="auto"/>
              <w:left w:val="single" w:sz="4" w:space="0" w:color="auto"/>
              <w:right w:val="single" w:sz="6" w:space="0" w:color="auto"/>
            </w:tcBorders>
            <w:vAlign w:val="center"/>
          </w:tcPr>
          <w:p w:rsidR="00C97DBD" w:rsidRPr="008A299A" w:rsidRDefault="00C97DBD" w:rsidP="00C97DBD">
            <w:pPr>
              <w:spacing w:after="0" w:line="240" w:lineRule="auto"/>
              <w:jc w:val="center"/>
              <w:rPr>
                <w:rFonts w:eastAsia="Times New Roman"/>
                <w:b w:val="0"/>
                <w:sz w:val="24"/>
                <w:szCs w:val="24"/>
                <w:lang w:eastAsia="ru-RU"/>
              </w:rPr>
            </w:pPr>
            <w:r w:rsidRPr="008A299A">
              <w:rPr>
                <w:rFonts w:eastAsia="Times New Roman"/>
                <w:b w:val="0"/>
                <w:sz w:val="24"/>
                <w:szCs w:val="24"/>
                <w:lang w:eastAsia="ru-RU"/>
              </w:rPr>
              <w:t>1.2</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C97DBD" w:rsidRPr="00195E62" w:rsidRDefault="00C97DBD" w:rsidP="00C97DBD">
            <w:pPr>
              <w:pStyle w:val="af9"/>
              <w:spacing w:line="256" w:lineRule="auto"/>
              <w:rPr>
                <w:b/>
                <w:bCs w:val="0"/>
              </w:rPr>
            </w:pPr>
            <w:r w:rsidRPr="00195E62">
              <w:rPr>
                <w:b/>
                <w:bCs w:val="0"/>
              </w:rPr>
              <w:t>Площадь функциональных зон на территории муниципального образования</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8A299A" w:rsidRDefault="00C97DBD" w:rsidP="00C97DBD">
            <w:pPr>
              <w:spacing w:after="0" w:line="240" w:lineRule="auto"/>
              <w:jc w:val="center"/>
              <w:rPr>
                <w:rFonts w:eastAsia="Times New Roman"/>
                <w:b w:val="0"/>
                <w:sz w:val="24"/>
                <w:szCs w:val="24"/>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застройки индивидуальными жилыми домами</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185,944</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218,934</w:t>
            </w:r>
          </w:p>
        </w:tc>
        <w:tc>
          <w:tcPr>
            <w:tcW w:w="754" w:type="pct"/>
            <w:vAlign w:val="center"/>
          </w:tcPr>
          <w:p w:rsidR="00C97DBD" w:rsidRPr="00881EAC" w:rsidRDefault="00C97DBD" w:rsidP="00C97DBD">
            <w:pPr>
              <w:pStyle w:val="af9"/>
              <w:rPr>
                <w:b/>
                <w:lang w:eastAsia="ru-RU"/>
              </w:rPr>
            </w:pPr>
            <w:r>
              <w:rPr>
                <w:lang w:eastAsia="ru-RU"/>
              </w:rPr>
              <w:t>218,934</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8A299A" w:rsidRDefault="00C97DBD" w:rsidP="00C97DBD">
            <w:pPr>
              <w:spacing w:after="0" w:line="240" w:lineRule="auto"/>
              <w:jc w:val="center"/>
              <w:rPr>
                <w:rFonts w:eastAsia="Times New Roman"/>
                <w:b w:val="0"/>
                <w:sz w:val="24"/>
                <w:szCs w:val="24"/>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Общественно-деловые зоны</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0,361</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0,361</w:t>
            </w:r>
          </w:p>
        </w:tc>
        <w:tc>
          <w:tcPr>
            <w:tcW w:w="754" w:type="pct"/>
            <w:vAlign w:val="center"/>
          </w:tcPr>
          <w:p w:rsidR="00C97DBD" w:rsidRPr="00881EAC" w:rsidRDefault="00C97DBD" w:rsidP="00C97DBD">
            <w:pPr>
              <w:pStyle w:val="af9"/>
              <w:rPr>
                <w:b/>
                <w:lang w:eastAsia="ru-RU"/>
              </w:rPr>
            </w:pPr>
            <w:r>
              <w:rPr>
                <w:lang w:eastAsia="ru-RU"/>
              </w:rPr>
              <w:t>0,361</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8A299A" w:rsidRDefault="00C97DBD" w:rsidP="00C97DBD">
            <w:pPr>
              <w:spacing w:after="0" w:line="240" w:lineRule="auto"/>
              <w:jc w:val="center"/>
              <w:rPr>
                <w:rFonts w:eastAsia="Times New Roman"/>
                <w:b w:val="0"/>
                <w:sz w:val="24"/>
                <w:szCs w:val="24"/>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Многофункциональная общественно-деловая зона</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0,176</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1,699</w:t>
            </w:r>
          </w:p>
        </w:tc>
        <w:tc>
          <w:tcPr>
            <w:tcW w:w="754" w:type="pct"/>
            <w:vAlign w:val="center"/>
          </w:tcPr>
          <w:p w:rsidR="00C97DBD" w:rsidRPr="00881EAC" w:rsidRDefault="00C97DBD" w:rsidP="00C97DBD">
            <w:pPr>
              <w:pStyle w:val="af9"/>
              <w:rPr>
                <w:b/>
                <w:lang w:eastAsia="ru-RU"/>
              </w:rPr>
            </w:pPr>
            <w:r>
              <w:rPr>
                <w:lang w:eastAsia="ru-RU"/>
              </w:rPr>
              <w:t>1,699</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8A299A" w:rsidRDefault="00C97DBD" w:rsidP="00C97DBD">
            <w:pPr>
              <w:spacing w:after="0" w:line="240" w:lineRule="auto"/>
              <w:jc w:val="center"/>
              <w:rPr>
                <w:rFonts w:eastAsia="Times New Roman"/>
                <w:b w:val="0"/>
                <w:sz w:val="24"/>
                <w:szCs w:val="24"/>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специализированной общественной застройки</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5,468</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6,630</w:t>
            </w:r>
          </w:p>
        </w:tc>
        <w:tc>
          <w:tcPr>
            <w:tcW w:w="754" w:type="pct"/>
            <w:vAlign w:val="center"/>
          </w:tcPr>
          <w:p w:rsidR="00C97DBD" w:rsidRPr="00881EAC" w:rsidRDefault="00C97DBD" w:rsidP="00C97DBD">
            <w:pPr>
              <w:pStyle w:val="af9"/>
              <w:rPr>
                <w:b/>
                <w:lang w:eastAsia="ru-RU"/>
              </w:rPr>
            </w:pPr>
            <w:r>
              <w:rPr>
                <w:lang w:eastAsia="ru-RU"/>
              </w:rPr>
              <w:t>6,630</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Производственные зоны, зоны инженерной и транспортной инфраструктур</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279,746</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281,735</w:t>
            </w:r>
          </w:p>
        </w:tc>
        <w:tc>
          <w:tcPr>
            <w:tcW w:w="754" w:type="pct"/>
            <w:vAlign w:val="center"/>
          </w:tcPr>
          <w:p w:rsidR="00C97DBD" w:rsidRPr="00881EAC" w:rsidRDefault="00C97DBD" w:rsidP="00C97DBD">
            <w:pPr>
              <w:pStyle w:val="af9"/>
              <w:rPr>
                <w:b/>
                <w:lang w:eastAsia="ru-RU"/>
              </w:rPr>
            </w:pPr>
            <w:r>
              <w:rPr>
                <w:lang w:eastAsia="ru-RU"/>
              </w:rPr>
              <w:t>281,735</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инженерной инфраструктуры</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0,233</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0,233</w:t>
            </w:r>
          </w:p>
        </w:tc>
        <w:tc>
          <w:tcPr>
            <w:tcW w:w="754" w:type="pct"/>
            <w:vAlign w:val="center"/>
          </w:tcPr>
          <w:p w:rsidR="00C97DBD" w:rsidRPr="00881EAC" w:rsidRDefault="00C97DBD" w:rsidP="00C97DBD">
            <w:pPr>
              <w:pStyle w:val="af9"/>
              <w:rPr>
                <w:b/>
                <w:lang w:eastAsia="ru-RU"/>
              </w:rPr>
            </w:pPr>
            <w:r>
              <w:rPr>
                <w:lang w:eastAsia="ru-RU"/>
              </w:rPr>
              <w:t>0,233</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транспортной инфраструктуры</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100,903</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101,332</w:t>
            </w:r>
          </w:p>
        </w:tc>
        <w:tc>
          <w:tcPr>
            <w:tcW w:w="754" w:type="pct"/>
            <w:vAlign w:val="center"/>
          </w:tcPr>
          <w:p w:rsidR="00C97DBD" w:rsidRPr="00881EAC" w:rsidRDefault="00C97DBD" w:rsidP="00C97DBD">
            <w:pPr>
              <w:pStyle w:val="af9"/>
              <w:rPr>
                <w:b/>
                <w:lang w:eastAsia="ru-RU"/>
              </w:rPr>
            </w:pPr>
            <w:r>
              <w:rPr>
                <w:lang w:eastAsia="ru-RU"/>
              </w:rPr>
              <w:t>101,332</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B715AE">
              <w:rPr>
                <w:lang w:eastAsia="ru-RU"/>
              </w:rPr>
              <w:t>Зоны сельскохозяйственного использования</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7129,079</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7127,298</w:t>
            </w:r>
          </w:p>
        </w:tc>
        <w:tc>
          <w:tcPr>
            <w:tcW w:w="754" w:type="pct"/>
            <w:vAlign w:val="center"/>
          </w:tcPr>
          <w:p w:rsidR="00C97DBD" w:rsidRPr="00881EAC" w:rsidRDefault="00C97DBD" w:rsidP="00C97DBD">
            <w:pPr>
              <w:pStyle w:val="af9"/>
              <w:rPr>
                <w:b/>
                <w:lang w:eastAsia="ru-RU"/>
              </w:rPr>
            </w:pPr>
            <w:r>
              <w:rPr>
                <w:lang w:eastAsia="ru-RU"/>
              </w:rPr>
              <w:t>7127,298</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Производственная зона сельскохозяйственных предприятий</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14,594</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14,594</w:t>
            </w:r>
          </w:p>
        </w:tc>
        <w:tc>
          <w:tcPr>
            <w:tcW w:w="754" w:type="pct"/>
            <w:vAlign w:val="center"/>
          </w:tcPr>
          <w:p w:rsidR="00C97DBD" w:rsidRPr="00881EAC" w:rsidRDefault="00C97DBD" w:rsidP="00C97DBD">
            <w:pPr>
              <w:pStyle w:val="af9"/>
              <w:rPr>
                <w:b/>
                <w:lang w:eastAsia="ru-RU"/>
              </w:rPr>
            </w:pPr>
            <w:r>
              <w:rPr>
                <w:lang w:eastAsia="ru-RU"/>
              </w:rPr>
              <w:t>14,594</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CE5FF2">
              <w:rPr>
                <w:lang w:eastAsia="ru-RU"/>
              </w:rPr>
              <w:t>Иные зоны сельскохозяйственного назначения</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36,421</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38,636</w:t>
            </w:r>
          </w:p>
        </w:tc>
        <w:tc>
          <w:tcPr>
            <w:tcW w:w="754" w:type="pct"/>
            <w:vAlign w:val="center"/>
          </w:tcPr>
          <w:p w:rsidR="00C97DBD" w:rsidRPr="00881EAC" w:rsidRDefault="00C97DBD" w:rsidP="00C97DBD">
            <w:pPr>
              <w:pStyle w:val="af9"/>
              <w:rPr>
                <w:b/>
                <w:lang w:eastAsia="ru-RU"/>
              </w:rPr>
            </w:pPr>
            <w:r>
              <w:rPr>
                <w:lang w:eastAsia="ru-RU"/>
              </w:rPr>
              <w:t>38,636</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CE5FF2" w:rsidRDefault="00C97DBD" w:rsidP="00C97DBD">
            <w:pPr>
              <w:pStyle w:val="af9"/>
              <w:jc w:val="left"/>
              <w:rPr>
                <w:b/>
                <w:lang w:eastAsia="ru-RU"/>
              </w:rPr>
            </w:pPr>
            <w:r w:rsidRPr="00407067">
              <w:rPr>
                <w:lang w:eastAsia="ru-RU"/>
              </w:rPr>
              <w:t>Зоны рекреационного назначения</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8,706</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8,706</w:t>
            </w:r>
          </w:p>
        </w:tc>
        <w:tc>
          <w:tcPr>
            <w:tcW w:w="754" w:type="pct"/>
            <w:vAlign w:val="center"/>
          </w:tcPr>
          <w:p w:rsidR="00C97DBD" w:rsidRPr="00881EAC" w:rsidRDefault="00C97DBD" w:rsidP="00C97DBD">
            <w:pPr>
              <w:pStyle w:val="af9"/>
              <w:rPr>
                <w:b/>
                <w:lang w:eastAsia="ru-RU"/>
              </w:rPr>
            </w:pPr>
            <w:r>
              <w:rPr>
                <w:lang w:eastAsia="ru-RU"/>
              </w:rPr>
              <w:t>8,706</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озелененных территорий общего пользования (лесопарки, парки, сады, скверы, бульвары, городские леса)</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12,190</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12,190</w:t>
            </w:r>
          </w:p>
        </w:tc>
        <w:tc>
          <w:tcPr>
            <w:tcW w:w="754" w:type="pct"/>
            <w:vAlign w:val="center"/>
          </w:tcPr>
          <w:p w:rsidR="00C97DBD" w:rsidRPr="00881EAC" w:rsidRDefault="00C97DBD" w:rsidP="00C97DBD">
            <w:pPr>
              <w:pStyle w:val="af9"/>
              <w:rPr>
                <w:b/>
                <w:lang w:eastAsia="ru-RU"/>
              </w:rPr>
            </w:pPr>
            <w:r>
              <w:rPr>
                <w:lang w:eastAsia="ru-RU"/>
              </w:rPr>
              <w:t>12,190</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лесов</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4036,001</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4036,001</w:t>
            </w:r>
          </w:p>
        </w:tc>
        <w:tc>
          <w:tcPr>
            <w:tcW w:w="754" w:type="pct"/>
            <w:vAlign w:val="center"/>
          </w:tcPr>
          <w:p w:rsidR="00C97DBD" w:rsidRPr="00881EAC" w:rsidRDefault="00C97DBD" w:rsidP="00C97DBD">
            <w:pPr>
              <w:pStyle w:val="af9"/>
              <w:rPr>
                <w:b/>
                <w:lang w:eastAsia="ru-RU"/>
              </w:rPr>
            </w:pPr>
            <w:r>
              <w:rPr>
                <w:lang w:eastAsia="ru-RU"/>
              </w:rPr>
              <w:t>4036,001</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Зона кладбищ</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2,273</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2,273</w:t>
            </w:r>
          </w:p>
        </w:tc>
        <w:tc>
          <w:tcPr>
            <w:tcW w:w="754" w:type="pct"/>
            <w:vAlign w:val="center"/>
          </w:tcPr>
          <w:p w:rsidR="00C97DBD" w:rsidRPr="00881EAC" w:rsidRDefault="00C97DBD" w:rsidP="00C97DBD">
            <w:pPr>
              <w:pStyle w:val="af9"/>
              <w:rPr>
                <w:b/>
                <w:lang w:eastAsia="ru-RU"/>
              </w:rPr>
            </w:pPr>
            <w:r>
              <w:rPr>
                <w:lang w:eastAsia="ru-RU"/>
              </w:rPr>
              <w:t>2,273</w:t>
            </w:r>
          </w:p>
        </w:tc>
      </w:tr>
      <w:tr w:rsidR="00C97DBD" w:rsidRPr="00167B97" w:rsidTr="00A13037">
        <w:trPr>
          <w:trHeight w:val="57"/>
          <w:jc w:val="center"/>
        </w:trPr>
        <w:tc>
          <w:tcPr>
            <w:tcW w:w="279" w:type="pct"/>
            <w:vMerge/>
            <w:tcBorders>
              <w:left w:val="single" w:sz="4" w:space="0" w:color="auto"/>
              <w:right w:val="single" w:sz="6" w:space="0" w:color="auto"/>
            </w:tcBorders>
            <w:vAlign w:val="center"/>
          </w:tcPr>
          <w:p w:rsidR="00C97DBD" w:rsidRPr="00167B97" w:rsidRDefault="00C97DBD" w:rsidP="00C97DBD">
            <w:pPr>
              <w:spacing w:after="0" w:line="240" w:lineRule="auto"/>
              <w:jc w:val="center"/>
              <w:rPr>
                <w:rFonts w:eastAsia="Times New Roman"/>
                <w:b w:val="0"/>
                <w:sz w:val="24"/>
                <w:szCs w:val="24"/>
                <w:highlight w:val="yellow"/>
                <w:lang w:eastAsia="ru-RU"/>
              </w:rPr>
            </w:pP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bottom"/>
          </w:tcPr>
          <w:p w:rsidR="00C97DBD" w:rsidRPr="00E60943" w:rsidRDefault="00C97DBD" w:rsidP="00C97DBD">
            <w:pPr>
              <w:pStyle w:val="af9"/>
              <w:jc w:val="left"/>
              <w:rPr>
                <w:b/>
                <w:lang w:eastAsia="ru-RU"/>
              </w:rPr>
            </w:pPr>
            <w:r w:rsidRPr="00E60943">
              <w:rPr>
                <w:lang w:eastAsia="ru-RU"/>
              </w:rPr>
              <w:t>Иные зоны</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E60943" w:rsidRDefault="00C97DBD" w:rsidP="00C97DBD">
            <w:pPr>
              <w:spacing w:after="0" w:line="240" w:lineRule="auto"/>
              <w:jc w:val="center"/>
              <w:rPr>
                <w:rFonts w:eastAsia="Times New Roman"/>
                <w:b w:val="0"/>
                <w:sz w:val="24"/>
                <w:szCs w:val="24"/>
                <w:lang w:eastAsia="ru-RU"/>
              </w:rPr>
            </w:pPr>
            <w:r w:rsidRPr="00E60943">
              <w:rPr>
                <w:rFonts w:eastAsia="Times New Roman"/>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2302,445</w:t>
            </w:r>
          </w:p>
        </w:tc>
        <w:tc>
          <w:tcPr>
            <w:tcW w:w="682" w:type="pct"/>
            <w:tcMar>
              <w:top w:w="0" w:type="dxa"/>
              <w:left w:w="28" w:type="dxa"/>
              <w:bottom w:w="0" w:type="dxa"/>
              <w:right w:w="28" w:type="dxa"/>
            </w:tcMar>
            <w:vAlign w:val="center"/>
          </w:tcPr>
          <w:p w:rsidR="00C97DBD" w:rsidRPr="00881EAC" w:rsidRDefault="00C97DBD" w:rsidP="00C97DBD">
            <w:pPr>
              <w:pStyle w:val="af9"/>
              <w:rPr>
                <w:b/>
                <w:lang w:eastAsia="ru-RU"/>
              </w:rPr>
            </w:pPr>
            <w:r>
              <w:rPr>
                <w:lang w:eastAsia="ru-RU"/>
              </w:rPr>
              <w:t>2263,918</w:t>
            </w:r>
          </w:p>
        </w:tc>
        <w:tc>
          <w:tcPr>
            <w:tcW w:w="754" w:type="pct"/>
            <w:vAlign w:val="center"/>
          </w:tcPr>
          <w:p w:rsidR="00C97DBD" w:rsidRPr="00881EAC" w:rsidRDefault="00C97DBD" w:rsidP="00C97DBD">
            <w:pPr>
              <w:pStyle w:val="af9"/>
              <w:rPr>
                <w:b/>
                <w:lang w:eastAsia="ru-RU"/>
              </w:rPr>
            </w:pPr>
            <w:r>
              <w:rPr>
                <w:lang w:eastAsia="ru-RU"/>
              </w:rPr>
              <w:t>2263,918</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527D56" w:rsidRDefault="00C97DBD" w:rsidP="00C97DBD">
            <w:pPr>
              <w:autoSpaceDE w:val="0"/>
              <w:autoSpaceDN w:val="0"/>
              <w:spacing w:after="0" w:line="240" w:lineRule="auto"/>
              <w:jc w:val="center"/>
              <w:rPr>
                <w:rFonts w:eastAsia="Times New Roman"/>
                <w:sz w:val="24"/>
                <w:szCs w:val="24"/>
                <w:lang w:eastAsia="ru-RU"/>
              </w:rPr>
            </w:pPr>
            <w:r w:rsidRPr="00527D56">
              <w:rPr>
                <w:rFonts w:eastAsia="Times New Roman"/>
                <w:bCs/>
                <w:sz w:val="24"/>
                <w:szCs w:val="24"/>
                <w:lang w:eastAsia="ru-RU"/>
              </w:rPr>
              <w:t>2</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C97DBD" w:rsidRPr="00184134" w:rsidRDefault="00C97DBD" w:rsidP="00C97DBD">
            <w:pPr>
              <w:autoSpaceDE w:val="0"/>
              <w:autoSpaceDN w:val="0"/>
              <w:spacing w:after="0" w:line="240" w:lineRule="auto"/>
              <w:jc w:val="center"/>
              <w:rPr>
                <w:rFonts w:eastAsia="Times New Roman"/>
                <w:b w:val="0"/>
                <w:sz w:val="24"/>
                <w:szCs w:val="24"/>
                <w:highlight w:val="yellow"/>
                <w:lang w:eastAsia="ru-RU"/>
              </w:rPr>
            </w:pPr>
            <w:r w:rsidRPr="00527D56">
              <w:rPr>
                <w:rFonts w:eastAsia="Times New Roman"/>
                <w:bCs/>
                <w:sz w:val="24"/>
                <w:szCs w:val="24"/>
                <w:lang w:eastAsia="ru-RU"/>
              </w:rPr>
              <w:t>Население</w:t>
            </w:r>
          </w:p>
        </w:tc>
      </w:tr>
      <w:tr w:rsidR="00C97DBD" w:rsidRPr="00167B97" w:rsidTr="00452284">
        <w:trPr>
          <w:trHeight w:val="65"/>
          <w:jc w:val="center"/>
        </w:trPr>
        <w:tc>
          <w:tcPr>
            <w:tcW w:w="279" w:type="pct"/>
            <w:tcBorders>
              <w:top w:val="single" w:sz="6" w:space="0" w:color="auto"/>
              <w:left w:val="single" w:sz="4" w:space="0" w:color="auto"/>
              <w:right w:val="single" w:sz="6" w:space="0" w:color="auto"/>
            </w:tcBorders>
            <w:tcMar>
              <w:top w:w="0" w:type="dxa"/>
              <w:left w:w="28" w:type="dxa"/>
              <w:bottom w:w="0" w:type="dxa"/>
              <w:right w:w="28" w:type="dxa"/>
            </w:tcMar>
            <w:vAlign w:val="center"/>
          </w:tcPr>
          <w:p w:rsidR="00C97DBD" w:rsidRPr="00527D56" w:rsidRDefault="00C97DBD" w:rsidP="00C97DBD">
            <w:pPr>
              <w:autoSpaceDE w:val="0"/>
              <w:autoSpaceDN w:val="0"/>
              <w:spacing w:after="0" w:line="240" w:lineRule="auto"/>
              <w:jc w:val="center"/>
              <w:rPr>
                <w:rFonts w:eastAsia="Times New Roman"/>
                <w:b w:val="0"/>
                <w:sz w:val="24"/>
                <w:szCs w:val="24"/>
                <w:lang w:eastAsia="ru-RU"/>
              </w:rPr>
            </w:pPr>
            <w:r w:rsidRPr="00527D56">
              <w:rPr>
                <w:rFonts w:eastAsia="Times New Roman"/>
                <w:b w:val="0"/>
                <w:sz w:val="24"/>
                <w:szCs w:val="24"/>
                <w:lang w:eastAsia="ru-RU"/>
              </w:rPr>
              <w:t>2.1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527D56" w:rsidRDefault="00C97DBD" w:rsidP="00C97DBD">
            <w:pPr>
              <w:autoSpaceDE w:val="0"/>
              <w:autoSpaceDN w:val="0"/>
              <w:spacing w:after="0" w:line="240" w:lineRule="auto"/>
              <w:jc w:val="both"/>
              <w:rPr>
                <w:b w:val="0"/>
                <w:sz w:val="24"/>
                <w:szCs w:val="24"/>
                <w:lang w:eastAsia="ru-RU"/>
              </w:rPr>
            </w:pPr>
            <w:r w:rsidRPr="00527D56">
              <w:rPr>
                <w:b w:val="0"/>
                <w:sz w:val="24"/>
                <w:szCs w:val="24"/>
                <w:lang w:eastAsia="ru-RU"/>
              </w:rPr>
              <w:t xml:space="preserve">Численность населения </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527D56" w:rsidRDefault="00C97DBD" w:rsidP="00C97DBD">
            <w:pPr>
              <w:autoSpaceDE w:val="0"/>
              <w:autoSpaceDN w:val="0"/>
              <w:spacing w:after="0" w:line="240" w:lineRule="auto"/>
              <w:jc w:val="center"/>
              <w:rPr>
                <w:b w:val="0"/>
                <w:sz w:val="24"/>
                <w:szCs w:val="24"/>
                <w:lang w:eastAsia="ru-RU"/>
              </w:rPr>
            </w:pPr>
            <w:r w:rsidRPr="00452284">
              <w:rPr>
                <w:b w:val="0"/>
                <w:sz w:val="24"/>
                <w:szCs w:val="24"/>
                <w:lang w:eastAsia="ru-RU"/>
              </w:rPr>
              <w:t>чел.</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478</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464</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458</w:t>
            </w:r>
          </w:p>
        </w:tc>
      </w:tr>
      <w:tr w:rsidR="00C97DBD" w:rsidRPr="00167B97" w:rsidTr="00452284">
        <w:trPr>
          <w:trHeight w:val="65"/>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527D56" w:rsidRDefault="00C97DBD" w:rsidP="00C97DBD">
            <w:pPr>
              <w:spacing w:after="0" w:line="240" w:lineRule="auto"/>
              <w:jc w:val="center"/>
              <w:rPr>
                <w:rFonts w:eastAsia="Times New Roman"/>
                <w:b w:val="0"/>
                <w:sz w:val="24"/>
                <w:szCs w:val="24"/>
                <w:lang w:eastAsia="ru-RU"/>
              </w:rPr>
            </w:pPr>
            <w:r w:rsidRPr="00527D56">
              <w:rPr>
                <w:rFonts w:eastAsia="Times New Roman"/>
                <w:sz w:val="24"/>
                <w:szCs w:val="24"/>
                <w:lang w:eastAsia="ru-RU"/>
              </w:rPr>
              <w:t>3</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C97DBD" w:rsidRPr="00FE6739" w:rsidRDefault="00C97DBD" w:rsidP="00C97DBD">
            <w:pPr>
              <w:autoSpaceDE w:val="0"/>
              <w:autoSpaceDN w:val="0"/>
              <w:spacing w:after="0" w:line="240" w:lineRule="auto"/>
              <w:jc w:val="center"/>
              <w:rPr>
                <w:rFonts w:eastAsia="Times New Roman"/>
                <w:b w:val="0"/>
                <w:sz w:val="24"/>
                <w:szCs w:val="24"/>
                <w:lang w:eastAsia="ru-RU"/>
              </w:rPr>
            </w:pPr>
            <w:r w:rsidRPr="00FE6739">
              <w:rPr>
                <w:rFonts w:eastAsia="Times New Roman"/>
                <w:sz w:val="24"/>
                <w:szCs w:val="24"/>
                <w:lang w:eastAsia="ru-RU"/>
              </w:rPr>
              <w:t>Жилищный фонд</w:t>
            </w:r>
          </w:p>
        </w:tc>
      </w:tr>
      <w:tr w:rsidR="00C97DBD" w:rsidRPr="00111C15" w:rsidTr="00A13037">
        <w:trPr>
          <w:trHeight w:val="57"/>
          <w:jc w:val="center"/>
        </w:trPr>
        <w:tc>
          <w:tcPr>
            <w:tcW w:w="279" w:type="pct"/>
            <w:tcBorders>
              <w:top w:val="single" w:sz="6" w:space="0" w:color="auto"/>
              <w:left w:val="single" w:sz="4" w:space="0" w:color="auto"/>
              <w:right w:val="single" w:sz="6" w:space="0" w:color="auto"/>
            </w:tcBorders>
            <w:vAlign w:val="center"/>
          </w:tcPr>
          <w:p w:rsidR="00C97DBD" w:rsidRPr="00AE453E" w:rsidRDefault="00C97DBD" w:rsidP="00C97DBD">
            <w:pPr>
              <w:spacing w:after="0" w:line="240" w:lineRule="auto"/>
              <w:jc w:val="center"/>
              <w:rPr>
                <w:b w:val="0"/>
                <w:sz w:val="24"/>
                <w:szCs w:val="24"/>
              </w:rPr>
            </w:pPr>
            <w:r w:rsidRPr="00AE453E">
              <w:rPr>
                <w:b w:val="0"/>
                <w:sz w:val="24"/>
                <w:szCs w:val="24"/>
              </w:rPr>
              <w:t>3.1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AE453E">
              <w:t>Жилищный фонд - всего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AE453E">
              <w:rPr>
                <w:b w:val="0"/>
                <w:sz w:val="24"/>
                <w:szCs w:val="24"/>
              </w:rPr>
              <w:t>тыс. м</w:t>
            </w:r>
            <w:r w:rsidRPr="00AE453E">
              <w:rPr>
                <w:b w:val="0"/>
                <w:sz w:val="24"/>
                <w:szCs w:val="24"/>
                <w:vertAlign w:val="superscript"/>
              </w:rPr>
              <w:t>2</w:t>
            </w:r>
            <w:r w:rsidRPr="00AE453E">
              <w:rPr>
                <w:b w:val="0"/>
                <w:sz w:val="24"/>
                <w:szCs w:val="24"/>
              </w:rPr>
              <w:t xml:space="preserve"> общей площади </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13,5</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13,7</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14,3</w:t>
            </w:r>
          </w:p>
        </w:tc>
      </w:tr>
      <w:tr w:rsidR="00C97DBD" w:rsidRPr="00111C15" w:rsidTr="00A13037">
        <w:trPr>
          <w:trHeight w:val="57"/>
          <w:jc w:val="center"/>
        </w:trPr>
        <w:tc>
          <w:tcPr>
            <w:tcW w:w="279" w:type="pct"/>
            <w:tcBorders>
              <w:left w:val="single" w:sz="4" w:space="0" w:color="auto"/>
              <w:bottom w:val="single" w:sz="6" w:space="0" w:color="auto"/>
              <w:right w:val="single" w:sz="6" w:space="0" w:color="auto"/>
            </w:tcBorders>
            <w:vAlign w:val="center"/>
          </w:tcPr>
          <w:p w:rsidR="00C97DBD" w:rsidRPr="0073113D" w:rsidRDefault="00C97DBD" w:rsidP="00C97DBD">
            <w:pPr>
              <w:spacing w:after="0" w:line="240" w:lineRule="auto"/>
              <w:jc w:val="center"/>
              <w:rPr>
                <w:b w:val="0"/>
                <w:sz w:val="24"/>
                <w:szCs w:val="24"/>
                <w:lang w:val="en-US"/>
              </w:rPr>
            </w:pPr>
            <w:r w:rsidRPr="00AE453E">
              <w:rPr>
                <w:b w:val="0"/>
                <w:sz w:val="24"/>
                <w:szCs w:val="24"/>
              </w:rPr>
              <w:t>3.</w:t>
            </w:r>
            <w:r>
              <w:rPr>
                <w:b w:val="0"/>
                <w:sz w:val="24"/>
                <w:szCs w:val="24"/>
                <w:lang w:val="en-US"/>
              </w:rPr>
              <w:t>2</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AE453E">
              <w:t>Новое жилищное строительство: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AE453E">
              <w:rPr>
                <w:b w:val="0"/>
                <w:sz w:val="24"/>
                <w:szCs w:val="24"/>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0,2</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0,8</w:t>
            </w:r>
          </w:p>
        </w:tc>
      </w:tr>
      <w:tr w:rsidR="00C97DBD" w:rsidRPr="00111C15" w:rsidTr="00A13037">
        <w:trPr>
          <w:trHeight w:val="57"/>
          <w:jc w:val="center"/>
        </w:trPr>
        <w:tc>
          <w:tcPr>
            <w:tcW w:w="279" w:type="pct"/>
            <w:tcBorders>
              <w:left w:val="single" w:sz="4" w:space="0" w:color="auto"/>
              <w:bottom w:val="single" w:sz="6" w:space="0" w:color="auto"/>
              <w:right w:val="single" w:sz="6" w:space="0" w:color="auto"/>
            </w:tcBorders>
            <w:vAlign w:val="center"/>
          </w:tcPr>
          <w:p w:rsidR="00C97DBD" w:rsidRPr="0073113D" w:rsidRDefault="00C97DBD" w:rsidP="00C97DBD">
            <w:pPr>
              <w:spacing w:after="0" w:line="240" w:lineRule="auto"/>
              <w:jc w:val="center"/>
              <w:rPr>
                <w:b w:val="0"/>
                <w:sz w:val="24"/>
                <w:szCs w:val="24"/>
                <w:lang w:val="en-US"/>
              </w:rPr>
            </w:pPr>
            <w:r w:rsidRPr="00AE453E">
              <w:rPr>
                <w:b w:val="0"/>
                <w:sz w:val="24"/>
                <w:szCs w:val="24"/>
              </w:rPr>
              <w:t>3.</w:t>
            </w:r>
            <w:r>
              <w:rPr>
                <w:b w:val="0"/>
                <w:sz w:val="24"/>
                <w:szCs w:val="24"/>
                <w:lang w:val="en-US"/>
              </w:rPr>
              <w:t>3</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lang w:eastAsia="ru-RU"/>
              </w:rPr>
            </w:pPr>
            <w:r w:rsidRPr="00AE453E">
              <w:t xml:space="preserve">Средняя обеспеченность населения общей площадью </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AE453E">
              <w:rPr>
                <w:b w:val="0"/>
                <w:sz w:val="24"/>
                <w:szCs w:val="24"/>
              </w:rPr>
              <w:t>м</w:t>
            </w:r>
            <w:r w:rsidRPr="00AE453E">
              <w:rPr>
                <w:b w:val="0"/>
                <w:sz w:val="24"/>
                <w:szCs w:val="24"/>
                <w:vertAlign w:val="superscript"/>
              </w:rPr>
              <w:t>2</w:t>
            </w:r>
            <w:r w:rsidRPr="00AE453E">
              <w:rPr>
                <w:b w:val="0"/>
                <w:sz w:val="24"/>
                <w:szCs w:val="24"/>
              </w:rPr>
              <w:t>/чел</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28,2</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29,5</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31,2</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spacing w:after="0" w:line="240" w:lineRule="auto"/>
              <w:jc w:val="center"/>
              <w:rPr>
                <w:b w:val="0"/>
                <w:sz w:val="24"/>
                <w:szCs w:val="24"/>
                <w:lang w:eastAsia="ru-RU"/>
              </w:rPr>
            </w:pPr>
            <w:r w:rsidRPr="00AE453E">
              <w:rPr>
                <w:b w:val="0"/>
                <w:sz w:val="24"/>
                <w:szCs w:val="24"/>
                <w:lang w:eastAsia="ru-RU"/>
              </w:rPr>
              <w:lastRenderedPageBreak/>
              <w:t>4</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C97DBD" w:rsidRPr="00452284" w:rsidRDefault="00C97DBD" w:rsidP="00C97DBD">
            <w:pPr>
              <w:autoSpaceDE w:val="0"/>
              <w:autoSpaceDN w:val="0"/>
              <w:spacing w:after="0" w:line="240" w:lineRule="auto"/>
              <w:jc w:val="center"/>
              <w:rPr>
                <w:bCs/>
                <w:sz w:val="24"/>
                <w:szCs w:val="24"/>
                <w:lang w:eastAsia="ru-RU"/>
              </w:rPr>
            </w:pPr>
            <w:r w:rsidRPr="00452284">
              <w:rPr>
                <w:bCs/>
                <w:sz w:val="24"/>
                <w:szCs w:val="24"/>
                <w:lang w:eastAsia="ru-RU"/>
              </w:rPr>
              <w:t>Объекты социального и культурно-бытового обслуживания населения</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AE453E">
              <w:rPr>
                <w:b w:val="0"/>
                <w:sz w:val="24"/>
                <w:szCs w:val="24"/>
              </w:rPr>
              <w:t>4.1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AE453E">
              <w:t>Дошкольные образовательные организации, всего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autoSpaceDE w:val="0"/>
              <w:autoSpaceDN w:val="0"/>
              <w:spacing w:after="0" w:line="240" w:lineRule="auto"/>
              <w:jc w:val="center"/>
              <w:rPr>
                <w:b w:val="0"/>
                <w:sz w:val="24"/>
                <w:szCs w:val="24"/>
                <w:lang w:eastAsia="ru-RU"/>
              </w:rPr>
            </w:pPr>
            <w:r w:rsidRPr="00AE453E">
              <w:rPr>
                <w:b w:val="0"/>
                <w:sz w:val="24"/>
                <w:szCs w:val="24"/>
                <w:lang w:eastAsia="ru-RU"/>
              </w:rPr>
              <w:t>мест</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20</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20</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20</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spacing w:after="0" w:line="240" w:lineRule="auto"/>
              <w:jc w:val="center"/>
              <w:rPr>
                <w:b w:val="0"/>
                <w:sz w:val="24"/>
                <w:szCs w:val="24"/>
              </w:rPr>
            </w:pPr>
            <w:r w:rsidRPr="00AE453E">
              <w:rPr>
                <w:b w:val="0"/>
                <w:sz w:val="24"/>
                <w:szCs w:val="24"/>
              </w:rPr>
              <w:t>4.2</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AE453E">
              <w:t>Общеобразовательные организации, всего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autoSpaceDE w:val="0"/>
              <w:autoSpaceDN w:val="0"/>
              <w:spacing w:after="0" w:line="240" w:lineRule="auto"/>
              <w:jc w:val="center"/>
              <w:rPr>
                <w:b w:val="0"/>
                <w:sz w:val="24"/>
                <w:szCs w:val="24"/>
                <w:lang w:eastAsia="ru-RU"/>
              </w:rPr>
            </w:pPr>
            <w:r w:rsidRPr="00AE453E">
              <w:rPr>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220</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220</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120</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spacing w:after="0" w:line="240" w:lineRule="auto"/>
              <w:jc w:val="center"/>
              <w:rPr>
                <w:b w:val="0"/>
                <w:sz w:val="24"/>
                <w:szCs w:val="24"/>
              </w:rPr>
            </w:pPr>
            <w:r w:rsidRPr="00AE453E">
              <w:rPr>
                <w:b w:val="0"/>
                <w:sz w:val="24"/>
                <w:szCs w:val="24"/>
              </w:rPr>
              <w:t>4.3</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AE453E">
              <w:t>Организации дополнительного образования детей, всего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autoSpaceDE w:val="0"/>
              <w:autoSpaceDN w:val="0"/>
              <w:spacing w:after="0" w:line="240" w:lineRule="auto"/>
              <w:jc w:val="center"/>
              <w:rPr>
                <w:b w:val="0"/>
                <w:sz w:val="24"/>
                <w:szCs w:val="24"/>
                <w:lang w:eastAsia="ru-RU"/>
              </w:rPr>
            </w:pPr>
            <w:r w:rsidRPr="00AE453E">
              <w:rPr>
                <w:b w:val="0"/>
                <w:sz w:val="24"/>
                <w:szCs w:val="24"/>
                <w:lang w:eastAsia="ru-RU"/>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н/д</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lang w:eastAsia="ru-RU"/>
              </w:rPr>
            </w:pPr>
            <w:r w:rsidRPr="00452284">
              <w:rPr>
                <w:lang w:eastAsia="ru-RU"/>
              </w:rPr>
              <w:t>57</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lang w:eastAsia="ru-RU"/>
              </w:rPr>
            </w:pPr>
            <w:r w:rsidRPr="00452284">
              <w:rPr>
                <w:lang w:eastAsia="ru-RU"/>
              </w:rPr>
              <w:t>50</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autoSpaceDE w:val="0"/>
              <w:autoSpaceDN w:val="0"/>
              <w:spacing w:after="0" w:line="240" w:lineRule="auto"/>
              <w:jc w:val="center"/>
              <w:rPr>
                <w:b w:val="0"/>
                <w:sz w:val="24"/>
                <w:szCs w:val="24"/>
              </w:rPr>
            </w:pPr>
            <w:r w:rsidRPr="00AE453E">
              <w:rPr>
                <w:b w:val="0"/>
                <w:sz w:val="24"/>
                <w:szCs w:val="24"/>
              </w:rPr>
              <w:t>4.4</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452284">
              <w:t>Дома культуры, учреждения клубного типа, всего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452284">
              <w:rPr>
                <w:b w:val="0"/>
                <w:sz w:val="24"/>
                <w:szCs w:val="24"/>
              </w:rPr>
              <w:t>объект</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rPr>
            </w:pPr>
            <w:r w:rsidRPr="00452284">
              <w:t>1</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rPr>
            </w:pPr>
            <w:r w:rsidRPr="00452284">
              <w:t>1</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rPr>
            </w:pPr>
            <w:r w:rsidRPr="00452284">
              <w:t>1</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autoSpaceDE w:val="0"/>
              <w:autoSpaceDN w:val="0"/>
              <w:spacing w:after="0" w:line="240" w:lineRule="auto"/>
              <w:jc w:val="center"/>
              <w:rPr>
                <w:b w:val="0"/>
                <w:sz w:val="24"/>
                <w:szCs w:val="24"/>
              </w:rPr>
            </w:pPr>
            <w:r w:rsidRPr="00AE453E">
              <w:rPr>
                <w:b w:val="0"/>
                <w:sz w:val="24"/>
                <w:szCs w:val="24"/>
              </w:rPr>
              <w:t>4.5</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452284">
              <w:t>Общедоступные библиотеки, всего</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452284">
              <w:rPr>
                <w:b w:val="0"/>
                <w:sz w:val="24"/>
                <w:szCs w:val="24"/>
              </w:rPr>
              <w:t xml:space="preserve">объект </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rPr>
            </w:pPr>
            <w:r w:rsidRPr="00452284">
              <w:t>1</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rPr>
            </w:pPr>
            <w:r w:rsidRPr="00452284">
              <w:t>1</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452284" w:rsidRDefault="00C97DBD" w:rsidP="00C97DBD">
            <w:pPr>
              <w:pStyle w:val="af9"/>
              <w:rPr>
                <w:b/>
              </w:rPr>
            </w:pPr>
            <w:r w:rsidRPr="00452284">
              <w:t>1</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spacing w:after="0" w:line="240" w:lineRule="auto"/>
              <w:jc w:val="center"/>
              <w:rPr>
                <w:b w:val="0"/>
                <w:sz w:val="24"/>
                <w:szCs w:val="24"/>
              </w:rPr>
            </w:pPr>
            <w:r w:rsidRPr="00AE453E">
              <w:rPr>
                <w:b w:val="0"/>
                <w:sz w:val="24"/>
                <w:szCs w:val="24"/>
              </w:rPr>
              <w:t>4.6</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452284">
              <w:t>Спортивные залы</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452284">
              <w:rPr>
                <w:b w:val="0"/>
                <w:sz w:val="24"/>
                <w:szCs w:val="24"/>
              </w:rPr>
              <w:t>кв. м пола</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rPr>
            </w:pPr>
            <w:r w:rsidRPr="00452284">
              <w:t>62,4</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B0276" w:rsidRDefault="00C97DBD" w:rsidP="00C97DBD">
            <w:pPr>
              <w:pStyle w:val="af9"/>
              <w:rPr>
                <w:b/>
              </w:rPr>
            </w:pPr>
            <w:r w:rsidRPr="00452284">
              <w:t>62,4</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AB0276" w:rsidRDefault="00C97DBD" w:rsidP="00C97DBD">
            <w:pPr>
              <w:pStyle w:val="af9"/>
              <w:rPr>
                <w:b/>
              </w:rPr>
            </w:pPr>
            <w:r w:rsidRPr="00452284">
              <w:t>62,4</w:t>
            </w:r>
          </w:p>
        </w:tc>
      </w:tr>
      <w:tr w:rsidR="00C97DBD" w:rsidRPr="00111C15"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vAlign w:val="center"/>
          </w:tcPr>
          <w:p w:rsidR="00C97DBD" w:rsidRPr="00AE453E" w:rsidRDefault="00C97DBD" w:rsidP="00C97DBD">
            <w:pPr>
              <w:spacing w:after="0" w:line="240" w:lineRule="auto"/>
              <w:jc w:val="center"/>
              <w:rPr>
                <w:b w:val="0"/>
                <w:sz w:val="24"/>
                <w:szCs w:val="24"/>
              </w:rPr>
            </w:pPr>
            <w:r w:rsidRPr="00AE453E">
              <w:rPr>
                <w:b w:val="0"/>
                <w:sz w:val="24"/>
                <w:szCs w:val="24"/>
              </w:rPr>
              <w:t>4.7</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pStyle w:val="af9"/>
              <w:jc w:val="left"/>
              <w:rPr>
                <w:b/>
              </w:rPr>
            </w:pPr>
            <w:r w:rsidRPr="00452284">
              <w:t>Плоскостные спортивные сооружения</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E453E" w:rsidRDefault="00C97DBD" w:rsidP="00C97DBD">
            <w:pPr>
              <w:spacing w:after="0" w:line="240" w:lineRule="auto"/>
              <w:jc w:val="center"/>
              <w:rPr>
                <w:b w:val="0"/>
                <w:sz w:val="24"/>
                <w:szCs w:val="24"/>
              </w:rPr>
            </w:pPr>
            <w:r w:rsidRPr="00452284">
              <w:rPr>
                <w:b w:val="0"/>
                <w:sz w:val="24"/>
                <w:szCs w:val="24"/>
              </w:rPr>
              <w:t>кв. м</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52284" w:rsidRDefault="00C97DBD" w:rsidP="00C97DBD">
            <w:pPr>
              <w:pStyle w:val="af9"/>
              <w:rPr>
                <w:b/>
              </w:rPr>
            </w:pPr>
            <w:r w:rsidRPr="00452284">
              <w:t>н/д</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AB0276" w:rsidRDefault="00C97DBD" w:rsidP="00C97DBD">
            <w:pPr>
              <w:pStyle w:val="af9"/>
              <w:rPr>
                <w:b/>
              </w:rPr>
            </w:pPr>
            <w:r w:rsidRPr="00452284">
              <w:t>324</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AB0276" w:rsidRDefault="00C97DBD" w:rsidP="00C97DBD">
            <w:pPr>
              <w:pStyle w:val="af9"/>
              <w:rPr>
                <w:b/>
              </w:rPr>
            </w:pPr>
            <w:r w:rsidRPr="00452284">
              <w:t>954</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70545D" w:rsidRDefault="00C97DBD" w:rsidP="00C97DBD">
            <w:pPr>
              <w:autoSpaceDE w:val="0"/>
              <w:autoSpaceDN w:val="0"/>
              <w:spacing w:after="0" w:line="240" w:lineRule="auto"/>
              <w:jc w:val="center"/>
              <w:rPr>
                <w:rFonts w:eastAsia="Times New Roman"/>
                <w:bCs/>
                <w:sz w:val="24"/>
                <w:szCs w:val="24"/>
                <w:lang w:eastAsia="ru-RU"/>
              </w:rPr>
            </w:pPr>
            <w:r w:rsidRPr="0070545D">
              <w:rPr>
                <w:rFonts w:eastAsia="Times New Roman"/>
                <w:bCs/>
                <w:sz w:val="24"/>
                <w:szCs w:val="24"/>
                <w:lang w:eastAsia="ru-RU"/>
              </w:rPr>
              <w:t>5</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C97DBD" w:rsidRPr="00184134" w:rsidRDefault="00C97DBD" w:rsidP="00C97DBD">
            <w:pPr>
              <w:autoSpaceDE w:val="0"/>
              <w:autoSpaceDN w:val="0"/>
              <w:spacing w:after="0" w:line="240" w:lineRule="auto"/>
              <w:jc w:val="center"/>
              <w:rPr>
                <w:rFonts w:eastAsia="Times New Roman"/>
                <w:b w:val="0"/>
                <w:sz w:val="24"/>
                <w:szCs w:val="24"/>
                <w:highlight w:val="yellow"/>
                <w:lang w:eastAsia="ru-RU"/>
              </w:rPr>
            </w:pPr>
            <w:r w:rsidRPr="0070545D">
              <w:rPr>
                <w:rFonts w:eastAsia="Times New Roman"/>
                <w:bCs/>
                <w:sz w:val="24"/>
                <w:szCs w:val="24"/>
                <w:lang w:eastAsia="ru-RU"/>
              </w:rPr>
              <w:t>Транспортная инфраструктура</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70545D" w:rsidRDefault="00C97DBD" w:rsidP="00C97DBD">
            <w:pPr>
              <w:spacing w:after="0" w:line="240" w:lineRule="auto"/>
              <w:jc w:val="center"/>
              <w:rPr>
                <w:rFonts w:eastAsia="Times New Roman"/>
                <w:b w:val="0"/>
                <w:sz w:val="24"/>
                <w:szCs w:val="24"/>
                <w:lang w:eastAsia="ru-RU"/>
              </w:rPr>
            </w:pPr>
            <w:r w:rsidRPr="0070545D">
              <w:rPr>
                <w:rFonts w:eastAsia="Times New Roman"/>
                <w:b w:val="0"/>
                <w:sz w:val="24"/>
                <w:szCs w:val="24"/>
                <w:lang w:eastAsia="ru-RU"/>
              </w:rPr>
              <w:t>5.1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06638E" w:rsidRDefault="00C97DBD" w:rsidP="00C97DBD">
            <w:pPr>
              <w:pStyle w:val="af9"/>
              <w:jc w:val="left"/>
              <w:rPr>
                <w:b/>
                <w:lang w:eastAsia="ru-RU"/>
              </w:rPr>
            </w:pPr>
            <w:r w:rsidRPr="0006638E">
              <w:rPr>
                <w:lang w:eastAsia="ru-RU"/>
              </w:rPr>
              <w:t xml:space="preserve">Протяженность автомобильных дорог всего, в том числе: </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7F4E98" w:rsidRDefault="00C97DBD" w:rsidP="00C97DBD">
            <w:pPr>
              <w:autoSpaceDE w:val="0"/>
              <w:autoSpaceDN w:val="0"/>
              <w:spacing w:after="0" w:line="240" w:lineRule="auto"/>
              <w:jc w:val="center"/>
              <w:rPr>
                <w:rFonts w:eastAsia="Times New Roman"/>
                <w:b w:val="0"/>
                <w:sz w:val="24"/>
                <w:szCs w:val="24"/>
                <w:lang w:eastAsia="ru-RU"/>
              </w:rPr>
            </w:pPr>
            <w:r w:rsidRPr="007F4E98">
              <w:rPr>
                <w:rFonts w:eastAsia="Times New Roman"/>
                <w:b w:val="0"/>
                <w:sz w:val="24"/>
                <w:szCs w:val="24"/>
                <w:lang w:eastAsia="ru-RU"/>
              </w:rPr>
              <w:t>км</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7F4E98" w:rsidRDefault="00C97DBD" w:rsidP="00C97DBD">
            <w:pPr>
              <w:pStyle w:val="af9"/>
              <w:rPr>
                <w:lang w:eastAsia="ru-RU"/>
              </w:rPr>
            </w:pPr>
            <w:r w:rsidRPr="007F4E98">
              <w:rPr>
                <w:lang w:eastAsia="ru-RU"/>
              </w:rPr>
              <w:t>33,521</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7F4E98" w:rsidRDefault="00C97DBD" w:rsidP="00C97DBD">
            <w:pPr>
              <w:pStyle w:val="af9"/>
              <w:rPr>
                <w:lang w:eastAsia="ru-RU"/>
              </w:rPr>
            </w:pPr>
            <w:r w:rsidRPr="007F4E98">
              <w:rPr>
                <w:lang w:eastAsia="ru-RU"/>
              </w:rPr>
              <w:t>34,394</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7F4E98" w:rsidRDefault="00C97DBD" w:rsidP="00C97DBD">
            <w:pPr>
              <w:pStyle w:val="af9"/>
              <w:rPr>
                <w:lang w:eastAsia="ru-RU"/>
              </w:rPr>
            </w:pPr>
            <w:r w:rsidRPr="007F4E98">
              <w:rPr>
                <w:lang w:eastAsia="ru-RU"/>
              </w:rPr>
              <w:t>34,394</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70545D" w:rsidRDefault="00C97DBD" w:rsidP="00C97DBD">
            <w:pPr>
              <w:spacing w:after="0" w:line="240" w:lineRule="auto"/>
              <w:ind w:left="-15"/>
              <w:jc w:val="center"/>
              <w:rPr>
                <w:rFonts w:eastAsia="Times New Roman"/>
                <w:b w:val="0"/>
                <w:sz w:val="24"/>
                <w:szCs w:val="24"/>
                <w:lang w:eastAsia="ru-RU"/>
              </w:rPr>
            </w:pPr>
            <w:r w:rsidRPr="0070545D">
              <w:rPr>
                <w:rFonts w:eastAsia="Times New Roman"/>
                <w:b w:val="0"/>
                <w:sz w:val="24"/>
                <w:szCs w:val="24"/>
                <w:lang w:eastAsia="ru-RU"/>
              </w:rPr>
              <w:t>5.1.</w:t>
            </w:r>
            <w:r>
              <w:rPr>
                <w:rFonts w:eastAsia="Times New Roman"/>
                <w:b w:val="0"/>
                <w:sz w:val="24"/>
                <w:szCs w:val="24"/>
                <w:lang w:eastAsia="ru-RU"/>
              </w:rPr>
              <w:t>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06638E" w:rsidRDefault="00C97DBD" w:rsidP="00C97DBD">
            <w:pPr>
              <w:pStyle w:val="af9"/>
              <w:jc w:val="left"/>
              <w:rPr>
                <w:b/>
                <w:lang w:eastAsia="ru-RU"/>
              </w:rPr>
            </w:pPr>
            <w:r w:rsidRPr="0006638E">
              <w:rPr>
                <w:lang w:eastAsia="ru-RU"/>
              </w:rPr>
              <w:t>межмуниципального значения</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7F4E98" w:rsidRDefault="00C97DBD" w:rsidP="00C97DBD">
            <w:pPr>
              <w:autoSpaceDE w:val="0"/>
              <w:autoSpaceDN w:val="0"/>
              <w:spacing w:after="0" w:line="240" w:lineRule="auto"/>
              <w:jc w:val="center"/>
              <w:rPr>
                <w:rFonts w:eastAsia="Times New Roman"/>
                <w:b w:val="0"/>
                <w:sz w:val="24"/>
                <w:szCs w:val="24"/>
                <w:lang w:eastAsia="ru-RU"/>
              </w:rPr>
            </w:pPr>
            <w:r w:rsidRPr="007F4E98">
              <w:rPr>
                <w:b w:val="0"/>
                <w:sz w:val="24"/>
                <w:szCs w:val="24"/>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7F4E98" w:rsidRDefault="00C97DBD" w:rsidP="00C97DBD">
            <w:pPr>
              <w:pStyle w:val="af9"/>
              <w:rPr>
                <w:b/>
                <w:lang w:eastAsia="ru-RU"/>
              </w:rPr>
            </w:pPr>
            <w:r w:rsidRPr="007F4E98">
              <w:rPr>
                <w:lang w:eastAsia="ru-RU"/>
              </w:rPr>
              <w:t>31,066</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7F4E98" w:rsidRDefault="00C97DBD" w:rsidP="00C97DBD">
            <w:pPr>
              <w:pStyle w:val="af9"/>
              <w:rPr>
                <w:b/>
                <w:lang w:eastAsia="ru-RU"/>
              </w:rPr>
            </w:pPr>
            <w:r w:rsidRPr="007F4E98">
              <w:rPr>
                <w:lang w:eastAsia="ru-RU"/>
              </w:rPr>
              <w:t>31,066</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7F4E98" w:rsidRDefault="00C97DBD" w:rsidP="00C97DBD">
            <w:pPr>
              <w:pStyle w:val="af9"/>
              <w:rPr>
                <w:b/>
                <w:lang w:eastAsia="ru-RU"/>
              </w:rPr>
            </w:pPr>
            <w:r w:rsidRPr="007F4E98">
              <w:rPr>
                <w:lang w:eastAsia="ru-RU"/>
              </w:rPr>
              <w:t>31,066</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70545D" w:rsidRDefault="00C97DBD" w:rsidP="00C97DBD">
            <w:pPr>
              <w:spacing w:after="0" w:line="240" w:lineRule="auto"/>
              <w:ind w:left="-15"/>
              <w:jc w:val="center"/>
              <w:rPr>
                <w:rFonts w:eastAsia="Times New Roman"/>
                <w:b w:val="0"/>
                <w:sz w:val="24"/>
                <w:szCs w:val="24"/>
                <w:lang w:eastAsia="ru-RU"/>
              </w:rPr>
            </w:pPr>
            <w:r w:rsidRPr="0070545D">
              <w:rPr>
                <w:rFonts w:eastAsia="Times New Roman"/>
                <w:b w:val="0"/>
                <w:sz w:val="24"/>
                <w:szCs w:val="24"/>
                <w:lang w:eastAsia="ru-RU"/>
              </w:rPr>
              <w:t>5.1.</w:t>
            </w:r>
            <w:r>
              <w:rPr>
                <w:rFonts w:eastAsia="Times New Roman"/>
                <w:b w:val="0"/>
                <w:sz w:val="24"/>
                <w:szCs w:val="24"/>
                <w:lang w:eastAsia="ru-RU"/>
              </w:rPr>
              <w:t>2</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21D5B" w:rsidRDefault="00C97DBD" w:rsidP="00C97DBD">
            <w:pPr>
              <w:pStyle w:val="af9"/>
              <w:jc w:val="left"/>
              <w:rPr>
                <w:b/>
                <w:lang w:eastAsia="ru-RU"/>
              </w:rPr>
            </w:pPr>
            <w:r w:rsidRPr="00421D5B">
              <w:rPr>
                <w:lang w:eastAsia="ru-RU"/>
              </w:rPr>
              <w:t>местного значения</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autoSpaceDE w:val="0"/>
              <w:autoSpaceDN w:val="0"/>
              <w:spacing w:after="0" w:line="240" w:lineRule="auto"/>
              <w:jc w:val="center"/>
              <w:rPr>
                <w:b w:val="0"/>
                <w:sz w:val="24"/>
                <w:szCs w:val="24"/>
              </w:rPr>
            </w:pPr>
            <w:r w:rsidRPr="00141C2C">
              <w:rPr>
                <w:b w:val="0"/>
                <w:sz w:val="24"/>
                <w:szCs w:val="24"/>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2,455</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3,328</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41C2C" w:rsidRDefault="00C97DBD" w:rsidP="00C97DBD">
            <w:pPr>
              <w:pStyle w:val="af9"/>
              <w:rPr>
                <w:b/>
                <w:lang w:eastAsia="ru-RU"/>
              </w:rPr>
            </w:pPr>
            <w:r w:rsidRPr="00141C2C">
              <w:rPr>
                <w:lang w:eastAsia="ru-RU"/>
              </w:rPr>
              <w:t>3,328</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70545D" w:rsidRDefault="00C97DBD" w:rsidP="00C97DBD">
            <w:pPr>
              <w:spacing w:after="0" w:line="240" w:lineRule="auto"/>
              <w:ind w:left="-32"/>
              <w:jc w:val="center"/>
              <w:rPr>
                <w:rFonts w:eastAsia="Times New Roman"/>
                <w:b w:val="0"/>
                <w:sz w:val="24"/>
                <w:szCs w:val="24"/>
                <w:lang w:eastAsia="ru-RU"/>
              </w:rPr>
            </w:pPr>
            <w:r w:rsidRPr="0070545D">
              <w:rPr>
                <w:rFonts w:eastAsia="Times New Roman"/>
                <w:b w:val="0"/>
                <w:sz w:val="24"/>
                <w:szCs w:val="24"/>
                <w:lang w:eastAsia="ru-RU"/>
              </w:rPr>
              <w:t>5.</w:t>
            </w:r>
            <w:r>
              <w:rPr>
                <w:rFonts w:eastAsia="Times New Roman"/>
                <w:b w:val="0"/>
                <w:sz w:val="24"/>
                <w:szCs w:val="24"/>
                <w:lang w:eastAsia="ru-RU"/>
              </w:rPr>
              <w:t>2</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014CD6" w:rsidRDefault="00C97DBD" w:rsidP="00C97DBD">
            <w:pPr>
              <w:pStyle w:val="af9"/>
              <w:jc w:val="left"/>
              <w:rPr>
                <w:b/>
                <w:lang w:eastAsia="ru-RU"/>
              </w:rPr>
            </w:pPr>
            <w:r w:rsidRPr="00014CD6">
              <w:rPr>
                <w:lang w:eastAsia="ru-RU"/>
              </w:rPr>
              <w:t>Протяженность улично-дорожной сети сельских населенных пунктов, в том числе:</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autoSpaceDE w:val="0"/>
              <w:autoSpaceDN w:val="0"/>
              <w:spacing w:after="0" w:line="240" w:lineRule="auto"/>
              <w:jc w:val="center"/>
              <w:rPr>
                <w:b w:val="0"/>
                <w:sz w:val="24"/>
                <w:szCs w:val="24"/>
              </w:rPr>
            </w:pPr>
            <w:r w:rsidRPr="00141C2C">
              <w:rPr>
                <w:rFonts w:eastAsia="Times New Roman"/>
                <w:b w:val="0"/>
                <w:sz w:val="24"/>
                <w:szCs w:val="24"/>
                <w:lang w:eastAsia="ru-RU"/>
              </w:rPr>
              <w:t>км</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16,924</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16,924</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41C2C" w:rsidRDefault="00C97DBD" w:rsidP="00C97DBD">
            <w:pPr>
              <w:pStyle w:val="af9"/>
              <w:rPr>
                <w:b/>
                <w:lang w:eastAsia="ru-RU"/>
              </w:rPr>
            </w:pPr>
            <w:r w:rsidRPr="00141C2C">
              <w:rPr>
                <w:lang w:eastAsia="ru-RU"/>
              </w:rPr>
              <w:t>17,313</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D354FB" w:rsidRDefault="00C97DBD" w:rsidP="00C97DBD">
            <w:pPr>
              <w:spacing w:after="0" w:line="240" w:lineRule="auto"/>
              <w:ind w:left="-32"/>
              <w:jc w:val="center"/>
              <w:rPr>
                <w:rFonts w:eastAsia="Times New Roman"/>
                <w:b w:val="0"/>
                <w:sz w:val="24"/>
                <w:szCs w:val="24"/>
                <w:lang w:eastAsia="ru-RU"/>
              </w:rPr>
            </w:pPr>
            <w:r w:rsidRPr="00D354FB">
              <w:rPr>
                <w:rFonts w:eastAsia="Times New Roman"/>
                <w:b w:val="0"/>
                <w:sz w:val="24"/>
                <w:szCs w:val="24"/>
                <w:lang w:eastAsia="ru-RU"/>
              </w:rPr>
              <w:t>5.</w:t>
            </w:r>
            <w:r>
              <w:rPr>
                <w:rFonts w:eastAsia="Times New Roman"/>
                <w:b w:val="0"/>
                <w:sz w:val="24"/>
                <w:szCs w:val="24"/>
                <w:lang w:eastAsia="ru-RU"/>
              </w:rPr>
              <w:t>2</w:t>
            </w:r>
            <w:r w:rsidRPr="00D354FB">
              <w:rPr>
                <w:rFonts w:eastAsia="Times New Roman"/>
                <w:b w:val="0"/>
                <w:sz w:val="24"/>
                <w:szCs w:val="24"/>
                <w:lang w:eastAsia="ru-RU"/>
              </w:rPr>
              <w:t>.1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D354FB" w:rsidRDefault="00C97DBD" w:rsidP="00C97DBD">
            <w:pPr>
              <w:pStyle w:val="af9"/>
              <w:jc w:val="left"/>
              <w:rPr>
                <w:b/>
                <w:lang w:eastAsia="ru-RU"/>
              </w:rPr>
            </w:pPr>
            <w:r w:rsidRPr="00D354FB">
              <w:rPr>
                <w:lang w:eastAsia="ru-RU"/>
              </w:rPr>
              <w:t>поселковая дорога</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autoSpaceDE w:val="0"/>
              <w:autoSpaceDN w:val="0"/>
              <w:spacing w:after="0" w:line="240" w:lineRule="auto"/>
              <w:jc w:val="center"/>
              <w:rPr>
                <w:b w:val="0"/>
                <w:sz w:val="24"/>
                <w:szCs w:val="24"/>
              </w:rPr>
            </w:pPr>
            <w:r w:rsidRPr="00141C2C">
              <w:rPr>
                <w:b w:val="0"/>
                <w:sz w:val="24"/>
                <w:szCs w:val="24"/>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2,764</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2,764</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41C2C" w:rsidRDefault="00C97DBD" w:rsidP="00C97DBD">
            <w:pPr>
              <w:pStyle w:val="af9"/>
              <w:rPr>
                <w:b/>
                <w:lang w:eastAsia="ru-RU"/>
              </w:rPr>
            </w:pPr>
            <w:r w:rsidRPr="00141C2C">
              <w:rPr>
                <w:lang w:eastAsia="ru-RU"/>
              </w:rPr>
              <w:t>2,764</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B34378" w:rsidRDefault="00C97DBD" w:rsidP="00C97DBD">
            <w:pPr>
              <w:spacing w:after="0" w:line="240" w:lineRule="auto"/>
              <w:ind w:left="-32"/>
              <w:jc w:val="center"/>
              <w:rPr>
                <w:rFonts w:eastAsia="Times New Roman"/>
                <w:b w:val="0"/>
                <w:sz w:val="24"/>
                <w:szCs w:val="24"/>
                <w:lang w:eastAsia="ru-RU"/>
              </w:rPr>
            </w:pPr>
            <w:r>
              <w:rPr>
                <w:rFonts w:eastAsia="Times New Roman"/>
                <w:b w:val="0"/>
                <w:sz w:val="24"/>
                <w:szCs w:val="24"/>
                <w:lang w:eastAsia="ru-RU"/>
              </w:rPr>
              <w:t>5.2.2</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B34378" w:rsidRDefault="00C97DBD" w:rsidP="00C97DBD">
            <w:pPr>
              <w:pStyle w:val="af9"/>
              <w:jc w:val="left"/>
              <w:rPr>
                <w:b/>
                <w:lang w:eastAsia="ru-RU"/>
              </w:rPr>
            </w:pPr>
            <w:r w:rsidRPr="00B34378">
              <w:rPr>
                <w:lang w:eastAsia="ru-RU"/>
              </w:rPr>
              <w:t>улица в жилой застройке</w:t>
            </w:r>
          </w:p>
        </w:tc>
        <w:tc>
          <w:tcPr>
            <w:tcW w:w="5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autoSpaceDE w:val="0"/>
              <w:autoSpaceDN w:val="0"/>
              <w:spacing w:after="0" w:line="240" w:lineRule="auto"/>
              <w:jc w:val="center"/>
              <w:rPr>
                <w:b w:val="0"/>
                <w:sz w:val="24"/>
                <w:szCs w:val="24"/>
              </w:rPr>
            </w:pPr>
            <w:r w:rsidRPr="00141C2C">
              <w:rPr>
                <w:b w:val="0"/>
                <w:sz w:val="24"/>
                <w:szCs w:val="24"/>
              </w:rPr>
              <w:t>-»-</w:t>
            </w:r>
          </w:p>
        </w:tc>
        <w:tc>
          <w:tcPr>
            <w:tcW w:w="6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val="en-US" w:eastAsia="ru-RU"/>
              </w:rPr>
            </w:pPr>
            <w:r w:rsidRPr="00141C2C">
              <w:rPr>
                <w:lang w:eastAsia="ru-RU"/>
              </w:rPr>
              <w:t>14,</w:t>
            </w:r>
            <w:r w:rsidRPr="00141C2C">
              <w:rPr>
                <w:lang w:val="en-US" w:eastAsia="ru-RU"/>
              </w:rPr>
              <w:t>160</w:t>
            </w:r>
          </w:p>
        </w:tc>
        <w:tc>
          <w:tcPr>
            <w:tcW w:w="682"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141C2C" w:rsidRDefault="00C97DBD" w:rsidP="00C97DBD">
            <w:pPr>
              <w:pStyle w:val="af9"/>
              <w:rPr>
                <w:b/>
                <w:lang w:eastAsia="ru-RU"/>
              </w:rPr>
            </w:pPr>
            <w:r w:rsidRPr="00141C2C">
              <w:rPr>
                <w:lang w:eastAsia="ru-RU"/>
              </w:rPr>
              <w:t>14,</w:t>
            </w:r>
            <w:r w:rsidRPr="00141C2C">
              <w:rPr>
                <w:lang w:val="en-US" w:eastAsia="ru-RU"/>
              </w:rPr>
              <w:t>160</w:t>
            </w:r>
          </w:p>
        </w:tc>
        <w:tc>
          <w:tcPr>
            <w:tcW w:w="754" w:type="pct"/>
            <w:tcBorders>
              <w:top w:val="single" w:sz="6" w:space="0" w:color="auto"/>
              <w:left w:val="single" w:sz="6" w:space="0" w:color="auto"/>
              <w:bottom w:val="single" w:sz="6" w:space="0" w:color="auto"/>
              <w:right w:val="single" w:sz="4" w:space="0" w:color="auto"/>
            </w:tcBorders>
            <w:vAlign w:val="center"/>
          </w:tcPr>
          <w:p w:rsidR="00C97DBD" w:rsidRPr="00141C2C" w:rsidRDefault="00C97DBD" w:rsidP="00C97DBD">
            <w:pPr>
              <w:pStyle w:val="af9"/>
              <w:rPr>
                <w:b/>
                <w:lang w:eastAsia="ru-RU"/>
              </w:rPr>
            </w:pPr>
            <w:r w:rsidRPr="00141C2C">
              <w:rPr>
                <w:lang w:eastAsia="ru-RU"/>
              </w:rPr>
              <w:t>14,549</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spacing w:after="0" w:line="240" w:lineRule="auto"/>
              <w:jc w:val="center"/>
              <w:rPr>
                <w:rFonts w:eastAsia="Times New Roman"/>
                <w:sz w:val="24"/>
                <w:szCs w:val="24"/>
                <w:lang w:eastAsia="ru-RU"/>
              </w:rPr>
            </w:pPr>
            <w:r w:rsidRPr="00466320">
              <w:rPr>
                <w:rFonts w:eastAsia="Times New Roman"/>
                <w:sz w:val="24"/>
                <w:szCs w:val="24"/>
                <w:lang w:eastAsia="ru-RU"/>
              </w:rPr>
              <w:t>6</w:t>
            </w:r>
          </w:p>
        </w:tc>
        <w:tc>
          <w:tcPr>
            <w:tcW w:w="4721" w:type="pct"/>
            <w:gridSpan w:val="5"/>
            <w:tcBorders>
              <w:top w:val="single" w:sz="6" w:space="0" w:color="auto"/>
              <w:left w:val="single" w:sz="6" w:space="0" w:color="auto"/>
              <w:bottom w:val="single" w:sz="6" w:space="0" w:color="auto"/>
              <w:right w:val="single" w:sz="4" w:space="0" w:color="auto"/>
            </w:tcBorders>
            <w:tcMar>
              <w:top w:w="0" w:type="dxa"/>
              <w:left w:w="28" w:type="dxa"/>
              <w:bottom w:w="0" w:type="dxa"/>
              <w:right w:w="28" w:type="dxa"/>
            </w:tcMar>
            <w:vAlign w:val="center"/>
          </w:tcPr>
          <w:p w:rsidR="00C97DBD" w:rsidRPr="00184134" w:rsidRDefault="00C97DBD" w:rsidP="00C97DBD">
            <w:pPr>
              <w:autoSpaceDE w:val="0"/>
              <w:autoSpaceDN w:val="0"/>
              <w:spacing w:after="0" w:line="240" w:lineRule="auto"/>
              <w:jc w:val="center"/>
              <w:rPr>
                <w:rFonts w:eastAsia="Times New Roman"/>
                <w:b w:val="0"/>
                <w:sz w:val="24"/>
                <w:szCs w:val="24"/>
                <w:highlight w:val="yellow"/>
                <w:lang w:eastAsia="ru-RU"/>
              </w:rPr>
            </w:pPr>
            <w:r w:rsidRPr="00466320">
              <w:rPr>
                <w:rFonts w:eastAsia="Times New Roman"/>
                <w:bCs/>
                <w:sz w:val="24"/>
                <w:szCs w:val="24"/>
                <w:lang w:eastAsia="ru-RU"/>
              </w:rPr>
              <w:t>Инженерная инфраструктура и благоустройство территории</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pStyle w:val="af9"/>
              <w:rPr>
                <w:b/>
                <w:lang w:eastAsia="ru-RU"/>
              </w:rPr>
            </w:pPr>
            <w:r w:rsidRPr="00466320">
              <w:rPr>
                <w:lang w:eastAsia="ru-RU"/>
              </w:rPr>
              <w:t>6.1</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pStyle w:val="af9"/>
              <w:jc w:val="left"/>
              <w:rPr>
                <w:b/>
                <w:lang w:eastAsia="ru-RU"/>
              </w:rPr>
            </w:pPr>
            <w:r w:rsidRPr="00466320">
              <w:rPr>
                <w:lang w:eastAsia="ru-RU"/>
              </w:rPr>
              <w:t>Водоснабжение</w:t>
            </w:r>
          </w:p>
        </w:tc>
        <w:tc>
          <w:tcPr>
            <w:tcW w:w="5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97DBD" w:rsidRPr="00466320" w:rsidRDefault="00C97DBD" w:rsidP="00C97DBD">
            <w:pPr>
              <w:pStyle w:val="af9"/>
              <w:rPr>
                <w:lang w:eastAsia="ru-RU"/>
              </w:rPr>
            </w:pPr>
            <w:r w:rsidRPr="00DB6CF4">
              <w:t>тыс.</w:t>
            </w:r>
            <w:r>
              <w:t xml:space="preserve"> </w:t>
            </w:r>
            <w:r w:rsidRPr="00DB6CF4">
              <w:t>куб.</w:t>
            </w:r>
            <w:r>
              <w:t xml:space="preserve"> </w:t>
            </w:r>
            <w:r w:rsidRPr="00DB6CF4">
              <w:t>м/</w:t>
            </w:r>
            <w:proofErr w:type="spellStart"/>
            <w:r w:rsidRPr="00DB6CF4">
              <w:t>сут</w:t>
            </w:r>
            <w:proofErr w:type="spellEnd"/>
          </w:p>
        </w:tc>
        <w:tc>
          <w:tcPr>
            <w:tcW w:w="6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97DBD" w:rsidRPr="000A3F67" w:rsidRDefault="00C97DBD" w:rsidP="00C97DBD">
            <w:pPr>
              <w:pStyle w:val="af9"/>
              <w:rPr>
                <w:highlight w:val="yellow"/>
              </w:rPr>
            </w:pPr>
            <w:r w:rsidRPr="000A3F67">
              <w:t>149,4</w:t>
            </w:r>
          </w:p>
        </w:tc>
        <w:tc>
          <w:tcPr>
            <w:tcW w:w="6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97DBD" w:rsidRPr="000A3F67" w:rsidRDefault="00C97DBD" w:rsidP="00C97DBD">
            <w:pPr>
              <w:pStyle w:val="af9"/>
              <w:rPr>
                <w:highlight w:val="yellow"/>
              </w:rPr>
            </w:pPr>
            <w:r w:rsidRPr="000A3F67">
              <w:t>145,1</w:t>
            </w:r>
          </w:p>
        </w:tc>
        <w:tc>
          <w:tcPr>
            <w:tcW w:w="754" w:type="pct"/>
            <w:tcBorders>
              <w:top w:val="single" w:sz="4" w:space="0" w:color="auto"/>
              <w:left w:val="single" w:sz="4" w:space="0" w:color="auto"/>
              <w:bottom w:val="single" w:sz="4" w:space="0" w:color="auto"/>
              <w:right w:val="single" w:sz="4" w:space="0" w:color="auto"/>
            </w:tcBorders>
            <w:vAlign w:val="center"/>
          </w:tcPr>
          <w:p w:rsidR="00C97DBD" w:rsidRPr="000A3F67" w:rsidRDefault="00C97DBD" w:rsidP="00C97DBD">
            <w:pPr>
              <w:pStyle w:val="af9"/>
              <w:rPr>
                <w:highlight w:val="yellow"/>
              </w:rPr>
            </w:pPr>
            <w:r w:rsidRPr="000A3F67">
              <w:t>143,2</w:t>
            </w:r>
          </w:p>
        </w:tc>
      </w:tr>
      <w:tr w:rsidR="00C97DBD" w:rsidRPr="00167B97" w:rsidTr="00A1303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pStyle w:val="af9"/>
              <w:rPr>
                <w:b/>
                <w:lang w:eastAsia="ru-RU"/>
              </w:rPr>
            </w:pPr>
            <w:r w:rsidRPr="00466320">
              <w:rPr>
                <w:lang w:eastAsia="ru-RU"/>
              </w:rPr>
              <w:t>6.2</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pStyle w:val="af9"/>
              <w:jc w:val="left"/>
              <w:rPr>
                <w:b/>
                <w:lang w:eastAsia="ru-RU"/>
              </w:rPr>
            </w:pPr>
            <w:r w:rsidRPr="00466320">
              <w:rPr>
                <w:lang w:eastAsia="ru-RU"/>
              </w:rPr>
              <w:t>Водоотведение</w:t>
            </w:r>
          </w:p>
        </w:tc>
        <w:tc>
          <w:tcPr>
            <w:tcW w:w="5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97DBD" w:rsidRPr="00466320" w:rsidRDefault="00C97DBD" w:rsidP="00C97DBD">
            <w:pPr>
              <w:pStyle w:val="af9"/>
              <w:rPr>
                <w:lang w:eastAsia="ru-RU"/>
              </w:rPr>
            </w:pPr>
            <w:r w:rsidRPr="00DB6CF4">
              <w:t>тыс.</w:t>
            </w:r>
            <w:r>
              <w:t xml:space="preserve"> </w:t>
            </w:r>
            <w:r w:rsidRPr="00DB6CF4">
              <w:t>куб.</w:t>
            </w:r>
            <w:r>
              <w:t xml:space="preserve"> </w:t>
            </w:r>
            <w:r w:rsidRPr="00DB6CF4">
              <w:t>м/</w:t>
            </w:r>
            <w:proofErr w:type="spellStart"/>
            <w:r w:rsidRPr="00DB6CF4">
              <w:t>сут</w:t>
            </w:r>
            <w:proofErr w:type="spellEnd"/>
          </w:p>
        </w:tc>
        <w:tc>
          <w:tcPr>
            <w:tcW w:w="6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97DBD" w:rsidRPr="000A3F67" w:rsidRDefault="00C97DBD" w:rsidP="00C97DBD">
            <w:pPr>
              <w:pStyle w:val="af9"/>
              <w:rPr>
                <w:highlight w:val="yellow"/>
              </w:rPr>
            </w:pPr>
            <w:r w:rsidRPr="000A3F67">
              <w:t>118,7</w:t>
            </w:r>
          </w:p>
        </w:tc>
        <w:tc>
          <w:tcPr>
            <w:tcW w:w="6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97DBD" w:rsidRPr="000A3F67" w:rsidRDefault="00C97DBD" w:rsidP="00C97DBD">
            <w:pPr>
              <w:pStyle w:val="af9"/>
              <w:rPr>
                <w:highlight w:val="yellow"/>
              </w:rPr>
            </w:pPr>
            <w:r w:rsidRPr="000A3F67">
              <w:t>115,3</w:t>
            </w:r>
          </w:p>
        </w:tc>
        <w:tc>
          <w:tcPr>
            <w:tcW w:w="754" w:type="pct"/>
            <w:tcBorders>
              <w:top w:val="single" w:sz="4" w:space="0" w:color="auto"/>
              <w:left w:val="single" w:sz="4" w:space="0" w:color="auto"/>
              <w:bottom w:val="single" w:sz="4" w:space="0" w:color="auto"/>
              <w:right w:val="single" w:sz="4" w:space="0" w:color="auto"/>
            </w:tcBorders>
            <w:vAlign w:val="center"/>
          </w:tcPr>
          <w:p w:rsidR="00C97DBD" w:rsidRPr="000A3F67" w:rsidRDefault="00C97DBD" w:rsidP="00C97DBD">
            <w:pPr>
              <w:pStyle w:val="af9"/>
              <w:rPr>
                <w:highlight w:val="yellow"/>
              </w:rPr>
            </w:pPr>
            <w:r w:rsidRPr="000A3F67">
              <w:t>113,8</w:t>
            </w:r>
          </w:p>
        </w:tc>
      </w:tr>
      <w:tr w:rsidR="00C97DBD" w:rsidRPr="00167B97" w:rsidTr="000355D7">
        <w:trPr>
          <w:trHeight w:val="57"/>
          <w:jc w:val="center"/>
        </w:trPr>
        <w:tc>
          <w:tcPr>
            <w:tcW w:w="279"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pStyle w:val="af9"/>
              <w:rPr>
                <w:b/>
                <w:lang w:eastAsia="ru-RU"/>
              </w:rPr>
            </w:pPr>
            <w:r w:rsidRPr="00466320">
              <w:rPr>
                <w:lang w:eastAsia="ru-RU"/>
              </w:rPr>
              <w:t>6.3</w:t>
            </w:r>
          </w:p>
        </w:tc>
        <w:tc>
          <w:tcPr>
            <w:tcW w:w="2045"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rsidR="00C97DBD" w:rsidRPr="00466320" w:rsidRDefault="00C97DBD" w:rsidP="00C97DBD">
            <w:pPr>
              <w:pStyle w:val="af9"/>
              <w:jc w:val="left"/>
              <w:rPr>
                <w:b/>
                <w:lang w:eastAsia="ru-RU"/>
              </w:rPr>
            </w:pPr>
            <w:r w:rsidRPr="00466320">
              <w:rPr>
                <w:lang w:eastAsia="ru-RU"/>
              </w:rPr>
              <w:t>Энергоснабжение</w:t>
            </w:r>
          </w:p>
        </w:tc>
        <w:tc>
          <w:tcPr>
            <w:tcW w:w="5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C97DBD" w:rsidRPr="00466320" w:rsidRDefault="00C97DBD" w:rsidP="00C97DBD">
            <w:pPr>
              <w:pStyle w:val="af9"/>
              <w:rPr>
                <w:lang w:eastAsia="ru-RU"/>
              </w:rPr>
            </w:pPr>
            <w:r w:rsidRPr="00DB6CF4">
              <w:t>тыс</w:t>
            </w:r>
            <w:proofErr w:type="gramStart"/>
            <w:r w:rsidRPr="00DB6CF4">
              <w:t>.к</w:t>
            </w:r>
            <w:proofErr w:type="gramEnd"/>
            <w:r w:rsidRPr="00DB6CF4">
              <w:t>Вт*ч/год</w:t>
            </w:r>
          </w:p>
        </w:tc>
        <w:tc>
          <w:tcPr>
            <w:tcW w:w="65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97DBD" w:rsidRPr="000A3F67" w:rsidRDefault="00C97DBD" w:rsidP="00C97DBD">
            <w:pPr>
              <w:pStyle w:val="af9"/>
            </w:pPr>
            <w:r w:rsidRPr="000A3F67">
              <w:t>645,3</w:t>
            </w:r>
          </w:p>
        </w:tc>
        <w:tc>
          <w:tcPr>
            <w:tcW w:w="6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C97DBD" w:rsidRPr="000A3F67" w:rsidRDefault="00C97DBD" w:rsidP="00C97DBD">
            <w:pPr>
              <w:pStyle w:val="af9"/>
            </w:pPr>
            <w:r w:rsidRPr="000A3F67">
              <w:t>626,4</w:t>
            </w:r>
          </w:p>
        </w:tc>
        <w:tc>
          <w:tcPr>
            <w:tcW w:w="754" w:type="pct"/>
            <w:tcBorders>
              <w:top w:val="single" w:sz="4" w:space="0" w:color="auto"/>
              <w:left w:val="single" w:sz="4" w:space="0" w:color="auto"/>
              <w:bottom w:val="single" w:sz="4" w:space="0" w:color="auto"/>
              <w:right w:val="single" w:sz="4" w:space="0" w:color="auto"/>
            </w:tcBorders>
            <w:vAlign w:val="center"/>
          </w:tcPr>
          <w:p w:rsidR="00C97DBD" w:rsidRPr="000A3F67" w:rsidRDefault="00C97DBD" w:rsidP="00C97DBD">
            <w:pPr>
              <w:pStyle w:val="af9"/>
            </w:pPr>
            <w:r w:rsidRPr="000A3F67">
              <w:t>618,3</w:t>
            </w:r>
          </w:p>
        </w:tc>
      </w:tr>
    </w:tbl>
    <w:bookmarkEnd w:id="135"/>
    <w:p w:rsidR="007774E2" w:rsidRPr="00CF6633" w:rsidRDefault="005359AF" w:rsidP="000A3F67">
      <w:pPr>
        <w:pStyle w:val="af9"/>
        <w:jc w:val="both"/>
        <w:rPr>
          <w:szCs w:val="22"/>
        </w:rPr>
      </w:pPr>
      <w:r w:rsidRPr="00CF6633">
        <w:rPr>
          <w:szCs w:val="22"/>
        </w:rPr>
        <w:t xml:space="preserve">* </w:t>
      </w:r>
      <w:r w:rsidR="00CF6633" w:rsidRPr="00CF6633">
        <w:rPr>
          <w:szCs w:val="22"/>
        </w:rPr>
        <w:t>Запланировано упразднение деревни Аргалей (Приложение 1)</w:t>
      </w:r>
    </w:p>
    <w:p w:rsidR="00CF6633" w:rsidRPr="00EC2023" w:rsidRDefault="00CF6633" w:rsidP="00DE120D">
      <w:pPr>
        <w:pStyle w:val="b3"/>
        <w:ind w:firstLine="0"/>
        <w:rPr>
          <w:sz w:val="24"/>
          <w:szCs w:val="18"/>
        </w:rPr>
      </w:pPr>
      <w:r>
        <w:rPr>
          <w:sz w:val="24"/>
          <w:szCs w:val="18"/>
        </w:rPr>
        <w:t>*</w:t>
      </w:r>
      <w:r w:rsidRPr="00EC2023">
        <w:rPr>
          <w:sz w:val="24"/>
          <w:szCs w:val="18"/>
        </w:rPr>
        <w:t>*Зона акваторий не учитывается в технико-экономических показателях функционального зонирования.</w:t>
      </w:r>
    </w:p>
    <w:p w:rsidR="005359AF" w:rsidRDefault="005359AF" w:rsidP="007774E2">
      <w:pPr>
        <w:pStyle w:val="afb"/>
      </w:pPr>
    </w:p>
    <w:p w:rsidR="00F570CA" w:rsidRDefault="00F570CA" w:rsidP="007774E2">
      <w:pPr>
        <w:pStyle w:val="afb"/>
        <w:sectPr w:rsidR="00F570CA" w:rsidSect="002C720A">
          <w:pgSz w:w="11906" w:h="16838"/>
          <w:pgMar w:top="1134" w:right="850" w:bottom="1134" w:left="1701" w:header="708" w:footer="708" w:gutter="0"/>
          <w:cols w:space="708"/>
          <w:docGrid w:linePitch="382"/>
        </w:sectPr>
      </w:pPr>
    </w:p>
    <w:p w:rsidR="0015563F" w:rsidRPr="00641185" w:rsidRDefault="0015563F" w:rsidP="0015563F">
      <w:pPr>
        <w:pStyle w:val="2"/>
        <w:jc w:val="right"/>
      </w:pPr>
      <w:bookmarkStart w:id="137" w:name="_Toc223422322"/>
      <w:r w:rsidRPr="00641185">
        <w:lastRenderedPageBreak/>
        <w:t xml:space="preserve">Приложение </w:t>
      </w:r>
      <w:r w:rsidR="000355D7">
        <w:t>1</w:t>
      </w:r>
      <w:bookmarkEnd w:id="137"/>
    </w:p>
    <w:p w:rsidR="0015563F" w:rsidRDefault="0015563F" w:rsidP="0015563F">
      <w:pPr>
        <w:pStyle w:val="afb"/>
        <w:ind w:firstLine="0"/>
        <w:jc w:val="center"/>
      </w:pPr>
      <w:r>
        <w:rPr>
          <w:noProof/>
        </w:rPr>
        <w:drawing>
          <wp:inline distT="0" distB="0" distL="0" distR="0">
            <wp:extent cx="5934075" cy="8382000"/>
            <wp:effectExtent l="0" t="0" r="9525" b="0"/>
            <wp:docPr id="18869604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82000"/>
                    </a:xfrm>
                    <a:prstGeom prst="rect">
                      <a:avLst/>
                    </a:prstGeom>
                    <a:noFill/>
                    <a:ln>
                      <a:noFill/>
                    </a:ln>
                  </pic:spPr>
                </pic:pic>
              </a:graphicData>
            </a:graphic>
          </wp:inline>
        </w:drawing>
      </w:r>
    </w:p>
    <w:p w:rsidR="008B38D0" w:rsidRDefault="008B38D0" w:rsidP="0015563F">
      <w:pPr>
        <w:pStyle w:val="afb"/>
        <w:ind w:firstLine="0"/>
        <w:jc w:val="center"/>
      </w:pPr>
      <w:r>
        <w:br w:type="page"/>
      </w:r>
    </w:p>
    <w:p w:rsidR="000355D7" w:rsidRPr="00641185" w:rsidRDefault="000355D7" w:rsidP="000355D7">
      <w:pPr>
        <w:pStyle w:val="2"/>
        <w:jc w:val="right"/>
      </w:pPr>
      <w:bookmarkStart w:id="138" w:name="_Toc223422323"/>
      <w:r w:rsidRPr="00641185">
        <w:lastRenderedPageBreak/>
        <w:t xml:space="preserve">Приложение </w:t>
      </w:r>
      <w:r>
        <w:t>2</w:t>
      </w:r>
      <w:bookmarkEnd w:id="138"/>
    </w:p>
    <w:p w:rsidR="000355D7" w:rsidRDefault="000355D7" w:rsidP="000355D7">
      <w:pPr>
        <w:pStyle w:val="afb"/>
        <w:ind w:firstLine="0"/>
        <w:jc w:val="center"/>
      </w:pPr>
      <w:r>
        <w:rPr>
          <w:noProof/>
        </w:rPr>
        <w:drawing>
          <wp:inline distT="0" distB="0" distL="0" distR="0">
            <wp:extent cx="5934075" cy="8391525"/>
            <wp:effectExtent l="0" t="0" r="9525" b="9525"/>
            <wp:docPr id="15230778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0355D7" w:rsidRDefault="000355D7" w:rsidP="000355D7">
      <w:pPr>
        <w:pStyle w:val="afb"/>
        <w:ind w:firstLine="0"/>
        <w:jc w:val="center"/>
      </w:pPr>
      <w:r>
        <w:rPr>
          <w:noProof/>
        </w:rPr>
        <w:lastRenderedPageBreak/>
        <w:drawing>
          <wp:inline distT="0" distB="0" distL="0" distR="0">
            <wp:extent cx="5934075" cy="8391525"/>
            <wp:effectExtent l="0" t="0" r="9525" b="9525"/>
            <wp:docPr id="21081479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0355D7" w:rsidRDefault="000355D7" w:rsidP="000355D7">
      <w:pPr>
        <w:pStyle w:val="afb"/>
        <w:ind w:firstLine="0"/>
        <w:jc w:val="center"/>
      </w:pPr>
      <w:r>
        <w:br w:type="page"/>
      </w:r>
    </w:p>
    <w:p w:rsidR="003A25E0" w:rsidRPr="00641185" w:rsidRDefault="003A25E0" w:rsidP="003A25E0">
      <w:pPr>
        <w:pStyle w:val="2"/>
        <w:jc w:val="right"/>
      </w:pPr>
      <w:bookmarkStart w:id="139" w:name="_Toc223422324"/>
      <w:r w:rsidRPr="00641185">
        <w:lastRenderedPageBreak/>
        <w:t xml:space="preserve">Приложение </w:t>
      </w:r>
      <w:r>
        <w:t>3</w:t>
      </w:r>
      <w:bookmarkEnd w:id="139"/>
    </w:p>
    <w:p w:rsidR="003A25E0" w:rsidRDefault="003A25E0" w:rsidP="003A25E0">
      <w:pPr>
        <w:pStyle w:val="affffb"/>
        <w:ind w:firstLine="0"/>
      </w:pPr>
      <w:r>
        <w:rPr>
          <w:noProof/>
        </w:rPr>
        <w:drawing>
          <wp:inline distT="0" distB="0" distL="0" distR="0">
            <wp:extent cx="5934075" cy="8391525"/>
            <wp:effectExtent l="0" t="0" r="9525" b="9525"/>
            <wp:docPr id="12431402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4075" cy="8391525"/>
                    </a:xfrm>
                    <a:prstGeom prst="rect">
                      <a:avLst/>
                    </a:prstGeom>
                    <a:noFill/>
                    <a:ln>
                      <a:noFill/>
                    </a:ln>
                  </pic:spPr>
                </pic:pic>
              </a:graphicData>
            </a:graphic>
          </wp:inline>
        </w:drawing>
      </w:r>
    </w:p>
    <w:p w:rsidR="003A25E0" w:rsidRPr="003A25E0" w:rsidRDefault="003A25E0" w:rsidP="003A25E0">
      <w:pPr>
        <w:pStyle w:val="affffb"/>
        <w:ind w:firstLine="0"/>
        <w:rPr>
          <w:rFonts w:eastAsiaTheme="minorHAnsi"/>
        </w:rPr>
      </w:pPr>
    </w:p>
    <w:sectPr w:rsidR="003A25E0" w:rsidRPr="003A25E0" w:rsidSect="002C720A">
      <w:pgSz w:w="11906" w:h="16838"/>
      <w:pgMar w:top="1134" w:right="850" w:bottom="1134" w:left="1701" w:header="708" w:footer="708" w:gutter="0"/>
      <w:cols w:space="708"/>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E1D" w:rsidRDefault="00355E1D" w:rsidP="009A15C6">
      <w:pPr>
        <w:spacing w:after="0" w:line="240" w:lineRule="auto"/>
      </w:pPr>
      <w:r>
        <w:separator/>
      </w:r>
    </w:p>
  </w:endnote>
  <w:endnote w:type="continuationSeparator" w:id="0">
    <w:p w:rsidR="00355E1D" w:rsidRDefault="00355E1D" w:rsidP="009A1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B0" w:rsidRDefault="00E8505F">
    <w:pPr>
      <w:spacing w:line="14" w:lineRule="auto"/>
      <w:rPr>
        <w:sz w:val="20"/>
        <w:szCs w:val="20"/>
      </w:rPr>
    </w:pPr>
    <w:r w:rsidRPr="00E8505F">
      <w:rPr>
        <w:noProof/>
        <w:lang w:eastAsia="ru-RU"/>
      </w:rPr>
      <w:pict>
        <v:shapetype id="_x0000_t202" coordsize="21600,21600" o:spt="202" path="m,l,21600r21600,l21600,xe">
          <v:stroke joinstyle="miter"/>
          <v:path gradientshapeok="t" o:connecttype="rect"/>
        </v:shapetype>
        <v:shape id="Text Box 13" o:spid="_x0000_s1026" type="#_x0000_t202" style="position:absolute;margin-left:305.1pt;margin-top:782.35pt;width:20.8pt;height:1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" filled="f" stroked="f">
          <v:textbox style="mso-next-textbox:#Text Box 13" inset="0,0,0,0">
            <w:txbxContent>
              <w:p w:rsidR="000A5AB0" w:rsidRPr="000B1114" w:rsidRDefault="000A5AB0" w:rsidP="000B1114"/>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E1D" w:rsidRDefault="00355E1D" w:rsidP="009A15C6">
      <w:pPr>
        <w:spacing w:after="0" w:line="240" w:lineRule="auto"/>
      </w:pPr>
      <w:r>
        <w:separator/>
      </w:r>
    </w:p>
  </w:footnote>
  <w:footnote w:type="continuationSeparator" w:id="0">
    <w:p w:rsidR="00355E1D" w:rsidRDefault="00355E1D" w:rsidP="009A15C6">
      <w:pPr>
        <w:spacing w:after="0" w:line="240" w:lineRule="auto"/>
      </w:pPr>
      <w:r>
        <w:continuationSeparator/>
      </w:r>
    </w:p>
  </w:footnote>
  <w:footnote w:id="1">
    <w:p w:rsidR="005F566D" w:rsidRPr="005F566D" w:rsidRDefault="005F566D" w:rsidP="005F566D">
      <w:pPr>
        <w:pStyle w:val="aff4"/>
        <w:jc w:val="both"/>
        <w:rPr>
          <w:b w:val="0"/>
          <w:bCs/>
        </w:rPr>
      </w:pPr>
      <w:r w:rsidRPr="005F566D">
        <w:rPr>
          <w:rStyle w:val="aff6"/>
          <w:b w:val="0"/>
          <w:bCs/>
        </w:rPr>
        <w:footnoteRef/>
      </w:r>
      <w:r w:rsidRPr="005F566D">
        <w:rPr>
          <w:b w:val="0"/>
          <w:bCs/>
        </w:rPr>
        <w:t xml:space="preserve"> Генеральный план муниципального образования «Табарсук», утвержденный Решением Думы МО «Табарсук» от 01.10.2013 № 4/3-дмо</w:t>
      </w:r>
      <w:r>
        <w:rPr>
          <w:b w:val="0"/>
          <w:bCs/>
        </w:rPr>
        <w:t xml:space="preserve">. Том </w:t>
      </w:r>
      <w:r>
        <w:rPr>
          <w:b w:val="0"/>
          <w:bCs/>
          <w:lang w:val="en-US"/>
        </w:rPr>
        <w:t>II</w:t>
      </w:r>
      <w:r>
        <w:rPr>
          <w:b w:val="0"/>
          <w:bCs/>
        </w:rPr>
        <w:t>. Материалы по обоснованию.</w:t>
      </w:r>
    </w:p>
  </w:footnote>
  <w:footnote w:id="2">
    <w:p w:rsidR="003968E7" w:rsidRDefault="003968E7" w:rsidP="003968E7">
      <w:pPr>
        <w:pStyle w:val="aff7"/>
        <w:spacing w:after="0" w:line="240" w:lineRule="auto"/>
        <w:jc w:val="both"/>
      </w:pPr>
      <w:r>
        <w:rPr>
          <w:rStyle w:val="aff6"/>
        </w:rPr>
        <w:footnoteRef/>
      </w:r>
      <w:r>
        <w:t xml:space="preserve"> Инвестиционный паспорт Аларского района. Режим доступа: </w:t>
      </w:r>
      <w:r w:rsidR="009B0617" w:rsidRPr="009B0617">
        <w:t>https://alar.irkmo.ru/about/investitsionnyy-pasport-rayona</w:t>
      </w:r>
      <w:r w:rsidR="009B0617">
        <w:t xml:space="preserve">. </w:t>
      </w:r>
      <w:r>
        <w:t>Дата обращения: 12.09.2025.</w:t>
      </w:r>
    </w:p>
  </w:footnote>
  <w:footnote w:id="3">
    <w:p w:rsidR="00B80AC1" w:rsidRPr="00B80AC1" w:rsidRDefault="00B80AC1">
      <w:pPr>
        <w:pStyle w:val="aff4"/>
        <w:rPr>
          <w:b w:val="0"/>
          <w:bCs/>
        </w:rPr>
      </w:pPr>
      <w:r w:rsidRPr="00B80AC1">
        <w:rPr>
          <w:rStyle w:val="aff6"/>
          <w:b w:val="0"/>
          <w:bCs/>
        </w:rPr>
        <w:footnoteRef/>
      </w:r>
      <w:r w:rsidRPr="00B80AC1">
        <w:rPr>
          <w:b w:val="0"/>
          <w:bCs/>
        </w:rPr>
        <w:t xml:space="preserve"> Лицензия предоставлена Департаментом по недропользованию по Центрально-Сибирскому округу (Центрсибнедра)</w:t>
      </w:r>
      <w:r w:rsidR="002C0DE1">
        <w:rPr>
          <w:b w:val="0"/>
          <w:bCs/>
        </w:rPr>
        <w:t>.</w:t>
      </w:r>
    </w:p>
  </w:footnote>
  <w:footnote w:id="4">
    <w:p w:rsidR="00875EE6" w:rsidRDefault="00875EE6" w:rsidP="00E02B79">
      <w:pPr>
        <w:pStyle w:val="aff4"/>
        <w:jc w:val="both"/>
      </w:pPr>
      <w:r w:rsidRPr="003130DA">
        <w:rPr>
          <w:b w:val="0"/>
          <w:bCs/>
        </w:rPr>
        <w:footnoteRef/>
      </w:r>
      <w:r w:rsidRPr="003130DA">
        <w:rPr>
          <w:b w:val="0"/>
          <w:bCs/>
        </w:rPr>
        <w:t xml:space="preserve"> Письмо администрации муниципального образования «Табарсук» Аларского района Иркутской области №</w:t>
      </w:r>
      <w:r w:rsidR="005470D9">
        <w:rPr>
          <w:b w:val="0"/>
          <w:bCs/>
        </w:rPr>
        <w:t> </w:t>
      </w:r>
      <w:r w:rsidRPr="003130DA">
        <w:rPr>
          <w:b w:val="0"/>
          <w:bCs/>
        </w:rPr>
        <w:t>347 от 09.10.2025</w:t>
      </w:r>
    </w:p>
  </w:footnote>
  <w:footnote w:id="5">
    <w:p w:rsidR="00875EE6" w:rsidRPr="00F8665E" w:rsidRDefault="00875EE6" w:rsidP="00E02B79">
      <w:pPr>
        <w:pStyle w:val="aff4"/>
        <w:jc w:val="both"/>
        <w:rPr>
          <w:rFonts w:eastAsiaTheme="minorHAnsi"/>
          <w:b w:val="0"/>
          <w:bCs/>
          <w:kern w:val="2"/>
        </w:rPr>
      </w:pPr>
      <w:r w:rsidRPr="005B4C19">
        <w:rPr>
          <w:b w:val="0"/>
          <w:bCs/>
        </w:rPr>
        <w:footnoteRef/>
      </w:r>
      <w:r w:rsidRPr="005B4C19">
        <w:rPr>
          <w:b w:val="0"/>
          <w:bCs/>
        </w:rPr>
        <w:t xml:space="preserve"> Демографический прогноз до 20</w:t>
      </w:r>
      <w:r>
        <w:rPr>
          <w:b w:val="0"/>
          <w:bCs/>
        </w:rPr>
        <w:t>46</w:t>
      </w:r>
      <w:r w:rsidRPr="005B4C19">
        <w:rPr>
          <w:b w:val="0"/>
          <w:bCs/>
        </w:rPr>
        <w:t xml:space="preserve"> года. Федеральная служба государственной статистики // Режим доступа: https://rosstat.gov.ru/folder/12781 - загл. с экрана https://rosstat.gov.ru/storage/mediabank/Progn_3.xls– загл. с экрана. Дата обращения 25.08.2025.</w:t>
      </w:r>
    </w:p>
  </w:footnote>
  <w:footnote w:id="6">
    <w:p w:rsidR="00E11199" w:rsidRDefault="00E11199" w:rsidP="00E11199">
      <w:pPr>
        <w:pStyle w:val="b3"/>
        <w:ind w:firstLine="0"/>
      </w:pPr>
      <w:r w:rsidRPr="00E11199">
        <w:rPr>
          <w:rStyle w:val="aff6"/>
          <w:sz w:val="20"/>
          <w:szCs w:val="14"/>
        </w:rPr>
        <w:footnoteRef/>
      </w:r>
      <w:r w:rsidRPr="00E11199">
        <w:rPr>
          <w:sz w:val="20"/>
          <w:szCs w:val="14"/>
        </w:rPr>
        <w:t xml:space="preserve"> </w:t>
      </w:r>
      <w:r>
        <w:rPr>
          <w:sz w:val="20"/>
          <w:szCs w:val="14"/>
        </w:rPr>
        <w:t>На основе с</w:t>
      </w:r>
      <w:r w:rsidRPr="00E11199">
        <w:rPr>
          <w:sz w:val="20"/>
          <w:szCs w:val="14"/>
        </w:rPr>
        <w:t>тратеги</w:t>
      </w:r>
      <w:r>
        <w:rPr>
          <w:sz w:val="20"/>
          <w:szCs w:val="14"/>
        </w:rPr>
        <w:t>и</w:t>
      </w:r>
      <w:r w:rsidRPr="00E11199">
        <w:rPr>
          <w:sz w:val="20"/>
          <w:szCs w:val="14"/>
        </w:rPr>
        <w:t xml:space="preserve"> социально-экономического развития муниципального образования «Аларский район» на 2019-2030 годы, утвержденн</w:t>
      </w:r>
      <w:r>
        <w:rPr>
          <w:sz w:val="20"/>
          <w:szCs w:val="14"/>
        </w:rPr>
        <w:t>ой</w:t>
      </w:r>
      <w:r w:rsidRPr="00E11199">
        <w:rPr>
          <w:sz w:val="20"/>
          <w:szCs w:val="14"/>
        </w:rPr>
        <w:t xml:space="preserve"> решением Думы муниципального образования «Аларский район» от 19.12.2018 № 6/307-рд.</w:t>
      </w:r>
    </w:p>
  </w:footnote>
  <w:footnote w:id="7">
    <w:p w:rsidR="0011279F" w:rsidRPr="0086248F" w:rsidRDefault="0011279F" w:rsidP="0086248F">
      <w:pPr>
        <w:pStyle w:val="aff4"/>
        <w:jc w:val="both"/>
        <w:rPr>
          <w:b w:val="0"/>
          <w:bCs/>
        </w:rPr>
      </w:pPr>
      <w:r w:rsidRPr="0086248F">
        <w:rPr>
          <w:rStyle w:val="aff6"/>
          <w:b w:val="0"/>
          <w:bCs/>
        </w:rPr>
        <w:footnoteRef/>
      </w:r>
      <w:r w:rsidRPr="0086248F">
        <w:rPr>
          <w:b w:val="0"/>
          <w:bCs/>
        </w:rPr>
        <w:t xml:space="preserve"> Схема территориального планирования Иркутской области, утвержденн</w:t>
      </w:r>
      <w:r w:rsidR="000A482E">
        <w:rPr>
          <w:b w:val="0"/>
          <w:bCs/>
        </w:rPr>
        <w:t xml:space="preserve">ая </w:t>
      </w:r>
      <w:r w:rsidRPr="0086248F">
        <w:rPr>
          <w:b w:val="0"/>
          <w:bCs/>
        </w:rPr>
        <w:t>постановлением Правительства Иркутской области от 23.11.2023 № 1062</w:t>
      </w:r>
      <w:r w:rsidR="003742D6">
        <w:rPr>
          <w:b w:val="0"/>
          <w:bCs/>
        </w:rPr>
        <w:t>-пп</w:t>
      </w:r>
      <w:r w:rsidRPr="0086248F">
        <w:rPr>
          <w:b w:val="0"/>
          <w:bCs/>
        </w:rPr>
        <w:t>.</w:t>
      </w:r>
    </w:p>
  </w:footnote>
  <w:footnote w:id="8">
    <w:p w:rsidR="0086248F" w:rsidRDefault="0086248F" w:rsidP="0086248F">
      <w:pPr>
        <w:pStyle w:val="aff4"/>
        <w:jc w:val="both"/>
      </w:pPr>
      <w:r w:rsidRPr="0086248F">
        <w:rPr>
          <w:rStyle w:val="aff6"/>
          <w:b w:val="0"/>
          <w:bCs/>
        </w:rPr>
        <w:footnoteRef/>
      </w:r>
      <w:r w:rsidRPr="0086248F">
        <w:rPr>
          <w:b w:val="0"/>
          <w:bCs/>
        </w:rPr>
        <w:t xml:space="preserve"> Письмо Министерства транспорта и дорожного хозяйства Иркутской области от 11.09.2025 № 02-61-5504/25</w:t>
      </w:r>
    </w:p>
  </w:footnote>
  <w:footnote w:id="9">
    <w:p w:rsidR="0011279F" w:rsidRPr="000321A3" w:rsidRDefault="0011279F" w:rsidP="000321A3">
      <w:pPr>
        <w:pStyle w:val="aff4"/>
        <w:jc w:val="both"/>
        <w:rPr>
          <w:b w:val="0"/>
          <w:bCs/>
        </w:rPr>
      </w:pPr>
      <w:r w:rsidRPr="000321A3">
        <w:rPr>
          <w:rStyle w:val="aff6"/>
          <w:b w:val="0"/>
          <w:bCs/>
        </w:rPr>
        <w:footnoteRef/>
      </w:r>
      <w:r w:rsidRPr="000321A3">
        <w:rPr>
          <w:b w:val="0"/>
          <w:bCs/>
        </w:rPr>
        <w:t xml:space="preserve"> </w:t>
      </w:r>
      <w:r w:rsidR="000321A3" w:rsidRPr="000321A3">
        <w:rPr>
          <w:b w:val="0"/>
          <w:bCs/>
        </w:rPr>
        <w:t>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Правительством Российской Федерации от 19.03.2013 № 384-р (с изм. от 27.11.2024).</w:t>
      </w:r>
    </w:p>
  </w:footnote>
  <w:footnote w:id="10">
    <w:p w:rsidR="00E875AB" w:rsidRPr="00E875AB" w:rsidRDefault="00E875AB" w:rsidP="00E875AB">
      <w:pPr>
        <w:pStyle w:val="aff4"/>
        <w:jc w:val="both"/>
        <w:rPr>
          <w:b w:val="0"/>
          <w:bCs/>
        </w:rPr>
      </w:pPr>
      <w:r w:rsidRPr="00E875AB">
        <w:rPr>
          <w:rStyle w:val="aff6"/>
          <w:b w:val="0"/>
          <w:bCs/>
        </w:rPr>
        <w:footnoteRef/>
      </w:r>
      <w:r w:rsidRPr="00E875AB">
        <w:rPr>
          <w:b w:val="0"/>
          <w:bCs/>
        </w:rPr>
        <w:t xml:space="preserve"> Письмо Федерального казенного учреждения «Управление автомобильной магистрали Красноярск-Иркутск</w:t>
      </w:r>
      <w:r w:rsidR="00BD6496">
        <w:rPr>
          <w:b w:val="0"/>
          <w:bCs/>
        </w:rPr>
        <w:t xml:space="preserve"> </w:t>
      </w:r>
      <w:r w:rsidRPr="00E875AB">
        <w:rPr>
          <w:b w:val="0"/>
          <w:bCs/>
        </w:rPr>
        <w:t>Федерального дорожного агентства» от 20.08.2025 № 3902.</w:t>
      </w:r>
    </w:p>
  </w:footnote>
  <w:footnote w:id="11">
    <w:p w:rsidR="00775A60" w:rsidRPr="00775A60" w:rsidRDefault="00775A60" w:rsidP="00775A60">
      <w:pPr>
        <w:pStyle w:val="aff4"/>
        <w:jc w:val="both"/>
        <w:rPr>
          <w:b w:val="0"/>
          <w:bCs/>
        </w:rPr>
      </w:pPr>
      <w:r w:rsidRPr="00775A60">
        <w:rPr>
          <w:rStyle w:val="aff6"/>
          <w:b w:val="0"/>
          <w:bCs/>
        </w:rPr>
        <w:footnoteRef/>
      </w:r>
      <w:r>
        <w:rPr>
          <w:b w:val="0"/>
          <w:bCs/>
        </w:rPr>
        <w:t xml:space="preserve"> Мероприятия, касающиеся зон санитарной охраны подземных источников питьевого и хозяйственно-бытового водоснабжения, приведены в разделе 2.22. Зоны с особыми условиями использования территории.</w:t>
      </w:r>
    </w:p>
  </w:footnote>
  <w:footnote w:id="12">
    <w:p w:rsidR="00E13C89" w:rsidRPr="00E13C89" w:rsidRDefault="00E13C89">
      <w:pPr>
        <w:pStyle w:val="aff4"/>
        <w:rPr>
          <w:b w:val="0"/>
          <w:bCs/>
        </w:rPr>
      </w:pPr>
      <w:r w:rsidRPr="00E13C89">
        <w:rPr>
          <w:rStyle w:val="aff6"/>
          <w:b w:val="0"/>
          <w:bCs/>
        </w:rPr>
        <w:footnoteRef/>
      </w:r>
      <w:r w:rsidRPr="00E13C89">
        <w:rPr>
          <w:b w:val="0"/>
          <w:bCs/>
        </w:rPr>
        <w:t xml:space="preserve"> Письмо Службы Ветеринарии Иркутской области от 25.08.2025 № 02-77-2281/25.</w:t>
      </w:r>
    </w:p>
  </w:footnote>
  <w:footnote w:id="13">
    <w:p w:rsidR="005D59D8" w:rsidRPr="005D59D8" w:rsidRDefault="005D59D8">
      <w:pPr>
        <w:pStyle w:val="aff4"/>
        <w:rPr>
          <w:b w:val="0"/>
          <w:bCs/>
        </w:rPr>
      </w:pPr>
      <w:r w:rsidRPr="005D59D8">
        <w:rPr>
          <w:rStyle w:val="aff6"/>
          <w:b w:val="0"/>
          <w:bCs/>
        </w:rPr>
        <w:footnoteRef/>
      </w:r>
      <w:r>
        <w:rPr>
          <w:b w:val="0"/>
          <w:bCs/>
        </w:rPr>
        <w:t xml:space="preserve"> Лицензия на осуществление деятельности.</w:t>
      </w:r>
      <w:r w:rsidRPr="005D59D8">
        <w:rPr>
          <w:b w:val="0"/>
          <w:bCs/>
        </w:rPr>
        <w:t xml:space="preserve"> </w:t>
      </w:r>
      <w:r>
        <w:rPr>
          <w:b w:val="0"/>
          <w:bCs/>
        </w:rPr>
        <w:t xml:space="preserve">Режим доступа: </w:t>
      </w:r>
      <w:r w:rsidRPr="005D59D8">
        <w:rPr>
          <w:b w:val="0"/>
          <w:bCs/>
        </w:rPr>
        <w:t>https://rtneo-irk.ru/company/informirovnie/ЛИЦЕНЗИЯ%20№05400037_П%20ОТ%2021.06.2011%20ООО%20РТ-НЭО.pdf</w:t>
      </w:r>
      <w:r>
        <w:rPr>
          <w:b w:val="0"/>
          <w:bCs/>
        </w:rPr>
        <w:t>. Дата обращения: 17.09.2025.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4E6AFB66"/>
    <w:lvl w:ilvl="0" w:tplc="FFFFFFFF">
      <w:numFmt w:val="decimal"/>
      <w:lvlText w:val="2.%1."/>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42078C9"/>
    <w:multiLevelType w:val="multilevel"/>
    <w:tmpl w:val="49D4DC0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1E0817"/>
    <w:multiLevelType w:val="multilevel"/>
    <w:tmpl w:val="8D6CE75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AF62E4F"/>
    <w:multiLevelType w:val="multilevel"/>
    <w:tmpl w:val="8D6CE75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BE61FC3"/>
    <w:multiLevelType w:val="hybridMultilevel"/>
    <w:tmpl w:val="6E900554"/>
    <w:lvl w:ilvl="0" w:tplc="63484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49F4E13"/>
    <w:multiLevelType w:val="hybridMultilevel"/>
    <w:tmpl w:val="E43A3402"/>
    <w:lvl w:ilvl="0" w:tplc="1140490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7">
    <w:nsid w:val="1E252103"/>
    <w:multiLevelType w:val="multilevel"/>
    <w:tmpl w:val="8674A1B2"/>
    <w:lvl w:ilvl="0">
      <w:start w:val="1"/>
      <w:numFmt w:val="decimal"/>
      <w:suff w:val="nothing"/>
      <w:lvlText w:val="%1."/>
      <w:lvlJc w:val="left"/>
      <w:pPr>
        <w:ind w:left="0" w:firstLine="0"/>
      </w:pPr>
      <w:rPr>
        <w:rFonts w:hint="default"/>
        <w:b/>
        <w:bCs w:val="0"/>
      </w:rPr>
    </w:lvl>
    <w:lvl w:ilvl="1">
      <w:start w:val="1"/>
      <w:numFmt w:val="decimal"/>
      <w:isLgl/>
      <w:suff w:val="nothing"/>
      <w:lvlText w:val="%1.%2."/>
      <w:lvlJc w:val="left"/>
      <w:pPr>
        <w:ind w:left="0" w:firstLine="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F0B238E"/>
    <w:multiLevelType w:val="hybridMultilevel"/>
    <w:tmpl w:val="60123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DA54D1"/>
    <w:multiLevelType w:val="multilevel"/>
    <w:tmpl w:val="608AF2B2"/>
    <w:lvl w:ilvl="0">
      <w:start w:val="6"/>
      <w:numFmt w:val="decimal"/>
      <w:lvlText w:val="%1."/>
      <w:lvlJc w:val="left"/>
      <w:pPr>
        <w:ind w:left="450" w:hanging="450"/>
      </w:pPr>
      <w:rPr>
        <w:rFonts w:hint="default"/>
      </w:rPr>
    </w:lvl>
    <w:lvl w:ilvl="1">
      <w:start w:val="1"/>
      <w:numFmt w:val="decimal"/>
      <w:lvlText w:val="%1.%2."/>
      <w:lvlJc w:val="left"/>
      <w:pPr>
        <w:ind w:left="837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A6C306F"/>
    <w:multiLevelType w:val="hybridMultilevel"/>
    <w:tmpl w:val="9978F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2E1207"/>
    <w:multiLevelType w:val="hybridMultilevel"/>
    <w:tmpl w:val="C0761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D06717B"/>
    <w:multiLevelType w:val="multilevel"/>
    <w:tmpl w:val="78A28198"/>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b/>
        <w:bCs/>
      </w:rPr>
    </w:lvl>
    <w:lvl w:ilvl="3">
      <w:start w:val="1"/>
      <w:numFmt w:val="decimal"/>
      <w:isLgl/>
      <w:lvlText w:val="%1.%2.%3.%4."/>
      <w:lvlJc w:val="left"/>
      <w:pPr>
        <w:ind w:left="3229" w:hanging="1080"/>
      </w:pPr>
      <w:rPr>
        <w:rFonts w:hint="default"/>
        <w:b/>
        <w:bCs/>
      </w:rPr>
    </w:lvl>
    <w:lvl w:ilvl="4">
      <w:start w:val="1"/>
      <w:numFmt w:val="decimal"/>
      <w:isLgl/>
      <w:lvlText w:val="%1.%2.%3.%4.%5."/>
      <w:lvlJc w:val="left"/>
      <w:pPr>
        <w:ind w:left="3589" w:hanging="1080"/>
      </w:pPr>
      <w:rPr>
        <w:rFonts w:hint="default"/>
        <w:b/>
        <w:bCs/>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3">
    <w:nsid w:val="37002850"/>
    <w:multiLevelType w:val="multilevel"/>
    <w:tmpl w:val="8674A1B2"/>
    <w:lvl w:ilvl="0">
      <w:start w:val="1"/>
      <w:numFmt w:val="decimal"/>
      <w:suff w:val="nothing"/>
      <w:lvlText w:val="%1."/>
      <w:lvlJc w:val="left"/>
      <w:pPr>
        <w:ind w:left="0" w:firstLine="0"/>
      </w:pPr>
      <w:rPr>
        <w:rFonts w:hint="default"/>
        <w:b/>
        <w:bCs w:val="0"/>
      </w:rPr>
    </w:lvl>
    <w:lvl w:ilvl="1">
      <w:start w:val="1"/>
      <w:numFmt w:val="decimal"/>
      <w:isLgl/>
      <w:suff w:val="nothing"/>
      <w:lvlText w:val="%1.%2."/>
      <w:lvlJc w:val="left"/>
      <w:pPr>
        <w:ind w:left="0" w:firstLine="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3D12108E"/>
    <w:multiLevelType w:val="multilevel"/>
    <w:tmpl w:val="81E005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D760CE6"/>
    <w:multiLevelType w:val="multilevel"/>
    <w:tmpl w:val="25A6A53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3EE17BFC"/>
    <w:multiLevelType w:val="hybridMultilevel"/>
    <w:tmpl w:val="56BE43F2"/>
    <w:lvl w:ilvl="0" w:tplc="25F6A9C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2034AA"/>
    <w:multiLevelType w:val="hybridMultilevel"/>
    <w:tmpl w:val="A4341164"/>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543F41E0"/>
    <w:multiLevelType w:val="hybridMultilevel"/>
    <w:tmpl w:val="E19EFDD8"/>
    <w:lvl w:ilvl="0" w:tplc="A3A8ED7E">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7DF4A39"/>
    <w:multiLevelType w:val="hybridMultilevel"/>
    <w:tmpl w:val="9B6AA098"/>
    <w:lvl w:ilvl="0" w:tplc="C5221F1A">
      <w:start w:val="1"/>
      <w:numFmt w:val="decimal"/>
      <w:lvlText w:val="%1."/>
      <w:lvlJc w:val="left"/>
      <w:pPr>
        <w:ind w:left="567" w:hanging="34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1">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2">
    <w:nsid w:val="65C16ADC"/>
    <w:multiLevelType w:val="hybridMultilevel"/>
    <w:tmpl w:val="C0761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5A2C1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4">
    <w:nsid w:val="6A2B328D"/>
    <w:multiLevelType w:val="hybridMultilevel"/>
    <w:tmpl w:val="1A5A3DF2"/>
    <w:lvl w:ilvl="0" w:tplc="7464A8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C181F96"/>
    <w:multiLevelType w:val="multilevel"/>
    <w:tmpl w:val="20F0F72A"/>
    <w:lvl w:ilvl="0">
      <w:start w:val="1"/>
      <w:numFmt w:val="decimal"/>
      <w:suff w:val="nothing"/>
      <w:lvlText w:val="%1."/>
      <w:lvlJc w:val="left"/>
      <w:pPr>
        <w:ind w:left="0" w:firstLine="0"/>
      </w:pPr>
      <w:rPr>
        <w:rFonts w:hint="default"/>
      </w:rPr>
    </w:lvl>
    <w:lvl w:ilvl="1">
      <w:start w:val="1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771D582A"/>
    <w:multiLevelType w:val="hybridMultilevel"/>
    <w:tmpl w:val="DD12B6F0"/>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78F107C3"/>
    <w:multiLevelType w:val="hybridMultilevel"/>
    <w:tmpl w:val="0AFCE6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A83502A"/>
    <w:multiLevelType w:val="hybridMultilevel"/>
    <w:tmpl w:val="363E5B7A"/>
    <w:lvl w:ilvl="0" w:tplc="936C106A">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0364CB"/>
    <w:multiLevelType w:val="hybridMultilevel"/>
    <w:tmpl w:val="8F320A7E"/>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5"/>
  </w:num>
  <w:num w:numId="4">
    <w:abstractNumId w:val="25"/>
  </w:num>
  <w:num w:numId="5">
    <w:abstractNumId w:val="12"/>
  </w:num>
  <w:num w:numId="6">
    <w:abstractNumId w:val="23"/>
  </w:num>
  <w:num w:numId="7">
    <w:abstractNumId w:val="21"/>
  </w:num>
  <w:num w:numId="8">
    <w:abstractNumId w:val="18"/>
  </w:num>
  <w:num w:numId="9">
    <w:abstractNumId w:val="28"/>
  </w:num>
  <w:num w:numId="10">
    <w:abstractNumId w:val="7"/>
  </w:num>
  <w:num w:numId="11">
    <w:abstractNumId w:val="13"/>
  </w:num>
  <w:num w:numId="12">
    <w:abstractNumId w:val="4"/>
  </w:num>
  <w:num w:numId="13">
    <w:abstractNumId w:val="29"/>
  </w:num>
  <w:num w:numId="14">
    <w:abstractNumId w:val="3"/>
  </w:num>
  <w:num w:numId="15">
    <w:abstractNumId w:val="9"/>
  </w:num>
  <w:num w:numId="16">
    <w:abstractNumId w:val="16"/>
  </w:num>
  <w:num w:numId="17">
    <w:abstractNumId w:val="22"/>
  </w:num>
  <w:num w:numId="18">
    <w:abstractNumId w:val="2"/>
  </w:num>
  <w:num w:numId="19">
    <w:abstractNumId w:val="14"/>
  </w:num>
  <w:num w:numId="20">
    <w:abstractNumId w:val="11"/>
  </w:num>
  <w:num w:numId="21">
    <w:abstractNumId w:val="24"/>
  </w:num>
  <w:num w:numId="22">
    <w:abstractNumId w:val="26"/>
  </w:num>
  <w:num w:numId="23">
    <w:abstractNumId w:val="27"/>
  </w:num>
  <w:num w:numId="24">
    <w:abstractNumId w:val="10"/>
  </w:num>
  <w:num w:numId="25">
    <w:abstractNumId w:val="8"/>
  </w:num>
  <w:num w:numId="26">
    <w:abstractNumId w:val="1"/>
  </w:num>
  <w:num w:numId="27">
    <w:abstractNumId w:val="19"/>
  </w:num>
  <w:num w:numId="28">
    <w:abstractNumId w:val="17"/>
  </w:num>
  <w:num w:numId="29">
    <w:abstractNumId w:val="0"/>
  </w:num>
  <w:num w:numId="30">
    <w:abstractNumId w:val="15"/>
    <w:lvlOverride w:ilvl="0">
      <w:startOverride w:val="1"/>
    </w:lvlOverride>
    <w:lvlOverride w:ilvl="1"/>
    <w:lvlOverride w:ilvl="2"/>
    <w:lvlOverride w:ilvl="3"/>
    <w:lvlOverride w:ilvl="4"/>
    <w:lvlOverride w:ilvl="5"/>
    <w:lvlOverride w:ilvl="6"/>
    <w:lvlOverride w:ilvl="7"/>
    <w:lvlOverride w:ilvl="8"/>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2290"/>
    <o:shapelayout v:ext="edit">
      <o:idmap v:ext="edit" data="1"/>
    </o:shapelayout>
  </w:hdrShapeDefaults>
  <w:footnotePr>
    <w:footnote w:id="-1"/>
    <w:footnote w:id="0"/>
  </w:footnotePr>
  <w:endnotePr>
    <w:endnote w:id="-1"/>
    <w:endnote w:id="0"/>
  </w:endnotePr>
  <w:compat/>
  <w:rsids>
    <w:rsidRoot w:val="00787127"/>
    <w:rsid w:val="000002AA"/>
    <w:rsid w:val="000002E6"/>
    <w:rsid w:val="000018ED"/>
    <w:rsid w:val="00001E69"/>
    <w:rsid w:val="0000202B"/>
    <w:rsid w:val="0000212C"/>
    <w:rsid w:val="00002774"/>
    <w:rsid w:val="000027BB"/>
    <w:rsid w:val="00002B9D"/>
    <w:rsid w:val="0000383F"/>
    <w:rsid w:val="00003CEF"/>
    <w:rsid w:val="00003D9E"/>
    <w:rsid w:val="00003E56"/>
    <w:rsid w:val="000042EA"/>
    <w:rsid w:val="000049CC"/>
    <w:rsid w:val="00005244"/>
    <w:rsid w:val="00005373"/>
    <w:rsid w:val="000055F0"/>
    <w:rsid w:val="00005E67"/>
    <w:rsid w:val="000065F1"/>
    <w:rsid w:val="00007283"/>
    <w:rsid w:val="000074E9"/>
    <w:rsid w:val="00007A9B"/>
    <w:rsid w:val="00007F1A"/>
    <w:rsid w:val="00010637"/>
    <w:rsid w:val="000116E7"/>
    <w:rsid w:val="000118AE"/>
    <w:rsid w:val="00011BA2"/>
    <w:rsid w:val="000124F4"/>
    <w:rsid w:val="00012B25"/>
    <w:rsid w:val="0001372B"/>
    <w:rsid w:val="000138D3"/>
    <w:rsid w:val="00013E0E"/>
    <w:rsid w:val="00013FBC"/>
    <w:rsid w:val="0001496C"/>
    <w:rsid w:val="00014BB9"/>
    <w:rsid w:val="000151F1"/>
    <w:rsid w:val="00015247"/>
    <w:rsid w:val="00015365"/>
    <w:rsid w:val="00015CBB"/>
    <w:rsid w:val="00016D8E"/>
    <w:rsid w:val="00017490"/>
    <w:rsid w:val="00017D61"/>
    <w:rsid w:val="00020113"/>
    <w:rsid w:val="00022096"/>
    <w:rsid w:val="00022B01"/>
    <w:rsid w:val="0002390D"/>
    <w:rsid w:val="00024E56"/>
    <w:rsid w:val="00025B53"/>
    <w:rsid w:val="00027029"/>
    <w:rsid w:val="00027A98"/>
    <w:rsid w:val="00027BE6"/>
    <w:rsid w:val="00027D82"/>
    <w:rsid w:val="00030814"/>
    <w:rsid w:val="00030BA2"/>
    <w:rsid w:val="00030CA2"/>
    <w:rsid w:val="000315EE"/>
    <w:rsid w:val="000321A3"/>
    <w:rsid w:val="00032A91"/>
    <w:rsid w:val="00032DB6"/>
    <w:rsid w:val="0003392F"/>
    <w:rsid w:val="00033FF2"/>
    <w:rsid w:val="00034F13"/>
    <w:rsid w:val="00035484"/>
    <w:rsid w:val="000355D7"/>
    <w:rsid w:val="000357B3"/>
    <w:rsid w:val="00035C09"/>
    <w:rsid w:val="00035C69"/>
    <w:rsid w:val="00036189"/>
    <w:rsid w:val="000376BB"/>
    <w:rsid w:val="000402E7"/>
    <w:rsid w:val="00040625"/>
    <w:rsid w:val="000408D8"/>
    <w:rsid w:val="000428A8"/>
    <w:rsid w:val="00042B77"/>
    <w:rsid w:val="000435D1"/>
    <w:rsid w:val="00043834"/>
    <w:rsid w:val="00043945"/>
    <w:rsid w:val="000439F1"/>
    <w:rsid w:val="00043C4D"/>
    <w:rsid w:val="000441FB"/>
    <w:rsid w:val="00044478"/>
    <w:rsid w:val="0004480C"/>
    <w:rsid w:val="00044D00"/>
    <w:rsid w:val="00045027"/>
    <w:rsid w:val="0004646B"/>
    <w:rsid w:val="0004658C"/>
    <w:rsid w:val="00046D7F"/>
    <w:rsid w:val="000477DF"/>
    <w:rsid w:val="00047DD8"/>
    <w:rsid w:val="00047E68"/>
    <w:rsid w:val="000507B0"/>
    <w:rsid w:val="00050BAA"/>
    <w:rsid w:val="000516E3"/>
    <w:rsid w:val="00051A6C"/>
    <w:rsid w:val="0005353B"/>
    <w:rsid w:val="00053543"/>
    <w:rsid w:val="00053A96"/>
    <w:rsid w:val="00053A99"/>
    <w:rsid w:val="000544A6"/>
    <w:rsid w:val="000551D3"/>
    <w:rsid w:val="00055E51"/>
    <w:rsid w:val="000563D8"/>
    <w:rsid w:val="00056ACB"/>
    <w:rsid w:val="00056B1E"/>
    <w:rsid w:val="00056BE2"/>
    <w:rsid w:val="00060870"/>
    <w:rsid w:val="00060966"/>
    <w:rsid w:val="00060B7A"/>
    <w:rsid w:val="000614AA"/>
    <w:rsid w:val="00061910"/>
    <w:rsid w:val="00061C9D"/>
    <w:rsid w:val="00061F4E"/>
    <w:rsid w:val="00062033"/>
    <w:rsid w:val="0006236C"/>
    <w:rsid w:val="00063848"/>
    <w:rsid w:val="00063D54"/>
    <w:rsid w:val="00064708"/>
    <w:rsid w:val="00064734"/>
    <w:rsid w:val="0006587F"/>
    <w:rsid w:val="00065BC5"/>
    <w:rsid w:val="0006638E"/>
    <w:rsid w:val="000668B1"/>
    <w:rsid w:val="0006722F"/>
    <w:rsid w:val="000672B3"/>
    <w:rsid w:val="000676E4"/>
    <w:rsid w:val="00067F32"/>
    <w:rsid w:val="00070AF1"/>
    <w:rsid w:val="000717F9"/>
    <w:rsid w:val="0007196B"/>
    <w:rsid w:val="00071D6D"/>
    <w:rsid w:val="00071DA2"/>
    <w:rsid w:val="00071FF5"/>
    <w:rsid w:val="0007311A"/>
    <w:rsid w:val="000731BD"/>
    <w:rsid w:val="00073D81"/>
    <w:rsid w:val="00074463"/>
    <w:rsid w:val="000746ED"/>
    <w:rsid w:val="00074E05"/>
    <w:rsid w:val="0007639A"/>
    <w:rsid w:val="000766C9"/>
    <w:rsid w:val="000774C9"/>
    <w:rsid w:val="00080A09"/>
    <w:rsid w:val="00081729"/>
    <w:rsid w:val="00081844"/>
    <w:rsid w:val="00081995"/>
    <w:rsid w:val="000819F2"/>
    <w:rsid w:val="00082D9E"/>
    <w:rsid w:val="000830D2"/>
    <w:rsid w:val="000837D2"/>
    <w:rsid w:val="00083EC5"/>
    <w:rsid w:val="0008626E"/>
    <w:rsid w:val="0008648B"/>
    <w:rsid w:val="000867CB"/>
    <w:rsid w:val="00086C70"/>
    <w:rsid w:val="00087388"/>
    <w:rsid w:val="0009004C"/>
    <w:rsid w:val="000900FE"/>
    <w:rsid w:val="00090123"/>
    <w:rsid w:val="0009063D"/>
    <w:rsid w:val="00090CE2"/>
    <w:rsid w:val="00090D43"/>
    <w:rsid w:val="000913FE"/>
    <w:rsid w:val="00091A9D"/>
    <w:rsid w:val="00091BFD"/>
    <w:rsid w:val="00092152"/>
    <w:rsid w:val="00092C7B"/>
    <w:rsid w:val="000930F5"/>
    <w:rsid w:val="00093383"/>
    <w:rsid w:val="00093F5B"/>
    <w:rsid w:val="0009469F"/>
    <w:rsid w:val="00094B1B"/>
    <w:rsid w:val="00095B21"/>
    <w:rsid w:val="000961F3"/>
    <w:rsid w:val="0009652A"/>
    <w:rsid w:val="00096553"/>
    <w:rsid w:val="00096E67"/>
    <w:rsid w:val="00096F2A"/>
    <w:rsid w:val="000970F9"/>
    <w:rsid w:val="000975BB"/>
    <w:rsid w:val="000A0126"/>
    <w:rsid w:val="000A0A6C"/>
    <w:rsid w:val="000A0FE5"/>
    <w:rsid w:val="000A1975"/>
    <w:rsid w:val="000A229E"/>
    <w:rsid w:val="000A25CE"/>
    <w:rsid w:val="000A2D2A"/>
    <w:rsid w:val="000A3235"/>
    <w:rsid w:val="000A3ED9"/>
    <w:rsid w:val="000A3F67"/>
    <w:rsid w:val="000A482E"/>
    <w:rsid w:val="000A5514"/>
    <w:rsid w:val="000A572D"/>
    <w:rsid w:val="000A5AB0"/>
    <w:rsid w:val="000A5F5A"/>
    <w:rsid w:val="000A5F86"/>
    <w:rsid w:val="000A6BBA"/>
    <w:rsid w:val="000A787A"/>
    <w:rsid w:val="000A7D27"/>
    <w:rsid w:val="000B0013"/>
    <w:rsid w:val="000B0762"/>
    <w:rsid w:val="000B0AA4"/>
    <w:rsid w:val="000B0F3E"/>
    <w:rsid w:val="000B1114"/>
    <w:rsid w:val="000B1E95"/>
    <w:rsid w:val="000B2864"/>
    <w:rsid w:val="000B344D"/>
    <w:rsid w:val="000B37EF"/>
    <w:rsid w:val="000B4092"/>
    <w:rsid w:val="000B4BDF"/>
    <w:rsid w:val="000B4CE0"/>
    <w:rsid w:val="000B4E26"/>
    <w:rsid w:val="000B54E9"/>
    <w:rsid w:val="000B5A67"/>
    <w:rsid w:val="000B5B61"/>
    <w:rsid w:val="000B5B95"/>
    <w:rsid w:val="000B5F32"/>
    <w:rsid w:val="000B5FA0"/>
    <w:rsid w:val="000B6735"/>
    <w:rsid w:val="000B71DF"/>
    <w:rsid w:val="000C01BE"/>
    <w:rsid w:val="000C17DE"/>
    <w:rsid w:val="000C2B00"/>
    <w:rsid w:val="000C2DF8"/>
    <w:rsid w:val="000C3BB6"/>
    <w:rsid w:val="000C3FD0"/>
    <w:rsid w:val="000C4182"/>
    <w:rsid w:val="000C44FD"/>
    <w:rsid w:val="000C4809"/>
    <w:rsid w:val="000C6181"/>
    <w:rsid w:val="000C6223"/>
    <w:rsid w:val="000C6278"/>
    <w:rsid w:val="000C648E"/>
    <w:rsid w:val="000D0284"/>
    <w:rsid w:val="000D07A7"/>
    <w:rsid w:val="000D0D3C"/>
    <w:rsid w:val="000D0F78"/>
    <w:rsid w:val="000D1A84"/>
    <w:rsid w:val="000D1F9A"/>
    <w:rsid w:val="000D2CC6"/>
    <w:rsid w:val="000D2E48"/>
    <w:rsid w:val="000D2E73"/>
    <w:rsid w:val="000D348E"/>
    <w:rsid w:val="000D6289"/>
    <w:rsid w:val="000D65AD"/>
    <w:rsid w:val="000D66E0"/>
    <w:rsid w:val="000D720C"/>
    <w:rsid w:val="000D7658"/>
    <w:rsid w:val="000E099B"/>
    <w:rsid w:val="000E0B7D"/>
    <w:rsid w:val="000E1457"/>
    <w:rsid w:val="000E2B78"/>
    <w:rsid w:val="000E347F"/>
    <w:rsid w:val="000E3B83"/>
    <w:rsid w:val="000E4432"/>
    <w:rsid w:val="000E4451"/>
    <w:rsid w:val="000E46B6"/>
    <w:rsid w:val="000E4E1A"/>
    <w:rsid w:val="000E5EC4"/>
    <w:rsid w:val="000E6287"/>
    <w:rsid w:val="000E730A"/>
    <w:rsid w:val="000E7A83"/>
    <w:rsid w:val="000E7E08"/>
    <w:rsid w:val="000F0025"/>
    <w:rsid w:val="000F08BB"/>
    <w:rsid w:val="000F0BFF"/>
    <w:rsid w:val="000F1131"/>
    <w:rsid w:val="000F1335"/>
    <w:rsid w:val="000F17A4"/>
    <w:rsid w:val="000F1E5C"/>
    <w:rsid w:val="000F32E8"/>
    <w:rsid w:val="000F3C91"/>
    <w:rsid w:val="000F410C"/>
    <w:rsid w:val="000F4185"/>
    <w:rsid w:val="000F4621"/>
    <w:rsid w:val="000F4689"/>
    <w:rsid w:val="000F4F89"/>
    <w:rsid w:val="000F52F9"/>
    <w:rsid w:val="000F5FCF"/>
    <w:rsid w:val="000F69A3"/>
    <w:rsid w:val="000F75C3"/>
    <w:rsid w:val="000F7E31"/>
    <w:rsid w:val="00100115"/>
    <w:rsid w:val="00100EC5"/>
    <w:rsid w:val="001011D9"/>
    <w:rsid w:val="00101B42"/>
    <w:rsid w:val="001021A7"/>
    <w:rsid w:val="001024E3"/>
    <w:rsid w:val="00102D24"/>
    <w:rsid w:val="00102F90"/>
    <w:rsid w:val="00103073"/>
    <w:rsid w:val="00103483"/>
    <w:rsid w:val="00103945"/>
    <w:rsid w:val="00103CD8"/>
    <w:rsid w:val="00103DBF"/>
    <w:rsid w:val="00104064"/>
    <w:rsid w:val="00104180"/>
    <w:rsid w:val="0010484C"/>
    <w:rsid w:val="00104878"/>
    <w:rsid w:val="00104963"/>
    <w:rsid w:val="00104B17"/>
    <w:rsid w:val="001053DC"/>
    <w:rsid w:val="00105506"/>
    <w:rsid w:val="00106474"/>
    <w:rsid w:val="00106501"/>
    <w:rsid w:val="00106576"/>
    <w:rsid w:val="00106FEE"/>
    <w:rsid w:val="0010713D"/>
    <w:rsid w:val="0010728B"/>
    <w:rsid w:val="00107B46"/>
    <w:rsid w:val="00110321"/>
    <w:rsid w:val="001105F4"/>
    <w:rsid w:val="00110F49"/>
    <w:rsid w:val="00111F58"/>
    <w:rsid w:val="001126F4"/>
    <w:rsid w:val="0011279F"/>
    <w:rsid w:val="001128AE"/>
    <w:rsid w:val="00113B5D"/>
    <w:rsid w:val="00114847"/>
    <w:rsid w:val="001156F8"/>
    <w:rsid w:val="001158EB"/>
    <w:rsid w:val="00116134"/>
    <w:rsid w:val="00117DD8"/>
    <w:rsid w:val="00117F62"/>
    <w:rsid w:val="001208E7"/>
    <w:rsid w:val="00121062"/>
    <w:rsid w:val="00121492"/>
    <w:rsid w:val="00121BAA"/>
    <w:rsid w:val="00121CCD"/>
    <w:rsid w:val="0012213A"/>
    <w:rsid w:val="00123025"/>
    <w:rsid w:val="001231C9"/>
    <w:rsid w:val="00123B72"/>
    <w:rsid w:val="00123BB6"/>
    <w:rsid w:val="0012417B"/>
    <w:rsid w:val="00124249"/>
    <w:rsid w:val="0012509A"/>
    <w:rsid w:val="00125681"/>
    <w:rsid w:val="001257BC"/>
    <w:rsid w:val="00126A99"/>
    <w:rsid w:val="00127DE0"/>
    <w:rsid w:val="00130206"/>
    <w:rsid w:val="001304D0"/>
    <w:rsid w:val="00130B34"/>
    <w:rsid w:val="001325A2"/>
    <w:rsid w:val="001328BB"/>
    <w:rsid w:val="00132D0C"/>
    <w:rsid w:val="00133596"/>
    <w:rsid w:val="001337D2"/>
    <w:rsid w:val="001340F8"/>
    <w:rsid w:val="00135110"/>
    <w:rsid w:val="00136282"/>
    <w:rsid w:val="0013640D"/>
    <w:rsid w:val="001364EF"/>
    <w:rsid w:val="001366CA"/>
    <w:rsid w:val="00140955"/>
    <w:rsid w:val="00140E32"/>
    <w:rsid w:val="00141374"/>
    <w:rsid w:val="00141C2C"/>
    <w:rsid w:val="0014265A"/>
    <w:rsid w:val="00143922"/>
    <w:rsid w:val="0014399C"/>
    <w:rsid w:val="00144486"/>
    <w:rsid w:val="001444DB"/>
    <w:rsid w:val="00144B53"/>
    <w:rsid w:val="00145317"/>
    <w:rsid w:val="00145A20"/>
    <w:rsid w:val="00145E4B"/>
    <w:rsid w:val="00146CCB"/>
    <w:rsid w:val="00147A03"/>
    <w:rsid w:val="00150579"/>
    <w:rsid w:val="00150BDD"/>
    <w:rsid w:val="0015150E"/>
    <w:rsid w:val="00151AD6"/>
    <w:rsid w:val="00151ECC"/>
    <w:rsid w:val="001524EA"/>
    <w:rsid w:val="0015286B"/>
    <w:rsid w:val="00152913"/>
    <w:rsid w:val="00152A16"/>
    <w:rsid w:val="00152F75"/>
    <w:rsid w:val="0015383A"/>
    <w:rsid w:val="0015424B"/>
    <w:rsid w:val="00154464"/>
    <w:rsid w:val="001545A2"/>
    <w:rsid w:val="001545B9"/>
    <w:rsid w:val="00154F60"/>
    <w:rsid w:val="00155211"/>
    <w:rsid w:val="001553CD"/>
    <w:rsid w:val="0015563F"/>
    <w:rsid w:val="00155CC1"/>
    <w:rsid w:val="001565FD"/>
    <w:rsid w:val="0015698C"/>
    <w:rsid w:val="00156B0E"/>
    <w:rsid w:val="00156F93"/>
    <w:rsid w:val="00157573"/>
    <w:rsid w:val="0015768B"/>
    <w:rsid w:val="0016038A"/>
    <w:rsid w:val="00160777"/>
    <w:rsid w:val="00161B72"/>
    <w:rsid w:val="001625C0"/>
    <w:rsid w:val="00162977"/>
    <w:rsid w:val="00162DA1"/>
    <w:rsid w:val="00163533"/>
    <w:rsid w:val="0016692C"/>
    <w:rsid w:val="00166B50"/>
    <w:rsid w:val="001679A0"/>
    <w:rsid w:val="0017018D"/>
    <w:rsid w:val="00170221"/>
    <w:rsid w:val="00170834"/>
    <w:rsid w:val="00170C0B"/>
    <w:rsid w:val="00170EB0"/>
    <w:rsid w:val="001714DF"/>
    <w:rsid w:val="001717C9"/>
    <w:rsid w:val="0017241B"/>
    <w:rsid w:val="00172722"/>
    <w:rsid w:val="0017391D"/>
    <w:rsid w:val="0017481C"/>
    <w:rsid w:val="00174CDF"/>
    <w:rsid w:val="00174DAB"/>
    <w:rsid w:val="00174F77"/>
    <w:rsid w:val="001751DA"/>
    <w:rsid w:val="0017598A"/>
    <w:rsid w:val="001768DA"/>
    <w:rsid w:val="00176F16"/>
    <w:rsid w:val="00177C41"/>
    <w:rsid w:val="00180536"/>
    <w:rsid w:val="00181B5F"/>
    <w:rsid w:val="001821A4"/>
    <w:rsid w:val="001822D4"/>
    <w:rsid w:val="001828F0"/>
    <w:rsid w:val="00182C1A"/>
    <w:rsid w:val="00182E64"/>
    <w:rsid w:val="00182FD2"/>
    <w:rsid w:val="001834E9"/>
    <w:rsid w:val="001840B1"/>
    <w:rsid w:val="001848A5"/>
    <w:rsid w:val="00184909"/>
    <w:rsid w:val="00184A6A"/>
    <w:rsid w:val="00184D01"/>
    <w:rsid w:val="00184F05"/>
    <w:rsid w:val="00184F7F"/>
    <w:rsid w:val="0018550C"/>
    <w:rsid w:val="00185EDD"/>
    <w:rsid w:val="0018606E"/>
    <w:rsid w:val="00186912"/>
    <w:rsid w:val="001876B6"/>
    <w:rsid w:val="00187E10"/>
    <w:rsid w:val="00187E42"/>
    <w:rsid w:val="00190427"/>
    <w:rsid w:val="001911C9"/>
    <w:rsid w:val="0019184C"/>
    <w:rsid w:val="001925DD"/>
    <w:rsid w:val="001928B3"/>
    <w:rsid w:val="00192ADB"/>
    <w:rsid w:val="00193074"/>
    <w:rsid w:val="00193297"/>
    <w:rsid w:val="00193E79"/>
    <w:rsid w:val="0019544E"/>
    <w:rsid w:val="0019555B"/>
    <w:rsid w:val="00195E62"/>
    <w:rsid w:val="00196DEA"/>
    <w:rsid w:val="00196FD7"/>
    <w:rsid w:val="001974C2"/>
    <w:rsid w:val="00197861"/>
    <w:rsid w:val="00197D27"/>
    <w:rsid w:val="001A0552"/>
    <w:rsid w:val="001A0569"/>
    <w:rsid w:val="001A0D58"/>
    <w:rsid w:val="001A1083"/>
    <w:rsid w:val="001A13B0"/>
    <w:rsid w:val="001A1AA9"/>
    <w:rsid w:val="001A1EF6"/>
    <w:rsid w:val="001A20AE"/>
    <w:rsid w:val="001A2694"/>
    <w:rsid w:val="001A2A23"/>
    <w:rsid w:val="001A3209"/>
    <w:rsid w:val="001A34D3"/>
    <w:rsid w:val="001A4528"/>
    <w:rsid w:val="001A4F7A"/>
    <w:rsid w:val="001A71F1"/>
    <w:rsid w:val="001A7BA6"/>
    <w:rsid w:val="001B058B"/>
    <w:rsid w:val="001B05E0"/>
    <w:rsid w:val="001B1C46"/>
    <w:rsid w:val="001B21D8"/>
    <w:rsid w:val="001B362D"/>
    <w:rsid w:val="001B42E1"/>
    <w:rsid w:val="001B4937"/>
    <w:rsid w:val="001B4BC6"/>
    <w:rsid w:val="001B5CC0"/>
    <w:rsid w:val="001B5D43"/>
    <w:rsid w:val="001B5E87"/>
    <w:rsid w:val="001B5F1B"/>
    <w:rsid w:val="001B611F"/>
    <w:rsid w:val="001B6C2E"/>
    <w:rsid w:val="001B766D"/>
    <w:rsid w:val="001B77AF"/>
    <w:rsid w:val="001C06EA"/>
    <w:rsid w:val="001C0EB9"/>
    <w:rsid w:val="001C0F0E"/>
    <w:rsid w:val="001C1E42"/>
    <w:rsid w:val="001C2434"/>
    <w:rsid w:val="001C45C8"/>
    <w:rsid w:val="001C526D"/>
    <w:rsid w:val="001C547C"/>
    <w:rsid w:val="001C57D6"/>
    <w:rsid w:val="001C5FAF"/>
    <w:rsid w:val="001C67BA"/>
    <w:rsid w:val="001C684F"/>
    <w:rsid w:val="001D03CE"/>
    <w:rsid w:val="001D0B3A"/>
    <w:rsid w:val="001D0FA5"/>
    <w:rsid w:val="001D1649"/>
    <w:rsid w:val="001D1970"/>
    <w:rsid w:val="001D210D"/>
    <w:rsid w:val="001D2235"/>
    <w:rsid w:val="001D23B9"/>
    <w:rsid w:val="001D30F4"/>
    <w:rsid w:val="001D3AFF"/>
    <w:rsid w:val="001D3E7D"/>
    <w:rsid w:val="001D3EC0"/>
    <w:rsid w:val="001D4EA3"/>
    <w:rsid w:val="001D50BF"/>
    <w:rsid w:val="001D53E0"/>
    <w:rsid w:val="001D5451"/>
    <w:rsid w:val="001D5C6F"/>
    <w:rsid w:val="001D67C8"/>
    <w:rsid w:val="001D7534"/>
    <w:rsid w:val="001D7FD9"/>
    <w:rsid w:val="001E029F"/>
    <w:rsid w:val="001E0468"/>
    <w:rsid w:val="001E051F"/>
    <w:rsid w:val="001E05DD"/>
    <w:rsid w:val="001E0949"/>
    <w:rsid w:val="001E0F19"/>
    <w:rsid w:val="001E1A72"/>
    <w:rsid w:val="001E1BE2"/>
    <w:rsid w:val="001E2EE1"/>
    <w:rsid w:val="001E3F0A"/>
    <w:rsid w:val="001E40FC"/>
    <w:rsid w:val="001E45C2"/>
    <w:rsid w:val="001E5E94"/>
    <w:rsid w:val="001E6C6F"/>
    <w:rsid w:val="001E7D8F"/>
    <w:rsid w:val="001E7F1D"/>
    <w:rsid w:val="001F1589"/>
    <w:rsid w:val="001F1A7C"/>
    <w:rsid w:val="001F1D76"/>
    <w:rsid w:val="001F2C63"/>
    <w:rsid w:val="001F2FA4"/>
    <w:rsid w:val="001F35D2"/>
    <w:rsid w:val="001F3BB0"/>
    <w:rsid w:val="001F4123"/>
    <w:rsid w:val="001F4185"/>
    <w:rsid w:val="001F457F"/>
    <w:rsid w:val="001F5C25"/>
    <w:rsid w:val="001F5D63"/>
    <w:rsid w:val="001F72F1"/>
    <w:rsid w:val="001F77CF"/>
    <w:rsid w:val="001F77ED"/>
    <w:rsid w:val="001F783E"/>
    <w:rsid w:val="001F7B60"/>
    <w:rsid w:val="001F7C05"/>
    <w:rsid w:val="00200158"/>
    <w:rsid w:val="002010A6"/>
    <w:rsid w:val="00201CDF"/>
    <w:rsid w:val="00202058"/>
    <w:rsid w:val="002023BD"/>
    <w:rsid w:val="002028AC"/>
    <w:rsid w:val="002029A5"/>
    <w:rsid w:val="002032AA"/>
    <w:rsid w:val="0020363F"/>
    <w:rsid w:val="00205B54"/>
    <w:rsid w:val="0020608B"/>
    <w:rsid w:val="00206679"/>
    <w:rsid w:val="00206947"/>
    <w:rsid w:val="00207326"/>
    <w:rsid w:val="00207442"/>
    <w:rsid w:val="00207898"/>
    <w:rsid w:val="00210139"/>
    <w:rsid w:val="0021015B"/>
    <w:rsid w:val="002103FD"/>
    <w:rsid w:val="00210BAA"/>
    <w:rsid w:val="002112EB"/>
    <w:rsid w:val="00211969"/>
    <w:rsid w:val="002120F6"/>
    <w:rsid w:val="00212877"/>
    <w:rsid w:val="00212FF7"/>
    <w:rsid w:val="00213182"/>
    <w:rsid w:val="00213589"/>
    <w:rsid w:val="00214C92"/>
    <w:rsid w:val="00214D02"/>
    <w:rsid w:val="00215010"/>
    <w:rsid w:val="002159FF"/>
    <w:rsid w:val="00215E16"/>
    <w:rsid w:val="00216444"/>
    <w:rsid w:val="0021763E"/>
    <w:rsid w:val="002203CC"/>
    <w:rsid w:val="002205C7"/>
    <w:rsid w:val="00221704"/>
    <w:rsid w:val="00221C2F"/>
    <w:rsid w:val="00221FC0"/>
    <w:rsid w:val="00222B1F"/>
    <w:rsid w:val="00222D5B"/>
    <w:rsid w:val="00223053"/>
    <w:rsid w:val="00223104"/>
    <w:rsid w:val="00223695"/>
    <w:rsid w:val="00223A9A"/>
    <w:rsid w:val="00223C81"/>
    <w:rsid w:val="002246DD"/>
    <w:rsid w:val="00225034"/>
    <w:rsid w:val="00225187"/>
    <w:rsid w:val="0022526A"/>
    <w:rsid w:val="0022537E"/>
    <w:rsid w:val="00225635"/>
    <w:rsid w:val="00225929"/>
    <w:rsid w:val="00225CAD"/>
    <w:rsid w:val="00226059"/>
    <w:rsid w:val="00226110"/>
    <w:rsid w:val="00226DE8"/>
    <w:rsid w:val="00230328"/>
    <w:rsid w:val="00231C68"/>
    <w:rsid w:val="00231CC7"/>
    <w:rsid w:val="00231DF8"/>
    <w:rsid w:val="00231FFA"/>
    <w:rsid w:val="0023270E"/>
    <w:rsid w:val="00232EDB"/>
    <w:rsid w:val="00233F49"/>
    <w:rsid w:val="00234025"/>
    <w:rsid w:val="002352FC"/>
    <w:rsid w:val="00235825"/>
    <w:rsid w:val="002359D3"/>
    <w:rsid w:val="00235F03"/>
    <w:rsid w:val="00237E6F"/>
    <w:rsid w:val="00237F7D"/>
    <w:rsid w:val="002406C3"/>
    <w:rsid w:val="00240B33"/>
    <w:rsid w:val="00240CF4"/>
    <w:rsid w:val="002412F6"/>
    <w:rsid w:val="00242910"/>
    <w:rsid w:val="00242A6D"/>
    <w:rsid w:val="00242E6E"/>
    <w:rsid w:val="002437B4"/>
    <w:rsid w:val="00244A62"/>
    <w:rsid w:val="00244AD5"/>
    <w:rsid w:val="00244D5B"/>
    <w:rsid w:val="00244FEE"/>
    <w:rsid w:val="002455B8"/>
    <w:rsid w:val="00245A94"/>
    <w:rsid w:val="00245F10"/>
    <w:rsid w:val="00247C18"/>
    <w:rsid w:val="00247C72"/>
    <w:rsid w:val="0025147A"/>
    <w:rsid w:val="002516BC"/>
    <w:rsid w:val="00251FA6"/>
    <w:rsid w:val="002527F2"/>
    <w:rsid w:val="00252A55"/>
    <w:rsid w:val="00252A5C"/>
    <w:rsid w:val="00253B4C"/>
    <w:rsid w:val="00253B92"/>
    <w:rsid w:val="00253C0C"/>
    <w:rsid w:val="00253C7B"/>
    <w:rsid w:val="00253D26"/>
    <w:rsid w:val="0025435E"/>
    <w:rsid w:val="0025466E"/>
    <w:rsid w:val="00254C46"/>
    <w:rsid w:val="002553FA"/>
    <w:rsid w:val="00255D33"/>
    <w:rsid w:val="00256324"/>
    <w:rsid w:val="00256414"/>
    <w:rsid w:val="00256E04"/>
    <w:rsid w:val="00256F72"/>
    <w:rsid w:val="00257457"/>
    <w:rsid w:val="00260490"/>
    <w:rsid w:val="00260D94"/>
    <w:rsid w:val="00260E42"/>
    <w:rsid w:val="00260EA2"/>
    <w:rsid w:val="00261E20"/>
    <w:rsid w:val="00261F1F"/>
    <w:rsid w:val="00261F3B"/>
    <w:rsid w:val="00262CBF"/>
    <w:rsid w:val="00263205"/>
    <w:rsid w:val="00264D7F"/>
    <w:rsid w:val="00264F5A"/>
    <w:rsid w:val="002654C1"/>
    <w:rsid w:val="002657C1"/>
    <w:rsid w:val="00265B4C"/>
    <w:rsid w:val="00265C21"/>
    <w:rsid w:val="002664D7"/>
    <w:rsid w:val="00266940"/>
    <w:rsid w:val="00266FC8"/>
    <w:rsid w:val="00267633"/>
    <w:rsid w:val="00267933"/>
    <w:rsid w:val="00267A08"/>
    <w:rsid w:val="00267FE7"/>
    <w:rsid w:val="0027033B"/>
    <w:rsid w:val="00270349"/>
    <w:rsid w:val="00272095"/>
    <w:rsid w:val="002726CD"/>
    <w:rsid w:val="00272FE4"/>
    <w:rsid w:val="002732CD"/>
    <w:rsid w:val="00273302"/>
    <w:rsid w:val="00274032"/>
    <w:rsid w:val="0027438E"/>
    <w:rsid w:val="0027463E"/>
    <w:rsid w:val="00275716"/>
    <w:rsid w:val="00275749"/>
    <w:rsid w:val="00275FE5"/>
    <w:rsid w:val="002765FC"/>
    <w:rsid w:val="00276A93"/>
    <w:rsid w:val="00276E9E"/>
    <w:rsid w:val="00276EA8"/>
    <w:rsid w:val="00276FD5"/>
    <w:rsid w:val="00280587"/>
    <w:rsid w:val="00280728"/>
    <w:rsid w:val="00280EE2"/>
    <w:rsid w:val="00280F09"/>
    <w:rsid w:val="00280F65"/>
    <w:rsid w:val="00282570"/>
    <w:rsid w:val="00282B9D"/>
    <w:rsid w:val="00282BFC"/>
    <w:rsid w:val="00282C22"/>
    <w:rsid w:val="002833DC"/>
    <w:rsid w:val="002836BA"/>
    <w:rsid w:val="00284F65"/>
    <w:rsid w:val="00285252"/>
    <w:rsid w:val="002853E3"/>
    <w:rsid w:val="002856F9"/>
    <w:rsid w:val="002857EF"/>
    <w:rsid w:val="00285C84"/>
    <w:rsid w:val="00286AFF"/>
    <w:rsid w:val="00286FC4"/>
    <w:rsid w:val="00290E95"/>
    <w:rsid w:val="0029133B"/>
    <w:rsid w:val="00291605"/>
    <w:rsid w:val="0029182C"/>
    <w:rsid w:val="002920D7"/>
    <w:rsid w:val="00292989"/>
    <w:rsid w:val="00292F4A"/>
    <w:rsid w:val="0029463A"/>
    <w:rsid w:val="0029533D"/>
    <w:rsid w:val="0029562D"/>
    <w:rsid w:val="0029672B"/>
    <w:rsid w:val="002A18C5"/>
    <w:rsid w:val="002A1CE8"/>
    <w:rsid w:val="002A2C7B"/>
    <w:rsid w:val="002A2D58"/>
    <w:rsid w:val="002A37E1"/>
    <w:rsid w:val="002A387A"/>
    <w:rsid w:val="002A4A1C"/>
    <w:rsid w:val="002A4FD3"/>
    <w:rsid w:val="002A6B5C"/>
    <w:rsid w:val="002A6BD9"/>
    <w:rsid w:val="002B0219"/>
    <w:rsid w:val="002B022B"/>
    <w:rsid w:val="002B081F"/>
    <w:rsid w:val="002B153B"/>
    <w:rsid w:val="002B1571"/>
    <w:rsid w:val="002B1821"/>
    <w:rsid w:val="002B1B3B"/>
    <w:rsid w:val="002B24A2"/>
    <w:rsid w:val="002B2699"/>
    <w:rsid w:val="002B4C3D"/>
    <w:rsid w:val="002B5002"/>
    <w:rsid w:val="002B66C1"/>
    <w:rsid w:val="002B716C"/>
    <w:rsid w:val="002B7A86"/>
    <w:rsid w:val="002B7C71"/>
    <w:rsid w:val="002C0DE1"/>
    <w:rsid w:val="002C109A"/>
    <w:rsid w:val="002C16E5"/>
    <w:rsid w:val="002C3A19"/>
    <w:rsid w:val="002C41EE"/>
    <w:rsid w:val="002C5ACE"/>
    <w:rsid w:val="002C5FEA"/>
    <w:rsid w:val="002C62B0"/>
    <w:rsid w:val="002C63FF"/>
    <w:rsid w:val="002C658E"/>
    <w:rsid w:val="002C65F8"/>
    <w:rsid w:val="002C6B9C"/>
    <w:rsid w:val="002C720A"/>
    <w:rsid w:val="002D0771"/>
    <w:rsid w:val="002D0F3F"/>
    <w:rsid w:val="002D1028"/>
    <w:rsid w:val="002D109A"/>
    <w:rsid w:val="002D1660"/>
    <w:rsid w:val="002D17B7"/>
    <w:rsid w:val="002D2974"/>
    <w:rsid w:val="002D3146"/>
    <w:rsid w:val="002D342A"/>
    <w:rsid w:val="002D38B3"/>
    <w:rsid w:val="002D4073"/>
    <w:rsid w:val="002D514D"/>
    <w:rsid w:val="002D5F04"/>
    <w:rsid w:val="002D6085"/>
    <w:rsid w:val="002D6509"/>
    <w:rsid w:val="002D6741"/>
    <w:rsid w:val="002D704B"/>
    <w:rsid w:val="002D7065"/>
    <w:rsid w:val="002D7890"/>
    <w:rsid w:val="002D7E28"/>
    <w:rsid w:val="002E1631"/>
    <w:rsid w:val="002E1B54"/>
    <w:rsid w:val="002E1BE9"/>
    <w:rsid w:val="002E1EBA"/>
    <w:rsid w:val="002E306E"/>
    <w:rsid w:val="002E308E"/>
    <w:rsid w:val="002E395E"/>
    <w:rsid w:val="002E3B39"/>
    <w:rsid w:val="002E4CB4"/>
    <w:rsid w:val="002E55FB"/>
    <w:rsid w:val="002E5ED4"/>
    <w:rsid w:val="002E60A3"/>
    <w:rsid w:val="002E6315"/>
    <w:rsid w:val="002E78D0"/>
    <w:rsid w:val="002E7A2D"/>
    <w:rsid w:val="002E7B86"/>
    <w:rsid w:val="002F0B11"/>
    <w:rsid w:val="002F114B"/>
    <w:rsid w:val="002F1689"/>
    <w:rsid w:val="002F206B"/>
    <w:rsid w:val="002F2555"/>
    <w:rsid w:val="002F27D5"/>
    <w:rsid w:val="002F3300"/>
    <w:rsid w:val="002F4264"/>
    <w:rsid w:val="002F4CFF"/>
    <w:rsid w:val="002F4F2F"/>
    <w:rsid w:val="002F50DE"/>
    <w:rsid w:val="002F58D8"/>
    <w:rsid w:val="002F62EF"/>
    <w:rsid w:val="002F68AA"/>
    <w:rsid w:val="002F771B"/>
    <w:rsid w:val="002F7858"/>
    <w:rsid w:val="002F7AE7"/>
    <w:rsid w:val="003001A6"/>
    <w:rsid w:val="00300406"/>
    <w:rsid w:val="00300DBC"/>
    <w:rsid w:val="00300EEA"/>
    <w:rsid w:val="00301849"/>
    <w:rsid w:val="00301B5C"/>
    <w:rsid w:val="0030229B"/>
    <w:rsid w:val="0030329B"/>
    <w:rsid w:val="00303AD6"/>
    <w:rsid w:val="00303DD0"/>
    <w:rsid w:val="0030447B"/>
    <w:rsid w:val="0030571C"/>
    <w:rsid w:val="0030611B"/>
    <w:rsid w:val="0030615B"/>
    <w:rsid w:val="00306200"/>
    <w:rsid w:val="00306C3B"/>
    <w:rsid w:val="00306D09"/>
    <w:rsid w:val="00306E40"/>
    <w:rsid w:val="00306E8D"/>
    <w:rsid w:val="00310877"/>
    <w:rsid w:val="003112F4"/>
    <w:rsid w:val="0031251A"/>
    <w:rsid w:val="003126E7"/>
    <w:rsid w:val="00312E6B"/>
    <w:rsid w:val="00312EC7"/>
    <w:rsid w:val="00313532"/>
    <w:rsid w:val="0031365D"/>
    <w:rsid w:val="003137B7"/>
    <w:rsid w:val="003137C3"/>
    <w:rsid w:val="0031383F"/>
    <w:rsid w:val="00314EAD"/>
    <w:rsid w:val="00314F49"/>
    <w:rsid w:val="00315287"/>
    <w:rsid w:val="0031535E"/>
    <w:rsid w:val="0031694C"/>
    <w:rsid w:val="00317527"/>
    <w:rsid w:val="0032105B"/>
    <w:rsid w:val="00321067"/>
    <w:rsid w:val="0032109D"/>
    <w:rsid w:val="00321D53"/>
    <w:rsid w:val="00321F18"/>
    <w:rsid w:val="003220FF"/>
    <w:rsid w:val="003225F8"/>
    <w:rsid w:val="003235EF"/>
    <w:rsid w:val="00323B0E"/>
    <w:rsid w:val="00323B14"/>
    <w:rsid w:val="00323F53"/>
    <w:rsid w:val="00324866"/>
    <w:rsid w:val="0032519B"/>
    <w:rsid w:val="00325454"/>
    <w:rsid w:val="00327334"/>
    <w:rsid w:val="003275E2"/>
    <w:rsid w:val="00327D81"/>
    <w:rsid w:val="003302DD"/>
    <w:rsid w:val="00330BBE"/>
    <w:rsid w:val="00331332"/>
    <w:rsid w:val="00331619"/>
    <w:rsid w:val="0033174F"/>
    <w:rsid w:val="00331D1B"/>
    <w:rsid w:val="00332132"/>
    <w:rsid w:val="00332209"/>
    <w:rsid w:val="00332407"/>
    <w:rsid w:val="00332B4B"/>
    <w:rsid w:val="00333904"/>
    <w:rsid w:val="00333A45"/>
    <w:rsid w:val="00333E81"/>
    <w:rsid w:val="00334489"/>
    <w:rsid w:val="00334F60"/>
    <w:rsid w:val="00335176"/>
    <w:rsid w:val="003357D8"/>
    <w:rsid w:val="00335AB9"/>
    <w:rsid w:val="00335CC6"/>
    <w:rsid w:val="0033636A"/>
    <w:rsid w:val="00336984"/>
    <w:rsid w:val="003375A7"/>
    <w:rsid w:val="00337AE3"/>
    <w:rsid w:val="00337F4D"/>
    <w:rsid w:val="00340324"/>
    <w:rsid w:val="00340649"/>
    <w:rsid w:val="00340AC7"/>
    <w:rsid w:val="00340B30"/>
    <w:rsid w:val="00340EBB"/>
    <w:rsid w:val="00342179"/>
    <w:rsid w:val="00342284"/>
    <w:rsid w:val="00343555"/>
    <w:rsid w:val="00344A34"/>
    <w:rsid w:val="00344D51"/>
    <w:rsid w:val="00345B0F"/>
    <w:rsid w:val="00346049"/>
    <w:rsid w:val="00346164"/>
    <w:rsid w:val="003468CE"/>
    <w:rsid w:val="0034746F"/>
    <w:rsid w:val="003479E1"/>
    <w:rsid w:val="00347D8A"/>
    <w:rsid w:val="00347E7F"/>
    <w:rsid w:val="00350AF5"/>
    <w:rsid w:val="00350C60"/>
    <w:rsid w:val="00351996"/>
    <w:rsid w:val="00351FCD"/>
    <w:rsid w:val="0035286E"/>
    <w:rsid w:val="00352CD2"/>
    <w:rsid w:val="00355E1D"/>
    <w:rsid w:val="00356C5C"/>
    <w:rsid w:val="003571B0"/>
    <w:rsid w:val="003577B7"/>
    <w:rsid w:val="0036054B"/>
    <w:rsid w:val="00360B9D"/>
    <w:rsid w:val="003611E9"/>
    <w:rsid w:val="0036166A"/>
    <w:rsid w:val="00361F83"/>
    <w:rsid w:val="00362DDA"/>
    <w:rsid w:val="00364314"/>
    <w:rsid w:val="0036487E"/>
    <w:rsid w:val="00364D9B"/>
    <w:rsid w:val="003656F5"/>
    <w:rsid w:val="00365C92"/>
    <w:rsid w:val="00365D97"/>
    <w:rsid w:val="00366D94"/>
    <w:rsid w:val="00367FDB"/>
    <w:rsid w:val="00370555"/>
    <w:rsid w:val="003709B0"/>
    <w:rsid w:val="003709C2"/>
    <w:rsid w:val="00370D66"/>
    <w:rsid w:val="00371721"/>
    <w:rsid w:val="00371AEE"/>
    <w:rsid w:val="00371F27"/>
    <w:rsid w:val="0037218F"/>
    <w:rsid w:val="0037227F"/>
    <w:rsid w:val="0037427A"/>
    <w:rsid w:val="003742D6"/>
    <w:rsid w:val="003743AA"/>
    <w:rsid w:val="003752F0"/>
    <w:rsid w:val="00375973"/>
    <w:rsid w:val="00375A0B"/>
    <w:rsid w:val="00375CAD"/>
    <w:rsid w:val="003760CF"/>
    <w:rsid w:val="003763F2"/>
    <w:rsid w:val="00376667"/>
    <w:rsid w:val="003770AF"/>
    <w:rsid w:val="00377B89"/>
    <w:rsid w:val="003806B7"/>
    <w:rsid w:val="0038185F"/>
    <w:rsid w:val="00381BCA"/>
    <w:rsid w:val="003829F4"/>
    <w:rsid w:val="00383814"/>
    <w:rsid w:val="00383E57"/>
    <w:rsid w:val="003841D4"/>
    <w:rsid w:val="00384558"/>
    <w:rsid w:val="00384815"/>
    <w:rsid w:val="00385062"/>
    <w:rsid w:val="0038516A"/>
    <w:rsid w:val="00385DF9"/>
    <w:rsid w:val="00386060"/>
    <w:rsid w:val="00386233"/>
    <w:rsid w:val="00386566"/>
    <w:rsid w:val="00386FD6"/>
    <w:rsid w:val="003877F6"/>
    <w:rsid w:val="00387962"/>
    <w:rsid w:val="00390AFF"/>
    <w:rsid w:val="00391312"/>
    <w:rsid w:val="00391642"/>
    <w:rsid w:val="00391F94"/>
    <w:rsid w:val="00393034"/>
    <w:rsid w:val="0039308A"/>
    <w:rsid w:val="003931F6"/>
    <w:rsid w:val="00393CF5"/>
    <w:rsid w:val="00393DB6"/>
    <w:rsid w:val="00395BAE"/>
    <w:rsid w:val="00396493"/>
    <w:rsid w:val="00396597"/>
    <w:rsid w:val="003968E7"/>
    <w:rsid w:val="00396CDB"/>
    <w:rsid w:val="00396ED7"/>
    <w:rsid w:val="003970C8"/>
    <w:rsid w:val="003A0196"/>
    <w:rsid w:val="003A0625"/>
    <w:rsid w:val="003A15EB"/>
    <w:rsid w:val="003A25E0"/>
    <w:rsid w:val="003A2ABB"/>
    <w:rsid w:val="003A2EB6"/>
    <w:rsid w:val="003A34B1"/>
    <w:rsid w:val="003A383E"/>
    <w:rsid w:val="003A4060"/>
    <w:rsid w:val="003A4CC3"/>
    <w:rsid w:val="003A4DF7"/>
    <w:rsid w:val="003A4EF4"/>
    <w:rsid w:val="003A52F8"/>
    <w:rsid w:val="003A5D35"/>
    <w:rsid w:val="003A6256"/>
    <w:rsid w:val="003A6972"/>
    <w:rsid w:val="003A7107"/>
    <w:rsid w:val="003A7992"/>
    <w:rsid w:val="003B143A"/>
    <w:rsid w:val="003B19C5"/>
    <w:rsid w:val="003B1BBD"/>
    <w:rsid w:val="003B1CAC"/>
    <w:rsid w:val="003B419E"/>
    <w:rsid w:val="003B429C"/>
    <w:rsid w:val="003B4916"/>
    <w:rsid w:val="003B4F26"/>
    <w:rsid w:val="003B4F79"/>
    <w:rsid w:val="003B50A4"/>
    <w:rsid w:val="003B60D4"/>
    <w:rsid w:val="003B61C1"/>
    <w:rsid w:val="003B62D3"/>
    <w:rsid w:val="003B65E3"/>
    <w:rsid w:val="003B67F1"/>
    <w:rsid w:val="003B6FA4"/>
    <w:rsid w:val="003B76F1"/>
    <w:rsid w:val="003C04A0"/>
    <w:rsid w:val="003C05A2"/>
    <w:rsid w:val="003C0617"/>
    <w:rsid w:val="003C0711"/>
    <w:rsid w:val="003C082D"/>
    <w:rsid w:val="003C0D32"/>
    <w:rsid w:val="003C0FBE"/>
    <w:rsid w:val="003C1633"/>
    <w:rsid w:val="003C1DAE"/>
    <w:rsid w:val="003C1E11"/>
    <w:rsid w:val="003C209E"/>
    <w:rsid w:val="003C272B"/>
    <w:rsid w:val="003C2F3A"/>
    <w:rsid w:val="003C3330"/>
    <w:rsid w:val="003C4A67"/>
    <w:rsid w:val="003C51E5"/>
    <w:rsid w:val="003C57D8"/>
    <w:rsid w:val="003C5D74"/>
    <w:rsid w:val="003C5F72"/>
    <w:rsid w:val="003C65F1"/>
    <w:rsid w:val="003C6BDD"/>
    <w:rsid w:val="003C73BB"/>
    <w:rsid w:val="003D01DD"/>
    <w:rsid w:val="003D1504"/>
    <w:rsid w:val="003D1ADB"/>
    <w:rsid w:val="003D1CC7"/>
    <w:rsid w:val="003D204C"/>
    <w:rsid w:val="003D2645"/>
    <w:rsid w:val="003D2683"/>
    <w:rsid w:val="003D2C95"/>
    <w:rsid w:val="003D3405"/>
    <w:rsid w:val="003D3431"/>
    <w:rsid w:val="003D39D2"/>
    <w:rsid w:val="003D3C50"/>
    <w:rsid w:val="003D5238"/>
    <w:rsid w:val="003D52D9"/>
    <w:rsid w:val="003D5B12"/>
    <w:rsid w:val="003D5FBA"/>
    <w:rsid w:val="003D6113"/>
    <w:rsid w:val="003D6215"/>
    <w:rsid w:val="003D6AFC"/>
    <w:rsid w:val="003D6C20"/>
    <w:rsid w:val="003D7FF1"/>
    <w:rsid w:val="003E07AF"/>
    <w:rsid w:val="003E07BB"/>
    <w:rsid w:val="003E155B"/>
    <w:rsid w:val="003E2032"/>
    <w:rsid w:val="003E23B7"/>
    <w:rsid w:val="003E2693"/>
    <w:rsid w:val="003E3B48"/>
    <w:rsid w:val="003E472A"/>
    <w:rsid w:val="003E4F92"/>
    <w:rsid w:val="003E505D"/>
    <w:rsid w:val="003E5102"/>
    <w:rsid w:val="003E51C0"/>
    <w:rsid w:val="003E5A02"/>
    <w:rsid w:val="003E5BA7"/>
    <w:rsid w:val="003E5D49"/>
    <w:rsid w:val="003E739F"/>
    <w:rsid w:val="003E75A9"/>
    <w:rsid w:val="003E7739"/>
    <w:rsid w:val="003F04BC"/>
    <w:rsid w:val="003F3C18"/>
    <w:rsid w:val="003F41CA"/>
    <w:rsid w:val="003F45D1"/>
    <w:rsid w:val="003F4A0B"/>
    <w:rsid w:val="003F4C9F"/>
    <w:rsid w:val="003F560A"/>
    <w:rsid w:val="003F5EB4"/>
    <w:rsid w:val="003F6737"/>
    <w:rsid w:val="003F6880"/>
    <w:rsid w:val="003F6DC1"/>
    <w:rsid w:val="003F705C"/>
    <w:rsid w:val="003F796A"/>
    <w:rsid w:val="003F7E4E"/>
    <w:rsid w:val="00400DC9"/>
    <w:rsid w:val="004013B5"/>
    <w:rsid w:val="00401F41"/>
    <w:rsid w:val="00402755"/>
    <w:rsid w:val="00402839"/>
    <w:rsid w:val="00402A52"/>
    <w:rsid w:val="00403209"/>
    <w:rsid w:val="00403E6E"/>
    <w:rsid w:val="004040C4"/>
    <w:rsid w:val="004051D1"/>
    <w:rsid w:val="004055E8"/>
    <w:rsid w:val="00405A73"/>
    <w:rsid w:val="00405C97"/>
    <w:rsid w:val="00406D0C"/>
    <w:rsid w:val="00406D90"/>
    <w:rsid w:val="0040732A"/>
    <w:rsid w:val="00407414"/>
    <w:rsid w:val="00407793"/>
    <w:rsid w:val="00407ABE"/>
    <w:rsid w:val="00407BD3"/>
    <w:rsid w:val="00410056"/>
    <w:rsid w:val="00410164"/>
    <w:rsid w:val="0041019D"/>
    <w:rsid w:val="00410BD8"/>
    <w:rsid w:val="00410DF1"/>
    <w:rsid w:val="00410EC9"/>
    <w:rsid w:val="00411F3E"/>
    <w:rsid w:val="0041289C"/>
    <w:rsid w:val="00412EC3"/>
    <w:rsid w:val="0041421D"/>
    <w:rsid w:val="004151BB"/>
    <w:rsid w:val="00415322"/>
    <w:rsid w:val="004153D8"/>
    <w:rsid w:val="0041590F"/>
    <w:rsid w:val="00416B53"/>
    <w:rsid w:val="0041701B"/>
    <w:rsid w:val="0041709A"/>
    <w:rsid w:val="00417213"/>
    <w:rsid w:val="00417CAD"/>
    <w:rsid w:val="00417FB8"/>
    <w:rsid w:val="0042085F"/>
    <w:rsid w:val="00420B02"/>
    <w:rsid w:val="00420E9B"/>
    <w:rsid w:val="00421595"/>
    <w:rsid w:val="00421FC3"/>
    <w:rsid w:val="004232D0"/>
    <w:rsid w:val="004234DD"/>
    <w:rsid w:val="00423A4B"/>
    <w:rsid w:val="00424131"/>
    <w:rsid w:val="0042418A"/>
    <w:rsid w:val="004249D0"/>
    <w:rsid w:val="004249F4"/>
    <w:rsid w:val="00424E5B"/>
    <w:rsid w:val="00424F41"/>
    <w:rsid w:val="00425468"/>
    <w:rsid w:val="0042623F"/>
    <w:rsid w:val="004272CE"/>
    <w:rsid w:val="00427732"/>
    <w:rsid w:val="00427C17"/>
    <w:rsid w:val="00430D04"/>
    <w:rsid w:val="00431023"/>
    <w:rsid w:val="004316C1"/>
    <w:rsid w:val="00431737"/>
    <w:rsid w:val="00431B4B"/>
    <w:rsid w:val="00431F51"/>
    <w:rsid w:val="00432C92"/>
    <w:rsid w:val="00433385"/>
    <w:rsid w:val="00433CC9"/>
    <w:rsid w:val="00433DAE"/>
    <w:rsid w:val="00436685"/>
    <w:rsid w:val="00436793"/>
    <w:rsid w:val="00436B78"/>
    <w:rsid w:val="00436B7F"/>
    <w:rsid w:val="00436C02"/>
    <w:rsid w:val="00436FEF"/>
    <w:rsid w:val="004377AD"/>
    <w:rsid w:val="004407EE"/>
    <w:rsid w:val="00440A41"/>
    <w:rsid w:val="00440B00"/>
    <w:rsid w:val="00441BA0"/>
    <w:rsid w:val="004420E9"/>
    <w:rsid w:val="004425A9"/>
    <w:rsid w:val="00442F1A"/>
    <w:rsid w:val="004430DD"/>
    <w:rsid w:val="004438BA"/>
    <w:rsid w:val="00443EF9"/>
    <w:rsid w:val="0044435C"/>
    <w:rsid w:val="00444758"/>
    <w:rsid w:val="00444778"/>
    <w:rsid w:val="004467E5"/>
    <w:rsid w:val="00446881"/>
    <w:rsid w:val="00447877"/>
    <w:rsid w:val="004504B9"/>
    <w:rsid w:val="004506FD"/>
    <w:rsid w:val="004515A0"/>
    <w:rsid w:val="0045189D"/>
    <w:rsid w:val="0045209B"/>
    <w:rsid w:val="00452284"/>
    <w:rsid w:val="00452438"/>
    <w:rsid w:val="0045297B"/>
    <w:rsid w:val="00452FB4"/>
    <w:rsid w:val="004552E5"/>
    <w:rsid w:val="00455324"/>
    <w:rsid w:val="004575CF"/>
    <w:rsid w:val="00457ACF"/>
    <w:rsid w:val="00457C21"/>
    <w:rsid w:val="004602B4"/>
    <w:rsid w:val="0046130C"/>
    <w:rsid w:val="0046344A"/>
    <w:rsid w:val="004635C1"/>
    <w:rsid w:val="00463BE7"/>
    <w:rsid w:val="00463F3F"/>
    <w:rsid w:val="00464E1E"/>
    <w:rsid w:val="00465024"/>
    <w:rsid w:val="00465AA2"/>
    <w:rsid w:val="0047041E"/>
    <w:rsid w:val="00470D7B"/>
    <w:rsid w:val="00472B4D"/>
    <w:rsid w:val="00472F3A"/>
    <w:rsid w:val="004736EA"/>
    <w:rsid w:val="00473850"/>
    <w:rsid w:val="004738C5"/>
    <w:rsid w:val="00474369"/>
    <w:rsid w:val="004747AE"/>
    <w:rsid w:val="004749B8"/>
    <w:rsid w:val="00474C0B"/>
    <w:rsid w:val="00474C9F"/>
    <w:rsid w:val="00474D76"/>
    <w:rsid w:val="00474EDD"/>
    <w:rsid w:val="004754D4"/>
    <w:rsid w:val="00475635"/>
    <w:rsid w:val="00476071"/>
    <w:rsid w:val="00476383"/>
    <w:rsid w:val="00476CED"/>
    <w:rsid w:val="0047765A"/>
    <w:rsid w:val="0048162A"/>
    <w:rsid w:val="00482E40"/>
    <w:rsid w:val="00483E40"/>
    <w:rsid w:val="004840BF"/>
    <w:rsid w:val="00484995"/>
    <w:rsid w:val="004849C8"/>
    <w:rsid w:val="00484BAF"/>
    <w:rsid w:val="00484C00"/>
    <w:rsid w:val="00484C83"/>
    <w:rsid w:val="004860BF"/>
    <w:rsid w:val="004867A5"/>
    <w:rsid w:val="004871C1"/>
    <w:rsid w:val="004871D7"/>
    <w:rsid w:val="00487496"/>
    <w:rsid w:val="004878EF"/>
    <w:rsid w:val="004914C1"/>
    <w:rsid w:val="00491B58"/>
    <w:rsid w:val="00491BBF"/>
    <w:rsid w:val="00492395"/>
    <w:rsid w:val="0049251B"/>
    <w:rsid w:val="004929EB"/>
    <w:rsid w:val="004930F4"/>
    <w:rsid w:val="00495ABF"/>
    <w:rsid w:val="00496223"/>
    <w:rsid w:val="004967FA"/>
    <w:rsid w:val="004969CA"/>
    <w:rsid w:val="00496D0C"/>
    <w:rsid w:val="00497504"/>
    <w:rsid w:val="004A05AF"/>
    <w:rsid w:val="004A1AA0"/>
    <w:rsid w:val="004A1B98"/>
    <w:rsid w:val="004A2042"/>
    <w:rsid w:val="004A26F3"/>
    <w:rsid w:val="004A3208"/>
    <w:rsid w:val="004A3D89"/>
    <w:rsid w:val="004A4636"/>
    <w:rsid w:val="004A4796"/>
    <w:rsid w:val="004A4D81"/>
    <w:rsid w:val="004A4E0C"/>
    <w:rsid w:val="004A5123"/>
    <w:rsid w:val="004A5336"/>
    <w:rsid w:val="004A631D"/>
    <w:rsid w:val="004A65CF"/>
    <w:rsid w:val="004A6ED3"/>
    <w:rsid w:val="004A74FB"/>
    <w:rsid w:val="004A770A"/>
    <w:rsid w:val="004A770B"/>
    <w:rsid w:val="004A7A63"/>
    <w:rsid w:val="004A7BB5"/>
    <w:rsid w:val="004A7BFB"/>
    <w:rsid w:val="004B0248"/>
    <w:rsid w:val="004B06C4"/>
    <w:rsid w:val="004B15FF"/>
    <w:rsid w:val="004B1CBB"/>
    <w:rsid w:val="004B1D91"/>
    <w:rsid w:val="004B1F04"/>
    <w:rsid w:val="004B32B9"/>
    <w:rsid w:val="004B3C4A"/>
    <w:rsid w:val="004B4939"/>
    <w:rsid w:val="004B57FD"/>
    <w:rsid w:val="004B584B"/>
    <w:rsid w:val="004B6DA4"/>
    <w:rsid w:val="004B6E81"/>
    <w:rsid w:val="004B7A06"/>
    <w:rsid w:val="004B7DE6"/>
    <w:rsid w:val="004C04E4"/>
    <w:rsid w:val="004C05AF"/>
    <w:rsid w:val="004C0BB1"/>
    <w:rsid w:val="004C11A6"/>
    <w:rsid w:val="004C1817"/>
    <w:rsid w:val="004C3167"/>
    <w:rsid w:val="004C32DE"/>
    <w:rsid w:val="004C3329"/>
    <w:rsid w:val="004C3B66"/>
    <w:rsid w:val="004C3C9D"/>
    <w:rsid w:val="004C3CAB"/>
    <w:rsid w:val="004C4477"/>
    <w:rsid w:val="004C5419"/>
    <w:rsid w:val="004C54F1"/>
    <w:rsid w:val="004C6ADE"/>
    <w:rsid w:val="004C7297"/>
    <w:rsid w:val="004C76BD"/>
    <w:rsid w:val="004C772E"/>
    <w:rsid w:val="004C7D24"/>
    <w:rsid w:val="004C7ED8"/>
    <w:rsid w:val="004D0738"/>
    <w:rsid w:val="004D0E19"/>
    <w:rsid w:val="004D251D"/>
    <w:rsid w:val="004D33ED"/>
    <w:rsid w:val="004D392B"/>
    <w:rsid w:val="004D5BF0"/>
    <w:rsid w:val="004D60E4"/>
    <w:rsid w:val="004D66A2"/>
    <w:rsid w:val="004D6C31"/>
    <w:rsid w:val="004D7AF7"/>
    <w:rsid w:val="004D7DE0"/>
    <w:rsid w:val="004E0613"/>
    <w:rsid w:val="004E06AA"/>
    <w:rsid w:val="004E09CB"/>
    <w:rsid w:val="004E0E5D"/>
    <w:rsid w:val="004E117F"/>
    <w:rsid w:val="004E17EA"/>
    <w:rsid w:val="004E3839"/>
    <w:rsid w:val="004E41BA"/>
    <w:rsid w:val="004E440F"/>
    <w:rsid w:val="004E459D"/>
    <w:rsid w:val="004E494D"/>
    <w:rsid w:val="004E4974"/>
    <w:rsid w:val="004E518D"/>
    <w:rsid w:val="004E5D16"/>
    <w:rsid w:val="004E6018"/>
    <w:rsid w:val="004E6D35"/>
    <w:rsid w:val="004E6FB5"/>
    <w:rsid w:val="004E73FA"/>
    <w:rsid w:val="004F03DA"/>
    <w:rsid w:val="004F137E"/>
    <w:rsid w:val="004F16EC"/>
    <w:rsid w:val="004F1B0F"/>
    <w:rsid w:val="004F1C1D"/>
    <w:rsid w:val="004F2081"/>
    <w:rsid w:val="004F242B"/>
    <w:rsid w:val="004F269B"/>
    <w:rsid w:val="004F2A3B"/>
    <w:rsid w:val="004F2D76"/>
    <w:rsid w:val="004F41BE"/>
    <w:rsid w:val="004F41F1"/>
    <w:rsid w:val="004F44B7"/>
    <w:rsid w:val="004F44F6"/>
    <w:rsid w:val="004F46C1"/>
    <w:rsid w:val="004F4C40"/>
    <w:rsid w:val="004F6870"/>
    <w:rsid w:val="004F6DC9"/>
    <w:rsid w:val="004F7179"/>
    <w:rsid w:val="004F782C"/>
    <w:rsid w:val="004F7AD2"/>
    <w:rsid w:val="0050053C"/>
    <w:rsid w:val="005005E6"/>
    <w:rsid w:val="005006E3"/>
    <w:rsid w:val="00500821"/>
    <w:rsid w:val="00500B9F"/>
    <w:rsid w:val="00501B50"/>
    <w:rsid w:val="005022B4"/>
    <w:rsid w:val="00502824"/>
    <w:rsid w:val="00502E39"/>
    <w:rsid w:val="005034F5"/>
    <w:rsid w:val="00503DF7"/>
    <w:rsid w:val="00504183"/>
    <w:rsid w:val="005044DF"/>
    <w:rsid w:val="00504DE3"/>
    <w:rsid w:val="00504E8D"/>
    <w:rsid w:val="00504FCF"/>
    <w:rsid w:val="0050523A"/>
    <w:rsid w:val="005056B3"/>
    <w:rsid w:val="00505D0B"/>
    <w:rsid w:val="00506773"/>
    <w:rsid w:val="00506A28"/>
    <w:rsid w:val="00507405"/>
    <w:rsid w:val="0050773D"/>
    <w:rsid w:val="005100AA"/>
    <w:rsid w:val="0051011B"/>
    <w:rsid w:val="0051022B"/>
    <w:rsid w:val="0051034D"/>
    <w:rsid w:val="00510D72"/>
    <w:rsid w:val="0051190B"/>
    <w:rsid w:val="00511C17"/>
    <w:rsid w:val="005124A1"/>
    <w:rsid w:val="005136C5"/>
    <w:rsid w:val="00513BF3"/>
    <w:rsid w:val="005141E6"/>
    <w:rsid w:val="005151F6"/>
    <w:rsid w:val="00515372"/>
    <w:rsid w:val="00515C42"/>
    <w:rsid w:val="00516890"/>
    <w:rsid w:val="005169D1"/>
    <w:rsid w:val="005212D3"/>
    <w:rsid w:val="0052142A"/>
    <w:rsid w:val="0052274B"/>
    <w:rsid w:val="00523184"/>
    <w:rsid w:val="005239A5"/>
    <w:rsid w:val="005239D1"/>
    <w:rsid w:val="00524A05"/>
    <w:rsid w:val="0052519C"/>
    <w:rsid w:val="0052527C"/>
    <w:rsid w:val="00525560"/>
    <w:rsid w:val="0052595E"/>
    <w:rsid w:val="00526610"/>
    <w:rsid w:val="00527759"/>
    <w:rsid w:val="00527AFB"/>
    <w:rsid w:val="005302A8"/>
    <w:rsid w:val="00530B18"/>
    <w:rsid w:val="0053153C"/>
    <w:rsid w:val="0053208A"/>
    <w:rsid w:val="0053276E"/>
    <w:rsid w:val="00533235"/>
    <w:rsid w:val="005337C4"/>
    <w:rsid w:val="00533C71"/>
    <w:rsid w:val="00533D42"/>
    <w:rsid w:val="00533F58"/>
    <w:rsid w:val="00533FAE"/>
    <w:rsid w:val="0053456A"/>
    <w:rsid w:val="005351CF"/>
    <w:rsid w:val="005359AF"/>
    <w:rsid w:val="00535D44"/>
    <w:rsid w:val="005363BF"/>
    <w:rsid w:val="0053741F"/>
    <w:rsid w:val="005378D1"/>
    <w:rsid w:val="00537F7E"/>
    <w:rsid w:val="005413CA"/>
    <w:rsid w:val="00541A26"/>
    <w:rsid w:val="00541CC2"/>
    <w:rsid w:val="00541E95"/>
    <w:rsid w:val="00541F5E"/>
    <w:rsid w:val="00541F70"/>
    <w:rsid w:val="00542754"/>
    <w:rsid w:val="0054277B"/>
    <w:rsid w:val="00543785"/>
    <w:rsid w:val="00543E8D"/>
    <w:rsid w:val="00545476"/>
    <w:rsid w:val="00545B6A"/>
    <w:rsid w:val="00546BD5"/>
    <w:rsid w:val="00546EF8"/>
    <w:rsid w:val="005470D9"/>
    <w:rsid w:val="0054720D"/>
    <w:rsid w:val="005504FF"/>
    <w:rsid w:val="00552362"/>
    <w:rsid w:val="00552472"/>
    <w:rsid w:val="00552BC1"/>
    <w:rsid w:val="00553B4E"/>
    <w:rsid w:val="00553F1A"/>
    <w:rsid w:val="00553F2A"/>
    <w:rsid w:val="005543E3"/>
    <w:rsid w:val="00554CF2"/>
    <w:rsid w:val="00555ACB"/>
    <w:rsid w:val="005563F9"/>
    <w:rsid w:val="00556E23"/>
    <w:rsid w:val="00557475"/>
    <w:rsid w:val="005579F2"/>
    <w:rsid w:val="00557B9B"/>
    <w:rsid w:val="00557E4D"/>
    <w:rsid w:val="0056105D"/>
    <w:rsid w:val="005614EB"/>
    <w:rsid w:val="0056159C"/>
    <w:rsid w:val="005617B5"/>
    <w:rsid w:val="005618B3"/>
    <w:rsid w:val="00561D7D"/>
    <w:rsid w:val="00561F94"/>
    <w:rsid w:val="00561FC3"/>
    <w:rsid w:val="00562CB3"/>
    <w:rsid w:val="00563003"/>
    <w:rsid w:val="00563396"/>
    <w:rsid w:val="00564131"/>
    <w:rsid w:val="00564FA8"/>
    <w:rsid w:val="00565C84"/>
    <w:rsid w:val="00566307"/>
    <w:rsid w:val="00566A54"/>
    <w:rsid w:val="005702DE"/>
    <w:rsid w:val="0057164A"/>
    <w:rsid w:val="00572BB7"/>
    <w:rsid w:val="005740F4"/>
    <w:rsid w:val="00575006"/>
    <w:rsid w:val="0057521B"/>
    <w:rsid w:val="005754A7"/>
    <w:rsid w:val="00576E41"/>
    <w:rsid w:val="00577D3E"/>
    <w:rsid w:val="00577E1E"/>
    <w:rsid w:val="00583918"/>
    <w:rsid w:val="00584132"/>
    <w:rsid w:val="005842A9"/>
    <w:rsid w:val="005844D8"/>
    <w:rsid w:val="00585F9A"/>
    <w:rsid w:val="005861C8"/>
    <w:rsid w:val="00586474"/>
    <w:rsid w:val="00587106"/>
    <w:rsid w:val="005871AB"/>
    <w:rsid w:val="00590C3C"/>
    <w:rsid w:val="00590CD8"/>
    <w:rsid w:val="00590F54"/>
    <w:rsid w:val="00591914"/>
    <w:rsid w:val="00591E98"/>
    <w:rsid w:val="00592612"/>
    <w:rsid w:val="005927E0"/>
    <w:rsid w:val="00593E6C"/>
    <w:rsid w:val="00593FBC"/>
    <w:rsid w:val="005943E5"/>
    <w:rsid w:val="00594BBA"/>
    <w:rsid w:val="00594EAF"/>
    <w:rsid w:val="005951ED"/>
    <w:rsid w:val="00595663"/>
    <w:rsid w:val="0059580E"/>
    <w:rsid w:val="00595C77"/>
    <w:rsid w:val="005964B2"/>
    <w:rsid w:val="00596558"/>
    <w:rsid w:val="00596E8B"/>
    <w:rsid w:val="0059721E"/>
    <w:rsid w:val="00597B78"/>
    <w:rsid w:val="005A060C"/>
    <w:rsid w:val="005A06C0"/>
    <w:rsid w:val="005A0905"/>
    <w:rsid w:val="005A0A22"/>
    <w:rsid w:val="005A1157"/>
    <w:rsid w:val="005A1389"/>
    <w:rsid w:val="005A33F5"/>
    <w:rsid w:val="005A3B04"/>
    <w:rsid w:val="005A3CDC"/>
    <w:rsid w:val="005A3F69"/>
    <w:rsid w:val="005A4313"/>
    <w:rsid w:val="005A445C"/>
    <w:rsid w:val="005A6127"/>
    <w:rsid w:val="005A65D4"/>
    <w:rsid w:val="005A6E95"/>
    <w:rsid w:val="005A6FE6"/>
    <w:rsid w:val="005B075E"/>
    <w:rsid w:val="005B0839"/>
    <w:rsid w:val="005B0AEB"/>
    <w:rsid w:val="005B133A"/>
    <w:rsid w:val="005B1750"/>
    <w:rsid w:val="005B20B5"/>
    <w:rsid w:val="005B222F"/>
    <w:rsid w:val="005B2399"/>
    <w:rsid w:val="005B2C3C"/>
    <w:rsid w:val="005B3283"/>
    <w:rsid w:val="005B3DA5"/>
    <w:rsid w:val="005B4335"/>
    <w:rsid w:val="005B5C9E"/>
    <w:rsid w:val="005B66D1"/>
    <w:rsid w:val="005B6A27"/>
    <w:rsid w:val="005B7893"/>
    <w:rsid w:val="005B7B40"/>
    <w:rsid w:val="005C0790"/>
    <w:rsid w:val="005C0A3E"/>
    <w:rsid w:val="005C16BC"/>
    <w:rsid w:val="005C1818"/>
    <w:rsid w:val="005C22B9"/>
    <w:rsid w:val="005C22E0"/>
    <w:rsid w:val="005C30FB"/>
    <w:rsid w:val="005C3EA1"/>
    <w:rsid w:val="005C4B59"/>
    <w:rsid w:val="005C618D"/>
    <w:rsid w:val="005C656D"/>
    <w:rsid w:val="005C6902"/>
    <w:rsid w:val="005C69CB"/>
    <w:rsid w:val="005C6E88"/>
    <w:rsid w:val="005C6E8D"/>
    <w:rsid w:val="005C7710"/>
    <w:rsid w:val="005D078D"/>
    <w:rsid w:val="005D0873"/>
    <w:rsid w:val="005D125A"/>
    <w:rsid w:val="005D1350"/>
    <w:rsid w:val="005D1CF3"/>
    <w:rsid w:val="005D1E55"/>
    <w:rsid w:val="005D1F33"/>
    <w:rsid w:val="005D274E"/>
    <w:rsid w:val="005D2A9C"/>
    <w:rsid w:val="005D2CA6"/>
    <w:rsid w:val="005D32F3"/>
    <w:rsid w:val="005D3D70"/>
    <w:rsid w:val="005D4418"/>
    <w:rsid w:val="005D4595"/>
    <w:rsid w:val="005D4794"/>
    <w:rsid w:val="005D4D26"/>
    <w:rsid w:val="005D5220"/>
    <w:rsid w:val="005D5349"/>
    <w:rsid w:val="005D59D8"/>
    <w:rsid w:val="005D72BB"/>
    <w:rsid w:val="005D7C7E"/>
    <w:rsid w:val="005E02E5"/>
    <w:rsid w:val="005E09E2"/>
    <w:rsid w:val="005E0B40"/>
    <w:rsid w:val="005E28BB"/>
    <w:rsid w:val="005E2AC3"/>
    <w:rsid w:val="005E3569"/>
    <w:rsid w:val="005E35BA"/>
    <w:rsid w:val="005E3711"/>
    <w:rsid w:val="005E3B2A"/>
    <w:rsid w:val="005E3CB2"/>
    <w:rsid w:val="005E40D0"/>
    <w:rsid w:val="005E46E5"/>
    <w:rsid w:val="005E49DC"/>
    <w:rsid w:val="005E49ED"/>
    <w:rsid w:val="005E4A26"/>
    <w:rsid w:val="005E5523"/>
    <w:rsid w:val="005E6C62"/>
    <w:rsid w:val="005E7713"/>
    <w:rsid w:val="005E7EFD"/>
    <w:rsid w:val="005F032E"/>
    <w:rsid w:val="005F133D"/>
    <w:rsid w:val="005F1A5D"/>
    <w:rsid w:val="005F31DA"/>
    <w:rsid w:val="005F4E19"/>
    <w:rsid w:val="005F4E92"/>
    <w:rsid w:val="005F566D"/>
    <w:rsid w:val="005F5BC5"/>
    <w:rsid w:val="005F5F5E"/>
    <w:rsid w:val="005F6A7B"/>
    <w:rsid w:val="005F7DAD"/>
    <w:rsid w:val="0060069E"/>
    <w:rsid w:val="0060136C"/>
    <w:rsid w:val="00601A72"/>
    <w:rsid w:val="006022BE"/>
    <w:rsid w:val="006028B4"/>
    <w:rsid w:val="00602DA4"/>
    <w:rsid w:val="006033A4"/>
    <w:rsid w:val="00603502"/>
    <w:rsid w:val="00603862"/>
    <w:rsid w:val="00603AE2"/>
    <w:rsid w:val="00604030"/>
    <w:rsid w:val="006041E0"/>
    <w:rsid w:val="00604DA1"/>
    <w:rsid w:val="006052EC"/>
    <w:rsid w:val="006054AB"/>
    <w:rsid w:val="006057BB"/>
    <w:rsid w:val="00605F2E"/>
    <w:rsid w:val="0060626B"/>
    <w:rsid w:val="006064F2"/>
    <w:rsid w:val="00606D96"/>
    <w:rsid w:val="0060745B"/>
    <w:rsid w:val="00607C41"/>
    <w:rsid w:val="00607CDA"/>
    <w:rsid w:val="0061005C"/>
    <w:rsid w:val="00611974"/>
    <w:rsid w:val="00611B0A"/>
    <w:rsid w:val="00611F53"/>
    <w:rsid w:val="00612515"/>
    <w:rsid w:val="00612A26"/>
    <w:rsid w:val="00612BB1"/>
    <w:rsid w:val="00612C12"/>
    <w:rsid w:val="00612E02"/>
    <w:rsid w:val="0061305D"/>
    <w:rsid w:val="0061373C"/>
    <w:rsid w:val="00613B6C"/>
    <w:rsid w:val="00613E1E"/>
    <w:rsid w:val="006142D6"/>
    <w:rsid w:val="00614424"/>
    <w:rsid w:val="006149DB"/>
    <w:rsid w:val="00614F11"/>
    <w:rsid w:val="00614FEF"/>
    <w:rsid w:val="00615229"/>
    <w:rsid w:val="0061595F"/>
    <w:rsid w:val="006176A5"/>
    <w:rsid w:val="006176CA"/>
    <w:rsid w:val="00617790"/>
    <w:rsid w:val="006200A9"/>
    <w:rsid w:val="006202D1"/>
    <w:rsid w:val="00620836"/>
    <w:rsid w:val="00620B0B"/>
    <w:rsid w:val="00620B93"/>
    <w:rsid w:val="00622D61"/>
    <w:rsid w:val="00622F6E"/>
    <w:rsid w:val="00623012"/>
    <w:rsid w:val="006231EA"/>
    <w:rsid w:val="006235DC"/>
    <w:rsid w:val="006235E3"/>
    <w:rsid w:val="00623946"/>
    <w:rsid w:val="0062397C"/>
    <w:rsid w:val="00624204"/>
    <w:rsid w:val="006249EE"/>
    <w:rsid w:val="00624A07"/>
    <w:rsid w:val="00624C7D"/>
    <w:rsid w:val="006250C3"/>
    <w:rsid w:val="00626528"/>
    <w:rsid w:val="00626579"/>
    <w:rsid w:val="00626B79"/>
    <w:rsid w:val="00627114"/>
    <w:rsid w:val="00627408"/>
    <w:rsid w:val="00627518"/>
    <w:rsid w:val="006302FA"/>
    <w:rsid w:val="006314D9"/>
    <w:rsid w:val="00631A05"/>
    <w:rsid w:val="00631D99"/>
    <w:rsid w:val="006321F3"/>
    <w:rsid w:val="0063233C"/>
    <w:rsid w:val="00632D00"/>
    <w:rsid w:val="00632E9B"/>
    <w:rsid w:val="0063371D"/>
    <w:rsid w:val="00634B99"/>
    <w:rsid w:val="00635C00"/>
    <w:rsid w:val="00635DD1"/>
    <w:rsid w:val="0063670A"/>
    <w:rsid w:val="00636B26"/>
    <w:rsid w:val="0063725D"/>
    <w:rsid w:val="006377CE"/>
    <w:rsid w:val="00637CE5"/>
    <w:rsid w:val="00637E27"/>
    <w:rsid w:val="00640031"/>
    <w:rsid w:val="00640EF7"/>
    <w:rsid w:val="00641185"/>
    <w:rsid w:val="00642BE5"/>
    <w:rsid w:val="00643A10"/>
    <w:rsid w:val="00643ED6"/>
    <w:rsid w:val="0064479D"/>
    <w:rsid w:val="00644AD2"/>
    <w:rsid w:val="00645DDD"/>
    <w:rsid w:val="0064629C"/>
    <w:rsid w:val="006474EF"/>
    <w:rsid w:val="00647639"/>
    <w:rsid w:val="00647839"/>
    <w:rsid w:val="00647BEE"/>
    <w:rsid w:val="00647C9A"/>
    <w:rsid w:val="00647D15"/>
    <w:rsid w:val="00647DC3"/>
    <w:rsid w:val="0065083C"/>
    <w:rsid w:val="006512B0"/>
    <w:rsid w:val="00652694"/>
    <w:rsid w:val="00652BF5"/>
    <w:rsid w:val="00652CD6"/>
    <w:rsid w:val="00653F18"/>
    <w:rsid w:val="00654135"/>
    <w:rsid w:val="0065479D"/>
    <w:rsid w:val="006550A3"/>
    <w:rsid w:val="00655593"/>
    <w:rsid w:val="00655AB6"/>
    <w:rsid w:val="00655C10"/>
    <w:rsid w:val="00655C45"/>
    <w:rsid w:val="00656069"/>
    <w:rsid w:val="0065646E"/>
    <w:rsid w:val="00656D5E"/>
    <w:rsid w:val="00657D79"/>
    <w:rsid w:val="00660179"/>
    <w:rsid w:val="006609CE"/>
    <w:rsid w:val="006609DB"/>
    <w:rsid w:val="00660C47"/>
    <w:rsid w:val="006625DF"/>
    <w:rsid w:val="0066294B"/>
    <w:rsid w:val="00662B77"/>
    <w:rsid w:val="00662CEF"/>
    <w:rsid w:val="00662F07"/>
    <w:rsid w:val="006630B1"/>
    <w:rsid w:val="006631EB"/>
    <w:rsid w:val="00663268"/>
    <w:rsid w:val="00663A1C"/>
    <w:rsid w:val="00663F01"/>
    <w:rsid w:val="00664412"/>
    <w:rsid w:val="006651FB"/>
    <w:rsid w:val="006652FA"/>
    <w:rsid w:val="006658E3"/>
    <w:rsid w:val="00666638"/>
    <w:rsid w:val="00666A7C"/>
    <w:rsid w:val="00670878"/>
    <w:rsid w:val="006709E5"/>
    <w:rsid w:val="00670B9C"/>
    <w:rsid w:val="00670CB6"/>
    <w:rsid w:val="0067127C"/>
    <w:rsid w:val="00671599"/>
    <w:rsid w:val="006715CD"/>
    <w:rsid w:val="00671646"/>
    <w:rsid w:val="006718F2"/>
    <w:rsid w:val="00671F8A"/>
    <w:rsid w:val="00672452"/>
    <w:rsid w:val="00672C7D"/>
    <w:rsid w:val="00673C50"/>
    <w:rsid w:val="00673EE4"/>
    <w:rsid w:val="00673F39"/>
    <w:rsid w:val="00674582"/>
    <w:rsid w:val="00675956"/>
    <w:rsid w:val="0067626B"/>
    <w:rsid w:val="00676710"/>
    <w:rsid w:val="00676E73"/>
    <w:rsid w:val="00676F7C"/>
    <w:rsid w:val="00676FE6"/>
    <w:rsid w:val="006770D4"/>
    <w:rsid w:val="00677EBF"/>
    <w:rsid w:val="00680001"/>
    <w:rsid w:val="0068053E"/>
    <w:rsid w:val="00680C6C"/>
    <w:rsid w:val="00680DA6"/>
    <w:rsid w:val="00680EE8"/>
    <w:rsid w:val="0068126C"/>
    <w:rsid w:val="006814BF"/>
    <w:rsid w:val="00682660"/>
    <w:rsid w:val="006829BE"/>
    <w:rsid w:val="00683417"/>
    <w:rsid w:val="00684A82"/>
    <w:rsid w:val="00684B11"/>
    <w:rsid w:val="00684DF4"/>
    <w:rsid w:val="00686873"/>
    <w:rsid w:val="00686C28"/>
    <w:rsid w:val="006871F3"/>
    <w:rsid w:val="00687B21"/>
    <w:rsid w:val="00687DAD"/>
    <w:rsid w:val="00687FFA"/>
    <w:rsid w:val="006915B4"/>
    <w:rsid w:val="00691819"/>
    <w:rsid w:val="00692007"/>
    <w:rsid w:val="006925CE"/>
    <w:rsid w:val="006929BA"/>
    <w:rsid w:val="00692E15"/>
    <w:rsid w:val="00692FFE"/>
    <w:rsid w:val="00693411"/>
    <w:rsid w:val="00693EB4"/>
    <w:rsid w:val="00694395"/>
    <w:rsid w:val="00694885"/>
    <w:rsid w:val="00694AAD"/>
    <w:rsid w:val="00694D6F"/>
    <w:rsid w:val="00695B93"/>
    <w:rsid w:val="00695CEE"/>
    <w:rsid w:val="00696857"/>
    <w:rsid w:val="00697378"/>
    <w:rsid w:val="006A004A"/>
    <w:rsid w:val="006A180A"/>
    <w:rsid w:val="006A1B62"/>
    <w:rsid w:val="006A1E99"/>
    <w:rsid w:val="006A28A5"/>
    <w:rsid w:val="006A2A18"/>
    <w:rsid w:val="006A35DF"/>
    <w:rsid w:val="006A5241"/>
    <w:rsid w:val="006A5397"/>
    <w:rsid w:val="006A5510"/>
    <w:rsid w:val="006A58BB"/>
    <w:rsid w:val="006A5B06"/>
    <w:rsid w:val="006A6396"/>
    <w:rsid w:val="006A67D6"/>
    <w:rsid w:val="006A6E1D"/>
    <w:rsid w:val="006A761B"/>
    <w:rsid w:val="006A7B63"/>
    <w:rsid w:val="006B0109"/>
    <w:rsid w:val="006B0626"/>
    <w:rsid w:val="006B0974"/>
    <w:rsid w:val="006B0B5A"/>
    <w:rsid w:val="006B0BAA"/>
    <w:rsid w:val="006B1015"/>
    <w:rsid w:val="006B153D"/>
    <w:rsid w:val="006B15ED"/>
    <w:rsid w:val="006B18F0"/>
    <w:rsid w:val="006B194A"/>
    <w:rsid w:val="006B232E"/>
    <w:rsid w:val="006B3CD8"/>
    <w:rsid w:val="006B4194"/>
    <w:rsid w:val="006B4669"/>
    <w:rsid w:val="006B5418"/>
    <w:rsid w:val="006B56DB"/>
    <w:rsid w:val="006B57B8"/>
    <w:rsid w:val="006B5856"/>
    <w:rsid w:val="006B5B00"/>
    <w:rsid w:val="006B6386"/>
    <w:rsid w:val="006B6E6D"/>
    <w:rsid w:val="006B7962"/>
    <w:rsid w:val="006B7FA8"/>
    <w:rsid w:val="006C0443"/>
    <w:rsid w:val="006C0447"/>
    <w:rsid w:val="006C0653"/>
    <w:rsid w:val="006C18D1"/>
    <w:rsid w:val="006C18D9"/>
    <w:rsid w:val="006C1EC7"/>
    <w:rsid w:val="006C2234"/>
    <w:rsid w:val="006C2768"/>
    <w:rsid w:val="006C3E8E"/>
    <w:rsid w:val="006C50AF"/>
    <w:rsid w:val="006C57C8"/>
    <w:rsid w:val="006C5B2D"/>
    <w:rsid w:val="006C61AA"/>
    <w:rsid w:val="006C656A"/>
    <w:rsid w:val="006C68BB"/>
    <w:rsid w:val="006C6B4B"/>
    <w:rsid w:val="006C6F84"/>
    <w:rsid w:val="006C7BCE"/>
    <w:rsid w:val="006D027B"/>
    <w:rsid w:val="006D0A00"/>
    <w:rsid w:val="006D1822"/>
    <w:rsid w:val="006D1D66"/>
    <w:rsid w:val="006D2115"/>
    <w:rsid w:val="006D231C"/>
    <w:rsid w:val="006D37E0"/>
    <w:rsid w:val="006D3BFD"/>
    <w:rsid w:val="006D42DB"/>
    <w:rsid w:val="006D48AA"/>
    <w:rsid w:val="006D4B79"/>
    <w:rsid w:val="006D56BC"/>
    <w:rsid w:val="006D5F2E"/>
    <w:rsid w:val="006D5FEF"/>
    <w:rsid w:val="006D608D"/>
    <w:rsid w:val="006D6CFF"/>
    <w:rsid w:val="006D7513"/>
    <w:rsid w:val="006D777A"/>
    <w:rsid w:val="006E0658"/>
    <w:rsid w:val="006E1B46"/>
    <w:rsid w:val="006E1E4E"/>
    <w:rsid w:val="006E2FA2"/>
    <w:rsid w:val="006E3B52"/>
    <w:rsid w:val="006E544F"/>
    <w:rsid w:val="006E5A09"/>
    <w:rsid w:val="006E5AD7"/>
    <w:rsid w:val="006E6135"/>
    <w:rsid w:val="006E7496"/>
    <w:rsid w:val="006E770B"/>
    <w:rsid w:val="006F00B8"/>
    <w:rsid w:val="006F04E2"/>
    <w:rsid w:val="006F073B"/>
    <w:rsid w:val="006F09AB"/>
    <w:rsid w:val="006F115B"/>
    <w:rsid w:val="006F1786"/>
    <w:rsid w:val="006F1AD6"/>
    <w:rsid w:val="006F2101"/>
    <w:rsid w:val="006F2564"/>
    <w:rsid w:val="006F2926"/>
    <w:rsid w:val="006F2A86"/>
    <w:rsid w:val="006F2B18"/>
    <w:rsid w:val="006F2E84"/>
    <w:rsid w:val="006F2FDD"/>
    <w:rsid w:val="006F3C7A"/>
    <w:rsid w:val="006F40BF"/>
    <w:rsid w:val="006F4C42"/>
    <w:rsid w:val="006F4F2A"/>
    <w:rsid w:val="006F5807"/>
    <w:rsid w:val="006F5DD3"/>
    <w:rsid w:val="006F61EB"/>
    <w:rsid w:val="006F61F4"/>
    <w:rsid w:val="006F6EB1"/>
    <w:rsid w:val="006F7022"/>
    <w:rsid w:val="006F714B"/>
    <w:rsid w:val="006F7A9B"/>
    <w:rsid w:val="006F7E55"/>
    <w:rsid w:val="0070074A"/>
    <w:rsid w:val="007016E7"/>
    <w:rsid w:val="00701791"/>
    <w:rsid w:val="00701C74"/>
    <w:rsid w:val="00701CC3"/>
    <w:rsid w:val="007021DD"/>
    <w:rsid w:val="0070270E"/>
    <w:rsid w:val="0070290C"/>
    <w:rsid w:val="00702B38"/>
    <w:rsid w:val="00703663"/>
    <w:rsid w:val="00703C5E"/>
    <w:rsid w:val="00703E06"/>
    <w:rsid w:val="00704AC7"/>
    <w:rsid w:val="007063E2"/>
    <w:rsid w:val="007068AF"/>
    <w:rsid w:val="00706B56"/>
    <w:rsid w:val="007074D5"/>
    <w:rsid w:val="00710D50"/>
    <w:rsid w:val="007113EA"/>
    <w:rsid w:val="007121EF"/>
    <w:rsid w:val="007123DD"/>
    <w:rsid w:val="00712AD0"/>
    <w:rsid w:val="00712B00"/>
    <w:rsid w:val="00712BD0"/>
    <w:rsid w:val="0071312E"/>
    <w:rsid w:val="0071346D"/>
    <w:rsid w:val="0071360A"/>
    <w:rsid w:val="00713EE5"/>
    <w:rsid w:val="0071467C"/>
    <w:rsid w:val="0071490C"/>
    <w:rsid w:val="00714B52"/>
    <w:rsid w:val="00714FD3"/>
    <w:rsid w:val="00715ABB"/>
    <w:rsid w:val="00715EBF"/>
    <w:rsid w:val="007165B5"/>
    <w:rsid w:val="007178B3"/>
    <w:rsid w:val="00717DC6"/>
    <w:rsid w:val="00717F03"/>
    <w:rsid w:val="00717FF1"/>
    <w:rsid w:val="00720418"/>
    <w:rsid w:val="0072080B"/>
    <w:rsid w:val="00720C77"/>
    <w:rsid w:val="00721113"/>
    <w:rsid w:val="007211A1"/>
    <w:rsid w:val="00721F78"/>
    <w:rsid w:val="00724402"/>
    <w:rsid w:val="007248BA"/>
    <w:rsid w:val="00724AE5"/>
    <w:rsid w:val="00724B3B"/>
    <w:rsid w:val="00724F5F"/>
    <w:rsid w:val="00724FB7"/>
    <w:rsid w:val="007257BC"/>
    <w:rsid w:val="00725F31"/>
    <w:rsid w:val="0072637E"/>
    <w:rsid w:val="00726B92"/>
    <w:rsid w:val="00726EB3"/>
    <w:rsid w:val="00727202"/>
    <w:rsid w:val="007272BD"/>
    <w:rsid w:val="00730047"/>
    <w:rsid w:val="007309E1"/>
    <w:rsid w:val="007313ED"/>
    <w:rsid w:val="00731656"/>
    <w:rsid w:val="007316E3"/>
    <w:rsid w:val="007317B9"/>
    <w:rsid w:val="0073186F"/>
    <w:rsid w:val="00732939"/>
    <w:rsid w:val="00732B8B"/>
    <w:rsid w:val="00733243"/>
    <w:rsid w:val="007337EF"/>
    <w:rsid w:val="00733858"/>
    <w:rsid w:val="00733D7D"/>
    <w:rsid w:val="00734153"/>
    <w:rsid w:val="00734735"/>
    <w:rsid w:val="00734E01"/>
    <w:rsid w:val="00734EA9"/>
    <w:rsid w:val="007353A7"/>
    <w:rsid w:val="007358C0"/>
    <w:rsid w:val="00735CF9"/>
    <w:rsid w:val="007369F1"/>
    <w:rsid w:val="00736CB7"/>
    <w:rsid w:val="00737359"/>
    <w:rsid w:val="00737973"/>
    <w:rsid w:val="00737E86"/>
    <w:rsid w:val="00740A56"/>
    <w:rsid w:val="00742607"/>
    <w:rsid w:val="00743321"/>
    <w:rsid w:val="00743AB8"/>
    <w:rsid w:val="0074477E"/>
    <w:rsid w:val="00745126"/>
    <w:rsid w:val="007462E3"/>
    <w:rsid w:val="007463F8"/>
    <w:rsid w:val="00747838"/>
    <w:rsid w:val="00750565"/>
    <w:rsid w:val="00751DD5"/>
    <w:rsid w:val="00752117"/>
    <w:rsid w:val="007526E9"/>
    <w:rsid w:val="00752BDF"/>
    <w:rsid w:val="00753625"/>
    <w:rsid w:val="00753735"/>
    <w:rsid w:val="007538F1"/>
    <w:rsid w:val="00753985"/>
    <w:rsid w:val="00753C46"/>
    <w:rsid w:val="00754529"/>
    <w:rsid w:val="00754A53"/>
    <w:rsid w:val="00755C0D"/>
    <w:rsid w:val="00755C8D"/>
    <w:rsid w:val="00756415"/>
    <w:rsid w:val="0075665F"/>
    <w:rsid w:val="007575D7"/>
    <w:rsid w:val="00757A25"/>
    <w:rsid w:val="00757BAE"/>
    <w:rsid w:val="00760165"/>
    <w:rsid w:val="00760854"/>
    <w:rsid w:val="00761CB5"/>
    <w:rsid w:val="007621CA"/>
    <w:rsid w:val="00763709"/>
    <w:rsid w:val="00763F92"/>
    <w:rsid w:val="00764278"/>
    <w:rsid w:val="007646E8"/>
    <w:rsid w:val="00765276"/>
    <w:rsid w:val="00765453"/>
    <w:rsid w:val="00765F35"/>
    <w:rsid w:val="00766118"/>
    <w:rsid w:val="00767274"/>
    <w:rsid w:val="00767824"/>
    <w:rsid w:val="00770153"/>
    <w:rsid w:val="00770BC5"/>
    <w:rsid w:val="00771669"/>
    <w:rsid w:val="00771913"/>
    <w:rsid w:val="00772049"/>
    <w:rsid w:val="00772301"/>
    <w:rsid w:val="0077287C"/>
    <w:rsid w:val="00773BC9"/>
    <w:rsid w:val="007742AF"/>
    <w:rsid w:val="007749EC"/>
    <w:rsid w:val="00774F9B"/>
    <w:rsid w:val="00775A60"/>
    <w:rsid w:val="007765F4"/>
    <w:rsid w:val="00776B60"/>
    <w:rsid w:val="007772A3"/>
    <w:rsid w:val="007774E2"/>
    <w:rsid w:val="00777E20"/>
    <w:rsid w:val="00777EBA"/>
    <w:rsid w:val="007800FD"/>
    <w:rsid w:val="0078011F"/>
    <w:rsid w:val="00782B26"/>
    <w:rsid w:val="00783455"/>
    <w:rsid w:val="00783C2B"/>
    <w:rsid w:val="007859CD"/>
    <w:rsid w:val="00785B52"/>
    <w:rsid w:val="00786174"/>
    <w:rsid w:val="00786BBF"/>
    <w:rsid w:val="00786C06"/>
    <w:rsid w:val="00787127"/>
    <w:rsid w:val="00787208"/>
    <w:rsid w:val="00787295"/>
    <w:rsid w:val="00791041"/>
    <w:rsid w:val="007921CC"/>
    <w:rsid w:val="00792998"/>
    <w:rsid w:val="00792A78"/>
    <w:rsid w:val="0079314A"/>
    <w:rsid w:val="007936DF"/>
    <w:rsid w:val="007943B0"/>
    <w:rsid w:val="00794566"/>
    <w:rsid w:val="00794836"/>
    <w:rsid w:val="00794AFB"/>
    <w:rsid w:val="00795157"/>
    <w:rsid w:val="00795351"/>
    <w:rsid w:val="00795593"/>
    <w:rsid w:val="00795820"/>
    <w:rsid w:val="0079658D"/>
    <w:rsid w:val="007967CB"/>
    <w:rsid w:val="00797370"/>
    <w:rsid w:val="00797938"/>
    <w:rsid w:val="00797A9F"/>
    <w:rsid w:val="007A0D96"/>
    <w:rsid w:val="007A18F7"/>
    <w:rsid w:val="007A2388"/>
    <w:rsid w:val="007A34BF"/>
    <w:rsid w:val="007A37BE"/>
    <w:rsid w:val="007A3D1D"/>
    <w:rsid w:val="007A40D5"/>
    <w:rsid w:val="007A5269"/>
    <w:rsid w:val="007A562C"/>
    <w:rsid w:val="007A5822"/>
    <w:rsid w:val="007A59E7"/>
    <w:rsid w:val="007A5F53"/>
    <w:rsid w:val="007A680F"/>
    <w:rsid w:val="007A7028"/>
    <w:rsid w:val="007B00E3"/>
    <w:rsid w:val="007B073D"/>
    <w:rsid w:val="007B0764"/>
    <w:rsid w:val="007B1486"/>
    <w:rsid w:val="007B2118"/>
    <w:rsid w:val="007B2A72"/>
    <w:rsid w:val="007B2B4E"/>
    <w:rsid w:val="007B39B5"/>
    <w:rsid w:val="007B3DBE"/>
    <w:rsid w:val="007B4BF1"/>
    <w:rsid w:val="007B4CBD"/>
    <w:rsid w:val="007B55D9"/>
    <w:rsid w:val="007B5993"/>
    <w:rsid w:val="007B5E64"/>
    <w:rsid w:val="007B5FCA"/>
    <w:rsid w:val="007B634B"/>
    <w:rsid w:val="007B65C1"/>
    <w:rsid w:val="007B678B"/>
    <w:rsid w:val="007B67D7"/>
    <w:rsid w:val="007B7FD3"/>
    <w:rsid w:val="007C0197"/>
    <w:rsid w:val="007C0A1D"/>
    <w:rsid w:val="007C14D1"/>
    <w:rsid w:val="007C2084"/>
    <w:rsid w:val="007C251F"/>
    <w:rsid w:val="007C27C3"/>
    <w:rsid w:val="007C2AC7"/>
    <w:rsid w:val="007C39D4"/>
    <w:rsid w:val="007C3ABD"/>
    <w:rsid w:val="007C5E94"/>
    <w:rsid w:val="007C6256"/>
    <w:rsid w:val="007C6734"/>
    <w:rsid w:val="007C6B04"/>
    <w:rsid w:val="007C6B68"/>
    <w:rsid w:val="007C71FC"/>
    <w:rsid w:val="007C7357"/>
    <w:rsid w:val="007C7414"/>
    <w:rsid w:val="007C7F71"/>
    <w:rsid w:val="007D0C4C"/>
    <w:rsid w:val="007D148B"/>
    <w:rsid w:val="007D16A9"/>
    <w:rsid w:val="007D16B2"/>
    <w:rsid w:val="007D1ABE"/>
    <w:rsid w:val="007D2972"/>
    <w:rsid w:val="007D2E65"/>
    <w:rsid w:val="007D30CB"/>
    <w:rsid w:val="007D30F7"/>
    <w:rsid w:val="007D37FE"/>
    <w:rsid w:val="007D4877"/>
    <w:rsid w:val="007D4F7A"/>
    <w:rsid w:val="007D5506"/>
    <w:rsid w:val="007D5F7E"/>
    <w:rsid w:val="007D6292"/>
    <w:rsid w:val="007D67AD"/>
    <w:rsid w:val="007D686B"/>
    <w:rsid w:val="007D74CE"/>
    <w:rsid w:val="007D7682"/>
    <w:rsid w:val="007E0767"/>
    <w:rsid w:val="007E0C50"/>
    <w:rsid w:val="007E0EE6"/>
    <w:rsid w:val="007E1AAF"/>
    <w:rsid w:val="007E2171"/>
    <w:rsid w:val="007E23D5"/>
    <w:rsid w:val="007E279C"/>
    <w:rsid w:val="007E2A97"/>
    <w:rsid w:val="007E3375"/>
    <w:rsid w:val="007E36AF"/>
    <w:rsid w:val="007E3896"/>
    <w:rsid w:val="007E4557"/>
    <w:rsid w:val="007E4900"/>
    <w:rsid w:val="007E4B2D"/>
    <w:rsid w:val="007E4F9D"/>
    <w:rsid w:val="007E5061"/>
    <w:rsid w:val="007E51CE"/>
    <w:rsid w:val="007E5589"/>
    <w:rsid w:val="007E5F76"/>
    <w:rsid w:val="007F0595"/>
    <w:rsid w:val="007F0E9F"/>
    <w:rsid w:val="007F1A85"/>
    <w:rsid w:val="007F210C"/>
    <w:rsid w:val="007F2DC7"/>
    <w:rsid w:val="007F3296"/>
    <w:rsid w:val="007F36A9"/>
    <w:rsid w:val="007F3C3F"/>
    <w:rsid w:val="007F3D00"/>
    <w:rsid w:val="007F400F"/>
    <w:rsid w:val="007F4549"/>
    <w:rsid w:val="007F4639"/>
    <w:rsid w:val="007F4AFB"/>
    <w:rsid w:val="007F4E98"/>
    <w:rsid w:val="007F4FD7"/>
    <w:rsid w:val="007F5254"/>
    <w:rsid w:val="007F5777"/>
    <w:rsid w:val="007F59B1"/>
    <w:rsid w:val="007F5D66"/>
    <w:rsid w:val="007F7877"/>
    <w:rsid w:val="007F7C77"/>
    <w:rsid w:val="008009B0"/>
    <w:rsid w:val="00800A29"/>
    <w:rsid w:val="00800DB9"/>
    <w:rsid w:val="0080153A"/>
    <w:rsid w:val="008019EC"/>
    <w:rsid w:val="00801F88"/>
    <w:rsid w:val="0080294C"/>
    <w:rsid w:val="00803ADD"/>
    <w:rsid w:val="0080413E"/>
    <w:rsid w:val="008058A4"/>
    <w:rsid w:val="008066E6"/>
    <w:rsid w:val="00807455"/>
    <w:rsid w:val="0080765C"/>
    <w:rsid w:val="0080798A"/>
    <w:rsid w:val="00810271"/>
    <w:rsid w:val="00810C97"/>
    <w:rsid w:val="00810D52"/>
    <w:rsid w:val="00810ECD"/>
    <w:rsid w:val="008110C1"/>
    <w:rsid w:val="008115EE"/>
    <w:rsid w:val="0081173A"/>
    <w:rsid w:val="00811BDB"/>
    <w:rsid w:val="00812A63"/>
    <w:rsid w:val="00812CEF"/>
    <w:rsid w:val="00814222"/>
    <w:rsid w:val="00814642"/>
    <w:rsid w:val="008146FA"/>
    <w:rsid w:val="00814C1D"/>
    <w:rsid w:val="00814E17"/>
    <w:rsid w:val="00815099"/>
    <w:rsid w:val="00815710"/>
    <w:rsid w:val="00816F41"/>
    <w:rsid w:val="008171C2"/>
    <w:rsid w:val="008177C1"/>
    <w:rsid w:val="00817951"/>
    <w:rsid w:val="0082063D"/>
    <w:rsid w:val="00821059"/>
    <w:rsid w:val="00821067"/>
    <w:rsid w:val="00821654"/>
    <w:rsid w:val="008220CF"/>
    <w:rsid w:val="00822DF2"/>
    <w:rsid w:val="00822EE6"/>
    <w:rsid w:val="00823359"/>
    <w:rsid w:val="0082396A"/>
    <w:rsid w:val="00823977"/>
    <w:rsid w:val="00823B04"/>
    <w:rsid w:val="00824E8C"/>
    <w:rsid w:val="008251AB"/>
    <w:rsid w:val="00825B4C"/>
    <w:rsid w:val="00826535"/>
    <w:rsid w:val="00826B68"/>
    <w:rsid w:val="00827265"/>
    <w:rsid w:val="008277BC"/>
    <w:rsid w:val="008301DD"/>
    <w:rsid w:val="00830389"/>
    <w:rsid w:val="00830801"/>
    <w:rsid w:val="008319D7"/>
    <w:rsid w:val="00831D9E"/>
    <w:rsid w:val="008324C7"/>
    <w:rsid w:val="00832AB4"/>
    <w:rsid w:val="00832B53"/>
    <w:rsid w:val="00833A30"/>
    <w:rsid w:val="00833AD3"/>
    <w:rsid w:val="008348D8"/>
    <w:rsid w:val="008358A3"/>
    <w:rsid w:val="00835B50"/>
    <w:rsid w:val="0083616F"/>
    <w:rsid w:val="00837677"/>
    <w:rsid w:val="00841F7F"/>
    <w:rsid w:val="00842283"/>
    <w:rsid w:val="008423F8"/>
    <w:rsid w:val="00842789"/>
    <w:rsid w:val="008429DD"/>
    <w:rsid w:val="0084387D"/>
    <w:rsid w:val="008457B3"/>
    <w:rsid w:val="0084625D"/>
    <w:rsid w:val="00846829"/>
    <w:rsid w:val="00846849"/>
    <w:rsid w:val="00846BB1"/>
    <w:rsid w:val="00846D85"/>
    <w:rsid w:val="00850EB6"/>
    <w:rsid w:val="00851385"/>
    <w:rsid w:val="008513FC"/>
    <w:rsid w:val="00851A0D"/>
    <w:rsid w:val="008526FB"/>
    <w:rsid w:val="00852F49"/>
    <w:rsid w:val="008535B9"/>
    <w:rsid w:val="0085378A"/>
    <w:rsid w:val="00853B84"/>
    <w:rsid w:val="00854188"/>
    <w:rsid w:val="00854756"/>
    <w:rsid w:val="0085548C"/>
    <w:rsid w:val="00855C16"/>
    <w:rsid w:val="00855CE1"/>
    <w:rsid w:val="00855DFE"/>
    <w:rsid w:val="008564C3"/>
    <w:rsid w:val="008564E8"/>
    <w:rsid w:val="0085653E"/>
    <w:rsid w:val="00856BDF"/>
    <w:rsid w:val="00857262"/>
    <w:rsid w:val="008577CA"/>
    <w:rsid w:val="00857854"/>
    <w:rsid w:val="008578A3"/>
    <w:rsid w:val="00857AB6"/>
    <w:rsid w:val="00857CE6"/>
    <w:rsid w:val="008610EF"/>
    <w:rsid w:val="00861BDE"/>
    <w:rsid w:val="0086209B"/>
    <w:rsid w:val="00862210"/>
    <w:rsid w:val="0086248F"/>
    <w:rsid w:val="008625E5"/>
    <w:rsid w:val="00862B1B"/>
    <w:rsid w:val="00862D65"/>
    <w:rsid w:val="00862E11"/>
    <w:rsid w:val="00863087"/>
    <w:rsid w:val="008633AD"/>
    <w:rsid w:val="008640EF"/>
    <w:rsid w:val="0086420A"/>
    <w:rsid w:val="00864301"/>
    <w:rsid w:val="00864545"/>
    <w:rsid w:val="00865339"/>
    <w:rsid w:val="008659E8"/>
    <w:rsid w:val="008673B1"/>
    <w:rsid w:val="0087117C"/>
    <w:rsid w:val="008717DA"/>
    <w:rsid w:val="00871807"/>
    <w:rsid w:val="00871FF4"/>
    <w:rsid w:val="00872E0E"/>
    <w:rsid w:val="00872F77"/>
    <w:rsid w:val="008732F0"/>
    <w:rsid w:val="00873555"/>
    <w:rsid w:val="00873AA0"/>
    <w:rsid w:val="0087434D"/>
    <w:rsid w:val="008743D1"/>
    <w:rsid w:val="008749F3"/>
    <w:rsid w:val="00874DDE"/>
    <w:rsid w:val="00875EE6"/>
    <w:rsid w:val="008763D8"/>
    <w:rsid w:val="00876AC1"/>
    <w:rsid w:val="008777C5"/>
    <w:rsid w:val="00877A89"/>
    <w:rsid w:val="00880195"/>
    <w:rsid w:val="00881DA7"/>
    <w:rsid w:val="00882668"/>
    <w:rsid w:val="00882779"/>
    <w:rsid w:val="008828EB"/>
    <w:rsid w:val="008830D4"/>
    <w:rsid w:val="0088344A"/>
    <w:rsid w:val="0088369B"/>
    <w:rsid w:val="00883D2B"/>
    <w:rsid w:val="00884303"/>
    <w:rsid w:val="00884F21"/>
    <w:rsid w:val="00885D13"/>
    <w:rsid w:val="00886540"/>
    <w:rsid w:val="00886BEF"/>
    <w:rsid w:val="00887507"/>
    <w:rsid w:val="0088763F"/>
    <w:rsid w:val="00887C61"/>
    <w:rsid w:val="00887E7A"/>
    <w:rsid w:val="00890B51"/>
    <w:rsid w:val="00890F65"/>
    <w:rsid w:val="00891363"/>
    <w:rsid w:val="00892EE6"/>
    <w:rsid w:val="00893793"/>
    <w:rsid w:val="008938DA"/>
    <w:rsid w:val="00893AF7"/>
    <w:rsid w:val="0089406F"/>
    <w:rsid w:val="008947ED"/>
    <w:rsid w:val="008951F3"/>
    <w:rsid w:val="00895276"/>
    <w:rsid w:val="008962C2"/>
    <w:rsid w:val="008969A2"/>
    <w:rsid w:val="00897AD0"/>
    <w:rsid w:val="008A019F"/>
    <w:rsid w:val="008A1111"/>
    <w:rsid w:val="008A16DB"/>
    <w:rsid w:val="008A1777"/>
    <w:rsid w:val="008A19D2"/>
    <w:rsid w:val="008A1C9F"/>
    <w:rsid w:val="008A1E87"/>
    <w:rsid w:val="008A2017"/>
    <w:rsid w:val="008A224C"/>
    <w:rsid w:val="008A2A7D"/>
    <w:rsid w:val="008A2CF4"/>
    <w:rsid w:val="008A3EF8"/>
    <w:rsid w:val="008A41A7"/>
    <w:rsid w:val="008A60C9"/>
    <w:rsid w:val="008A6817"/>
    <w:rsid w:val="008A6DCB"/>
    <w:rsid w:val="008A6F3F"/>
    <w:rsid w:val="008A6F73"/>
    <w:rsid w:val="008B0F80"/>
    <w:rsid w:val="008B11FB"/>
    <w:rsid w:val="008B266F"/>
    <w:rsid w:val="008B3025"/>
    <w:rsid w:val="008B38D0"/>
    <w:rsid w:val="008B423C"/>
    <w:rsid w:val="008B4CFD"/>
    <w:rsid w:val="008B4FE5"/>
    <w:rsid w:val="008B5300"/>
    <w:rsid w:val="008B6017"/>
    <w:rsid w:val="008B6443"/>
    <w:rsid w:val="008B6B22"/>
    <w:rsid w:val="008B7DBA"/>
    <w:rsid w:val="008C05FB"/>
    <w:rsid w:val="008C157E"/>
    <w:rsid w:val="008C24BB"/>
    <w:rsid w:val="008C3615"/>
    <w:rsid w:val="008C3B60"/>
    <w:rsid w:val="008C403C"/>
    <w:rsid w:val="008C4110"/>
    <w:rsid w:val="008C44CA"/>
    <w:rsid w:val="008C4807"/>
    <w:rsid w:val="008C4867"/>
    <w:rsid w:val="008C583A"/>
    <w:rsid w:val="008C5FD1"/>
    <w:rsid w:val="008C6E4C"/>
    <w:rsid w:val="008C7721"/>
    <w:rsid w:val="008C7CBE"/>
    <w:rsid w:val="008C7DF6"/>
    <w:rsid w:val="008D06CD"/>
    <w:rsid w:val="008D0887"/>
    <w:rsid w:val="008D0A25"/>
    <w:rsid w:val="008D135A"/>
    <w:rsid w:val="008D1887"/>
    <w:rsid w:val="008D28A3"/>
    <w:rsid w:val="008D2E57"/>
    <w:rsid w:val="008D3031"/>
    <w:rsid w:val="008D3C34"/>
    <w:rsid w:val="008D4029"/>
    <w:rsid w:val="008D460F"/>
    <w:rsid w:val="008D470F"/>
    <w:rsid w:val="008D5813"/>
    <w:rsid w:val="008D5A5D"/>
    <w:rsid w:val="008D60CF"/>
    <w:rsid w:val="008D62E9"/>
    <w:rsid w:val="008D6714"/>
    <w:rsid w:val="008D7450"/>
    <w:rsid w:val="008D7746"/>
    <w:rsid w:val="008E065E"/>
    <w:rsid w:val="008E06E4"/>
    <w:rsid w:val="008E0CD5"/>
    <w:rsid w:val="008E1222"/>
    <w:rsid w:val="008E1238"/>
    <w:rsid w:val="008E1873"/>
    <w:rsid w:val="008E1A1D"/>
    <w:rsid w:val="008E1B95"/>
    <w:rsid w:val="008E2A04"/>
    <w:rsid w:val="008E2B8F"/>
    <w:rsid w:val="008E2C87"/>
    <w:rsid w:val="008E360E"/>
    <w:rsid w:val="008E385D"/>
    <w:rsid w:val="008E4E2C"/>
    <w:rsid w:val="008E52AC"/>
    <w:rsid w:val="008E5AE4"/>
    <w:rsid w:val="008E5F08"/>
    <w:rsid w:val="008E650E"/>
    <w:rsid w:val="008E76BE"/>
    <w:rsid w:val="008E783B"/>
    <w:rsid w:val="008E790A"/>
    <w:rsid w:val="008F01E2"/>
    <w:rsid w:val="008F0579"/>
    <w:rsid w:val="008F0715"/>
    <w:rsid w:val="008F16B6"/>
    <w:rsid w:val="008F18C2"/>
    <w:rsid w:val="008F3DBC"/>
    <w:rsid w:val="008F48D5"/>
    <w:rsid w:val="008F4D51"/>
    <w:rsid w:val="008F54D1"/>
    <w:rsid w:val="008F5937"/>
    <w:rsid w:val="008F5939"/>
    <w:rsid w:val="008F5F6E"/>
    <w:rsid w:val="008F6984"/>
    <w:rsid w:val="008F7035"/>
    <w:rsid w:val="008F712B"/>
    <w:rsid w:val="008F72B8"/>
    <w:rsid w:val="008F7899"/>
    <w:rsid w:val="008F7976"/>
    <w:rsid w:val="008F7AEB"/>
    <w:rsid w:val="009002BB"/>
    <w:rsid w:val="00900431"/>
    <w:rsid w:val="00900480"/>
    <w:rsid w:val="009005EB"/>
    <w:rsid w:val="00900CE7"/>
    <w:rsid w:val="00900EB3"/>
    <w:rsid w:val="00900F03"/>
    <w:rsid w:val="00902384"/>
    <w:rsid w:val="009026B2"/>
    <w:rsid w:val="00902A37"/>
    <w:rsid w:val="00902A70"/>
    <w:rsid w:val="0090358A"/>
    <w:rsid w:val="0090425F"/>
    <w:rsid w:val="00904831"/>
    <w:rsid w:val="00904ECA"/>
    <w:rsid w:val="00905740"/>
    <w:rsid w:val="00905B0A"/>
    <w:rsid w:val="00905CC0"/>
    <w:rsid w:val="00906C99"/>
    <w:rsid w:val="00906F14"/>
    <w:rsid w:val="00910C98"/>
    <w:rsid w:val="00910DA8"/>
    <w:rsid w:val="00911297"/>
    <w:rsid w:val="00911FBC"/>
    <w:rsid w:val="00912ADE"/>
    <w:rsid w:val="009130D3"/>
    <w:rsid w:val="0091311A"/>
    <w:rsid w:val="009132E4"/>
    <w:rsid w:val="0091371B"/>
    <w:rsid w:val="009147EB"/>
    <w:rsid w:val="009149E5"/>
    <w:rsid w:val="00915C82"/>
    <w:rsid w:val="00917C91"/>
    <w:rsid w:val="00917E58"/>
    <w:rsid w:val="00920831"/>
    <w:rsid w:val="0092121C"/>
    <w:rsid w:val="00921580"/>
    <w:rsid w:val="009217CF"/>
    <w:rsid w:val="00921883"/>
    <w:rsid w:val="00921EBD"/>
    <w:rsid w:val="00923984"/>
    <w:rsid w:val="00923D2F"/>
    <w:rsid w:val="00923FFE"/>
    <w:rsid w:val="00924085"/>
    <w:rsid w:val="00924D6B"/>
    <w:rsid w:val="00924F4D"/>
    <w:rsid w:val="00925057"/>
    <w:rsid w:val="009251C8"/>
    <w:rsid w:val="00925284"/>
    <w:rsid w:val="009255BC"/>
    <w:rsid w:val="00925602"/>
    <w:rsid w:val="00925627"/>
    <w:rsid w:val="00925D09"/>
    <w:rsid w:val="00925FDE"/>
    <w:rsid w:val="00926E70"/>
    <w:rsid w:val="00926FAD"/>
    <w:rsid w:val="00927B2A"/>
    <w:rsid w:val="00930B18"/>
    <w:rsid w:val="00931004"/>
    <w:rsid w:val="00931AE9"/>
    <w:rsid w:val="00931FCF"/>
    <w:rsid w:val="00932E6A"/>
    <w:rsid w:val="00933445"/>
    <w:rsid w:val="00933BB0"/>
    <w:rsid w:val="00934539"/>
    <w:rsid w:val="00934818"/>
    <w:rsid w:val="00935BA4"/>
    <w:rsid w:val="00935C12"/>
    <w:rsid w:val="00936BE9"/>
    <w:rsid w:val="00936C24"/>
    <w:rsid w:val="0093705A"/>
    <w:rsid w:val="00937700"/>
    <w:rsid w:val="0093791B"/>
    <w:rsid w:val="00937CA9"/>
    <w:rsid w:val="00940617"/>
    <w:rsid w:val="00941CD2"/>
    <w:rsid w:val="00941E6E"/>
    <w:rsid w:val="00941ED2"/>
    <w:rsid w:val="009440FB"/>
    <w:rsid w:val="009442A3"/>
    <w:rsid w:val="0094558F"/>
    <w:rsid w:val="00946341"/>
    <w:rsid w:val="009468C1"/>
    <w:rsid w:val="00946A2B"/>
    <w:rsid w:val="0094767B"/>
    <w:rsid w:val="00947748"/>
    <w:rsid w:val="00947ADC"/>
    <w:rsid w:val="00950540"/>
    <w:rsid w:val="00950BB4"/>
    <w:rsid w:val="00950DD7"/>
    <w:rsid w:val="00951628"/>
    <w:rsid w:val="00952D94"/>
    <w:rsid w:val="00953639"/>
    <w:rsid w:val="00953DA1"/>
    <w:rsid w:val="0095405B"/>
    <w:rsid w:val="00954DA1"/>
    <w:rsid w:val="0095514E"/>
    <w:rsid w:val="00955417"/>
    <w:rsid w:val="00956294"/>
    <w:rsid w:val="009565D2"/>
    <w:rsid w:val="00956A05"/>
    <w:rsid w:val="00957392"/>
    <w:rsid w:val="0095770B"/>
    <w:rsid w:val="00957754"/>
    <w:rsid w:val="00957D1E"/>
    <w:rsid w:val="00957D37"/>
    <w:rsid w:val="009601E4"/>
    <w:rsid w:val="009604C8"/>
    <w:rsid w:val="009613E4"/>
    <w:rsid w:val="00961635"/>
    <w:rsid w:val="00961684"/>
    <w:rsid w:val="0096198B"/>
    <w:rsid w:val="00961C53"/>
    <w:rsid w:val="009625C8"/>
    <w:rsid w:val="009625DE"/>
    <w:rsid w:val="009639B5"/>
    <w:rsid w:val="009645D4"/>
    <w:rsid w:val="00964EC5"/>
    <w:rsid w:val="00965117"/>
    <w:rsid w:val="009663C0"/>
    <w:rsid w:val="009668EF"/>
    <w:rsid w:val="00966E43"/>
    <w:rsid w:val="0096765D"/>
    <w:rsid w:val="009677EF"/>
    <w:rsid w:val="0096787C"/>
    <w:rsid w:val="00967B65"/>
    <w:rsid w:val="00967D92"/>
    <w:rsid w:val="009700EA"/>
    <w:rsid w:val="0097022E"/>
    <w:rsid w:val="00970319"/>
    <w:rsid w:val="009704E9"/>
    <w:rsid w:val="00971671"/>
    <w:rsid w:val="00971A61"/>
    <w:rsid w:val="00971D4D"/>
    <w:rsid w:val="009724D7"/>
    <w:rsid w:val="0097285C"/>
    <w:rsid w:val="00972895"/>
    <w:rsid w:val="00972E78"/>
    <w:rsid w:val="00973C74"/>
    <w:rsid w:val="00973F0C"/>
    <w:rsid w:val="00974EDF"/>
    <w:rsid w:val="00975026"/>
    <w:rsid w:val="00975145"/>
    <w:rsid w:val="00975486"/>
    <w:rsid w:val="009758F1"/>
    <w:rsid w:val="009763A4"/>
    <w:rsid w:val="009765FB"/>
    <w:rsid w:val="00976BEF"/>
    <w:rsid w:val="00977327"/>
    <w:rsid w:val="00977AF9"/>
    <w:rsid w:val="00980962"/>
    <w:rsid w:val="00980E6A"/>
    <w:rsid w:val="00982751"/>
    <w:rsid w:val="009837B1"/>
    <w:rsid w:val="0098443D"/>
    <w:rsid w:val="00984CE6"/>
    <w:rsid w:val="009851E3"/>
    <w:rsid w:val="00985F9E"/>
    <w:rsid w:val="00986095"/>
    <w:rsid w:val="00986D97"/>
    <w:rsid w:val="00986E3E"/>
    <w:rsid w:val="009871DB"/>
    <w:rsid w:val="00987823"/>
    <w:rsid w:val="00987D0F"/>
    <w:rsid w:val="0099016F"/>
    <w:rsid w:val="009905E4"/>
    <w:rsid w:val="00991280"/>
    <w:rsid w:val="00992454"/>
    <w:rsid w:val="00993103"/>
    <w:rsid w:val="009932B1"/>
    <w:rsid w:val="0099347A"/>
    <w:rsid w:val="0099464E"/>
    <w:rsid w:val="00994D07"/>
    <w:rsid w:val="00995138"/>
    <w:rsid w:val="009957A5"/>
    <w:rsid w:val="0099583B"/>
    <w:rsid w:val="009976E4"/>
    <w:rsid w:val="009A018B"/>
    <w:rsid w:val="009A0514"/>
    <w:rsid w:val="009A08C7"/>
    <w:rsid w:val="009A10EE"/>
    <w:rsid w:val="009A15C6"/>
    <w:rsid w:val="009A18AB"/>
    <w:rsid w:val="009A1A62"/>
    <w:rsid w:val="009A1F6D"/>
    <w:rsid w:val="009A1FAF"/>
    <w:rsid w:val="009A290E"/>
    <w:rsid w:val="009A2AF0"/>
    <w:rsid w:val="009A2DEC"/>
    <w:rsid w:val="009A3A08"/>
    <w:rsid w:val="009A40C0"/>
    <w:rsid w:val="009A4285"/>
    <w:rsid w:val="009A440C"/>
    <w:rsid w:val="009A4944"/>
    <w:rsid w:val="009A4AC9"/>
    <w:rsid w:val="009A4E1E"/>
    <w:rsid w:val="009A51A0"/>
    <w:rsid w:val="009A5896"/>
    <w:rsid w:val="009A6532"/>
    <w:rsid w:val="009A6E65"/>
    <w:rsid w:val="009A746F"/>
    <w:rsid w:val="009A75F9"/>
    <w:rsid w:val="009A7B59"/>
    <w:rsid w:val="009A7BCC"/>
    <w:rsid w:val="009B0160"/>
    <w:rsid w:val="009B0617"/>
    <w:rsid w:val="009B0D7A"/>
    <w:rsid w:val="009B11BF"/>
    <w:rsid w:val="009B1E86"/>
    <w:rsid w:val="009B1FEF"/>
    <w:rsid w:val="009B2DF2"/>
    <w:rsid w:val="009B32BE"/>
    <w:rsid w:val="009B3625"/>
    <w:rsid w:val="009B39A6"/>
    <w:rsid w:val="009B3A7D"/>
    <w:rsid w:val="009B48C9"/>
    <w:rsid w:val="009B48EC"/>
    <w:rsid w:val="009B4AAE"/>
    <w:rsid w:val="009B4ED8"/>
    <w:rsid w:val="009B5479"/>
    <w:rsid w:val="009B6A97"/>
    <w:rsid w:val="009B6AB1"/>
    <w:rsid w:val="009B6EDD"/>
    <w:rsid w:val="009B7E92"/>
    <w:rsid w:val="009B7FBF"/>
    <w:rsid w:val="009C031A"/>
    <w:rsid w:val="009C0334"/>
    <w:rsid w:val="009C0763"/>
    <w:rsid w:val="009C09B3"/>
    <w:rsid w:val="009C0BE0"/>
    <w:rsid w:val="009C1C82"/>
    <w:rsid w:val="009C1E08"/>
    <w:rsid w:val="009C21BB"/>
    <w:rsid w:val="009C2321"/>
    <w:rsid w:val="009C2E6B"/>
    <w:rsid w:val="009C34D2"/>
    <w:rsid w:val="009C40E4"/>
    <w:rsid w:val="009C4601"/>
    <w:rsid w:val="009C5C18"/>
    <w:rsid w:val="009C5DE2"/>
    <w:rsid w:val="009C700F"/>
    <w:rsid w:val="009D039C"/>
    <w:rsid w:val="009D1052"/>
    <w:rsid w:val="009D1132"/>
    <w:rsid w:val="009D12A1"/>
    <w:rsid w:val="009D161D"/>
    <w:rsid w:val="009D1B5B"/>
    <w:rsid w:val="009D1C3D"/>
    <w:rsid w:val="009D1CBC"/>
    <w:rsid w:val="009D1F42"/>
    <w:rsid w:val="009D25E6"/>
    <w:rsid w:val="009D2F69"/>
    <w:rsid w:val="009D3505"/>
    <w:rsid w:val="009D4007"/>
    <w:rsid w:val="009D53E1"/>
    <w:rsid w:val="009D5654"/>
    <w:rsid w:val="009D57D1"/>
    <w:rsid w:val="009D5A02"/>
    <w:rsid w:val="009D7934"/>
    <w:rsid w:val="009D7AB1"/>
    <w:rsid w:val="009E034F"/>
    <w:rsid w:val="009E0B5D"/>
    <w:rsid w:val="009E1526"/>
    <w:rsid w:val="009E1E08"/>
    <w:rsid w:val="009E2518"/>
    <w:rsid w:val="009E2AF4"/>
    <w:rsid w:val="009E385D"/>
    <w:rsid w:val="009E4165"/>
    <w:rsid w:val="009E43F6"/>
    <w:rsid w:val="009E45D7"/>
    <w:rsid w:val="009E4697"/>
    <w:rsid w:val="009E47CB"/>
    <w:rsid w:val="009E4EA1"/>
    <w:rsid w:val="009E661B"/>
    <w:rsid w:val="009E6B13"/>
    <w:rsid w:val="009E6C26"/>
    <w:rsid w:val="009E6D55"/>
    <w:rsid w:val="009E7460"/>
    <w:rsid w:val="009E7488"/>
    <w:rsid w:val="009F0787"/>
    <w:rsid w:val="009F0F2A"/>
    <w:rsid w:val="009F1120"/>
    <w:rsid w:val="009F20F7"/>
    <w:rsid w:val="009F2394"/>
    <w:rsid w:val="009F2750"/>
    <w:rsid w:val="009F29D2"/>
    <w:rsid w:val="009F2D5D"/>
    <w:rsid w:val="009F3B76"/>
    <w:rsid w:val="009F4456"/>
    <w:rsid w:val="009F4743"/>
    <w:rsid w:val="009F69BA"/>
    <w:rsid w:val="009F7974"/>
    <w:rsid w:val="00A008AE"/>
    <w:rsid w:val="00A00AD9"/>
    <w:rsid w:val="00A00DCE"/>
    <w:rsid w:val="00A00E2A"/>
    <w:rsid w:val="00A018FC"/>
    <w:rsid w:val="00A019AB"/>
    <w:rsid w:val="00A03104"/>
    <w:rsid w:val="00A033AC"/>
    <w:rsid w:val="00A0402F"/>
    <w:rsid w:val="00A04335"/>
    <w:rsid w:val="00A04866"/>
    <w:rsid w:val="00A04B79"/>
    <w:rsid w:val="00A05582"/>
    <w:rsid w:val="00A06452"/>
    <w:rsid w:val="00A07071"/>
    <w:rsid w:val="00A071DE"/>
    <w:rsid w:val="00A0764E"/>
    <w:rsid w:val="00A076AF"/>
    <w:rsid w:val="00A07765"/>
    <w:rsid w:val="00A0781B"/>
    <w:rsid w:val="00A07C1A"/>
    <w:rsid w:val="00A1038E"/>
    <w:rsid w:val="00A10894"/>
    <w:rsid w:val="00A10B1B"/>
    <w:rsid w:val="00A1126A"/>
    <w:rsid w:val="00A11741"/>
    <w:rsid w:val="00A11D3B"/>
    <w:rsid w:val="00A122F8"/>
    <w:rsid w:val="00A130D4"/>
    <w:rsid w:val="00A13818"/>
    <w:rsid w:val="00A13A39"/>
    <w:rsid w:val="00A13FBB"/>
    <w:rsid w:val="00A143BA"/>
    <w:rsid w:val="00A14EAA"/>
    <w:rsid w:val="00A15D71"/>
    <w:rsid w:val="00A1611C"/>
    <w:rsid w:val="00A16F24"/>
    <w:rsid w:val="00A170F8"/>
    <w:rsid w:val="00A206F9"/>
    <w:rsid w:val="00A20911"/>
    <w:rsid w:val="00A214E5"/>
    <w:rsid w:val="00A2152D"/>
    <w:rsid w:val="00A21D96"/>
    <w:rsid w:val="00A22FA2"/>
    <w:rsid w:val="00A23646"/>
    <w:rsid w:val="00A2383A"/>
    <w:rsid w:val="00A241B8"/>
    <w:rsid w:val="00A24AEE"/>
    <w:rsid w:val="00A25175"/>
    <w:rsid w:val="00A25D23"/>
    <w:rsid w:val="00A25E48"/>
    <w:rsid w:val="00A25F1B"/>
    <w:rsid w:val="00A26172"/>
    <w:rsid w:val="00A267BE"/>
    <w:rsid w:val="00A2688A"/>
    <w:rsid w:val="00A26E9C"/>
    <w:rsid w:val="00A27223"/>
    <w:rsid w:val="00A2756F"/>
    <w:rsid w:val="00A27A9C"/>
    <w:rsid w:val="00A27C66"/>
    <w:rsid w:val="00A301B5"/>
    <w:rsid w:val="00A30ED2"/>
    <w:rsid w:val="00A31095"/>
    <w:rsid w:val="00A31367"/>
    <w:rsid w:val="00A3174B"/>
    <w:rsid w:val="00A31D83"/>
    <w:rsid w:val="00A32941"/>
    <w:rsid w:val="00A329EE"/>
    <w:rsid w:val="00A33555"/>
    <w:rsid w:val="00A33F4E"/>
    <w:rsid w:val="00A341FC"/>
    <w:rsid w:val="00A3458D"/>
    <w:rsid w:val="00A347FF"/>
    <w:rsid w:val="00A34DBD"/>
    <w:rsid w:val="00A354F7"/>
    <w:rsid w:val="00A3577B"/>
    <w:rsid w:val="00A364D4"/>
    <w:rsid w:val="00A36630"/>
    <w:rsid w:val="00A3694F"/>
    <w:rsid w:val="00A369D3"/>
    <w:rsid w:val="00A36BBB"/>
    <w:rsid w:val="00A36DE0"/>
    <w:rsid w:val="00A36F3D"/>
    <w:rsid w:val="00A370FD"/>
    <w:rsid w:val="00A37B8E"/>
    <w:rsid w:val="00A37F62"/>
    <w:rsid w:val="00A401AB"/>
    <w:rsid w:val="00A403F9"/>
    <w:rsid w:val="00A404E6"/>
    <w:rsid w:val="00A40884"/>
    <w:rsid w:val="00A40DE9"/>
    <w:rsid w:val="00A41043"/>
    <w:rsid w:val="00A41468"/>
    <w:rsid w:val="00A41537"/>
    <w:rsid w:val="00A41ABB"/>
    <w:rsid w:val="00A41C47"/>
    <w:rsid w:val="00A41DEF"/>
    <w:rsid w:val="00A41FC0"/>
    <w:rsid w:val="00A421FA"/>
    <w:rsid w:val="00A43156"/>
    <w:rsid w:val="00A4370C"/>
    <w:rsid w:val="00A43A75"/>
    <w:rsid w:val="00A43A9E"/>
    <w:rsid w:val="00A44734"/>
    <w:rsid w:val="00A44BDD"/>
    <w:rsid w:val="00A44C2D"/>
    <w:rsid w:val="00A450D0"/>
    <w:rsid w:val="00A45DC2"/>
    <w:rsid w:val="00A45F0F"/>
    <w:rsid w:val="00A46266"/>
    <w:rsid w:val="00A469D4"/>
    <w:rsid w:val="00A4710F"/>
    <w:rsid w:val="00A47223"/>
    <w:rsid w:val="00A4726F"/>
    <w:rsid w:val="00A4792A"/>
    <w:rsid w:val="00A50678"/>
    <w:rsid w:val="00A50E11"/>
    <w:rsid w:val="00A50EC7"/>
    <w:rsid w:val="00A51020"/>
    <w:rsid w:val="00A512CF"/>
    <w:rsid w:val="00A5133F"/>
    <w:rsid w:val="00A5200F"/>
    <w:rsid w:val="00A5254A"/>
    <w:rsid w:val="00A52865"/>
    <w:rsid w:val="00A52AD5"/>
    <w:rsid w:val="00A52CB2"/>
    <w:rsid w:val="00A539CD"/>
    <w:rsid w:val="00A53C00"/>
    <w:rsid w:val="00A53C65"/>
    <w:rsid w:val="00A54A3C"/>
    <w:rsid w:val="00A5579B"/>
    <w:rsid w:val="00A55B46"/>
    <w:rsid w:val="00A565EA"/>
    <w:rsid w:val="00A57AF5"/>
    <w:rsid w:val="00A57C52"/>
    <w:rsid w:val="00A6000A"/>
    <w:rsid w:val="00A60218"/>
    <w:rsid w:val="00A6077C"/>
    <w:rsid w:val="00A6101B"/>
    <w:rsid w:val="00A616AD"/>
    <w:rsid w:val="00A61811"/>
    <w:rsid w:val="00A61E74"/>
    <w:rsid w:val="00A62843"/>
    <w:rsid w:val="00A62925"/>
    <w:rsid w:val="00A636E4"/>
    <w:rsid w:val="00A637DE"/>
    <w:rsid w:val="00A6380A"/>
    <w:rsid w:val="00A63A1D"/>
    <w:rsid w:val="00A64AB9"/>
    <w:rsid w:val="00A6541B"/>
    <w:rsid w:val="00A65673"/>
    <w:rsid w:val="00A66031"/>
    <w:rsid w:val="00A6629D"/>
    <w:rsid w:val="00A663DB"/>
    <w:rsid w:val="00A66D63"/>
    <w:rsid w:val="00A675AF"/>
    <w:rsid w:val="00A67ADD"/>
    <w:rsid w:val="00A7011F"/>
    <w:rsid w:val="00A70DE9"/>
    <w:rsid w:val="00A71619"/>
    <w:rsid w:val="00A72199"/>
    <w:rsid w:val="00A72299"/>
    <w:rsid w:val="00A72313"/>
    <w:rsid w:val="00A725B8"/>
    <w:rsid w:val="00A72AAD"/>
    <w:rsid w:val="00A72AED"/>
    <w:rsid w:val="00A73433"/>
    <w:rsid w:val="00A73489"/>
    <w:rsid w:val="00A7353F"/>
    <w:rsid w:val="00A742DC"/>
    <w:rsid w:val="00A752A0"/>
    <w:rsid w:val="00A764D9"/>
    <w:rsid w:val="00A76A6F"/>
    <w:rsid w:val="00A76B5C"/>
    <w:rsid w:val="00A76DA0"/>
    <w:rsid w:val="00A76F66"/>
    <w:rsid w:val="00A77A2D"/>
    <w:rsid w:val="00A8021E"/>
    <w:rsid w:val="00A80651"/>
    <w:rsid w:val="00A807ED"/>
    <w:rsid w:val="00A81662"/>
    <w:rsid w:val="00A81F0E"/>
    <w:rsid w:val="00A838DF"/>
    <w:rsid w:val="00A83D54"/>
    <w:rsid w:val="00A83D66"/>
    <w:rsid w:val="00A846E7"/>
    <w:rsid w:val="00A84E6D"/>
    <w:rsid w:val="00A85C8E"/>
    <w:rsid w:val="00A85DB8"/>
    <w:rsid w:val="00A8689F"/>
    <w:rsid w:val="00A86AB4"/>
    <w:rsid w:val="00A86AE1"/>
    <w:rsid w:val="00A86C03"/>
    <w:rsid w:val="00A86D43"/>
    <w:rsid w:val="00A86D5A"/>
    <w:rsid w:val="00A86DEE"/>
    <w:rsid w:val="00A87C01"/>
    <w:rsid w:val="00A87CC5"/>
    <w:rsid w:val="00A9015E"/>
    <w:rsid w:val="00A908BE"/>
    <w:rsid w:val="00A908BF"/>
    <w:rsid w:val="00A90B51"/>
    <w:rsid w:val="00A90F51"/>
    <w:rsid w:val="00A9113B"/>
    <w:rsid w:val="00A91218"/>
    <w:rsid w:val="00A912A0"/>
    <w:rsid w:val="00A915EF"/>
    <w:rsid w:val="00A920D5"/>
    <w:rsid w:val="00A9304F"/>
    <w:rsid w:val="00A939E8"/>
    <w:rsid w:val="00A93B74"/>
    <w:rsid w:val="00A94C53"/>
    <w:rsid w:val="00A95101"/>
    <w:rsid w:val="00A95704"/>
    <w:rsid w:val="00A95B8D"/>
    <w:rsid w:val="00A966AC"/>
    <w:rsid w:val="00A96E85"/>
    <w:rsid w:val="00A974FC"/>
    <w:rsid w:val="00AA073B"/>
    <w:rsid w:val="00AA1563"/>
    <w:rsid w:val="00AA29FE"/>
    <w:rsid w:val="00AA2BFB"/>
    <w:rsid w:val="00AA4F3D"/>
    <w:rsid w:val="00AA6508"/>
    <w:rsid w:val="00AA6577"/>
    <w:rsid w:val="00AA689F"/>
    <w:rsid w:val="00AA7926"/>
    <w:rsid w:val="00AB1B8F"/>
    <w:rsid w:val="00AB20B3"/>
    <w:rsid w:val="00AB2363"/>
    <w:rsid w:val="00AB23AF"/>
    <w:rsid w:val="00AB287A"/>
    <w:rsid w:val="00AB2C84"/>
    <w:rsid w:val="00AB3742"/>
    <w:rsid w:val="00AB389E"/>
    <w:rsid w:val="00AB3FFC"/>
    <w:rsid w:val="00AB4102"/>
    <w:rsid w:val="00AB44C4"/>
    <w:rsid w:val="00AB5009"/>
    <w:rsid w:val="00AB5152"/>
    <w:rsid w:val="00AB51B2"/>
    <w:rsid w:val="00AB65FA"/>
    <w:rsid w:val="00AC02F1"/>
    <w:rsid w:val="00AC03A1"/>
    <w:rsid w:val="00AC03BD"/>
    <w:rsid w:val="00AC1106"/>
    <w:rsid w:val="00AC14F0"/>
    <w:rsid w:val="00AC1821"/>
    <w:rsid w:val="00AC1A52"/>
    <w:rsid w:val="00AC23E2"/>
    <w:rsid w:val="00AC2692"/>
    <w:rsid w:val="00AC2DF9"/>
    <w:rsid w:val="00AC4EC6"/>
    <w:rsid w:val="00AC5203"/>
    <w:rsid w:val="00AC5436"/>
    <w:rsid w:val="00AC58D1"/>
    <w:rsid w:val="00AC6337"/>
    <w:rsid w:val="00AC6552"/>
    <w:rsid w:val="00AC6991"/>
    <w:rsid w:val="00AC6AA2"/>
    <w:rsid w:val="00AC748F"/>
    <w:rsid w:val="00AC7FD9"/>
    <w:rsid w:val="00AD04C4"/>
    <w:rsid w:val="00AD06D8"/>
    <w:rsid w:val="00AD0FE5"/>
    <w:rsid w:val="00AD2695"/>
    <w:rsid w:val="00AD37D6"/>
    <w:rsid w:val="00AD3ABD"/>
    <w:rsid w:val="00AD4154"/>
    <w:rsid w:val="00AD41AE"/>
    <w:rsid w:val="00AD5978"/>
    <w:rsid w:val="00AD64DC"/>
    <w:rsid w:val="00AD6861"/>
    <w:rsid w:val="00AD691E"/>
    <w:rsid w:val="00AD6C02"/>
    <w:rsid w:val="00AD7535"/>
    <w:rsid w:val="00AE07BD"/>
    <w:rsid w:val="00AE0B7B"/>
    <w:rsid w:val="00AE12D4"/>
    <w:rsid w:val="00AE15DD"/>
    <w:rsid w:val="00AE1F0E"/>
    <w:rsid w:val="00AE25E5"/>
    <w:rsid w:val="00AE2794"/>
    <w:rsid w:val="00AE2A07"/>
    <w:rsid w:val="00AE2B93"/>
    <w:rsid w:val="00AE3200"/>
    <w:rsid w:val="00AE397E"/>
    <w:rsid w:val="00AE487D"/>
    <w:rsid w:val="00AE48D7"/>
    <w:rsid w:val="00AE4BF8"/>
    <w:rsid w:val="00AE58F5"/>
    <w:rsid w:val="00AE6140"/>
    <w:rsid w:val="00AF0558"/>
    <w:rsid w:val="00AF05C7"/>
    <w:rsid w:val="00AF1865"/>
    <w:rsid w:val="00AF200B"/>
    <w:rsid w:val="00AF228D"/>
    <w:rsid w:val="00AF2C6C"/>
    <w:rsid w:val="00AF2E0B"/>
    <w:rsid w:val="00AF3605"/>
    <w:rsid w:val="00AF3660"/>
    <w:rsid w:val="00AF4BC3"/>
    <w:rsid w:val="00AF57F1"/>
    <w:rsid w:val="00AF5D5A"/>
    <w:rsid w:val="00AF5D9E"/>
    <w:rsid w:val="00AF5DE6"/>
    <w:rsid w:val="00AF6675"/>
    <w:rsid w:val="00AF7060"/>
    <w:rsid w:val="00AF71BA"/>
    <w:rsid w:val="00AF7B77"/>
    <w:rsid w:val="00B0084F"/>
    <w:rsid w:val="00B00C18"/>
    <w:rsid w:val="00B00CCE"/>
    <w:rsid w:val="00B0100B"/>
    <w:rsid w:val="00B014D1"/>
    <w:rsid w:val="00B01C8D"/>
    <w:rsid w:val="00B02330"/>
    <w:rsid w:val="00B025DF"/>
    <w:rsid w:val="00B02858"/>
    <w:rsid w:val="00B02E2A"/>
    <w:rsid w:val="00B030FA"/>
    <w:rsid w:val="00B037DC"/>
    <w:rsid w:val="00B03A42"/>
    <w:rsid w:val="00B03EEB"/>
    <w:rsid w:val="00B03FEA"/>
    <w:rsid w:val="00B04771"/>
    <w:rsid w:val="00B04840"/>
    <w:rsid w:val="00B04E98"/>
    <w:rsid w:val="00B05071"/>
    <w:rsid w:val="00B05D2E"/>
    <w:rsid w:val="00B0640C"/>
    <w:rsid w:val="00B064E5"/>
    <w:rsid w:val="00B06594"/>
    <w:rsid w:val="00B0727D"/>
    <w:rsid w:val="00B0735C"/>
    <w:rsid w:val="00B10680"/>
    <w:rsid w:val="00B1072D"/>
    <w:rsid w:val="00B11F7A"/>
    <w:rsid w:val="00B12A65"/>
    <w:rsid w:val="00B13302"/>
    <w:rsid w:val="00B1350A"/>
    <w:rsid w:val="00B1399D"/>
    <w:rsid w:val="00B14E16"/>
    <w:rsid w:val="00B14F11"/>
    <w:rsid w:val="00B14F2C"/>
    <w:rsid w:val="00B1523F"/>
    <w:rsid w:val="00B165AE"/>
    <w:rsid w:val="00B16608"/>
    <w:rsid w:val="00B16922"/>
    <w:rsid w:val="00B16C3E"/>
    <w:rsid w:val="00B16C6A"/>
    <w:rsid w:val="00B173F3"/>
    <w:rsid w:val="00B17693"/>
    <w:rsid w:val="00B17816"/>
    <w:rsid w:val="00B17819"/>
    <w:rsid w:val="00B17A89"/>
    <w:rsid w:val="00B206F3"/>
    <w:rsid w:val="00B216A7"/>
    <w:rsid w:val="00B21A6E"/>
    <w:rsid w:val="00B2213F"/>
    <w:rsid w:val="00B2221F"/>
    <w:rsid w:val="00B223E7"/>
    <w:rsid w:val="00B22F9D"/>
    <w:rsid w:val="00B23382"/>
    <w:rsid w:val="00B24452"/>
    <w:rsid w:val="00B24512"/>
    <w:rsid w:val="00B258E6"/>
    <w:rsid w:val="00B2598F"/>
    <w:rsid w:val="00B262C5"/>
    <w:rsid w:val="00B26315"/>
    <w:rsid w:val="00B269A0"/>
    <w:rsid w:val="00B26DA1"/>
    <w:rsid w:val="00B30025"/>
    <w:rsid w:val="00B3048D"/>
    <w:rsid w:val="00B3188B"/>
    <w:rsid w:val="00B31FD0"/>
    <w:rsid w:val="00B32764"/>
    <w:rsid w:val="00B32944"/>
    <w:rsid w:val="00B33685"/>
    <w:rsid w:val="00B35286"/>
    <w:rsid w:val="00B36360"/>
    <w:rsid w:val="00B3672A"/>
    <w:rsid w:val="00B369DD"/>
    <w:rsid w:val="00B36E91"/>
    <w:rsid w:val="00B373FB"/>
    <w:rsid w:val="00B37DF8"/>
    <w:rsid w:val="00B40988"/>
    <w:rsid w:val="00B40AF4"/>
    <w:rsid w:val="00B40D85"/>
    <w:rsid w:val="00B4174F"/>
    <w:rsid w:val="00B424EA"/>
    <w:rsid w:val="00B429C4"/>
    <w:rsid w:val="00B43041"/>
    <w:rsid w:val="00B4389F"/>
    <w:rsid w:val="00B438E6"/>
    <w:rsid w:val="00B43D4E"/>
    <w:rsid w:val="00B441E7"/>
    <w:rsid w:val="00B44C1A"/>
    <w:rsid w:val="00B46477"/>
    <w:rsid w:val="00B46EB9"/>
    <w:rsid w:val="00B47341"/>
    <w:rsid w:val="00B47A04"/>
    <w:rsid w:val="00B50165"/>
    <w:rsid w:val="00B505A6"/>
    <w:rsid w:val="00B50F11"/>
    <w:rsid w:val="00B51E2B"/>
    <w:rsid w:val="00B520DC"/>
    <w:rsid w:val="00B525D8"/>
    <w:rsid w:val="00B526DB"/>
    <w:rsid w:val="00B528F7"/>
    <w:rsid w:val="00B52B99"/>
    <w:rsid w:val="00B52BC9"/>
    <w:rsid w:val="00B53D03"/>
    <w:rsid w:val="00B55AE5"/>
    <w:rsid w:val="00B56541"/>
    <w:rsid w:val="00B56C76"/>
    <w:rsid w:val="00B570A7"/>
    <w:rsid w:val="00B573AC"/>
    <w:rsid w:val="00B57AF7"/>
    <w:rsid w:val="00B60870"/>
    <w:rsid w:val="00B6091A"/>
    <w:rsid w:val="00B612CF"/>
    <w:rsid w:val="00B6136F"/>
    <w:rsid w:val="00B633DF"/>
    <w:rsid w:val="00B640FD"/>
    <w:rsid w:val="00B64240"/>
    <w:rsid w:val="00B64243"/>
    <w:rsid w:val="00B642BB"/>
    <w:rsid w:val="00B644F4"/>
    <w:rsid w:val="00B646EF"/>
    <w:rsid w:val="00B64A89"/>
    <w:rsid w:val="00B65399"/>
    <w:rsid w:val="00B6550E"/>
    <w:rsid w:val="00B65E33"/>
    <w:rsid w:val="00B667E8"/>
    <w:rsid w:val="00B66D47"/>
    <w:rsid w:val="00B676F8"/>
    <w:rsid w:val="00B67A95"/>
    <w:rsid w:val="00B67AA8"/>
    <w:rsid w:val="00B70035"/>
    <w:rsid w:val="00B715AE"/>
    <w:rsid w:val="00B71C28"/>
    <w:rsid w:val="00B71FBC"/>
    <w:rsid w:val="00B7251F"/>
    <w:rsid w:val="00B733D3"/>
    <w:rsid w:val="00B7383E"/>
    <w:rsid w:val="00B73AEC"/>
    <w:rsid w:val="00B73C78"/>
    <w:rsid w:val="00B74670"/>
    <w:rsid w:val="00B74707"/>
    <w:rsid w:val="00B74A13"/>
    <w:rsid w:val="00B752F8"/>
    <w:rsid w:val="00B76955"/>
    <w:rsid w:val="00B76FAB"/>
    <w:rsid w:val="00B77F01"/>
    <w:rsid w:val="00B80099"/>
    <w:rsid w:val="00B803A5"/>
    <w:rsid w:val="00B80727"/>
    <w:rsid w:val="00B80A75"/>
    <w:rsid w:val="00B80AC1"/>
    <w:rsid w:val="00B81A03"/>
    <w:rsid w:val="00B825E0"/>
    <w:rsid w:val="00B82B0C"/>
    <w:rsid w:val="00B830BE"/>
    <w:rsid w:val="00B834A0"/>
    <w:rsid w:val="00B836F5"/>
    <w:rsid w:val="00B83957"/>
    <w:rsid w:val="00B83ABB"/>
    <w:rsid w:val="00B84073"/>
    <w:rsid w:val="00B8466F"/>
    <w:rsid w:val="00B846EC"/>
    <w:rsid w:val="00B848E3"/>
    <w:rsid w:val="00B850F9"/>
    <w:rsid w:val="00B8520C"/>
    <w:rsid w:val="00B8690F"/>
    <w:rsid w:val="00B86A46"/>
    <w:rsid w:val="00B86E46"/>
    <w:rsid w:val="00B87B5A"/>
    <w:rsid w:val="00B91105"/>
    <w:rsid w:val="00B915AF"/>
    <w:rsid w:val="00B91B16"/>
    <w:rsid w:val="00B928B9"/>
    <w:rsid w:val="00B92BAD"/>
    <w:rsid w:val="00B92F36"/>
    <w:rsid w:val="00B930BC"/>
    <w:rsid w:val="00B93102"/>
    <w:rsid w:val="00B9340B"/>
    <w:rsid w:val="00B938C7"/>
    <w:rsid w:val="00B94528"/>
    <w:rsid w:val="00B94F19"/>
    <w:rsid w:val="00B95809"/>
    <w:rsid w:val="00B97A1D"/>
    <w:rsid w:val="00BA0C5B"/>
    <w:rsid w:val="00BA0C90"/>
    <w:rsid w:val="00BA0CDB"/>
    <w:rsid w:val="00BA2148"/>
    <w:rsid w:val="00BA23A4"/>
    <w:rsid w:val="00BA23D5"/>
    <w:rsid w:val="00BA2D27"/>
    <w:rsid w:val="00BA32F1"/>
    <w:rsid w:val="00BA3456"/>
    <w:rsid w:val="00BA4971"/>
    <w:rsid w:val="00BA4996"/>
    <w:rsid w:val="00BA5630"/>
    <w:rsid w:val="00BA5DD5"/>
    <w:rsid w:val="00BA6029"/>
    <w:rsid w:val="00BA6A1D"/>
    <w:rsid w:val="00BA7403"/>
    <w:rsid w:val="00BA7A43"/>
    <w:rsid w:val="00BA7A4C"/>
    <w:rsid w:val="00BB0312"/>
    <w:rsid w:val="00BB1A37"/>
    <w:rsid w:val="00BB22D6"/>
    <w:rsid w:val="00BB22E5"/>
    <w:rsid w:val="00BB27ED"/>
    <w:rsid w:val="00BB2E4F"/>
    <w:rsid w:val="00BB303E"/>
    <w:rsid w:val="00BB3056"/>
    <w:rsid w:val="00BB3DB4"/>
    <w:rsid w:val="00BB3DF8"/>
    <w:rsid w:val="00BB513A"/>
    <w:rsid w:val="00BB53F0"/>
    <w:rsid w:val="00BB5FDF"/>
    <w:rsid w:val="00BB6B50"/>
    <w:rsid w:val="00BB6F6E"/>
    <w:rsid w:val="00BB76E1"/>
    <w:rsid w:val="00BB7F07"/>
    <w:rsid w:val="00BC0019"/>
    <w:rsid w:val="00BC0436"/>
    <w:rsid w:val="00BC13F4"/>
    <w:rsid w:val="00BC1499"/>
    <w:rsid w:val="00BC172E"/>
    <w:rsid w:val="00BC1834"/>
    <w:rsid w:val="00BC1EEF"/>
    <w:rsid w:val="00BC1F1C"/>
    <w:rsid w:val="00BC2175"/>
    <w:rsid w:val="00BC2704"/>
    <w:rsid w:val="00BC2717"/>
    <w:rsid w:val="00BC2850"/>
    <w:rsid w:val="00BC285B"/>
    <w:rsid w:val="00BC366D"/>
    <w:rsid w:val="00BC3F71"/>
    <w:rsid w:val="00BC447A"/>
    <w:rsid w:val="00BC5C0B"/>
    <w:rsid w:val="00BC5E5E"/>
    <w:rsid w:val="00BC71EB"/>
    <w:rsid w:val="00BC79F0"/>
    <w:rsid w:val="00BD0078"/>
    <w:rsid w:val="00BD08C5"/>
    <w:rsid w:val="00BD0FA1"/>
    <w:rsid w:val="00BD1865"/>
    <w:rsid w:val="00BD1E6B"/>
    <w:rsid w:val="00BD22EF"/>
    <w:rsid w:val="00BD276D"/>
    <w:rsid w:val="00BD2D62"/>
    <w:rsid w:val="00BD3432"/>
    <w:rsid w:val="00BD3C44"/>
    <w:rsid w:val="00BD493B"/>
    <w:rsid w:val="00BD4CE3"/>
    <w:rsid w:val="00BD4DAA"/>
    <w:rsid w:val="00BD5646"/>
    <w:rsid w:val="00BD57BB"/>
    <w:rsid w:val="00BD6496"/>
    <w:rsid w:val="00BD6EE3"/>
    <w:rsid w:val="00BD7132"/>
    <w:rsid w:val="00BD7201"/>
    <w:rsid w:val="00BD76C3"/>
    <w:rsid w:val="00BE04F3"/>
    <w:rsid w:val="00BE0C55"/>
    <w:rsid w:val="00BE1210"/>
    <w:rsid w:val="00BE1250"/>
    <w:rsid w:val="00BE1A5D"/>
    <w:rsid w:val="00BE2644"/>
    <w:rsid w:val="00BE293A"/>
    <w:rsid w:val="00BE2BBA"/>
    <w:rsid w:val="00BE378A"/>
    <w:rsid w:val="00BE3DA3"/>
    <w:rsid w:val="00BE4322"/>
    <w:rsid w:val="00BE4431"/>
    <w:rsid w:val="00BE4A89"/>
    <w:rsid w:val="00BE4E10"/>
    <w:rsid w:val="00BE5CCE"/>
    <w:rsid w:val="00BE6764"/>
    <w:rsid w:val="00BE69CA"/>
    <w:rsid w:val="00BE713D"/>
    <w:rsid w:val="00BE726E"/>
    <w:rsid w:val="00BF0DFE"/>
    <w:rsid w:val="00BF10CF"/>
    <w:rsid w:val="00BF16C5"/>
    <w:rsid w:val="00BF22D5"/>
    <w:rsid w:val="00BF2DDD"/>
    <w:rsid w:val="00BF3ACA"/>
    <w:rsid w:val="00BF3CE9"/>
    <w:rsid w:val="00BF4C89"/>
    <w:rsid w:val="00BF4F1C"/>
    <w:rsid w:val="00BF64D8"/>
    <w:rsid w:val="00BF71E6"/>
    <w:rsid w:val="00BF737F"/>
    <w:rsid w:val="00BF79CC"/>
    <w:rsid w:val="00C00B14"/>
    <w:rsid w:val="00C02004"/>
    <w:rsid w:val="00C0210C"/>
    <w:rsid w:val="00C0221B"/>
    <w:rsid w:val="00C022BF"/>
    <w:rsid w:val="00C023AB"/>
    <w:rsid w:val="00C02D51"/>
    <w:rsid w:val="00C02F46"/>
    <w:rsid w:val="00C034B5"/>
    <w:rsid w:val="00C03F32"/>
    <w:rsid w:val="00C04297"/>
    <w:rsid w:val="00C0498E"/>
    <w:rsid w:val="00C05514"/>
    <w:rsid w:val="00C05746"/>
    <w:rsid w:val="00C0676A"/>
    <w:rsid w:val="00C06AA9"/>
    <w:rsid w:val="00C06B0F"/>
    <w:rsid w:val="00C07365"/>
    <w:rsid w:val="00C0736E"/>
    <w:rsid w:val="00C10708"/>
    <w:rsid w:val="00C10CF0"/>
    <w:rsid w:val="00C11357"/>
    <w:rsid w:val="00C11D77"/>
    <w:rsid w:val="00C11F36"/>
    <w:rsid w:val="00C1216A"/>
    <w:rsid w:val="00C13678"/>
    <w:rsid w:val="00C14C01"/>
    <w:rsid w:val="00C14E4C"/>
    <w:rsid w:val="00C1516A"/>
    <w:rsid w:val="00C15F89"/>
    <w:rsid w:val="00C16787"/>
    <w:rsid w:val="00C168C0"/>
    <w:rsid w:val="00C1693A"/>
    <w:rsid w:val="00C17544"/>
    <w:rsid w:val="00C1765C"/>
    <w:rsid w:val="00C179A9"/>
    <w:rsid w:val="00C20037"/>
    <w:rsid w:val="00C202FE"/>
    <w:rsid w:val="00C20A98"/>
    <w:rsid w:val="00C20B13"/>
    <w:rsid w:val="00C20B3B"/>
    <w:rsid w:val="00C21A1F"/>
    <w:rsid w:val="00C21B6F"/>
    <w:rsid w:val="00C2215F"/>
    <w:rsid w:val="00C226D5"/>
    <w:rsid w:val="00C22C92"/>
    <w:rsid w:val="00C23420"/>
    <w:rsid w:val="00C243A4"/>
    <w:rsid w:val="00C24807"/>
    <w:rsid w:val="00C249FF"/>
    <w:rsid w:val="00C253F9"/>
    <w:rsid w:val="00C2636D"/>
    <w:rsid w:val="00C26AC5"/>
    <w:rsid w:val="00C2710D"/>
    <w:rsid w:val="00C271F9"/>
    <w:rsid w:val="00C300A9"/>
    <w:rsid w:val="00C301BE"/>
    <w:rsid w:val="00C30494"/>
    <w:rsid w:val="00C30921"/>
    <w:rsid w:val="00C309B4"/>
    <w:rsid w:val="00C318E8"/>
    <w:rsid w:val="00C31DE7"/>
    <w:rsid w:val="00C31F72"/>
    <w:rsid w:val="00C32315"/>
    <w:rsid w:val="00C32799"/>
    <w:rsid w:val="00C32D52"/>
    <w:rsid w:val="00C33404"/>
    <w:rsid w:val="00C33A56"/>
    <w:rsid w:val="00C341B7"/>
    <w:rsid w:val="00C34581"/>
    <w:rsid w:val="00C357C9"/>
    <w:rsid w:val="00C357E1"/>
    <w:rsid w:val="00C3580B"/>
    <w:rsid w:val="00C359F3"/>
    <w:rsid w:val="00C35C2F"/>
    <w:rsid w:val="00C36331"/>
    <w:rsid w:val="00C365C4"/>
    <w:rsid w:val="00C369E3"/>
    <w:rsid w:val="00C37512"/>
    <w:rsid w:val="00C37A09"/>
    <w:rsid w:val="00C4134B"/>
    <w:rsid w:val="00C41368"/>
    <w:rsid w:val="00C414DB"/>
    <w:rsid w:val="00C41FC6"/>
    <w:rsid w:val="00C42E60"/>
    <w:rsid w:val="00C4335E"/>
    <w:rsid w:val="00C433A2"/>
    <w:rsid w:val="00C43B69"/>
    <w:rsid w:val="00C43D7A"/>
    <w:rsid w:val="00C43D7B"/>
    <w:rsid w:val="00C43D8D"/>
    <w:rsid w:val="00C4441F"/>
    <w:rsid w:val="00C44502"/>
    <w:rsid w:val="00C44BE8"/>
    <w:rsid w:val="00C44DAF"/>
    <w:rsid w:val="00C44E70"/>
    <w:rsid w:val="00C44FA9"/>
    <w:rsid w:val="00C45625"/>
    <w:rsid w:val="00C46864"/>
    <w:rsid w:val="00C46A5C"/>
    <w:rsid w:val="00C46C7B"/>
    <w:rsid w:val="00C46EF5"/>
    <w:rsid w:val="00C46F5E"/>
    <w:rsid w:val="00C4737B"/>
    <w:rsid w:val="00C476B7"/>
    <w:rsid w:val="00C47922"/>
    <w:rsid w:val="00C51FA0"/>
    <w:rsid w:val="00C5260B"/>
    <w:rsid w:val="00C544DF"/>
    <w:rsid w:val="00C54F95"/>
    <w:rsid w:val="00C55C39"/>
    <w:rsid w:val="00C56701"/>
    <w:rsid w:val="00C56CA5"/>
    <w:rsid w:val="00C600BB"/>
    <w:rsid w:val="00C603DF"/>
    <w:rsid w:val="00C604DD"/>
    <w:rsid w:val="00C607ED"/>
    <w:rsid w:val="00C60BD6"/>
    <w:rsid w:val="00C611AA"/>
    <w:rsid w:val="00C616C8"/>
    <w:rsid w:val="00C6192E"/>
    <w:rsid w:val="00C61B23"/>
    <w:rsid w:val="00C61EDB"/>
    <w:rsid w:val="00C625DB"/>
    <w:rsid w:val="00C63419"/>
    <w:rsid w:val="00C64136"/>
    <w:rsid w:val="00C64392"/>
    <w:rsid w:val="00C65088"/>
    <w:rsid w:val="00C65D0D"/>
    <w:rsid w:val="00C66D30"/>
    <w:rsid w:val="00C66E29"/>
    <w:rsid w:val="00C672D8"/>
    <w:rsid w:val="00C673E1"/>
    <w:rsid w:val="00C67850"/>
    <w:rsid w:val="00C72297"/>
    <w:rsid w:val="00C72F4C"/>
    <w:rsid w:val="00C7302E"/>
    <w:rsid w:val="00C73831"/>
    <w:rsid w:val="00C74351"/>
    <w:rsid w:val="00C744DF"/>
    <w:rsid w:val="00C74D61"/>
    <w:rsid w:val="00C75448"/>
    <w:rsid w:val="00C75907"/>
    <w:rsid w:val="00C765BC"/>
    <w:rsid w:val="00C776AB"/>
    <w:rsid w:val="00C77908"/>
    <w:rsid w:val="00C77EB9"/>
    <w:rsid w:val="00C805A6"/>
    <w:rsid w:val="00C80AC7"/>
    <w:rsid w:val="00C81703"/>
    <w:rsid w:val="00C81951"/>
    <w:rsid w:val="00C8227F"/>
    <w:rsid w:val="00C832F1"/>
    <w:rsid w:val="00C838E9"/>
    <w:rsid w:val="00C8461A"/>
    <w:rsid w:val="00C84746"/>
    <w:rsid w:val="00C84AC6"/>
    <w:rsid w:val="00C84D27"/>
    <w:rsid w:val="00C85428"/>
    <w:rsid w:val="00C85540"/>
    <w:rsid w:val="00C85551"/>
    <w:rsid w:val="00C871D1"/>
    <w:rsid w:val="00C8793C"/>
    <w:rsid w:val="00C87AB1"/>
    <w:rsid w:val="00C87CF0"/>
    <w:rsid w:val="00C87D5B"/>
    <w:rsid w:val="00C9035E"/>
    <w:rsid w:val="00C91072"/>
    <w:rsid w:val="00C91D37"/>
    <w:rsid w:val="00C91F62"/>
    <w:rsid w:val="00C9289F"/>
    <w:rsid w:val="00C92F3E"/>
    <w:rsid w:val="00C93060"/>
    <w:rsid w:val="00C93482"/>
    <w:rsid w:val="00C934EA"/>
    <w:rsid w:val="00C937E2"/>
    <w:rsid w:val="00C949EF"/>
    <w:rsid w:val="00C94EBC"/>
    <w:rsid w:val="00C95BE3"/>
    <w:rsid w:val="00C95DC8"/>
    <w:rsid w:val="00C96637"/>
    <w:rsid w:val="00C97188"/>
    <w:rsid w:val="00C97673"/>
    <w:rsid w:val="00C9794A"/>
    <w:rsid w:val="00C97DBD"/>
    <w:rsid w:val="00CA00E5"/>
    <w:rsid w:val="00CA04B5"/>
    <w:rsid w:val="00CA098F"/>
    <w:rsid w:val="00CA0ECE"/>
    <w:rsid w:val="00CA1540"/>
    <w:rsid w:val="00CA173B"/>
    <w:rsid w:val="00CA1A8B"/>
    <w:rsid w:val="00CA2215"/>
    <w:rsid w:val="00CA29A8"/>
    <w:rsid w:val="00CA38AC"/>
    <w:rsid w:val="00CA3B02"/>
    <w:rsid w:val="00CA3B81"/>
    <w:rsid w:val="00CA4F8C"/>
    <w:rsid w:val="00CA5372"/>
    <w:rsid w:val="00CA5A1A"/>
    <w:rsid w:val="00CA6758"/>
    <w:rsid w:val="00CA754D"/>
    <w:rsid w:val="00CB1C73"/>
    <w:rsid w:val="00CB1CF3"/>
    <w:rsid w:val="00CB2B49"/>
    <w:rsid w:val="00CB3287"/>
    <w:rsid w:val="00CB3650"/>
    <w:rsid w:val="00CB3EC8"/>
    <w:rsid w:val="00CB4301"/>
    <w:rsid w:val="00CB4DE1"/>
    <w:rsid w:val="00CB55BB"/>
    <w:rsid w:val="00CB5BF0"/>
    <w:rsid w:val="00CB723B"/>
    <w:rsid w:val="00CB7246"/>
    <w:rsid w:val="00CC00A4"/>
    <w:rsid w:val="00CC02C6"/>
    <w:rsid w:val="00CC0945"/>
    <w:rsid w:val="00CC0B23"/>
    <w:rsid w:val="00CC0C00"/>
    <w:rsid w:val="00CC10F6"/>
    <w:rsid w:val="00CC136F"/>
    <w:rsid w:val="00CC14C4"/>
    <w:rsid w:val="00CC1741"/>
    <w:rsid w:val="00CC18A2"/>
    <w:rsid w:val="00CC386E"/>
    <w:rsid w:val="00CC3DBB"/>
    <w:rsid w:val="00CC490E"/>
    <w:rsid w:val="00CC4BC8"/>
    <w:rsid w:val="00CC528D"/>
    <w:rsid w:val="00CC6A05"/>
    <w:rsid w:val="00CC6B24"/>
    <w:rsid w:val="00CC71B2"/>
    <w:rsid w:val="00CC725B"/>
    <w:rsid w:val="00CD0404"/>
    <w:rsid w:val="00CD117F"/>
    <w:rsid w:val="00CD172D"/>
    <w:rsid w:val="00CD1CAB"/>
    <w:rsid w:val="00CD208D"/>
    <w:rsid w:val="00CD23C0"/>
    <w:rsid w:val="00CD2614"/>
    <w:rsid w:val="00CD2ACC"/>
    <w:rsid w:val="00CD2C11"/>
    <w:rsid w:val="00CD3382"/>
    <w:rsid w:val="00CD3AC8"/>
    <w:rsid w:val="00CD3D05"/>
    <w:rsid w:val="00CD3F86"/>
    <w:rsid w:val="00CD4025"/>
    <w:rsid w:val="00CD427C"/>
    <w:rsid w:val="00CD4302"/>
    <w:rsid w:val="00CD435C"/>
    <w:rsid w:val="00CD446B"/>
    <w:rsid w:val="00CD47AC"/>
    <w:rsid w:val="00CD4CA3"/>
    <w:rsid w:val="00CD4DD5"/>
    <w:rsid w:val="00CD66D8"/>
    <w:rsid w:val="00CD6724"/>
    <w:rsid w:val="00CD6B33"/>
    <w:rsid w:val="00CD7413"/>
    <w:rsid w:val="00CE08C1"/>
    <w:rsid w:val="00CE0B88"/>
    <w:rsid w:val="00CE10B2"/>
    <w:rsid w:val="00CE1454"/>
    <w:rsid w:val="00CE441C"/>
    <w:rsid w:val="00CE532E"/>
    <w:rsid w:val="00CE540A"/>
    <w:rsid w:val="00CE5744"/>
    <w:rsid w:val="00CE5B0E"/>
    <w:rsid w:val="00CE5C1A"/>
    <w:rsid w:val="00CE5E40"/>
    <w:rsid w:val="00CE6EDD"/>
    <w:rsid w:val="00CF09A1"/>
    <w:rsid w:val="00CF1EBE"/>
    <w:rsid w:val="00CF3696"/>
    <w:rsid w:val="00CF4718"/>
    <w:rsid w:val="00CF485C"/>
    <w:rsid w:val="00CF4EB8"/>
    <w:rsid w:val="00CF5905"/>
    <w:rsid w:val="00CF5B07"/>
    <w:rsid w:val="00CF63AF"/>
    <w:rsid w:val="00CF640F"/>
    <w:rsid w:val="00CF6633"/>
    <w:rsid w:val="00CF68FB"/>
    <w:rsid w:val="00CF7EEA"/>
    <w:rsid w:val="00D00498"/>
    <w:rsid w:val="00D00A02"/>
    <w:rsid w:val="00D018B4"/>
    <w:rsid w:val="00D01941"/>
    <w:rsid w:val="00D01E56"/>
    <w:rsid w:val="00D02A21"/>
    <w:rsid w:val="00D03358"/>
    <w:rsid w:val="00D045EA"/>
    <w:rsid w:val="00D05029"/>
    <w:rsid w:val="00D05468"/>
    <w:rsid w:val="00D055BE"/>
    <w:rsid w:val="00D05B2C"/>
    <w:rsid w:val="00D06125"/>
    <w:rsid w:val="00D066D4"/>
    <w:rsid w:val="00D0728F"/>
    <w:rsid w:val="00D07354"/>
    <w:rsid w:val="00D07DF1"/>
    <w:rsid w:val="00D07EEB"/>
    <w:rsid w:val="00D11A39"/>
    <w:rsid w:val="00D1219B"/>
    <w:rsid w:val="00D12CF8"/>
    <w:rsid w:val="00D141C7"/>
    <w:rsid w:val="00D14C5A"/>
    <w:rsid w:val="00D14D4B"/>
    <w:rsid w:val="00D14F13"/>
    <w:rsid w:val="00D15163"/>
    <w:rsid w:val="00D15B68"/>
    <w:rsid w:val="00D16A36"/>
    <w:rsid w:val="00D17BF4"/>
    <w:rsid w:val="00D202F8"/>
    <w:rsid w:val="00D20539"/>
    <w:rsid w:val="00D20714"/>
    <w:rsid w:val="00D20DF7"/>
    <w:rsid w:val="00D210E5"/>
    <w:rsid w:val="00D21340"/>
    <w:rsid w:val="00D2287D"/>
    <w:rsid w:val="00D240ED"/>
    <w:rsid w:val="00D24561"/>
    <w:rsid w:val="00D24D40"/>
    <w:rsid w:val="00D24E54"/>
    <w:rsid w:val="00D2563D"/>
    <w:rsid w:val="00D258D0"/>
    <w:rsid w:val="00D26316"/>
    <w:rsid w:val="00D2636F"/>
    <w:rsid w:val="00D26A15"/>
    <w:rsid w:val="00D26A6A"/>
    <w:rsid w:val="00D2777E"/>
    <w:rsid w:val="00D27A01"/>
    <w:rsid w:val="00D27C08"/>
    <w:rsid w:val="00D27C0C"/>
    <w:rsid w:val="00D27E2E"/>
    <w:rsid w:val="00D301E0"/>
    <w:rsid w:val="00D30512"/>
    <w:rsid w:val="00D30AAE"/>
    <w:rsid w:val="00D30D50"/>
    <w:rsid w:val="00D31723"/>
    <w:rsid w:val="00D319F3"/>
    <w:rsid w:val="00D33FE3"/>
    <w:rsid w:val="00D35244"/>
    <w:rsid w:val="00D367E5"/>
    <w:rsid w:val="00D36901"/>
    <w:rsid w:val="00D36DE2"/>
    <w:rsid w:val="00D373B9"/>
    <w:rsid w:val="00D379F8"/>
    <w:rsid w:val="00D37B11"/>
    <w:rsid w:val="00D4278C"/>
    <w:rsid w:val="00D42D4C"/>
    <w:rsid w:val="00D4325E"/>
    <w:rsid w:val="00D43584"/>
    <w:rsid w:val="00D43D12"/>
    <w:rsid w:val="00D4480D"/>
    <w:rsid w:val="00D44F63"/>
    <w:rsid w:val="00D455DA"/>
    <w:rsid w:val="00D46A0D"/>
    <w:rsid w:val="00D46B6C"/>
    <w:rsid w:val="00D46FCD"/>
    <w:rsid w:val="00D47679"/>
    <w:rsid w:val="00D47781"/>
    <w:rsid w:val="00D4788C"/>
    <w:rsid w:val="00D502DE"/>
    <w:rsid w:val="00D509FD"/>
    <w:rsid w:val="00D514F1"/>
    <w:rsid w:val="00D51EEB"/>
    <w:rsid w:val="00D5263B"/>
    <w:rsid w:val="00D52A12"/>
    <w:rsid w:val="00D52F8C"/>
    <w:rsid w:val="00D536B1"/>
    <w:rsid w:val="00D54850"/>
    <w:rsid w:val="00D553C2"/>
    <w:rsid w:val="00D55DB3"/>
    <w:rsid w:val="00D56013"/>
    <w:rsid w:val="00D6029A"/>
    <w:rsid w:val="00D60312"/>
    <w:rsid w:val="00D6036D"/>
    <w:rsid w:val="00D60A57"/>
    <w:rsid w:val="00D60D1D"/>
    <w:rsid w:val="00D612EB"/>
    <w:rsid w:val="00D613B5"/>
    <w:rsid w:val="00D61792"/>
    <w:rsid w:val="00D61B4D"/>
    <w:rsid w:val="00D61C58"/>
    <w:rsid w:val="00D6205B"/>
    <w:rsid w:val="00D63550"/>
    <w:rsid w:val="00D64021"/>
    <w:rsid w:val="00D659C4"/>
    <w:rsid w:val="00D66AA6"/>
    <w:rsid w:val="00D66B5D"/>
    <w:rsid w:val="00D66EE5"/>
    <w:rsid w:val="00D66F16"/>
    <w:rsid w:val="00D6795A"/>
    <w:rsid w:val="00D679CC"/>
    <w:rsid w:val="00D679DA"/>
    <w:rsid w:val="00D67DC8"/>
    <w:rsid w:val="00D70B9F"/>
    <w:rsid w:val="00D710D1"/>
    <w:rsid w:val="00D7167C"/>
    <w:rsid w:val="00D71AFE"/>
    <w:rsid w:val="00D723DC"/>
    <w:rsid w:val="00D72589"/>
    <w:rsid w:val="00D72D90"/>
    <w:rsid w:val="00D73295"/>
    <w:rsid w:val="00D73EA8"/>
    <w:rsid w:val="00D73F50"/>
    <w:rsid w:val="00D73F5A"/>
    <w:rsid w:val="00D74687"/>
    <w:rsid w:val="00D74B7C"/>
    <w:rsid w:val="00D7501C"/>
    <w:rsid w:val="00D754B2"/>
    <w:rsid w:val="00D7551F"/>
    <w:rsid w:val="00D75C39"/>
    <w:rsid w:val="00D773C3"/>
    <w:rsid w:val="00D777AB"/>
    <w:rsid w:val="00D77EFB"/>
    <w:rsid w:val="00D8062E"/>
    <w:rsid w:val="00D80A03"/>
    <w:rsid w:val="00D80DAC"/>
    <w:rsid w:val="00D82C7F"/>
    <w:rsid w:val="00D8452D"/>
    <w:rsid w:val="00D84B70"/>
    <w:rsid w:val="00D84DCE"/>
    <w:rsid w:val="00D8544F"/>
    <w:rsid w:val="00D85DC7"/>
    <w:rsid w:val="00D86190"/>
    <w:rsid w:val="00D91BAB"/>
    <w:rsid w:val="00D9235C"/>
    <w:rsid w:val="00D92770"/>
    <w:rsid w:val="00D92786"/>
    <w:rsid w:val="00D934AE"/>
    <w:rsid w:val="00D9406C"/>
    <w:rsid w:val="00D949A9"/>
    <w:rsid w:val="00D95157"/>
    <w:rsid w:val="00D951B6"/>
    <w:rsid w:val="00D9577B"/>
    <w:rsid w:val="00D9748D"/>
    <w:rsid w:val="00DA0514"/>
    <w:rsid w:val="00DA0772"/>
    <w:rsid w:val="00DA0781"/>
    <w:rsid w:val="00DA07C4"/>
    <w:rsid w:val="00DA0873"/>
    <w:rsid w:val="00DA120D"/>
    <w:rsid w:val="00DA1322"/>
    <w:rsid w:val="00DA1ACE"/>
    <w:rsid w:val="00DA21C3"/>
    <w:rsid w:val="00DA33E5"/>
    <w:rsid w:val="00DA3C6E"/>
    <w:rsid w:val="00DA3C71"/>
    <w:rsid w:val="00DA3CE4"/>
    <w:rsid w:val="00DA3E1A"/>
    <w:rsid w:val="00DA49D9"/>
    <w:rsid w:val="00DA4BC2"/>
    <w:rsid w:val="00DA5425"/>
    <w:rsid w:val="00DA55B8"/>
    <w:rsid w:val="00DA57DF"/>
    <w:rsid w:val="00DA5ED8"/>
    <w:rsid w:val="00DA6412"/>
    <w:rsid w:val="00DA691D"/>
    <w:rsid w:val="00DA6B67"/>
    <w:rsid w:val="00DA7B63"/>
    <w:rsid w:val="00DB0B49"/>
    <w:rsid w:val="00DB0C25"/>
    <w:rsid w:val="00DB1E6A"/>
    <w:rsid w:val="00DB2032"/>
    <w:rsid w:val="00DB2183"/>
    <w:rsid w:val="00DB2F3B"/>
    <w:rsid w:val="00DB3553"/>
    <w:rsid w:val="00DB368A"/>
    <w:rsid w:val="00DB4092"/>
    <w:rsid w:val="00DB4815"/>
    <w:rsid w:val="00DB514B"/>
    <w:rsid w:val="00DB5275"/>
    <w:rsid w:val="00DB568D"/>
    <w:rsid w:val="00DB5F85"/>
    <w:rsid w:val="00DB621A"/>
    <w:rsid w:val="00DB641A"/>
    <w:rsid w:val="00DB6444"/>
    <w:rsid w:val="00DB79D4"/>
    <w:rsid w:val="00DB7FB7"/>
    <w:rsid w:val="00DC068C"/>
    <w:rsid w:val="00DC077A"/>
    <w:rsid w:val="00DC172E"/>
    <w:rsid w:val="00DC1755"/>
    <w:rsid w:val="00DC192C"/>
    <w:rsid w:val="00DC25D5"/>
    <w:rsid w:val="00DC29D1"/>
    <w:rsid w:val="00DC2C17"/>
    <w:rsid w:val="00DC3C13"/>
    <w:rsid w:val="00DC43C6"/>
    <w:rsid w:val="00DC504F"/>
    <w:rsid w:val="00DC5358"/>
    <w:rsid w:val="00DC63A3"/>
    <w:rsid w:val="00DC6490"/>
    <w:rsid w:val="00DC6B1C"/>
    <w:rsid w:val="00DC6DDB"/>
    <w:rsid w:val="00DC73C7"/>
    <w:rsid w:val="00DC779D"/>
    <w:rsid w:val="00DC7A17"/>
    <w:rsid w:val="00DD0826"/>
    <w:rsid w:val="00DD0DD9"/>
    <w:rsid w:val="00DD1573"/>
    <w:rsid w:val="00DD1F27"/>
    <w:rsid w:val="00DD24A2"/>
    <w:rsid w:val="00DD2DC7"/>
    <w:rsid w:val="00DD407B"/>
    <w:rsid w:val="00DD4DE9"/>
    <w:rsid w:val="00DD4E36"/>
    <w:rsid w:val="00DD53D1"/>
    <w:rsid w:val="00DD5540"/>
    <w:rsid w:val="00DD5CFB"/>
    <w:rsid w:val="00DD5EB8"/>
    <w:rsid w:val="00DD6198"/>
    <w:rsid w:val="00DD71EE"/>
    <w:rsid w:val="00DD7F39"/>
    <w:rsid w:val="00DE05FE"/>
    <w:rsid w:val="00DE0A2E"/>
    <w:rsid w:val="00DE0CF6"/>
    <w:rsid w:val="00DE0FDB"/>
    <w:rsid w:val="00DE120D"/>
    <w:rsid w:val="00DE2564"/>
    <w:rsid w:val="00DE284E"/>
    <w:rsid w:val="00DE31C7"/>
    <w:rsid w:val="00DE37D3"/>
    <w:rsid w:val="00DE3FE1"/>
    <w:rsid w:val="00DE42FD"/>
    <w:rsid w:val="00DE4B77"/>
    <w:rsid w:val="00DE5586"/>
    <w:rsid w:val="00DE58A4"/>
    <w:rsid w:val="00DE6CBB"/>
    <w:rsid w:val="00DE7B2A"/>
    <w:rsid w:val="00DF0958"/>
    <w:rsid w:val="00DF1548"/>
    <w:rsid w:val="00DF16CE"/>
    <w:rsid w:val="00DF1751"/>
    <w:rsid w:val="00DF27FC"/>
    <w:rsid w:val="00DF299F"/>
    <w:rsid w:val="00DF2E55"/>
    <w:rsid w:val="00DF2EAE"/>
    <w:rsid w:val="00DF33A3"/>
    <w:rsid w:val="00DF33D9"/>
    <w:rsid w:val="00DF33DC"/>
    <w:rsid w:val="00DF38BC"/>
    <w:rsid w:val="00DF3B75"/>
    <w:rsid w:val="00DF427D"/>
    <w:rsid w:val="00DF47D4"/>
    <w:rsid w:val="00DF4956"/>
    <w:rsid w:val="00DF567D"/>
    <w:rsid w:val="00DF5EAF"/>
    <w:rsid w:val="00DF6454"/>
    <w:rsid w:val="00DF64A2"/>
    <w:rsid w:val="00DF6E00"/>
    <w:rsid w:val="00DF6EB5"/>
    <w:rsid w:val="00DF72EC"/>
    <w:rsid w:val="00DF7556"/>
    <w:rsid w:val="00DF7575"/>
    <w:rsid w:val="00E00620"/>
    <w:rsid w:val="00E02793"/>
    <w:rsid w:val="00E02B79"/>
    <w:rsid w:val="00E04266"/>
    <w:rsid w:val="00E04425"/>
    <w:rsid w:val="00E04E08"/>
    <w:rsid w:val="00E04E2B"/>
    <w:rsid w:val="00E051B7"/>
    <w:rsid w:val="00E05234"/>
    <w:rsid w:val="00E05657"/>
    <w:rsid w:val="00E06FFA"/>
    <w:rsid w:val="00E07804"/>
    <w:rsid w:val="00E07B60"/>
    <w:rsid w:val="00E1058F"/>
    <w:rsid w:val="00E10AB6"/>
    <w:rsid w:val="00E10E7E"/>
    <w:rsid w:val="00E10FEE"/>
    <w:rsid w:val="00E11199"/>
    <w:rsid w:val="00E111FA"/>
    <w:rsid w:val="00E112D8"/>
    <w:rsid w:val="00E11CF2"/>
    <w:rsid w:val="00E11F4A"/>
    <w:rsid w:val="00E1281E"/>
    <w:rsid w:val="00E132C0"/>
    <w:rsid w:val="00E13575"/>
    <w:rsid w:val="00E13B44"/>
    <w:rsid w:val="00E13C89"/>
    <w:rsid w:val="00E146B4"/>
    <w:rsid w:val="00E14773"/>
    <w:rsid w:val="00E14DCA"/>
    <w:rsid w:val="00E14F63"/>
    <w:rsid w:val="00E15027"/>
    <w:rsid w:val="00E15593"/>
    <w:rsid w:val="00E16002"/>
    <w:rsid w:val="00E16661"/>
    <w:rsid w:val="00E16D6B"/>
    <w:rsid w:val="00E17A02"/>
    <w:rsid w:val="00E17F6D"/>
    <w:rsid w:val="00E2010D"/>
    <w:rsid w:val="00E2013D"/>
    <w:rsid w:val="00E203CF"/>
    <w:rsid w:val="00E21399"/>
    <w:rsid w:val="00E2140D"/>
    <w:rsid w:val="00E21B82"/>
    <w:rsid w:val="00E2257B"/>
    <w:rsid w:val="00E22580"/>
    <w:rsid w:val="00E226A9"/>
    <w:rsid w:val="00E22809"/>
    <w:rsid w:val="00E22BC9"/>
    <w:rsid w:val="00E22FF7"/>
    <w:rsid w:val="00E23105"/>
    <w:rsid w:val="00E23121"/>
    <w:rsid w:val="00E237FA"/>
    <w:rsid w:val="00E23E8F"/>
    <w:rsid w:val="00E24910"/>
    <w:rsid w:val="00E24F4F"/>
    <w:rsid w:val="00E25C67"/>
    <w:rsid w:val="00E25F69"/>
    <w:rsid w:val="00E2656D"/>
    <w:rsid w:val="00E26CDC"/>
    <w:rsid w:val="00E277EC"/>
    <w:rsid w:val="00E27D8F"/>
    <w:rsid w:val="00E31573"/>
    <w:rsid w:val="00E32B3F"/>
    <w:rsid w:val="00E33100"/>
    <w:rsid w:val="00E33119"/>
    <w:rsid w:val="00E33683"/>
    <w:rsid w:val="00E33696"/>
    <w:rsid w:val="00E34046"/>
    <w:rsid w:val="00E34759"/>
    <w:rsid w:val="00E34D47"/>
    <w:rsid w:val="00E34F3A"/>
    <w:rsid w:val="00E356A4"/>
    <w:rsid w:val="00E35A68"/>
    <w:rsid w:val="00E36012"/>
    <w:rsid w:val="00E366E8"/>
    <w:rsid w:val="00E36AC6"/>
    <w:rsid w:val="00E36E63"/>
    <w:rsid w:val="00E376BC"/>
    <w:rsid w:val="00E376FE"/>
    <w:rsid w:val="00E37928"/>
    <w:rsid w:val="00E37BF3"/>
    <w:rsid w:val="00E4036C"/>
    <w:rsid w:val="00E40859"/>
    <w:rsid w:val="00E40E8D"/>
    <w:rsid w:val="00E40EB3"/>
    <w:rsid w:val="00E42BE3"/>
    <w:rsid w:val="00E43127"/>
    <w:rsid w:val="00E435DF"/>
    <w:rsid w:val="00E43780"/>
    <w:rsid w:val="00E439EF"/>
    <w:rsid w:val="00E43C9E"/>
    <w:rsid w:val="00E4472C"/>
    <w:rsid w:val="00E44C51"/>
    <w:rsid w:val="00E44CF6"/>
    <w:rsid w:val="00E44F71"/>
    <w:rsid w:val="00E45CFE"/>
    <w:rsid w:val="00E45F68"/>
    <w:rsid w:val="00E46DBF"/>
    <w:rsid w:val="00E4723F"/>
    <w:rsid w:val="00E5021C"/>
    <w:rsid w:val="00E505F4"/>
    <w:rsid w:val="00E50622"/>
    <w:rsid w:val="00E507F2"/>
    <w:rsid w:val="00E50AC2"/>
    <w:rsid w:val="00E50B9F"/>
    <w:rsid w:val="00E50CC4"/>
    <w:rsid w:val="00E50E40"/>
    <w:rsid w:val="00E50E9E"/>
    <w:rsid w:val="00E51805"/>
    <w:rsid w:val="00E52495"/>
    <w:rsid w:val="00E52A8E"/>
    <w:rsid w:val="00E52F59"/>
    <w:rsid w:val="00E530AE"/>
    <w:rsid w:val="00E53644"/>
    <w:rsid w:val="00E5376D"/>
    <w:rsid w:val="00E542D5"/>
    <w:rsid w:val="00E548BC"/>
    <w:rsid w:val="00E5585B"/>
    <w:rsid w:val="00E57147"/>
    <w:rsid w:val="00E571B2"/>
    <w:rsid w:val="00E57B58"/>
    <w:rsid w:val="00E60694"/>
    <w:rsid w:val="00E60DA5"/>
    <w:rsid w:val="00E61A4C"/>
    <w:rsid w:val="00E61B30"/>
    <w:rsid w:val="00E61C3B"/>
    <w:rsid w:val="00E62116"/>
    <w:rsid w:val="00E62B29"/>
    <w:rsid w:val="00E6482A"/>
    <w:rsid w:val="00E64856"/>
    <w:rsid w:val="00E656B2"/>
    <w:rsid w:val="00E66DD5"/>
    <w:rsid w:val="00E66DFB"/>
    <w:rsid w:val="00E66FD6"/>
    <w:rsid w:val="00E676F0"/>
    <w:rsid w:val="00E67785"/>
    <w:rsid w:val="00E67C69"/>
    <w:rsid w:val="00E70287"/>
    <w:rsid w:val="00E709AA"/>
    <w:rsid w:val="00E70BE3"/>
    <w:rsid w:val="00E70D21"/>
    <w:rsid w:val="00E70ECD"/>
    <w:rsid w:val="00E710F6"/>
    <w:rsid w:val="00E710FF"/>
    <w:rsid w:val="00E7260C"/>
    <w:rsid w:val="00E72771"/>
    <w:rsid w:val="00E73968"/>
    <w:rsid w:val="00E74539"/>
    <w:rsid w:val="00E74AC1"/>
    <w:rsid w:val="00E74BD7"/>
    <w:rsid w:val="00E753E5"/>
    <w:rsid w:val="00E7569D"/>
    <w:rsid w:val="00E756A1"/>
    <w:rsid w:val="00E763FC"/>
    <w:rsid w:val="00E76477"/>
    <w:rsid w:val="00E77169"/>
    <w:rsid w:val="00E77529"/>
    <w:rsid w:val="00E778CF"/>
    <w:rsid w:val="00E7791A"/>
    <w:rsid w:val="00E77AE3"/>
    <w:rsid w:val="00E77E3A"/>
    <w:rsid w:val="00E80862"/>
    <w:rsid w:val="00E809E1"/>
    <w:rsid w:val="00E80B68"/>
    <w:rsid w:val="00E825E5"/>
    <w:rsid w:val="00E837E5"/>
    <w:rsid w:val="00E8397B"/>
    <w:rsid w:val="00E83E13"/>
    <w:rsid w:val="00E84400"/>
    <w:rsid w:val="00E84EBA"/>
    <w:rsid w:val="00E8505F"/>
    <w:rsid w:val="00E852BB"/>
    <w:rsid w:val="00E85D96"/>
    <w:rsid w:val="00E85E86"/>
    <w:rsid w:val="00E865EB"/>
    <w:rsid w:val="00E868BA"/>
    <w:rsid w:val="00E8692E"/>
    <w:rsid w:val="00E869B3"/>
    <w:rsid w:val="00E87063"/>
    <w:rsid w:val="00E870DE"/>
    <w:rsid w:val="00E875AB"/>
    <w:rsid w:val="00E875F0"/>
    <w:rsid w:val="00E8788A"/>
    <w:rsid w:val="00E87CBF"/>
    <w:rsid w:val="00E87E5C"/>
    <w:rsid w:val="00E87F66"/>
    <w:rsid w:val="00E90D78"/>
    <w:rsid w:val="00E90DCE"/>
    <w:rsid w:val="00E91595"/>
    <w:rsid w:val="00E9190C"/>
    <w:rsid w:val="00E91DB4"/>
    <w:rsid w:val="00E9200E"/>
    <w:rsid w:val="00E926A8"/>
    <w:rsid w:val="00E93321"/>
    <w:rsid w:val="00E93515"/>
    <w:rsid w:val="00E9435F"/>
    <w:rsid w:val="00E94AB4"/>
    <w:rsid w:val="00E94BF9"/>
    <w:rsid w:val="00E94ED8"/>
    <w:rsid w:val="00E94FFB"/>
    <w:rsid w:val="00E953D3"/>
    <w:rsid w:val="00E959AB"/>
    <w:rsid w:val="00E9688A"/>
    <w:rsid w:val="00E96930"/>
    <w:rsid w:val="00E9747B"/>
    <w:rsid w:val="00EA040C"/>
    <w:rsid w:val="00EA0B2F"/>
    <w:rsid w:val="00EA104C"/>
    <w:rsid w:val="00EA1586"/>
    <w:rsid w:val="00EA3363"/>
    <w:rsid w:val="00EA3555"/>
    <w:rsid w:val="00EA3FEF"/>
    <w:rsid w:val="00EA45B8"/>
    <w:rsid w:val="00EA49C3"/>
    <w:rsid w:val="00EA5DC1"/>
    <w:rsid w:val="00EA5ED8"/>
    <w:rsid w:val="00EA627E"/>
    <w:rsid w:val="00EA6557"/>
    <w:rsid w:val="00EB0A83"/>
    <w:rsid w:val="00EB0BBD"/>
    <w:rsid w:val="00EB0D5E"/>
    <w:rsid w:val="00EB1321"/>
    <w:rsid w:val="00EB2533"/>
    <w:rsid w:val="00EB27CA"/>
    <w:rsid w:val="00EB3125"/>
    <w:rsid w:val="00EB3DAD"/>
    <w:rsid w:val="00EB4A3B"/>
    <w:rsid w:val="00EB4E64"/>
    <w:rsid w:val="00EB4F08"/>
    <w:rsid w:val="00EB5247"/>
    <w:rsid w:val="00EB5259"/>
    <w:rsid w:val="00EB6B27"/>
    <w:rsid w:val="00EB73C3"/>
    <w:rsid w:val="00EB75FD"/>
    <w:rsid w:val="00EB7702"/>
    <w:rsid w:val="00EC062F"/>
    <w:rsid w:val="00EC0F2A"/>
    <w:rsid w:val="00EC10DF"/>
    <w:rsid w:val="00EC2667"/>
    <w:rsid w:val="00EC2DF1"/>
    <w:rsid w:val="00EC2EDA"/>
    <w:rsid w:val="00EC409B"/>
    <w:rsid w:val="00EC4219"/>
    <w:rsid w:val="00EC4F34"/>
    <w:rsid w:val="00EC5F91"/>
    <w:rsid w:val="00EC5FDB"/>
    <w:rsid w:val="00EC613C"/>
    <w:rsid w:val="00EC62A4"/>
    <w:rsid w:val="00EC6BC2"/>
    <w:rsid w:val="00EC7276"/>
    <w:rsid w:val="00EC7380"/>
    <w:rsid w:val="00EC73D6"/>
    <w:rsid w:val="00EC792D"/>
    <w:rsid w:val="00EC7961"/>
    <w:rsid w:val="00EC7CC1"/>
    <w:rsid w:val="00EC7D55"/>
    <w:rsid w:val="00EC7FF2"/>
    <w:rsid w:val="00ED0AAB"/>
    <w:rsid w:val="00ED0DF6"/>
    <w:rsid w:val="00ED13F3"/>
    <w:rsid w:val="00ED150B"/>
    <w:rsid w:val="00ED1787"/>
    <w:rsid w:val="00ED1AE6"/>
    <w:rsid w:val="00ED1CC5"/>
    <w:rsid w:val="00ED2515"/>
    <w:rsid w:val="00ED2A6F"/>
    <w:rsid w:val="00ED2B4F"/>
    <w:rsid w:val="00ED38F4"/>
    <w:rsid w:val="00ED41D4"/>
    <w:rsid w:val="00ED47BF"/>
    <w:rsid w:val="00ED4EEA"/>
    <w:rsid w:val="00ED5165"/>
    <w:rsid w:val="00ED66F9"/>
    <w:rsid w:val="00ED670F"/>
    <w:rsid w:val="00ED6C11"/>
    <w:rsid w:val="00ED789E"/>
    <w:rsid w:val="00EE022F"/>
    <w:rsid w:val="00EE09C8"/>
    <w:rsid w:val="00EE0B20"/>
    <w:rsid w:val="00EE0B64"/>
    <w:rsid w:val="00EE0E81"/>
    <w:rsid w:val="00EE1157"/>
    <w:rsid w:val="00EE2247"/>
    <w:rsid w:val="00EE2715"/>
    <w:rsid w:val="00EE2E2B"/>
    <w:rsid w:val="00EE4052"/>
    <w:rsid w:val="00EE47EB"/>
    <w:rsid w:val="00EE48DC"/>
    <w:rsid w:val="00EE5B13"/>
    <w:rsid w:val="00EE5F4A"/>
    <w:rsid w:val="00EE5F88"/>
    <w:rsid w:val="00EE6AAD"/>
    <w:rsid w:val="00EE6B8E"/>
    <w:rsid w:val="00EE767A"/>
    <w:rsid w:val="00EE78A8"/>
    <w:rsid w:val="00EE7F26"/>
    <w:rsid w:val="00EE7F7A"/>
    <w:rsid w:val="00EF0149"/>
    <w:rsid w:val="00EF071B"/>
    <w:rsid w:val="00EF07AB"/>
    <w:rsid w:val="00EF07FE"/>
    <w:rsid w:val="00EF0C8E"/>
    <w:rsid w:val="00EF17EB"/>
    <w:rsid w:val="00EF1D7C"/>
    <w:rsid w:val="00EF3EFC"/>
    <w:rsid w:val="00EF41BD"/>
    <w:rsid w:val="00EF462C"/>
    <w:rsid w:val="00EF485F"/>
    <w:rsid w:val="00EF63CE"/>
    <w:rsid w:val="00EF6E4E"/>
    <w:rsid w:val="00EF7036"/>
    <w:rsid w:val="00EF72C8"/>
    <w:rsid w:val="00EF7BD8"/>
    <w:rsid w:val="00F00C65"/>
    <w:rsid w:val="00F00F8C"/>
    <w:rsid w:val="00F00FA3"/>
    <w:rsid w:val="00F01080"/>
    <w:rsid w:val="00F0133B"/>
    <w:rsid w:val="00F016AA"/>
    <w:rsid w:val="00F01870"/>
    <w:rsid w:val="00F0196A"/>
    <w:rsid w:val="00F01C44"/>
    <w:rsid w:val="00F0216A"/>
    <w:rsid w:val="00F0373C"/>
    <w:rsid w:val="00F053BB"/>
    <w:rsid w:val="00F0588C"/>
    <w:rsid w:val="00F05E34"/>
    <w:rsid w:val="00F064A0"/>
    <w:rsid w:val="00F065B5"/>
    <w:rsid w:val="00F10F5D"/>
    <w:rsid w:val="00F1103C"/>
    <w:rsid w:val="00F11126"/>
    <w:rsid w:val="00F111D3"/>
    <w:rsid w:val="00F117F3"/>
    <w:rsid w:val="00F125C6"/>
    <w:rsid w:val="00F13F9F"/>
    <w:rsid w:val="00F14477"/>
    <w:rsid w:val="00F146A1"/>
    <w:rsid w:val="00F14879"/>
    <w:rsid w:val="00F14D50"/>
    <w:rsid w:val="00F15628"/>
    <w:rsid w:val="00F15C0D"/>
    <w:rsid w:val="00F16331"/>
    <w:rsid w:val="00F164D9"/>
    <w:rsid w:val="00F16F49"/>
    <w:rsid w:val="00F20204"/>
    <w:rsid w:val="00F20301"/>
    <w:rsid w:val="00F2092C"/>
    <w:rsid w:val="00F215E5"/>
    <w:rsid w:val="00F21D08"/>
    <w:rsid w:val="00F2219F"/>
    <w:rsid w:val="00F22CAE"/>
    <w:rsid w:val="00F22E51"/>
    <w:rsid w:val="00F23A3E"/>
    <w:rsid w:val="00F23C16"/>
    <w:rsid w:val="00F243F2"/>
    <w:rsid w:val="00F255FE"/>
    <w:rsid w:val="00F25C1A"/>
    <w:rsid w:val="00F26745"/>
    <w:rsid w:val="00F267EF"/>
    <w:rsid w:val="00F269F8"/>
    <w:rsid w:val="00F26C68"/>
    <w:rsid w:val="00F27BC3"/>
    <w:rsid w:val="00F27ED6"/>
    <w:rsid w:val="00F30423"/>
    <w:rsid w:val="00F317D5"/>
    <w:rsid w:val="00F31D53"/>
    <w:rsid w:val="00F31DBA"/>
    <w:rsid w:val="00F32041"/>
    <w:rsid w:val="00F3206B"/>
    <w:rsid w:val="00F3335E"/>
    <w:rsid w:val="00F3460D"/>
    <w:rsid w:val="00F34CEE"/>
    <w:rsid w:val="00F35489"/>
    <w:rsid w:val="00F35F16"/>
    <w:rsid w:val="00F3652D"/>
    <w:rsid w:val="00F366BA"/>
    <w:rsid w:val="00F36EEC"/>
    <w:rsid w:val="00F37204"/>
    <w:rsid w:val="00F37329"/>
    <w:rsid w:val="00F37423"/>
    <w:rsid w:val="00F37AA7"/>
    <w:rsid w:val="00F40010"/>
    <w:rsid w:val="00F40505"/>
    <w:rsid w:val="00F40E70"/>
    <w:rsid w:val="00F41752"/>
    <w:rsid w:val="00F417FD"/>
    <w:rsid w:val="00F41B24"/>
    <w:rsid w:val="00F42867"/>
    <w:rsid w:val="00F428BA"/>
    <w:rsid w:val="00F42EB2"/>
    <w:rsid w:val="00F43A94"/>
    <w:rsid w:val="00F43B1B"/>
    <w:rsid w:val="00F444AD"/>
    <w:rsid w:val="00F455E5"/>
    <w:rsid w:val="00F46252"/>
    <w:rsid w:val="00F46560"/>
    <w:rsid w:val="00F46798"/>
    <w:rsid w:val="00F47D63"/>
    <w:rsid w:val="00F50A75"/>
    <w:rsid w:val="00F515C0"/>
    <w:rsid w:val="00F52843"/>
    <w:rsid w:val="00F5284A"/>
    <w:rsid w:val="00F53CB3"/>
    <w:rsid w:val="00F53CC7"/>
    <w:rsid w:val="00F54124"/>
    <w:rsid w:val="00F54344"/>
    <w:rsid w:val="00F55810"/>
    <w:rsid w:val="00F558F4"/>
    <w:rsid w:val="00F55BC6"/>
    <w:rsid w:val="00F55BE2"/>
    <w:rsid w:val="00F55C2E"/>
    <w:rsid w:val="00F56E8F"/>
    <w:rsid w:val="00F570CA"/>
    <w:rsid w:val="00F607EC"/>
    <w:rsid w:val="00F61483"/>
    <w:rsid w:val="00F614FF"/>
    <w:rsid w:val="00F619AF"/>
    <w:rsid w:val="00F63174"/>
    <w:rsid w:val="00F64578"/>
    <w:rsid w:val="00F64E57"/>
    <w:rsid w:val="00F654ED"/>
    <w:rsid w:val="00F662C4"/>
    <w:rsid w:val="00F666A6"/>
    <w:rsid w:val="00F6680F"/>
    <w:rsid w:val="00F67009"/>
    <w:rsid w:val="00F672BA"/>
    <w:rsid w:val="00F67920"/>
    <w:rsid w:val="00F67A43"/>
    <w:rsid w:val="00F70A7D"/>
    <w:rsid w:val="00F720A7"/>
    <w:rsid w:val="00F72336"/>
    <w:rsid w:val="00F72778"/>
    <w:rsid w:val="00F727C5"/>
    <w:rsid w:val="00F72AD4"/>
    <w:rsid w:val="00F72F54"/>
    <w:rsid w:val="00F72F8B"/>
    <w:rsid w:val="00F73CBA"/>
    <w:rsid w:val="00F741FC"/>
    <w:rsid w:val="00F74BC0"/>
    <w:rsid w:val="00F7564D"/>
    <w:rsid w:val="00F769FF"/>
    <w:rsid w:val="00F76B66"/>
    <w:rsid w:val="00F778C2"/>
    <w:rsid w:val="00F8006E"/>
    <w:rsid w:val="00F808F0"/>
    <w:rsid w:val="00F81143"/>
    <w:rsid w:val="00F82CE0"/>
    <w:rsid w:val="00F83564"/>
    <w:rsid w:val="00F836D6"/>
    <w:rsid w:val="00F83807"/>
    <w:rsid w:val="00F83DBF"/>
    <w:rsid w:val="00F84456"/>
    <w:rsid w:val="00F8502E"/>
    <w:rsid w:val="00F85144"/>
    <w:rsid w:val="00F851C8"/>
    <w:rsid w:val="00F85484"/>
    <w:rsid w:val="00F856AA"/>
    <w:rsid w:val="00F85C71"/>
    <w:rsid w:val="00F85DBD"/>
    <w:rsid w:val="00F86570"/>
    <w:rsid w:val="00F873F8"/>
    <w:rsid w:val="00F87517"/>
    <w:rsid w:val="00F90158"/>
    <w:rsid w:val="00F903BE"/>
    <w:rsid w:val="00F90DE5"/>
    <w:rsid w:val="00F9262F"/>
    <w:rsid w:val="00F93A47"/>
    <w:rsid w:val="00F93D8D"/>
    <w:rsid w:val="00F94235"/>
    <w:rsid w:val="00F944E9"/>
    <w:rsid w:val="00F9526F"/>
    <w:rsid w:val="00F95CF3"/>
    <w:rsid w:val="00F963A0"/>
    <w:rsid w:val="00F97B77"/>
    <w:rsid w:val="00FA16C2"/>
    <w:rsid w:val="00FA30E5"/>
    <w:rsid w:val="00FA3D3C"/>
    <w:rsid w:val="00FA3D60"/>
    <w:rsid w:val="00FA43BD"/>
    <w:rsid w:val="00FA5781"/>
    <w:rsid w:val="00FA5D6B"/>
    <w:rsid w:val="00FA7DE7"/>
    <w:rsid w:val="00FB1586"/>
    <w:rsid w:val="00FB314C"/>
    <w:rsid w:val="00FB3936"/>
    <w:rsid w:val="00FB4271"/>
    <w:rsid w:val="00FB469A"/>
    <w:rsid w:val="00FB48D1"/>
    <w:rsid w:val="00FB490A"/>
    <w:rsid w:val="00FB50A0"/>
    <w:rsid w:val="00FB6156"/>
    <w:rsid w:val="00FB6A44"/>
    <w:rsid w:val="00FB7CAB"/>
    <w:rsid w:val="00FC001F"/>
    <w:rsid w:val="00FC0208"/>
    <w:rsid w:val="00FC0336"/>
    <w:rsid w:val="00FC054F"/>
    <w:rsid w:val="00FC1354"/>
    <w:rsid w:val="00FC16D8"/>
    <w:rsid w:val="00FC278A"/>
    <w:rsid w:val="00FC533C"/>
    <w:rsid w:val="00FC5633"/>
    <w:rsid w:val="00FC5790"/>
    <w:rsid w:val="00FC5AE4"/>
    <w:rsid w:val="00FC6AFC"/>
    <w:rsid w:val="00FC77F8"/>
    <w:rsid w:val="00FD018F"/>
    <w:rsid w:val="00FD02A8"/>
    <w:rsid w:val="00FD0864"/>
    <w:rsid w:val="00FD267E"/>
    <w:rsid w:val="00FD2CEE"/>
    <w:rsid w:val="00FD3664"/>
    <w:rsid w:val="00FD40CA"/>
    <w:rsid w:val="00FD49A2"/>
    <w:rsid w:val="00FD561C"/>
    <w:rsid w:val="00FD5B66"/>
    <w:rsid w:val="00FD7996"/>
    <w:rsid w:val="00FD7A5F"/>
    <w:rsid w:val="00FD7F99"/>
    <w:rsid w:val="00FE0E75"/>
    <w:rsid w:val="00FE1431"/>
    <w:rsid w:val="00FE155F"/>
    <w:rsid w:val="00FE2F3B"/>
    <w:rsid w:val="00FE30AF"/>
    <w:rsid w:val="00FE3CB0"/>
    <w:rsid w:val="00FE478F"/>
    <w:rsid w:val="00FE48BA"/>
    <w:rsid w:val="00FE5142"/>
    <w:rsid w:val="00FE6661"/>
    <w:rsid w:val="00FE78D9"/>
    <w:rsid w:val="00FE7F0A"/>
    <w:rsid w:val="00FF02E7"/>
    <w:rsid w:val="00FF15E3"/>
    <w:rsid w:val="00FF2898"/>
    <w:rsid w:val="00FF34BA"/>
    <w:rsid w:val="00FF354C"/>
    <w:rsid w:val="00FF3D91"/>
    <w:rsid w:val="00FF451B"/>
    <w:rsid w:val="00FF4612"/>
    <w:rsid w:val="00FF4638"/>
    <w:rsid w:val="00FF4B5B"/>
    <w:rsid w:val="00FF4C3A"/>
    <w:rsid w:val="00FF4E86"/>
    <w:rsid w:val="00FF5691"/>
    <w:rsid w:val="00FF602E"/>
    <w:rsid w:val="00FF6342"/>
    <w:rsid w:val="00FF69C0"/>
    <w:rsid w:val="00FF6AC6"/>
    <w:rsid w:val="00FF71A4"/>
    <w:rsid w:val="00FF71F5"/>
    <w:rsid w:val="00FF73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0"/>
    <w:lsdException w:name="footnote reference" w:uiPriority="0"/>
    <w:lsdException w:name="List Bullet" w:uiPriority="0"/>
    <w:lsdException w:name="Title" w:semiHidden="0" w:uiPriority="10" w:unhideWhenUsed="0"/>
    <w:lsdException w:name="Default Paragraph Font" w:uiPriority="1"/>
    <w:lsdException w:name="Subtitle" w:semiHidden="0" w:uiPriority="11" w:unhideWhenUsed="0"/>
    <w:lsdException w:name="Strong" w:semiHidden="0" w:uiPriority="0"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1">
    <w:name w:val="Normal"/>
    <w:aliases w:val="Загол_3"/>
    <w:next w:val="3"/>
    <w:rsid w:val="006176CA"/>
    <w:pPr>
      <w:spacing w:after="200" w:line="276" w:lineRule="auto"/>
    </w:pPr>
    <w:rPr>
      <w:rFonts w:ascii="Times New Roman" w:eastAsia="Calibri" w:hAnsi="Times New Roman" w:cs="Times New Roman"/>
      <w:b/>
      <w:sz w:val="28"/>
    </w:rPr>
  </w:style>
  <w:style w:type="paragraph" w:styleId="10">
    <w:name w:val="heading 1"/>
    <w:aliases w:val="1_Заголовок 1,Заголовок 1 Знак Знак,Заголовок 1 Знак Знак Знак"/>
    <w:basedOn w:val="a1"/>
    <w:next w:val="a1"/>
    <w:link w:val="11"/>
    <w:uiPriority w:val="9"/>
    <w:qFormat/>
    <w:rsid w:val="00364314"/>
    <w:pPr>
      <w:keepNext/>
      <w:keepLines/>
      <w:spacing w:after="0" w:line="240" w:lineRule="auto"/>
      <w:ind w:firstLine="709"/>
      <w:jc w:val="center"/>
      <w:outlineLvl w:val="0"/>
    </w:pPr>
    <w:rPr>
      <w:rFonts w:eastAsiaTheme="majorEastAsia" w:cstheme="majorBidi"/>
      <w:szCs w:val="32"/>
    </w:rPr>
  </w:style>
  <w:style w:type="paragraph" w:styleId="2">
    <w:name w:val="heading 2"/>
    <w:aliases w:val="2_Заголовок 2"/>
    <w:basedOn w:val="20"/>
    <w:next w:val="a1"/>
    <w:link w:val="21"/>
    <w:uiPriority w:val="9"/>
    <w:unhideWhenUsed/>
    <w:qFormat/>
    <w:rsid w:val="00C341B7"/>
    <w:pPr>
      <w:keepNext/>
      <w:keepLines/>
      <w:outlineLvl w:val="1"/>
    </w:pPr>
    <w:rPr>
      <w:rFonts w:eastAsiaTheme="majorEastAsia" w:cstheme="majorBidi"/>
      <w:szCs w:val="26"/>
    </w:rPr>
  </w:style>
  <w:style w:type="paragraph" w:styleId="3">
    <w:name w:val="heading 3"/>
    <w:aliases w:val="3_Заголовок,Знак3 Знак"/>
    <w:basedOn w:val="a1"/>
    <w:next w:val="a1"/>
    <w:link w:val="30"/>
    <w:uiPriority w:val="9"/>
    <w:unhideWhenUsed/>
    <w:qFormat/>
    <w:rsid w:val="007C5E94"/>
    <w:pPr>
      <w:keepNext/>
      <w:keepLines/>
      <w:spacing w:after="0" w:line="240" w:lineRule="auto"/>
      <w:ind w:firstLine="709"/>
      <w:jc w:val="center"/>
      <w:outlineLvl w:val="2"/>
    </w:pPr>
    <w:rPr>
      <w:rFonts w:eastAsiaTheme="majorEastAsia" w:cstheme="majorBidi"/>
      <w:color w:val="000000" w:themeColor="text1"/>
      <w:szCs w:val="24"/>
    </w:rPr>
  </w:style>
  <w:style w:type="paragraph" w:styleId="4">
    <w:name w:val="heading 4"/>
    <w:basedOn w:val="a1"/>
    <w:next w:val="a1"/>
    <w:link w:val="40"/>
    <w:uiPriority w:val="9"/>
    <w:semiHidden/>
    <w:unhideWhenUsed/>
    <w:rsid w:val="000A01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1"/>
    <w:next w:val="a1"/>
    <w:link w:val="50"/>
    <w:uiPriority w:val="9"/>
    <w:semiHidden/>
    <w:unhideWhenUsed/>
    <w:qFormat/>
    <w:rsid w:val="007A40D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3_Заголовок Знак,Знак3 Знак Знак"/>
    <w:basedOn w:val="a2"/>
    <w:link w:val="3"/>
    <w:uiPriority w:val="9"/>
    <w:rsid w:val="007C5E94"/>
    <w:rPr>
      <w:rFonts w:ascii="Times New Roman" w:eastAsiaTheme="majorEastAsia" w:hAnsi="Times New Roman" w:cstheme="majorBidi"/>
      <w:b/>
      <w:color w:val="000000" w:themeColor="text1"/>
      <w:sz w:val="28"/>
      <w:szCs w:val="24"/>
    </w:rPr>
  </w:style>
  <w:style w:type="character" w:customStyle="1" w:styleId="11">
    <w:name w:val="Заголовок 1 Знак"/>
    <w:aliases w:val="1_Заголовок 1 Знак,Заголовок 1 Знак Знак Знак1,Заголовок 1 Знак Знак Знак Знак"/>
    <w:basedOn w:val="a2"/>
    <w:link w:val="10"/>
    <w:uiPriority w:val="9"/>
    <w:rsid w:val="00364314"/>
    <w:rPr>
      <w:rFonts w:ascii="Times New Roman" w:eastAsiaTheme="majorEastAsia" w:hAnsi="Times New Roman" w:cstheme="majorBidi"/>
      <w:b/>
      <w:sz w:val="28"/>
      <w:szCs w:val="32"/>
    </w:rPr>
  </w:style>
  <w:style w:type="paragraph" w:customStyle="1" w:styleId="20">
    <w:name w:val="Загол_2"/>
    <w:basedOn w:val="a1"/>
    <w:next w:val="2"/>
    <w:link w:val="22"/>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2">
    <w:name w:val="Загол_2 Знак"/>
    <w:link w:val="20"/>
    <w:rsid w:val="004A5336"/>
    <w:rPr>
      <w:rFonts w:ascii="Times New Roman" w:eastAsia="Times New Roman" w:hAnsi="Times New Roman" w:cs="Times New Roman"/>
      <w:b/>
      <w:bCs/>
      <w:sz w:val="28"/>
      <w:szCs w:val="28"/>
      <w:lang w:eastAsia="ru-RU"/>
    </w:rPr>
  </w:style>
  <w:style w:type="character" w:customStyle="1" w:styleId="21">
    <w:name w:val="Заголовок 2 Знак"/>
    <w:aliases w:val="2_Заголовок 2 Знак"/>
    <w:basedOn w:val="a2"/>
    <w:link w:val="2"/>
    <w:uiPriority w:val="9"/>
    <w:rsid w:val="00D46FCD"/>
    <w:rPr>
      <w:rFonts w:ascii="Times New Roman" w:eastAsiaTheme="majorEastAsia" w:hAnsi="Times New Roman" w:cstheme="majorBidi"/>
      <w:b/>
      <w:bCs/>
      <w:sz w:val="28"/>
      <w:szCs w:val="26"/>
      <w:lang w:eastAsia="ru-RU"/>
    </w:rPr>
  </w:style>
  <w:style w:type="character" w:customStyle="1" w:styleId="40">
    <w:name w:val="Заголовок 4 Знак"/>
    <w:basedOn w:val="a2"/>
    <w:link w:val="4"/>
    <w:uiPriority w:val="9"/>
    <w:semiHidden/>
    <w:rsid w:val="000A0126"/>
    <w:rPr>
      <w:rFonts w:asciiTheme="majorHAnsi" w:eastAsiaTheme="majorEastAsia" w:hAnsiTheme="majorHAnsi" w:cstheme="majorBidi"/>
      <w:b/>
      <w:i/>
      <w:iCs/>
      <w:color w:val="2F5496" w:themeColor="accent1" w:themeShade="BF"/>
      <w:sz w:val="28"/>
    </w:rPr>
  </w:style>
  <w:style w:type="paragraph" w:customStyle="1" w:styleId="12">
    <w:name w:val="Загол_1"/>
    <w:basedOn w:val="a1"/>
    <w:link w:val="13"/>
    <w:rsid w:val="001C547C"/>
    <w:pPr>
      <w:spacing w:after="0" w:line="240" w:lineRule="auto"/>
      <w:ind w:firstLine="709"/>
      <w:jc w:val="both"/>
    </w:pPr>
    <w:rPr>
      <w:rFonts w:eastAsia="Times New Roman"/>
      <w:szCs w:val="24"/>
    </w:rPr>
  </w:style>
  <w:style w:type="character" w:customStyle="1" w:styleId="13">
    <w:name w:val="Загол_1 Знак"/>
    <w:link w:val="12"/>
    <w:rsid w:val="001C547C"/>
    <w:rPr>
      <w:rFonts w:ascii="Times New Roman" w:eastAsia="Times New Roman" w:hAnsi="Times New Roman" w:cs="Times New Roman"/>
      <w:sz w:val="28"/>
      <w:szCs w:val="24"/>
    </w:rPr>
  </w:style>
  <w:style w:type="paragraph" w:styleId="a5">
    <w:name w:val="Body Text"/>
    <w:basedOn w:val="a1"/>
    <w:link w:val="a6"/>
    <w:uiPriority w:val="99"/>
    <w:semiHidden/>
    <w:unhideWhenUsed/>
    <w:rsid w:val="001C547C"/>
    <w:pPr>
      <w:spacing w:after="120"/>
    </w:pPr>
  </w:style>
  <w:style w:type="character" w:customStyle="1" w:styleId="a6">
    <w:name w:val="Основной текст Знак"/>
    <w:basedOn w:val="a2"/>
    <w:link w:val="a5"/>
    <w:uiPriority w:val="99"/>
    <w:semiHidden/>
    <w:rsid w:val="001C547C"/>
    <w:rPr>
      <w:rFonts w:ascii="Calibri" w:eastAsia="Calibri" w:hAnsi="Calibri" w:cs="Times New Roman"/>
    </w:rPr>
  </w:style>
  <w:style w:type="paragraph" w:customStyle="1" w:styleId="a7">
    <w:name w:val="Обычный_текст"/>
    <w:basedOn w:val="a1"/>
    <w:link w:val="a8"/>
    <w:rsid w:val="00692FFE"/>
    <w:pPr>
      <w:spacing w:after="0" w:line="240" w:lineRule="auto"/>
      <w:ind w:firstLine="709"/>
      <w:jc w:val="both"/>
    </w:pPr>
    <w:rPr>
      <w:rFonts w:eastAsia="Times New Roman"/>
      <w:b w:val="0"/>
      <w:szCs w:val="20"/>
      <w:lang w:eastAsia="ru-RU"/>
    </w:rPr>
  </w:style>
  <w:style w:type="character" w:customStyle="1" w:styleId="a8">
    <w:name w:val="Обычный_текст Знак"/>
    <w:link w:val="a7"/>
    <w:rsid w:val="00692FFE"/>
    <w:rPr>
      <w:rFonts w:ascii="Times New Roman" w:eastAsia="Times New Roman" w:hAnsi="Times New Roman" w:cs="Times New Roman"/>
      <w:sz w:val="28"/>
      <w:szCs w:val="20"/>
      <w:lang w:eastAsia="ru-RU"/>
    </w:rPr>
  </w:style>
  <w:style w:type="character" w:customStyle="1" w:styleId="130">
    <w:name w:val="13"/>
    <w:basedOn w:val="a2"/>
    <w:rsid w:val="00D379F8"/>
    <w:rPr>
      <w:rFonts w:ascii="Times New Roman" w:hAnsi="Times New Roman" w:cs="Times New Roman"/>
      <w:sz w:val="26"/>
    </w:rPr>
  </w:style>
  <w:style w:type="paragraph" w:styleId="a9">
    <w:name w:val="header"/>
    <w:aliases w:val=" Знак,ВерхКолонтитул"/>
    <w:basedOn w:val="a1"/>
    <w:link w:val="aa"/>
    <w:uiPriority w:val="99"/>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rPr>
  </w:style>
  <w:style w:type="character" w:customStyle="1" w:styleId="aa">
    <w:name w:val="Верхний колонтитул Знак"/>
    <w:aliases w:val=" Знак Знак,ВерхКолонтитул Знак"/>
    <w:basedOn w:val="a2"/>
    <w:link w:val="a9"/>
    <w:uiPriority w:val="99"/>
    <w:rsid w:val="00D379F8"/>
    <w:rPr>
      <w:rFonts w:ascii="Times New Roman" w:eastAsia="Times New Roman" w:hAnsi="Times New Roman" w:cs="Times New Roman"/>
      <w:iCs/>
      <w:color w:val="808080"/>
      <w:sz w:val="20"/>
      <w:szCs w:val="20"/>
    </w:rPr>
  </w:style>
  <w:style w:type="paragraph" w:styleId="ab">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lp1"/>
    <w:basedOn w:val="a1"/>
    <w:uiPriority w:val="99"/>
    <w:qFormat/>
    <w:rsid w:val="001C0F0E"/>
    <w:pPr>
      <w:ind w:left="720"/>
      <w:contextualSpacing/>
    </w:pPr>
  </w:style>
  <w:style w:type="paragraph" w:styleId="ac">
    <w:name w:val="TOC Heading"/>
    <w:basedOn w:val="10"/>
    <w:next w:val="a1"/>
    <w:uiPriority w:val="39"/>
    <w:unhideWhenUsed/>
    <w:rsid w:val="00561FC3"/>
    <w:pPr>
      <w:spacing w:line="259" w:lineRule="auto"/>
      <w:outlineLvl w:val="9"/>
    </w:pPr>
    <w:rPr>
      <w:b w:val="0"/>
      <w:lang w:eastAsia="ru-RU"/>
    </w:rPr>
  </w:style>
  <w:style w:type="paragraph" w:styleId="14">
    <w:name w:val="toc 1"/>
    <w:basedOn w:val="a1"/>
    <w:next w:val="a1"/>
    <w:autoRedefine/>
    <w:uiPriority w:val="39"/>
    <w:unhideWhenUsed/>
    <w:rsid w:val="001B6C2E"/>
    <w:pPr>
      <w:tabs>
        <w:tab w:val="right" w:leader="dot" w:pos="9345"/>
      </w:tabs>
      <w:spacing w:after="0" w:line="240" w:lineRule="auto"/>
      <w:ind w:firstLine="284"/>
      <w:jc w:val="both"/>
    </w:pPr>
    <w:rPr>
      <w:bCs/>
      <w:sz w:val="24"/>
      <w:szCs w:val="20"/>
    </w:rPr>
  </w:style>
  <w:style w:type="character" w:styleId="ad">
    <w:name w:val="Hyperlink"/>
    <w:basedOn w:val="a2"/>
    <w:uiPriority w:val="99"/>
    <w:unhideWhenUsed/>
    <w:rsid w:val="00561FC3"/>
    <w:rPr>
      <w:color w:val="0563C1" w:themeColor="hyperlink"/>
      <w:u w:val="single"/>
    </w:rPr>
  </w:style>
  <w:style w:type="paragraph" w:styleId="ae">
    <w:name w:val="footer"/>
    <w:basedOn w:val="a1"/>
    <w:link w:val="af"/>
    <w:uiPriority w:val="99"/>
    <w:unhideWhenUsed/>
    <w:rsid w:val="009A15C6"/>
    <w:pPr>
      <w:tabs>
        <w:tab w:val="center" w:pos="4677"/>
        <w:tab w:val="right" w:pos="9355"/>
      </w:tabs>
      <w:spacing w:after="0" w:line="240" w:lineRule="auto"/>
    </w:pPr>
    <w:rPr>
      <w:rFonts w:ascii="Calibri" w:hAnsi="Calibri"/>
      <w:b w:val="0"/>
      <w:sz w:val="22"/>
    </w:rPr>
  </w:style>
  <w:style w:type="character" w:customStyle="1" w:styleId="af">
    <w:name w:val="Нижний колонтитул Знак"/>
    <w:basedOn w:val="a2"/>
    <w:link w:val="ae"/>
    <w:uiPriority w:val="99"/>
    <w:rsid w:val="009A15C6"/>
    <w:rPr>
      <w:rFonts w:ascii="Calibri" w:eastAsia="Calibri" w:hAnsi="Calibri" w:cs="Times New Roman"/>
    </w:rPr>
  </w:style>
  <w:style w:type="paragraph" w:styleId="23">
    <w:name w:val="toc 2"/>
    <w:basedOn w:val="a1"/>
    <w:next w:val="a1"/>
    <w:autoRedefine/>
    <w:uiPriority w:val="39"/>
    <w:unhideWhenUsed/>
    <w:rsid w:val="00C023AB"/>
    <w:pPr>
      <w:spacing w:after="0" w:line="240" w:lineRule="auto"/>
      <w:ind w:left="284"/>
      <w:jc w:val="both"/>
    </w:pPr>
    <w:rPr>
      <w:b w:val="0"/>
      <w:sz w:val="24"/>
      <w:szCs w:val="20"/>
    </w:rPr>
  </w:style>
  <w:style w:type="paragraph" w:styleId="31">
    <w:name w:val="toc 3"/>
    <w:basedOn w:val="a1"/>
    <w:next w:val="a1"/>
    <w:autoRedefine/>
    <w:uiPriority w:val="39"/>
    <w:unhideWhenUsed/>
    <w:rsid w:val="00C023AB"/>
    <w:pPr>
      <w:spacing w:after="0" w:line="240" w:lineRule="auto"/>
      <w:ind w:left="567"/>
      <w:jc w:val="both"/>
    </w:pPr>
    <w:rPr>
      <w:b w:val="0"/>
      <w:iCs/>
      <w:sz w:val="24"/>
      <w:szCs w:val="20"/>
    </w:rPr>
  </w:style>
  <w:style w:type="paragraph" w:styleId="af0">
    <w:name w:val="Subtitle"/>
    <w:basedOn w:val="a1"/>
    <w:next w:val="a1"/>
    <w:link w:val="af1"/>
    <w:uiPriority w:val="11"/>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1">
    <w:name w:val="Подзаголовок Знак"/>
    <w:basedOn w:val="a2"/>
    <w:link w:val="af0"/>
    <w:uiPriority w:val="11"/>
    <w:rsid w:val="007A562C"/>
    <w:rPr>
      <w:rFonts w:eastAsiaTheme="minorEastAsia"/>
      <w:b/>
      <w:color w:val="5A5A5A" w:themeColor="text1" w:themeTint="A5"/>
      <w:spacing w:val="15"/>
    </w:rPr>
  </w:style>
  <w:style w:type="paragraph" w:customStyle="1" w:styleId="af2">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3">
    <w:name w:val="Subtle Emphasis"/>
    <w:basedOn w:val="a2"/>
    <w:uiPriority w:val="99"/>
    <w:rsid w:val="004A5336"/>
    <w:rPr>
      <w:i/>
      <w:iCs/>
      <w:color w:val="FFFFFF" w:themeColor="background1"/>
    </w:rPr>
  </w:style>
  <w:style w:type="character" w:styleId="af4">
    <w:name w:val="Emphasis"/>
    <w:basedOn w:val="a2"/>
    <w:uiPriority w:val="20"/>
    <w:qFormat/>
    <w:rsid w:val="00F37329"/>
    <w:rPr>
      <w:rFonts w:ascii="Times New Roman" w:hAnsi="Times New Roman"/>
      <w:b w:val="0"/>
      <w:i/>
      <w:iCs/>
      <w:sz w:val="28"/>
      <w:u w:val="none"/>
    </w:rPr>
  </w:style>
  <w:style w:type="character" w:styleId="af5">
    <w:name w:val="Intense Emphasis"/>
    <w:basedOn w:val="a2"/>
    <w:uiPriority w:val="21"/>
    <w:qFormat/>
    <w:rsid w:val="00F37329"/>
    <w:rPr>
      <w:rFonts w:ascii="Times New Roman" w:hAnsi="Times New Roman"/>
      <w:i/>
      <w:iCs/>
      <w:color w:val="auto"/>
      <w:sz w:val="28"/>
      <w:u w:val="single"/>
    </w:rPr>
  </w:style>
  <w:style w:type="paragraph" w:customStyle="1" w:styleId="af6">
    <w:name w:val="Таблица_номер_таблицы"/>
    <w:link w:val="af7"/>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7">
    <w:name w:val="Таблица_номер_таблицы Знак"/>
    <w:link w:val="af6"/>
    <w:rsid w:val="00403E6E"/>
    <w:rPr>
      <w:rFonts w:ascii="Times New Roman" w:eastAsia="Times New Roman" w:hAnsi="Times New Roman" w:cs="Times New Roman"/>
      <w:bCs/>
      <w:sz w:val="24"/>
      <w:lang w:eastAsia="ru-RU"/>
    </w:rPr>
  </w:style>
  <w:style w:type="paragraph" w:customStyle="1" w:styleId="24">
    <w:name w:val="Заголовок (Уровень 2)"/>
    <w:basedOn w:val="a1"/>
    <w:next w:val="a5"/>
    <w:link w:val="25"/>
    <w:autoRedefine/>
    <w:qFormat/>
    <w:rsid w:val="00A23646"/>
    <w:pPr>
      <w:autoSpaceDE w:val="0"/>
      <w:autoSpaceDN w:val="0"/>
      <w:adjustRightInd w:val="0"/>
      <w:spacing w:after="0" w:line="240" w:lineRule="auto"/>
      <w:ind w:left="1225"/>
      <w:outlineLvl w:val="2"/>
    </w:pPr>
    <w:rPr>
      <w:rFonts w:eastAsia="Times New Roman"/>
      <w:b w:val="0"/>
      <w:szCs w:val="28"/>
    </w:rPr>
  </w:style>
  <w:style w:type="character" w:customStyle="1" w:styleId="25">
    <w:name w:val="Заголовок (Уровень 2) Знак"/>
    <w:link w:val="24"/>
    <w:qFormat/>
    <w:rsid w:val="00A23646"/>
    <w:rPr>
      <w:rFonts w:ascii="Times New Roman" w:eastAsia="Times New Roman" w:hAnsi="Times New Roman" w:cs="Times New Roman"/>
      <w:sz w:val="28"/>
      <w:szCs w:val="28"/>
    </w:rPr>
  </w:style>
  <w:style w:type="paragraph" w:customStyle="1" w:styleId="S">
    <w:name w:val="S_Обычный жирный"/>
    <w:basedOn w:val="a1"/>
    <w:link w:val="S0"/>
    <w:qFormat/>
    <w:rsid w:val="00A23646"/>
    <w:pPr>
      <w:spacing w:after="0" w:line="240" w:lineRule="auto"/>
      <w:ind w:firstLine="709"/>
      <w:jc w:val="both"/>
    </w:pPr>
    <w:rPr>
      <w:rFonts w:eastAsia="Times New Roman"/>
      <w:b w:val="0"/>
      <w:szCs w:val="24"/>
    </w:rPr>
  </w:style>
  <w:style w:type="character" w:customStyle="1" w:styleId="S0">
    <w:name w:val="S_Обычный жирный Знак"/>
    <w:link w:val="S"/>
    <w:rsid w:val="00A23646"/>
    <w:rPr>
      <w:rFonts w:ascii="Times New Roman" w:eastAsia="Times New Roman" w:hAnsi="Times New Roman" w:cs="Times New Roman"/>
      <w:sz w:val="28"/>
      <w:szCs w:val="24"/>
    </w:rPr>
  </w:style>
  <w:style w:type="character" w:customStyle="1" w:styleId="26">
    <w:name w:val="Основной текст 2 Знак"/>
    <w:rsid w:val="00A23646"/>
    <w:rPr>
      <w:rFonts w:ascii="Arial" w:hAnsi="Arial" w:cs="Arial"/>
    </w:rPr>
  </w:style>
  <w:style w:type="paragraph" w:customStyle="1" w:styleId="15">
    <w:name w:val="Абзац списка1"/>
    <w:basedOn w:val="a1"/>
    <w:link w:val="af8"/>
    <w:uiPriority w:val="34"/>
    <w:rsid w:val="00902384"/>
    <w:pPr>
      <w:suppressAutoHyphens/>
    </w:pPr>
    <w:rPr>
      <w:rFonts w:ascii="Calibri" w:eastAsia="DejaVu Sans" w:hAnsi="Calibri"/>
      <w:b w:val="0"/>
      <w:kern w:val="1"/>
      <w:sz w:val="22"/>
      <w:lang w:eastAsia="ar-SA"/>
    </w:rPr>
  </w:style>
  <w:style w:type="character" w:customStyle="1" w:styleId="af8">
    <w:name w:val="Абзац списка Знак"/>
    <w:aliases w:val="it_List1 Знак,Ненумерованный список Знак,List Paragraph Знак"/>
    <w:link w:val="15"/>
    <w:uiPriority w:val="34"/>
    <w:locked/>
    <w:rsid w:val="00902384"/>
    <w:rPr>
      <w:rFonts w:ascii="Calibri" w:eastAsia="DejaVu Sans" w:hAnsi="Calibri" w:cs="Times New Roman"/>
      <w:kern w:val="1"/>
      <w:lang w:eastAsia="ar-SA"/>
    </w:rPr>
  </w:style>
  <w:style w:type="paragraph" w:customStyle="1" w:styleId="af9">
    <w:name w:val="Текст_в_таблице"/>
    <w:link w:val="afa"/>
    <w:qFormat/>
    <w:rsid w:val="008E5AE4"/>
    <w:pPr>
      <w:spacing w:after="0" w:line="240" w:lineRule="auto"/>
      <w:jc w:val="center"/>
    </w:pPr>
    <w:rPr>
      <w:rFonts w:ascii="Times New Roman" w:eastAsia="Calibri" w:hAnsi="Times New Roman" w:cs="Times New Roman"/>
      <w:bCs/>
      <w:sz w:val="24"/>
      <w:szCs w:val="26"/>
    </w:rPr>
  </w:style>
  <w:style w:type="character" w:customStyle="1" w:styleId="afa">
    <w:name w:val="Текст_в_таблице Знак"/>
    <w:basedOn w:val="a2"/>
    <w:link w:val="af9"/>
    <w:qFormat/>
    <w:rsid w:val="008E5AE4"/>
    <w:rPr>
      <w:rFonts w:ascii="Times New Roman" w:eastAsia="Calibri" w:hAnsi="Times New Roman" w:cs="Times New Roman"/>
      <w:bCs/>
      <w:sz w:val="24"/>
      <w:szCs w:val="26"/>
    </w:rPr>
  </w:style>
  <w:style w:type="paragraph" w:customStyle="1" w:styleId="Default">
    <w:name w:val="Default"/>
    <w:qForma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1"/>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1"/>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afb">
    <w:name w:val="_Обычный_текст"/>
    <w:link w:val="afc"/>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c">
    <w:name w:val="_Обычный_текст Знак"/>
    <w:link w:val="afb"/>
    <w:qFormat/>
    <w:rsid w:val="00E34759"/>
    <w:rPr>
      <w:rFonts w:ascii="Times New Roman" w:eastAsia="Times New Roman" w:hAnsi="Times New Roman" w:cs="Times New Roman"/>
      <w:sz w:val="28"/>
      <w:szCs w:val="24"/>
      <w:lang w:eastAsia="ru-RU"/>
    </w:rPr>
  </w:style>
  <w:style w:type="table" w:styleId="afd">
    <w:name w:val="Table Grid"/>
    <w:aliases w:val="Table Grid Report,OTR,Tab Border,Сетка таблицы GR,ПЕ_Таблица"/>
    <w:basedOn w:val="a3"/>
    <w:uiPriority w:val="59"/>
    <w:rsid w:val="008E5A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азв_таблиц"/>
    <w:link w:val="aff"/>
    <w:qFormat/>
    <w:rsid w:val="009D1F42"/>
    <w:pPr>
      <w:spacing w:after="0" w:line="240" w:lineRule="auto"/>
      <w:jc w:val="right"/>
    </w:pPr>
    <w:rPr>
      <w:rFonts w:ascii="Times New Roman" w:eastAsia="Times New Roman" w:hAnsi="Times New Roman" w:cs="Times New Roman"/>
      <w:i/>
      <w:sz w:val="28"/>
      <w:szCs w:val="24"/>
    </w:rPr>
  </w:style>
  <w:style w:type="character" w:customStyle="1" w:styleId="aff">
    <w:name w:val="Назв_таблиц Знак"/>
    <w:basedOn w:val="a2"/>
    <w:link w:val="afe"/>
    <w:rsid w:val="009D1F42"/>
    <w:rPr>
      <w:rFonts w:ascii="Times New Roman" w:eastAsia="Times New Roman" w:hAnsi="Times New Roman" w:cs="Times New Roman"/>
      <w:i/>
      <w:sz w:val="28"/>
      <w:szCs w:val="24"/>
    </w:rPr>
  </w:style>
  <w:style w:type="character" w:customStyle="1" w:styleId="27">
    <w:name w:val="Основной текст (2)_"/>
    <w:link w:val="28"/>
    <w:rsid w:val="00337F4D"/>
    <w:rPr>
      <w:rFonts w:eastAsia="Times New Roman"/>
      <w:sz w:val="26"/>
      <w:szCs w:val="26"/>
      <w:shd w:val="clear" w:color="auto" w:fill="FFFFFF"/>
    </w:rPr>
  </w:style>
  <w:style w:type="paragraph" w:customStyle="1" w:styleId="28">
    <w:name w:val="Основной текст (2)"/>
    <w:basedOn w:val="a1"/>
    <w:link w:val="27"/>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f0">
    <w:name w:val="Текст с интервалом"/>
    <w:basedOn w:val="a1"/>
    <w:next w:val="a1"/>
    <w:rsid w:val="00E709AA"/>
    <w:pPr>
      <w:spacing w:before="60" w:after="60" w:line="240" w:lineRule="auto"/>
      <w:ind w:firstLine="709"/>
      <w:jc w:val="both"/>
    </w:pPr>
    <w:rPr>
      <w:rFonts w:ascii="Arial Narrow" w:hAnsi="Arial Narrow"/>
      <w:b w:val="0"/>
      <w:color w:val="000000"/>
      <w:sz w:val="22"/>
      <w:szCs w:val="20"/>
    </w:rPr>
  </w:style>
  <w:style w:type="paragraph" w:customStyle="1" w:styleId="b">
    <w:name w:val="b_табл_номер"/>
    <w:basedOn w:val="afb"/>
    <w:next w:val="a1"/>
    <w:link w:val="b0"/>
    <w:rsid w:val="0099347A"/>
    <w:pPr>
      <w:ind w:firstLine="0"/>
      <w:jc w:val="right"/>
    </w:pPr>
    <w:rPr>
      <w:i/>
      <w:shd w:val="clear" w:color="auto" w:fill="FFFFFF"/>
    </w:rPr>
  </w:style>
  <w:style w:type="character" w:customStyle="1" w:styleId="b0">
    <w:name w:val="b_табл_номер Знак"/>
    <w:link w:val="b"/>
    <w:rsid w:val="0099347A"/>
    <w:rPr>
      <w:rFonts w:ascii="Times New Roman" w:eastAsia="Times New Roman" w:hAnsi="Times New Roman" w:cs="Times New Roman"/>
      <w:i/>
      <w:sz w:val="28"/>
      <w:szCs w:val="24"/>
      <w:lang w:eastAsia="ru-RU"/>
    </w:rPr>
  </w:style>
  <w:style w:type="paragraph" w:styleId="41">
    <w:name w:val="toc 4"/>
    <w:basedOn w:val="a1"/>
    <w:next w:val="a1"/>
    <w:autoRedefine/>
    <w:uiPriority w:val="39"/>
    <w:unhideWhenUsed/>
    <w:rsid w:val="00C023AB"/>
    <w:pPr>
      <w:spacing w:after="0" w:line="240" w:lineRule="auto"/>
      <w:ind w:left="851"/>
      <w:jc w:val="both"/>
    </w:pPr>
    <w:rPr>
      <w:b w:val="0"/>
      <w:sz w:val="24"/>
      <w:szCs w:val="18"/>
    </w:rPr>
  </w:style>
  <w:style w:type="paragraph" w:styleId="aff1">
    <w:name w:val="endnote text"/>
    <w:basedOn w:val="a1"/>
    <w:link w:val="aff2"/>
    <w:uiPriority w:val="99"/>
    <w:semiHidden/>
    <w:unhideWhenUsed/>
    <w:rsid w:val="00937700"/>
    <w:pPr>
      <w:spacing w:after="0" w:line="240" w:lineRule="auto"/>
    </w:pPr>
    <w:rPr>
      <w:sz w:val="20"/>
      <w:szCs w:val="20"/>
    </w:rPr>
  </w:style>
  <w:style w:type="character" w:customStyle="1" w:styleId="aff2">
    <w:name w:val="Текст концевой сноски Знак"/>
    <w:basedOn w:val="a2"/>
    <w:link w:val="aff1"/>
    <w:uiPriority w:val="99"/>
    <w:semiHidden/>
    <w:rsid w:val="00937700"/>
    <w:rPr>
      <w:rFonts w:ascii="Times New Roman" w:eastAsia="Calibri" w:hAnsi="Times New Roman" w:cs="Times New Roman"/>
      <w:b/>
      <w:sz w:val="20"/>
      <w:szCs w:val="20"/>
    </w:rPr>
  </w:style>
  <w:style w:type="character" w:styleId="aff3">
    <w:name w:val="endnote reference"/>
    <w:basedOn w:val="a2"/>
    <w:uiPriority w:val="99"/>
    <w:semiHidden/>
    <w:unhideWhenUsed/>
    <w:rsid w:val="00937700"/>
    <w:rPr>
      <w:vertAlign w:val="superscript"/>
    </w:rPr>
  </w:style>
  <w:style w:type="paragraph" w:styleId="aff4">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Char,ft"/>
    <w:basedOn w:val="a1"/>
    <w:link w:val="aff5"/>
    <w:unhideWhenUsed/>
    <w:qFormat/>
    <w:rsid w:val="00937700"/>
    <w:pPr>
      <w:spacing w:after="0" w:line="240" w:lineRule="auto"/>
    </w:pPr>
    <w:rPr>
      <w:sz w:val="20"/>
      <w:szCs w:val="20"/>
    </w:rPr>
  </w:style>
  <w:style w:type="character" w:customStyle="1" w:styleId="aff5">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2"/>
    <w:link w:val="aff4"/>
    <w:qFormat/>
    <w:rsid w:val="00937700"/>
    <w:rPr>
      <w:rFonts w:ascii="Times New Roman" w:eastAsia="Calibri" w:hAnsi="Times New Roman" w:cs="Times New Roman"/>
      <w:b/>
      <w:sz w:val="20"/>
      <w:szCs w:val="20"/>
    </w:rPr>
  </w:style>
  <w:style w:type="character" w:styleId="aff6">
    <w:name w:val="footnote reference"/>
    <w:aliases w:val="Знак сноски-FN,Знак сноски 1,Ciae niinee-FN,Referencia nota al pie,Ссылка на сноску 45,Appel note de bas de page,SUPERS,SUPERS1,SUPERS2,16 Point,Superscript 6 Point,Footnote Reference Number,Footnote Reference_LVL6,Footnote Reference_LVL61,f"/>
    <w:basedOn w:val="a2"/>
    <w:unhideWhenUsed/>
    <w:rsid w:val="00937700"/>
    <w:rPr>
      <w:vertAlign w:val="superscript"/>
    </w:rPr>
  </w:style>
  <w:style w:type="paragraph" w:customStyle="1" w:styleId="aff7">
    <w:name w:val="Сноска"/>
    <w:next w:val="afb"/>
    <w:link w:val="aff8"/>
    <w:qFormat/>
    <w:rsid w:val="00937700"/>
    <w:rPr>
      <w:rFonts w:ascii="Times New Roman" w:eastAsia="Calibri" w:hAnsi="Times New Roman" w:cs="Times New Roman"/>
      <w:sz w:val="20"/>
      <w:szCs w:val="20"/>
    </w:rPr>
  </w:style>
  <w:style w:type="paragraph" w:customStyle="1" w:styleId="1">
    <w:name w:val="Стиль1"/>
    <w:basedOn w:val="a5"/>
    <w:rsid w:val="004F2D7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1"/>
    <w:next w:val="a1"/>
    <w:link w:val="aff9"/>
    <w:uiPriority w:val="99"/>
    <w:unhideWhenUsed/>
    <w:rsid w:val="004F2D76"/>
    <w:pPr>
      <w:numPr>
        <w:ilvl w:val="8"/>
        <w:numId w:val="1"/>
      </w:numPr>
      <w:spacing w:before="240" w:after="60" w:line="240" w:lineRule="auto"/>
      <w:outlineLvl w:val="8"/>
    </w:pPr>
    <w:rPr>
      <w:rFonts w:ascii="Arial" w:eastAsia="Times New Roman" w:hAnsi="Arial" w:cs="Arial"/>
      <w:b w:val="0"/>
      <w:sz w:val="18"/>
      <w:szCs w:val="18"/>
    </w:rPr>
  </w:style>
  <w:style w:type="paragraph" w:customStyle="1" w:styleId="affa">
    <w:name w:val="Табличный_слева"/>
    <w:basedOn w:val="a1"/>
    <w:uiPriority w:val="99"/>
    <w:rsid w:val="003D3C50"/>
    <w:pPr>
      <w:spacing w:after="0" w:line="240" w:lineRule="auto"/>
    </w:pPr>
    <w:rPr>
      <w:rFonts w:eastAsia="Times New Roman"/>
      <w:b w:val="0"/>
      <w:sz w:val="22"/>
      <w:lang w:eastAsia="ru-RU"/>
    </w:rPr>
  </w:style>
  <w:style w:type="paragraph" w:customStyle="1" w:styleId="affb">
    <w:name w:val="Табличный_центр"/>
    <w:basedOn w:val="a1"/>
    <w:uiPriority w:val="99"/>
    <w:rsid w:val="003D3C50"/>
    <w:pPr>
      <w:keepNext/>
      <w:spacing w:after="0" w:line="240" w:lineRule="auto"/>
      <w:jc w:val="center"/>
    </w:pPr>
    <w:rPr>
      <w:rFonts w:eastAsia="Times New Roman"/>
      <w:b w:val="0"/>
      <w:sz w:val="22"/>
      <w:lang w:eastAsia="ru-RU"/>
    </w:rPr>
  </w:style>
  <w:style w:type="character" w:customStyle="1" w:styleId="29">
    <w:name w:val="Основной текст (2) + Курсив"/>
    <w:basedOn w:val="27"/>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c">
    <w:name w:val="caption"/>
    <w:basedOn w:val="a1"/>
    <w:next w:val="a1"/>
    <w:rsid w:val="00A008AE"/>
    <w:pPr>
      <w:spacing w:before="120" w:after="120" w:line="240" w:lineRule="auto"/>
      <w:jc w:val="center"/>
    </w:pPr>
    <w:rPr>
      <w:rFonts w:eastAsia="Times New Roman"/>
      <w:bCs/>
      <w:sz w:val="22"/>
      <w:szCs w:val="20"/>
      <w:lang w:eastAsia="ru-RU"/>
    </w:rPr>
  </w:style>
  <w:style w:type="paragraph" w:customStyle="1" w:styleId="style68">
    <w:name w:val="style68"/>
    <w:basedOn w:val="a1"/>
    <w:rsid w:val="00D20714"/>
    <w:pPr>
      <w:spacing w:before="100" w:beforeAutospacing="1" w:after="100" w:afterAutospacing="1" w:line="240" w:lineRule="auto"/>
    </w:pPr>
    <w:rPr>
      <w:rFonts w:eastAsia="Times New Roman"/>
      <w:b w:val="0"/>
      <w:sz w:val="24"/>
      <w:szCs w:val="24"/>
      <w:lang w:eastAsia="ru-RU"/>
    </w:rPr>
  </w:style>
  <w:style w:type="character" w:customStyle="1" w:styleId="16">
    <w:name w:val="заголовок 1 Знак"/>
    <w:basedOn w:val="a2"/>
    <w:link w:val="17"/>
    <w:locked/>
    <w:rsid w:val="00F269F8"/>
    <w:rPr>
      <w:rFonts w:ascii="Times New Roman" w:eastAsia="Times New Roman" w:hAnsi="Times New Roman" w:cs="Times New Roman"/>
      <w:b/>
      <w:bCs/>
      <w:sz w:val="28"/>
      <w:szCs w:val="26"/>
    </w:rPr>
  </w:style>
  <w:style w:type="paragraph" w:customStyle="1" w:styleId="17">
    <w:name w:val="заголовок 1"/>
    <w:basedOn w:val="2"/>
    <w:link w:val="16"/>
    <w:rsid w:val="00F269F8"/>
    <w:pPr>
      <w:autoSpaceDE/>
      <w:autoSpaceDN/>
      <w:adjustRightInd/>
      <w:spacing w:before="200"/>
      <w:ind w:left="2007" w:hanging="360"/>
      <w:jc w:val="both"/>
    </w:pPr>
    <w:rPr>
      <w:rFonts w:eastAsia="Times New Roman" w:cs="Times New Roman"/>
      <w:lang w:eastAsia="en-US"/>
    </w:rPr>
  </w:style>
  <w:style w:type="character" w:styleId="affd">
    <w:name w:val="Strong"/>
    <w:basedOn w:val="a2"/>
    <w:rsid w:val="00151AD6"/>
    <w:rPr>
      <w:b/>
      <w:bCs/>
    </w:rPr>
  </w:style>
  <w:style w:type="paragraph" w:customStyle="1" w:styleId="211">
    <w:name w:val="Основной текст (2)1"/>
    <w:basedOn w:val="a1"/>
    <w:uiPriority w:val="99"/>
    <w:rsid w:val="001A13B0"/>
    <w:pPr>
      <w:widowControl w:val="0"/>
      <w:shd w:val="clear" w:color="auto" w:fill="FFFFFF"/>
      <w:spacing w:before="360" w:after="1380" w:line="254" w:lineRule="exact"/>
      <w:jc w:val="center"/>
    </w:pPr>
    <w:rPr>
      <w:rFonts w:eastAsia="Arial Unicode MS"/>
      <w:b w:val="0"/>
      <w:sz w:val="24"/>
      <w:szCs w:val="24"/>
      <w:lang w:eastAsia="ru-RU"/>
    </w:rPr>
  </w:style>
  <w:style w:type="character" w:customStyle="1" w:styleId="nowrap">
    <w:name w:val="nowrap"/>
    <w:basedOn w:val="a2"/>
    <w:rsid w:val="00D80DAC"/>
  </w:style>
  <w:style w:type="character" w:customStyle="1" w:styleId="affe">
    <w:name w:val="Текст выноски Знак"/>
    <w:basedOn w:val="a2"/>
    <w:link w:val="afff"/>
    <w:uiPriority w:val="99"/>
    <w:semiHidden/>
    <w:rsid w:val="00525560"/>
    <w:rPr>
      <w:rFonts w:ascii="Tahoma" w:eastAsia="Times New Roman" w:hAnsi="Tahoma" w:cs="Tahoma"/>
      <w:sz w:val="16"/>
      <w:szCs w:val="16"/>
      <w:lang w:eastAsia="ru-RU"/>
    </w:rPr>
  </w:style>
  <w:style w:type="paragraph" w:styleId="afff">
    <w:name w:val="Balloon Text"/>
    <w:basedOn w:val="a1"/>
    <w:link w:val="affe"/>
    <w:uiPriority w:val="99"/>
    <w:semiHidden/>
    <w:unhideWhenUsed/>
    <w:rsid w:val="00525560"/>
    <w:pPr>
      <w:spacing w:after="0" w:line="240" w:lineRule="auto"/>
    </w:pPr>
    <w:rPr>
      <w:rFonts w:ascii="Tahoma" w:eastAsia="Times New Roman" w:hAnsi="Tahoma" w:cs="Tahoma"/>
      <w:b w:val="0"/>
      <w:sz w:val="16"/>
      <w:szCs w:val="16"/>
      <w:lang w:eastAsia="ru-RU"/>
    </w:rPr>
  </w:style>
  <w:style w:type="character" w:customStyle="1" w:styleId="100">
    <w:name w:val="Основной текст (10)_"/>
    <w:basedOn w:val="a2"/>
    <w:link w:val="101"/>
    <w:rsid w:val="00100115"/>
    <w:rPr>
      <w:rFonts w:ascii="Tahoma" w:eastAsia="Tahoma" w:hAnsi="Tahoma" w:cs="Tahoma"/>
      <w:sz w:val="12"/>
      <w:szCs w:val="12"/>
      <w:shd w:val="clear" w:color="auto" w:fill="FFFFFF"/>
    </w:rPr>
  </w:style>
  <w:style w:type="paragraph" w:customStyle="1" w:styleId="101">
    <w:name w:val="Основной текст (10)"/>
    <w:basedOn w:val="a1"/>
    <w:link w:val="100"/>
    <w:rsid w:val="00100115"/>
    <w:pPr>
      <w:widowControl w:val="0"/>
      <w:shd w:val="clear" w:color="auto" w:fill="FFFFFF"/>
      <w:spacing w:before="660" w:after="0" w:line="0" w:lineRule="atLeast"/>
      <w:jc w:val="right"/>
    </w:pPr>
    <w:rPr>
      <w:rFonts w:ascii="Tahoma" w:eastAsia="Tahoma" w:hAnsi="Tahoma" w:cs="Tahoma"/>
      <w:b w:val="0"/>
      <w:sz w:val="12"/>
      <w:szCs w:val="12"/>
    </w:rPr>
  </w:style>
  <w:style w:type="character" w:customStyle="1" w:styleId="18">
    <w:name w:val="Заголовок №1_"/>
    <w:basedOn w:val="a2"/>
    <w:rsid w:val="007C14D1"/>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8"/>
    <w:rsid w:val="007C14D1"/>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9">
    <w:name w:val="Заголовок №1"/>
    <w:basedOn w:val="18"/>
    <w:rsid w:val="007C14D1"/>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basedOn w:val="a2"/>
    <w:link w:val="70"/>
    <w:rsid w:val="007C14D1"/>
    <w:rPr>
      <w:rFonts w:ascii="Tahoma" w:eastAsia="Tahoma" w:hAnsi="Tahoma" w:cs="Tahoma"/>
      <w:sz w:val="12"/>
      <w:szCs w:val="12"/>
      <w:shd w:val="clear" w:color="auto" w:fill="FFFFFF"/>
    </w:rPr>
  </w:style>
  <w:style w:type="paragraph" w:customStyle="1" w:styleId="70">
    <w:name w:val="Основной текст (7)"/>
    <w:basedOn w:val="a1"/>
    <w:link w:val="7"/>
    <w:rsid w:val="007C14D1"/>
    <w:pPr>
      <w:widowControl w:val="0"/>
      <w:shd w:val="clear" w:color="auto" w:fill="FFFFFF"/>
      <w:spacing w:before="240" w:after="0" w:line="0" w:lineRule="atLeast"/>
      <w:jc w:val="right"/>
    </w:pPr>
    <w:rPr>
      <w:rFonts w:ascii="Tahoma" w:eastAsia="Tahoma" w:hAnsi="Tahoma" w:cs="Tahoma"/>
      <w:b w:val="0"/>
      <w:sz w:val="12"/>
      <w:szCs w:val="12"/>
    </w:rPr>
  </w:style>
  <w:style w:type="paragraph" w:customStyle="1" w:styleId="Style4">
    <w:name w:val="Style4"/>
    <w:basedOn w:val="a1"/>
    <w:rsid w:val="004552E5"/>
    <w:pPr>
      <w:widowControl w:val="0"/>
      <w:autoSpaceDE w:val="0"/>
      <w:autoSpaceDN w:val="0"/>
      <w:adjustRightInd w:val="0"/>
      <w:spacing w:after="0" w:line="240" w:lineRule="auto"/>
    </w:pPr>
    <w:rPr>
      <w:b w:val="0"/>
      <w:sz w:val="24"/>
      <w:szCs w:val="24"/>
      <w:lang w:eastAsia="ru-RU"/>
    </w:rPr>
  </w:style>
  <w:style w:type="character" w:customStyle="1" w:styleId="FontStyle26">
    <w:name w:val="Font Style26"/>
    <w:basedOn w:val="a2"/>
    <w:rsid w:val="004552E5"/>
    <w:rPr>
      <w:rFonts w:ascii="Times New Roman" w:hAnsi="Times New Roman" w:cs="Times New Roman" w:hint="default"/>
      <w:color w:val="000000"/>
      <w:sz w:val="24"/>
      <w:szCs w:val="24"/>
    </w:rPr>
  </w:style>
  <w:style w:type="paragraph" w:customStyle="1" w:styleId="Style8">
    <w:name w:val="Style8"/>
    <w:basedOn w:val="a1"/>
    <w:rsid w:val="004736EA"/>
    <w:pPr>
      <w:widowControl w:val="0"/>
      <w:autoSpaceDE w:val="0"/>
      <w:autoSpaceDN w:val="0"/>
      <w:adjustRightInd w:val="0"/>
      <w:spacing w:after="0" w:line="240" w:lineRule="auto"/>
    </w:pPr>
    <w:rPr>
      <w:b w:val="0"/>
      <w:sz w:val="24"/>
      <w:szCs w:val="24"/>
      <w:lang w:eastAsia="ru-RU"/>
    </w:rPr>
  </w:style>
  <w:style w:type="paragraph" w:customStyle="1" w:styleId="Style7">
    <w:name w:val="Style7"/>
    <w:basedOn w:val="a1"/>
    <w:rsid w:val="004736EA"/>
    <w:pPr>
      <w:widowControl w:val="0"/>
      <w:autoSpaceDE w:val="0"/>
      <w:autoSpaceDN w:val="0"/>
      <w:adjustRightInd w:val="0"/>
      <w:spacing w:after="0" w:line="272" w:lineRule="exact"/>
      <w:ind w:firstLine="826"/>
      <w:jc w:val="both"/>
    </w:pPr>
    <w:rPr>
      <w:b w:val="0"/>
      <w:sz w:val="24"/>
      <w:szCs w:val="24"/>
      <w:lang w:eastAsia="ru-RU"/>
    </w:rPr>
  </w:style>
  <w:style w:type="character" w:customStyle="1" w:styleId="FontStyle42">
    <w:name w:val="Font Style42"/>
    <w:basedOn w:val="a2"/>
    <w:rsid w:val="004736EA"/>
    <w:rPr>
      <w:rFonts w:ascii="Times New Roman" w:hAnsi="Times New Roman" w:cs="Times New Roman" w:hint="default"/>
      <w:b/>
      <w:bCs/>
      <w:i/>
      <w:iCs/>
      <w:color w:val="000000"/>
      <w:sz w:val="22"/>
      <w:szCs w:val="22"/>
    </w:rPr>
  </w:style>
  <w:style w:type="character" w:customStyle="1" w:styleId="FontStyle41">
    <w:name w:val="Font Style41"/>
    <w:basedOn w:val="a2"/>
    <w:rsid w:val="004736EA"/>
    <w:rPr>
      <w:rFonts w:ascii="Times New Roman" w:hAnsi="Times New Roman" w:cs="Times New Roman" w:hint="default"/>
      <w:b/>
      <w:bCs/>
      <w:color w:val="000000"/>
      <w:sz w:val="24"/>
      <w:szCs w:val="24"/>
    </w:rPr>
  </w:style>
  <w:style w:type="character" w:customStyle="1" w:styleId="FontStyle50">
    <w:name w:val="Font Style50"/>
    <w:basedOn w:val="a2"/>
    <w:rsid w:val="00A90B51"/>
    <w:rPr>
      <w:rFonts w:ascii="Times New Roman" w:hAnsi="Times New Roman" w:cs="Times New Roman"/>
      <w:color w:val="000000"/>
      <w:sz w:val="26"/>
      <w:szCs w:val="26"/>
    </w:rPr>
  </w:style>
  <w:style w:type="paragraph" w:customStyle="1" w:styleId="Style3">
    <w:name w:val="Style3"/>
    <w:basedOn w:val="a1"/>
    <w:rsid w:val="00A90B51"/>
    <w:pPr>
      <w:widowControl w:val="0"/>
      <w:autoSpaceDE w:val="0"/>
      <w:autoSpaceDN w:val="0"/>
      <w:adjustRightInd w:val="0"/>
      <w:spacing w:after="0" w:line="240" w:lineRule="auto"/>
      <w:jc w:val="both"/>
    </w:pPr>
    <w:rPr>
      <w:b w:val="0"/>
      <w:sz w:val="24"/>
      <w:szCs w:val="24"/>
      <w:lang w:eastAsia="ru-RU"/>
    </w:rPr>
  </w:style>
  <w:style w:type="character" w:customStyle="1" w:styleId="FontStyle74">
    <w:name w:val="Font Style74"/>
    <w:basedOn w:val="a2"/>
    <w:rsid w:val="00A90B51"/>
    <w:rPr>
      <w:rFonts w:ascii="Times New Roman" w:hAnsi="Times New Roman" w:cs="Times New Roman"/>
      <w:color w:val="000000"/>
      <w:sz w:val="24"/>
      <w:szCs w:val="24"/>
    </w:rPr>
  </w:style>
  <w:style w:type="character" w:customStyle="1" w:styleId="FontStyle75">
    <w:name w:val="Font Style75"/>
    <w:basedOn w:val="a2"/>
    <w:rsid w:val="00A90B51"/>
    <w:rPr>
      <w:rFonts w:ascii="Times New Roman" w:hAnsi="Times New Roman" w:cs="Times New Roman"/>
      <w:b/>
      <w:bCs/>
      <w:color w:val="000000"/>
      <w:sz w:val="24"/>
      <w:szCs w:val="24"/>
    </w:rPr>
  </w:style>
  <w:style w:type="paragraph" w:customStyle="1" w:styleId="44">
    <w:name w:val="4_Заголовок_4"/>
    <w:basedOn w:val="4"/>
    <w:link w:val="440"/>
    <w:qFormat/>
    <w:rsid w:val="004B1CBB"/>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4B1CBB"/>
    <w:rPr>
      <w:rFonts w:ascii="Times New Roman" w:eastAsiaTheme="majorEastAsia" w:hAnsi="Times New Roman" w:cstheme="majorBidi"/>
      <w:b/>
      <w:i w:val="0"/>
      <w:iCs/>
      <w:color w:val="2F5496" w:themeColor="accent1" w:themeShade="BF"/>
      <w:sz w:val="28"/>
    </w:rPr>
  </w:style>
  <w:style w:type="paragraph" w:styleId="51">
    <w:name w:val="toc 5"/>
    <w:basedOn w:val="a1"/>
    <w:next w:val="a1"/>
    <w:autoRedefine/>
    <w:uiPriority w:val="39"/>
    <w:unhideWhenUsed/>
    <w:rsid w:val="00C023AB"/>
    <w:pPr>
      <w:spacing w:after="0" w:line="240" w:lineRule="auto"/>
      <w:ind w:left="1134"/>
      <w:jc w:val="both"/>
    </w:pPr>
    <w:rPr>
      <w:b w:val="0"/>
      <w:sz w:val="24"/>
      <w:szCs w:val="18"/>
    </w:rPr>
  </w:style>
  <w:style w:type="paragraph" w:styleId="6">
    <w:name w:val="toc 6"/>
    <w:basedOn w:val="a1"/>
    <w:next w:val="a1"/>
    <w:autoRedefine/>
    <w:uiPriority w:val="39"/>
    <w:unhideWhenUsed/>
    <w:rsid w:val="006A6396"/>
    <w:pPr>
      <w:spacing w:after="0"/>
      <w:ind w:left="1400"/>
    </w:pPr>
    <w:rPr>
      <w:rFonts w:asciiTheme="minorHAnsi" w:hAnsiTheme="minorHAnsi"/>
      <w:b w:val="0"/>
      <w:sz w:val="18"/>
      <w:szCs w:val="18"/>
    </w:rPr>
  </w:style>
  <w:style w:type="paragraph" w:styleId="71">
    <w:name w:val="toc 7"/>
    <w:basedOn w:val="a1"/>
    <w:next w:val="a1"/>
    <w:autoRedefine/>
    <w:uiPriority w:val="39"/>
    <w:unhideWhenUsed/>
    <w:rsid w:val="006A6396"/>
    <w:pPr>
      <w:spacing w:after="0"/>
      <w:ind w:left="1680"/>
    </w:pPr>
    <w:rPr>
      <w:rFonts w:asciiTheme="minorHAnsi" w:hAnsiTheme="minorHAnsi"/>
      <w:b w:val="0"/>
      <w:sz w:val="18"/>
      <w:szCs w:val="18"/>
    </w:rPr>
  </w:style>
  <w:style w:type="paragraph" w:styleId="8">
    <w:name w:val="toc 8"/>
    <w:basedOn w:val="a1"/>
    <w:next w:val="a1"/>
    <w:autoRedefine/>
    <w:uiPriority w:val="39"/>
    <w:unhideWhenUsed/>
    <w:rsid w:val="006A6396"/>
    <w:pPr>
      <w:spacing w:after="0"/>
      <w:ind w:left="1960"/>
    </w:pPr>
    <w:rPr>
      <w:rFonts w:asciiTheme="minorHAnsi" w:hAnsiTheme="minorHAnsi"/>
      <w:b w:val="0"/>
      <w:sz w:val="18"/>
      <w:szCs w:val="18"/>
    </w:rPr>
  </w:style>
  <w:style w:type="paragraph" w:styleId="9">
    <w:name w:val="toc 9"/>
    <w:basedOn w:val="a1"/>
    <w:next w:val="a1"/>
    <w:autoRedefine/>
    <w:uiPriority w:val="39"/>
    <w:unhideWhenUsed/>
    <w:rsid w:val="006A6396"/>
    <w:pPr>
      <w:spacing w:after="0"/>
      <w:ind w:left="2240"/>
    </w:pPr>
    <w:rPr>
      <w:rFonts w:asciiTheme="minorHAnsi" w:hAnsiTheme="minorHAnsi"/>
      <w:b w:val="0"/>
      <w:sz w:val="18"/>
      <w:szCs w:val="18"/>
    </w:rPr>
  </w:style>
  <w:style w:type="paragraph" w:customStyle="1" w:styleId="ConsPlusNormal">
    <w:name w:val="ConsPlusNormal"/>
    <w:link w:val="ConsPlusNormal0"/>
    <w:rsid w:val="0062420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1"/>
    <w:rsid w:val="00060B7A"/>
    <w:pPr>
      <w:spacing w:before="100" w:beforeAutospacing="1" w:after="100" w:afterAutospacing="1" w:line="240" w:lineRule="auto"/>
    </w:pPr>
    <w:rPr>
      <w:rFonts w:eastAsia="Times New Roman"/>
      <w:b w:val="0"/>
      <w:sz w:val="24"/>
      <w:szCs w:val="24"/>
      <w:lang w:eastAsia="ru-RU"/>
    </w:rPr>
  </w:style>
  <w:style w:type="paragraph" w:customStyle="1" w:styleId="afff0">
    <w:name w:val="Название столбцов таблицы"/>
    <w:basedOn w:val="afff1"/>
    <w:link w:val="afff2"/>
    <w:rsid w:val="004A3208"/>
    <w:rPr>
      <w:b/>
    </w:rPr>
  </w:style>
  <w:style w:type="character" w:customStyle="1" w:styleId="afff2">
    <w:name w:val="Название столбцов таблицы Знак"/>
    <w:basedOn w:val="afff3"/>
    <w:link w:val="afff0"/>
    <w:rsid w:val="004A3208"/>
    <w:rPr>
      <w:rFonts w:ascii="Times New Roman" w:hAnsi="Times New Roman"/>
      <w:b/>
      <w:i w:val="0"/>
      <w:sz w:val="24"/>
    </w:rPr>
  </w:style>
  <w:style w:type="paragraph" w:customStyle="1" w:styleId="afff4">
    <w:name w:val="Название таблицы"/>
    <w:basedOn w:val="a1"/>
    <w:link w:val="afff5"/>
    <w:rsid w:val="004A3208"/>
    <w:pPr>
      <w:spacing w:before="100" w:after="100" w:line="240" w:lineRule="auto"/>
      <w:ind w:firstLine="709"/>
      <w:jc w:val="center"/>
    </w:pPr>
    <w:rPr>
      <w:rFonts w:eastAsiaTheme="minorHAnsi" w:cstheme="minorBidi"/>
      <w:b w:val="0"/>
      <w:i/>
    </w:rPr>
  </w:style>
  <w:style w:type="character" w:customStyle="1" w:styleId="afff5">
    <w:name w:val="Название таблицы Знак"/>
    <w:basedOn w:val="a2"/>
    <w:link w:val="afff4"/>
    <w:rsid w:val="004A3208"/>
    <w:rPr>
      <w:rFonts w:ascii="Times New Roman" w:hAnsi="Times New Roman"/>
      <w:i/>
      <w:sz w:val="28"/>
    </w:rPr>
  </w:style>
  <w:style w:type="paragraph" w:customStyle="1" w:styleId="afff6">
    <w:name w:val="Номер таблицы"/>
    <w:basedOn w:val="a1"/>
    <w:link w:val="afff7"/>
    <w:rsid w:val="004A3208"/>
    <w:pPr>
      <w:spacing w:before="100" w:after="100" w:line="240" w:lineRule="auto"/>
      <w:ind w:firstLine="709"/>
      <w:jc w:val="right"/>
    </w:pPr>
    <w:rPr>
      <w:rFonts w:eastAsiaTheme="minorHAnsi" w:cstheme="minorBidi"/>
      <w:b w:val="0"/>
      <w:i/>
    </w:rPr>
  </w:style>
  <w:style w:type="character" w:customStyle="1" w:styleId="afff7">
    <w:name w:val="Номер таблицы Знак"/>
    <w:basedOn w:val="a2"/>
    <w:link w:val="afff6"/>
    <w:rsid w:val="004A3208"/>
    <w:rPr>
      <w:rFonts w:ascii="Times New Roman" w:hAnsi="Times New Roman"/>
      <w:i/>
      <w:sz w:val="28"/>
    </w:rPr>
  </w:style>
  <w:style w:type="character" w:customStyle="1" w:styleId="aff8">
    <w:name w:val="Сноска Знак"/>
    <w:basedOn w:val="a2"/>
    <w:link w:val="aff7"/>
    <w:rsid w:val="004A3208"/>
    <w:rPr>
      <w:rFonts w:ascii="Times New Roman" w:eastAsia="Calibri" w:hAnsi="Times New Roman" w:cs="Times New Roman"/>
      <w:sz w:val="20"/>
      <w:szCs w:val="20"/>
    </w:rPr>
  </w:style>
  <w:style w:type="paragraph" w:customStyle="1" w:styleId="afff1">
    <w:name w:val="Текст таблицы"/>
    <w:basedOn w:val="afff4"/>
    <w:link w:val="afff3"/>
    <w:rsid w:val="004A3208"/>
    <w:pPr>
      <w:spacing w:before="0" w:after="0"/>
      <w:ind w:firstLine="0"/>
    </w:pPr>
    <w:rPr>
      <w:i w:val="0"/>
      <w:sz w:val="24"/>
    </w:rPr>
  </w:style>
  <w:style w:type="character" w:customStyle="1" w:styleId="afff3">
    <w:name w:val="Текст таблицы Знак"/>
    <w:basedOn w:val="afff5"/>
    <w:link w:val="afff1"/>
    <w:rsid w:val="004A3208"/>
    <w:rPr>
      <w:rFonts w:ascii="Times New Roman" w:hAnsi="Times New Roman"/>
      <w:i w:val="0"/>
      <w:sz w:val="24"/>
    </w:rPr>
  </w:style>
  <w:style w:type="paragraph" w:customStyle="1" w:styleId="52">
    <w:name w:val="5_Заголовок"/>
    <w:basedOn w:val="5"/>
    <w:next w:val="5"/>
    <w:link w:val="53"/>
    <w:qFormat/>
    <w:rsid w:val="0032105B"/>
    <w:pPr>
      <w:spacing w:before="0" w:line="240" w:lineRule="auto"/>
      <w:jc w:val="center"/>
    </w:pPr>
    <w:rPr>
      <w:rFonts w:ascii="Times New Roman" w:hAnsi="Times New Roman"/>
      <w:color w:val="auto"/>
    </w:rPr>
  </w:style>
  <w:style w:type="character" w:customStyle="1" w:styleId="nobr">
    <w:name w:val="nobr"/>
    <w:basedOn w:val="a2"/>
    <w:rsid w:val="00BE1250"/>
  </w:style>
  <w:style w:type="character" w:customStyle="1" w:styleId="53">
    <w:name w:val="5_Заголовок Знак"/>
    <w:basedOn w:val="afc"/>
    <w:link w:val="52"/>
    <w:rsid w:val="0032105B"/>
    <w:rPr>
      <w:rFonts w:ascii="Times New Roman" w:eastAsiaTheme="majorEastAsia" w:hAnsi="Times New Roman" w:cstheme="majorBidi"/>
      <w:b/>
      <w:sz w:val="28"/>
      <w:szCs w:val="24"/>
      <w:lang w:eastAsia="ru-RU"/>
    </w:rPr>
  </w:style>
  <w:style w:type="character" w:customStyle="1" w:styleId="50">
    <w:name w:val="Заголовок 5 Знак"/>
    <w:basedOn w:val="a2"/>
    <w:link w:val="5"/>
    <w:uiPriority w:val="9"/>
    <w:semiHidden/>
    <w:rsid w:val="007A40D5"/>
    <w:rPr>
      <w:rFonts w:asciiTheme="majorHAnsi" w:eastAsiaTheme="majorEastAsia" w:hAnsiTheme="majorHAnsi" w:cstheme="majorBidi"/>
      <w:b/>
      <w:color w:val="2F5496" w:themeColor="accent1" w:themeShade="BF"/>
      <w:sz w:val="28"/>
    </w:rPr>
  </w:style>
  <w:style w:type="paragraph" w:customStyle="1" w:styleId="120">
    <w:name w:val="Табличный_заголовок_12"/>
    <w:basedOn w:val="a1"/>
    <w:rsid w:val="00B373FB"/>
    <w:pPr>
      <w:spacing w:after="0" w:line="240" w:lineRule="auto"/>
      <w:jc w:val="center"/>
    </w:pPr>
    <w:rPr>
      <w:rFonts w:eastAsiaTheme="minorHAnsi" w:cstheme="minorBidi"/>
      <w:sz w:val="24"/>
      <w:szCs w:val="18"/>
    </w:rPr>
  </w:style>
  <w:style w:type="paragraph" w:customStyle="1" w:styleId="a0">
    <w:name w:val="Список_черточки"/>
    <w:basedOn w:val="a1"/>
    <w:rsid w:val="00275749"/>
    <w:pPr>
      <w:numPr>
        <w:numId w:val="8"/>
      </w:numPr>
      <w:spacing w:after="0" w:line="240" w:lineRule="auto"/>
      <w:ind w:left="709" w:hanging="709"/>
      <w:jc w:val="both"/>
    </w:pPr>
    <w:rPr>
      <w:rFonts w:eastAsiaTheme="minorHAnsi" w:cstheme="minorBidi"/>
      <w:b w:val="0"/>
      <w:szCs w:val="20"/>
    </w:rPr>
  </w:style>
  <w:style w:type="character" w:styleId="afff8">
    <w:name w:val="FollowedHyperlink"/>
    <w:basedOn w:val="a2"/>
    <w:uiPriority w:val="99"/>
    <w:semiHidden/>
    <w:unhideWhenUsed/>
    <w:rsid w:val="00EA1586"/>
    <w:rPr>
      <w:color w:val="954F72"/>
      <w:u w:val="single"/>
    </w:rPr>
  </w:style>
  <w:style w:type="paragraph" w:customStyle="1" w:styleId="msonormal0">
    <w:name w:val="msonormal"/>
    <w:basedOn w:val="a1"/>
    <w:rsid w:val="00EA1586"/>
    <w:pPr>
      <w:spacing w:before="100" w:beforeAutospacing="1" w:after="100" w:afterAutospacing="1" w:line="240" w:lineRule="auto"/>
    </w:pPr>
    <w:rPr>
      <w:rFonts w:eastAsia="Times New Roman"/>
      <w:b w:val="0"/>
      <w:sz w:val="24"/>
      <w:szCs w:val="24"/>
      <w:lang w:eastAsia="ru-RU"/>
    </w:rPr>
  </w:style>
  <w:style w:type="paragraph" w:customStyle="1" w:styleId="xl63">
    <w:name w:val="xl63"/>
    <w:basedOn w:val="a1"/>
    <w:rsid w:val="00EA158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4">
    <w:name w:val="xl64"/>
    <w:basedOn w:val="a1"/>
    <w:rsid w:val="00EA1586"/>
    <w:pPr>
      <w:pBdr>
        <w:top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5">
    <w:name w:val="xl65"/>
    <w:basedOn w:val="a1"/>
    <w:rsid w:val="00EA158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6">
    <w:name w:val="xl66"/>
    <w:basedOn w:val="a1"/>
    <w:rsid w:val="00EA1586"/>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7">
    <w:name w:val="xl67"/>
    <w:basedOn w:val="a1"/>
    <w:rsid w:val="00EA158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8">
    <w:name w:val="xl68"/>
    <w:basedOn w:val="a1"/>
    <w:rsid w:val="00EA158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69">
    <w:name w:val="xl69"/>
    <w:basedOn w:val="a1"/>
    <w:rsid w:val="00EA1586"/>
    <w:pPr>
      <w:pBdr>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70">
    <w:name w:val="xl70"/>
    <w:basedOn w:val="a1"/>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1">
    <w:name w:val="xl71"/>
    <w:basedOn w:val="a1"/>
    <w:rsid w:val="00EA1586"/>
    <w:pPr>
      <w:pBdr>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2">
    <w:name w:val="xl72"/>
    <w:basedOn w:val="a1"/>
    <w:rsid w:val="00EA158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3">
    <w:name w:val="xl73"/>
    <w:basedOn w:val="a1"/>
    <w:rsid w:val="00EA158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4">
    <w:name w:val="xl74"/>
    <w:basedOn w:val="a1"/>
    <w:rsid w:val="00EA1586"/>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5">
    <w:name w:val="xl75"/>
    <w:basedOn w:val="a1"/>
    <w:rsid w:val="00EA158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76">
    <w:name w:val="xl76"/>
    <w:basedOn w:val="a1"/>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styleId="afff9">
    <w:name w:val="List Bullet"/>
    <w:basedOn w:val="a1"/>
    <w:autoRedefine/>
    <w:unhideWhenUsed/>
    <w:rsid w:val="00A83D66"/>
    <w:pPr>
      <w:overflowPunct w:val="0"/>
      <w:autoSpaceDE w:val="0"/>
      <w:autoSpaceDN w:val="0"/>
      <w:adjustRightInd w:val="0"/>
      <w:spacing w:after="0" w:line="240" w:lineRule="auto"/>
      <w:ind w:firstLine="709"/>
      <w:jc w:val="both"/>
    </w:pPr>
    <w:rPr>
      <w:rFonts w:eastAsia="Times New Roman"/>
      <w:b w:val="0"/>
      <w:szCs w:val="20"/>
      <w:lang w:eastAsia="ru-RU"/>
    </w:rPr>
  </w:style>
  <w:style w:type="paragraph" w:customStyle="1" w:styleId="font5">
    <w:name w:val="font5"/>
    <w:basedOn w:val="a1"/>
    <w:rsid w:val="00803ADD"/>
    <w:pPr>
      <w:spacing w:before="100" w:beforeAutospacing="1" w:after="100" w:afterAutospacing="1" w:line="240" w:lineRule="auto"/>
    </w:pPr>
    <w:rPr>
      <w:rFonts w:eastAsia="Times New Roman"/>
      <w:b w:val="0"/>
      <w:color w:val="000000"/>
      <w:sz w:val="24"/>
      <w:szCs w:val="24"/>
      <w:lang w:eastAsia="ru-RU"/>
    </w:rPr>
  </w:style>
  <w:style w:type="paragraph" w:customStyle="1" w:styleId="font6">
    <w:name w:val="font6"/>
    <w:basedOn w:val="a1"/>
    <w:rsid w:val="00803ADD"/>
    <w:pPr>
      <w:spacing w:before="100" w:beforeAutospacing="1" w:after="100" w:afterAutospacing="1" w:line="240" w:lineRule="auto"/>
    </w:pPr>
    <w:rPr>
      <w:rFonts w:eastAsia="Times New Roman"/>
      <w:b w:val="0"/>
      <w:color w:val="000000"/>
      <w:sz w:val="14"/>
      <w:szCs w:val="14"/>
      <w:lang w:eastAsia="ru-RU"/>
    </w:rPr>
  </w:style>
  <w:style w:type="paragraph" w:customStyle="1" w:styleId="xl77">
    <w:name w:val="xl77"/>
    <w:basedOn w:val="a1"/>
    <w:rsid w:val="00803A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78">
    <w:name w:val="xl78"/>
    <w:basedOn w:val="a1"/>
    <w:rsid w:val="00803ADD"/>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79">
    <w:name w:val="xl79"/>
    <w:basedOn w:val="a1"/>
    <w:rsid w:val="00803A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0">
    <w:name w:val="xl80"/>
    <w:basedOn w:val="a1"/>
    <w:rsid w:val="00182C1A"/>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1">
    <w:name w:val="xl81"/>
    <w:basedOn w:val="a1"/>
    <w:rsid w:val="00182C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2">
    <w:name w:val="xl82"/>
    <w:basedOn w:val="a1"/>
    <w:rsid w:val="00182C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3">
    <w:name w:val="xl83"/>
    <w:basedOn w:val="a1"/>
    <w:rsid w:val="00182C1A"/>
    <w:pPr>
      <w:pBdr>
        <w:top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4">
    <w:name w:val="xl84"/>
    <w:basedOn w:val="a1"/>
    <w:rsid w:val="00182C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5">
    <w:name w:val="xl85"/>
    <w:basedOn w:val="a1"/>
    <w:rsid w:val="00182C1A"/>
    <w:pPr>
      <w:pBdr>
        <w:top w:val="single" w:sz="8" w:space="0" w:color="auto"/>
        <w:left w:val="single" w:sz="8" w:space="20" w:color="auto"/>
        <w:right w:val="single" w:sz="8" w:space="0" w:color="auto"/>
      </w:pBdr>
      <w:spacing w:before="100" w:beforeAutospacing="1" w:after="100" w:afterAutospacing="1" w:line="240" w:lineRule="auto"/>
      <w:ind w:firstLineChars="300" w:firstLine="300"/>
      <w:textAlignment w:val="center"/>
    </w:pPr>
    <w:rPr>
      <w:rFonts w:eastAsia="Times New Roman"/>
      <w:b w:val="0"/>
      <w:sz w:val="24"/>
      <w:szCs w:val="24"/>
      <w:lang w:eastAsia="ru-RU"/>
    </w:rPr>
  </w:style>
  <w:style w:type="character" w:customStyle="1" w:styleId="1a">
    <w:name w:val="Неразрешенное упоминание1"/>
    <w:basedOn w:val="a2"/>
    <w:uiPriority w:val="99"/>
    <w:semiHidden/>
    <w:unhideWhenUsed/>
    <w:rsid w:val="00170834"/>
    <w:rPr>
      <w:color w:val="605E5C"/>
      <w:shd w:val="clear" w:color="auto" w:fill="E1DFDD"/>
    </w:rPr>
  </w:style>
  <w:style w:type="paragraph" w:customStyle="1" w:styleId="afffa">
    <w:name w:val="Для_таблиц"/>
    <w:link w:val="afffb"/>
    <w:qFormat/>
    <w:rsid w:val="00430D04"/>
    <w:pPr>
      <w:spacing w:after="0" w:line="240" w:lineRule="auto"/>
      <w:jc w:val="right"/>
    </w:pPr>
    <w:rPr>
      <w:rFonts w:ascii="Times New Roman" w:eastAsia="Times New Roman" w:hAnsi="Times New Roman" w:cs="Times New Roman"/>
      <w:i/>
      <w:sz w:val="28"/>
      <w:szCs w:val="24"/>
    </w:rPr>
  </w:style>
  <w:style w:type="character" w:customStyle="1" w:styleId="afffb">
    <w:name w:val="Для_таблиц Знак"/>
    <w:basedOn w:val="a2"/>
    <w:link w:val="afffa"/>
    <w:rsid w:val="00430D04"/>
    <w:rPr>
      <w:rFonts w:ascii="Times New Roman" w:eastAsia="Times New Roman" w:hAnsi="Times New Roman" w:cs="Times New Roman"/>
      <w:i/>
      <w:sz w:val="28"/>
      <w:szCs w:val="24"/>
    </w:rPr>
  </w:style>
  <w:style w:type="character" w:customStyle="1" w:styleId="2105pt">
    <w:name w:val="Основной текст (2) + 10;5 pt"/>
    <w:basedOn w:val="27"/>
    <w:rsid w:val="00640EF7"/>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b">
    <w:name w:val="Неразрешенное упоминание1"/>
    <w:basedOn w:val="a2"/>
    <w:uiPriority w:val="99"/>
    <w:semiHidden/>
    <w:unhideWhenUsed/>
    <w:rsid w:val="00103DBF"/>
    <w:rPr>
      <w:color w:val="605E5C"/>
      <w:shd w:val="clear" w:color="auto" w:fill="E1DFDD"/>
    </w:rPr>
  </w:style>
  <w:style w:type="character" w:styleId="afffc">
    <w:name w:val="annotation reference"/>
    <w:basedOn w:val="a2"/>
    <w:uiPriority w:val="99"/>
    <w:semiHidden/>
    <w:unhideWhenUsed/>
    <w:rsid w:val="00103DBF"/>
    <w:rPr>
      <w:sz w:val="16"/>
      <w:szCs w:val="16"/>
    </w:rPr>
  </w:style>
  <w:style w:type="paragraph" w:styleId="afffd">
    <w:name w:val="annotation text"/>
    <w:basedOn w:val="a1"/>
    <w:link w:val="afffe"/>
    <w:uiPriority w:val="99"/>
    <w:semiHidden/>
    <w:unhideWhenUsed/>
    <w:rsid w:val="00103DBF"/>
    <w:pPr>
      <w:spacing w:line="240" w:lineRule="auto"/>
    </w:pPr>
    <w:rPr>
      <w:sz w:val="20"/>
      <w:szCs w:val="20"/>
    </w:rPr>
  </w:style>
  <w:style w:type="character" w:customStyle="1" w:styleId="afffe">
    <w:name w:val="Текст примечания Знак"/>
    <w:basedOn w:val="a2"/>
    <w:link w:val="afffd"/>
    <w:uiPriority w:val="99"/>
    <w:semiHidden/>
    <w:rsid w:val="00103DBF"/>
    <w:rPr>
      <w:rFonts w:ascii="Times New Roman" w:eastAsia="Calibri" w:hAnsi="Times New Roman" w:cs="Times New Roman"/>
      <w:b/>
      <w:sz w:val="20"/>
      <w:szCs w:val="20"/>
    </w:rPr>
  </w:style>
  <w:style w:type="paragraph" w:styleId="affff">
    <w:name w:val="annotation subject"/>
    <w:basedOn w:val="afffd"/>
    <w:next w:val="afffd"/>
    <w:link w:val="affff0"/>
    <w:uiPriority w:val="99"/>
    <w:semiHidden/>
    <w:unhideWhenUsed/>
    <w:rsid w:val="00103DBF"/>
    <w:rPr>
      <w:bCs/>
    </w:rPr>
  </w:style>
  <w:style w:type="character" w:customStyle="1" w:styleId="affff0">
    <w:name w:val="Тема примечания Знак"/>
    <w:basedOn w:val="afffe"/>
    <w:link w:val="affff"/>
    <w:uiPriority w:val="99"/>
    <w:semiHidden/>
    <w:rsid w:val="00103DBF"/>
    <w:rPr>
      <w:rFonts w:ascii="Times New Roman" w:eastAsia="Calibri" w:hAnsi="Times New Roman" w:cs="Times New Roman"/>
      <w:b/>
      <w:bCs/>
      <w:sz w:val="20"/>
      <w:szCs w:val="20"/>
    </w:rPr>
  </w:style>
  <w:style w:type="character" w:customStyle="1" w:styleId="211pt">
    <w:name w:val="Основной текст (2) + 11 pt"/>
    <w:basedOn w:val="27"/>
    <w:rsid w:val="00103DB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103DBF"/>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103DB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103DBF"/>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1">
    <w:name w:val="Таблица"/>
    <w:link w:val="affff2"/>
    <w:rsid w:val="00103DBF"/>
    <w:pPr>
      <w:spacing w:after="0" w:line="240" w:lineRule="auto"/>
      <w:jc w:val="center"/>
    </w:pPr>
    <w:rPr>
      <w:rFonts w:ascii="Times New Roman" w:eastAsia="Calibri" w:hAnsi="Times New Roman" w:cs="Times New Roman"/>
      <w:bCs/>
      <w:sz w:val="24"/>
      <w:szCs w:val="26"/>
    </w:rPr>
  </w:style>
  <w:style w:type="character" w:customStyle="1" w:styleId="affff2">
    <w:name w:val="Таблица Знак"/>
    <w:basedOn w:val="a2"/>
    <w:link w:val="affff1"/>
    <w:rsid w:val="00103DBF"/>
    <w:rPr>
      <w:rFonts w:ascii="Times New Roman" w:eastAsia="Calibri" w:hAnsi="Times New Roman" w:cs="Times New Roman"/>
      <w:bCs/>
      <w:sz w:val="24"/>
      <w:szCs w:val="26"/>
    </w:rPr>
  </w:style>
  <w:style w:type="paragraph" w:customStyle="1" w:styleId="b1">
    <w:name w:val="b_обычный"/>
    <w:link w:val="b2"/>
    <w:qFormat/>
    <w:rsid w:val="00103DBF"/>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qFormat/>
    <w:rsid w:val="00103DBF"/>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103DBF"/>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103DBF"/>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103DBF"/>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103DBF"/>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103DBF"/>
    <w:rPr>
      <w:rFonts w:ascii="Arial" w:eastAsia="Times New Roman" w:hAnsi="Arial" w:cs="Arial"/>
      <w:sz w:val="20"/>
      <w:szCs w:val="20"/>
      <w:lang w:eastAsia="ru-RU"/>
    </w:rPr>
  </w:style>
  <w:style w:type="table" w:customStyle="1" w:styleId="1c">
    <w:name w:val="Сетка таблицы светлая1"/>
    <w:basedOn w:val="a3"/>
    <w:uiPriority w:val="40"/>
    <w:rsid w:val="00103DB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ff3">
    <w:name w:val="Revision"/>
    <w:hidden/>
    <w:uiPriority w:val="99"/>
    <w:semiHidden/>
    <w:rsid w:val="00103DBF"/>
    <w:pPr>
      <w:spacing w:after="0" w:line="240" w:lineRule="auto"/>
    </w:pPr>
    <w:rPr>
      <w:rFonts w:ascii="Times New Roman" w:eastAsia="Calibri" w:hAnsi="Times New Roman" w:cs="Times New Roman"/>
      <w:b/>
      <w:sz w:val="28"/>
    </w:rPr>
  </w:style>
  <w:style w:type="character" w:customStyle="1" w:styleId="UnresolvedMention">
    <w:name w:val="Unresolved Mention"/>
    <w:basedOn w:val="a2"/>
    <w:uiPriority w:val="99"/>
    <w:semiHidden/>
    <w:unhideWhenUsed/>
    <w:rsid w:val="000E5EC4"/>
    <w:rPr>
      <w:color w:val="605E5C"/>
      <w:shd w:val="clear" w:color="auto" w:fill="E1DFDD"/>
    </w:rPr>
  </w:style>
  <w:style w:type="paragraph" w:customStyle="1" w:styleId="G">
    <w:name w:val="G_Обычный текст"/>
    <w:basedOn w:val="a1"/>
    <w:link w:val="G0"/>
    <w:qFormat/>
    <w:rsid w:val="00226DE8"/>
    <w:pPr>
      <w:spacing w:before="120" w:after="60" w:line="240" w:lineRule="auto"/>
      <w:ind w:firstLine="567"/>
      <w:jc w:val="both"/>
    </w:pPr>
    <w:rPr>
      <w:rFonts w:ascii="Calibri" w:eastAsia="Times New Roman" w:hAnsi="Calibri"/>
      <w:b w:val="0"/>
      <w:sz w:val="24"/>
      <w:szCs w:val="24"/>
      <w:lang w:eastAsia="ar-SA" w:bidi="en-US"/>
    </w:rPr>
  </w:style>
  <w:style w:type="character" w:customStyle="1" w:styleId="G0">
    <w:name w:val="G_Обычный текст Знак"/>
    <w:link w:val="G"/>
    <w:rsid w:val="00226DE8"/>
    <w:rPr>
      <w:rFonts w:ascii="Calibri" w:eastAsia="Times New Roman" w:hAnsi="Calibri" w:cs="Times New Roman"/>
      <w:sz w:val="24"/>
      <w:szCs w:val="24"/>
      <w:lang w:eastAsia="ar-SA" w:bidi="en-US"/>
    </w:rPr>
  </w:style>
  <w:style w:type="paragraph" w:customStyle="1" w:styleId="affff4">
    <w:name w:val="Абзац"/>
    <w:basedOn w:val="a1"/>
    <w:link w:val="affff5"/>
    <w:qFormat/>
    <w:rsid w:val="00226DE8"/>
    <w:pPr>
      <w:spacing w:before="60" w:after="60" w:line="240" w:lineRule="auto"/>
      <w:ind w:firstLine="567"/>
      <w:jc w:val="both"/>
    </w:pPr>
    <w:rPr>
      <w:rFonts w:eastAsia="Times New Roman"/>
      <w:b w:val="0"/>
      <w:snapToGrid w:val="0"/>
      <w:sz w:val="24"/>
      <w:szCs w:val="24"/>
      <w:lang w:eastAsia="ru-RU"/>
    </w:rPr>
  </w:style>
  <w:style w:type="character" w:customStyle="1" w:styleId="affff5">
    <w:name w:val="Абзац Знак"/>
    <w:link w:val="affff4"/>
    <w:qFormat/>
    <w:rsid w:val="00226DE8"/>
    <w:rPr>
      <w:rFonts w:ascii="Times New Roman" w:eastAsia="Times New Roman" w:hAnsi="Times New Roman" w:cs="Times New Roman"/>
      <w:snapToGrid w:val="0"/>
      <w:sz w:val="24"/>
      <w:szCs w:val="24"/>
      <w:lang w:eastAsia="ru-RU"/>
    </w:rPr>
  </w:style>
  <w:style w:type="table" w:customStyle="1" w:styleId="OTR2">
    <w:name w:val="OTR2"/>
    <w:basedOn w:val="a3"/>
    <w:next w:val="afd"/>
    <w:uiPriority w:val="39"/>
    <w:rsid w:val="00226D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TableParagraph">
    <w:name w:val="Table Paragraph"/>
    <w:basedOn w:val="a1"/>
    <w:uiPriority w:val="1"/>
    <w:qFormat/>
    <w:rsid w:val="00226DE8"/>
    <w:pPr>
      <w:widowControl w:val="0"/>
      <w:spacing w:after="0" w:line="240" w:lineRule="auto"/>
    </w:pPr>
    <w:rPr>
      <w:rFonts w:asciiTheme="minorHAnsi" w:eastAsiaTheme="minorHAnsi" w:hAnsiTheme="minorHAnsi" w:cstheme="minorBidi"/>
      <w:b w:val="0"/>
      <w:sz w:val="22"/>
      <w:lang w:val="en-US"/>
    </w:rPr>
  </w:style>
  <w:style w:type="paragraph" w:styleId="affff6">
    <w:name w:val="No Spacing"/>
    <w:link w:val="affff7"/>
    <w:uiPriority w:val="1"/>
    <w:qFormat/>
    <w:rsid w:val="002E1BE9"/>
    <w:pPr>
      <w:spacing w:after="0" w:line="240" w:lineRule="auto"/>
    </w:pPr>
    <w:rPr>
      <w:rFonts w:ascii="Calibri" w:eastAsia="Times New Roman" w:hAnsi="Calibri" w:cs="Calibri"/>
      <w:lang w:eastAsia="ru-RU"/>
    </w:rPr>
  </w:style>
  <w:style w:type="character" w:customStyle="1" w:styleId="affff7">
    <w:name w:val="Без интервала Знак"/>
    <w:link w:val="affff6"/>
    <w:uiPriority w:val="1"/>
    <w:rsid w:val="002E1BE9"/>
    <w:rPr>
      <w:rFonts w:ascii="Calibri" w:eastAsia="Times New Roman" w:hAnsi="Calibri" w:cs="Calibri"/>
      <w:lang w:eastAsia="ru-RU"/>
    </w:rPr>
  </w:style>
  <w:style w:type="paragraph" w:styleId="affff8">
    <w:name w:val="Body Text Indent"/>
    <w:basedOn w:val="a1"/>
    <w:link w:val="affff9"/>
    <w:uiPriority w:val="99"/>
    <w:semiHidden/>
    <w:unhideWhenUsed/>
    <w:rsid w:val="0015286B"/>
    <w:pPr>
      <w:spacing w:after="120"/>
      <w:ind w:left="283"/>
    </w:pPr>
  </w:style>
  <w:style w:type="character" w:customStyle="1" w:styleId="affff9">
    <w:name w:val="Основной текст с отступом Знак"/>
    <w:basedOn w:val="a2"/>
    <w:link w:val="affff8"/>
    <w:uiPriority w:val="99"/>
    <w:semiHidden/>
    <w:rsid w:val="0015286B"/>
    <w:rPr>
      <w:rFonts w:ascii="Times New Roman" w:eastAsia="Calibri" w:hAnsi="Times New Roman" w:cs="Times New Roman"/>
      <w:b/>
      <w:sz w:val="28"/>
    </w:rPr>
  </w:style>
  <w:style w:type="paragraph" w:styleId="32">
    <w:name w:val="Body Text Indent 3"/>
    <w:basedOn w:val="a1"/>
    <w:link w:val="33"/>
    <w:uiPriority w:val="99"/>
    <w:semiHidden/>
    <w:unhideWhenUsed/>
    <w:rsid w:val="003126E7"/>
    <w:pPr>
      <w:spacing w:after="120"/>
      <w:ind w:left="283"/>
    </w:pPr>
    <w:rPr>
      <w:sz w:val="16"/>
      <w:szCs w:val="16"/>
    </w:rPr>
  </w:style>
  <w:style w:type="character" w:customStyle="1" w:styleId="33">
    <w:name w:val="Основной текст с отступом 3 Знак"/>
    <w:basedOn w:val="a2"/>
    <w:link w:val="32"/>
    <w:rsid w:val="003126E7"/>
    <w:rPr>
      <w:rFonts w:ascii="Times New Roman" w:eastAsia="Calibri" w:hAnsi="Times New Roman" w:cs="Times New Roman"/>
      <w:b/>
      <w:sz w:val="16"/>
      <w:szCs w:val="16"/>
    </w:rPr>
  </w:style>
  <w:style w:type="paragraph" w:customStyle="1" w:styleId="b3">
    <w:name w:val="_b_обычный"/>
    <w:link w:val="b4"/>
    <w:qFormat/>
    <w:rsid w:val="00CF6633"/>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b4">
    <w:name w:val="_b_обычный Знак"/>
    <w:basedOn w:val="a2"/>
    <w:link w:val="b3"/>
    <w:rsid w:val="00CF6633"/>
    <w:rPr>
      <w:rFonts w:ascii="Times New Roman" w:eastAsia="Times New Roman" w:hAnsi="Times New Roman" w:cs="Times New Roman"/>
      <w:sz w:val="28"/>
      <w:szCs w:val="20"/>
      <w:lang w:eastAsia="ru-RU"/>
    </w:rPr>
  </w:style>
  <w:style w:type="character" w:customStyle="1" w:styleId="affffa">
    <w:name w:val="_Обычный Знак"/>
    <w:link w:val="affffb"/>
    <w:qFormat/>
    <w:locked/>
    <w:rsid w:val="005A3CDC"/>
    <w:rPr>
      <w:rFonts w:ascii="Times New Roman" w:eastAsia="Times New Roman" w:hAnsi="Times New Roman" w:cs="Times New Roman"/>
      <w:sz w:val="28"/>
      <w:szCs w:val="28"/>
      <w:lang w:eastAsia="ru-RU"/>
    </w:rPr>
  </w:style>
  <w:style w:type="paragraph" w:customStyle="1" w:styleId="affffb">
    <w:name w:val="_Обычный"/>
    <w:basedOn w:val="a1"/>
    <w:link w:val="affffa"/>
    <w:qFormat/>
    <w:rsid w:val="005A3CDC"/>
    <w:pPr>
      <w:widowControl w:val="0"/>
      <w:tabs>
        <w:tab w:val="left" w:pos="851"/>
      </w:tabs>
      <w:spacing w:before="120" w:after="120" w:line="240" w:lineRule="auto"/>
      <w:ind w:firstLine="709"/>
      <w:contextualSpacing/>
      <w:jc w:val="both"/>
    </w:pPr>
    <w:rPr>
      <w:rFonts w:eastAsia="Times New Roman"/>
      <w:b w:val="0"/>
      <w:szCs w:val="28"/>
      <w:lang w:eastAsia="ru-RU"/>
    </w:rPr>
  </w:style>
  <w:style w:type="character" w:customStyle="1" w:styleId="75pt">
    <w:name w:val="Основной текст + 7;5 pt;Полужирный"/>
    <w:basedOn w:val="a2"/>
    <w:rsid w:val="003B65E3"/>
    <w:rPr>
      <w:rFonts w:ascii="Times New Roman" w:hAnsi="Times New Roman"/>
      <w:b/>
      <w:bCs/>
      <w:sz w:val="15"/>
      <w:szCs w:val="15"/>
      <w:shd w:val="clear" w:color="auto" w:fill="FFFFFF"/>
      <w:lang w:val="en-US"/>
    </w:rPr>
  </w:style>
  <w:style w:type="paragraph" w:customStyle="1" w:styleId="affffc">
    <w:name w:val="Перечисление + инт"/>
    <w:basedOn w:val="a1"/>
    <w:rsid w:val="003B65E3"/>
    <w:pPr>
      <w:tabs>
        <w:tab w:val="num" w:pos="1069"/>
      </w:tabs>
      <w:snapToGrid w:val="0"/>
      <w:spacing w:before="60" w:after="60" w:line="240" w:lineRule="auto"/>
      <w:ind w:left="1069" w:hanging="360"/>
      <w:jc w:val="both"/>
    </w:pPr>
    <w:rPr>
      <w:rFonts w:ascii="Arial Narrow" w:hAnsi="Arial Narrow"/>
      <w:b w:val="0"/>
      <w:color w:val="000000"/>
      <w:sz w:val="22"/>
      <w:szCs w:val="20"/>
      <w:lang w:eastAsia="ru-RU"/>
    </w:rPr>
  </w:style>
  <w:style w:type="character" w:customStyle="1" w:styleId="FontStyle49">
    <w:name w:val="Font Style49"/>
    <w:uiPriority w:val="99"/>
    <w:rsid w:val="003B65E3"/>
    <w:rPr>
      <w:rFonts w:ascii="Times New Roman" w:hAnsi="Times New Roman" w:cs="Times New Roman"/>
      <w:sz w:val="26"/>
      <w:szCs w:val="26"/>
    </w:rPr>
  </w:style>
  <w:style w:type="paragraph" w:customStyle="1" w:styleId="affffd">
    <w:name w:val="Раздел"/>
    <w:basedOn w:val="a1"/>
    <w:link w:val="affffe"/>
    <w:qFormat/>
    <w:rsid w:val="00DB641A"/>
    <w:pPr>
      <w:jc w:val="center"/>
    </w:pPr>
    <w:rPr>
      <w:sz w:val="24"/>
      <w:szCs w:val="24"/>
    </w:rPr>
  </w:style>
  <w:style w:type="character" w:customStyle="1" w:styleId="affffe">
    <w:name w:val="Раздел Знак"/>
    <w:link w:val="affffd"/>
    <w:locked/>
    <w:rsid w:val="00DB641A"/>
    <w:rPr>
      <w:rFonts w:ascii="Times New Roman" w:eastAsia="Calibri" w:hAnsi="Times New Roman" w:cs="Times New Roman"/>
      <w:b/>
      <w:sz w:val="24"/>
      <w:szCs w:val="24"/>
    </w:rPr>
  </w:style>
</w:styles>
</file>

<file path=word/webSettings.xml><?xml version="1.0" encoding="utf-8"?>
<w:webSettings xmlns:r="http://schemas.openxmlformats.org/officeDocument/2006/relationships" xmlns:w="http://schemas.openxmlformats.org/wordprocessingml/2006/main">
  <w:divs>
    <w:div w:id="36706203">
      <w:bodyDiv w:val="1"/>
      <w:marLeft w:val="0"/>
      <w:marRight w:val="0"/>
      <w:marTop w:val="0"/>
      <w:marBottom w:val="0"/>
      <w:divBdr>
        <w:top w:val="none" w:sz="0" w:space="0" w:color="auto"/>
        <w:left w:val="none" w:sz="0" w:space="0" w:color="auto"/>
        <w:bottom w:val="none" w:sz="0" w:space="0" w:color="auto"/>
        <w:right w:val="none" w:sz="0" w:space="0" w:color="auto"/>
      </w:divBdr>
    </w:div>
    <w:div w:id="42406391">
      <w:bodyDiv w:val="1"/>
      <w:marLeft w:val="0"/>
      <w:marRight w:val="0"/>
      <w:marTop w:val="0"/>
      <w:marBottom w:val="0"/>
      <w:divBdr>
        <w:top w:val="none" w:sz="0" w:space="0" w:color="auto"/>
        <w:left w:val="none" w:sz="0" w:space="0" w:color="auto"/>
        <w:bottom w:val="none" w:sz="0" w:space="0" w:color="auto"/>
        <w:right w:val="none" w:sz="0" w:space="0" w:color="auto"/>
      </w:divBdr>
    </w:div>
    <w:div w:id="58133955">
      <w:bodyDiv w:val="1"/>
      <w:marLeft w:val="0"/>
      <w:marRight w:val="0"/>
      <w:marTop w:val="0"/>
      <w:marBottom w:val="0"/>
      <w:divBdr>
        <w:top w:val="none" w:sz="0" w:space="0" w:color="auto"/>
        <w:left w:val="none" w:sz="0" w:space="0" w:color="auto"/>
        <w:bottom w:val="none" w:sz="0" w:space="0" w:color="auto"/>
        <w:right w:val="none" w:sz="0" w:space="0" w:color="auto"/>
      </w:divBdr>
    </w:div>
    <w:div w:id="59133842">
      <w:bodyDiv w:val="1"/>
      <w:marLeft w:val="0"/>
      <w:marRight w:val="0"/>
      <w:marTop w:val="0"/>
      <w:marBottom w:val="0"/>
      <w:divBdr>
        <w:top w:val="none" w:sz="0" w:space="0" w:color="auto"/>
        <w:left w:val="none" w:sz="0" w:space="0" w:color="auto"/>
        <w:bottom w:val="none" w:sz="0" w:space="0" w:color="auto"/>
        <w:right w:val="none" w:sz="0" w:space="0" w:color="auto"/>
      </w:divBdr>
    </w:div>
    <w:div w:id="94374988">
      <w:bodyDiv w:val="1"/>
      <w:marLeft w:val="0"/>
      <w:marRight w:val="0"/>
      <w:marTop w:val="0"/>
      <w:marBottom w:val="0"/>
      <w:divBdr>
        <w:top w:val="none" w:sz="0" w:space="0" w:color="auto"/>
        <w:left w:val="none" w:sz="0" w:space="0" w:color="auto"/>
        <w:bottom w:val="none" w:sz="0" w:space="0" w:color="auto"/>
        <w:right w:val="none" w:sz="0" w:space="0" w:color="auto"/>
      </w:divBdr>
    </w:div>
    <w:div w:id="99299203">
      <w:bodyDiv w:val="1"/>
      <w:marLeft w:val="0"/>
      <w:marRight w:val="0"/>
      <w:marTop w:val="0"/>
      <w:marBottom w:val="0"/>
      <w:divBdr>
        <w:top w:val="none" w:sz="0" w:space="0" w:color="auto"/>
        <w:left w:val="none" w:sz="0" w:space="0" w:color="auto"/>
        <w:bottom w:val="none" w:sz="0" w:space="0" w:color="auto"/>
        <w:right w:val="none" w:sz="0" w:space="0" w:color="auto"/>
      </w:divBdr>
    </w:div>
    <w:div w:id="134956369">
      <w:bodyDiv w:val="1"/>
      <w:marLeft w:val="0"/>
      <w:marRight w:val="0"/>
      <w:marTop w:val="0"/>
      <w:marBottom w:val="0"/>
      <w:divBdr>
        <w:top w:val="none" w:sz="0" w:space="0" w:color="auto"/>
        <w:left w:val="none" w:sz="0" w:space="0" w:color="auto"/>
        <w:bottom w:val="none" w:sz="0" w:space="0" w:color="auto"/>
        <w:right w:val="none" w:sz="0" w:space="0" w:color="auto"/>
      </w:divBdr>
    </w:div>
    <w:div w:id="136605140">
      <w:bodyDiv w:val="1"/>
      <w:marLeft w:val="0"/>
      <w:marRight w:val="0"/>
      <w:marTop w:val="0"/>
      <w:marBottom w:val="0"/>
      <w:divBdr>
        <w:top w:val="none" w:sz="0" w:space="0" w:color="auto"/>
        <w:left w:val="none" w:sz="0" w:space="0" w:color="auto"/>
        <w:bottom w:val="none" w:sz="0" w:space="0" w:color="auto"/>
        <w:right w:val="none" w:sz="0" w:space="0" w:color="auto"/>
      </w:divBdr>
    </w:div>
    <w:div w:id="193806996">
      <w:bodyDiv w:val="1"/>
      <w:marLeft w:val="0"/>
      <w:marRight w:val="0"/>
      <w:marTop w:val="0"/>
      <w:marBottom w:val="0"/>
      <w:divBdr>
        <w:top w:val="none" w:sz="0" w:space="0" w:color="auto"/>
        <w:left w:val="none" w:sz="0" w:space="0" w:color="auto"/>
        <w:bottom w:val="none" w:sz="0" w:space="0" w:color="auto"/>
        <w:right w:val="none" w:sz="0" w:space="0" w:color="auto"/>
      </w:divBdr>
    </w:div>
    <w:div w:id="200241886">
      <w:bodyDiv w:val="1"/>
      <w:marLeft w:val="0"/>
      <w:marRight w:val="0"/>
      <w:marTop w:val="0"/>
      <w:marBottom w:val="0"/>
      <w:divBdr>
        <w:top w:val="none" w:sz="0" w:space="0" w:color="auto"/>
        <w:left w:val="none" w:sz="0" w:space="0" w:color="auto"/>
        <w:bottom w:val="none" w:sz="0" w:space="0" w:color="auto"/>
        <w:right w:val="none" w:sz="0" w:space="0" w:color="auto"/>
      </w:divBdr>
    </w:div>
    <w:div w:id="242103761">
      <w:bodyDiv w:val="1"/>
      <w:marLeft w:val="0"/>
      <w:marRight w:val="0"/>
      <w:marTop w:val="0"/>
      <w:marBottom w:val="0"/>
      <w:divBdr>
        <w:top w:val="none" w:sz="0" w:space="0" w:color="auto"/>
        <w:left w:val="none" w:sz="0" w:space="0" w:color="auto"/>
        <w:bottom w:val="none" w:sz="0" w:space="0" w:color="auto"/>
        <w:right w:val="none" w:sz="0" w:space="0" w:color="auto"/>
      </w:divBdr>
    </w:div>
    <w:div w:id="246305626">
      <w:bodyDiv w:val="1"/>
      <w:marLeft w:val="0"/>
      <w:marRight w:val="0"/>
      <w:marTop w:val="0"/>
      <w:marBottom w:val="0"/>
      <w:divBdr>
        <w:top w:val="none" w:sz="0" w:space="0" w:color="auto"/>
        <w:left w:val="none" w:sz="0" w:space="0" w:color="auto"/>
        <w:bottom w:val="none" w:sz="0" w:space="0" w:color="auto"/>
        <w:right w:val="none" w:sz="0" w:space="0" w:color="auto"/>
      </w:divBdr>
    </w:div>
    <w:div w:id="262034578">
      <w:bodyDiv w:val="1"/>
      <w:marLeft w:val="0"/>
      <w:marRight w:val="0"/>
      <w:marTop w:val="0"/>
      <w:marBottom w:val="0"/>
      <w:divBdr>
        <w:top w:val="none" w:sz="0" w:space="0" w:color="auto"/>
        <w:left w:val="none" w:sz="0" w:space="0" w:color="auto"/>
        <w:bottom w:val="none" w:sz="0" w:space="0" w:color="auto"/>
        <w:right w:val="none" w:sz="0" w:space="0" w:color="auto"/>
      </w:divBdr>
    </w:div>
    <w:div w:id="285550835">
      <w:bodyDiv w:val="1"/>
      <w:marLeft w:val="0"/>
      <w:marRight w:val="0"/>
      <w:marTop w:val="0"/>
      <w:marBottom w:val="0"/>
      <w:divBdr>
        <w:top w:val="none" w:sz="0" w:space="0" w:color="auto"/>
        <w:left w:val="none" w:sz="0" w:space="0" w:color="auto"/>
        <w:bottom w:val="none" w:sz="0" w:space="0" w:color="auto"/>
        <w:right w:val="none" w:sz="0" w:space="0" w:color="auto"/>
      </w:divBdr>
    </w:div>
    <w:div w:id="288899686">
      <w:bodyDiv w:val="1"/>
      <w:marLeft w:val="0"/>
      <w:marRight w:val="0"/>
      <w:marTop w:val="0"/>
      <w:marBottom w:val="0"/>
      <w:divBdr>
        <w:top w:val="none" w:sz="0" w:space="0" w:color="auto"/>
        <w:left w:val="none" w:sz="0" w:space="0" w:color="auto"/>
        <w:bottom w:val="none" w:sz="0" w:space="0" w:color="auto"/>
        <w:right w:val="none" w:sz="0" w:space="0" w:color="auto"/>
      </w:divBdr>
    </w:div>
    <w:div w:id="305401431">
      <w:bodyDiv w:val="1"/>
      <w:marLeft w:val="0"/>
      <w:marRight w:val="0"/>
      <w:marTop w:val="0"/>
      <w:marBottom w:val="0"/>
      <w:divBdr>
        <w:top w:val="none" w:sz="0" w:space="0" w:color="auto"/>
        <w:left w:val="none" w:sz="0" w:space="0" w:color="auto"/>
        <w:bottom w:val="none" w:sz="0" w:space="0" w:color="auto"/>
        <w:right w:val="none" w:sz="0" w:space="0" w:color="auto"/>
      </w:divBdr>
    </w:div>
    <w:div w:id="385228155">
      <w:bodyDiv w:val="1"/>
      <w:marLeft w:val="0"/>
      <w:marRight w:val="0"/>
      <w:marTop w:val="0"/>
      <w:marBottom w:val="0"/>
      <w:divBdr>
        <w:top w:val="none" w:sz="0" w:space="0" w:color="auto"/>
        <w:left w:val="none" w:sz="0" w:space="0" w:color="auto"/>
        <w:bottom w:val="none" w:sz="0" w:space="0" w:color="auto"/>
        <w:right w:val="none" w:sz="0" w:space="0" w:color="auto"/>
      </w:divBdr>
    </w:div>
    <w:div w:id="419446043">
      <w:bodyDiv w:val="1"/>
      <w:marLeft w:val="0"/>
      <w:marRight w:val="0"/>
      <w:marTop w:val="0"/>
      <w:marBottom w:val="0"/>
      <w:divBdr>
        <w:top w:val="none" w:sz="0" w:space="0" w:color="auto"/>
        <w:left w:val="none" w:sz="0" w:space="0" w:color="auto"/>
        <w:bottom w:val="none" w:sz="0" w:space="0" w:color="auto"/>
        <w:right w:val="none" w:sz="0" w:space="0" w:color="auto"/>
      </w:divBdr>
    </w:div>
    <w:div w:id="433474226">
      <w:bodyDiv w:val="1"/>
      <w:marLeft w:val="0"/>
      <w:marRight w:val="0"/>
      <w:marTop w:val="0"/>
      <w:marBottom w:val="0"/>
      <w:divBdr>
        <w:top w:val="none" w:sz="0" w:space="0" w:color="auto"/>
        <w:left w:val="none" w:sz="0" w:space="0" w:color="auto"/>
        <w:bottom w:val="none" w:sz="0" w:space="0" w:color="auto"/>
        <w:right w:val="none" w:sz="0" w:space="0" w:color="auto"/>
      </w:divBdr>
    </w:div>
    <w:div w:id="445929639">
      <w:bodyDiv w:val="1"/>
      <w:marLeft w:val="0"/>
      <w:marRight w:val="0"/>
      <w:marTop w:val="0"/>
      <w:marBottom w:val="0"/>
      <w:divBdr>
        <w:top w:val="none" w:sz="0" w:space="0" w:color="auto"/>
        <w:left w:val="none" w:sz="0" w:space="0" w:color="auto"/>
        <w:bottom w:val="none" w:sz="0" w:space="0" w:color="auto"/>
        <w:right w:val="none" w:sz="0" w:space="0" w:color="auto"/>
      </w:divBdr>
    </w:div>
    <w:div w:id="457990338">
      <w:bodyDiv w:val="1"/>
      <w:marLeft w:val="0"/>
      <w:marRight w:val="0"/>
      <w:marTop w:val="0"/>
      <w:marBottom w:val="0"/>
      <w:divBdr>
        <w:top w:val="none" w:sz="0" w:space="0" w:color="auto"/>
        <w:left w:val="none" w:sz="0" w:space="0" w:color="auto"/>
        <w:bottom w:val="none" w:sz="0" w:space="0" w:color="auto"/>
        <w:right w:val="none" w:sz="0" w:space="0" w:color="auto"/>
      </w:divBdr>
    </w:div>
    <w:div w:id="483159073">
      <w:bodyDiv w:val="1"/>
      <w:marLeft w:val="0"/>
      <w:marRight w:val="0"/>
      <w:marTop w:val="0"/>
      <w:marBottom w:val="0"/>
      <w:divBdr>
        <w:top w:val="none" w:sz="0" w:space="0" w:color="auto"/>
        <w:left w:val="none" w:sz="0" w:space="0" w:color="auto"/>
        <w:bottom w:val="none" w:sz="0" w:space="0" w:color="auto"/>
        <w:right w:val="none" w:sz="0" w:space="0" w:color="auto"/>
      </w:divBdr>
    </w:div>
    <w:div w:id="495733624">
      <w:bodyDiv w:val="1"/>
      <w:marLeft w:val="0"/>
      <w:marRight w:val="0"/>
      <w:marTop w:val="0"/>
      <w:marBottom w:val="0"/>
      <w:divBdr>
        <w:top w:val="none" w:sz="0" w:space="0" w:color="auto"/>
        <w:left w:val="none" w:sz="0" w:space="0" w:color="auto"/>
        <w:bottom w:val="none" w:sz="0" w:space="0" w:color="auto"/>
        <w:right w:val="none" w:sz="0" w:space="0" w:color="auto"/>
      </w:divBdr>
    </w:div>
    <w:div w:id="512259033">
      <w:bodyDiv w:val="1"/>
      <w:marLeft w:val="0"/>
      <w:marRight w:val="0"/>
      <w:marTop w:val="0"/>
      <w:marBottom w:val="0"/>
      <w:divBdr>
        <w:top w:val="none" w:sz="0" w:space="0" w:color="auto"/>
        <w:left w:val="none" w:sz="0" w:space="0" w:color="auto"/>
        <w:bottom w:val="none" w:sz="0" w:space="0" w:color="auto"/>
        <w:right w:val="none" w:sz="0" w:space="0" w:color="auto"/>
      </w:divBdr>
    </w:div>
    <w:div w:id="526796498">
      <w:bodyDiv w:val="1"/>
      <w:marLeft w:val="0"/>
      <w:marRight w:val="0"/>
      <w:marTop w:val="0"/>
      <w:marBottom w:val="0"/>
      <w:divBdr>
        <w:top w:val="none" w:sz="0" w:space="0" w:color="auto"/>
        <w:left w:val="none" w:sz="0" w:space="0" w:color="auto"/>
        <w:bottom w:val="none" w:sz="0" w:space="0" w:color="auto"/>
        <w:right w:val="none" w:sz="0" w:space="0" w:color="auto"/>
      </w:divBdr>
    </w:div>
    <w:div w:id="549727592">
      <w:bodyDiv w:val="1"/>
      <w:marLeft w:val="0"/>
      <w:marRight w:val="0"/>
      <w:marTop w:val="0"/>
      <w:marBottom w:val="0"/>
      <w:divBdr>
        <w:top w:val="none" w:sz="0" w:space="0" w:color="auto"/>
        <w:left w:val="none" w:sz="0" w:space="0" w:color="auto"/>
        <w:bottom w:val="none" w:sz="0" w:space="0" w:color="auto"/>
        <w:right w:val="none" w:sz="0" w:space="0" w:color="auto"/>
      </w:divBdr>
    </w:div>
    <w:div w:id="550922708">
      <w:bodyDiv w:val="1"/>
      <w:marLeft w:val="0"/>
      <w:marRight w:val="0"/>
      <w:marTop w:val="0"/>
      <w:marBottom w:val="0"/>
      <w:divBdr>
        <w:top w:val="none" w:sz="0" w:space="0" w:color="auto"/>
        <w:left w:val="none" w:sz="0" w:space="0" w:color="auto"/>
        <w:bottom w:val="none" w:sz="0" w:space="0" w:color="auto"/>
        <w:right w:val="none" w:sz="0" w:space="0" w:color="auto"/>
      </w:divBdr>
    </w:div>
    <w:div w:id="590823184">
      <w:bodyDiv w:val="1"/>
      <w:marLeft w:val="0"/>
      <w:marRight w:val="0"/>
      <w:marTop w:val="0"/>
      <w:marBottom w:val="0"/>
      <w:divBdr>
        <w:top w:val="none" w:sz="0" w:space="0" w:color="auto"/>
        <w:left w:val="none" w:sz="0" w:space="0" w:color="auto"/>
        <w:bottom w:val="none" w:sz="0" w:space="0" w:color="auto"/>
        <w:right w:val="none" w:sz="0" w:space="0" w:color="auto"/>
      </w:divBdr>
    </w:div>
    <w:div w:id="592860382">
      <w:bodyDiv w:val="1"/>
      <w:marLeft w:val="0"/>
      <w:marRight w:val="0"/>
      <w:marTop w:val="0"/>
      <w:marBottom w:val="0"/>
      <w:divBdr>
        <w:top w:val="none" w:sz="0" w:space="0" w:color="auto"/>
        <w:left w:val="none" w:sz="0" w:space="0" w:color="auto"/>
        <w:bottom w:val="none" w:sz="0" w:space="0" w:color="auto"/>
        <w:right w:val="none" w:sz="0" w:space="0" w:color="auto"/>
      </w:divBdr>
    </w:div>
    <w:div w:id="626932016">
      <w:bodyDiv w:val="1"/>
      <w:marLeft w:val="0"/>
      <w:marRight w:val="0"/>
      <w:marTop w:val="0"/>
      <w:marBottom w:val="0"/>
      <w:divBdr>
        <w:top w:val="none" w:sz="0" w:space="0" w:color="auto"/>
        <w:left w:val="none" w:sz="0" w:space="0" w:color="auto"/>
        <w:bottom w:val="none" w:sz="0" w:space="0" w:color="auto"/>
        <w:right w:val="none" w:sz="0" w:space="0" w:color="auto"/>
      </w:divBdr>
    </w:div>
    <w:div w:id="694889526">
      <w:bodyDiv w:val="1"/>
      <w:marLeft w:val="0"/>
      <w:marRight w:val="0"/>
      <w:marTop w:val="0"/>
      <w:marBottom w:val="0"/>
      <w:divBdr>
        <w:top w:val="none" w:sz="0" w:space="0" w:color="auto"/>
        <w:left w:val="none" w:sz="0" w:space="0" w:color="auto"/>
        <w:bottom w:val="none" w:sz="0" w:space="0" w:color="auto"/>
        <w:right w:val="none" w:sz="0" w:space="0" w:color="auto"/>
      </w:divBdr>
    </w:div>
    <w:div w:id="699865920">
      <w:bodyDiv w:val="1"/>
      <w:marLeft w:val="0"/>
      <w:marRight w:val="0"/>
      <w:marTop w:val="0"/>
      <w:marBottom w:val="0"/>
      <w:divBdr>
        <w:top w:val="none" w:sz="0" w:space="0" w:color="auto"/>
        <w:left w:val="none" w:sz="0" w:space="0" w:color="auto"/>
        <w:bottom w:val="none" w:sz="0" w:space="0" w:color="auto"/>
        <w:right w:val="none" w:sz="0" w:space="0" w:color="auto"/>
      </w:divBdr>
    </w:div>
    <w:div w:id="708605105">
      <w:bodyDiv w:val="1"/>
      <w:marLeft w:val="0"/>
      <w:marRight w:val="0"/>
      <w:marTop w:val="0"/>
      <w:marBottom w:val="0"/>
      <w:divBdr>
        <w:top w:val="none" w:sz="0" w:space="0" w:color="auto"/>
        <w:left w:val="none" w:sz="0" w:space="0" w:color="auto"/>
        <w:bottom w:val="none" w:sz="0" w:space="0" w:color="auto"/>
        <w:right w:val="none" w:sz="0" w:space="0" w:color="auto"/>
      </w:divBdr>
    </w:div>
    <w:div w:id="714811484">
      <w:bodyDiv w:val="1"/>
      <w:marLeft w:val="0"/>
      <w:marRight w:val="0"/>
      <w:marTop w:val="0"/>
      <w:marBottom w:val="0"/>
      <w:divBdr>
        <w:top w:val="none" w:sz="0" w:space="0" w:color="auto"/>
        <w:left w:val="none" w:sz="0" w:space="0" w:color="auto"/>
        <w:bottom w:val="none" w:sz="0" w:space="0" w:color="auto"/>
        <w:right w:val="none" w:sz="0" w:space="0" w:color="auto"/>
      </w:divBdr>
    </w:div>
    <w:div w:id="723409833">
      <w:bodyDiv w:val="1"/>
      <w:marLeft w:val="0"/>
      <w:marRight w:val="0"/>
      <w:marTop w:val="0"/>
      <w:marBottom w:val="0"/>
      <w:divBdr>
        <w:top w:val="none" w:sz="0" w:space="0" w:color="auto"/>
        <w:left w:val="none" w:sz="0" w:space="0" w:color="auto"/>
        <w:bottom w:val="none" w:sz="0" w:space="0" w:color="auto"/>
        <w:right w:val="none" w:sz="0" w:space="0" w:color="auto"/>
      </w:divBdr>
    </w:div>
    <w:div w:id="758867352">
      <w:bodyDiv w:val="1"/>
      <w:marLeft w:val="0"/>
      <w:marRight w:val="0"/>
      <w:marTop w:val="0"/>
      <w:marBottom w:val="0"/>
      <w:divBdr>
        <w:top w:val="none" w:sz="0" w:space="0" w:color="auto"/>
        <w:left w:val="none" w:sz="0" w:space="0" w:color="auto"/>
        <w:bottom w:val="none" w:sz="0" w:space="0" w:color="auto"/>
        <w:right w:val="none" w:sz="0" w:space="0" w:color="auto"/>
      </w:divBdr>
    </w:div>
    <w:div w:id="788351549">
      <w:bodyDiv w:val="1"/>
      <w:marLeft w:val="0"/>
      <w:marRight w:val="0"/>
      <w:marTop w:val="0"/>
      <w:marBottom w:val="0"/>
      <w:divBdr>
        <w:top w:val="none" w:sz="0" w:space="0" w:color="auto"/>
        <w:left w:val="none" w:sz="0" w:space="0" w:color="auto"/>
        <w:bottom w:val="none" w:sz="0" w:space="0" w:color="auto"/>
        <w:right w:val="none" w:sz="0" w:space="0" w:color="auto"/>
      </w:divBdr>
    </w:div>
    <w:div w:id="804738712">
      <w:bodyDiv w:val="1"/>
      <w:marLeft w:val="0"/>
      <w:marRight w:val="0"/>
      <w:marTop w:val="0"/>
      <w:marBottom w:val="0"/>
      <w:divBdr>
        <w:top w:val="none" w:sz="0" w:space="0" w:color="auto"/>
        <w:left w:val="none" w:sz="0" w:space="0" w:color="auto"/>
        <w:bottom w:val="none" w:sz="0" w:space="0" w:color="auto"/>
        <w:right w:val="none" w:sz="0" w:space="0" w:color="auto"/>
      </w:divBdr>
    </w:div>
    <w:div w:id="826242328">
      <w:bodyDiv w:val="1"/>
      <w:marLeft w:val="0"/>
      <w:marRight w:val="0"/>
      <w:marTop w:val="0"/>
      <w:marBottom w:val="0"/>
      <w:divBdr>
        <w:top w:val="none" w:sz="0" w:space="0" w:color="auto"/>
        <w:left w:val="none" w:sz="0" w:space="0" w:color="auto"/>
        <w:bottom w:val="none" w:sz="0" w:space="0" w:color="auto"/>
        <w:right w:val="none" w:sz="0" w:space="0" w:color="auto"/>
      </w:divBdr>
    </w:div>
    <w:div w:id="904685331">
      <w:bodyDiv w:val="1"/>
      <w:marLeft w:val="0"/>
      <w:marRight w:val="0"/>
      <w:marTop w:val="0"/>
      <w:marBottom w:val="0"/>
      <w:divBdr>
        <w:top w:val="none" w:sz="0" w:space="0" w:color="auto"/>
        <w:left w:val="none" w:sz="0" w:space="0" w:color="auto"/>
        <w:bottom w:val="none" w:sz="0" w:space="0" w:color="auto"/>
        <w:right w:val="none" w:sz="0" w:space="0" w:color="auto"/>
      </w:divBdr>
    </w:div>
    <w:div w:id="937444304">
      <w:bodyDiv w:val="1"/>
      <w:marLeft w:val="0"/>
      <w:marRight w:val="0"/>
      <w:marTop w:val="0"/>
      <w:marBottom w:val="0"/>
      <w:divBdr>
        <w:top w:val="none" w:sz="0" w:space="0" w:color="auto"/>
        <w:left w:val="none" w:sz="0" w:space="0" w:color="auto"/>
        <w:bottom w:val="none" w:sz="0" w:space="0" w:color="auto"/>
        <w:right w:val="none" w:sz="0" w:space="0" w:color="auto"/>
      </w:divBdr>
    </w:div>
    <w:div w:id="951549943">
      <w:bodyDiv w:val="1"/>
      <w:marLeft w:val="0"/>
      <w:marRight w:val="0"/>
      <w:marTop w:val="0"/>
      <w:marBottom w:val="0"/>
      <w:divBdr>
        <w:top w:val="none" w:sz="0" w:space="0" w:color="auto"/>
        <w:left w:val="none" w:sz="0" w:space="0" w:color="auto"/>
        <w:bottom w:val="none" w:sz="0" w:space="0" w:color="auto"/>
        <w:right w:val="none" w:sz="0" w:space="0" w:color="auto"/>
      </w:divBdr>
    </w:div>
    <w:div w:id="989485047">
      <w:bodyDiv w:val="1"/>
      <w:marLeft w:val="0"/>
      <w:marRight w:val="0"/>
      <w:marTop w:val="0"/>
      <w:marBottom w:val="0"/>
      <w:divBdr>
        <w:top w:val="none" w:sz="0" w:space="0" w:color="auto"/>
        <w:left w:val="none" w:sz="0" w:space="0" w:color="auto"/>
        <w:bottom w:val="none" w:sz="0" w:space="0" w:color="auto"/>
        <w:right w:val="none" w:sz="0" w:space="0" w:color="auto"/>
      </w:divBdr>
    </w:div>
    <w:div w:id="991912411">
      <w:bodyDiv w:val="1"/>
      <w:marLeft w:val="0"/>
      <w:marRight w:val="0"/>
      <w:marTop w:val="0"/>
      <w:marBottom w:val="0"/>
      <w:divBdr>
        <w:top w:val="none" w:sz="0" w:space="0" w:color="auto"/>
        <w:left w:val="none" w:sz="0" w:space="0" w:color="auto"/>
        <w:bottom w:val="none" w:sz="0" w:space="0" w:color="auto"/>
        <w:right w:val="none" w:sz="0" w:space="0" w:color="auto"/>
      </w:divBdr>
    </w:div>
    <w:div w:id="1012798529">
      <w:bodyDiv w:val="1"/>
      <w:marLeft w:val="0"/>
      <w:marRight w:val="0"/>
      <w:marTop w:val="0"/>
      <w:marBottom w:val="0"/>
      <w:divBdr>
        <w:top w:val="none" w:sz="0" w:space="0" w:color="auto"/>
        <w:left w:val="none" w:sz="0" w:space="0" w:color="auto"/>
        <w:bottom w:val="none" w:sz="0" w:space="0" w:color="auto"/>
        <w:right w:val="none" w:sz="0" w:space="0" w:color="auto"/>
      </w:divBdr>
    </w:div>
    <w:div w:id="1038118259">
      <w:bodyDiv w:val="1"/>
      <w:marLeft w:val="0"/>
      <w:marRight w:val="0"/>
      <w:marTop w:val="0"/>
      <w:marBottom w:val="0"/>
      <w:divBdr>
        <w:top w:val="none" w:sz="0" w:space="0" w:color="auto"/>
        <w:left w:val="none" w:sz="0" w:space="0" w:color="auto"/>
        <w:bottom w:val="none" w:sz="0" w:space="0" w:color="auto"/>
        <w:right w:val="none" w:sz="0" w:space="0" w:color="auto"/>
      </w:divBdr>
    </w:div>
    <w:div w:id="1040474097">
      <w:bodyDiv w:val="1"/>
      <w:marLeft w:val="0"/>
      <w:marRight w:val="0"/>
      <w:marTop w:val="0"/>
      <w:marBottom w:val="0"/>
      <w:divBdr>
        <w:top w:val="none" w:sz="0" w:space="0" w:color="auto"/>
        <w:left w:val="none" w:sz="0" w:space="0" w:color="auto"/>
        <w:bottom w:val="none" w:sz="0" w:space="0" w:color="auto"/>
        <w:right w:val="none" w:sz="0" w:space="0" w:color="auto"/>
      </w:divBdr>
    </w:div>
    <w:div w:id="1073623028">
      <w:bodyDiv w:val="1"/>
      <w:marLeft w:val="0"/>
      <w:marRight w:val="0"/>
      <w:marTop w:val="0"/>
      <w:marBottom w:val="0"/>
      <w:divBdr>
        <w:top w:val="none" w:sz="0" w:space="0" w:color="auto"/>
        <w:left w:val="none" w:sz="0" w:space="0" w:color="auto"/>
        <w:bottom w:val="none" w:sz="0" w:space="0" w:color="auto"/>
        <w:right w:val="none" w:sz="0" w:space="0" w:color="auto"/>
      </w:divBdr>
    </w:div>
    <w:div w:id="1091972589">
      <w:bodyDiv w:val="1"/>
      <w:marLeft w:val="0"/>
      <w:marRight w:val="0"/>
      <w:marTop w:val="0"/>
      <w:marBottom w:val="0"/>
      <w:divBdr>
        <w:top w:val="none" w:sz="0" w:space="0" w:color="auto"/>
        <w:left w:val="none" w:sz="0" w:space="0" w:color="auto"/>
        <w:bottom w:val="none" w:sz="0" w:space="0" w:color="auto"/>
        <w:right w:val="none" w:sz="0" w:space="0" w:color="auto"/>
      </w:divBdr>
    </w:div>
    <w:div w:id="1126580350">
      <w:bodyDiv w:val="1"/>
      <w:marLeft w:val="0"/>
      <w:marRight w:val="0"/>
      <w:marTop w:val="0"/>
      <w:marBottom w:val="0"/>
      <w:divBdr>
        <w:top w:val="none" w:sz="0" w:space="0" w:color="auto"/>
        <w:left w:val="none" w:sz="0" w:space="0" w:color="auto"/>
        <w:bottom w:val="none" w:sz="0" w:space="0" w:color="auto"/>
        <w:right w:val="none" w:sz="0" w:space="0" w:color="auto"/>
      </w:divBdr>
    </w:div>
    <w:div w:id="1155754119">
      <w:bodyDiv w:val="1"/>
      <w:marLeft w:val="0"/>
      <w:marRight w:val="0"/>
      <w:marTop w:val="0"/>
      <w:marBottom w:val="0"/>
      <w:divBdr>
        <w:top w:val="none" w:sz="0" w:space="0" w:color="auto"/>
        <w:left w:val="none" w:sz="0" w:space="0" w:color="auto"/>
        <w:bottom w:val="none" w:sz="0" w:space="0" w:color="auto"/>
        <w:right w:val="none" w:sz="0" w:space="0" w:color="auto"/>
      </w:divBdr>
    </w:div>
    <w:div w:id="1176924965">
      <w:bodyDiv w:val="1"/>
      <w:marLeft w:val="0"/>
      <w:marRight w:val="0"/>
      <w:marTop w:val="0"/>
      <w:marBottom w:val="0"/>
      <w:divBdr>
        <w:top w:val="none" w:sz="0" w:space="0" w:color="auto"/>
        <w:left w:val="none" w:sz="0" w:space="0" w:color="auto"/>
        <w:bottom w:val="none" w:sz="0" w:space="0" w:color="auto"/>
        <w:right w:val="none" w:sz="0" w:space="0" w:color="auto"/>
      </w:divBdr>
    </w:div>
    <w:div w:id="1187327238">
      <w:bodyDiv w:val="1"/>
      <w:marLeft w:val="0"/>
      <w:marRight w:val="0"/>
      <w:marTop w:val="0"/>
      <w:marBottom w:val="0"/>
      <w:divBdr>
        <w:top w:val="none" w:sz="0" w:space="0" w:color="auto"/>
        <w:left w:val="none" w:sz="0" w:space="0" w:color="auto"/>
        <w:bottom w:val="none" w:sz="0" w:space="0" w:color="auto"/>
        <w:right w:val="none" w:sz="0" w:space="0" w:color="auto"/>
      </w:divBdr>
    </w:div>
    <w:div w:id="1202479816">
      <w:bodyDiv w:val="1"/>
      <w:marLeft w:val="0"/>
      <w:marRight w:val="0"/>
      <w:marTop w:val="0"/>
      <w:marBottom w:val="0"/>
      <w:divBdr>
        <w:top w:val="none" w:sz="0" w:space="0" w:color="auto"/>
        <w:left w:val="none" w:sz="0" w:space="0" w:color="auto"/>
        <w:bottom w:val="none" w:sz="0" w:space="0" w:color="auto"/>
        <w:right w:val="none" w:sz="0" w:space="0" w:color="auto"/>
      </w:divBdr>
      <w:divsChild>
        <w:div w:id="2088725019">
          <w:marLeft w:val="0"/>
          <w:marRight w:val="0"/>
          <w:marTop w:val="0"/>
          <w:marBottom w:val="0"/>
          <w:divBdr>
            <w:top w:val="none" w:sz="0" w:space="0" w:color="auto"/>
            <w:left w:val="none" w:sz="0" w:space="0" w:color="auto"/>
            <w:bottom w:val="none" w:sz="0" w:space="0" w:color="auto"/>
            <w:right w:val="none" w:sz="0" w:space="0" w:color="auto"/>
          </w:divBdr>
          <w:divsChild>
            <w:div w:id="313410671">
              <w:marLeft w:val="-390"/>
              <w:marRight w:val="-390"/>
              <w:marTop w:val="0"/>
              <w:marBottom w:val="360"/>
              <w:divBdr>
                <w:top w:val="none" w:sz="0" w:space="0" w:color="auto"/>
                <w:left w:val="none" w:sz="0" w:space="0" w:color="auto"/>
                <w:bottom w:val="single" w:sz="6" w:space="18" w:color="EBEBEB"/>
                <w:right w:val="none" w:sz="0" w:space="0" w:color="auto"/>
              </w:divBdr>
              <w:divsChild>
                <w:div w:id="1656379011">
                  <w:marLeft w:val="0"/>
                  <w:marRight w:val="0"/>
                  <w:marTop w:val="144"/>
                  <w:marBottom w:val="144"/>
                  <w:divBdr>
                    <w:top w:val="none" w:sz="0" w:space="0" w:color="auto"/>
                    <w:left w:val="none" w:sz="0" w:space="0" w:color="auto"/>
                    <w:bottom w:val="none" w:sz="0" w:space="0" w:color="auto"/>
                    <w:right w:val="none" w:sz="0" w:space="0" w:color="auto"/>
                  </w:divBdr>
                  <w:divsChild>
                    <w:div w:id="5561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35666">
      <w:bodyDiv w:val="1"/>
      <w:marLeft w:val="0"/>
      <w:marRight w:val="0"/>
      <w:marTop w:val="0"/>
      <w:marBottom w:val="0"/>
      <w:divBdr>
        <w:top w:val="none" w:sz="0" w:space="0" w:color="auto"/>
        <w:left w:val="none" w:sz="0" w:space="0" w:color="auto"/>
        <w:bottom w:val="none" w:sz="0" w:space="0" w:color="auto"/>
        <w:right w:val="none" w:sz="0" w:space="0" w:color="auto"/>
      </w:divBdr>
    </w:div>
    <w:div w:id="1218400332">
      <w:bodyDiv w:val="1"/>
      <w:marLeft w:val="0"/>
      <w:marRight w:val="0"/>
      <w:marTop w:val="0"/>
      <w:marBottom w:val="0"/>
      <w:divBdr>
        <w:top w:val="none" w:sz="0" w:space="0" w:color="auto"/>
        <w:left w:val="none" w:sz="0" w:space="0" w:color="auto"/>
        <w:bottom w:val="none" w:sz="0" w:space="0" w:color="auto"/>
        <w:right w:val="none" w:sz="0" w:space="0" w:color="auto"/>
      </w:divBdr>
    </w:div>
    <w:div w:id="1218589804">
      <w:bodyDiv w:val="1"/>
      <w:marLeft w:val="0"/>
      <w:marRight w:val="0"/>
      <w:marTop w:val="0"/>
      <w:marBottom w:val="0"/>
      <w:divBdr>
        <w:top w:val="none" w:sz="0" w:space="0" w:color="auto"/>
        <w:left w:val="none" w:sz="0" w:space="0" w:color="auto"/>
        <w:bottom w:val="none" w:sz="0" w:space="0" w:color="auto"/>
        <w:right w:val="none" w:sz="0" w:space="0" w:color="auto"/>
      </w:divBdr>
    </w:div>
    <w:div w:id="1267271664">
      <w:bodyDiv w:val="1"/>
      <w:marLeft w:val="0"/>
      <w:marRight w:val="0"/>
      <w:marTop w:val="0"/>
      <w:marBottom w:val="0"/>
      <w:divBdr>
        <w:top w:val="none" w:sz="0" w:space="0" w:color="auto"/>
        <w:left w:val="none" w:sz="0" w:space="0" w:color="auto"/>
        <w:bottom w:val="none" w:sz="0" w:space="0" w:color="auto"/>
        <w:right w:val="none" w:sz="0" w:space="0" w:color="auto"/>
      </w:divBdr>
    </w:div>
    <w:div w:id="1337229207">
      <w:bodyDiv w:val="1"/>
      <w:marLeft w:val="0"/>
      <w:marRight w:val="0"/>
      <w:marTop w:val="0"/>
      <w:marBottom w:val="0"/>
      <w:divBdr>
        <w:top w:val="none" w:sz="0" w:space="0" w:color="auto"/>
        <w:left w:val="none" w:sz="0" w:space="0" w:color="auto"/>
        <w:bottom w:val="none" w:sz="0" w:space="0" w:color="auto"/>
        <w:right w:val="none" w:sz="0" w:space="0" w:color="auto"/>
      </w:divBdr>
    </w:div>
    <w:div w:id="1339112924">
      <w:bodyDiv w:val="1"/>
      <w:marLeft w:val="0"/>
      <w:marRight w:val="0"/>
      <w:marTop w:val="0"/>
      <w:marBottom w:val="0"/>
      <w:divBdr>
        <w:top w:val="none" w:sz="0" w:space="0" w:color="auto"/>
        <w:left w:val="none" w:sz="0" w:space="0" w:color="auto"/>
        <w:bottom w:val="none" w:sz="0" w:space="0" w:color="auto"/>
        <w:right w:val="none" w:sz="0" w:space="0" w:color="auto"/>
      </w:divBdr>
    </w:div>
    <w:div w:id="1344162289">
      <w:bodyDiv w:val="1"/>
      <w:marLeft w:val="0"/>
      <w:marRight w:val="0"/>
      <w:marTop w:val="0"/>
      <w:marBottom w:val="0"/>
      <w:divBdr>
        <w:top w:val="none" w:sz="0" w:space="0" w:color="auto"/>
        <w:left w:val="none" w:sz="0" w:space="0" w:color="auto"/>
        <w:bottom w:val="none" w:sz="0" w:space="0" w:color="auto"/>
        <w:right w:val="none" w:sz="0" w:space="0" w:color="auto"/>
      </w:divBdr>
    </w:div>
    <w:div w:id="1383820692">
      <w:bodyDiv w:val="1"/>
      <w:marLeft w:val="0"/>
      <w:marRight w:val="0"/>
      <w:marTop w:val="0"/>
      <w:marBottom w:val="0"/>
      <w:divBdr>
        <w:top w:val="none" w:sz="0" w:space="0" w:color="auto"/>
        <w:left w:val="none" w:sz="0" w:space="0" w:color="auto"/>
        <w:bottom w:val="none" w:sz="0" w:space="0" w:color="auto"/>
        <w:right w:val="none" w:sz="0" w:space="0" w:color="auto"/>
      </w:divBdr>
    </w:div>
    <w:div w:id="1385178690">
      <w:bodyDiv w:val="1"/>
      <w:marLeft w:val="0"/>
      <w:marRight w:val="0"/>
      <w:marTop w:val="0"/>
      <w:marBottom w:val="0"/>
      <w:divBdr>
        <w:top w:val="none" w:sz="0" w:space="0" w:color="auto"/>
        <w:left w:val="none" w:sz="0" w:space="0" w:color="auto"/>
        <w:bottom w:val="none" w:sz="0" w:space="0" w:color="auto"/>
        <w:right w:val="none" w:sz="0" w:space="0" w:color="auto"/>
      </w:divBdr>
    </w:div>
    <w:div w:id="1401099859">
      <w:bodyDiv w:val="1"/>
      <w:marLeft w:val="0"/>
      <w:marRight w:val="0"/>
      <w:marTop w:val="0"/>
      <w:marBottom w:val="0"/>
      <w:divBdr>
        <w:top w:val="none" w:sz="0" w:space="0" w:color="auto"/>
        <w:left w:val="none" w:sz="0" w:space="0" w:color="auto"/>
        <w:bottom w:val="none" w:sz="0" w:space="0" w:color="auto"/>
        <w:right w:val="none" w:sz="0" w:space="0" w:color="auto"/>
      </w:divBdr>
    </w:div>
    <w:div w:id="1427070284">
      <w:bodyDiv w:val="1"/>
      <w:marLeft w:val="0"/>
      <w:marRight w:val="0"/>
      <w:marTop w:val="0"/>
      <w:marBottom w:val="0"/>
      <w:divBdr>
        <w:top w:val="none" w:sz="0" w:space="0" w:color="auto"/>
        <w:left w:val="none" w:sz="0" w:space="0" w:color="auto"/>
        <w:bottom w:val="none" w:sz="0" w:space="0" w:color="auto"/>
        <w:right w:val="none" w:sz="0" w:space="0" w:color="auto"/>
      </w:divBdr>
    </w:div>
    <w:div w:id="1427385674">
      <w:bodyDiv w:val="1"/>
      <w:marLeft w:val="0"/>
      <w:marRight w:val="0"/>
      <w:marTop w:val="0"/>
      <w:marBottom w:val="0"/>
      <w:divBdr>
        <w:top w:val="none" w:sz="0" w:space="0" w:color="auto"/>
        <w:left w:val="none" w:sz="0" w:space="0" w:color="auto"/>
        <w:bottom w:val="none" w:sz="0" w:space="0" w:color="auto"/>
        <w:right w:val="none" w:sz="0" w:space="0" w:color="auto"/>
      </w:divBdr>
    </w:div>
    <w:div w:id="1464736427">
      <w:bodyDiv w:val="1"/>
      <w:marLeft w:val="0"/>
      <w:marRight w:val="0"/>
      <w:marTop w:val="0"/>
      <w:marBottom w:val="0"/>
      <w:divBdr>
        <w:top w:val="none" w:sz="0" w:space="0" w:color="auto"/>
        <w:left w:val="none" w:sz="0" w:space="0" w:color="auto"/>
        <w:bottom w:val="none" w:sz="0" w:space="0" w:color="auto"/>
        <w:right w:val="none" w:sz="0" w:space="0" w:color="auto"/>
      </w:divBdr>
    </w:div>
    <w:div w:id="1497109979">
      <w:bodyDiv w:val="1"/>
      <w:marLeft w:val="0"/>
      <w:marRight w:val="0"/>
      <w:marTop w:val="0"/>
      <w:marBottom w:val="0"/>
      <w:divBdr>
        <w:top w:val="none" w:sz="0" w:space="0" w:color="auto"/>
        <w:left w:val="none" w:sz="0" w:space="0" w:color="auto"/>
        <w:bottom w:val="none" w:sz="0" w:space="0" w:color="auto"/>
        <w:right w:val="none" w:sz="0" w:space="0" w:color="auto"/>
      </w:divBdr>
    </w:div>
    <w:div w:id="1504277836">
      <w:bodyDiv w:val="1"/>
      <w:marLeft w:val="0"/>
      <w:marRight w:val="0"/>
      <w:marTop w:val="0"/>
      <w:marBottom w:val="0"/>
      <w:divBdr>
        <w:top w:val="none" w:sz="0" w:space="0" w:color="auto"/>
        <w:left w:val="none" w:sz="0" w:space="0" w:color="auto"/>
        <w:bottom w:val="none" w:sz="0" w:space="0" w:color="auto"/>
        <w:right w:val="none" w:sz="0" w:space="0" w:color="auto"/>
      </w:divBdr>
    </w:div>
    <w:div w:id="1545822953">
      <w:bodyDiv w:val="1"/>
      <w:marLeft w:val="0"/>
      <w:marRight w:val="0"/>
      <w:marTop w:val="0"/>
      <w:marBottom w:val="0"/>
      <w:divBdr>
        <w:top w:val="none" w:sz="0" w:space="0" w:color="auto"/>
        <w:left w:val="none" w:sz="0" w:space="0" w:color="auto"/>
        <w:bottom w:val="none" w:sz="0" w:space="0" w:color="auto"/>
        <w:right w:val="none" w:sz="0" w:space="0" w:color="auto"/>
      </w:divBdr>
    </w:div>
    <w:div w:id="1605384172">
      <w:bodyDiv w:val="1"/>
      <w:marLeft w:val="0"/>
      <w:marRight w:val="0"/>
      <w:marTop w:val="0"/>
      <w:marBottom w:val="0"/>
      <w:divBdr>
        <w:top w:val="none" w:sz="0" w:space="0" w:color="auto"/>
        <w:left w:val="none" w:sz="0" w:space="0" w:color="auto"/>
        <w:bottom w:val="none" w:sz="0" w:space="0" w:color="auto"/>
        <w:right w:val="none" w:sz="0" w:space="0" w:color="auto"/>
      </w:divBdr>
    </w:div>
    <w:div w:id="1610308817">
      <w:bodyDiv w:val="1"/>
      <w:marLeft w:val="0"/>
      <w:marRight w:val="0"/>
      <w:marTop w:val="0"/>
      <w:marBottom w:val="0"/>
      <w:divBdr>
        <w:top w:val="none" w:sz="0" w:space="0" w:color="auto"/>
        <w:left w:val="none" w:sz="0" w:space="0" w:color="auto"/>
        <w:bottom w:val="none" w:sz="0" w:space="0" w:color="auto"/>
        <w:right w:val="none" w:sz="0" w:space="0" w:color="auto"/>
      </w:divBdr>
    </w:div>
    <w:div w:id="1621569607">
      <w:bodyDiv w:val="1"/>
      <w:marLeft w:val="0"/>
      <w:marRight w:val="0"/>
      <w:marTop w:val="0"/>
      <w:marBottom w:val="0"/>
      <w:divBdr>
        <w:top w:val="none" w:sz="0" w:space="0" w:color="auto"/>
        <w:left w:val="none" w:sz="0" w:space="0" w:color="auto"/>
        <w:bottom w:val="none" w:sz="0" w:space="0" w:color="auto"/>
        <w:right w:val="none" w:sz="0" w:space="0" w:color="auto"/>
      </w:divBdr>
    </w:div>
    <w:div w:id="1653175387">
      <w:bodyDiv w:val="1"/>
      <w:marLeft w:val="0"/>
      <w:marRight w:val="0"/>
      <w:marTop w:val="0"/>
      <w:marBottom w:val="0"/>
      <w:divBdr>
        <w:top w:val="none" w:sz="0" w:space="0" w:color="auto"/>
        <w:left w:val="none" w:sz="0" w:space="0" w:color="auto"/>
        <w:bottom w:val="none" w:sz="0" w:space="0" w:color="auto"/>
        <w:right w:val="none" w:sz="0" w:space="0" w:color="auto"/>
      </w:divBdr>
    </w:div>
    <w:div w:id="1710715730">
      <w:bodyDiv w:val="1"/>
      <w:marLeft w:val="0"/>
      <w:marRight w:val="0"/>
      <w:marTop w:val="0"/>
      <w:marBottom w:val="0"/>
      <w:divBdr>
        <w:top w:val="none" w:sz="0" w:space="0" w:color="auto"/>
        <w:left w:val="none" w:sz="0" w:space="0" w:color="auto"/>
        <w:bottom w:val="none" w:sz="0" w:space="0" w:color="auto"/>
        <w:right w:val="none" w:sz="0" w:space="0" w:color="auto"/>
      </w:divBdr>
    </w:div>
    <w:div w:id="1734306854">
      <w:bodyDiv w:val="1"/>
      <w:marLeft w:val="0"/>
      <w:marRight w:val="0"/>
      <w:marTop w:val="0"/>
      <w:marBottom w:val="0"/>
      <w:divBdr>
        <w:top w:val="none" w:sz="0" w:space="0" w:color="auto"/>
        <w:left w:val="none" w:sz="0" w:space="0" w:color="auto"/>
        <w:bottom w:val="none" w:sz="0" w:space="0" w:color="auto"/>
        <w:right w:val="none" w:sz="0" w:space="0" w:color="auto"/>
      </w:divBdr>
    </w:div>
    <w:div w:id="1807507784">
      <w:bodyDiv w:val="1"/>
      <w:marLeft w:val="0"/>
      <w:marRight w:val="0"/>
      <w:marTop w:val="0"/>
      <w:marBottom w:val="0"/>
      <w:divBdr>
        <w:top w:val="none" w:sz="0" w:space="0" w:color="auto"/>
        <w:left w:val="none" w:sz="0" w:space="0" w:color="auto"/>
        <w:bottom w:val="none" w:sz="0" w:space="0" w:color="auto"/>
        <w:right w:val="none" w:sz="0" w:space="0" w:color="auto"/>
      </w:divBdr>
    </w:div>
    <w:div w:id="1852184295">
      <w:bodyDiv w:val="1"/>
      <w:marLeft w:val="0"/>
      <w:marRight w:val="0"/>
      <w:marTop w:val="0"/>
      <w:marBottom w:val="0"/>
      <w:divBdr>
        <w:top w:val="none" w:sz="0" w:space="0" w:color="auto"/>
        <w:left w:val="none" w:sz="0" w:space="0" w:color="auto"/>
        <w:bottom w:val="none" w:sz="0" w:space="0" w:color="auto"/>
        <w:right w:val="none" w:sz="0" w:space="0" w:color="auto"/>
      </w:divBdr>
    </w:div>
    <w:div w:id="1864006264">
      <w:bodyDiv w:val="1"/>
      <w:marLeft w:val="0"/>
      <w:marRight w:val="0"/>
      <w:marTop w:val="0"/>
      <w:marBottom w:val="0"/>
      <w:divBdr>
        <w:top w:val="none" w:sz="0" w:space="0" w:color="auto"/>
        <w:left w:val="none" w:sz="0" w:space="0" w:color="auto"/>
        <w:bottom w:val="none" w:sz="0" w:space="0" w:color="auto"/>
        <w:right w:val="none" w:sz="0" w:space="0" w:color="auto"/>
      </w:divBdr>
    </w:div>
    <w:div w:id="1867326220">
      <w:bodyDiv w:val="1"/>
      <w:marLeft w:val="0"/>
      <w:marRight w:val="0"/>
      <w:marTop w:val="0"/>
      <w:marBottom w:val="0"/>
      <w:divBdr>
        <w:top w:val="none" w:sz="0" w:space="0" w:color="auto"/>
        <w:left w:val="none" w:sz="0" w:space="0" w:color="auto"/>
        <w:bottom w:val="none" w:sz="0" w:space="0" w:color="auto"/>
        <w:right w:val="none" w:sz="0" w:space="0" w:color="auto"/>
      </w:divBdr>
    </w:div>
    <w:div w:id="1885869175">
      <w:bodyDiv w:val="1"/>
      <w:marLeft w:val="0"/>
      <w:marRight w:val="0"/>
      <w:marTop w:val="0"/>
      <w:marBottom w:val="0"/>
      <w:divBdr>
        <w:top w:val="none" w:sz="0" w:space="0" w:color="auto"/>
        <w:left w:val="none" w:sz="0" w:space="0" w:color="auto"/>
        <w:bottom w:val="none" w:sz="0" w:space="0" w:color="auto"/>
        <w:right w:val="none" w:sz="0" w:space="0" w:color="auto"/>
      </w:divBdr>
      <w:divsChild>
        <w:div w:id="2035569383">
          <w:marLeft w:val="0"/>
          <w:marRight w:val="0"/>
          <w:marTop w:val="192"/>
          <w:marBottom w:val="0"/>
          <w:divBdr>
            <w:top w:val="none" w:sz="0" w:space="0" w:color="auto"/>
            <w:left w:val="none" w:sz="0" w:space="0" w:color="auto"/>
            <w:bottom w:val="none" w:sz="0" w:space="0" w:color="auto"/>
            <w:right w:val="none" w:sz="0" w:space="0" w:color="auto"/>
          </w:divBdr>
        </w:div>
        <w:div w:id="311566961">
          <w:marLeft w:val="60"/>
          <w:marRight w:val="60"/>
          <w:marTop w:val="100"/>
          <w:marBottom w:val="100"/>
          <w:divBdr>
            <w:top w:val="none" w:sz="0" w:space="0" w:color="auto"/>
            <w:left w:val="none" w:sz="0" w:space="0" w:color="auto"/>
            <w:bottom w:val="none" w:sz="0" w:space="0" w:color="auto"/>
            <w:right w:val="none" w:sz="0" w:space="0" w:color="auto"/>
          </w:divBdr>
        </w:div>
        <w:div w:id="1494031057">
          <w:marLeft w:val="60"/>
          <w:marRight w:val="60"/>
          <w:marTop w:val="100"/>
          <w:marBottom w:val="100"/>
          <w:divBdr>
            <w:top w:val="none" w:sz="0" w:space="0" w:color="auto"/>
            <w:left w:val="none" w:sz="0" w:space="0" w:color="auto"/>
            <w:bottom w:val="none" w:sz="0" w:space="0" w:color="auto"/>
            <w:right w:val="none" w:sz="0" w:space="0" w:color="auto"/>
          </w:divBdr>
        </w:div>
        <w:div w:id="1388912183">
          <w:marLeft w:val="60"/>
          <w:marRight w:val="60"/>
          <w:marTop w:val="100"/>
          <w:marBottom w:val="100"/>
          <w:divBdr>
            <w:top w:val="none" w:sz="0" w:space="0" w:color="auto"/>
            <w:left w:val="none" w:sz="0" w:space="0" w:color="auto"/>
            <w:bottom w:val="none" w:sz="0" w:space="0" w:color="auto"/>
            <w:right w:val="none" w:sz="0" w:space="0" w:color="auto"/>
          </w:divBdr>
        </w:div>
        <w:div w:id="908153697">
          <w:marLeft w:val="60"/>
          <w:marRight w:val="60"/>
          <w:marTop w:val="100"/>
          <w:marBottom w:val="100"/>
          <w:divBdr>
            <w:top w:val="none" w:sz="0" w:space="0" w:color="auto"/>
            <w:left w:val="none" w:sz="0" w:space="0" w:color="auto"/>
            <w:bottom w:val="none" w:sz="0" w:space="0" w:color="auto"/>
            <w:right w:val="none" w:sz="0" w:space="0" w:color="auto"/>
          </w:divBdr>
        </w:div>
        <w:div w:id="1643579012">
          <w:marLeft w:val="60"/>
          <w:marRight w:val="60"/>
          <w:marTop w:val="100"/>
          <w:marBottom w:val="100"/>
          <w:divBdr>
            <w:top w:val="none" w:sz="0" w:space="0" w:color="auto"/>
            <w:left w:val="none" w:sz="0" w:space="0" w:color="auto"/>
            <w:bottom w:val="none" w:sz="0" w:space="0" w:color="auto"/>
            <w:right w:val="none" w:sz="0" w:space="0" w:color="auto"/>
          </w:divBdr>
        </w:div>
        <w:div w:id="1974166927">
          <w:marLeft w:val="60"/>
          <w:marRight w:val="60"/>
          <w:marTop w:val="100"/>
          <w:marBottom w:val="100"/>
          <w:divBdr>
            <w:top w:val="none" w:sz="0" w:space="0" w:color="auto"/>
            <w:left w:val="none" w:sz="0" w:space="0" w:color="auto"/>
            <w:bottom w:val="none" w:sz="0" w:space="0" w:color="auto"/>
            <w:right w:val="none" w:sz="0" w:space="0" w:color="auto"/>
          </w:divBdr>
        </w:div>
        <w:div w:id="983391225">
          <w:marLeft w:val="60"/>
          <w:marRight w:val="60"/>
          <w:marTop w:val="100"/>
          <w:marBottom w:val="100"/>
          <w:divBdr>
            <w:top w:val="none" w:sz="0" w:space="0" w:color="auto"/>
            <w:left w:val="none" w:sz="0" w:space="0" w:color="auto"/>
            <w:bottom w:val="none" w:sz="0" w:space="0" w:color="auto"/>
            <w:right w:val="none" w:sz="0" w:space="0" w:color="auto"/>
          </w:divBdr>
        </w:div>
        <w:div w:id="124743533">
          <w:marLeft w:val="60"/>
          <w:marRight w:val="60"/>
          <w:marTop w:val="100"/>
          <w:marBottom w:val="100"/>
          <w:divBdr>
            <w:top w:val="none" w:sz="0" w:space="0" w:color="auto"/>
            <w:left w:val="none" w:sz="0" w:space="0" w:color="auto"/>
            <w:bottom w:val="none" w:sz="0" w:space="0" w:color="auto"/>
            <w:right w:val="none" w:sz="0" w:space="0" w:color="auto"/>
          </w:divBdr>
        </w:div>
        <w:div w:id="1641615570">
          <w:marLeft w:val="60"/>
          <w:marRight w:val="60"/>
          <w:marTop w:val="100"/>
          <w:marBottom w:val="100"/>
          <w:divBdr>
            <w:top w:val="none" w:sz="0" w:space="0" w:color="auto"/>
            <w:left w:val="none" w:sz="0" w:space="0" w:color="auto"/>
            <w:bottom w:val="none" w:sz="0" w:space="0" w:color="auto"/>
            <w:right w:val="none" w:sz="0" w:space="0" w:color="auto"/>
          </w:divBdr>
        </w:div>
        <w:div w:id="1413503756">
          <w:marLeft w:val="60"/>
          <w:marRight w:val="60"/>
          <w:marTop w:val="100"/>
          <w:marBottom w:val="100"/>
          <w:divBdr>
            <w:top w:val="none" w:sz="0" w:space="0" w:color="auto"/>
            <w:left w:val="none" w:sz="0" w:space="0" w:color="auto"/>
            <w:bottom w:val="none" w:sz="0" w:space="0" w:color="auto"/>
            <w:right w:val="none" w:sz="0" w:space="0" w:color="auto"/>
          </w:divBdr>
        </w:div>
        <w:div w:id="228151366">
          <w:marLeft w:val="60"/>
          <w:marRight w:val="60"/>
          <w:marTop w:val="100"/>
          <w:marBottom w:val="100"/>
          <w:divBdr>
            <w:top w:val="none" w:sz="0" w:space="0" w:color="auto"/>
            <w:left w:val="none" w:sz="0" w:space="0" w:color="auto"/>
            <w:bottom w:val="none" w:sz="0" w:space="0" w:color="auto"/>
            <w:right w:val="none" w:sz="0" w:space="0" w:color="auto"/>
          </w:divBdr>
        </w:div>
        <w:div w:id="885681124">
          <w:marLeft w:val="60"/>
          <w:marRight w:val="60"/>
          <w:marTop w:val="100"/>
          <w:marBottom w:val="100"/>
          <w:divBdr>
            <w:top w:val="none" w:sz="0" w:space="0" w:color="auto"/>
            <w:left w:val="none" w:sz="0" w:space="0" w:color="auto"/>
            <w:bottom w:val="none" w:sz="0" w:space="0" w:color="auto"/>
            <w:right w:val="none" w:sz="0" w:space="0" w:color="auto"/>
          </w:divBdr>
        </w:div>
        <w:div w:id="523128788">
          <w:marLeft w:val="60"/>
          <w:marRight w:val="60"/>
          <w:marTop w:val="100"/>
          <w:marBottom w:val="100"/>
          <w:divBdr>
            <w:top w:val="none" w:sz="0" w:space="0" w:color="auto"/>
            <w:left w:val="none" w:sz="0" w:space="0" w:color="auto"/>
            <w:bottom w:val="none" w:sz="0" w:space="0" w:color="auto"/>
            <w:right w:val="none" w:sz="0" w:space="0" w:color="auto"/>
          </w:divBdr>
        </w:div>
        <w:div w:id="79985110">
          <w:marLeft w:val="60"/>
          <w:marRight w:val="60"/>
          <w:marTop w:val="100"/>
          <w:marBottom w:val="100"/>
          <w:divBdr>
            <w:top w:val="none" w:sz="0" w:space="0" w:color="auto"/>
            <w:left w:val="none" w:sz="0" w:space="0" w:color="auto"/>
            <w:bottom w:val="none" w:sz="0" w:space="0" w:color="auto"/>
            <w:right w:val="none" w:sz="0" w:space="0" w:color="auto"/>
          </w:divBdr>
        </w:div>
        <w:div w:id="622006438">
          <w:marLeft w:val="60"/>
          <w:marRight w:val="60"/>
          <w:marTop w:val="100"/>
          <w:marBottom w:val="100"/>
          <w:divBdr>
            <w:top w:val="none" w:sz="0" w:space="0" w:color="auto"/>
            <w:left w:val="none" w:sz="0" w:space="0" w:color="auto"/>
            <w:bottom w:val="none" w:sz="0" w:space="0" w:color="auto"/>
            <w:right w:val="none" w:sz="0" w:space="0" w:color="auto"/>
          </w:divBdr>
        </w:div>
        <w:div w:id="1062099794">
          <w:marLeft w:val="60"/>
          <w:marRight w:val="60"/>
          <w:marTop w:val="100"/>
          <w:marBottom w:val="100"/>
          <w:divBdr>
            <w:top w:val="none" w:sz="0" w:space="0" w:color="auto"/>
            <w:left w:val="none" w:sz="0" w:space="0" w:color="auto"/>
            <w:bottom w:val="none" w:sz="0" w:space="0" w:color="auto"/>
            <w:right w:val="none" w:sz="0" w:space="0" w:color="auto"/>
          </w:divBdr>
        </w:div>
        <w:div w:id="1886675597">
          <w:marLeft w:val="60"/>
          <w:marRight w:val="60"/>
          <w:marTop w:val="100"/>
          <w:marBottom w:val="100"/>
          <w:divBdr>
            <w:top w:val="none" w:sz="0" w:space="0" w:color="auto"/>
            <w:left w:val="none" w:sz="0" w:space="0" w:color="auto"/>
            <w:bottom w:val="none" w:sz="0" w:space="0" w:color="auto"/>
            <w:right w:val="none" w:sz="0" w:space="0" w:color="auto"/>
          </w:divBdr>
        </w:div>
        <w:div w:id="1463572788">
          <w:marLeft w:val="60"/>
          <w:marRight w:val="60"/>
          <w:marTop w:val="100"/>
          <w:marBottom w:val="100"/>
          <w:divBdr>
            <w:top w:val="none" w:sz="0" w:space="0" w:color="auto"/>
            <w:left w:val="none" w:sz="0" w:space="0" w:color="auto"/>
            <w:bottom w:val="none" w:sz="0" w:space="0" w:color="auto"/>
            <w:right w:val="none" w:sz="0" w:space="0" w:color="auto"/>
          </w:divBdr>
        </w:div>
      </w:divsChild>
    </w:div>
    <w:div w:id="1919169126">
      <w:bodyDiv w:val="1"/>
      <w:marLeft w:val="0"/>
      <w:marRight w:val="0"/>
      <w:marTop w:val="0"/>
      <w:marBottom w:val="0"/>
      <w:divBdr>
        <w:top w:val="none" w:sz="0" w:space="0" w:color="auto"/>
        <w:left w:val="none" w:sz="0" w:space="0" w:color="auto"/>
        <w:bottom w:val="none" w:sz="0" w:space="0" w:color="auto"/>
        <w:right w:val="none" w:sz="0" w:space="0" w:color="auto"/>
      </w:divBdr>
    </w:div>
    <w:div w:id="1920480809">
      <w:bodyDiv w:val="1"/>
      <w:marLeft w:val="0"/>
      <w:marRight w:val="0"/>
      <w:marTop w:val="0"/>
      <w:marBottom w:val="0"/>
      <w:divBdr>
        <w:top w:val="none" w:sz="0" w:space="0" w:color="auto"/>
        <w:left w:val="none" w:sz="0" w:space="0" w:color="auto"/>
        <w:bottom w:val="none" w:sz="0" w:space="0" w:color="auto"/>
        <w:right w:val="none" w:sz="0" w:space="0" w:color="auto"/>
      </w:divBdr>
    </w:div>
    <w:div w:id="1935478811">
      <w:bodyDiv w:val="1"/>
      <w:marLeft w:val="0"/>
      <w:marRight w:val="0"/>
      <w:marTop w:val="0"/>
      <w:marBottom w:val="0"/>
      <w:divBdr>
        <w:top w:val="none" w:sz="0" w:space="0" w:color="auto"/>
        <w:left w:val="none" w:sz="0" w:space="0" w:color="auto"/>
        <w:bottom w:val="none" w:sz="0" w:space="0" w:color="auto"/>
        <w:right w:val="none" w:sz="0" w:space="0" w:color="auto"/>
      </w:divBdr>
    </w:div>
    <w:div w:id="1942562556">
      <w:bodyDiv w:val="1"/>
      <w:marLeft w:val="0"/>
      <w:marRight w:val="0"/>
      <w:marTop w:val="0"/>
      <w:marBottom w:val="0"/>
      <w:divBdr>
        <w:top w:val="none" w:sz="0" w:space="0" w:color="auto"/>
        <w:left w:val="none" w:sz="0" w:space="0" w:color="auto"/>
        <w:bottom w:val="none" w:sz="0" w:space="0" w:color="auto"/>
        <w:right w:val="none" w:sz="0" w:space="0" w:color="auto"/>
      </w:divBdr>
    </w:div>
    <w:div w:id="1983775483">
      <w:bodyDiv w:val="1"/>
      <w:marLeft w:val="0"/>
      <w:marRight w:val="0"/>
      <w:marTop w:val="0"/>
      <w:marBottom w:val="0"/>
      <w:divBdr>
        <w:top w:val="none" w:sz="0" w:space="0" w:color="auto"/>
        <w:left w:val="none" w:sz="0" w:space="0" w:color="auto"/>
        <w:bottom w:val="none" w:sz="0" w:space="0" w:color="auto"/>
        <w:right w:val="none" w:sz="0" w:space="0" w:color="auto"/>
      </w:divBdr>
    </w:div>
    <w:div w:id="1987515457">
      <w:bodyDiv w:val="1"/>
      <w:marLeft w:val="0"/>
      <w:marRight w:val="0"/>
      <w:marTop w:val="0"/>
      <w:marBottom w:val="0"/>
      <w:divBdr>
        <w:top w:val="none" w:sz="0" w:space="0" w:color="auto"/>
        <w:left w:val="none" w:sz="0" w:space="0" w:color="auto"/>
        <w:bottom w:val="none" w:sz="0" w:space="0" w:color="auto"/>
        <w:right w:val="none" w:sz="0" w:space="0" w:color="auto"/>
      </w:divBdr>
    </w:div>
    <w:div w:id="2011785815">
      <w:bodyDiv w:val="1"/>
      <w:marLeft w:val="0"/>
      <w:marRight w:val="0"/>
      <w:marTop w:val="0"/>
      <w:marBottom w:val="0"/>
      <w:divBdr>
        <w:top w:val="none" w:sz="0" w:space="0" w:color="auto"/>
        <w:left w:val="none" w:sz="0" w:space="0" w:color="auto"/>
        <w:bottom w:val="none" w:sz="0" w:space="0" w:color="auto"/>
        <w:right w:val="none" w:sz="0" w:space="0" w:color="auto"/>
      </w:divBdr>
    </w:div>
    <w:div w:id="2061128317">
      <w:bodyDiv w:val="1"/>
      <w:marLeft w:val="0"/>
      <w:marRight w:val="0"/>
      <w:marTop w:val="0"/>
      <w:marBottom w:val="0"/>
      <w:divBdr>
        <w:top w:val="none" w:sz="0" w:space="0" w:color="auto"/>
        <w:left w:val="none" w:sz="0" w:space="0" w:color="auto"/>
        <w:bottom w:val="none" w:sz="0" w:space="0" w:color="auto"/>
        <w:right w:val="none" w:sz="0" w:space="0" w:color="auto"/>
      </w:divBdr>
    </w:div>
    <w:div w:id="2088334816">
      <w:bodyDiv w:val="1"/>
      <w:marLeft w:val="0"/>
      <w:marRight w:val="0"/>
      <w:marTop w:val="0"/>
      <w:marBottom w:val="0"/>
      <w:divBdr>
        <w:top w:val="none" w:sz="0" w:space="0" w:color="auto"/>
        <w:left w:val="none" w:sz="0" w:space="0" w:color="auto"/>
        <w:bottom w:val="none" w:sz="0" w:space="0" w:color="auto"/>
        <w:right w:val="none" w:sz="0" w:space="0" w:color="auto"/>
      </w:divBdr>
    </w:div>
    <w:div w:id="2126266152">
      <w:bodyDiv w:val="1"/>
      <w:marLeft w:val="0"/>
      <w:marRight w:val="0"/>
      <w:marTop w:val="0"/>
      <w:marBottom w:val="0"/>
      <w:divBdr>
        <w:top w:val="none" w:sz="0" w:space="0" w:color="auto"/>
        <w:left w:val="none" w:sz="0" w:space="0" w:color="auto"/>
        <w:bottom w:val="none" w:sz="0" w:space="0" w:color="auto"/>
        <w:right w:val="none" w:sz="0" w:space="0" w:color="auto"/>
      </w:divBdr>
    </w:div>
    <w:div w:id="2132285829">
      <w:bodyDiv w:val="1"/>
      <w:marLeft w:val="0"/>
      <w:marRight w:val="0"/>
      <w:marTop w:val="0"/>
      <w:marBottom w:val="0"/>
      <w:divBdr>
        <w:top w:val="none" w:sz="0" w:space="0" w:color="auto"/>
        <w:left w:val="none" w:sz="0" w:space="0" w:color="auto"/>
        <w:bottom w:val="none" w:sz="0" w:space="0" w:color="auto"/>
        <w:right w:val="none" w:sz="0" w:space="0" w:color="auto"/>
      </w:divBdr>
      <w:divsChild>
        <w:div w:id="668096923">
          <w:marLeft w:val="0"/>
          <w:marRight w:val="0"/>
          <w:marTop w:val="192"/>
          <w:marBottom w:val="0"/>
          <w:divBdr>
            <w:top w:val="none" w:sz="0" w:space="0" w:color="auto"/>
            <w:left w:val="none" w:sz="0" w:space="0" w:color="auto"/>
            <w:bottom w:val="none" w:sz="0" w:space="0" w:color="auto"/>
            <w:right w:val="none" w:sz="0" w:space="0" w:color="auto"/>
          </w:divBdr>
        </w:div>
        <w:div w:id="1035077029">
          <w:marLeft w:val="0"/>
          <w:marRight w:val="0"/>
          <w:marTop w:val="192"/>
          <w:marBottom w:val="0"/>
          <w:divBdr>
            <w:top w:val="none" w:sz="0" w:space="0" w:color="auto"/>
            <w:left w:val="none" w:sz="0" w:space="0" w:color="auto"/>
            <w:bottom w:val="none" w:sz="0" w:space="0" w:color="auto"/>
            <w:right w:val="none" w:sz="0" w:space="0" w:color="auto"/>
          </w:divBdr>
        </w:div>
        <w:div w:id="553352418">
          <w:marLeft w:val="0"/>
          <w:marRight w:val="0"/>
          <w:marTop w:val="192"/>
          <w:marBottom w:val="0"/>
          <w:divBdr>
            <w:top w:val="none" w:sz="0" w:space="0" w:color="auto"/>
            <w:left w:val="none" w:sz="0" w:space="0" w:color="auto"/>
            <w:bottom w:val="none" w:sz="0" w:space="0" w:color="auto"/>
            <w:right w:val="none" w:sz="0" w:space="0" w:color="auto"/>
          </w:divBdr>
        </w:div>
        <w:div w:id="112797895">
          <w:marLeft w:val="60"/>
          <w:marRight w:val="60"/>
          <w:marTop w:val="100"/>
          <w:marBottom w:val="100"/>
          <w:divBdr>
            <w:top w:val="none" w:sz="0" w:space="0" w:color="auto"/>
            <w:left w:val="none" w:sz="0" w:space="0" w:color="auto"/>
            <w:bottom w:val="none" w:sz="0" w:space="0" w:color="auto"/>
            <w:right w:val="none" w:sz="0" w:space="0" w:color="auto"/>
          </w:divBdr>
        </w:div>
        <w:div w:id="1585604221">
          <w:marLeft w:val="60"/>
          <w:marRight w:val="60"/>
          <w:marTop w:val="100"/>
          <w:marBottom w:val="100"/>
          <w:divBdr>
            <w:top w:val="none" w:sz="0" w:space="0" w:color="auto"/>
            <w:left w:val="none" w:sz="0" w:space="0" w:color="auto"/>
            <w:bottom w:val="none" w:sz="0" w:space="0" w:color="auto"/>
            <w:right w:val="none" w:sz="0" w:space="0" w:color="auto"/>
          </w:divBdr>
        </w:div>
        <w:div w:id="1690109093">
          <w:marLeft w:val="60"/>
          <w:marRight w:val="60"/>
          <w:marTop w:val="100"/>
          <w:marBottom w:val="100"/>
          <w:divBdr>
            <w:top w:val="none" w:sz="0" w:space="0" w:color="auto"/>
            <w:left w:val="none" w:sz="0" w:space="0" w:color="auto"/>
            <w:bottom w:val="none" w:sz="0" w:space="0" w:color="auto"/>
            <w:right w:val="none" w:sz="0" w:space="0" w:color="auto"/>
          </w:divBdr>
        </w:div>
        <w:div w:id="1180044053">
          <w:marLeft w:val="60"/>
          <w:marRight w:val="60"/>
          <w:marTop w:val="100"/>
          <w:marBottom w:val="100"/>
          <w:divBdr>
            <w:top w:val="none" w:sz="0" w:space="0" w:color="auto"/>
            <w:left w:val="none" w:sz="0" w:space="0" w:color="auto"/>
            <w:bottom w:val="none" w:sz="0" w:space="0" w:color="auto"/>
            <w:right w:val="none" w:sz="0" w:space="0" w:color="auto"/>
          </w:divBdr>
        </w:div>
        <w:div w:id="765539914">
          <w:marLeft w:val="60"/>
          <w:marRight w:val="60"/>
          <w:marTop w:val="100"/>
          <w:marBottom w:val="100"/>
          <w:divBdr>
            <w:top w:val="none" w:sz="0" w:space="0" w:color="auto"/>
            <w:left w:val="none" w:sz="0" w:space="0" w:color="auto"/>
            <w:bottom w:val="none" w:sz="0" w:space="0" w:color="auto"/>
            <w:right w:val="none" w:sz="0" w:space="0" w:color="auto"/>
          </w:divBdr>
        </w:div>
        <w:div w:id="1530098991">
          <w:marLeft w:val="60"/>
          <w:marRight w:val="60"/>
          <w:marTop w:val="100"/>
          <w:marBottom w:val="100"/>
          <w:divBdr>
            <w:top w:val="none" w:sz="0" w:space="0" w:color="auto"/>
            <w:left w:val="none" w:sz="0" w:space="0" w:color="auto"/>
            <w:bottom w:val="none" w:sz="0" w:space="0" w:color="auto"/>
            <w:right w:val="none" w:sz="0" w:space="0" w:color="auto"/>
          </w:divBdr>
        </w:div>
        <w:div w:id="804733741">
          <w:marLeft w:val="60"/>
          <w:marRight w:val="60"/>
          <w:marTop w:val="100"/>
          <w:marBottom w:val="100"/>
          <w:divBdr>
            <w:top w:val="none" w:sz="0" w:space="0" w:color="auto"/>
            <w:left w:val="none" w:sz="0" w:space="0" w:color="auto"/>
            <w:bottom w:val="none" w:sz="0" w:space="0" w:color="auto"/>
            <w:right w:val="none" w:sz="0" w:space="0" w:color="auto"/>
          </w:divBdr>
        </w:div>
        <w:div w:id="668992288">
          <w:marLeft w:val="60"/>
          <w:marRight w:val="60"/>
          <w:marTop w:val="100"/>
          <w:marBottom w:val="100"/>
          <w:divBdr>
            <w:top w:val="none" w:sz="0" w:space="0" w:color="auto"/>
            <w:left w:val="none" w:sz="0" w:space="0" w:color="auto"/>
            <w:bottom w:val="none" w:sz="0" w:space="0" w:color="auto"/>
            <w:right w:val="none" w:sz="0" w:space="0" w:color="auto"/>
          </w:divBdr>
        </w:div>
        <w:div w:id="1718167143">
          <w:marLeft w:val="60"/>
          <w:marRight w:val="60"/>
          <w:marTop w:val="100"/>
          <w:marBottom w:val="100"/>
          <w:divBdr>
            <w:top w:val="none" w:sz="0" w:space="0" w:color="auto"/>
            <w:left w:val="none" w:sz="0" w:space="0" w:color="auto"/>
            <w:bottom w:val="none" w:sz="0" w:space="0" w:color="auto"/>
            <w:right w:val="none" w:sz="0" w:space="0" w:color="auto"/>
          </w:divBdr>
        </w:div>
        <w:div w:id="1537156347">
          <w:marLeft w:val="60"/>
          <w:marRight w:val="60"/>
          <w:marTop w:val="100"/>
          <w:marBottom w:val="100"/>
          <w:divBdr>
            <w:top w:val="none" w:sz="0" w:space="0" w:color="auto"/>
            <w:left w:val="none" w:sz="0" w:space="0" w:color="auto"/>
            <w:bottom w:val="none" w:sz="0" w:space="0" w:color="auto"/>
            <w:right w:val="none" w:sz="0" w:space="0" w:color="auto"/>
          </w:divBdr>
        </w:div>
        <w:div w:id="1100371333">
          <w:marLeft w:val="60"/>
          <w:marRight w:val="60"/>
          <w:marTop w:val="100"/>
          <w:marBottom w:val="100"/>
          <w:divBdr>
            <w:top w:val="none" w:sz="0" w:space="0" w:color="auto"/>
            <w:left w:val="none" w:sz="0" w:space="0" w:color="auto"/>
            <w:bottom w:val="none" w:sz="0" w:space="0" w:color="auto"/>
            <w:right w:val="none" w:sz="0" w:space="0" w:color="auto"/>
          </w:divBdr>
        </w:div>
        <w:div w:id="24790424">
          <w:marLeft w:val="60"/>
          <w:marRight w:val="60"/>
          <w:marTop w:val="100"/>
          <w:marBottom w:val="100"/>
          <w:divBdr>
            <w:top w:val="none" w:sz="0" w:space="0" w:color="auto"/>
            <w:left w:val="none" w:sz="0" w:space="0" w:color="auto"/>
            <w:bottom w:val="none" w:sz="0" w:space="0" w:color="auto"/>
            <w:right w:val="none" w:sz="0" w:space="0" w:color="auto"/>
          </w:divBdr>
        </w:div>
        <w:div w:id="1701933794">
          <w:marLeft w:val="60"/>
          <w:marRight w:val="60"/>
          <w:marTop w:val="100"/>
          <w:marBottom w:val="100"/>
          <w:divBdr>
            <w:top w:val="none" w:sz="0" w:space="0" w:color="auto"/>
            <w:left w:val="none" w:sz="0" w:space="0" w:color="auto"/>
            <w:bottom w:val="none" w:sz="0" w:space="0" w:color="auto"/>
            <w:right w:val="none" w:sz="0" w:space="0" w:color="auto"/>
          </w:divBdr>
        </w:div>
        <w:div w:id="1773745866">
          <w:marLeft w:val="60"/>
          <w:marRight w:val="60"/>
          <w:marTop w:val="100"/>
          <w:marBottom w:val="100"/>
          <w:divBdr>
            <w:top w:val="none" w:sz="0" w:space="0" w:color="auto"/>
            <w:left w:val="none" w:sz="0" w:space="0" w:color="auto"/>
            <w:bottom w:val="none" w:sz="0" w:space="0" w:color="auto"/>
            <w:right w:val="none" w:sz="0" w:space="0" w:color="auto"/>
          </w:divBdr>
        </w:div>
        <w:div w:id="2022075932">
          <w:marLeft w:val="60"/>
          <w:marRight w:val="60"/>
          <w:marTop w:val="100"/>
          <w:marBottom w:val="100"/>
          <w:divBdr>
            <w:top w:val="none" w:sz="0" w:space="0" w:color="auto"/>
            <w:left w:val="none" w:sz="0" w:space="0" w:color="auto"/>
            <w:bottom w:val="none" w:sz="0" w:space="0" w:color="auto"/>
            <w:right w:val="none" w:sz="0" w:space="0" w:color="auto"/>
          </w:divBdr>
        </w:div>
        <w:div w:id="1090538880">
          <w:marLeft w:val="60"/>
          <w:marRight w:val="60"/>
          <w:marTop w:val="100"/>
          <w:marBottom w:val="100"/>
          <w:divBdr>
            <w:top w:val="none" w:sz="0" w:space="0" w:color="auto"/>
            <w:left w:val="none" w:sz="0" w:space="0" w:color="auto"/>
            <w:bottom w:val="none" w:sz="0" w:space="0" w:color="auto"/>
            <w:right w:val="none" w:sz="0" w:space="0" w:color="auto"/>
          </w:divBdr>
        </w:div>
        <w:div w:id="1109738645">
          <w:marLeft w:val="60"/>
          <w:marRight w:val="60"/>
          <w:marTop w:val="100"/>
          <w:marBottom w:val="100"/>
          <w:divBdr>
            <w:top w:val="none" w:sz="0" w:space="0" w:color="auto"/>
            <w:left w:val="none" w:sz="0" w:space="0" w:color="auto"/>
            <w:bottom w:val="none" w:sz="0" w:space="0" w:color="auto"/>
            <w:right w:val="none" w:sz="0" w:space="0" w:color="auto"/>
          </w:divBdr>
        </w:div>
        <w:div w:id="505022436">
          <w:marLeft w:val="60"/>
          <w:marRight w:val="60"/>
          <w:marTop w:val="100"/>
          <w:marBottom w:val="100"/>
          <w:divBdr>
            <w:top w:val="none" w:sz="0" w:space="0" w:color="auto"/>
            <w:left w:val="none" w:sz="0" w:space="0" w:color="auto"/>
            <w:bottom w:val="none" w:sz="0" w:space="0" w:color="auto"/>
            <w:right w:val="none" w:sz="0" w:space="0" w:color="auto"/>
          </w:divBdr>
        </w:div>
        <w:div w:id="1910728337">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7.wmf"/><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jpeg"/><Relationship Id="rId10" Type="http://schemas.openxmlformats.org/officeDocument/2006/relationships/chart" Target="charts/chart2.xml"/><Relationship Id="rId19" Type="http://schemas.openxmlformats.org/officeDocument/2006/relationships/oleObject" Target="embeddings/oleObject4.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image" Target="media/image9.jpe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95;&#1089;&#1103;\Documents\&#1055;&#1088;&#1086;&#1077;&#1082;&#1090;&#1080;&#1088;&#1086;&#1074;&#1072;&#1085;&#1080;&#1077;\&#1087;&#1088;&#1086;&#1077;&#1082;&#1090;&#1099;%20&#1048;&#1085;&#1090;&#1077;&#1093;\&#1048;&#1088;&#1082;&#1091;&#1090;&#1089;&#1082;&#1072;&#1103;%20&#1086;&#1073;&#1083;&#1072;&#1089;&#1090;&#1100;\&#1043;&#1055;%20&#1058;&#1072;&#1073;&#1072;&#1088;&#1089;&#1091;&#1082;\&#1058;&#1072;&#1073;&#1072;&#1088;&#1089;&#1091;&#108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95;&#1089;&#1103;\Documents\&#1055;&#1088;&#1086;&#1077;&#1082;&#1090;&#1080;&#1088;&#1086;&#1074;&#1072;&#1085;&#1080;&#1077;\&#1087;&#1088;&#1086;&#1077;&#1082;&#1090;&#1099;%20&#1048;&#1085;&#1090;&#1077;&#1093;\&#1048;&#1088;&#1082;&#1091;&#1090;&#1089;&#1082;&#1072;&#1103;%20&#1086;&#1073;&#1083;&#1072;&#1089;&#1090;&#1100;\&#1043;&#1055;%20&#1058;&#1072;&#1073;&#1072;&#1088;&#1089;&#1091;&#1082;\&#1060;&#1086;&#1088;&#1084;&#1072;%20&#1076;&#1083;&#1103;%20&#1088;&#1072;&#1089;&#1095;&#1105;&#1090;&#1086;&#107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95;&#1089;&#1103;\Documents\&#1055;&#1088;&#1086;&#1077;&#1082;&#1090;&#1080;&#1088;&#1086;&#1074;&#1072;&#1085;&#1080;&#1077;\&#1087;&#1088;&#1086;&#1077;&#1082;&#1090;&#1099;%20&#1048;&#1085;&#1090;&#1077;&#1093;\&#1048;&#1088;&#1082;&#1091;&#1090;&#1089;&#1082;&#1072;&#1103;%20&#1086;&#1073;&#1083;&#1072;&#1089;&#1090;&#1100;\&#1043;&#1055;%20&#1058;&#1072;&#1073;&#1072;&#1088;&#1089;&#1091;&#1082;\&#1058;&#1072;&#1073;&#1072;&#1088;&#1089;&#1091;&#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
  <c:chart>
    <c:autoTitleDeleted val="1"/>
    <c:plotArea>
      <c:layout/>
      <c:lineChart>
        <c:grouping val="standard"/>
        <c:ser>
          <c:idx val="0"/>
          <c:order val="0"/>
          <c:spPr>
            <a:ln w="22225" cap="rnd" cmpd="sng" algn="ctr">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solidFill>
              </a:ln>
              <a:effectLst/>
            </c:spPr>
            <c:trendlineType val="exp"/>
          </c:trendline>
          <c:cat>
            <c:numRef>
              <c:f>'2 нп (2)'!$E$5:$M$5</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'2 нп (2)'!$E$6:$M$6</c:f>
              <c:numCache>
                <c:formatCode>General</c:formatCode>
                <c:ptCount val="9"/>
                <c:pt idx="0">
                  <c:v>730</c:v>
                </c:pt>
                <c:pt idx="1">
                  <c:v>720</c:v>
                </c:pt>
                <c:pt idx="2">
                  <c:v>710</c:v>
                </c:pt>
                <c:pt idx="3">
                  <c:v>715</c:v>
                </c:pt>
                <c:pt idx="4">
                  <c:v>693</c:v>
                </c:pt>
                <c:pt idx="5">
                  <c:v>545</c:v>
                </c:pt>
                <c:pt idx="6">
                  <c:v>521</c:v>
                </c:pt>
                <c:pt idx="7">
                  <c:v>504</c:v>
                </c:pt>
                <c:pt idx="8">
                  <c:v>478</c:v>
                </c:pt>
              </c:numCache>
            </c:numRef>
          </c:val>
          <c:extLst xmlns:c16r2="http://schemas.microsoft.com/office/drawing/2015/06/chart">
            <c:ext xmlns:c16="http://schemas.microsoft.com/office/drawing/2014/chart" uri="{C3380CC4-5D6E-409C-BE32-E72D297353CC}">
              <c16:uniqueId val="{00000001-FB91-432E-B2B2-4A9A09EACEA5}"/>
            </c:ext>
          </c:extLst>
        </c:ser>
        <c:dLbls>
          <c:showVal val="1"/>
        </c:dLbls>
        <c:dropLines>
          <c:spPr>
            <a:ln w="9525" cap="flat" cmpd="sng" algn="ctr">
              <a:solidFill>
                <a:schemeClr val="dk1">
                  <a:lumMod val="35000"/>
                  <a:lumOff val="65000"/>
                  <a:alpha val="33000"/>
                </a:schemeClr>
              </a:solidFill>
              <a:round/>
            </a:ln>
            <a:effectLst/>
          </c:spPr>
        </c:dropLines>
        <c:marker val="1"/>
        <c:axId val="150036864"/>
        <c:axId val="150038400"/>
      </c:lineChart>
      <c:dateAx>
        <c:axId val="150036864"/>
        <c:scaling>
          <c:orientation val="minMax"/>
        </c:scaling>
        <c:axPos val="b"/>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150038400"/>
        <c:crosses val="autoZero"/>
        <c:lblOffset val="100"/>
        <c:baseTimeUnit val="days"/>
      </c:dateAx>
      <c:valAx>
        <c:axId val="150038400"/>
        <c:scaling>
          <c:orientation val="minMax"/>
          <c:max val="750"/>
          <c:min val="470"/>
        </c:scaling>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ru-RU"/>
                  <a:t>Численность населения, чел.</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150036864"/>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chart>
  <c:spPr>
    <a:solidFill>
      <a:schemeClr val="lt1"/>
    </a:solidFill>
    <a:ln w="9525" cap="flat" cmpd="sng" algn="ctr">
      <a:no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Население!$A$32</c:f>
              <c:strCache>
                <c:ptCount val="1"/>
                <c:pt idx="0">
                  <c:v>Число родившихся</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Население!$H$31:$L$31</c:f>
              <c:numCache>
                <c:formatCode>General</c:formatCode>
                <c:ptCount val="5"/>
                <c:pt idx="0">
                  <c:v>2020</c:v>
                </c:pt>
                <c:pt idx="1">
                  <c:v>2021</c:v>
                </c:pt>
                <c:pt idx="2">
                  <c:v>2022</c:v>
                </c:pt>
                <c:pt idx="3">
                  <c:v>2023</c:v>
                </c:pt>
                <c:pt idx="4">
                  <c:v>2024</c:v>
                </c:pt>
              </c:numCache>
              <c:extLst xmlns:c16r2="http://schemas.microsoft.com/office/drawing/2015/06/chart"/>
            </c:numRef>
          </c:cat>
          <c:val>
            <c:numRef>
              <c:f>Население!$H$32:$L$32</c:f>
              <c:numCache>
                <c:formatCode>General</c:formatCode>
                <c:ptCount val="5"/>
                <c:pt idx="0">
                  <c:v>11</c:v>
                </c:pt>
                <c:pt idx="1">
                  <c:v>4</c:v>
                </c:pt>
                <c:pt idx="2">
                  <c:v>4</c:v>
                </c:pt>
                <c:pt idx="3">
                  <c:v>5</c:v>
                </c:pt>
                <c:pt idx="4">
                  <c:v>3</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1C21-45EB-8622-B3F1C65BAC64}"/>
            </c:ext>
          </c:extLst>
        </c:ser>
        <c:ser>
          <c:idx val="1"/>
          <c:order val="1"/>
          <c:tx>
            <c:strRef>
              <c:f>Население!$A$33</c:f>
              <c:strCache>
                <c:ptCount val="1"/>
                <c:pt idx="0">
                  <c:v>Число умерших</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Население!$H$31:$L$31</c:f>
              <c:numCache>
                <c:formatCode>General</c:formatCode>
                <c:ptCount val="5"/>
                <c:pt idx="0">
                  <c:v>2020</c:v>
                </c:pt>
                <c:pt idx="1">
                  <c:v>2021</c:v>
                </c:pt>
                <c:pt idx="2">
                  <c:v>2022</c:v>
                </c:pt>
                <c:pt idx="3">
                  <c:v>2023</c:v>
                </c:pt>
                <c:pt idx="4">
                  <c:v>2024</c:v>
                </c:pt>
              </c:numCache>
              <c:extLst xmlns:c16r2="http://schemas.microsoft.com/office/drawing/2015/06/chart"/>
            </c:numRef>
          </c:cat>
          <c:val>
            <c:numRef>
              <c:f>Население!$H$33:$L$33</c:f>
              <c:numCache>
                <c:formatCode>General</c:formatCode>
                <c:ptCount val="5"/>
                <c:pt idx="0">
                  <c:v>-10</c:v>
                </c:pt>
                <c:pt idx="1">
                  <c:v>-14</c:v>
                </c:pt>
                <c:pt idx="2">
                  <c:v>-18</c:v>
                </c:pt>
                <c:pt idx="3">
                  <c:v>-15</c:v>
                </c:pt>
                <c:pt idx="4">
                  <c:v>-4</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1C21-45EB-8622-B3F1C65BAC64}"/>
            </c:ext>
          </c:extLst>
        </c:ser>
        <c:dLbls>
          <c:showVal val="1"/>
        </c:dLbls>
        <c:gapWidth val="219"/>
        <c:overlap val="-27"/>
        <c:axId val="150055168"/>
        <c:axId val="150065152"/>
      </c:barChart>
      <c:lineChart>
        <c:grouping val="standard"/>
        <c:ser>
          <c:idx val="2"/>
          <c:order val="2"/>
          <c:tx>
            <c:strRef>
              <c:f>Население!$A$34</c:f>
              <c:strCache>
                <c:ptCount val="1"/>
                <c:pt idx="0">
                  <c:v>Естественный прирост (убыль)</c:v>
                </c:pt>
              </c:strCache>
            </c:strRef>
          </c:tx>
          <c:spPr>
            <a:ln w="28575" cap="rnd">
              <a:solidFill>
                <a:schemeClr val="accent3"/>
              </a:solidFill>
              <a:round/>
            </a:ln>
            <a:effectLst/>
          </c:spPr>
          <c:marker>
            <c:symbol val="none"/>
          </c:marker>
          <c:dLbls>
            <c:dLbl>
              <c:idx val="0"/>
              <c:layout>
                <c:manualLayout>
                  <c:x val="0"/>
                  <c:y val="0.10185185185185186"/>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C21-45EB-8622-B3F1C65BAC64}"/>
                </c:ext>
              </c:extLst>
            </c:dLbl>
            <c:dLbl>
              <c:idx val="1"/>
              <c:layout>
                <c:manualLayout>
                  <c:x val="0"/>
                  <c:y val="5.55555555555554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C21-45EB-8622-B3F1C65BAC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Население!$H$31:$L$31</c:f>
              <c:numCache>
                <c:formatCode>General</c:formatCode>
                <c:ptCount val="5"/>
                <c:pt idx="0">
                  <c:v>2020</c:v>
                </c:pt>
                <c:pt idx="1">
                  <c:v>2021</c:v>
                </c:pt>
                <c:pt idx="2">
                  <c:v>2022</c:v>
                </c:pt>
                <c:pt idx="3">
                  <c:v>2023</c:v>
                </c:pt>
                <c:pt idx="4">
                  <c:v>2024</c:v>
                </c:pt>
              </c:numCache>
              <c:extLst xmlns:c16r2="http://schemas.microsoft.com/office/drawing/2015/06/chart"/>
            </c:numRef>
          </c:cat>
          <c:val>
            <c:numRef>
              <c:f>Население!$H$34:$L$34</c:f>
              <c:numCache>
                <c:formatCode>0</c:formatCode>
                <c:ptCount val="5"/>
                <c:pt idx="0">
                  <c:v>1</c:v>
                </c:pt>
                <c:pt idx="1">
                  <c:v>-10</c:v>
                </c:pt>
                <c:pt idx="2">
                  <c:v>-14</c:v>
                </c:pt>
                <c:pt idx="3">
                  <c:v>-10</c:v>
                </c:pt>
                <c:pt idx="4">
                  <c:v>-1</c:v>
                </c:pt>
              </c:numCache>
              <c:extLst xmlns:c16r2="http://schemas.microsoft.com/office/drawing/2015/06/chart"/>
            </c:numRef>
          </c:val>
          <c:extLst xmlns:c16r2="http://schemas.microsoft.com/office/drawing/2015/06/chart">
            <c:ext xmlns:c16="http://schemas.microsoft.com/office/drawing/2014/chart" uri="{C3380CC4-5D6E-409C-BE32-E72D297353CC}">
              <c16:uniqueId val="{00000004-1C21-45EB-8622-B3F1C65BAC64}"/>
            </c:ext>
          </c:extLst>
        </c:ser>
        <c:marker val="1"/>
        <c:axId val="150055168"/>
        <c:axId val="150065152"/>
      </c:lineChart>
      <c:catAx>
        <c:axId val="1500551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65152"/>
        <c:crosses val="autoZero"/>
        <c:auto val="1"/>
        <c:lblAlgn val="ctr"/>
        <c:lblOffset val="100"/>
      </c:catAx>
      <c:valAx>
        <c:axId val="15006515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 чел.</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551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3"/>
  <c:chart>
    <c:autoTitleDeleted val="1"/>
    <c:plotArea>
      <c:layout/>
      <c:barChart>
        <c:barDir val="col"/>
        <c:grouping val="percentStacked"/>
        <c:ser>
          <c:idx val="0"/>
          <c:order val="0"/>
          <c:tx>
            <c:strRef>
              <c:f>'возраст  (3)'!$D$46</c:f>
              <c:strCache>
                <c:ptCount val="1"/>
                <c:pt idx="0">
                  <c:v>моложе трудоспособного возраста </c:v>
                </c:pt>
              </c:strCache>
            </c:strRef>
          </c:tx>
          <c:spPr>
            <a:solidFill>
              <a:schemeClr val="accent1">
                <a:shade val="58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(3)'!$C$50:$C$52</c:f>
              <c:strCache>
                <c:ptCount val="3"/>
                <c:pt idx="0">
                  <c:v>01.01.2023г.</c:v>
                </c:pt>
                <c:pt idx="1">
                  <c:v>01.01.2024г.</c:v>
                </c:pt>
                <c:pt idx="2">
                  <c:v>01.01.2025г.</c:v>
                </c:pt>
              </c:strCache>
              <c:extLst xmlns:c16r2="http://schemas.microsoft.com/office/drawing/2015/06/chart"/>
            </c:strRef>
          </c:cat>
          <c:val>
            <c:numRef>
              <c:f>'возраст  (3)'!$D$50:$D$52</c:f>
              <c:numCache>
                <c:formatCode>0.0</c:formatCode>
                <c:ptCount val="3"/>
                <c:pt idx="0">
                  <c:v>22.7</c:v>
                </c:pt>
                <c:pt idx="1">
                  <c:v>21.7</c:v>
                </c:pt>
                <c:pt idx="2" formatCode="General">
                  <c:v>20.399999999999999</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D359-4991-BAD9-7E37AB1757D1}"/>
            </c:ext>
          </c:extLst>
        </c:ser>
        <c:ser>
          <c:idx val="1"/>
          <c:order val="1"/>
          <c:tx>
            <c:strRef>
              <c:f>'возраст  (3)'!$E$46</c:f>
              <c:strCache>
                <c:ptCount val="1"/>
                <c:pt idx="0">
                  <c:v>трудоспособного возраста </c:v>
                </c:pt>
              </c:strCache>
            </c:strRef>
          </c:tx>
          <c:spPr>
            <a:solidFill>
              <a:schemeClr val="accent1">
                <a:shade val="86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(3)'!$C$50:$C$52</c:f>
              <c:strCache>
                <c:ptCount val="3"/>
                <c:pt idx="0">
                  <c:v>01.01.2023г.</c:v>
                </c:pt>
                <c:pt idx="1">
                  <c:v>01.01.2024г.</c:v>
                </c:pt>
                <c:pt idx="2">
                  <c:v>01.01.2025г.</c:v>
                </c:pt>
              </c:strCache>
              <c:extLst xmlns:c16r2="http://schemas.microsoft.com/office/drawing/2015/06/chart"/>
            </c:strRef>
          </c:cat>
          <c:val>
            <c:numRef>
              <c:f>'возраст  (3)'!$E$50:$E$52</c:f>
              <c:numCache>
                <c:formatCode>0.0</c:formatCode>
                <c:ptCount val="3"/>
                <c:pt idx="0">
                  <c:v>55</c:v>
                </c:pt>
                <c:pt idx="1">
                  <c:v>55.3</c:v>
                </c:pt>
                <c:pt idx="2" formatCode="General">
                  <c:v>55.9</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D359-4991-BAD9-7E37AB1757D1}"/>
            </c:ext>
          </c:extLst>
        </c:ser>
        <c:ser>
          <c:idx val="2"/>
          <c:order val="2"/>
          <c:tx>
            <c:strRef>
              <c:f>'возраст  (3)'!$F$46</c:f>
              <c:strCache>
                <c:ptCount val="1"/>
                <c:pt idx="0">
                  <c:v>старше трудоспособного возраста</c:v>
                </c:pt>
              </c:strCache>
            </c:strRef>
          </c:tx>
          <c:spPr>
            <a:solidFill>
              <a:schemeClr val="accent1">
                <a:tint val="86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(3)'!$C$50:$C$52</c:f>
              <c:strCache>
                <c:ptCount val="3"/>
                <c:pt idx="0">
                  <c:v>01.01.2023г.</c:v>
                </c:pt>
                <c:pt idx="1">
                  <c:v>01.01.2024г.</c:v>
                </c:pt>
                <c:pt idx="2">
                  <c:v>01.01.2025г.</c:v>
                </c:pt>
              </c:strCache>
              <c:extLst xmlns:c16r2="http://schemas.microsoft.com/office/drawing/2015/06/chart"/>
            </c:strRef>
          </c:cat>
          <c:val>
            <c:numRef>
              <c:f>'возраст  (3)'!$F$50:$F$52</c:f>
              <c:numCache>
                <c:formatCode>0.0</c:formatCode>
                <c:ptCount val="3"/>
                <c:pt idx="0">
                  <c:v>22.7</c:v>
                </c:pt>
                <c:pt idx="1">
                  <c:v>23</c:v>
                </c:pt>
                <c:pt idx="2" formatCode="General">
                  <c:v>23.7</c:v>
                </c:pt>
              </c:numCache>
              <c:extLst xmlns:c16r2="http://schemas.microsoft.com/office/drawing/2015/06/chart"/>
            </c:numRef>
          </c:val>
          <c:extLst xmlns:c16r2="http://schemas.microsoft.com/office/drawing/2015/06/chart">
            <c:ext xmlns:c16="http://schemas.microsoft.com/office/drawing/2014/chart" uri="{C3380CC4-5D6E-409C-BE32-E72D297353CC}">
              <c16:uniqueId val="{00000002-D359-4991-BAD9-7E37AB1757D1}"/>
            </c:ext>
          </c:extLst>
        </c:ser>
        <c:overlap val="100"/>
        <c:axId val="150088320"/>
        <c:axId val="150102400"/>
      </c:barChart>
      <c:lineChart>
        <c:grouping val="stacked"/>
        <c:ser>
          <c:idx val="3"/>
          <c:order val="3"/>
          <c:tx>
            <c:strRef>
              <c:f>'возраст  (3)'!$G$46</c:f>
              <c:strCache>
                <c:ptCount val="1"/>
                <c:pt idx="0">
                  <c:v>нагрузка на трудоспособное</c:v>
                </c:pt>
              </c:strCache>
            </c:strRef>
          </c:tx>
          <c:spPr>
            <a:ln w="28575" cap="rnd">
              <a:solidFill>
                <a:schemeClr val="accent1">
                  <a:tint val="58000"/>
                </a:schemeClr>
              </a:solidFill>
              <a:round/>
            </a:ln>
            <a:effectLst/>
          </c:spPr>
          <c:marker>
            <c:symbol val="circle"/>
            <c:size val="5"/>
            <c:spPr>
              <a:solidFill>
                <a:schemeClr val="accent1">
                  <a:tint val="58000"/>
                </a:schemeClr>
              </a:solidFill>
              <a:ln w="9525">
                <a:solidFill>
                  <a:schemeClr val="accent1">
                    <a:tint val="58000"/>
                  </a:schemeClr>
                </a:solidFill>
              </a:ln>
              <a:effectLst/>
            </c:spPr>
          </c:marker>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(3)'!$C$50:$C$52</c:f>
              <c:strCache>
                <c:ptCount val="3"/>
                <c:pt idx="0">
                  <c:v>01.01.2023г.</c:v>
                </c:pt>
                <c:pt idx="1">
                  <c:v>01.01.2024г.</c:v>
                </c:pt>
                <c:pt idx="2">
                  <c:v>01.01.2025г.</c:v>
                </c:pt>
              </c:strCache>
              <c:extLst xmlns:c16r2="http://schemas.microsoft.com/office/drawing/2015/06/chart"/>
            </c:strRef>
          </c:cat>
          <c:val>
            <c:numRef>
              <c:f>'возраст  (3)'!$G$50:$G$52</c:f>
              <c:numCache>
                <c:formatCode>0</c:formatCode>
                <c:ptCount val="3"/>
                <c:pt idx="0">
                  <c:v>818</c:v>
                </c:pt>
                <c:pt idx="1">
                  <c:v>806</c:v>
                </c:pt>
                <c:pt idx="2">
                  <c:v>806</c:v>
                </c:pt>
              </c:numCache>
              <c:extLst xmlns:c16r2="http://schemas.microsoft.com/office/drawing/2015/06/chart"/>
            </c:numRef>
          </c:val>
          <c:extLst xmlns:c16r2="http://schemas.microsoft.com/office/drawing/2015/06/chart">
            <c:ext xmlns:c16="http://schemas.microsoft.com/office/drawing/2014/chart" uri="{C3380CC4-5D6E-409C-BE32-E72D297353CC}">
              <c16:uniqueId val="{00000003-D359-4991-BAD9-7E37AB1757D1}"/>
            </c:ext>
          </c:extLst>
        </c:ser>
        <c:marker val="1"/>
        <c:axId val="150105472"/>
        <c:axId val="150103936"/>
      </c:lineChart>
      <c:catAx>
        <c:axId val="1500883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102400"/>
        <c:crosses val="autoZero"/>
        <c:auto val="1"/>
        <c:lblAlgn val="ctr"/>
        <c:lblOffset val="100"/>
      </c:catAx>
      <c:valAx>
        <c:axId val="15010240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88320"/>
        <c:crosses val="autoZero"/>
        <c:crossBetween val="between"/>
      </c:valAx>
      <c:valAx>
        <c:axId val="150103936"/>
        <c:scaling>
          <c:orientation val="minMax"/>
        </c:scaling>
        <c:axPos val="r"/>
        <c:numFmt formatCode="0"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105472"/>
        <c:crosses val="max"/>
        <c:crossBetween val="between"/>
      </c:valAx>
      <c:catAx>
        <c:axId val="150105472"/>
        <c:scaling>
          <c:orientation val="minMax"/>
        </c:scaling>
        <c:delete val="1"/>
        <c:axPos val="b"/>
        <c:numFmt formatCode="General" sourceLinked="1"/>
        <c:tickLblPos val="none"/>
        <c:crossAx val="150103936"/>
        <c:crosses val="autoZero"/>
        <c:auto val="1"/>
        <c:lblAlgn val="ctr"/>
        <c:lblOffset val="100"/>
      </c:cat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8A8F8-E484-41DC-A9C0-73FDB074A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8581</TotalTime>
  <Pages>121</Pages>
  <Words>32612</Words>
  <Characters>185894</Characters>
  <Application>Microsoft Office Word</Application>
  <DocSecurity>0</DocSecurity>
  <Lines>1549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Admin</cp:lastModifiedBy>
  <cp:revision>713</cp:revision>
  <cp:lastPrinted>2026-06-18T07:01:00Z</cp:lastPrinted>
  <dcterms:created xsi:type="dcterms:W3CDTF">2021-10-08T05:28:00Z</dcterms:created>
  <dcterms:modified xsi:type="dcterms:W3CDTF">2026-07-02T03:03:00Z</dcterms:modified>
</cp:coreProperties>
</file>