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107ED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6E3F233" wp14:editId="71CF4094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9CDA9" w14:textId="4B235F34" w:rsidR="001C2262" w:rsidRPr="00555735" w:rsidRDefault="00555735" w:rsidP="00555735">
      <w:pPr>
        <w:widowControl w:val="0"/>
        <w:tabs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2933BFF0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7114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3DFE39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194EA41B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14:paraId="78FA59A6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14:paraId="374E3E33" w14:textId="77777777"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4FB4FEF9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14:paraId="6DA66521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14:paraId="2382988E" w14:textId="77777777" w:rsidR="00D873C2" w:rsidRPr="00496406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642332E9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564FEBE" w14:textId="77777777" w:rsidR="00D873C2" w:rsidRPr="00842A60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8DA0A7" w14:textId="47C0AB8C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555735">
        <w:rPr>
          <w:sz w:val="28"/>
          <w:szCs w:val="28"/>
        </w:rPr>
        <w:t>31</w:t>
      </w:r>
      <w:r w:rsidR="005168AF">
        <w:rPr>
          <w:sz w:val="28"/>
          <w:szCs w:val="28"/>
        </w:rPr>
        <w:t>.</w:t>
      </w:r>
      <w:r w:rsidR="00555735">
        <w:rPr>
          <w:sz w:val="28"/>
          <w:szCs w:val="28"/>
        </w:rPr>
        <w:t>03</w:t>
      </w:r>
      <w:r w:rsidR="00554E75" w:rsidRPr="00B66AC5">
        <w:rPr>
          <w:sz w:val="28"/>
          <w:szCs w:val="28"/>
        </w:rPr>
        <w:t>.20</w:t>
      </w:r>
      <w:r w:rsidR="00555735">
        <w:rPr>
          <w:sz w:val="28"/>
          <w:szCs w:val="28"/>
        </w:rPr>
        <w:t>21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555735">
        <w:rPr>
          <w:sz w:val="28"/>
          <w:szCs w:val="28"/>
        </w:rPr>
        <w:t xml:space="preserve"> </w:t>
      </w:r>
      <w:r w:rsidR="00383F9C">
        <w:rPr>
          <w:sz w:val="28"/>
          <w:szCs w:val="28"/>
        </w:rPr>
        <w:t>141</w:t>
      </w:r>
    </w:p>
    <w:p w14:paraId="1A591A82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675AC02C" w14:textId="77777777" w:rsidR="00377F4F" w:rsidRPr="00842A60" w:rsidRDefault="00377F4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73F729" w14:textId="0BCE6ECE" w:rsidR="009F5020" w:rsidRPr="00377F4F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7977">
        <w:rPr>
          <w:b/>
          <w:sz w:val="28"/>
          <w:szCs w:val="28"/>
        </w:rPr>
        <w:t>О внесении изменений в Решение Думы городского поселения Тайтурског</w:t>
      </w:r>
      <w:r>
        <w:rPr>
          <w:b/>
          <w:sz w:val="28"/>
          <w:szCs w:val="28"/>
        </w:rPr>
        <w:t>о муниципального образования № 100 от 27</w:t>
      </w:r>
      <w:r w:rsidRPr="0025797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25797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257977">
        <w:rPr>
          <w:b/>
          <w:sz w:val="28"/>
          <w:szCs w:val="28"/>
        </w:rPr>
        <w:t>г. «</w:t>
      </w:r>
      <w:r w:rsidRPr="001C7B07">
        <w:rPr>
          <w:b/>
          <w:sz w:val="28"/>
          <w:szCs w:val="28"/>
        </w:rPr>
        <w:t>Об утверждении положения об администрации городского поселения</w:t>
      </w:r>
      <w:r w:rsidR="00842A60">
        <w:rPr>
          <w:b/>
          <w:sz w:val="28"/>
          <w:szCs w:val="28"/>
        </w:rPr>
        <w:t xml:space="preserve"> </w:t>
      </w:r>
      <w:r w:rsidRPr="001C7B07">
        <w:rPr>
          <w:b/>
          <w:sz w:val="28"/>
          <w:szCs w:val="28"/>
        </w:rPr>
        <w:t>Тайтурского муниципального образования</w:t>
      </w:r>
      <w:r w:rsidRPr="00257977">
        <w:rPr>
          <w:b/>
          <w:sz w:val="28"/>
          <w:szCs w:val="28"/>
        </w:rPr>
        <w:t>»</w:t>
      </w:r>
    </w:p>
    <w:p w14:paraId="760E944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5B44A2" w14:textId="78B9DE1D" w:rsidR="00377F4F" w:rsidRPr="00A41E60" w:rsidRDefault="00C872FF" w:rsidP="00377F4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 со </w:t>
      </w:r>
      <w:hyperlink r:id="rId8" w:anchor="/document/12112604/entry/265" w:history="1">
        <w:r w:rsidRPr="00C872FF">
          <w:rPr>
            <w:rStyle w:val="a6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статьей 265</w:t>
        </w:r>
      </w:hyperlink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и </w:t>
      </w:r>
      <w:hyperlink r:id="rId9" w:anchor="/document/12112604/entry/26923" w:history="1">
        <w:r w:rsidRPr="00C872FF">
          <w:rPr>
            <w:rStyle w:val="a6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частью 3 статьи 269.2</w:t>
        </w:r>
      </w:hyperlink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Бюджетного кодекса Российской Федерации, </w:t>
      </w:r>
      <w:hyperlink r:id="rId10" w:anchor="/document/186367/entry/0" w:history="1">
        <w:r w:rsidRPr="00C872FF">
          <w:rPr>
            <w:rStyle w:val="a6"/>
            <w:rFonts w:ascii="Times New Roman" w:hAnsi="Times New Roman" w:cs="Times New Roman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от 06.10.2003</w:t>
      </w:r>
      <w:r w:rsidR="00E42C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г.</w:t>
      </w: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131-ФЗ "Об общих принципах организации местного самоуправления в Российской Федерации",</w:t>
      </w:r>
      <w:r w:rsidR="00E42C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>
        <w:rPr>
          <w:rFonts w:ascii="Times New Roman" w:hAnsi="Times New Roman"/>
          <w:sz w:val="28"/>
          <w:szCs w:val="28"/>
        </w:rPr>
        <w:t>р</w:t>
      </w:r>
      <w:r w:rsidR="00377F4F">
        <w:rPr>
          <w:rFonts w:ascii="Times New Roman" w:hAnsi="Times New Roman"/>
          <w:sz w:val="28"/>
          <w:szCs w:val="28"/>
        </w:rPr>
        <w:t>уководствуясь</w:t>
      </w:r>
      <w:r w:rsidR="00377F4F" w:rsidRPr="00A41E60">
        <w:rPr>
          <w:rFonts w:ascii="Times New Roman" w:hAnsi="Times New Roman"/>
          <w:sz w:val="28"/>
          <w:szCs w:val="28"/>
        </w:rPr>
        <w:t xml:space="preserve"> ст. ст. 31,</w:t>
      </w:r>
      <w:r w:rsidR="00555735">
        <w:rPr>
          <w:rFonts w:ascii="Times New Roman" w:hAnsi="Times New Roman"/>
          <w:sz w:val="28"/>
          <w:szCs w:val="28"/>
        </w:rPr>
        <w:t xml:space="preserve"> </w:t>
      </w:r>
      <w:r w:rsidR="00377F4F" w:rsidRPr="00A41E60">
        <w:rPr>
          <w:rFonts w:ascii="Times New Roman" w:hAnsi="Times New Roman"/>
          <w:sz w:val="28"/>
          <w:szCs w:val="28"/>
        </w:rPr>
        <w:t>47 Устава Тайтурского муниципального образования, Дума городского поселения Тайтурского муниципального образования.</w:t>
      </w:r>
    </w:p>
    <w:p w14:paraId="5064B06D" w14:textId="77777777" w:rsidR="00377F4F" w:rsidRDefault="00377F4F" w:rsidP="00377F4F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5A30BB30" w14:textId="7C17083F" w:rsidR="00555735" w:rsidRDefault="00377F4F" w:rsidP="0055573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E60">
        <w:rPr>
          <w:rFonts w:ascii="Times New Roman" w:hAnsi="Times New Roman"/>
          <w:sz w:val="28"/>
          <w:szCs w:val="28"/>
        </w:rPr>
        <w:t xml:space="preserve">1. </w:t>
      </w:r>
      <w:r w:rsidR="00555735" w:rsidRPr="00764679">
        <w:rPr>
          <w:rFonts w:ascii="Times New Roman" w:hAnsi="Times New Roman" w:cs="Times New Roman"/>
          <w:sz w:val="28"/>
          <w:szCs w:val="28"/>
        </w:rPr>
        <w:t>Внести изменения в Положение о</w:t>
      </w:r>
      <w:r w:rsidR="00555735">
        <w:rPr>
          <w:rFonts w:ascii="Times New Roman" w:hAnsi="Times New Roman" w:cs="Times New Roman"/>
          <w:sz w:val="28"/>
          <w:szCs w:val="28"/>
        </w:rPr>
        <w:t>б</w:t>
      </w:r>
      <w:r w:rsidR="00555735" w:rsidRPr="00764679">
        <w:rPr>
          <w:rFonts w:ascii="Times New Roman" w:hAnsi="Times New Roman" w:cs="Times New Roman"/>
          <w:sz w:val="28"/>
          <w:szCs w:val="28"/>
        </w:rPr>
        <w:t xml:space="preserve"> </w:t>
      </w:r>
      <w:r w:rsidR="00555735" w:rsidRPr="00A41E60">
        <w:rPr>
          <w:rFonts w:ascii="Times New Roman" w:hAnsi="Times New Roman"/>
          <w:sz w:val="28"/>
          <w:szCs w:val="28"/>
        </w:rPr>
        <w:t>администрации городского поселения Тайтурского муниципального образования</w:t>
      </w:r>
      <w:r w:rsidR="00555735" w:rsidRPr="00764679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поселения Тайтурского муниципального образования от 2</w:t>
      </w:r>
      <w:r w:rsidR="00555735">
        <w:rPr>
          <w:rFonts w:ascii="Times New Roman" w:hAnsi="Times New Roman" w:cs="Times New Roman"/>
          <w:sz w:val="28"/>
          <w:szCs w:val="28"/>
        </w:rPr>
        <w:t>7</w:t>
      </w:r>
      <w:r w:rsidR="00555735" w:rsidRPr="00764679">
        <w:rPr>
          <w:rFonts w:ascii="Times New Roman" w:hAnsi="Times New Roman" w:cs="Times New Roman"/>
          <w:sz w:val="28"/>
          <w:szCs w:val="28"/>
        </w:rPr>
        <w:t>.</w:t>
      </w:r>
      <w:r w:rsidR="00555735">
        <w:rPr>
          <w:rFonts w:ascii="Times New Roman" w:hAnsi="Times New Roman" w:cs="Times New Roman"/>
          <w:sz w:val="28"/>
          <w:szCs w:val="28"/>
        </w:rPr>
        <w:t>11</w:t>
      </w:r>
      <w:r w:rsidR="00555735" w:rsidRPr="00764679">
        <w:rPr>
          <w:rFonts w:ascii="Times New Roman" w:hAnsi="Times New Roman" w:cs="Times New Roman"/>
          <w:sz w:val="28"/>
          <w:szCs w:val="28"/>
        </w:rPr>
        <w:t>.201</w:t>
      </w:r>
      <w:r w:rsidR="00555735">
        <w:rPr>
          <w:rFonts w:ascii="Times New Roman" w:hAnsi="Times New Roman" w:cs="Times New Roman"/>
          <w:sz w:val="28"/>
          <w:szCs w:val="28"/>
        </w:rPr>
        <w:t>9</w:t>
      </w:r>
      <w:r w:rsidR="00555735" w:rsidRPr="00764679">
        <w:rPr>
          <w:rFonts w:ascii="Times New Roman" w:hAnsi="Times New Roman" w:cs="Times New Roman"/>
          <w:sz w:val="28"/>
          <w:szCs w:val="28"/>
        </w:rPr>
        <w:t xml:space="preserve">г. № </w:t>
      </w:r>
      <w:r w:rsidR="00555735">
        <w:rPr>
          <w:rFonts w:ascii="Times New Roman" w:hAnsi="Times New Roman" w:cs="Times New Roman"/>
          <w:sz w:val="28"/>
          <w:szCs w:val="28"/>
        </w:rPr>
        <w:t>100</w:t>
      </w:r>
      <w:r w:rsidR="00555735" w:rsidRPr="00764679">
        <w:rPr>
          <w:rFonts w:ascii="Times New Roman" w:hAnsi="Times New Roman" w:cs="Times New Roman"/>
          <w:sz w:val="28"/>
          <w:szCs w:val="28"/>
        </w:rPr>
        <w:t>:</w:t>
      </w:r>
    </w:p>
    <w:p w14:paraId="0089D99B" w14:textId="5224F528" w:rsidR="00555735" w:rsidRDefault="00E42C96" w:rsidP="00377F4F">
      <w:pPr>
        <w:pStyle w:val="ConsNormal"/>
        <w:widowControl/>
        <w:tabs>
          <w:tab w:val="left" w:pos="12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Pr="0023020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 32</w:t>
      </w:r>
      <w:r w:rsidRPr="0023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6 </w:t>
      </w:r>
      <w:r w:rsidRPr="0023020B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3020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BA056F" w14:textId="6CF25034" w:rsidR="00E42C96" w:rsidRDefault="00E42C96" w:rsidP="00E4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C96">
        <w:rPr>
          <w:sz w:val="28"/>
          <w:szCs w:val="28"/>
        </w:rPr>
        <w:t>- орган внутреннего государственного (муниципального) финансового контроля, предусмотренный пунктом 1 статьи 269.2. Бюджетного кодекса Российской Федерации.</w:t>
      </w:r>
      <w:r>
        <w:rPr>
          <w:sz w:val="28"/>
          <w:szCs w:val="28"/>
        </w:rPr>
        <w:t>»</w:t>
      </w:r>
    </w:p>
    <w:p w14:paraId="0ED29584" w14:textId="3010A25A" w:rsidR="00E42C96" w:rsidRDefault="00E42C96" w:rsidP="00E42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глав</w:t>
      </w:r>
      <w:r w:rsidR="00C57D42">
        <w:rPr>
          <w:sz w:val="28"/>
          <w:szCs w:val="28"/>
        </w:rPr>
        <w:t>у</w:t>
      </w:r>
      <w:r>
        <w:rPr>
          <w:sz w:val="28"/>
          <w:szCs w:val="28"/>
        </w:rPr>
        <w:t xml:space="preserve"> 6 статьей 38:</w:t>
      </w:r>
    </w:p>
    <w:p w14:paraId="7FC0DB73" w14:textId="0AD54695" w:rsidR="00E42C96" w:rsidRPr="00496406" w:rsidRDefault="00E42C96" w:rsidP="00E42C96">
      <w:pPr>
        <w:ind w:firstLine="709"/>
        <w:jc w:val="both"/>
        <w:outlineLvl w:val="0"/>
        <w:rPr>
          <w:bCs/>
          <w:sz w:val="28"/>
          <w:szCs w:val="28"/>
        </w:rPr>
      </w:pPr>
      <w:r w:rsidRPr="00496406">
        <w:rPr>
          <w:bCs/>
          <w:sz w:val="28"/>
          <w:szCs w:val="28"/>
        </w:rPr>
        <w:t>«Статья 38. Орган внутреннего государственного (муниципального) финансового контроля.</w:t>
      </w:r>
    </w:p>
    <w:p w14:paraId="07FC4612" w14:textId="77777777" w:rsidR="00E42C96" w:rsidRPr="00E42C96" w:rsidRDefault="00E42C96" w:rsidP="00E42C96">
      <w:pPr>
        <w:ind w:right="-1" w:firstLine="709"/>
        <w:jc w:val="both"/>
        <w:rPr>
          <w:sz w:val="28"/>
          <w:szCs w:val="28"/>
        </w:rPr>
      </w:pPr>
      <w:r w:rsidRPr="00E42C96">
        <w:rPr>
          <w:sz w:val="28"/>
          <w:szCs w:val="28"/>
        </w:rPr>
        <w:t>38.1. Орган внутреннего государственного (муниципального) финансового контроля осуществляет свою деятельность в соответствии с действующим федеральными стандартами, утвержденными нормативными правовыми актами Правительства Российской Федерации.</w:t>
      </w:r>
    </w:p>
    <w:p w14:paraId="7418D9A2" w14:textId="77777777" w:rsidR="00E42C96" w:rsidRPr="00E42C96" w:rsidRDefault="00E42C96" w:rsidP="00E42C96">
      <w:pPr>
        <w:ind w:right="-1" w:firstLine="709"/>
        <w:jc w:val="both"/>
        <w:rPr>
          <w:sz w:val="28"/>
          <w:szCs w:val="28"/>
        </w:rPr>
      </w:pPr>
      <w:r w:rsidRPr="00E42C96">
        <w:rPr>
          <w:sz w:val="28"/>
          <w:szCs w:val="28"/>
        </w:rPr>
        <w:lastRenderedPageBreak/>
        <w:t xml:space="preserve">38.2. </w:t>
      </w:r>
      <w:r w:rsidRPr="00E42C96">
        <w:rPr>
          <w:color w:val="22272F"/>
          <w:sz w:val="28"/>
          <w:szCs w:val="28"/>
          <w:shd w:val="clear" w:color="auto" w:fill="FFFFFF"/>
        </w:rPr>
        <w:t>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14:paraId="7862056C" w14:textId="77777777" w:rsidR="00E42C96" w:rsidRPr="00E42C96" w:rsidRDefault="00E42C96" w:rsidP="00E42C9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E42C96">
        <w:rPr>
          <w:color w:val="22272F"/>
          <w:sz w:val="28"/>
          <w:szCs w:val="28"/>
        </w:rPr>
        <w:t>38.2.1.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14:paraId="6376FDE3" w14:textId="77777777" w:rsidR="00E42C96" w:rsidRPr="00E42C96" w:rsidRDefault="00E42C96" w:rsidP="00E42C9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E42C96">
        <w:rPr>
          <w:color w:val="22272F"/>
          <w:sz w:val="28"/>
          <w:szCs w:val="28"/>
        </w:rPr>
        <w:t>38.2.2.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14:paraId="66F6DED4" w14:textId="77777777" w:rsidR="00E42C96" w:rsidRPr="00E42C96" w:rsidRDefault="00E42C96" w:rsidP="00E42C9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E42C96">
        <w:rPr>
          <w:color w:val="22272F"/>
          <w:sz w:val="28"/>
          <w:szCs w:val="28"/>
        </w:rPr>
        <w:t>38.2.3.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14:paraId="27CF6467" w14:textId="77777777" w:rsidR="00E42C96" w:rsidRPr="00E42C96" w:rsidRDefault="00E42C96" w:rsidP="00E42C9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E42C96">
        <w:rPr>
          <w:color w:val="22272F"/>
          <w:sz w:val="28"/>
          <w:szCs w:val="28"/>
        </w:rPr>
        <w:t>38.2.4.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5A4B80C8" w14:textId="578FAD50" w:rsidR="00E42C96" w:rsidRPr="00496406" w:rsidRDefault="00E42C96" w:rsidP="00496406">
      <w:pPr>
        <w:ind w:firstLine="709"/>
        <w:jc w:val="both"/>
        <w:rPr>
          <w:sz w:val="28"/>
          <w:szCs w:val="28"/>
        </w:rPr>
      </w:pPr>
      <w:r w:rsidRPr="00496406">
        <w:rPr>
          <w:sz w:val="28"/>
          <w:szCs w:val="28"/>
        </w:rPr>
        <w:t>38.2.5. контроль в сфере закупок,</w:t>
      </w:r>
      <w:r w:rsidR="00496406" w:rsidRPr="00496406">
        <w:rPr>
          <w:sz w:val="28"/>
          <w:szCs w:val="28"/>
        </w:rPr>
        <w:t xml:space="preserve"> </w:t>
      </w:r>
      <w:r w:rsidRPr="00496406">
        <w:rPr>
          <w:sz w:val="28"/>
          <w:szCs w:val="28"/>
        </w:rPr>
        <w:t>предусмотренный </w:t>
      </w:r>
      <w:hyperlink r:id="rId11" w:anchor="/document/70353464/entry/99" w:history="1">
        <w:r w:rsidRPr="00496406">
          <w:rPr>
            <w:rStyle w:val="a6"/>
            <w:sz w:val="28"/>
            <w:szCs w:val="28"/>
          </w:rPr>
          <w:t>законодательством</w:t>
        </w:r>
      </w:hyperlink>
      <w:r w:rsidRPr="00496406">
        <w:rPr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D986FCB" w14:textId="74EB8D66" w:rsidR="00E42C96" w:rsidRDefault="00E42C96" w:rsidP="00E42C96">
      <w:pPr>
        <w:ind w:right="-1" w:firstLine="709"/>
        <w:jc w:val="both"/>
        <w:rPr>
          <w:sz w:val="28"/>
          <w:szCs w:val="28"/>
        </w:rPr>
      </w:pPr>
      <w:r w:rsidRPr="00E42C96">
        <w:rPr>
          <w:sz w:val="28"/>
          <w:szCs w:val="28"/>
        </w:rPr>
        <w:t>38.3. Глава и должностные лица Администрации местного самоуправления обязаны представлять в орган внутреннего государственного (муниципального) финансового контроля по его требованию необходимую информацию и документы по вопросам, относящимся к их компетенции.»</w:t>
      </w:r>
    </w:p>
    <w:p w14:paraId="0B9C845C" w14:textId="0E8E6C1B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08D60182" w14:textId="15048676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69A7131D" w14:textId="49952CDB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7AE6A7EB" w14:textId="7DC4E4D1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058B2F46" w14:textId="47A141F5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106C3052" w14:textId="218664E0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3BD8A9DC" w14:textId="01F93784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50D36738" w14:textId="592BA5E3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7A87DE70" w14:textId="496D5AE2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03447509" w14:textId="744A8114" w:rsidR="00842A60" w:rsidRDefault="00842A60" w:rsidP="00E42C96">
      <w:pPr>
        <w:ind w:right="-1" w:firstLine="709"/>
        <w:jc w:val="both"/>
        <w:rPr>
          <w:sz w:val="28"/>
          <w:szCs w:val="28"/>
        </w:rPr>
      </w:pPr>
    </w:p>
    <w:p w14:paraId="6946DFEA" w14:textId="77777777" w:rsidR="00842A60" w:rsidRPr="00A35326" w:rsidRDefault="00842A60" w:rsidP="00E42C96">
      <w:pPr>
        <w:ind w:right="-1" w:firstLine="709"/>
        <w:jc w:val="both"/>
        <w:rPr>
          <w:sz w:val="28"/>
          <w:szCs w:val="28"/>
        </w:rPr>
      </w:pPr>
    </w:p>
    <w:p w14:paraId="0DF505C5" w14:textId="4F707DA7" w:rsidR="00377F4F" w:rsidRDefault="00377F4F" w:rsidP="00377F4F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A41E60">
        <w:rPr>
          <w:sz w:val="28"/>
          <w:szCs w:val="28"/>
        </w:rPr>
        <w:lastRenderedPageBreak/>
        <w:t>2.Секретарю Думы городского поселения Тайтурского муниципального образования  (</w:t>
      </w:r>
      <w:r w:rsidR="00555735">
        <w:rPr>
          <w:sz w:val="28"/>
          <w:szCs w:val="28"/>
        </w:rPr>
        <w:t>Гурьев</w:t>
      </w:r>
      <w:r w:rsidR="002661E1">
        <w:rPr>
          <w:sz w:val="28"/>
          <w:szCs w:val="28"/>
        </w:rPr>
        <w:t>ой</w:t>
      </w:r>
      <w:r w:rsidR="00555735">
        <w:rPr>
          <w:sz w:val="28"/>
          <w:szCs w:val="28"/>
        </w:rPr>
        <w:t xml:space="preserve"> А.О.</w:t>
      </w:r>
      <w:r w:rsidRPr="00A41E60">
        <w:rPr>
          <w:sz w:val="28"/>
          <w:szCs w:val="28"/>
        </w:rPr>
        <w:t>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 поселения Тайтурского муниципального образования» в информационно-телекоммуникационной сети</w:t>
      </w:r>
      <w:r>
        <w:rPr>
          <w:sz w:val="28"/>
          <w:szCs w:val="28"/>
        </w:rPr>
        <w:t xml:space="preserve"> </w:t>
      </w:r>
      <w:r w:rsidRPr="00A41E60">
        <w:rPr>
          <w:sz w:val="28"/>
          <w:szCs w:val="28"/>
        </w:rPr>
        <w:t xml:space="preserve"> «Интернет» </w:t>
      </w:r>
      <w:r>
        <w:rPr>
          <w:sz w:val="28"/>
          <w:szCs w:val="28"/>
        </w:rPr>
        <w:t xml:space="preserve"> (</w:t>
      </w:r>
      <w:hyperlink r:id="rId12" w:history="1">
        <w:r w:rsidRPr="00A41E60">
          <w:rPr>
            <w:rStyle w:val="a6"/>
            <w:sz w:val="28"/>
            <w:szCs w:val="28"/>
            <w:lang w:val="en-US"/>
          </w:rPr>
          <w:t>www</w:t>
        </w:r>
        <w:r w:rsidRPr="00A41E60">
          <w:rPr>
            <w:rStyle w:val="a6"/>
            <w:sz w:val="28"/>
            <w:szCs w:val="28"/>
          </w:rPr>
          <w:t>.</w:t>
        </w:r>
        <w:proofErr w:type="spellStart"/>
        <w:r w:rsidRPr="00A41E60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A41E60">
          <w:rPr>
            <w:rStyle w:val="a6"/>
            <w:sz w:val="28"/>
            <w:szCs w:val="28"/>
          </w:rPr>
          <w:t>.</w:t>
        </w:r>
        <w:r w:rsidRPr="00A41E60">
          <w:rPr>
            <w:rStyle w:val="a6"/>
            <w:sz w:val="28"/>
            <w:szCs w:val="28"/>
            <w:lang w:val="en-US"/>
          </w:rPr>
          <w:t>irkmo</w:t>
        </w:r>
        <w:r w:rsidRPr="00A41E60">
          <w:rPr>
            <w:rStyle w:val="a6"/>
            <w:sz w:val="28"/>
            <w:szCs w:val="28"/>
          </w:rPr>
          <w:t>.</w:t>
        </w:r>
        <w:proofErr w:type="spellStart"/>
        <w:r w:rsidRPr="00A41E6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41E60">
        <w:rPr>
          <w:sz w:val="28"/>
          <w:szCs w:val="28"/>
        </w:rPr>
        <w:t>);</w:t>
      </w:r>
    </w:p>
    <w:p w14:paraId="609FDBB5" w14:textId="77777777" w:rsidR="005168AF" w:rsidRPr="00842A60" w:rsidRDefault="005168AF" w:rsidP="005168AF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14:paraId="6FBC8D89" w14:textId="77777777" w:rsidR="005168AF" w:rsidRPr="00842A60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1949"/>
      </w:tblGrid>
      <w:tr w:rsidR="002661E1" w14:paraId="6F82C009" w14:textId="77777777" w:rsidTr="002661E1">
        <w:tc>
          <w:tcPr>
            <w:tcW w:w="4503" w:type="dxa"/>
          </w:tcPr>
          <w:p w14:paraId="46B092E6" w14:textId="77777777" w:rsidR="002661E1" w:rsidRPr="00510615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Председатель Думы </w:t>
            </w:r>
          </w:p>
          <w:p w14:paraId="7F0058FE" w14:textId="77777777" w:rsidR="002661E1" w:rsidRPr="00510615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>городского поселения Тайтурского</w:t>
            </w:r>
          </w:p>
          <w:p w14:paraId="4B630780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3123A3D3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vAlign w:val="bottom"/>
          </w:tcPr>
          <w:p w14:paraId="3F50A5D3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7AAA7F" wp14:editId="5EEB9716">
                  <wp:extent cx="1981200" cy="7534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61" cy="765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14:paraId="13F67722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14500E8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F40AEE7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10615">
              <w:rPr>
                <w:sz w:val="28"/>
                <w:szCs w:val="28"/>
              </w:rPr>
              <w:t>Л.А. Чиркова</w:t>
            </w:r>
          </w:p>
        </w:tc>
      </w:tr>
      <w:tr w:rsidR="002661E1" w14:paraId="3A437F62" w14:textId="77777777" w:rsidTr="002661E1">
        <w:tc>
          <w:tcPr>
            <w:tcW w:w="4503" w:type="dxa"/>
          </w:tcPr>
          <w:p w14:paraId="060E1DAC" w14:textId="77777777" w:rsidR="002661E1" w:rsidRPr="00510615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5106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510615">
              <w:rPr>
                <w:sz w:val="28"/>
                <w:szCs w:val="28"/>
              </w:rPr>
              <w:t xml:space="preserve"> городского </w:t>
            </w:r>
          </w:p>
          <w:p w14:paraId="66950176" w14:textId="77777777" w:rsidR="002661E1" w:rsidRPr="00510615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поселения Тайтурского </w:t>
            </w:r>
            <w:bookmarkStart w:id="0" w:name="_GoBack"/>
            <w:bookmarkEnd w:id="0"/>
          </w:p>
          <w:p w14:paraId="7D65EB9F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0615">
              <w:rPr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3402" w:type="dxa"/>
            <w:vAlign w:val="bottom"/>
          </w:tcPr>
          <w:p w14:paraId="4A0D3835" w14:textId="1325679F" w:rsidR="002661E1" w:rsidRDefault="002661E1" w:rsidP="003F7C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FD58A5" wp14:editId="65DE1055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716915</wp:posOffset>
                      </wp:positionV>
                      <wp:extent cx="99060" cy="45085"/>
                      <wp:effectExtent l="1270" t="0" r="4445" b="31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BFFA" id="Прямоугольник 3" o:spid="_x0000_s1026" style="position:absolute;margin-left:96.4pt;margin-top:56.45pt;width:7.8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" stroked="f"/>
                  </w:pict>
                </mc:Fallback>
              </mc:AlternateContent>
            </w:r>
            <w:r>
              <w:object w:dxaOrig="5376" w:dyaOrig="2688" w14:anchorId="313E86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60pt" o:ole="">
                  <v:imagedata r:id="rId15" o:title="" gain="2.5"/>
                </v:shape>
                <o:OLEObject Type="Embed" ProgID="PBrush" ShapeID="_x0000_i1025" DrawAspect="Content" ObjectID="_1684753655" r:id="rId16"/>
              </w:object>
            </w:r>
          </w:p>
        </w:tc>
        <w:tc>
          <w:tcPr>
            <w:tcW w:w="1949" w:type="dxa"/>
          </w:tcPr>
          <w:p w14:paraId="7832366C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95EC006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2F98A83" w14:textId="77777777" w:rsidR="002661E1" w:rsidRDefault="002661E1" w:rsidP="003F7C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Леонова</w:t>
            </w:r>
          </w:p>
        </w:tc>
      </w:tr>
    </w:tbl>
    <w:p w14:paraId="78DDBE5B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4D75F7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DE1D1C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C37D90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84D759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C105FF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66F09CD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99E7A9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55B339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F042DF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7EB2EB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BAD87F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4D4985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1F2AA0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588B26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59E311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EE4B68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8853AE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C784D5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83EF9D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EDD02F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AFE788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64C0AB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B1A767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B86823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337A2E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804896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A9AD2D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794F40F" w14:textId="77777777"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006BA3" w14:textId="4C655C5B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863323812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863323812"/>
      <w:r>
        <w:rPr>
          <w:color w:val="000000"/>
          <w:sz w:val="28"/>
          <w:szCs w:val="28"/>
        </w:rPr>
        <w:t>___________</w:t>
      </w:r>
      <w:permStart w:id="1720146775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1720146775"/>
    </w:p>
    <w:p w14:paraId="1E2E0E01" w14:textId="77777777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67DC0245" w14:textId="77777777"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4FFCF6" w14:textId="77777777"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14:paraId="5DA858C9" w14:textId="77777777"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2A9A921B" w14:textId="77777777" w:rsidR="00E03E66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E03E66" w:rsidSect="00842A60"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876AD" w14:textId="77777777" w:rsidR="00212BA5" w:rsidRDefault="00212BA5">
      <w:r>
        <w:separator/>
      </w:r>
    </w:p>
  </w:endnote>
  <w:endnote w:type="continuationSeparator" w:id="0">
    <w:p w14:paraId="0281B924" w14:textId="77777777" w:rsidR="00212BA5" w:rsidRDefault="0021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89BE" w14:textId="77777777" w:rsidR="00212BA5" w:rsidRDefault="00212BA5">
      <w:r>
        <w:separator/>
      </w:r>
    </w:p>
  </w:footnote>
  <w:footnote w:type="continuationSeparator" w:id="0">
    <w:p w14:paraId="6FF6C527" w14:textId="77777777" w:rsidR="00212BA5" w:rsidRDefault="00212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A70F" w14:textId="77777777" w:rsidR="0008239E" w:rsidRDefault="0008239E">
    <w:pPr>
      <w:pStyle w:val="a9"/>
      <w:jc w:val="center"/>
    </w:pPr>
  </w:p>
  <w:p w14:paraId="5D719AED" w14:textId="77777777"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 w15:restartNumberingAfterBreak="0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26"/>
  </w:num>
  <w:num w:numId="5">
    <w:abstractNumId w:val="8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4"/>
  </w:num>
  <w:num w:numId="21">
    <w:abstractNumId w:val="23"/>
  </w:num>
  <w:num w:numId="22">
    <w:abstractNumId w:val="9"/>
  </w:num>
  <w:num w:numId="23">
    <w:abstractNumId w:val="21"/>
  </w:num>
  <w:num w:numId="24">
    <w:abstractNumId w:val="12"/>
  </w:num>
  <w:num w:numId="25">
    <w:abstractNumId w:val="7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2BA5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1E1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43AB2"/>
  <w15:docId w15:val="{9AD168E1-C078-418D-B6D2-E478E6D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"/>
    <w:basedOn w:val="a0"/>
    <w:link w:val="af9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F18F3"/>
    <w:rPr>
      <w:rFonts w:eastAsiaTheme="minorEastAsia"/>
      <w:sz w:val="24"/>
      <w:szCs w:val="24"/>
    </w:rPr>
  </w:style>
  <w:style w:type="paragraph" w:styleId="afa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b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c">
    <w:name w:val="СТатья"/>
    <w:basedOn w:val="a0"/>
    <w:link w:val="afd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d">
    <w:name w:val="СТатья Знак"/>
    <w:link w:val="afc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e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iturka.irkm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29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4994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2021-03-12T07:21:00Z</cp:lastPrinted>
  <dcterms:created xsi:type="dcterms:W3CDTF">2019-11-28T00:29:00Z</dcterms:created>
  <dcterms:modified xsi:type="dcterms:W3CDTF">2021-06-09T06:21:00Z</dcterms:modified>
</cp:coreProperties>
</file>