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F06E96" w:rsidRPr="00B2789E" w14:paraId="3782A5AD" w14:textId="77777777" w:rsidTr="00B13D0D">
        <w:tc>
          <w:tcPr>
            <w:tcW w:w="9570" w:type="dxa"/>
          </w:tcPr>
          <w:p w14:paraId="315225D8" w14:textId="77777777" w:rsidR="00F06E96" w:rsidRDefault="00F06E96" w:rsidP="00B13D0D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50112ED" wp14:editId="253FFC3F">
                  <wp:extent cx="540385" cy="683895"/>
                  <wp:effectExtent l="19050" t="0" r="0" b="0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E96" w:rsidRPr="00B2789E" w14:paraId="5B04BF2A" w14:textId="77777777" w:rsidTr="00B13D0D">
        <w:tc>
          <w:tcPr>
            <w:tcW w:w="9570" w:type="dxa"/>
          </w:tcPr>
          <w:p w14:paraId="2A1AA3A5" w14:textId="77777777" w:rsidR="00F06E96" w:rsidRPr="00F77417" w:rsidRDefault="00F06E96" w:rsidP="00B13D0D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F06E96" w:rsidRPr="00B2789E" w14:paraId="456AD4E2" w14:textId="77777777" w:rsidTr="00B13D0D">
        <w:tc>
          <w:tcPr>
            <w:tcW w:w="9570" w:type="dxa"/>
          </w:tcPr>
          <w:p w14:paraId="6026A05F" w14:textId="77777777" w:rsidR="00F06E96" w:rsidRPr="00B61CE0" w:rsidRDefault="00F06E96" w:rsidP="00B13D0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44E34EDA" w14:textId="77777777" w:rsidR="00F06E96" w:rsidRDefault="00F06E96" w:rsidP="00B13D0D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5F54E213" w14:textId="77777777" w:rsidR="00F06E96" w:rsidRDefault="00F06E96" w:rsidP="00B13D0D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5671EDC9" w14:textId="77777777" w:rsidR="00F06E96" w:rsidRPr="008309E0" w:rsidRDefault="00F06E96" w:rsidP="00B13D0D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BBC0DA9" w14:textId="77777777" w:rsidR="00F06E96" w:rsidRPr="00387D6B" w:rsidRDefault="00F06E96" w:rsidP="00B13D0D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>Р А С П О Р Я Ж Е Н И Е</w:t>
            </w:r>
          </w:p>
          <w:p w14:paraId="2864FDD6" w14:textId="77777777" w:rsidR="00F06E96" w:rsidRPr="008309E0" w:rsidRDefault="00F06E96" w:rsidP="00B13D0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E75A949" w14:textId="77777777" w:rsidR="00F06E96" w:rsidRPr="00B2789E" w:rsidRDefault="00F06E96" w:rsidP="00F06E96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F06E96" w:rsidRPr="004F30E9" w14:paraId="37B72CD2" w14:textId="77777777" w:rsidTr="00B13D0D">
        <w:tc>
          <w:tcPr>
            <w:tcW w:w="4785" w:type="dxa"/>
          </w:tcPr>
          <w:p w14:paraId="72EC1E6C" w14:textId="742C6BDB" w:rsidR="004F30E9" w:rsidRPr="004F30E9" w:rsidRDefault="004F30E9" w:rsidP="004F30E9">
            <w:pPr>
              <w:rPr>
                <w:b/>
                <w:bCs/>
              </w:rPr>
            </w:pPr>
            <w:r w:rsidRPr="004F30E9">
              <w:rPr>
                <w:b/>
                <w:bCs/>
              </w:rPr>
              <w:t>20.02.2026</w:t>
            </w:r>
          </w:p>
        </w:tc>
        <w:tc>
          <w:tcPr>
            <w:tcW w:w="4683" w:type="dxa"/>
          </w:tcPr>
          <w:p w14:paraId="67580B52" w14:textId="4D565FF1" w:rsidR="00F06E96" w:rsidRPr="004F30E9" w:rsidRDefault="004F30E9" w:rsidP="00B13D0D">
            <w:pPr>
              <w:jc w:val="right"/>
              <w:rPr>
                <w:b/>
                <w:bCs/>
              </w:rPr>
            </w:pPr>
            <w:r w:rsidRPr="004F30E9">
              <w:rPr>
                <w:b/>
                <w:bCs/>
              </w:rPr>
              <w:t>№ 50-р</w:t>
            </w:r>
          </w:p>
        </w:tc>
      </w:tr>
    </w:tbl>
    <w:p w14:paraId="65A6145A" w14:textId="12CDA183" w:rsidR="00F06E96" w:rsidRDefault="00F06E96" w:rsidP="004F30E9">
      <w:pPr>
        <w:jc w:val="center"/>
      </w:pPr>
      <w:r>
        <w:rPr>
          <w:sz w:val="20"/>
          <w:szCs w:val="20"/>
        </w:rPr>
        <w:t>Ч</w:t>
      </w:r>
      <w:r w:rsidRPr="00DB41C4">
        <w:rPr>
          <w:sz w:val="20"/>
          <w:szCs w:val="20"/>
        </w:rPr>
        <w:t>еремхово</w:t>
      </w:r>
    </w:p>
    <w:p w14:paraId="38E49A4C" w14:textId="350035E5" w:rsidR="00F06E96" w:rsidRDefault="00F06E96" w:rsidP="00F06E96">
      <w:pPr>
        <w:jc w:val="center"/>
      </w:pPr>
    </w:p>
    <w:p w14:paraId="4C6957B9" w14:textId="77777777" w:rsidR="00F06E96" w:rsidRPr="00744A9B" w:rsidRDefault="00F06E96" w:rsidP="00F06E96">
      <w:pPr>
        <w:jc w:val="center"/>
        <w:rPr>
          <w:b/>
        </w:rPr>
      </w:pPr>
      <w:r>
        <w:rPr>
          <w:b/>
        </w:rPr>
        <w:t>Об утверждении плана мероприятий рабочей группы по повышению доходов консолидированного бюджета Черемховского района на 2026 год</w:t>
      </w:r>
    </w:p>
    <w:p w14:paraId="64205553" w14:textId="477647C4" w:rsidR="00F06E96" w:rsidRDefault="00F06E96" w:rsidP="004F30E9">
      <w:pPr>
        <w:jc w:val="center"/>
      </w:pPr>
    </w:p>
    <w:p w14:paraId="1D5CA63B" w14:textId="02F14DF8" w:rsidR="00F06E96" w:rsidRDefault="00F06E96" w:rsidP="004F30E9">
      <w:pPr>
        <w:ind w:firstLine="708"/>
        <w:jc w:val="both"/>
        <w:rPr>
          <w:sz w:val="28"/>
          <w:szCs w:val="28"/>
        </w:rPr>
      </w:pPr>
      <w:r w:rsidRPr="006B17D0">
        <w:rPr>
          <w:sz w:val="28"/>
          <w:szCs w:val="28"/>
        </w:rPr>
        <w:t>Руководствуясь статьями</w:t>
      </w:r>
      <w:r>
        <w:rPr>
          <w:sz w:val="28"/>
          <w:szCs w:val="28"/>
        </w:rPr>
        <w:t xml:space="preserve"> 36,</w:t>
      </w:r>
      <w:r w:rsidRPr="006B17D0">
        <w:rPr>
          <w:sz w:val="28"/>
          <w:szCs w:val="28"/>
        </w:rPr>
        <w:t xml:space="preserve"> </w:t>
      </w:r>
      <w:r>
        <w:rPr>
          <w:sz w:val="28"/>
          <w:szCs w:val="28"/>
        </w:rPr>
        <w:t>47</w:t>
      </w:r>
      <w:r w:rsidRPr="006B17D0">
        <w:rPr>
          <w:sz w:val="28"/>
          <w:szCs w:val="28"/>
        </w:rPr>
        <w:t xml:space="preserve"> Бюджетного кодекса Российской Федер</w:t>
      </w:r>
      <w:r>
        <w:rPr>
          <w:sz w:val="28"/>
          <w:szCs w:val="28"/>
        </w:rPr>
        <w:t>ации, Федеральным законом от 6 октября</w:t>
      </w:r>
      <w:r w:rsidRPr="006B17D0">
        <w:rPr>
          <w:sz w:val="28"/>
          <w:szCs w:val="28"/>
        </w:rPr>
        <w:t xml:space="preserve"> 2003 </w:t>
      </w:r>
      <w:r>
        <w:rPr>
          <w:sz w:val="28"/>
          <w:szCs w:val="28"/>
        </w:rPr>
        <w:t xml:space="preserve">года </w:t>
      </w:r>
      <w:r w:rsidRPr="006B17D0">
        <w:rPr>
          <w:sz w:val="28"/>
          <w:szCs w:val="28"/>
        </w:rPr>
        <w:t>№ 131-ФЗ «Об общих принципах организации местного самоуп</w:t>
      </w:r>
      <w:r>
        <w:rPr>
          <w:sz w:val="28"/>
          <w:szCs w:val="28"/>
        </w:rPr>
        <w:t>равления в Российской Федерации»,</w:t>
      </w:r>
      <w:r w:rsidR="006256DB" w:rsidRPr="006256DB">
        <w:rPr>
          <w:sz w:val="28"/>
          <w:szCs w:val="28"/>
        </w:rPr>
        <w:t xml:space="preserve"> </w:t>
      </w:r>
      <w:r w:rsidR="006256DB">
        <w:rPr>
          <w:sz w:val="28"/>
          <w:szCs w:val="28"/>
        </w:rPr>
        <w:t>Федеральным законом от 20 марта</w:t>
      </w:r>
      <w:r w:rsidR="006256DB" w:rsidRPr="006B17D0">
        <w:rPr>
          <w:sz w:val="28"/>
          <w:szCs w:val="28"/>
        </w:rPr>
        <w:t xml:space="preserve"> 20</w:t>
      </w:r>
      <w:r w:rsidR="006256DB">
        <w:rPr>
          <w:sz w:val="28"/>
          <w:szCs w:val="28"/>
        </w:rPr>
        <w:t>25</w:t>
      </w:r>
      <w:r w:rsidR="006256DB" w:rsidRPr="006B17D0">
        <w:rPr>
          <w:sz w:val="28"/>
          <w:szCs w:val="28"/>
        </w:rPr>
        <w:t xml:space="preserve"> </w:t>
      </w:r>
      <w:r w:rsidR="006256DB">
        <w:rPr>
          <w:sz w:val="28"/>
          <w:szCs w:val="28"/>
        </w:rPr>
        <w:t xml:space="preserve">года </w:t>
      </w:r>
      <w:r w:rsidR="006256DB" w:rsidRPr="006B17D0">
        <w:rPr>
          <w:sz w:val="28"/>
          <w:szCs w:val="28"/>
        </w:rPr>
        <w:t>№ 3</w:t>
      </w:r>
      <w:r w:rsidR="006256DB">
        <w:rPr>
          <w:sz w:val="28"/>
          <w:szCs w:val="28"/>
        </w:rPr>
        <w:t>3</w:t>
      </w:r>
      <w:r w:rsidR="006256DB" w:rsidRPr="006B17D0">
        <w:rPr>
          <w:sz w:val="28"/>
          <w:szCs w:val="28"/>
        </w:rPr>
        <w:t>-ФЗ «Об общих принципах организации местного самоуп</w:t>
      </w:r>
      <w:r w:rsidR="006256DB">
        <w:rPr>
          <w:sz w:val="28"/>
          <w:szCs w:val="28"/>
        </w:rPr>
        <w:t>равления в единой системе публичной власти»,</w:t>
      </w:r>
      <w:r>
        <w:rPr>
          <w:sz w:val="28"/>
          <w:szCs w:val="28"/>
        </w:rPr>
        <w:t xml:space="preserve"> Положением</w:t>
      </w:r>
      <w:r w:rsidRPr="006B17D0">
        <w:rPr>
          <w:sz w:val="28"/>
          <w:szCs w:val="28"/>
        </w:rPr>
        <w:t xml:space="preserve"> о бюджетном процессе в Черемховском районном муниципа</w:t>
      </w:r>
      <w:r>
        <w:rPr>
          <w:sz w:val="28"/>
          <w:szCs w:val="28"/>
        </w:rPr>
        <w:t>льном образовании, утвержденным</w:t>
      </w:r>
      <w:r w:rsidRPr="006B17D0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ешением </w:t>
      </w:r>
      <w:r w:rsidRPr="006B17D0">
        <w:rPr>
          <w:sz w:val="28"/>
          <w:szCs w:val="28"/>
        </w:rPr>
        <w:t xml:space="preserve">Думы </w:t>
      </w:r>
      <w:r>
        <w:rPr>
          <w:sz w:val="28"/>
          <w:szCs w:val="28"/>
        </w:rPr>
        <w:t xml:space="preserve">Черемховского районного муниципального образования  </w:t>
      </w:r>
      <w:r w:rsidRPr="006B17D0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6B17D0">
        <w:rPr>
          <w:sz w:val="28"/>
          <w:szCs w:val="28"/>
        </w:rPr>
        <w:t xml:space="preserve"> 27</w:t>
      </w:r>
      <w:r>
        <w:rPr>
          <w:sz w:val="28"/>
          <w:szCs w:val="28"/>
        </w:rPr>
        <w:t xml:space="preserve">  июня</w:t>
      </w:r>
      <w:r w:rsidRPr="00AD30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B17D0">
        <w:rPr>
          <w:sz w:val="28"/>
          <w:szCs w:val="28"/>
        </w:rPr>
        <w:t>2012</w:t>
      </w:r>
      <w:r>
        <w:rPr>
          <w:sz w:val="28"/>
          <w:szCs w:val="28"/>
        </w:rPr>
        <w:t xml:space="preserve">  года </w:t>
      </w:r>
      <w:r w:rsidRPr="006B17D0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 </w:t>
      </w:r>
      <w:r w:rsidRPr="006B17D0">
        <w:rPr>
          <w:sz w:val="28"/>
          <w:szCs w:val="28"/>
        </w:rPr>
        <w:t>210, статьями 24, 50</w:t>
      </w:r>
      <w:r>
        <w:rPr>
          <w:sz w:val="28"/>
          <w:szCs w:val="28"/>
        </w:rPr>
        <w:t xml:space="preserve"> </w:t>
      </w:r>
      <w:r w:rsidRPr="006B17D0">
        <w:rPr>
          <w:sz w:val="28"/>
          <w:szCs w:val="28"/>
        </w:rPr>
        <w:t>Устава Черемховского районного муниципального образования</w:t>
      </w:r>
      <w:r>
        <w:rPr>
          <w:sz w:val="28"/>
          <w:szCs w:val="28"/>
        </w:rPr>
        <w:t>:</w:t>
      </w:r>
    </w:p>
    <w:p w14:paraId="7C1B8109" w14:textId="77777777" w:rsidR="00F06E96" w:rsidRPr="006B17D0" w:rsidRDefault="00F06E96" w:rsidP="004F30E9">
      <w:pPr>
        <w:ind w:firstLine="708"/>
        <w:jc w:val="both"/>
        <w:rPr>
          <w:sz w:val="28"/>
          <w:szCs w:val="28"/>
        </w:rPr>
      </w:pPr>
      <w:r w:rsidRPr="006B17D0">
        <w:rPr>
          <w:sz w:val="28"/>
          <w:szCs w:val="28"/>
        </w:rPr>
        <w:t xml:space="preserve">1. Утвердить </w:t>
      </w:r>
      <w:r>
        <w:rPr>
          <w:sz w:val="28"/>
          <w:szCs w:val="28"/>
        </w:rPr>
        <w:t xml:space="preserve">прилагаемый план мероприятий рабочей группы по повышению доходов консолидированного бюджета Черемховского района на 2026 год. </w:t>
      </w:r>
    </w:p>
    <w:p w14:paraId="463223D1" w14:textId="77777777" w:rsidR="00F06E96" w:rsidRPr="006B17D0" w:rsidRDefault="00F06E96" w:rsidP="004F30E9">
      <w:pPr>
        <w:ind w:firstLine="708"/>
        <w:jc w:val="both"/>
        <w:rPr>
          <w:sz w:val="28"/>
          <w:szCs w:val="28"/>
        </w:rPr>
      </w:pPr>
      <w:r w:rsidRPr="006B17D0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2</w:t>
      </w:r>
      <w:r w:rsidRPr="006B17D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6B17D0">
        <w:rPr>
          <w:sz w:val="28"/>
          <w:szCs w:val="28"/>
        </w:rPr>
        <w:t>Отделу организационной работы (</w:t>
      </w:r>
      <w:r>
        <w:rPr>
          <w:sz w:val="28"/>
          <w:szCs w:val="28"/>
        </w:rPr>
        <w:t>Веретновой И.П.</w:t>
      </w:r>
      <w:r w:rsidRPr="006B17D0">
        <w:rPr>
          <w:sz w:val="28"/>
          <w:szCs w:val="28"/>
        </w:rPr>
        <w:t>) разместить</w:t>
      </w:r>
      <w:r>
        <w:rPr>
          <w:sz w:val="28"/>
          <w:szCs w:val="28"/>
        </w:rPr>
        <w:t xml:space="preserve"> распоряжение с прилагаемым планом мероприятий рабочей группы</w:t>
      </w:r>
      <w:r w:rsidRPr="006B17D0">
        <w:rPr>
          <w:sz w:val="28"/>
          <w:szCs w:val="28"/>
        </w:rPr>
        <w:t xml:space="preserve"> на официальном сайте Черемховского район</w:t>
      </w:r>
      <w:r>
        <w:rPr>
          <w:sz w:val="28"/>
          <w:szCs w:val="28"/>
        </w:rPr>
        <w:t>ного муниципального образования.</w:t>
      </w:r>
    </w:p>
    <w:p w14:paraId="0C94D1FC" w14:textId="77777777" w:rsidR="00F06E96" w:rsidRPr="006B17D0" w:rsidRDefault="00F06E96" w:rsidP="004F30E9">
      <w:pPr>
        <w:tabs>
          <w:tab w:val="left" w:pos="709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  <w:t xml:space="preserve">3. Контроль за исполнением настоящего распоряжения возложить на  начальника Финансового управления Администрации Черемховского районного муниципального образования Гайдук Ю.Н.  </w:t>
      </w:r>
    </w:p>
    <w:p w14:paraId="444867D8" w14:textId="77777777" w:rsidR="00F06E96" w:rsidRDefault="00F06E96" w:rsidP="00F06E96">
      <w:pPr>
        <w:rPr>
          <w:sz w:val="28"/>
          <w:szCs w:val="28"/>
        </w:rPr>
      </w:pPr>
    </w:p>
    <w:p w14:paraId="28C4A542" w14:textId="77777777" w:rsidR="00F06E96" w:rsidRDefault="00F06E96" w:rsidP="00F06E96">
      <w:pPr>
        <w:rPr>
          <w:sz w:val="28"/>
          <w:szCs w:val="28"/>
        </w:rPr>
      </w:pPr>
    </w:p>
    <w:p w14:paraId="1B049C03" w14:textId="67329DCD" w:rsidR="00F06E96" w:rsidRDefault="00F06E96" w:rsidP="00F06E96">
      <w:pPr>
        <w:rPr>
          <w:sz w:val="28"/>
          <w:szCs w:val="28"/>
        </w:rPr>
      </w:pPr>
    </w:p>
    <w:p w14:paraId="1AE1DA10" w14:textId="1BDCBB62" w:rsidR="00F06E96" w:rsidRDefault="00F06E96" w:rsidP="004F30E9">
      <w:pPr>
        <w:rPr>
          <w:sz w:val="28"/>
          <w:szCs w:val="28"/>
        </w:rPr>
      </w:pPr>
      <w:r>
        <w:rPr>
          <w:sz w:val="28"/>
          <w:szCs w:val="28"/>
        </w:rPr>
        <w:t>Мэр района</w:t>
      </w:r>
      <w:r w:rsidRPr="004F30E9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4B40481E" w14:textId="31A679D0" w:rsidR="00F06E96" w:rsidRDefault="00F06E96" w:rsidP="004F30E9">
      <w:pPr>
        <w:ind w:firstLine="708"/>
        <w:jc w:val="right"/>
      </w:pPr>
    </w:p>
    <w:p w14:paraId="5A9BE68B" w14:textId="29E8555D" w:rsidR="00F06E96" w:rsidRDefault="00F06E96" w:rsidP="004F30E9">
      <w:pPr>
        <w:ind w:firstLine="708"/>
        <w:jc w:val="right"/>
      </w:pPr>
    </w:p>
    <w:p w14:paraId="511F95B8" w14:textId="43BF91E1" w:rsidR="00F06E96" w:rsidRDefault="00F06E96" w:rsidP="004F30E9">
      <w:pPr>
        <w:ind w:firstLine="708"/>
        <w:jc w:val="right"/>
      </w:pPr>
    </w:p>
    <w:p w14:paraId="274C3D01" w14:textId="32CD2828" w:rsidR="00F06E96" w:rsidRDefault="00F06E96" w:rsidP="004F30E9">
      <w:pPr>
        <w:ind w:firstLine="708"/>
        <w:jc w:val="right"/>
      </w:pPr>
    </w:p>
    <w:p w14:paraId="038A4361" w14:textId="6A47803B" w:rsidR="00F06E96" w:rsidRDefault="00F06E96" w:rsidP="004F30E9">
      <w:pPr>
        <w:ind w:firstLine="708"/>
        <w:jc w:val="right"/>
      </w:pPr>
    </w:p>
    <w:p w14:paraId="540F46C7" w14:textId="691B16FC" w:rsidR="00F06E96" w:rsidRDefault="00F06E96" w:rsidP="004F30E9">
      <w:pPr>
        <w:ind w:firstLine="708"/>
        <w:jc w:val="right"/>
      </w:pPr>
    </w:p>
    <w:p w14:paraId="4F4DA174" w14:textId="7037CC29" w:rsidR="00F06E96" w:rsidRDefault="00F06E96" w:rsidP="004F30E9">
      <w:pPr>
        <w:ind w:firstLine="708"/>
        <w:jc w:val="right"/>
      </w:pPr>
    </w:p>
    <w:p w14:paraId="27A025C0" w14:textId="45D4FD1C" w:rsidR="00F06E96" w:rsidRDefault="00F06E96" w:rsidP="004F30E9">
      <w:pPr>
        <w:ind w:firstLine="708"/>
        <w:jc w:val="right"/>
      </w:pPr>
    </w:p>
    <w:p w14:paraId="16FEE428" w14:textId="0A8B3177" w:rsidR="00F06E96" w:rsidRDefault="00F06E96" w:rsidP="004F30E9">
      <w:pPr>
        <w:ind w:firstLine="708"/>
        <w:jc w:val="right"/>
      </w:pPr>
    </w:p>
    <w:p w14:paraId="00A1ED5C" w14:textId="77777777" w:rsidR="00BE7A4B" w:rsidRDefault="00BE7A4B" w:rsidP="00F06E96">
      <w:pPr>
        <w:ind w:firstLine="708"/>
        <w:jc w:val="both"/>
        <w:sectPr w:rsidR="00BE7A4B" w:rsidSect="004F30E9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14:paraId="0FF82C33" w14:textId="77777777" w:rsidR="00BE7A4B" w:rsidRDefault="00BE7A4B" w:rsidP="004F30E9">
      <w:pPr>
        <w:ind w:right="-172" w:firstLine="708"/>
        <w:jc w:val="right"/>
      </w:pPr>
      <w:r>
        <w:lastRenderedPageBreak/>
        <w:t>УТВЕРЖДЕН</w:t>
      </w:r>
    </w:p>
    <w:p w14:paraId="3EC45AE6" w14:textId="5D1CD0D5" w:rsidR="00BE7A4B" w:rsidRDefault="00BE7A4B" w:rsidP="004F30E9">
      <w:pPr>
        <w:ind w:right="-172" w:firstLine="708"/>
        <w:jc w:val="right"/>
      </w:pPr>
      <w:r>
        <w:t>Распоряжением администрации</w:t>
      </w:r>
    </w:p>
    <w:p w14:paraId="0DDFF024" w14:textId="641521A8" w:rsidR="00BE7A4B" w:rsidRDefault="00BE7A4B" w:rsidP="004F30E9">
      <w:pPr>
        <w:ind w:right="-172" w:firstLine="708"/>
        <w:jc w:val="right"/>
      </w:pPr>
      <w:r>
        <w:t>Черемховского районного</w:t>
      </w:r>
    </w:p>
    <w:p w14:paraId="18F54DC4" w14:textId="440C92B7" w:rsidR="00BE7A4B" w:rsidRDefault="00BE7A4B" w:rsidP="004F30E9">
      <w:pPr>
        <w:ind w:right="-172" w:firstLine="708"/>
        <w:jc w:val="right"/>
      </w:pPr>
      <w:r>
        <w:t>муниципального образования</w:t>
      </w:r>
    </w:p>
    <w:p w14:paraId="609EA093" w14:textId="60F6F62D" w:rsidR="00BE7A4B" w:rsidRDefault="00BE7A4B" w:rsidP="004F30E9">
      <w:pPr>
        <w:ind w:right="-172" w:firstLine="708"/>
        <w:jc w:val="right"/>
      </w:pPr>
      <w:r>
        <w:t>от 20.02.2026 № 50-р</w:t>
      </w:r>
    </w:p>
    <w:p w14:paraId="67990698" w14:textId="77777777" w:rsidR="004F30E9" w:rsidRDefault="004F30E9" w:rsidP="004F30E9">
      <w:pPr>
        <w:ind w:firstLine="708"/>
        <w:jc w:val="center"/>
        <w:rPr>
          <w:b/>
          <w:bCs/>
          <w:color w:val="000000"/>
        </w:rPr>
      </w:pPr>
    </w:p>
    <w:p w14:paraId="3DDCE68D" w14:textId="152FD8B3" w:rsidR="00BE7A4B" w:rsidRDefault="004F30E9" w:rsidP="004F30E9">
      <w:pPr>
        <w:ind w:firstLine="708"/>
        <w:jc w:val="center"/>
        <w:rPr>
          <w:b/>
          <w:bCs/>
          <w:color w:val="000000"/>
        </w:rPr>
      </w:pPr>
      <w:r w:rsidRPr="00BE7A4B">
        <w:rPr>
          <w:b/>
          <w:bCs/>
          <w:color w:val="000000"/>
        </w:rPr>
        <w:t>ПЛАН МЕРОПРИЯТИЙ РАБОЧЕЙ ГРУППЫ ПО РОСТУ ДОХОДОВ И СОВЕРШЕНСТВОВАНИЮ ДОЛГОВОЙ ПОЛИТИКИ КОНСОЛИДИРОВАННОГО БЮДЖЕТА ЧЕРЕМХОВСКОГО РАЙОНА В 2026 – 2028 ГОДАХ</w:t>
      </w:r>
    </w:p>
    <w:p w14:paraId="67893129" w14:textId="77777777" w:rsidR="004F30E9" w:rsidRDefault="004F30E9" w:rsidP="004F30E9">
      <w:pPr>
        <w:ind w:firstLine="708"/>
        <w:jc w:val="center"/>
      </w:pPr>
    </w:p>
    <w:tbl>
      <w:tblPr>
        <w:tblW w:w="14923" w:type="dxa"/>
        <w:tblInd w:w="-5" w:type="dxa"/>
        <w:tblLook w:val="04A0" w:firstRow="1" w:lastRow="0" w:firstColumn="1" w:lastColumn="0" w:noHBand="0" w:noVBand="1"/>
      </w:tblPr>
      <w:tblGrid>
        <w:gridCol w:w="5920"/>
        <w:gridCol w:w="1741"/>
        <w:gridCol w:w="1270"/>
        <w:gridCol w:w="1160"/>
        <w:gridCol w:w="1140"/>
        <w:gridCol w:w="12"/>
        <w:gridCol w:w="3668"/>
        <w:gridCol w:w="12"/>
      </w:tblGrid>
      <w:tr w:rsidR="00BE7A4B" w:rsidRPr="00BE7A4B" w14:paraId="160AC01A" w14:textId="77777777" w:rsidTr="004F30E9">
        <w:trPr>
          <w:trHeight w:val="315"/>
        </w:trPr>
        <w:tc>
          <w:tcPr>
            <w:tcW w:w="5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D52A4" w14:textId="77777777" w:rsidR="00BE7A4B" w:rsidRPr="00BE7A4B" w:rsidRDefault="00BE7A4B" w:rsidP="00BE7A4B">
            <w:pPr>
              <w:jc w:val="center"/>
              <w:rPr>
                <w:b/>
                <w:bCs/>
                <w:color w:val="000000"/>
              </w:rPr>
            </w:pPr>
            <w:r w:rsidRPr="00BE7A4B">
              <w:rPr>
                <w:b/>
                <w:bCs/>
                <w:color w:val="000000"/>
              </w:rPr>
              <w:t>Наименование мероприятий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81C97" w14:textId="77777777" w:rsidR="00BE7A4B" w:rsidRPr="00BE7A4B" w:rsidRDefault="00BE7A4B" w:rsidP="00BE7A4B">
            <w:pPr>
              <w:jc w:val="center"/>
              <w:rPr>
                <w:b/>
                <w:bCs/>
                <w:color w:val="000000"/>
              </w:rPr>
            </w:pPr>
            <w:r w:rsidRPr="00BE7A4B">
              <w:rPr>
                <w:b/>
                <w:bCs/>
                <w:color w:val="000000"/>
              </w:rPr>
              <w:t>Срок реализации</w:t>
            </w:r>
          </w:p>
        </w:tc>
        <w:tc>
          <w:tcPr>
            <w:tcW w:w="35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DC3D7" w14:textId="77777777" w:rsidR="00BE7A4B" w:rsidRPr="00BE7A4B" w:rsidRDefault="00BE7A4B" w:rsidP="00BE7A4B">
            <w:pPr>
              <w:jc w:val="center"/>
              <w:rPr>
                <w:b/>
                <w:bCs/>
                <w:color w:val="000000"/>
              </w:rPr>
            </w:pPr>
            <w:r w:rsidRPr="00BE7A4B">
              <w:rPr>
                <w:b/>
                <w:bCs/>
                <w:color w:val="000000"/>
              </w:rPr>
              <w:t>период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EFA08" w14:textId="77777777" w:rsidR="00BE7A4B" w:rsidRPr="00BE7A4B" w:rsidRDefault="00BE7A4B" w:rsidP="00BE7A4B">
            <w:pPr>
              <w:jc w:val="center"/>
              <w:rPr>
                <w:b/>
                <w:bCs/>
                <w:color w:val="000000"/>
              </w:rPr>
            </w:pPr>
            <w:r w:rsidRPr="00BE7A4B">
              <w:rPr>
                <w:b/>
                <w:bCs/>
                <w:color w:val="000000"/>
              </w:rPr>
              <w:t>Ответственный исполнитель</w:t>
            </w:r>
          </w:p>
        </w:tc>
      </w:tr>
      <w:tr w:rsidR="00BE7A4B" w:rsidRPr="00BE7A4B" w14:paraId="0E061E87" w14:textId="77777777" w:rsidTr="004F30E9">
        <w:trPr>
          <w:gridAfter w:val="1"/>
          <w:wAfter w:w="12" w:type="dxa"/>
          <w:trHeight w:val="315"/>
        </w:trPr>
        <w:tc>
          <w:tcPr>
            <w:tcW w:w="5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86BF4" w14:textId="77777777" w:rsidR="00BE7A4B" w:rsidRPr="00BE7A4B" w:rsidRDefault="00BE7A4B" w:rsidP="00BE7A4B">
            <w:pPr>
              <w:rPr>
                <w:b/>
                <w:bCs/>
                <w:color w:val="000000"/>
              </w:rPr>
            </w:pP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468E" w14:textId="77777777" w:rsidR="00BE7A4B" w:rsidRPr="00BE7A4B" w:rsidRDefault="00BE7A4B" w:rsidP="00BE7A4B">
            <w:pPr>
              <w:rPr>
                <w:b/>
                <w:bCs/>
                <w:color w:val="00000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9AA67" w14:textId="77777777" w:rsidR="00BE7A4B" w:rsidRPr="00BE7A4B" w:rsidRDefault="00BE7A4B" w:rsidP="00BE7A4B">
            <w:pPr>
              <w:jc w:val="center"/>
              <w:rPr>
                <w:b/>
                <w:bCs/>
                <w:color w:val="000000"/>
              </w:rPr>
            </w:pPr>
            <w:r w:rsidRPr="00BE7A4B">
              <w:rPr>
                <w:b/>
                <w:bCs/>
                <w:color w:val="000000"/>
              </w:rPr>
              <w:t>2026 год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AEBB7" w14:textId="77777777" w:rsidR="00BE7A4B" w:rsidRPr="00BE7A4B" w:rsidRDefault="00BE7A4B" w:rsidP="00BE7A4B">
            <w:pPr>
              <w:jc w:val="center"/>
              <w:rPr>
                <w:b/>
                <w:bCs/>
                <w:color w:val="000000"/>
              </w:rPr>
            </w:pPr>
            <w:r w:rsidRPr="00BE7A4B">
              <w:rPr>
                <w:b/>
                <w:bCs/>
                <w:color w:val="000000"/>
              </w:rPr>
              <w:t>2027 год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18B17" w14:textId="77777777" w:rsidR="00BE7A4B" w:rsidRPr="00BE7A4B" w:rsidRDefault="00BE7A4B" w:rsidP="00BE7A4B">
            <w:pPr>
              <w:jc w:val="center"/>
              <w:rPr>
                <w:b/>
                <w:bCs/>
                <w:color w:val="000000"/>
              </w:rPr>
            </w:pPr>
            <w:r w:rsidRPr="00BE7A4B">
              <w:rPr>
                <w:b/>
                <w:bCs/>
                <w:color w:val="000000"/>
              </w:rPr>
              <w:t>2028 год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1F9B9" w14:textId="77777777" w:rsidR="00BE7A4B" w:rsidRPr="00BE7A4B" w:rsidRDefault="00BE7A4B" w:rsidP="00BE7A4B">
            <w:pPr>
              <w:rPr>
                <w:b/>
                <w:bCs/>
                <w:color w:val="000000"/>
              </w:rPr>
            </w:pPr>
          </w:p>
        </w:tc>
      </w:tr>
      <w:tr w:rsidR="00BE7A4B" w:rsidRPr="00BE7A4B" w14:paraId="33E702BD" w14:textId="77777777" w:rsidTr="004F30E9">
        <w:trPr>
          <w:gridAfter w:val="1"/>
          <w:wAfter w:w="12" w:type="dxa"/>
          <w:trHeight w:val="315"/>
        </w:trPr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DDF50" w14:textId="77777777" w:rsidR="00BE7A4B" w:rsidRPr="00BE7A4B" w:rsidRDefault="00BE7A4B" w:rsidP="00BE7A4B">
            <w:pPr>
              <w:jc w:val="center"/>
              <w:rPr>
                <w:b/>
                <w:bCs/>
                <w:color w:val="000000"/>
              </w:rPr>
            </w:pPr>
            <w:r w:rsidRPr="00BE7A4B">
              <w:rPr>
                <w:b/>
                <w:bCs/>
                <w:color w:val="000000"/>
              </w:rPr>
              <w:t>Мероприятия по росту доходов местного бюджета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CB15E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D2A8E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66765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 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9776B" w14:textId="77777777" w:rsidR="00BE7A4B" w:rsidRPr="00BE7A4B" w:rsidRDefault="00BE7A4B" w:rsidP="00BE7A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7A4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E7A4B" w:rsidRPr="00BE7A4B" w14:paraId="61059B04" w14:textId="77777777" w:rsidTr="004F30E9">
        <w:trPr>
          <w:gridAfter w:val="1"/>
          <w:wAfter w:w="12" w:type="dxa"/>
          <w:trHeight w:val="408"/>
        </w:trPr>
        <w:tc>
          <w:tcPr>
            <w:tcW w:w="5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0CF59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Проведение информационно-разъяснительной  и агитационной работы с налогоплательщиками о сроках и своевременной уплате налогов, реквизитах зачисления платежей в бюджет.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F5622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в течение года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83729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8ED72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A082E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36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8976A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Органы местного само</w:t>
            </w:r>
            <w:bookmarkStart w:id="0" w:name="_GoBack"/>
            <w:bookmarkEnd w:id="0"/>
            <w:r w:rsidRPr="00BE7A4B">
              <w:rPr>
                <w:color w:val="000000"/>
              </w:rPr>
              <w:t>управления</w:t>
            </w:r>
          </w:p>
        </w:tc>
      </w:tr>
      <w:tr w:rsidR="00BE7A4B" w:rsidRPr="00BE7A4B" w14:paraId="549A27F0" w14:textId="77777777" w:rsidTr="004F30E9">
        <w:trPr>
          <w:gridAfter w:val="1"/>
          <w:wAfter w:w="12" w:type="dxa"/>
          <w:trHeight w:val="975"/>
        </w:trPr>
        <w:tc>
          <w:tcPr>
            <w:tcW w:w="5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8DCAB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5B65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D1247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E670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F3CD1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36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CE781" w14:textId="77777777" w:rsidR="00BE7A4B" w:rsidRPr="00BE7A4B" w:rsidRDefault="00BE7A4B" w:rsidP="00BE7A4B">
            <w:pPr>
              <w:rPr>
                <w:color w:val="000000"/>
              </w:rPr>
            </w:pPr>
          </w:p>
        </w:tc>
      </w:tr>
      <w:tr w:rsidR="00BE7A4B" w:rsidRPr="00BE7A4B" w14:paraId="2A6B9674" w14:textId="77777777" w:rsidTr="004F30E9">
        <w:trPr>
          <w:gridAfter w:val="1"/>
          <w:wAfter w:w="12" w:type="dxa"/>
          <w:trHeight w:val="408"/>
        </w:trPr>
        <w:tc>
          <w:tcPr>
            <w:tcW w:w="5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B077E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Оказание содействия населению в получении информации о задолженности по имущественным налогам.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B366E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в течение года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3E2A3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A8EC3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398F2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36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F480B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Органы местного самоуправления</w:t>
            </w:r>
          </w:p>
        </w:tc>
      </w:tr>
      <w:tr w:rsidR="00BE7A4B" w:rsidRPr="00BE7A4B" w14:paraId="3EFC1D52" w14:textId="77777777" w:rsidTr="004F30E9">
        <w:trPr>
          <w:gridAfter w:val="1"/>
          <w:wAfter w:w="12" w:type="dxa"/>
          <w:trHeight w:val="690"/>
        </w:trPr>
        <w:tc>
          <w:tcPr>
            <w:tcW w:w="5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7AC6A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E5B44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003D1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F20AD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545B7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36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07882" w14:textId="77777777" w:rsidR="00BE7A4B" w:rsidRPr="00BE7A4B" w:rsidRDefault="00BE7A4B" w:rsidP="00BE7A4B">
            <w:pPr>
              <w:rPr>
                <w:color w:val="000000"/>
              </w:rPr>
            </w:pPr>
          </w:p>
        </w:tc>
      </w:tr>
      <w:tr w:rsidR="00BE7A4B" w:rsidRPr="00BE7A4B" w14:paraId="52C6A16F" w14:textId="77777777" w:rsidTr="004F30E9">
        <w:trPr>
          <w:gridAfter w:val="1"/>
          <w:wAfter w:w="12" w:type="dxa"/>
          <w:trHeight w:val="408"/>
        </w:trPr>
        <w:tc>
          <w:tcPr>
            <w:tcW w:w="5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DA3A2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Оказание содействия налоговым органам по вручению уведомлений об уплате имущественных налогов физических лиц.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B7DAD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по согласованию с налоговыми органами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15167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CCA69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E10DC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36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9A549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Органы местного самоуправления</w:t>
            </w:r>
          </w:p>
        </w:tc>
      </w:tr>
      <w:tr w:rsidR="00BE7A4B" w:rsidRPr="00BE7A4B" w14:paraId="5D288252" w14:textId="77777777" w:rsidTr="004F30E9">
        <w:trPr>
          <w:gridAfter w:val="1"/>
          <w:wAfter w:w="12" w:type="dxa"/>
          <w:trHeight w:val="960"/>
        </w:trPr>
        <w:tc>
          <w:tcPr>
            <w:tcW w:w="5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BF6D8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975F1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E5E3D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23322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08B9F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36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93EBD" w14:textId="77777777" w:rsidR="00BE7A4B" w:rsidRPr="00BE7A4B" w:rsidRDefault="00BE7A4B" w:rsidP="00BE7A4B">
            <w:pPr>
              <w:rPr>
                <w:color w:val="000000"/>
              </w:rPr>
            </w:pPr>
          </w:p>
        </w:tc>
      </w:tr>
      <w:tr w:rsidR="00BE7A4B" w:rsidRPr="00BE7A4B" w14:paraId="52418AF5" w14:textId="77777777" w:rsidTr="004F30E9">
        <w:trPr>
          <w:gridAfter w:val="1"/>
          <w:wAfter w:w="12" w:type="dxa"/>
          <w:trHeight w:val="408"/>
        </w:trPr>
        <w:tc>
          <w:tcPr>
            <w:tcW w:w="5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C5D53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 xml:space="preserve">Проведение информационно-разъяснительной  и агитационной работы с налогоплательщиками о порядке регистрации физических лиц в качестве </w:t>
            </w:r>
            <w:r w:rsidRPr="00BE7A4B">
              <w:rPr>
                <w:color w:val="000000"/>
              </w:rPr>
              <w:lastRenderedPageBreak/>
              <w:t>индивидуальных предпринимателей, порядке уплаты налогов.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53BAE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lastRenderedPageBreak/>
              <w:t>в течение года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F45DF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856AC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1FC72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36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E73E8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Органы местного самоуправления</w:t>
            </w:r>
          </w:p>
        </w:tc>
      </w:tr>
      <w:tr w:rsidR="00BE7A4B" w:rsidRPr="00BE7A4B" w14:paraId="5FEE2844" w14:textId="77777777" w:rsidTr="004F30E9">
        <w:trPr>
          <w:gridAfter w:val="1"/>
          <w:wAfter w:w="12" w:type="dxa"/>
          <w:trHeight w:val="408"/>
        </w:trPr>
        <w:tc>
          <w:tcPr>
            <w:tcW w:w="5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CC6A0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CB800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A39A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02F59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55274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36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92646" w14:textId="77777777" w:rsidR="00BE7A4B" w:rsidRPr="00BE7A4B" w:rsidRDefault="00BE7A4B" w:rsidP="00BE7A4B">
            <w:pPr>
              <w:rPr>
                <w:color w:val="000000"/>
              </w:rPr>
            </w:pPr>
          </w:p>
        </w:tc>
      </w:tr>
      <w:tr w:rsidR="00BE7A4B" w:rsidRPr="00BE7A4B" w14:paraId="1FEC8BFE" w14:textId="77777777" w:rsidTr="004F30E9">
        <w:trPr>
          <w:gridAfter w:val="1"/>
          <w:wAfter w:w="12" w:type="dxa"/>
          <w:trHeight w:val="315"/>
        </w:trPr>
        <w:tc>
          <w:tcPr>
            <w:tcW w:w="5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B9491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F4CAD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D660F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25CB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39624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3C22A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 </w:t>
            </w:r>
          </w:p>
        </w:tc>
      </w:tr>
      <w:tr w:rsidR="00BE7A4B" w:rsidRPr="00BE7A4B" w14:paraId="49A10245" w14:textId="77777777" w:rsidTr="004F30E9">
        <w:trPr>
          <w:gridAfter w:val="1"/>
          <w:wAfter w:w="12" w:type="dxa"/>
          <w:trHeight w:val="1410"/>
        </w:trPr>
        <w:tc>
          <w:tcPr>
            <w:tcW w:w="5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354BB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67262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EFB62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EBA18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D5E1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AE430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Отдел экономического прогнозирования и планирования администрации ЧРМО.</w:t>
            </w:r>
          </w:p>
        </w:tc>
      </w:tr>
      <w:tr w:rsidR="00BE7A4B" w:rsidRPr="00BE7A4B" w14:paraId="6F4B5AA0" w14:textId="77777777" w:rsidTr="004F30E9">
        <w:trPr>
          <w:gridAfter w:val="1"/>
          <w:wAfter w:w="12" w:type="dxa"/>
          <w:trHeight w:val="408"/>
        </w:trPr>
        <w:tc>
          <w:tcPr>
            <w:tcW w:w="5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0DC38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Проведение мероприятий по выявлению фактов нарушения налогового законодательства в части неуплаты налогоплательщиками, осуществляющими деятельность на территории Черемховского района налогов в местный бюджет.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D314E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в течение года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93276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1AA64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289C9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36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C9420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Органы местного самоуправления</w:t>
            </w:r>
          </w:p>
        </w:tc>
      </w:tr>
      <w:tr w:rsidR="00BE7A4B" w:rsidRPr="00BE7A4B" w14:paraId="7D0BCE64" w14:textId="77777777" w:rsidTr="004F30E9">
        <w:trPr>
          <w:gridAfter w:val="1"/>
          <w:wAfter w:w="12" w:type="dxa"/>
          <w:trHeight w:val="408"/>
        </w:trPr>
        <w:tc>
          <w:tcPr>
            <w:tcW w:w="5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0A582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A4FF5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A3AC6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DB6CA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A3CB3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36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76649" w14:textId="77777777" w:rsidR="00BE7A4B" w:rsidRPr="00BE7A4B" w:rsidRDefault="00BE7A4B" w:rsidP="00BE7A4B">
            <w:pPr>
              <w:rPr>
                <w:color w:val="000000"/>
              </w:rPr>
            </w:pPr>
          </w:p>
        </w:tc>
      </w:tr>
      <w:tr w:rsidR="00BE7A4B" w:rsidRPr="00BE7A4B" w14:paraId="653526FA" w14:textId="77777777" w:rsidTr="004F30E9">
        <w:trPr>
          <w:gridAfter w:val="1"/>
          <w:wAfter w:w="12" w:type="dxa"/>
          <w:trHeight w:val="408"/>
        </w:trPr>
        <w:tc>
          <w:tcPr>
            <w:tcW w:w="5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C44B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C55BA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18A4C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7B9F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5FE6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36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DCBED" w14:textId="77777777" w:rsidR="00BE7A4B" w:rsidRPr="00BE7A4B" w:rsidRDefault="00BE7A4B" w:rsidP="00BE7A4B">
            <w:pPr>
              <w:rPr>
                <w:color w:val="000000"/>
              </w:rPr>
            </w:pPr>
          </w:p>
        </w:tc>
      </w:tr>
      <w:tr w:rsidR="00BE7A4B" w:rsidRPr="00BE7A4B" w14:paraId="7BDF1D38" w14:textId="77777777" w:rsidTr="004F30E9">
        <w:trPr>
          <w:gridAfter w:val="1"/>
          <w:wAfter w:w="12" w:type="dxa"/>
          <w:trHeight w:val="1260"/>
        </w:trPr>
        <w:tc>
          <w:tcPr>
            <w:tcW w:w="5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52388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0E2AA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44776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63A16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1BA9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4E8AD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Отдел экономического прогнозирования и планирования администрации ЧРМО.</w:t>
            </w:r>
          </w:p>
        </w:tc>
      </w:tr>
      <w:tr w:rsidR="00BE7A4B" w:rsidRPr="00BE7A4B" w14:paraId="0620C011" w14:textId="77777777" w:rsidTr="004F30E9">
        <w:trPr>
          <w:gridAfter w:val="1"/>
          <w:wAfter w:w="12" w:type="dxa"/>
          <w:trHeight w:val="630"/>
        </w:trPr>
        <w:tc>
          <w:tcPr>
            <w:tcW w:w="5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0EE99" w14:textId="77777777" w:rsidR="00BE7A4B" w:rsidRPr="00BE7A4B" w:rsidRDefault="00BE7A4B" w:rsidP="00BE7A4B">
            <w:pPr>
              <w:rPr>
                <w:color w:val="000000"/>
              </w:rPr>
            </w:pPr>
            <w:r w:rsidRPr="00BE7A4B">
              <w:rPr>
                <w:color w:val="000000"/>
              </w:rPr>
              <w:t>Проведение информационно-разъяснительной  и агитационной работы о порядке оформления имущества и земельных участков в собственность.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E23CC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в течение года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01623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E0C11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1A95C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B2FAC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Органы местного самоуправления</w:t>
            </w:r>
          </w:p>
        </w:tc>
      </w:tr>
      <w:tr w:rsidR="00BE7A4B" w:rsidRPr="00BE7A4B" w14:paraId="3D3F6580" w14:textId="77777777" w:rsidTr="004F30E9">
        <w:trPr>
          <w:gridAfter w:val="1"/>
          <w:wAfter w:w="12" w:type="dxa"/>
          <w:trHeight w:val="435"/>
        </w:trPr>
        <w:tc>
          <w:tcPr>
            <w:tcW w:w="5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F2EA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7D153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64095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86F78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9122E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4269" w14:textId="77777777" w:rsidR="00BE7A4B" w:rsidRPr="00BE7A4B" w:rsidRDefault="00BE7A4B" w:rsidP="00BE7A4B">
            <w:pPr>
              <w:rPr>
                <w:color w:val="000000"/>
              </w:rPr>
            </w:pPr>
            <w:r w:rsidRPr="00BE7A4B">
              <w:rPr>
                <w:color w:val="000000"/>
              </w:rPr>
              <w:t>КУМИ ЧРМО</w:t>
            </w:r>
          </w:p>
        </w:tc>
      </w:tr>
      <w:tr w:rsidR="00BE7A4B" w:rsidRPr="00BE7A4B" w14:paraId="1B2A11E2" w14:textId="77777777" w:rsidTr="004F30E9">
        <w:trPr>
          <w:gridAfter w:val="1"/>
          <w:wAfter w:w="12" w:type="dxa"/>
          <w:trHeight w:val="408"/>
        </w:trPr>
        <w:tc>
          <w:tcPr>
            <w:tcW w:w="5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5B18C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Увеличение арендной платы по основаниям, предусмотренным договорами  аренды земельных участков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91DB9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в течение года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6488D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A3D4A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E0139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36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1AA2B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Органы местного самоуправления</w:t>
            </w:r>
          </w:p>
        </w:tc>
      </w:tr>
      <w:tr w:rsidR="00BE7A4B" w:rsidRPr="00BE7A4B" w14:paraId="7F73DCBF" w14:textId="77777777" w:rsidTr="004F30E9">
        <w:trPr>
          <w:gridAfter w:val="1"/>
          <w:wAfter w:w="12" w:type="dxa"/>
          <w:trHeight w:val="408"/>
        </w:trPr>
        <w:tc>
          <w:tcPr>
            <w:tcW w:w="5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CD1E9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DA411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C2ADF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568E1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55E99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36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AEBC6" w14:textId="77777777" w:rsidR="00BE7A4B" w:rsidRPr="00BE7A4B" w:rsidRDefault="00BE7A4B" w:rsidP="00BE7A4B">
            <w:pPr>
              <w:rPr>
                <w:color w:val="000000"/>
              </w:rPr>
            </w:pPr>
          </w:p>
        </w:tc>
      </w:tr>
      <w:tr w:rsidR="00BE7A4B" w:rsidRPr="00BE7A4B" w14:paraId="6A63B8B3" w14:textId="77777777" w:rsidTr="004F30E9">
        <w:trPr>
          <w:gridAfter w:val="1"/>
          <w:wAfter w:w="12" w:type="dxa"/>
          <w:trHeight w:val="315"/>
        </w:trPr>
        <w:tc>
          <w:tcPr>
            <w:tcW w:w="5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89914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55A52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6F59F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9BBF0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BC499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1F654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КУМИ ЧРМО</w:t>
            </w:r>
          </w:p>
        </w:tc>
      </w:tr>
      <w:tr w:rsidR="00BE7A4B" w:rsidRPr="00BE7A4B" w14:paraId="680E7163" w14:textId="77777777" w:rsidTr="004F30E9">
        <w:trPr>
          <w:gridAfter w:val="1"/>
          <w:wAfter w:w="12" w:type="dxa"/>
          <w:trHeight w:val="630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1901C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Повышения качества и совершенствование механизмов муниципального земельного контроля: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236EC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в течение года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1D0C8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3425A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54B4B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36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6497F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Органы местного самоуправления</w:t>
            </w:r>
          </w:p>
        </w:tc>
      </w:tr>
      <w:tr w:rsidR="00BE7A4B" w:rsidRPr="00BE7A4B" w14:paraId="13922A89" w14:textId="77777777" w:rsidTr="004F30E9">
        <w:trPr>
          <w:gridAfter w:val="1"/>
          <w:wAfter w:w="12" w:type="dxa"/>
          <w:trHeight w:val="315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0E4AB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-проведение контрольных мероприятий;</w:t>
            </w: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137B5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EE73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2877F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4E530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36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911F2" w14:textId="77777777" w:rsidR="00BE7A4B" w:rsidRPr="00BE7A4B" w:rsidRDefault="00BE7A4B" w:rsidP="00BE7A4B">
            <w:pPr>
              <w:rPr>
                <w:color w:val="000000"/>
              </w:rPr>
            </w:pPr>
          </w:p>
        </w:tc>
      </w:tr>
      <w:tr w:rsidR="00BE7A4B" w:rsidRPr="00BE7A4B" w14:paraId="4F2D694E" w14:textId="77777777" w:rsidTr="004F30E9">
        <w:trPr>
          <w:gridAfter w:val="1"/>
          <w:wAfter w:w="12" w:type="dxa"/>
          <w:trHeight w:val="315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69765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-проведение профилактических мероприятий;</w:t>
            </w: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ADE6D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3C22F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3C99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A83EA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36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362AD" w14:textId="77777777" w:rsidR="00BE7A4B" w:rsidRPr="00BE7A4B" w:rsidRDefault="00BE7A4B" w:rsidP="00BE7A4B">
            <w:pPr>
              <w:rPr>
                <w:color w:val="000000"/>
              </w:rPr>
            </w:pPr>
          </w:p>
        </w:tc>
      </w:tr>
      <w:tr w:rsidR="00BE7A4B" w:rsidRPr="00BE7A4B" w14:paraId="198CF9F3" w14:textId="77777777" w:rsidTr="004F30E9">
        <w:trPr>
          <w:gridAfter w:val="1"/>
          <w:wAfter w:w="12" w:type="dxa"/>
          <w:trHeight w:val="945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DA2BD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-выявление земельных участков, используемых без оформления     правоустанавливающих документов, принятие мер муниципального контролю</w:t>
            </w: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F87D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1A65B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7CDD1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FC62E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36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2CB46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КУМИ ЧРМО</w:t>
            </w:r>
          </w:p>
        </w:tc>
      </w:tr>
      <w:tr w:rsidR="00BE7A4B" w:rsidRPr="00BE7A4B" w14:paraId="56BCF722" w14:textId="77777777" w:rsidTr="004F30E9">
        <w:trPr>
          <w:gridAfter w:val="1"/>
          <w:wAfter w:w="12" w:type="dxa"/>
          <w:trHeight w:val="630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D979F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-выявление земельных участков, используемых не по целевому назначению и</w:t>
            </w: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E9F61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5264D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B3E8C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B743F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36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78A9A" w14:textId="77777777" w:rsidR="00BE7A4B" w:rsidRPr="00BE7A4B" w:rsidRDefault="00BE7A4B" w:rsidP="00BE7A4B">
            <w:pPr>
              <w:rPr>
                <w:color w:val="000000"/>
              </w:rPr>
            </w:pPr>
          </w:p>
        </w:tc>
      </w:tr>
      <w:tr w:rsidR="00BE7A4B" w:rsidRPr="00BE7A4B" w14:paraId="227BAF34" w14:textId="77777777" w:rsidTr="004F30E9">
        <w:trPr>
          <w:gridAfter w:val="1"/>
          <w:wAfter w:w="12" w:type="dxa"/>
          <w:trHeight w:val="630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1AE3E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lastRenderedPageBreak/>
              <w:t>земельных участков, имеющих признаки использования в предпринимательской деятельности.</w:t>
            </w: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640AB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B7FD0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34866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D4041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36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6D739" w14:textId="77777777" w:rsidR="00BE7A4B" w:rsidRPr="00BE7A4B" w:rsidRDefault="00BE7A4B" w:rsidP="00BE7A4B">
            <w:pPr>
              <w:rPr>
                <w:color w:val="000000"/>
              </w:rPr>
            </w:pPr>
          </w:p>
        </w:tc>
      </w:tr>
      <w:tr w:rsidR="00BE7A4B" w:rsidRPr="00BE7A4B" w14:paraId="03023228" w14:textId="77777777" w:rsidTr="004F30E9">
        <w:trPr>
          <w:gridAfter w:val="1"/>
          <w:wAfter w:w="12" w:type="dxa"/>
          <w:trHeight w:val="630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D1D5A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Повышение эффективности использования муниципального имущества: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C0020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в течение года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DC455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1E2B2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29D21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36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2EC5B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Органы местного самоуправления</w:t>
            </w:r>
          </w:p>
        </w:tc>
      </w:tr>
      <w:tr w:rsidR="00BE7A4B" w:rsidRPr="00BE7A4B" w14:paraId="4E01FFCA" w14:textId="77777777" w:rsidTr="004F30E9">
        <w:trPr>
          <w:gridAfter w:val="1"/>
          <w:wAfter w:w="12" w:type="dxa"/>
          <w:trHeight w:val="945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AECDF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-осуществление выездных и документальных проверок использования муниципального недвижимого имущества;</w:t>
            </w: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DCD4E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9ECD7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B193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C3390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36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2E903" w14:textId="77777777" w:rsidR="00BE7A4B" w:rsidRPr="00BE7A4B" w:rsidRDefault="00BE7A4B" w:rsidP="00BE7A4B">
            <w:pPr>
              <w:rPr>
                <w:color w:val="000000"/>
              </w:rPr>
            </w:pPr>
          </w:p>
        </w:tc>
      </w:tr>
      <w:tr w:rsidR="00BE7A4B" w:rsidRPr="00BE7A4B" w14:paraId="2D156EB4" w14:textId="77777777" w:rsidTr="004F30E9">
        <w:trPr>
          <w:gridAfter w:val="1"/>
          <w:wAfter w:w="12" w:type="dxa"/>
          <w:trHeight w:val="1260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ED135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- приватизация муниципального имущества в соответствии с утвержденным прогнозом планом (программой) приватизации муниципального имущества</w:t>
            </w: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BC83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8DAC2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D3744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E1009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36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9E510" w14:textId="77777777" w:rsidR="00BE7A4B" w:rsidRPr="00BE7A4B" w:rsidRDefault="00BE7A4B" w:rsidP="00BE7A4B">
            <w:pPr>
              <w:rPr>
                <w:color w:val="000000"/>
              </w:rPr>
            </w:pPr>
          </w:p>
        </w:tc>
      </w:tr>
      <w:tr w:rsidR="00BE7A4B" w:rsidRPr="00BE7A4B" w14:paraId="1D5E642F" w14:textId="77777777" w:rsidTr="004F30E9">
        <w:trPr>
          <w:gridAfter w:val="1"/>
          <w:wAfter w:w="12" w:type="dxa"/>
          <w:trHeight w:val="3150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4CBB4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- предоставление информации о свободных объектах недвижимого имущества, находящегося в муниципальной собственности и предназначенного для сдачи в аренду, безвозмездное пользование, доверительное управление, о свободных земельных участках, предназначенных для индивидуального жилищного строительства, иных целей путем размещения в информационно-</w:t>
            </w:r>
            <w:proofErr w:type="spellStart"/>
            <w:r w:rsidRPr="00BE7A4B">
              <w:rPr>
                <w:color w:val="000000"/>
              </w:rPr>
              <w:t>телекамуникационной</w:t>
            </w:r>
            <w:proofErr w:type="spellEnd"/>
            <w:r w:rsidRPr="00BE7A4B">
              <w:rPr>
                <w:color w:val="000000"/>
              </w:rPr>
              <w:t xml:space="preserve"> сети «Интернет» на официальном сайте Администрации ЧРМО;</w:t>
            </w: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789D7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FC197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29871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F180A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36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A348A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КУМИ ЧРМО</w:t>
            </w:r>
          </w:p>
        </w:tc>
      </w:tr>
      <w:tr w:rsidR="00BE7A4B" w:rsidRPr="00BE7A4B" w14:paraId="46DA6C0B" w14:textId="77777777" w:rsidTr="004F30E9">
        <w:trPr>
          <w:gridAfter w:val="1"/>
          <w:wAfter w:w="12" w:type="dxa"/>
          <w:trHeight w:val="945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60E94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-увеличение арендной платы по основаниям, предусмотренным договорами аренды земельных участков;</w:t>
            </w: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23C0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A4A61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259C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39842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36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4DEF6" w14:textId="77777777" w:rsidR="00BE7A4B" w:rsidRPr="00BE7A4B" w:rsidRDefault="00BE7A4B" w:rsidP="00BE7A4B">
            <w:pPr>
              <w:rPr>
                <w:color w:val="000000"/>
              </w:rPr>
            </w:pPr>
          </w:p>
        </w:tc>
      </w:tr>
      <w:tr w:rsidR="00BE7A4B" w:rsidRPr="00BE7A4B" w14:paraId="323CEC87" w14:textId="77777777" w:rsidTr="004F30E9">
        <w:trPr>
          <w:gridAfter w:val="1"/>
          <w:wAfter w:w="12" w:type="dxa"/>
          <w:trHeight w:val="630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FB252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-обеспечение стабильности поступления арендной платы за земельные участки;</w:t>
            </w: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8C2D8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77DC9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4D08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4EA8C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36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6D101" w14:textId="77777777" w:rsidR="00BE7A4B" w:rsidRPr="00BE7A4B" w:rsidRDefault="00BE7A4B" w:rsidP="00BE7A4B">
            <w:pPr>
              <w:rPr>
                <w:color w:val="000000"/>
              </w:rPr>
            </w:pPr>
          </w:p>
        </w:tc>
      </w:tr>
      <w:tr w:rsidR="00BE7A4B" w:rsidRPr="00BE7A4B" w14:paraId="10959A5E" w14:textId="77777777" w:rsidTr="004F30E9">
        <w:trPr>
          <w:gridAfter w:val="1"/>
          <w:wAfter w:w="12" w:type="dxa"/>
          <w:trHeight w:val="315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AD6B9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-заключение договоров аренды земельных участков</w:t>
            </w: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C75AF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BABCB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A4FD5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63FC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36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9B0EE" w14:textId="77777777" w:rsidR="00BE7A4B" w:rsidRPr="00BE7A4B" w:rsidRDefault="00BE7A4B" w:rsidP="00BE7A4B">
            <w:pPr>
              <w:rPr>
                <w:color w:val="000000"/>
              </w:rPr>
            </w:pPr>
          </w:p>
        </w:tc>
      </w:tr>
      <w:tr w:rsidR="00BE7A4B" w:rsidRPr="00BE7A4B" w14:paraId="3EC65FD0" w14:textId="77777777" w:rsidTr="004F30E9">
        <w:trPr>
          <w:gridAfter w:val="1"/>
          <w:wAfter w:w="12" w:type="dxa"/>
          <w:trHeight w:val="975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FBE05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Претензионная работа по взысканию задолженности по арендной плате за земельные участки и неосновательное обогащение.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9B6A8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в течение года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13A00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AEC36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4C821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E8524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КУМИ ЧРМО</w:t>
            </w:r>
          </w:p>
        </w:tc>
      </w:tr>
      <w:tr w:rsidR="00BE7A4B" w:rsidRPr="00BE7A4B" w14:paraId="21D3D80E" w14:textId="77777777" w:rsidTr="004F30E9">
        <w:trPr>
          <w:gridAfter w:val="1"/>
          <w:wAfter w:w="12" w:type="dxa"/>
          <w:trHeight w:val="408"/>
        </w:trPr>
        <w:tc>
          <w:tcPr>
            <w:tcW w:w="5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68F12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lastRenderedPageBreak/>
              <w:t>Привидение в соответствие нумерации ранее учтенных земельных участков и объектов недвижимости, и направление соответствующей информации в Росреестр для внесения изменений в базу данных.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B7D95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в течение года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D8104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B3FA9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5FBA1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36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3230A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Органы местного самоуправления</w:t>
            </w:r>
          </w:p>
        </w:tc>
      </w:tr>
      <w:tr w:rsidR="00BE7A4B" w:rsidRPr="00BE7A4B" w14:paraId="4BCFEDB0" w14:textId="77777777" w:rsidTr="004F30E9">
        <w:trPr>
          <w:gridAfter w:val="1"/>
          <w:wAfter w:w="12" w:type="dxa"/>
          <w:trHeight w:val="408"/>
        </w:trPr>
        <w:tc>
          <w:tcPr>
            <w:tcW w:w="5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44503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864B6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C6964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01E9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A26A7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36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9BACB" w14:textId="77777777" w:rsidR="00BE7A4B" w:rsidRPr="00BE7A4B" w:rsidRDefault="00BE7A4B" w:rsidP="00BE7A4B">
            <w:pPr>
              <w:rPr>
                <w:color w:val="000000"/>
              </w:rPr>
            </w:pPr>
          </w:p>
        </w:tc>
      </w:tr>
      <w:tr w:rsidR="00BE7A4B" w:rsidRPr="00BE7A4B" w14:paraId="70421995" w14:textId="77777777" w:rsidTr="004F30E9">
        <w:trPr>
          <w:gridAfter w:val="1"/>
          <w:wAfter w:w="12" w:type="dxa"/>
          <w:trHeight w:val="765"/>
        </w:trPr>
        <w:tc>
          <w:tcPr>
            <w:tcW w:w="5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E612B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5523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8E122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18F6C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7F34E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36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DE5B5" w14:textId="77777777" w:rsidR="00BE7A4B" w:rsidRPr="00BE7A4B" w:rsidRDefault="00BE7A4B" w:rsidP="00BE7A4B">
            <w:pPr>
              <w:rPr>
                <w:color w:val="000000"/>
              </w:rPr>
            </w:pPr>
          </w:p>
        </w:tc>
      </w:tr>
      <w:tr w:rsidR="00BE7A4B" w:rsidRPr="00BE7A4B" w14:paraId="5802813C" w14:textId="77777777" w:rsidTr="004F30E9">
        <w:trPr>
          <w:gridAfter w:val="1"/>
          <w:wAfter w:w="12" w:type="dxa"/>
          <w:trHeight w:val="408"/>
        </w:trPr>
        <w:tc>
          <w:tcPr>
            <w:tcW w:w="5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C5840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Проведение адресной работы с организациями и индивидуальными предпринимателями, имеющими задолженность, путем приглашения на заседания рабочей группы по повышению доходов консолидированного бюджета Черемховского района.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2511D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в течение года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E926A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3ADEB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4002A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36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72566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Органы местного самоуправления</w:t>
            </w:r>
          </w:p>
        </w:tc>
      </w:tr>
      <w:tr w:rsidR="00BE7A4B" w:rsidRPr="00BE7A4B" w14:paraId="579A7C10" w14:textId="77777777" w:rsidTr="004F30E9">
        <w:trPr>
          <w:gridAfter w:val="1"/>
          <w:wAfter w:w="12" w:type="dxa"/>
          <w:trHeight w:val="408"/>
        </w:trPr>
        <w:tc>
          <w:tcPr>
            <w:tcW w:w="5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4CA10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8BDE6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A0495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EB4C6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9F874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36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62F6" w14:textId="77777777" w:rsidR="00BE7A4B" w:rsidRPr="00BE7A4B" w:rsidRDefault="00BE7A4B" w:rsidP="00BE7A4B">
            <w:pPr>
              <w:rPr>
                <w:color w:val="000000"/>
              </w:rPr>
            </w:pPr>
          </w:p>
        </w:tc>
      </w:tr>
      <w:tr w:rsidR="00BE7A4B" w:rsidRPr="00BE7A4B" w14:paraId="724351EC" w14:textId="77777777" w:rsidTr="004F30E9">
        <w:trPr>
          <w:gridAfter w:val="1"/>
          <w:wAfter w:w="12" w:type="dxa"/>
          <w:trHeight w:val="1095"/>
        </w:trPr>
        <w:tc>
          <w:tcPr>
            <w:tcW w:w="5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66606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4E9D2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AD782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A753C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064ED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36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CA1AD" w14:textId="77777777" w:rsidR="00BE7A4B" w:rsidRPr="00BE7A4B" w:rsidRDefault="00BE7A4B" w:rsidP="00BE7A4B">
            <w:pPr>
              <w:rPr>
                <w:color w:val="000000"/>
              </w:rPr>
            </w:pPr>
          </w:p>
        </w:tc>
      </w:tr>
      <w:tr w:rsidR="00BE7A4B" w:rsidRPr="00BE7A4B" w14:paraId="3F9302B7" w14:textId="77777777" w:rsidTr="004F30E9">
        <w:trPr>
          <w:gridAfter w:val="1"/>
          <w:wAfter w:w="12" w:type="dxa"/>
          <w:trHeight w:val="408"/>
        </w:trPr>
        <w:tc>
          <w:tcPr>
            <w:tcW w:w="5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AB00A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Повышение уровня налоговой грамотности населения путем организации мероприятий с целью публичного информирования налогоплательщиков по вопросам налогообложения (в том числе исчисления и уплаты имущественных налогов физических лиц) через средства массовой информации (печать, Интернет-ресурсы, включая сайты органов местного самоуправления поселений).</w:t>
            </w:r>
          </w:p>
        </w:tc>
        <w:tc>
          <w:tcPr>
            <w:tcW w:w="17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03949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в течение года</w:t>
            </w:r>
          </w:p>
        </w:tc>
        <w:tc>
          <w:tcPr>
            <w:tcW w:w="12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29491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A39A5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246E7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36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71590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Органы местного самоуправления</w:t>
            </w:r>
          </w:p>
        </w:tc>
      </w:tr>
      <w:tr w:rsidR="00BE7A4B" w:rsidRPr="00BE7A4B" w14:paraId="19035373" w14:textId="77777777" w:rsidTr="004F30E9">
        <w:trPr>
          <w:gridAfter w:val="1"/>
          <w:wAfter w:w="12" w:type="dxa"/>
          <w:trHeight w:val="408"/>
        </w:trPr>
        <w:tc>
          <w:tcPr>
            <w:tcW w:w="5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BF250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B93A5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FDB4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0B74A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3DA3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36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D996B" w14:textId="77777777" w:rsidR="00BE7A4B" w:rsidRPr="00BE7A4B" w:rsidRDefault="00BE7A4B" w:rsidP="00BE7A4B">
            <w:pPr>
              <w:rPr>
                <w:color w:val="000000"/>
              </w:rPr>
            </w:pPr>
          </w:p>
        </w:tc>
      </w:tr>
      <w:tr w:rsidR="00BE7A4B" w:rsidRPr="00BE7A4B" w14:paraId="39E9FCE1" w14:textId="77777777" w:rsidTr="004F30E9">
        <w:trPr>
          <w:gridAfter w:val="1"/>
          <w:wAfter w:w="12" w:type="dxa"/>
          <w:trHeight w:val="408"/>
        </w:trPr>
        <w:tc>
          <w:tcPr>
            <w:tcW w:w="5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51163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8C131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85C2B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493DE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998F7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36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E47EC" w14:textId="77777777" w:rsidR="00BE7A4B" w:rsidRPr="00BE7A4B" w:rsidRDefault="00BE7A4B" w:rsidP="00BE7A4B">
            <w:pPr>
              <w:rPr>
                <w:color w:val="000000"/>
              </w:rPr>
            </w:pPr>
          </w:p>
        </w:tc>
      </w:tr>
      <w:tr w:rsidR="00BE7A4B" w:rsidRPr="00BE7A4B" w14:paraId="5CCC2A0C" w14:textId="77777777" w:rsidTr="004F30E9">
        <w:trPr>
          <w:gridAfter w:val="1"/>
          <w:wAfter w:w="12" w:type="dxa"/>
          <w:trHeight w:val="408"/>
        </w:trPr>
        <w:tc>
          <w:tcPr>
            <w:tcW w:w="5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1CE7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CA99B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3510F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99DAA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26E34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36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AD03" w14:textId="77777777" w:rsidR="00BE7A4B" w:rsidRPr="00BE7A4B" w:rsidRDefault="00BE7A4B" w:rsidP="00BE7A4B">
            <w:pPr>
              <w:rPr>
                <w:color w:val="000000"/>
              </w:rPr>
            </w:pPr>
          </w:p>
        </w:tc>
      </w:tr>
      <w:tr w:rsidR="00BE7A4B" w:rsidRPr="00BE7A4B" w14:paraId="2BC4C2A6" w14:textId="77777777" w:rsidTr="004F30E9">
        <w:trPr>
          <w:gridAfter w:val="1"/>
          <w:wAfter w:w="12" w:type="dxa"/>
          <w:trHeight w:val="1515"/>
        </w:trPr>
        <w:tc>
          <w:tcPr>
            <w:tcW w:w="5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60606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7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1CABB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2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B2467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04D4B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23A31" w14:textId="77777777" w:rsidR="00BE7A4B" w:rsidRPr="00BE7A4B" w:rsidRDefault="00BE7A4B" w:rsidP="00BE7A4B">
            <w:pPr>
              <w:rPr>
                <w:color w:val="000000"/>
              </w:rPr>
            </w:pPr>
          </w:p>
        </w:tc>
        <w:tc>
          <w:tcPr>
            <w:tcW w:w="36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F650E" w14:textId="77777777" w:rsidR="00BE7A4B" w:rsidRPr="00BE7A4B" w:rsidRDefault="00BE7A4B" w:rsidP="00BE7A4B">
            <w:pPr>
              <w:rPr>
                <w:color w:val="000000"/>
              </w:rPr>
            </w:pPr>
          </w:p>
        </w:tc>
      </w:tr>
      <w:tr w:rsidR="00BE7A4B" w:rsidRPr="00BE7A4B" w14:paraId="48DB55BA" w14:textId="77777777" w:rsidTr="004F30E9">
        <w:trPr>
          <w:gridAfter w:val="1"/>
          <w:wAfter w:w="12" w:type="dxa"/>
          <w:trHeight w:val="1365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C17BF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Проведение мероприятий, направленных на увеличение поступлений по доходам от оказания платных услуг, оказываемых учреждениями культуры Черемховского района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7D220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в течение года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50A5D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B6BA0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CAACC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12D80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Отдел по культуре</w:t>
            </w:r>
          </w:p>
        </w:tc>
      </w:tr>
      <w:tr w:rsidR="00BE7A4B" w:rsidRPr="00BE7A4B" w14:paraId="2EFB4F77" w14:textId="77777777" w:rsidTr="004F30E9">
        <w:trPr>
          <w:gridAfter w:val="1"/>
          <w:wAfter w:w="12" w:type="dxa"/>
          <w:trHeight w:val="1050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48C53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Анализ исполнения главными администраторами доходов местного бюджета администрируемых ими доходов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81822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в течение года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28ADE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66188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8740C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8E1CC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ФУ АЧРМО</w:t>
            </w:r>
          </w:p>
        </w:tc>
      </w:tr>
      <w:tr w:rsidR="00BE7A4B" w:rsidRPr="00BE7A4B" w14:paraId="56C7902F" w14:textId="77777777" w:rsidTr="004F30E9">
        <w:trPr>
          <w:gridAfter w:val="1"/>
          <w:wAfter w:w="12" w:type="dxa"/>
          <w:trHeight w:val="2055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44179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lastRenderedPageBreak/>
              <w:t>Мониторинг состояния расчетов с местным бюджетом крупнейших налогоплательщиков, взаимодействие с крупнейшими налогоплательщиками и главными администраторами доходов местного бюджета по вопросам получения прогнозов и ожидаемой оценки платежей в местный бюджет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0B677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в течение года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4E8A5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DCD9F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611C6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49791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ФУ АЧРМО</w:t>
            </w:r>
          </w:p>
        </w:tc>
      </w:tr>
      <w:tr w:rsidR="00BE7A4B" w:rsidRPr="00BE7A4B" w14:paraId="406891B5" w14:textId="77777777" w:rsidTr="004F30E9">
        <w:trPr>
          <w:gridAfter w:val="1"/>
          <w:wAfter w:w="12" w:type="dxa"/>
          <w:trHeight w:val="1485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3343D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Проведение работы с главными администраторами доходов бюджетов по совершенствованию методик прогнозирования поступления доходов в бюджеты бюджетной системы российской Федерации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7E7D8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в течение года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62196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34259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5156A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36F7A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ФУ АЧРМО</w:t>
            </w:r>
          </w:p>
        </w:tc>
      </w:tr>
      <w:tr w:rsidR="00BE7A4B" w:rsidRPr="00BE7A4B" w14:paraId="5BBA6768" w14:textId="77777777" w:rsidTr="004F30E9">
        <w:trPr>
          <w:trHeight w:val="300"/>
        </w:trPr>
        <w:tc>
          <w:tcPr>
            <w:tcW w:w="14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AA64C" w14:textId="77777777" w:rsidR="00BE7A4B" w:rsidRPr="00BE7A4B" w:rsidRDefault="00BE7A4B" w:rsidP="00BE7A4B">
            <w:pPr>
              <w:jc w:val="center"/>
              <w:rPr>
                <w:b/>
                <w:bCs/>
                <w:color w:val="000000"/>
              </w:rPr>
            </w:pPr>
            <w:r w:rsidRPr="00BE7A4B">
              <w:rPr>
                <w:b/>
                <w:bCs/>
                <w:color w:val="000000"/>
              </w:rPr>
              <w:t>Мероприятия по снижению задолженности по налоговым и неналоговым доходам и легализации заработной платы</w:t>
            </w:r>
          </w:p>
        </w:tc>
      </w:tr>
      <w:tr w:rsidR="00BE7A4B" w:rsidRPr="00BE7A4B" w14:paraId="69DF069B" w14:textId="77777777" w:rsidTr="004F30E9">
        <w:trPr>
          <w:gridAfter w:val="1"/>
          <w:wAfter w:w="12" w:type="dxa"/>
          <w:trHeight w:val="1260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DEAA8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Проведение заседаний муниципальной межведомственной комиссии по снижению задолженности по налогам, сборам и иным обязательным платежам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FFBC2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ежеквартально (количество)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A1B50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6C41A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DCC9F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4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FCBED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ФУ АЧРМО</w:t>
            </w:r>
          </w:p>
        </w:tc>
      </w:tr>
      <w:tr w:rsidR="00BE7A4B" w:rsidRPr="00BE7A4B" w14:paraId="5932BBE6" w14:textId="77777777" w:rsidTr="004F30E9">
        <w:trPr>
          <w:gridAfter w:val="1"/>
          <w:wAfter w:w="12" w:type="dxa"/>
          <w:trHeight w:val="945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D5B66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Осуществление претензионно-исковой работы по снижению уровня задолженности по доходам от сдачи в аренду муниципального имущества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831E6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в течение года (количество)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EEFDC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4CAAD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01D27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1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B0D86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КУМИ ЧРМО</w:t>
            </w:r>
          </w:p>
        </w:tc>
      </w:tr>
      <w:tr w:rsidR="00BE7A4B" w:rsidRPr="00BE7A4B" w14:paraId="0B381B4B" w14:textId="77777777" w:rsidTr="004F30E9">
        <w:trPr>
          <w:gridAfter w:val="1"/>
          <w:wAfter w:w="12" w:type="dxa"/>
          <w:trHeight w:val="945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F47D1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Осуществление претензионно-исковой работы по снижению уровня задолженности по доходам от сдачи в аренду земельных участков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2C790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в течение года (количество)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EA059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A69A6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3CDC3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10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97E1E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КУМИ ЧРМО</w:t>
            </w:r>
          </w:p>
        </w:tc>
      </w:tr>
      <w:tr w:rsidR="00BE7A4B" w:rsidRPr="00BE7A4B" w14:paraId="346208DE" w14:textId="77777777" w:rsidTr="004F30E9">
        <w:trPr>
          <w:gridAfter w:val="1"/>
          <w:wAfter w:w="12" w:type="dxa"/>
          <w:trHeight w:val="1260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BD049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 xml:space="preserve">Осуществление работы по государственному кадастровому учету объектов недвижимости с одновременной регистрацией права муниципальной собственности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2314C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в течение года (%)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A13F9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CD608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BA894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100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F1C6C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КУМИ ЧРМО</w:t>
            </w:r>
          </w:p>
        </w:tc>
      </w:tr>
      <w:tr w:rsidR="00BE7A4B" w:rsidRPr="00BE7A4B" w14:paraId="0ABEDC56" w14:textId="77777777" w:rsidTr="004F30E9">
        <w:trPr>
          <w:gridAfter w:val="1"/>
          <w:wAfter w:w="12" w:type="dxa"/>
          <w:trHeight w:val="1575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AF7E1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lastRenderedPageBreak/>
              <w:t>Систематизация информации о динамике просроченной дебиторской задолженности по неналоговым доходам, причинах возникновения и мерах по ее сокращению (предоставляется главными администраторами доходов местного бюджета)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4344D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в течение года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74557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BEC81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CD8CC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5CBF9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главные администраторы доходов местного бюджета                                                                  ФУ АЧРМО</w:t>
            </w:r>
          </w:p>
        </w:tc>
      </w:tr>
      <w:tr w:rsidR="00BE7A4B" w:rsidRPr="00BE7A4B" w14:paraId="3DFFE8F2" w14:textId="77777777" w:rsidTr="004F30E9">
        <w:trPr>
          <w:gridAfter w:val="1"/>
          <w:wAfter w:w="12" w:type="dxa"/>
          <w:trHeight w:val="1575"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790A7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Обеспечение работы "горячей" телефонной линии, организованной Администрацией ЧРМО, в целях выявления скрытых форм задолженности по заработной плате, наличия "серой" заработной платы, также выявления фактов нелегальной занятости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54676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в течение года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CF701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CCEE9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A898C" w14:textId="77777777" w:rsidR="00BE7A4B" w:rsidRPr="00BE7A4B" w:rsidRDefault="00BE7A4B" w:rsidP="00BE7A4B">
            <w:pPr>
              <w:jc w:val="center"/>
              <w:rPr>
                <w:color w:val="000000"/>
              </w:rPr>
            </w:pPr>
            <w:r w:rsidRPr="00BE7A4B">
              <w:rPr>
                <w:color w:val="000000"/>
              </w:rPr>
              <w:t>да</w:t>
            </w:r>
          </w:p>
        </w:tc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BB5F2" w14:textId="77777777" w:rsidR="00BE7A4B" w:rsidRPr="00BE7A4B" w:rsidRDefault="00BE7A4B" w:rsidP="00BE7A4B">
            <w:pPr>
              <w:jc w:val="both"/>
              <w:rPr>
                <w:color w:val="000000"/>
              </w:rPr>
            </w:pPr>
            <w:r w:rsidRPr="00BE7A4B">
              <w:rPr>
                <w:color w:val="000000"/>
              </w:rPr>
              <w:t>сектор по труду отдела экономического прогнозирования и планирования администрации ЧРМО.</w:t>
            </w:r>
          </w:p>
        </w:tc>
      </w:tr>
    </w:tbl>
    <w:p w14:paraId="42D408E6" w14:textId="77777777" w:rsidR="00BE7A4B" w:rsidRDefault="00BE7A4B" w:rsidP="00F06E96">
      <w:pPr>
        <w:ind w:firstLine="708"/>
        <w:jc w:val="both"/>
      </w:pPr>
    </w:p>
    <w:sectPr w:rsidR="00BE7A4B" w:rsidSect="00BE7A4B">
      <w:pgSz w:w="16838" w:h="11906" w:orient="landscape" w:code="9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296"/>
    <w:rsid w:val="004E3324"/>
    <w:rsid w:val="004F30E9"/>
    <w:rsid w:val="005F7801"/>
    <w:rsid w:val="006256DB"/>
    <w:rsid w:val="00BD7296"/>
    <w:rsid w:val="00BE7A4B"/>
    <w:rsid w:val="00DB41A3"/>
    <w:rsid w:val="00E540A7"/>
    <w:rsid w:val="00F0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63CCC"/>
  <w15:chartTrackingRefBased/>
  <w15:docId w15:val="{5BB3F147-5300-46BE-A04C-16B7AC33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E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6E96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F06E96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6E9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06E96"/>
    <w:rPr>
      <w:rFonts w:ascii="Arial Narrow" w:eastAsia="Times New Roman" w:hAnsi="Arial Narrow" w:cs="Times New Roman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38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32B05D-6D9B-48E5-9163-CC4254679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1289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15k158</cp:lastModifiedBy>
  <cp:revision>3</cp:revision>
  <cp:lastPrinted>2026-02-17T06:55:00Z</cp:lastPrinted>
  <dcterms:created xsi:type="dcterms:W3CDTF">2026-02-20T08:34:00Z</dcterms:created>
  <dcterms:modified xsi:type="dcterms:W3CDTF">2026-02-20T08:38:00Z</dcterms:modified>
</cp:coreProperties>
</file>