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7" w:rsidRPr="005F13E7" w:rsidRDefault="005F13E7" w:rsidP="005F13E7">
      <w:pPr>
        <w:pStyle w:val="2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279737287"/>
      <w:r w:rsidRPr="005F13E7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5F13E7" w:rsidRPr="005F13E7" w:rsidRDefault="005F13E7" w:rsidP="005F13E7">
      <w:pPr>
        <w:jc w:val="right"/>
      </w:pPr>
      <w:r w:rsidRPr="005F13E7">
        <w:t>к решению Думы</w:t>
      </w:r>
    </w:p>
    <w:p w:rsidR="005F13E7" w:rsidRPr="00EC6ACA" w:rsidRDefault="005F13E7" w:rsidP="005F13E7">
      <w:pPr>
        <w:jc w:val="right"/>
      </w:pPr>
      <w:r w:rsidRPr="00EC6ACA">
        <w:t>от</w:t>
      </w:r>
      <w:r w:rsidR="00EC6ACA" w:rsidRPr="00EC6ACA">
        <w:t xml:space="preserve"> 28.05.2014 </w:t>
      </w:r>
      <w:r w:rsidRPr="00EC6ACA">
        <w:t>№</w:t>
      </w:r>
      <w:r w:rsidR="00EC6ACA" w:rsidRPr="00EC6ACA">
        <w:t xml:space="preserve"> 320</w:t>
      </w:r>
    </w:p>
    <w:p w:rsidR="005A6D6C" w:rsidRPr="005F13E7" w:rsidRDefault="005F13E7" w:rsidP="005F13E7">
      <w:pPr>
        <w:pStyle w:val="2"/>
        <w:jc w:val="center"/>
        <w:rPr>
          <w:rFonts w:ascii="Times New Roman" w:hAnsi="Times New Roman"/>
        </w:rPr>
      </w:pPr>
      <w:r w:rsidRPr="005F13E7">
        <w:rPr>
          <w:rFonts w:ascii="Times New Roman" w:hAnsi="Times New Roman"/>
        </w:rPr>
        <w:t>П</w:t>
      </w:r>
      <w:r w:rsidR="005A6D6C" w:rsidRPr="005F13E7">
        <w:rPr>
          <w:rFonts w:ascii="Times New Roman" w:hAnsi="Times New Roman"/>
        </w:rPr>
        <w:t xml:space="preserve">лан социально-экономического развития </w:t>
      </w:r>
      <w:r w:rsidRPr="005F13E7">
        <w:rPr>
          <w:rFonts w:ascii="Times New Roman" w:hAnsi="Times New Roman"/>
        </w:rPr>
        <w:t xml:space="preserve">Черемховского районного муниципального образования </w:t>
      </w:r>
      <w:r w:rsidR="005A6D6C" w:rsidRPr="005F13E7">
        <w:rPr>
          <w:rFonts w:ascii="Times New Roman" w:hAnsi="Times New Roman"/>
        </w:rPr>
        <w:t>на 201</w:t>
      </w:r>
      <w:r w:rsidR="0009766C">
        <w:rPr>
          <w:rFonts w:ascii="Times New Roman" w:hAnsi="Times New Roman"/>
        </w:rPr>
        <w:t>5</w:t>
      </w:r>
      <w:r w:rsidR="00CC4467">
        <w:rPr>
          <w:rFonts w:ascii="Times New Roman" w:hAnsi="Times New Roman"/>
        </w:rPr>
        <w:t xml:space="preserve"> </w:t>
      </w:r>
      <w:r w:rsidR="005A6D6C" w:rsidRPr="005F13E7">
        <w:rPr>
          <w:rFonts w:ascii="Times New Roman" w:hAnsi="Times New Roman"/>
        </w:rPr>
        <w:t>г</w:t>
      </w:r>
      <w:r w:rsidR="000B400B">
        <w:rPr>
          <w:rFonts w:ascii="Times New Roman" w:hAnsi="Times New Roman"/>
        </w:rPr>
        <w:t>од</w:t>
      </w:r>
      <w:r w:rsidR="005A6D6C" w:rsidRPr="005F13E7">
        <w:rPr>
          <w:rFonts w:ascii="Times New Roman" w:hAnsi="Times New Roman"/>
        </w:rPr>
        <w:t>.</w:t>
      </w:r>
      <w:bookmarkEnd w:id="0"/>
    </w:p>
    <w:p w:rsidR="005A6D6C" w:rsidRPr="005F13E7" w:rsidRDefault="005A6D6C" w:rsidP="005F13E7">
      <w:pPr>
        <w:jc w:val="center"/>
        <w:rPr>
          <w:rFonts w:eastAsia="Calibri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278"/>
        <w:gridCol w:w="1135"/>
        <w:gridCol w:w="1275"/>
        <w:gridCol w:w="1275"/>
        <w:gridCol w:w="1275"/>
        <w:gridCol w:w="1561"/>
        <w:gridCol w:w="1983"/>
        <w:gridCol w:w="2132"/>
        <w:gridCol w:w="37"/>
      </w:tblGrid>
      <w:tr w:rsidR="00B36E71" w:rsidRPr="00BD63A1" w:rsidTr="00E65387">
        <w:trPr>
          <w:trHeight w:val="300"/>
          <w:tblHeader/>
        </w:trPr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592023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D63A1">
              <w:rPr>
                <w:b/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D63A1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76" w:type="pct"/>
            <w:gridSpan w:val="5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3A567D" w:rsidRPr="00BD63A1" w:rsidRDefault="003A567D" w:rsidP="006B0B0D">
            <w:pPr>
              <w:tabs>
                <w:tab w:val="left" w:pos="334"/>
              </w:tabs>
              <w:ind w:left="-339" w:firstLine="3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E65387" w:rsidRPr="00BD63A1" w:rsidTr="00E65387">
        <w:trPr>
          <w:trHeight w:val="300"/>
          <w:tblHeader/>
        </w:trPr>
        <w:tc>
          <w:tcPr>
            <w:tcW w:w="829" w:type="pct"/>
            <w:vMerge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Собственны</w:t>
            </w:r>
            <w:r w:rsidR="00592023" w:rsidRPr="00BD63A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D63A1">
              <w:rPr>
                <w:b/>
                <w:bCs/>
                <w:color w:val="000000"/>
                <w:sz w:val="20"/>
                <w:szCs w:val="20"/>
              </w:rPr>
              <w:t xml:space="preserve"> средства предприятий</w:t>
            </w:r>
          </w:p>
        </w:tc>
        <w:tc>
          <w:tcPr>
            <w:tcW w:w="692" w:type="pct"/>
            <w:vMerge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3A567D" w:rsidRPr="00BD63A1" w:rsidRDefault="003A567D" w:rsidP="006B0B0D">
            <w:pPr>
              <w:tabs>
                <w:tab w:val="left" w:pos="334"/>
              </w:tabs>
              <w:ind w:left="-339" w:firstLine="33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5387" w:rsidRPr="00BD63A1" w:rsidTr="00E65387">
        <w:trPr>
          <w:trHeight w:val="300"/>
          <w:tblHeader/>
        </w:trPr>
        <w:tc>
          <w:tcPr>
            <w:tcW w:w="829" w:type="pct"/>
            <w:shd w:val="clear" w:color="auto" w:fill="auto"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A567D" w:rsidRPr="00BD63A1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3A567D" w:rsidRPr="00BD63A1" w:rsidRDefault="004915E6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7" w:type="pct"/>
            <w:gridSpan w:val="2"/>
            <w:vAlign w:val="center"/>
          </w:tcPr>
          <w:p w:rsidR="003A567D" w:rsidRPr="00BD63A1" w:rsidRDefault="004915E6" w:rsidP="006B0B0D">
            <w:pPr>
              <w:tabs>
                <w:tab w:val="left" w:pos="334"/>
              </w:tabs>
              <w:ind w:left="-339" w:firstLine="339"/>
              <w:jc w:val="center"/>
              <w:rPr>
                <w:color w:val="000000"/>
                <w:sz w:val="20"/>
                <w:szCs w:val="20"/>
              </w:rPr>
            </w:pPr>
            <w:r w:rsidRPr="00BD63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5387" w:rsidRPr="00BD63A1" w:rsidTr="00E65387">
        <w:trPr>
          <w:trHeight w:val="1020"/>
        </w:trPr>
        <w:tc>
          <w:tcPr>
            <w:tcW w:w="829" w:type="pct"/>
            <w:shd w:val="clear" w:color="auto" w:fill="auto"/>
            <w:vAlign w:val="center"/>
            <w:hideMark/>
          </w:tcPr>
          <w:p w:rsidR="006B0B0D" w:rsidRPr="00257298" w:rsidRDefault="004B3F01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Приобретение крупорушки для производства гречневой крупы, муки ИП Глава КФХ Бакаев П.Н.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6B0B0D" w:rsidRPr="00257298" w:rsidRDefault="004B3F01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B0B0D" w:rsidRPr="00257298" w:rsidRDefault="004B3F01" w:rsidP="00E653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Создание 5 новых рабочих мест. Обеспечение социальной сферы продукцией</w:t>
            </w:r>
          </w:p>
        </w:tc>
        <w:tc>
          <w:tcPr>
            <w:tcW w:w="757" w:type="pct"/>
            <w:gridSpan w:val="2"/>
            <w:vAlign w:val="center"/>
          </w:tcPr>
          <w:p w:rsidR="006B0B0D" w:rsidRPr="00257298" w:rsidRDefault="00D37FEA" w:rsidP="00A35A03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</w:t>
            </w:r>
            <w:r w:rsidR="006B0B0D" w:rsidRPr="00257298">
              <w:rPr>
                <w:color w:val="000000"/>
                <w:sz w:val="20"/>
                <w:szCs w:val="20"/>
              </w:rPr>
              <w:t>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color w:val="000000"/>
                <w:sz w:val="20"/>
                <w:szCs w:val="20"/>
              </w:rPr>
              <w:t>ИП Глава КФХ Бакаев П.Н.</w:t>
            </w:r>
          </w:p>
        </w:tc>
      </w:tr>
      <w:tr w:rsidR="00E65387" w:rsidRPr="00BD63A1" w:rsidTr="00E65387">
        <w:trPr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6B0B0D" w:rsidRPr="00257298" w:rsidRDefault="00A35A03" w:rsidP="00D53C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Приобретение линии по производству макаронных изделий ИП Глава КФХ Бакаев П.Н.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400</w:t>
            </w:r>
            <w:r w:rsidR="00506C90">
              <w:rPr>
                <w:color w:val="000000"/>
                <w:sz w:val="20"/>
                <w:szCs w:val="20"/>
              </w:rPr>
              <w:t>,</w:t>
            </w:r>
            <w:r w:rsidR="00B10D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социальной сферы качественной продукцией собственного производства</w:t>
            </w:r>
          </w:p>
        </w:tc>
        <w:tc>
          <w:tcPr>
            <w:tcW w:w="757" w:type="pct"/>
            <w:gridSpan w:val="2"/>
            <w:vAlign w:val="center"/>
          </w:tcPr>
          <w:p w:rsidR="006B0B0D" w:rsidRPr="00257298" w:rsidRDefault="006B0B0D" w:rsidP="00A35A03">
            <w:pPr>
              <w:tabs>
                <w:tab w:val="left" w:pos="334"/>
              </w:tabs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</w:t>
            </w:r>
            <w:r w:rsidR="00D37FEA" w:rsidRPr="00257298">
              <w:rPr>
                <w:color w:val="000000"/>
                <w:sz w:val="20"/>
                <w:szCs w:val="20"/>
              </w:rPr>
              <w:t>Н</w:t>
            </w:r>
            <w:r w:rsidRPr="00257298">
              <w:rPr>
                <w:color w:val="000000"/>
                <w:sz w:val="20"/>
                <w:szCs w:val="20"/>
              </w:rPr>
              <w:t>ачальник отдела сельского хозяйства</w:t>
            </w:r>
            <w:r w:rsidR="00D37FEA">
              <w:rPr>
                <w:color w:val="000000"/>
                <w:sz w:val="20"/>
                <w:szCs w:val="20"/>
              </w:rPr>
              <w:t>,</w:t>
            </w:r>
            <w:r w:rsidR="00D37FEA" w:rsidRPr="00257298">
              <w:rPr>
                <w:color w:val="000000"/>
                <w:sz w:val="20"/>
                <w:szCs w:val="20"/>
              </w:rPr>
              <w:t xml:space="preserve"> ИП Глава КФХ Бакаев П.Н.</w:t>
            </w:r>
            <w:r w:rsidR="00D37FE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65387" w:rsidRPr="00BD63A1" w:rsidTr="00E65387">
        <w:trPr>
          <w:trHeight w:val="1013"/>
        </w:trPr>
        <w:tc>
          <w:tcPr>
            <w:tcW w:w="829" w:type="pct"/>
            <w:shd w:val="clear" w:color="auto" w:fill="auto"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Строительство 2х складов 750 м</w:t>
            </w:r>
            <w:proofErr w:type="gramStart"/>
            <w:r w:rsidRPr="00257298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57298">
              <w:rPr>
                <w:color w:val="000000"/>
                <w:sz w:val="20"/>
                <w:szCs w:val="20"/>
              </w:rPr>
              <w:t xml:space="preserve"> под готовую продукцию ИП Глава КФХ Бакаев П.Н.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6B0B0D" w:rsidRPr="00257298" w:rsidRDefault="006B0B0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6B0B0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257298">
              <w:rPr>
                <w:color w:val="000000"/>
                <w:sz w:val="20"/>
                <w:szCs w:val="20"/>
              </w:rPr>
              <w:t>3500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6B0B0D" w:rsidRPr="00257298" w:rsidRDefault="00A35A03" w:rsidP="00D53C5A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готовой продукции.</w:t>
            </w:r>
          </w:p>
        </w:tc>
        <w:tc>
          <w:tcPr>
            <w:tcW w:w="757" w:type="pct"/>
            <w:gridSpan w:val="2"/>
            <w:vAlign w:val="center"/>
          </w:tcPr>
          <w:p w:rsidR="006B0B0D" w:rsidRPr="00257298" w:rsidRDefault="00D37FEA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  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color w:val="000000"/>
                <w:sz w:val="20"/>
                <w:szCs w:val="20"/>
              </w:rPr>
              <w:t xml:space="preserve"> ИП Глава КФХ Бакаев П.Н.</w:t>
            </w:r>
          </w:p>
        </w:tc>
      </w:tr>
      <w:tr w:rsidR="00E65387" w:rsidRPr="00BD63A1" w:rsidTr="00E65387">
        <w:trPr>
          <w:trHeight w:val="1188"/>
        </w:trPr>
        <w:tc>
          <w:tcPr>
            <w:tcW w:w="829" w:type="pct"/>
            <w:shd w:val="clear" w:color="auto" w:fill="auto"/>
            <w:vAlign w:val="center"/>
            <w:hideMark/>
          </w:tcPr>
          <w:p w:rsidR="003A567D" w:rsidRPr="00257298" w:rsidRDefault="00A35A03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Строительство откормочной площадки на 500 гол КРС ИП глава КФХ </w:t>
            </w:r>
            <w:proofErr w:type="spellStart"/>
            <w:r w:rsidRPr="00257298">
              <w:rPr>
                <w:sz w:val="20"/>
                <w:szCs w:val="20"/>
              </w:rPr>
              <w:t>Лохова</w:t>
            </w:r>
            <w:proofErr w:type="spellEnd"/>
            <w:r w:rsidRPr="00257298">
              <w:rPr>
                <w:sz w:val="20"/>
                <w:szCs w:val="20"/>
              </w:rPr>
              <w:t xml:space="preserve"> Н.А. Приобретение племенного молодняка КРС 200 гол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A567D" w:rsidRPr="00257298" w:rsidRDefault="002D2EAC" w:rsidP="006B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7298">
              <w:rPr>
                <w:color w:val="000000" w:themeColor="text1"/>
                <w:sz w:val="20"/>
                <w:szCs w:val="20"/>
              </w:rPr>
              <w:t>1000</w:t>
            </w:r>
            <w:r w:rsidR="00506C9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3A567D" w:rsidRPr="00257298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257298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3A567D" w:rsidRPr="00257298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A567D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B93C5B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Увеличение поголовья КРС на 200 гол. Повышение продуктивности скота</w:t>
            </w:r>
          </w:p>
          <w:p w:rsidR="003A567D" w:rsidRPr="00257298" w:rsidRDefault="003A567D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3A567D" w:rsidRPr="00257298" w:rsidRDefault="003A567D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хозяйства,</w:t>
            </w:r>
          </w:p>
          <w:p w:rsidR="003A567D" w:rsidRPr="00257298" w:rsidRDefault="003A567D" w:rsidP="00E65387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ИП КФХ Труфанов</w:t>
            </w:r>
          </w:p>
        </w:tc>
      </w:tr>
      <w:tr w:rsidR="00A35A03" w:rsidRPr="00BD63A1" w:rsidTr="00E65387">
        <w:trPr>
          <w:trHeight w:val="1188"/>
        </w:trPr>
        <w:tc>
          <w:tcPr>
            <w:tcW w:w="829" w:type="pct"/>
            <w:shd w:val="clear" w:color="auto" w:fill="auto"/>
            <w:vAlign w:val="center"/>
            <w:hideMark/>
          </w:tcPr>
          <w:p w:rsidR="00A35A03" w:rsidRPr="00257298" w:rsidRDefault="00A35A03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Строительство зерносклада на 1500 </w:t>
            </w:r>
            <w:proofErr w:type="spellStart"/>
            <w:r w:rsidRPr="00257298">
              <w:rPr>
                <w:sz w:val="20"/>
                <w:szCs w:val="20"/>
              </w:rPr>
              <w:t>тыс.тн</w:t>
            </w:r>
            <w:proofErr w:type="spellEnd"/>
            <w:r w:rsidRPr="00257298">
              <w:rPr>
                <w:sz w:val="20"/>
                <w:szCs w:val="20"/>
              </w:rPr>
              <w:t xml:space="preserve">. Зерна ИП глава КФХ </w:t>
            </w:r>
            <w:proofErr w:type="spellStart"/>
            <w:r w:rsidRPr="00257298">
              <w:rPr>
                <w:sz w:val="20"/>
                <w:szCs w:val="20"/>
              </w:rPr>
              <w:t>Лохова</w:t>
            </w:r>
            <w:proofErr w:type="spellEnd"/>
            <w:r w:rsidRPr="00257298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A35A03" w:rsidRPr="00257298" w:rsidRDefault="002D2EAC" w:rsidP="006B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7298">
              <w:rPr>
                <w:color w:val="000000" w:themeColor="text1"/>
                <w:sz w:val="20"/>
                <w:szCs w:val="20"/>
              </w:rPr>
              <w:t>500</w:t>
            </w:r>
            <w:r w:rsidR="00506C9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A35A03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35A03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35A03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35A03" w:rsidRPr="00257298" w:rsidRDefault="00A35A03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35A03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A35A03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повышение качества семенного материала.</w:t>
            </w:r>
          </w:p>
        </w:tc>
        <w:tc>
          <w:tcPr>
            <w:tcW w:w="757" w:type="pct"/>
            <w:gridSpan w:val="2"/>
            <w:vAlign w:val="center"/>
          </w:tcPr>
          <w:p w:rsidR="00A35A03" w:rsidRPr="00257298" w:rsidRDefault="005F04DB" w:rsidP="005F04D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7298">
              <w:rPr>
                <w:sz w:val="20"/>
                <w:szCs w:val="20"/>
              </w:rPr>
              <w:t xml:space="preserve"> ИП глава КФХ </w:t>
            </w:r>
            <w:proofErr w:type="spellStart"/>
            <w:r w:rsidRPr="00257298">
              <w:rPr>
                <w:sz w:val="20"/>
                <w:szCs w:val="20"/>
              </w:rPr>
              <w:t>Лохова</w:t>
            </w:r>
            <w:proofErr w:type="spellEnd"/>
            <w:r w:rsidRPr="00257298">
              <w:rPr>
                <w:sz w:val="20"/>
                <w:szCs w:val="20"/>
              </w:rPr>
              <w:t xml:space="preserve"> Н.А.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2EAC" w:rsidRPr="00BD63A1" w:rsidTr="00E65387">
        <w:trPr>
          <w:trHeight w:val="1188"/>
        </w:trPr>
        <w:tc>
          <w:tcPr>
            <w:tcW w:w="829" w:type="pct"/>
            <w:shd w:val="clear" w:color="auto" w:fill="auto"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>Строительство  откормочной площадки на 100 гол КРС ООО «</w:t>
            </w:r>
            <w:proofErr w:type="spellStart"/>
            <w:r w:rsidRPr="00257298">
              <w:rPr>
                <w:sz w:val="20"/>
                <w:szCs w:val="20"/>
              </w:rPr>
              <w:t>Новогромовское</w:t>
            </w:r>
            <w:proofErr w:type="spellEnd"/>
            <w:r w:rsidRPr="00257298">
              <w:rPr>
                <w:sz w:val="20"/>
                <w:szCs w:val="20"/>
              </w:rPr>
              <w:t>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7298">
              <w:rPr>
                <w:color w:val="000000" w:themeColor="text1"/>
                <w:sz w:val="20"/>
                <w:szCs w:val="20"/>
              </w:rPr>
              <w:t>2000</w:t>
            </w:r>
            <w:r w:rsidR="00506C9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Увеличение поголовья КРС на 100 гол. Повышение продуктивности скота</w:t>
            </w:r>
          </w:p>
        </w:tc>
        <w:tc>
          <w:tcPr>
            <w:tcW w:w="757" w:type="pct"/>
            <w:gridSpan w:val="2"/>
            <w:vAlign w:val="center"/>
          </w:tcPr>
          <w:p w:rsidR="002D2EAC" w:rsidRPr="00257298" w:rsidRDefault="005F04DB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ООО «</w:t>
            </w:r>
            <w:proofErr w:type="spellStart"/>
            <w:r w:rsidRPr="00257298">
              <w:rPr>
                <w:sz w:val="20"/>
                <w:szCs w:val="20"/>
              </w:rPr>
              <w:t>Новогромовское</w:t>
            </w:r>
            <w:proofErr w:type="spellEnd"/>
            <w:r w:rsidRPr="00257298">
              <w:rPr>
                <w:sz w:val="20"/>
                <w:szCs w:val="20"/>
              </w:rPr>
              <w:t>»</w:t>
            </w:r>
          </w:p>
        </w:tc>
      </w:tr>
      <w:tr w:rsidR="002D2EAC" w:rsidRPr="00BD63A1" w:rsidTr="00E65387">
        <w:trPr>
          <w:trHeight w:val="1188"/>
        </w:trPr>
        <w:tc>
          <w:tcPr>
            <w:tcW w:w="829" w:type="pct"/>
            <w:shd w:val="clear" w:color="auto" w:fill="auto"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Строительство зерносклада на 1000тн зерн</w:t>
            </w:r>
            <w:proofErr w:type="gramStart"/>
            <w:r w:rsidRPr="00257298">
              <w:rPr>
                <w:sz w:val="20"/>
                <w:szCs w:val="20"/>
              </w:rPr>
              <w:t>а ООО</w:t>
            </w:r>
            <w:proofErr w:type="gramEnd"/>
            <w:r w:rsidRPr="00257298">
              <w:rPr>
                <w:sz w:val="20"/>
                <w:szCs w:val="20"/>
              </w:rPr>
              <w:t xml:space="preserve"> «</w:t>
            </w:r>
            <w:proofErr w:type="spellStart"/>
            <w:r w:rsidRPr="00257298">
              <w:rPr>
                <w:sz w:val="20"/>
                <w:szCs w:val="20"/>
              </w:rPr>
              <w:t>Новогромовское</w:t>
            </w:r>
            <w:proofErr w:type="spellEnd"/>
            <w:r w:rsidRPr="00257298">
              <w:rPr>
                <w:sz w:val="20"/>
                <w:szCs w:val="20"/>
              </w:rPr>
              <w:t>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7298">
              <w:rPr>
                <w:color w:val="000000" w:themeColor="text1"/>
                <w:sz w:val="20"/>
                <w:szCs w:val="20"/>
              </w:rPr>
              <w:t>1500</w:t>
            </w:r>
            <w:r w:rsidR="00506C9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1500</w:t>
            </w:r>
            <w:r w:rsidR="00506C9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2D2EAC" w:rsidRPr="00257298" w:rsidRDefault="002D2EAC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Обеспечение сохранности урожая, повышение качества семенного материала.</w:t>
            </w:r>
          </w:p>
        </w:tc>
        <w:tc>
          <w:tcPr>
            <w:tcW w:w="757" w:type="pct"/>
            <w:gridSpan w:val="2"/>
            <w:vAlign w:val="center"/>
          </w:tcPr>
          <w:p w:rsidR="002D2EAC" w:rsidRPr="00257298" w:rsidRDefault="005F04DB" w:rsidP="00E65387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сельского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7298">
              <w:rPr>
                <w:sz w:val="20"/>
                <w:szCs w:val="20"/>
              </w:rPr>
              <w:t>ООО «</w:t>
            </w:r>
            <w:proofErr w:type="spellStart"/>
            <w:r w:rsidRPr="00257298">
              <w:rPr>
                <w:sz w:val="20"/>
                <w:szCs w:val="20"/>
              </w:rPr>
              <w:t>Новогромовское</w:t>
            </w:r>
            <w:proofErr w:type="spellEnd"/>
            <w:r w:rsidRPr="00257298">
              <w:rPr>
                <w:sz w:val="20"/>
                <w:szCs w:val="20"/>
              </w:rPr>
              <w:t>»</w:t>
            </w:r>
          </w:p>
        </w:tc>
      </w:tr>
      <w:tr w:rsidR="00506C90" w:rsidRPr="00BD63A1" w:rsidTr="00E65387">
        <w:trPr>
          <w:trHeight w:val="1188"/>
        </w:trPr>
        <w:tc>
          <w:tcPr>
            <w:tcW w:w="829" w:type="pct"/>
            <w:shd w:val="clear" w:color="auto" w:fill="auto"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sz w:val="20"/>
                <w:szCs w:val="20"/>
              </w:rPr>
            </w:pPr>
            <w:r w:rsidRPr="00506C90">
              <w:rPr>
                <w:sz w:val="20"/>
                <w:szCs w:val="20"/>
              </w:rPr>
              <w:t xml:space="preserve">Реконструкция животноводческих помещений д. </w:t>
            </w:r>
            <w:proofErr w:type="spellStart"/>
            <w:r w:rsidRPr="00506C90">
              <w:rPr>
                <w:sz w:val="20"/>
                <w:szCs w:val="20"/>
              </w:rPr>
              <w:t>Худорожкина</w:t>
            </w:r>
            <w:proofErr w:type="spellEnd"/>
            <w:r w:rsidRPr="00506C90">
              <w:rPr>
                <w:sz w:val="20"/>
                <w:szCs w:val="20"/>
              </w:rPr>
              <w:t xml:space="preserve"> СХ ОАО </w:t>
            </w:r>
            <w:proofErr w:type="spellStart"/>
            <w:r w:rsidRPr="00506C90">
              <w:rPr>
                <w:sz w:val="20"/>
                <w:szCs w:val="20"/>
              </w:rPr>
              <w:t>Белореченское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="003C56E9">
              <w:rPr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06C90" w:rsidRPr="00257298" w:rsidRDefault="00506C90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506C90" w:rsidRPr="00257298" w:rsidRDefault="005F04DB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Увел</w:t>
            </w:r>
            <w:r>
              <w:rPr>
                <w:color w:val="000000"/>
                <w:sz w:val="20"/>
                <w:szCs w:val="20"/>
              </w:rPr>
              <w:t>ичение поголовья КРС.</w:t>
            </w:r>
            <w:r w:rsidRPr="00257298">
              <w:rPr>
                <w:color w:val="000000"/>
                <w:sz w:val="20"/>
                <w:szCs w:val="20"/>
              </w:rPr>
              <w:t xml:space="preserve"> Повышение продуктивности скота</w:t>
            </w:r>
          </w:p>
        </w:tc>
        <w:tc>
          <w:tcPr>
            <w:tcW w:w="757" w:type="pct"/>
            <w:gridSpan w:val="2"/>
            <w:vAlign w:val="center"/>
          </w:tcPr>
          <w:p w:rsidR="00506C90" w:rsidRPr="00257298" w:rsidRDefault="00506C90" w:rsidP="00506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заместитель мэра, н</w:t>
            </w:r>
            <w:r w:rsidRPr="00257298">
              <w:rPr>
                <w:color w:val="000000"/>
                <w:sz w:val="20"/>
                <w:szCs w:val="20"/>
              </w:rPr>
              <w:t>ачальник отдела сельского хозяйства,</w:t>
            </w:r>
            <w:r w:rsidRPr="00506C90">
              <w:rPr>
                <w:sz w:val="20"/>
                <w:szCs w:val="20"/>
              </w:rPr>
              <w:t xml:space="preserve"> СХ ОАО </w:t>
            </w:r>
            <w:proofErr w:type="spellStart"/>
            <w:r w:rsidRPr="00506C90">
              <w:rPr>
                <w:sz w:val="20"/>
                <w:szCs w:val="20"/>
              </w:rPr>
              <w:t>Белореченское</w:t>
            </w:r>
            <w:proofErr w:type="spellEnd"/>
          </w:p>
        </w:tc>
      </w:tr>
      <w:tr w:rsidR="002551B5" w:rsidRPr="00BD63A1" w:rsidTr="00E65387">
        <w:trPr>
          <w:gridAfter w:val="1"/>
          <w:wAfter w:w="13" w:type="pct"/>
          <w:trHeight w:val="343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2551B5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«Совершенствование организации питания в образовательных организациях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44</w:t>
            </w:r>
            <w:r w:rsidR="002551B5" w:rsidRPr="00257298">
              <w:rPr>
                <w:sz w:val="20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Комплексная модернизация материально-технической базы школьного питания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2551B5" w:rsidRPr="00BD63A1" w:rsidTr="00E65387">
        <w:trPr>
          <w:gridAfter w:val="1"/>
          <w:wAfter w:w="13" w:type="pct"/>
          <w:trHeight w:val="506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2551B5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«Безопасность образовательных организаций на 2014-2016 годы»  (установка межэтажных противопожарных дверей, установка системы ОПС, огнезащитная пропитка)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1315</w:t>
            </w:r>
            <w:r w:rsidR="002551B5" w:rsidRPr="00257298">
              <w:rPr>
                <w:sz w:val="20"/>
                <w:szCs w:val="20"/>
              </w:rPr>
              <w:t>,00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1315,0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551B5" w:rsidRPr="00257298" w:rsidRDefault="002551B5" w:rsidP="00612EEC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Обеспечение  необходимых  условий  для  повышения уровня пожарной безопасности в образовательных учреждениях района, защиты жизни  и  здоровья  детей,  сокращения материального ущерба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2551B5" w:rsidRPr="00BD63A1" w:rsidTr="00E65387">
        <w:trPr>
          <w:gridAfter w:val="1"/>
          <w:wAfter w:w="13" w:type="pct"/>
          <w:trHeight w:val="241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2551B5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Реализация </w:t>
            </w:r>
            <w:r w:rsidRPr="00257298">
              <w:rPr>
                <w:color w:val="000000"/>
                <w:sz w:val="20"/>
                <w:szCs w:val="20"/>
              </w:rPr>
              <w:lastRenderedPageBreak/>
              <w:t>муниципальной программы  «Безопасность школьных перевозок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>6875,0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6875,0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551B5" w:rsidRPr="00257298" w:rsidRDefault="002551B5" w:rsidP="00612EEC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Обеспечение </w:t>
            </w:r>
            <w:r w:rsidRPr="00257298">
              <w:rPr>
                <w:sz w:val="20"/>
                <w:szCs w:val="20"/>
              </w:rPr>
              <w:lastRenderedPageBreak/>
              <w:t>доступности образовательных услуг путем осуществления перевозок обучающихся к месту организации обучения и обратно к месту проживания. Модернизация автопарка общеобразовательных организаций.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 xml:space="preserve">Начальник отдела </w:t>
            </w:r>
            <w:r w:rsidRPr="00257298">
              <w:rPr>
                <w:sz w:val="20"/>
                <w:szCs w:val="20"/>
              </w:rPr>
              <w:lastRenderedPageBreak/>
              <w:t>образования</w:t>
            </w:r>
          </w:p>
        </w:tc>
      </w:tr>
      <w:tr w:rsidR="002551B5" w:rsidRPr="00BD63A1" w:rsidTr="00E65387">
        <w:trPr>
          <w:gridAfter w:val="1"/>
          <w:wAfter w:w="13" w:type="pct"/>
          <w:trHeight w:val="2124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2551B5" w:rsidP="00612EEC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4910,0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3263,6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809,4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7298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837,0</w:t>
            </w:r>
          </w:p>
        </w:tc>
        <w:tc>
          <w:tcPr>
            <w:tcW w:w="692" w:type="pct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Создание комплекса условий  для полноценного отдыха и укрепления здоровья обучающихся образовательных учреждений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2551B5" w:rsidRPr="00BD63A1" w:rsidTr="00E65387">
        <w:trPr>
          <w:gridAfter w:val="1"/>
          <w:wAfter w:w="13" w:type="pct"/>
          <w:trHeight w:val="834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2551B5" w:rsidP="00612EEC">
            <w:pPr>
              <w:jc w:val="center"/>
              <w:rPr>
                <w:bCs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 xml:space="preserve">Энергосбережение  и повышение энергетической эффективности на территории Черемховского районного муниципального </w:t>
            </w:r>
            <w:r w:rsidRPr="00257298">
              <w:rPr>
                <w:sz w:val="20"/>
                <w:szCs w:val="20"/>
              </w:rPr>
              <w:lastRenderedPageBreak/>
              <w:t>образования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>1</w:t>
            </w:r>
            <w:r w:rsidR="00257298" w:rsidRPr="00257298">
              <w:rPr>
                <w:sz w:val="20"/>
                <w:szCs w:val="20"/>
              </w:rPr>
              <w:t>80,6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0B400B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</w:t>
            </w:r>
            <w:r w:rsidR="00257298" w:rsidRPr="00257298">
              <w:rPr>
                <w:sz w:val="20"/>
                <w:szCs w:val="20"/>
              </w:rPr>
              <w:t>80,6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551B5" w:rsidRPr="00257298" w:rsidRDefault="002551B5" w:rsidP="00A169F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Внедрение  организационных, правовых, экономических мероприятий, обеспечивающих снижение потребления энергетических ресурсов и повышения </w:t>
            </w:r>
            <w:r w:rsidRPr="00257298">
              <w:rPr>
                <w:sz w:val="20"/>
                <w:szCs w:val="20"/>
              </w:rPr>
              <w:lastRenderedPageBreak/>
              <w:t>энергетической безопасности. 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2551B5" w:rsidP="00A169F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>Начальник отдела образования, начальник управления ЖКХ, строительства, транспорта и связи, начальник отдела культуры  и библиотечного обслуживания</w:t>
            </w:r>
          </w:p>
        </w:tc>
      </w:tr>
      <w:tr w:rsidR="002551B5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2551B5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 xml:space="preserve">Строительство многофункциональной площадки с искусственным покрытием </w:t>
            </w:r>
            <w:proofErr w:type="gramStart"/>
            <w:r w:rsidRPr="00257298">
              <w:rPr>
                <w:sz w:val="20"/>
                <w:szCs w:val="20"/>
              </w:rPr>
              <w:t>в</w:t>
            </w:r>
            <w:proofErr w:type="gramEnd"/>
            <w:r w:rsidRPr="00257298">
              <w:rPr>
                <w:sz w:val="20"/>
                <w:szCs w:val="20"/>
              </w:rPr>
              <w:t xml:space="preserve"> </w:t>
            </w:r>
            <w:proofErr w:type="gramStart"/>
            <w:r w:rsidRPr="00257298">
              <w:rPr>
                <w:sz w:val="20"/>
                <w:szCs w:val="20"/>
              </w:rPr>
              <w:t>с</w:t>
            </w:r>
            <w:proofErr w:type="gramEnd"/>
            <w:r w:rsidRPr="00257298">
              <w:rPr>
                <w:sz w:val="20"/>
                <w:szCs w:val="20"/>
              </w:rPr>
              <w:t>. Голуметь Черемховского района в рамках подпрограммы «Устойчивое развитие сельских территорий»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1B5" w:rsidRPr="00257298" w:rsidRDefault="003122E0" w:rsidP="005203AA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33</w:t>
            </w:r>
            <w:r w:rsidR="00D37FEA">
              <w:rPr>
                <w:sz w:val="20"/>
                <w:szCs w:val="20"/>
              </w:rPr>
              <w:t>40,2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2551B5" w:rsidRPr="00257298" w:rsidRDefault="00D37FEA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D37FEA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D37FEA" w:rsidP="006B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551B5" w:rsidRPr="00257298" w:rsidRDefault="002551B5" w:rsidP="006B0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551B5" w:rsidRPr="00257298" w:rsidRDefault="00D37FEA" w:rsidP="0025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досуга</w:t>
            </w:r>
            <w:r w:rsidRPr="00257298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551B5" w:rsidRPr="00257298" w:rsidRDefault="00D37FEA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образования, начальник управления ЖКХ, строительства, транспорта и связи</w:t>
            </w:r>
          </w:p>
        </w:tc>
      </w:tr>
      <w:tr w:rsidR="00FC22B2" w:rsidRPr="00BD63A1" w:rsidTr="00E65387">
        <w:trPr>
          <w:gridAfter w:val="1"/>
          <w:wAfter w:w="13" w:type="pct"/>
          <w:trHeight w:val="1477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</w:t>
            </w:r>
            <w:r w:rsidRPr="00257298">
              <w:rPr>
                <w:sz w:val="20"/>
                <w:szCs w:val="20"/>
              </w:rPr>
              <w:t>Развитие современной инфраструктуры объектов образования на 2014-2016 годы» в том числе капитальный ремонт детского сада    № 6 в  р.п. Михайловка</w:t>
            </w:r>
          </w:p>
          <w:p w:rsidR="00FC22B2" w:rsidRPr="00257298" w:rsidRDefault="00FC22B2" w:rsidP="00010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43568,1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42189,4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1378,7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Возврат  здания  бывшего детского сада № 6 п. Михайловка. Проведение капитального ремонта  здания детского сада позволит открыть дополнительные группы более чем для 190 воспитанников, снизить очередность в дошкольные учреждения и снять социальную напряженность 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010D7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образования</w:t>
            </w:r>
          </w:p>
        </w:tc>
      </w:tr>
      <w:tr w:rsidR="00FC22B2" w:rsidRPr="00BD63A1" w:rsidTr="00E65387">
        <w:trPr>
          <w:gridAfter w:val="1"/>
          <w:wAfter w:w="13" w:type="pct"/>
          <w:trHeight w:val="343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D37FEA" w:rsidP="0008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культуры Черемховского района»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D37FEA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28176D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28176D" w:rsidP="006B0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8176D" w:rsidRDefault="0028176D" w:rsidP="006B0B0D">
            <w:pPr>
              <w:jc w:val="center"/>
              <w:rPr>
                <w:sz w:val="20"/>
                <w:szCs w:val="20"/>
              </w:rPr>
            </w:pPr>
            <w:r w:rsidRPr="0028176D">
              <w:rPr>
                <w:sz w:val="20"/>
                <w:szCs w:val="20"/>
              </w:rPr>
              <w:t>300,0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1B7D82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Улучшение </w:t>
            </w:r>
            <w:proofErr w:type="spellStart"/>
            <w:r w:rsidRPr="00257298">
              <w:rPr>
                <w:sz w:val="20"/>
                <w:szCs w:val="20"/>
              </w:rPr>
              <w:t>культурно-досугового</w:t>
            </w:r>
            <w:proofErr w:type="spellEnd"/>
            <w:r w:rsidRPr="00257298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1B7D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Начальник отдела культуры  и библиотечного обслуживания, </w:t>
            </w:r>
            <w:r w:rsidRPr="00257298">
              <w:rPr>
                <w:sz w:val="20"/>
                <w:szCs w:val="20"/>
              </w:rPr>
              <w:lastRenderedPageBreak/>
              <w:t>поселение</w:t>
            </w:r>
          </w:p>
        </w:tc>
      </w:tr>
      <w:tr w:rsidR="00FC22B2" w:rsidRPr="00BD63A1" w:rsidTr="00E65387">
        <w:trPr>
          <w:gridAfter w:val="1"/>
          <w:wAfter w:w="13" w:type="pct"/>
          <w:trHeight w:val="1275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Реализация муниципальной программы «Молодым семьям – доступное жилье» на 2014-2019гг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Оказание государственной поддержки в решении жилищной проблемы.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FC22B2" w:rsidRPr="00BD63A1" w:rsidTr="00B504AE">
        <w:trPr>
          <w:gridAfter w:val="1"/>
          <w:wAfter w:w="13" w:type="pct"/>
          <w:trHeight w:val="520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«Молодежная политика в Черемховском районном муниципальном образовании на 2014 - 2016 г.г.»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молодежных общественных мероприятий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FC22B2" w:rsidRPr="00BD63A1" w:rsidTr="00E65387">
        <w:trPr>
          <w:gridAfter w:val="1"/>
          <w:wAfter w:w="13" w:type="pct"/>
          <w:trHeight w:val="1275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«Развитие физической культуры, спорта и туризма в Черемховском районном муниципальном образовании на 2014 – 2016 г</w:t>
            </w:r>
            <w:proofErr w:type="gramStart"/>
            <w:r w:rsidRPr="00257298">
              <w:rPr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259,7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259,7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Организация проведения спортивных мероприятий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отдела по молодежной политике и спорту</w:t>
            </w:r>
          </w:p>
        </w:tc>
      </w:tr>
      <w:tr w:rsidR="00FC22B2" w:rsidRPr="00BD63A1" w:rsidTr="00E65387">
        <w:trPr>
          <w:gridAfter w:val="1"/>
          <w:wAfter w:w="13" w:type="pct"/>
          <w:trHeight w:val="988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 «Повышение безопасности дорожного движения в Черемховском районе на 2014-2017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FC22B2" w:rsidRPr="00BD63A1" w:rsidTr="00E65387">
        <w:trPr>
          <w:gridAfter w:val="1"/>
          <w:wAfter w:w="13" w:type="pct"/>
          <w:trHeight w:val="425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Реализация подпрограммы «Модернизация объектов коммунальной </w:t>
            </w:r>
            <w:r w:rsidRPr="00257298">
              <w:rPr>
                <w:color w:val="000000"/>
                <w:sz w:val="20"/>
                <w:szCs w:val="20"/>
              </w:rPr>
              <w:lastRenderedPageBreak/>
              <w:t>инфраструктуры Иркутской области на 2014-2015 годы» ГП Иркутской области «Развитие жилищно-коммунального хозяйства Иркутской области на 2014-2018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7784,0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6904,1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связи,</w:t>
            </w:r>
          </w:p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lastRenderedPageBreak/>
              <w:t>поселение</w:t>
            </w:r>
          </w:p>
        </w:tc>
      </w:tr>
      <w:tr w:rsidR="00FC22B2" w:rsidRPr="00BD63A1" w:rsidTr="00257298">
        <w:trPr>
          <w:gridAfter w:val="1"/>
          <w:wAfter w:w="13" w:type="pct"/>
          <w:trHeight w:val="379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23479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 xml:space="preserve">Строительство жилья для молодых специалистов и их семей, а также граждан в сельской местности  (Нижняя Иреть, Голуметь, Узкий Луг, </w:t>
            </w:r>
            <w:proofErr w:type="spellStart"/>
            <w:r w:rsidRPr="00257298">
              <w:rPr>
                <w:color w:val="000000"/>
                <w:sz w:val="20"/>
                <w:szCs w:val="20"/>
              </w:rPr>
              <w:t>Паршевникова</w:t>
            </w:r>
            <w:proofErr w:type="spellEnd"/>
            <w:r w:rsidRPr="0025729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7298">
              <w:rPr>
                <w:color w:val="000000"/>
                <w:sz w:val="20"/>
                <w:szCs w:val="20"/>
              </w:rPr>
              <w:t>Лохово</w:t>
            </w:r>
            <w:proofErr w:type="spellEnd"/>
            <w:r w:rsidRPr="00257298">
              <w:rPr>
                <w:color w:val="000000"/>
                <w:sz w:val="20"/>
                <w:szCs w:val="20"/>
              </w:rPr>
              <w:t>),  в рамках ГП «Развитие сельского хозяйства и регулирование рынков сельхозпродукции, сырья и продовольствия в Иркутской области на 2013 -2020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27637,86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5136,0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11984,0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10517,88</w:t>
            </w: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FC22B2" w:rsidRPr="00BD63A1" w:rsidTr="00E65387">
        <w:trPr>
          <w:gridAfter w:val="1"/>
          <w:wAfter w:w="13" w:type="pct"/>
          <w:trHeight w:val="699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Проектирование полигона ТБО в п. Михайловка в рамках муниципальной программы «Защита окружающей среды на территории Черемховского районного муниципального образования на 2014-2015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3966,37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3966,37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Начальник управления ЖКХ, строительства, транспорта и связи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 xml:space="preserve">Муниципальный дорожный фонд </w:t>
            </w:r>
            <w:r w:rsidRPr="00257298">
              <w:rPr>
                <w:color w:val="000000"/>
                <w:sz w:val="20"/>
                <w:szCs w:val="20"/>
              </w:rPr>
              <w:lastRenderedPageBreak/>
              <w:t>Черемховского районного муниципального образования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73,6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жизни населения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Начальник управления ЖКХ, </w:t>
            </w:r>
            <w:r w:rsidRPr="00257298">
              <w:rPr>
                <w:sz w:val="20"/>
                <w:szCs w:val="20"/>
              </w:rPr>
              <w:lastRenderedPageBreak/>
              <w:t>строительства, транспорта и связи</w:t>
            </w:r>
          </w:p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313235"/>
                <w:sz w:val="20"/>
                <w:szCs w:val="20"/>
              </w:rPr>
              <w:lastRenderedPageBreak/>
              <w:t xml:space="preserve">Выполнение геологоразведочных работ на участке </w:t>
            </w:r>
            <w:r w:rsidRPr="00257298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57298">
              <w:rPr>
                <w:bCs/>
                <w:color w:val="000000"/>
                <w:sz w:val="20"/>
                <w:szCs w:val="20"/>
              </w:rPr>
              <w:t>Герасимовская</w:t>
            </w:r>
            <w:proofErr w:type="spellEnd"/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r w:rsidRPr="00257298">
              <w:rPr>
                <w:bCs/>
                <w:color w:val="000000"/>
                <w:sz w:val="20"/>
                <w:szCs w:val="20"/>
              </w:rPr>
              <w:t>площадь</w:t>
            </w:r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298">
              <w:rPr>
                <w:bCs/>
                <w:color w:val="000000"/>
                <w:sz w:val="20"/>
                <w:szCs w:val="20"/>
              </w:rPr>
              <w:t>Парфеновского</w:t>
            </w:r>
            <w:proofErr w:type="spellEnd"/>
            <w:r w:rsidRPr="00257298">
              <w:rPr>
                <w:color w:val="000000"/>
                <w:sz w:val="20"/>
                <w:szCs w:val="20"/>
              </w:rPr>
              <w:t xml:space="preserve"> </w:t>
            </w:r>
            <w:r w:rsidRPr="00257298">
              <w:rPr>
                <w:bCs/>
                <w:color w:val="000000"/>
                <w:sz w:val="20"/>
                <w:szCs w:val="20"/>
              </w:rPr>
              <w:t>участка</w:t>
            </w:r>
            <w:r w:rsidRPr="00257298">
              <w:rPr>
                <w:color w:val="000000"/>
                <w:sz w:val="20"/>
                <w:szCs w:val="20"/>
              </w:rPr>
              <w:t xml:space="preserve"> Вознесенского </w:t>
            </w:r>
            <w:r w:rsidRPr="00257298">
              <w:rPr>
                <w:bCs/>
                <w:color w:val="000000"/>
                <w:sz w:val="20"/>
                <w:szCs w:val="20"/>
              </w:rPr>
              <w:t>каменноугольного</w:t>
            </w:r>
            <w:r w:rsidRPr="00257298">
              <w:rPr>
                <w:color w:val="000000"/>
                <w:sz w:val="20"/>
                <w:szCs w:val="20"/>
              </w:rPr>
              <w:t xml:space="preserve"> месторождения»</w:t>
            </w:r>
            <w:r w:rsidRPr="00257298">
              <w:rPr>
                <w:color w:val="313235"/>
                <w:sz w:val="20"/>
                <w:szCs w:val="20"/>
              </w:rPr>
              <w:t>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Проведение изыскательских работ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313235"/>
                <w:sz w:val="20"/>
                <w:szCs w:val="20"/>
              </w:rPr>
            </w:pPr>
            <w:r w:rsidRPr="00257298">
              <w:rPr>
                <w:color w:val="313235"/>
                <w:sz w:val="20"/>
                <w:szCs w:val="20"/>
              </w:rPr>
              <w:t>Выполнение геологоразведочных работ на участке</w:t>
            </w:r>
            <w:r w:rsidRPr="00257298">
              <w:rPr>
                <w:sz w:val="20"/>
                <w:szCs w:val="20"/>
              </w:rPr>
              <w:t xml:space="preserve"> «</w:t>
            </w:r>
            <w:proofErr w:type="spellStart"/>
            <w:r w:rsidRPr="00257298">
              <w:rPr>
                <w:sz w:val="20"/>
                <w:szCs w:val="20"/>
              </w:rPr>
              <w:t>Ныгдинская</w:t>
            </w:r>
            <w:proofErr w:type="spellEnd"/>
            <w:r w:rsidRPr="00257298">
              <w:rPr>
                <w:sz w:val="20"/>
                <w:szCs w:val="20"/>
              </w:rPr>
              <w:t xml:space="preserve"> площадь </w:t>
            </w:r>
            <w:proofErr w:type="spellStart"/>
            <w:r w:rsidRPr="00257298">
              <w:rPr>
                <w:sz w:val="20"/>
                <w:szCs w:val="20"/>
              </w:rPr>
              <w:t>Парфеновского</w:t>
            </w:r>
            <w:proofErr w:type="spellEnd"/>
            <w:r w:rsidRPr="00257298">
              <w:rPr>
                <w:sz w:val="20"/>
                <w:szCs w:val="20"/>
              </w:rPr>
              <w:t xml:space="preserve"> угленосного участка Вознесенского каменноугольного месторождения»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692" w:type="pct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Проведение изыскательских работ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B8529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«Улучшение условий и охраны труда в Черемховском районном муниципальном образовании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Улучшение условий и охрану труда, проведение конкурса по охране труда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планирования,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B8529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«Профилактика правонарушений в Черемховском районном муниципальном образовании на 2014-</w:t>
            </w:r>
            <w:r w:rsidRPr="00257298">
              <w:rPr>
                <w:color w:val="000000"/>
                <w:sz w:val="20"/>
                <w:szCs w:val="20"/>
              </w:rPr>
              <w:lastRenderedPageBreak/>
              <w:t>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247E81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Главный специалист по вопросам организации профилактики правонарушений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C27B4E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lastRenderedPageBreak/>
              <w:t>Реализация муниципальной программы «Профилактика экстремизма и терроризма в Черемховском районном  муниципальном образовании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CB3F08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 xml:space="preserve">Повышение эффективности государственной системы профилактики терроризма и экстремизма 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Главный специалист по вопросам организации профилактики правонарушений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C17D1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«Поддержка и развитие малого и среднего предпринимательства в Черемховском районе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C17D1B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Участие в выставочно-ярмарочных мероприятиях, изготовление буклетов и печатной продукции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Начальник отдела экономического прогнозирования и планирования,</w:t>
            </w:r>
          </w:p>
        </w:tc>
      </w:tr>
      <w:tr w:rsidR="00FC22B2" w:rsidRPr="00BD63A1" w:rsidTr="00E65387">
        <w:trPr>
          <w:gridAfter w:val="1"/>
          <w:wAfter w:w="13" w:type="pct"/>
          <w:trHeight w:val="484"/>
        </w:trPr>
        <w:tc>
          <w:tcPr>
            <w:tcW w:w="829" w:type="pct"/>
            <w:shd w:val="clear" w:color="auto" w:fill="auto"/>
            <w:vAlign w:val="center"/>
            <w:hideMark/>
          </w:tcPr>
          <w:p w:rsidR="00FC22B2" w:rsidRPr="00257298" w:rsidRDefault="00FC22B2" w:rsidP="00C17D1B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Реализация муниципальной программы 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2014-2016 годы»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194D85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C22B2" w:rsidRPr="00257298" w:rsidRDefault="00FC22B2" w:rsidP="00F55EBD">
            <w:pPr>
              <w:jc w:val="center"/>
              <w:rPr>
                <w:sz w:val="20"/>
                <w:szCs w:val="20"/>
              </w:rPr>
            </w:pPr>
            <w:r w:rsidRPr="00257298">
              <w:rPr>
                <w:sz w:val="20"/>
                <w:szCs w:val="20"/>
              </w:rPr>
              <w:t>Оказание социальной помощи ветеранам и участникам ВОВ, труженикам тыла и ветеранам труда Черемховского района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257298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  <w:r w:rsidRPr="00257298">
              <w:rPr>
                <w:color w:val="000000"/>
                <w:sz w:val="20"/>
                <w:szCs w:val="20"/>
              </w:rPr>
              <w:t>Инспектор по социальным вопросам</w:t>
            </w:r>
          </w:p>
        </w:tc>
      </w:tr>
      <w:tr w:rsidR="00FC22B2" w:rsidRPr="00BD63A1" w:rsidTr="00E65387">
        <w:trPr>
          <w:gridAfter w:val="1"/>
          <w:wAfter w:w="13" w:type="pct"/>
          <w:trHeight w:val="300"/>
        </w:trPr>
        <w:tc>
          <w:tcPr>
            <w:tcW w:w="829" w:type="pct"/>
            <w:shd w:val="clear" w:color="auto" w:fill="auto"/>
            <w:noWrap/>
            <w:vAlign w:val="center"/>
            <w:hideMark/>
          </w:tcPr>
          <w:p w:rsidR="00FC22B2" w:rsidRPr="00BD63A1" w:rsidRDefault="00FC22B2" w:rsidP="006B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3A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C22B2" w:rsidRPr="002E5783" w:rsidRDefault="003C56E9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243355,92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FC22B2" w:rsidRPr="002E5783" w:rsidRDefault="00824D13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</w:t>
            </w:r>
            <w:r w:rsidR="00FC22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22B2" w:rsidRPr="002E5783" w:rsidRDefault="007F7572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70516,57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22B2" w:rsidRPr="002E5783" w:rsidRDefault="003C56E9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30330,55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C22B2" w:rsidRPr="002E5783" w:rsidRDefault="00FC346A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C22B2" w:rsidRPr="002E5783" w:rsidRDefault="007F7572" w:rsidP="00764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134254,9</w:t>
            </w:r>
          </w:p>
        </w:tc>
        <w:tc>
          <w:tcPr>
            <w:tcW w:w="692" w:type="pct"/>
            <w:vAlign w:val="center"/>
          </w:tcPr>
          <w:p w:rsidR="00FC22B2" w:rsidRPr="00BD63A1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C22B2" w:rsidRPr="00BD63A1" w:rsidRDefault="00FC22B2" w:rsidP="006B0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92268" w:rsidRPr="00B5372C" w:rsidRDefault="00A92268" w:rsidP="005A6D6C">
      <w:pPr>
        <w:jc w:val="both"/>
        <w:rPr>
          <w:rFonts w:eastAsia="Calibri"/>
          <w:sz w:val="28"/>
          <w:szCs w:val="28"/>
        </w:rPr>
      </w:pPr>
    </w:p>
    <w:p w:rsidR="00C8413F" w:rsidRPr="00B5372C" w:rsidRDefault="00257298">
      <w:r>
        <w:t>Н</w:t>
      </w:r>
      <w:r w:rsidR="00F26D60" w:rsidRPr="00B5372C">
        <w:t>ачальник</w:t>
      </w:r>
      <w:r w:rsidR="00BD63A1">
        <w:t xml:space="preserve"> </w:t>
      </w:r>
      <w:r w:rsidR="00F26D60" w:rsidRPr="00B5372C">
        <w:t>отдела экономического</w:t>
      </w:r>
    </w:p>
    <w:p w:rsidR="00F11F85" w:rsidRDefault="00F26D60">
      <w:r w:rsidRPr="00B5372C">
        <w:t>прогно</w:t>
      </w:r>
      <w:r>
        <w:t xml:space="preserve">зирования и планирования                                                                                                                           </w:t>
      </w:r>
      <w:r w:rsidR="00257298">
        <w:t xml:space="preserve">                       М. В. </w:t>
      </w:r>
      <w:proofErr w:type="spellStart"/>
      <w:r w:rsidR="00257298">
        <w:t>Колмыченко</w:t>
      </w:r>
      <w:proofErr w:type="spellEnd"/>
    </w:p>
    <w:p w:rsidR="00F26D60" w:rsidRDefault="00F26D60"/>
    <w:sectPr w:rsidR="00F26D60" w:rsidSect="00695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5A6D6C"/>
    <w:rsid w:val="00026A64"/>
    <w:rsid w:val="00027348"/>
    <w:rsid w:val="00031CEA"/>
    <w:rsid w:val="0003368E"/>
    <w:rsid w:val="00036D2E"/>
    <w:rsid w:val="00041A9B"/>
    <w:rsid w:val="00045A2C"/>
    <w:rsid w:val="00046F60"/>
    <w:rsid w:val="00056B2B"/>
    <w:rsid w:val="00057091"/>
    <w:rsid w:val="000643C4"/>
    <w:rsid w:val="00065FF9"/>
    <w:rsid w:val="00066AC7"/>
    <w:rsid w:val="00076ED6"/>
    <w:rsid w:val="000816B3"/>
    <w:rsid w:val="00084C68"/>
    <w:rsid w:val="00085852"/>
    <w:rsid w:val="000974D7"/>
    <w:rsid w:val="0009766C"/>
    <w:rsid w:val="000A030F"/>
    <w:rsid w:val="000A032F"/>
    <w:rsid w:val="000A2160"/>
    <w:rsid w:val="000B048A"/>
    <w:rsid w:val="000B0CE0"/>
    <w:rsid w:val="000B179C"/>
    <w:rsid w:val="000B400B"/>
    <w:rsid w:val="000B7148"/>
    <w:rsid w:val="000C04A6"/>
    <w:rsid w:val="00102400"/>
    <w:rsid w:val="001047BE"/>
    <w:rsid w:val="00105CEC"/>
    <w:rsid w:val="0011260D"/>
    <w:rsid w:val="001153C1"/>
    <w:rsid w:val="00126733"/>
    <w:rsid w:val="00130674"/>
    <w:rsid w:val="001371D8"/>
    <w:rsid w:val="001525EA"/>
    <w:rsid w:val="00152BE3"/>
    <w:rsid w:val="00157204"/>
    <w:rsid w:val="0016627E"/>
    <w:rsid w:val="00171D57"/>
    <w:rsid w:val="001866C2"/>
    <w:rsid w:val="00194D85"/>
    <w:rsid w:val="001A0087"/>
    <w:rsid w:val="001C0E06"/>
    <w:rsid w:val="001C546B"/>
    <w:rsid w:val="001D1DB6"/>
    <w:rsid w:val="001D562E"/>
    <w:rsid w:val="001E5FAD"/>
    <w:rsid w:val="001E6D3F"/>
    <w:rsid w:val="001F06DB"/>
    <w:rsid w:val="001F2D68"/>
    <w:rsid w:val="001F777A"/>
    <w:rsid w:val="00201C04"/>
    <w:rsid w:val="00203DAA"/>
    <w:rsid w:val="00211A0F"/>
    <w:rsid w:val="00225675"/>
    <w:rsid w:val="00234795"/>
    <w:rsid w:val="002352BC"/>
    <w:rsid w:val="002369F0"/>
    <w:rsid w:val="00244225"/>
    <w:rsid w:val="00246042"/>
    <w:rsid w:val="00247E81"/>
    <w:rsid w:val="002551B5"/>
    <w:rsid w:val="00257298"/>
    <w:rsid w:val="002809CF"/>
    <w:rsid w:val="0028176D"/>
    <w:rsid w:val="00282A00"/>
    <w:rsid w:val="00283928"/>
    <w:rsid w:val="00284E5D"/>
    <w:rsid w:val="002932C2"/>
    <w:rsid w:val="00293583"/>
    <w:rsid w:val="002A31B8"/>
    <w:rsid w:val="002B4920"/>
    <w:rsid w:val="002B697B"/>
    <w:rsid w:val="002D2EAC"/>
    <w:rsid w:val="002E5783"/>
    <w:rsid w:val="002F7673"/>
    <w:rsid w:val="00303154"/>
    <w:rsid w:val="003122E0"/>
    <w:rsid w:val="003177A7"/>
    <w:rsid w:val="003233E2"/>
    <w:rsid w:val="003258F6"/>
    <w:rsid w:val="00327BC0"/>
    <w:rsid w:val="00335C2E"/>
    <w:rsid w:val="0034443D"/>
    <w:rsid w:val="0034702F"/>
    <w:rsid w:val="00361C6C"/>
    <w:rsid w:val="00375159"/>
    <w:rsid w:val="0038098A"/>
    <w:rsid w:val="00386305"/>
    <w:rsid w:val="00391A5D"/>
    <w:rsid w:val="003941A5"/>
    <w:rsid w:val="00395336"/>
    <w:rsid w:val="003A567D"/>
    <w:rsid w:val="003A7A17"/>
    <w:rsid w:val="003A7EAF"/>
    <w:rsid w:val="003C18CF"/>
    <w:rsid w:val="003C56E9"/>
    <w:rsid w:val="003D189B"/>
    <w:rsid w:val="003D5F66"/>
    <w:rsid w:val="003E3866"/>
    <w:rsid w:val="00405EBD"/>
    <w:rsid w:val="00410383"/>
    <w:rsid w:val="00412B18"/>
    <w:rsid w:val="004143E6"/>
    <w:rsid w:val="004260EE"/>
    <w:rsid w:val="00427159"/>
    <w:rsid w:val="00436740"/>
    <w:rsid w:val="00436B47"/>
    <w:rsid w:val="0044090A"/>
    <w:rsid w:val="00445F1D"/>
    <w:rsid w:val="00454D75"/>
    <w:rsid w:val="0046383E"/>
    <w:rsid w:val="00463E2A"/>
    <w:rsid w:val="00467EA4"/>
    <w:rsid w:val="00472008"/>
    <w:rsid w:val="004773CD"/>
    <w:rsid w:val="00480225"/>
    <w:rsid w:val="004827A6"/>
    <w:rsid w:val="004915E6"/>
    <w:rsid w:val="0049303F"/>
    <w:rsid w:val="004B3F01"/>
    <w:rsid w:val="004C0AE8"/>
    <w:rsid w:val="004C2E97"/>
    <w:rsid w:val="004C6CD1"/>
    <w:rsid w:val="004E6239"/>
    <w:rsid w:val="004E708D"/>
    <w:rsid w:val="004F4C05"/>
    <w:rsid w:val="004F512B"/>
    <w:rsid w:val="00500370"/>
    <w:rsid w:val="00502134"/>
    <w:rsid w:val="00506C90"/>
    <w:rsid w:val="00506E16"/>
    <w:rsid w:val="00511DD1"/>
    <w:rsid w:val="005158CA"/>
    <w:rsid w:val="005203AA"/>
    <w:rsid w:val="00521AA7"/>
    <w:rsid w:val="0052728D"/>
    <w:rsid w:val="00534C1F"/>
    <w:rsid w:val="00544B4F"/>
    <w:rsid w:val="00570A7D"/>
    <w:rsid w:val="00583896"/>
    <w:rsid w:val="005841F0"/>
    <w:rsid w:val="0058497D"/>
    <w:rsid w:val="00592023"/>
    <w:rsid w:val="00595EF4"/>
    <w:rsid w:val="005A6D6C"/>
    <w:rsid w:val="005B41BA"/>
    <w:rsid w:val="005C1901"/>
    <w:rsid w:val="005C48D8"/>
    <w:rsid w:val="005E0BD5"/>
    <w:rsid w:val="005E7643"/>
    <w:rsid w:val="005F04DB"/>
    <w:rsid w:val="005F0746"/>
    <w:rsid w:val="005F13E7"/>
    <w:rsid w:val="006020ED"/>
    <w:rsid w:val="00607EB5"/>
    <w:rsid w:val="00611759"/>
    <w:rsid w:val="006123DC"/>
    <w:rsid w:val="00612EEC"/>
    <w:rsid w:val="006208E7"/>
    <w:rsid w:val="006256A6"/>
    <w:rsid w:val="0066114D"/>
    <w:rsid w:val="006642E3"/>
    <w:rsid w:val="00664BA3"/>
    <w:rsid w:val="00664DB7"/>
    <w:rsid w:val="00667190"/>
    <w:rsid w:val="00667E04"/>
    <w:rsid w:val="00673916"/>
    <w:rsid w:val="006805F4"/>
    <w:rsid w:val="0068418B"/>
    <w:rsid w:val="0069246F"/>
    <w:rsid w:val="006954D1"/>
    <w:rsid w:val="00696CBF"/>
    <w:rsid w:val="006A72EB"/>
    <w:rsid w:val="006B0B0D"/>
    <w:rsid w:val="006B6CDE"/>
    <w:rsid w:val="006D19B5"/>
    <w:rsid w:val="006F10AB"/>
    <w:rsid w:val="006F52DB"/>
    <w:rsid w:val="0070680B"/>
    <w:rsid w:val="007224C3"/>
    <w:rsid w:val="00726734"/>
    <w:rsid w:val="00727EBC"/>
    <w:rsid w:val="00734357"/>
    <w:rsid w:val="007521CE"/>
    <w:rsid w:val="00753B07"/>
    <w:rsid w:val="007555BB"/>
    <w:rsid w:val="007558E1"/>
    <w:rsid w:val="00764220"/>
    <w:rsid w:val="00770471"/>
    <w:rsid w:val="007764E0"/>
    <w:rsid w:val="00777401"/>
    <w:rsid w:val="00781F68"/>
    <w:rsid w:val="0078417C"/>
    <w:rsid w:val="00785091"/>
    <w:rsid w:val="0079350E"/>
    <w:rsid w:val="007A2101"/>
    <w:rsid w:val="007A382B"/>
    <w:rsid w:val="007A393A"/>
    <w:rsid w:val="007A511A"/>
    <w:rsid w:val="007B17F0"/>
    <w:rsid w:val="007B6461"/>
    <w:rsid w:val="007C04B0"/>
    <w:rsid w:val="007C6F5A"/>
    <w:rsid w:val="007D003F"/>
    <w:rsid w:val="007D28EB"/>
    <w:rsid w:val="007E59FA"/>
    <w:rsid w:val="007E5DDA"/>
    <w:rsid w:val="007E650C"/>
    <w:rsid w:val="007E782F"/>
    <w:rsid w:val="007F1E7B"/>
    <w:rsid w:val="007F7572"/>
    <w:rsid w:val="00804274"/>
    <w:rsid w:val="008112C4"/>
    <w:rsid w:val="0081142F"/>
    <w:rsid w:val="0081163F"/>
    <w:rsid w:val="00824D13"/>
    <w:rsid w:val="00847A2E"/>
    <w:rsid w:val="00854A28"/>
    <w:rsid w:val="00855946"/>
    <w:rsid w:val="00856922"/>
    <w:rsid w:val="00870429"/>
    <w:rsid w:val="00871FF0"/>
    <w:rsid w:val="00874974"/>
    <w:rsid w:val="00884714"/>
    <w:rsid w:val="008859B7"/>
    <w:rsid w:val="00894854"/>
    <w:rsid w:val="008A35D4"/>
    <w:rsid w:val="008A618C"/>
    <w:rsid w:val="008A78D2"/>
    <w:rsid w:val="008B5DA6"/>
    <w:rsid w:val="008C6913"/>
    <w:rsid w:val="008D5864"/>
    <w:rsid w:val="008D5D8C"/>
    <w:rsid w:val="008E75B4"/>
    <w:rsid w:val="00906E4E"/>
    <w:rsid w:val="009167D3"/>
    <w:rsid w:val="00931D4C"/>
    <w:rsid w:val="009339D6"/>
    <w:rsid w:val="009357AB"/>
    <w:rsid w:val="009378F7"/>
    <w:rsid w:val="009407E1"/>
    <w:rsid w:val="009457E4"/>
    <w:rsid w:val="00953D16"/>
    <w:rsid w:val="009758CE"/>
    <w:rsid w:val="00982ADB"/>
    <w:rsid w:val="00984C16"/>
    <w:rsid w:val="00986035"/>
    <w:rsid w:val="00986E2F"/>
    <w:rsid w:val="0098735C"/>
    <w:rsid w:val="00991809"/>
    <w:rsid w:val="009A2BAF"/>
    <w:rsid w:val="009A2C2F"/>
    <w:rsid w:val="009A38A9"/>
    <w:rsid w:val="009A65C4"/>
    <w:rsid w:val="009A7A98"/>
    <w:rsid w:val="009C5FA4"/>
    <w:rsid w:val="009C7977"/>
    <w:rsid w:val="009D3229"/>
    <w:rsid w:val="009D79DB"/>
    <w:rsid w:val="00A007F3"/>
    <w:rsid w:val="00A169F8"/>
    <w:rsid w:val="00A17A7D"/>
    <w:rsid w:val="00A20DAF"/>
    <w:rsid w:val="00A23849"/>
    <w:rsid w:val="00A35A03"/>
    <w:rsid w:val="00A37975"/>
    <w:rsid w:val="00A40C81"/>
    <w:rsid w:val="00A42CDB"/>
    <w:rsid w:val="00A47C9B"/>
    <w:rsid w:val="00A51D72"/>
    <w:rsid w:val="00A61BFF"/>
    <w:rsid w:val="00A7681D"/>
    <w:rsid w:val="00A87F83"/>
    <w:rsid w:val="00A92268"/>
    <w:rsid w:val="00A92F65"/>
    <w:rsid w:val="00AB0196"/>
    <w:rsid w:val="00AB0A0F"/>
    <w:rsid w:val="00AB168C"/>
    <w:rsid w:val="00AB4E50"/>
    <w:rsid w:val="00AD1224"/>
    <w:rsid w:val="00AF1CE3"/>
    <w:rsid w:val="00AF522E"/>
    <w:rsid w:val="00B03D5C"/>
    <w:rsid w:val="00B10D6D"/>
    <w:rsid w:val="00B11849"/>
    <w:rsid w:val="00B14B99"/>
    <w:rsid w:val="00B16F9A"/>
    <w:rsid w:val="00B20F31"/>
    <w:rsid w:val="00B22501"/>
    <w:rsid w:val="00B348C6"/>
    <w:rsid w:val="00B36E71"/>
    <w:rsid w:val="00B37166"/>
    <w:rsid w:val="00B504AE"/>
    <w:rsid w:val="00B5372C"/>
    <w:rsid w:val="00B573C0"/>
    <w:rsid w:val="00B73EA0"/>
    <w:rsid w:val="00B85291"/>
    <w:rsid w:val="00B93C5B"/>
    <w:rsid w:val="00B958B3"/>
    <w:rsid w:val="00BB0319"/>
    <w:rsid w:val="00BB2D8F"/>
    <w:rsid w:val="00BB4531"/>
    <w:rsid w:val="00BB5CEE"/>
    <w:rsid w:val="00BB7F9F"/>
    <w:rsid w:val="00BC109E"/>
    <w:rsid w:val="00BC72C9"/>
    <w:rsid w:val="00BD2DE2"/>
    <w:rsid w:val="00BD63A1"/>
    <w:rsid w:val="00BD6504"/>
    <w:rsid w:val="00BD7425"/>
    <w:rsid w:val="00BE749E"/>
    <w:rsid w:val="00BF219C"/>
    <w:rsid w:val="00BF31CE"/>
    <w:rsid w:val="00BF3F7F"/>
    <w:rsid w:val="00BF4233"/>
    <w:rsid w:val="00C17D1B"/>
    <w:rsid w:val="00C239DB"/>
    <w:rsid w:val="00C23AE6"/>
    <w:rsid w:val="00C27B4E"/>
    <w:rsid w:val="00C42152"/>
    <w:rsid w:val="00C43C5D"/>
    <w:rsid w:val="00C45600"/>
    <w:rsid w:val="00C45A67"/>
    <w:rsid w:val="00C57B37"/>
    <w:rsid w:val="00C650F6"/>
    <w:rsid w:val="00C667B1"/>
    <w:rsid w:val="00C66A73"/>
    <w:rsid w:val="00C73ED1"/>
    <w:rsid w:val="00C8141F"/>
    <w:rsid w:val="00C82CA3"/>
    <w:rsid w:val="00C8413F"/>
    <w:rsid w:val="00C85DB2"/>
    <w:rsid w:val="00C90E08"/>
    <w:rsid w:val="00C963A6"/>
    <w:rsid w:val="00C96991"/>
    <w:rsid w:val="00CA2F01"/>
    <w:rsid w:val="00CA3738"/>
    <w:rsid w:val="00CA656B"/>
    <w:rsid w:val="00CB3F08"/>
    <w:rsid w:val="00CC4467"/>
    <w:rsid w:val="00CC5E21"/>
    <w:rsid w:val="00CD7078"/>
    <w:rsid w:val="00CE70C7"/>
    <w:rsid w:val="00D05429"/>
    <w:rsid w:val="00D072A6"/>
    <w:rsid w:val="00D125AB"/>
    <w:rsid w:val="00D13F75"/>
    <w:rsid w:val="00D22042"/>
    <w:rsid w:val="00D27F67"/>
    <w:rsid w:val="00D32B2F"/>
    <w:rsid w:val="00D37FEA"/>
    <w:rsid w:val="00D41FA7"/>
    <w:rsid w:val="00D44199"/>
    <w:rsid w:val="00D44E9A"/>
    <w:rsid w:val="00D46F6B"/>
    <w:rsid w:val="00D476A0"/>
    <w:rsid w:val="00D52132"/>
    <w:rsid w:val="00D53C5A"/>
    <w:rsid w:val="00D56B72"/>
    <w:rsid w:val="00D62BD2"/>
    <w:rsid w:val="00D65D3A"/>
    <w:rsid w:val="00D734F3"/>
    <w:rsid w:val="00D73D8E"/>
    <w:rsid w:val="00D743E3"/>
    <w:rsid w:val="00D74B31"/>
    <w:rsid w:val="00D82BC2"/>
    <w:rsid w:val="00D86503"/>
    <w:rsid w:val="00D91458"/>
    <w:rsid w:val="00D94DE7"/>
    <w:rsid w:val="00D95983"/>
    <w:rsid w:val="00D96AFA"/>
    <w:rsid w:val="00DB01E6"/>
    <w:rsid w:val="00DC6044"/>
    <w:rsid w:val="00DE6638"/>
    <w:rsid w:val="00E02617"/>
    <w:rsid w:val="00E026CC"/>
    <w:rsid w:val="00E05F23"/>
    <w:rsid w:val="00E14964"/>
    <w:rsid w:val="00E22F0C"/>
    <w:rsid w:val="00E2589A"/>
    <w:rsid w:val="00E33C20"/>
    <w:rsid w:val="00E3525E"/>
    <w:rsid w:val="00E36864"/>
    <w:rsid w:val="00E36EDB"/>
    <w:rsid w:val="00E434C1"/>
    <w:rsid w:val="00E449CB"/>
    <w:rsid w:val="00E65387"/>
    <w:rsid w:val="00E700FD"/>
    <w:rsid w:val="00E81652"/>
    <w:rsid w:val="00E92527"/>
    <w:rsid w:val="00E95A22"/>
    <w:rsid w:val="00EA04D3"/>
    <w:rsid w:val="00EA43B3"/>
    <w:rsid w:val="00EC41A5"/>
    <w:rsid w:val="00EC4F29"/>
    <w:rsid w:val="00EC6ACA"/>
    <w:rsid w:val="00ED6E59"/>
    <w:rsid w:val="00EE4407"/>
    <w:rsid w:val="00EE5B06"/>
    <w:rsid w:val="00EF6AEC"/>
    <w:rsid w:val="00EF72A3"/>
    <w:rsid w:val="00EF7C0C"/>
    <w:rsid w:val="00F00B22"/>
    <w:rsid w:val="00F02A92"/>
    <w:rsid w:val="00F10F6E"/>
    <w:rsid w:val="00F11B29"/>
    <w:rsid w:val="00F11C2C"/>
    <w:rsid w:val="00F11F85"/>
    <w:rsid w:val="00F14776"/>
    <w:rsid w:val="00F22714"/>
    <w:rsid w:val="00F23C31"/>
    <w:rsid w:val="00F2414C"/>
    <w:rsid w:val="00F2607A"/>
    <w:rsid w:val="00F26D60"/>
    <w:rsid w:val="00F40103"/>
    <w:rsid w:val="00F43AB3"/>
    <w:rsid w:val="00F52D27"/>
    <w:rsid w:val="00F52D37"/>
    <w:rsid w:val="00F550A2"/>
    <w:rsid w:val="00F55EBD"/>
    <w:rsid w:val="00F56C86"/>
    <w:rsid w:val="00F62C31"/>
    <w:rsid w:val="00F64E08"/>
    <w:rsid w:val="00F66D81"/>
    <w:rsid w:val="00F83769"/>
    <w:rsid w:val="00F86109"/>
    <w:rsid w:val="00F87B39"/>
    <w:rsid w:val="00F9186C"/>
    <w:rsid w:val="00F94514"/>
    <w:rsid w:val="00F967DB"/>
    <w:rsid w:val="00FC22B2"/>
    <w:rsid w:val="00FC346A"/>
    <w:rsid w:val="00FD1687"/>
    <w:rsid w:val="00FE453A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6D6C"/>
    <w:pPr>
      <w:jc w:val="both"/>
      <w:outlineLvl w:val="1"/>
    </w:pPr>
    <w:rPr>
      <w:rFonts w:ascii="Century Gothic" w:eastAsia="MS Mincho" w:hAnsi="Century Gothi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D6C"/>
    <w:rPr>
      <w:rFonts w:ascii="Century Gothic" w:eastAsia="MS Mincho" w:hAnsi="Century Gothic" w:cs="Times New Roman"/>
      <w:b/>
      <w:bCs/>
      <w:sz w:val="36"/>
      <w:szCs w:val="36"/>
      <w:lang w:eastAsia="ru-RU"/>
    </w:rPr>
  </w:style>
  <w:style w:type="paragraph" w:customStyle="1" w:styleId="a3">
    <w:name w:val="Знак"/>
    <w:basedOn w:val="a"/>
    <w:next w:val="2"/>
    <w:autoRedefine/>
    <w:rsid w:val="00454D75"/>
    <w:pPr>
      <w:spacing w:after="160" w:line="240" w:lineRule="exact"/>
    </w:pPr>
    <w:rPr>
      <w:szCs w:val="20"/>
      <w:lang w:val="en-US" w:eastAsia="en-US"/>
    </w:rPr>
  </w:style>
  <w:style w:type="character" w:customStyle="1" w:styleId="o">
    <w:name w:val="o"/>
    <w:basedOn w:val="a0"/>
    <w:rsid w:val="00611759"/>
  </w:style>
  <w:style w:type="paragraph" w:styleId="a4">
    <w:name w:val="Normal (Web)"/>
    <w:basedOn w:val="a"/>
    <w:uiPriority w:val="99"/>
    <w:semiHidden/>
    <w:unhideWhenUsed/>
    <w:rsid w:val="006117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80E3-DA41-4766-ACFD-EB385FA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elena</cp:lastModifiedBy>
  <cp:revision>7</cp:revision>
  <cp:lastPrinted>2013-04-10T08:51:00Z</cp:lastPrinted>
  <dcterms:created xsi:type="dcterms:W3CDTF">2015-05-19T22:59:00Z</dcterms:created>
  <dcterms:modified xsi:type="dcterms:W3CDTF">2015-05-20T01:23:00Z</dcterms:modified>
</cp:coreProperties>
</file>