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405</w:t>
        <w:br/>
        <w:t xml:space="preserve">Иркутская область, Жигаловский район, село Чикан, улица Центральная, 22,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74"/>
        <w:gridCol w:w="49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74"/>
        <w:gridCol w:w="338"/>
        <w:gridCol w:w="62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103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4 часа 32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1431</Characters>
  <CharactersWithSpaces>1589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2025-09-14T20:49:20Z</dcterms:created>
  <dc:creator>Apache POI</dc:creator>
  <dc:description/>
  <dc:language>ru-RU</dc:language>
  <cp:lastModifiedBy/>
  <cp:lastPrinted>2025-09-15T04:49:57Z</cp:lastPrinted>
  <dcterms:modified xsi:type="dcterms:W3CDTF">2025-09-15T04:50:12Z</dcterms:modified>
  <cp:revision>1</cp:revision>
  <dc:subject/>
  <dc:title/>
</cp:coreProperties>
</file>