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 w:rsidP="0072495D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300B6C" w:rsidP="00C6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12 марта </w:t>
            </w:r>
            <w:r w:rsidR="00C670B2">
              <w:rPr>
                <w:sz w:val="24"/>
                <w:szCs w:val="24"/>
              </w:rPr>
              <w:t>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00B6C">
              <w:rPr>
                <w:sz w:val="24"/>
                <w:szCs w:val="24"/>
              </w:rPr>
              <w:t>330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C670B2" w:rsidRPr="00C670B2" w:rsidRDefault="00C670B2" w:rsidP="00C670B2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70B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Положения о комиссии по жилищным вопросам администрации Киренского муниципального округа Иркутской области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>
      <w:r>
        <w:tab/>
      </w:r>
    </w:p>
    <w:p w:rsidR="00517629" w:rsidRDefault="00517629"/>
    <w:p w:rsidR="00517629" w:rsidRDefault="00517629"/>
    <w:p w:rsidR="00C670B2" w:rsidRPr="00E24D08" w:rsidRDefault="00C670B2" w:rsidP="00487BB6">
      <w:pPr>
        <w:ind w:firstLine="709"/>
        <w:jc w:val="both"/>
        <w:rPr>
          <w:b/>
        </w:rPr>
      </w:pPr>
      <w:r w:rsidRPr="005A7C34">
        <w:t xml:space="preserve">В целях реализации прав граждан, </w:t>
      </w:r>
      <w:r>
        <w:t>р</w:t>
      </w:r>
      <w:r w:rsidRPr="00D77D84">
        <w:t>уководствуясь</w:t>
      </w:r>
      <w:r>
        <w:t xml:space="preserve"> Конституцией Российской Федерации, </w:t>
      </w:r>
      <w:r w:rsidRPr="00D77D84">
        <w:t xml:space="preserve"> </w:t>
      </w:r>
      <w:hyperlink r:id="rId6" w:history="1">
        <w:r w:rsidRPr="00D77D84">
          <w:t>Жилищным Кодексом</w:t>
        </w:r>
      </w:hyperlink>
      <w:r w:rsidRPr="00D77D84">
        <w:t xml:space="preserve"> Российской Федерации, ст.16 </w:t>
      </w:r>
      <w:hyperlink r:id="rId7" w:history="1">
        <w:r w:rsidRPr="00D77D84">
          <w:t>федерального закона</w:t>
        </w:r>
      </w:hyperlink>
      <w:r w:rsidR="004D73BE">
        <w:t xml:space="preserve"> от 06.10.2003 года №131-</w:t>
      </w:r>
      <w:r w:rsidR="004D73BE" w:rsidRPr="004D73BE">
        <w:t>ФЗ</w:t>
      </w:r>
      <w:r w:rsidR="004D73BE">
        <w:t> </w:t>
      </w:r>
      <w:r w:rsidR="004D73BE" w:rsidRPr="004D73BE">
        <w:t>об</w:t>
      </w:r>
      <w:r w:rsidR="004D73BE">
        <w:t xml:space="preserve"> общих принципах  организации местного самоуправления </w:t>
      </w:r>
      <w:r>
        <w:t>в Российской Федерации", </w:t>
      </w:r>
      <w:r w:rsidRPr="00D77D84">
        <w:rPr>
          <w:bCs/>
        </w:rPr>
        <w:t>законом Иркутской области от </w:t>
      </w:r>
      <w:r w:rsidR="00487BB6">
        <w:rPr>
          <w:bCs/>
        </w:rPr>
        <w:t xml:space="preserve"> </w:t>
      </w:r>
      <w:r w:rsidRPr="00D77D84">
        <w:rPr>
          <w:bCs/>
        </w:rPr>
        <w:t>17.12.2008 года </w:t>
      </w:r>
      <w:r w:rsidR="00487BB6">
        <w:rPr>
          <w:bCs/>
        </w:rPr>
        <w:t xml:space="preserve"> </w:t>
      </w:r>
      <w:r w:rsidRPr="00D77D84">
        <w:rPr>
          <w:bCs/>
        </w:rPr>
        <w:t xml:space="preserve">N 127-оз «О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найма»,  </w:t>
      </w:r>
      <w:r>
        <w:rPr>
          <w:bCs/>
        </w:rPr>
        <w:t xml:space="preserve">ст.15,36,37 </w:t>
      </w:r>
      <w:r>
        <w:t>Устава</w:t>
      </w:r>
      <w:r w:rsidRPr="00D77D84">
        <w:t xml:space="preserve"> Киренского муниципального округа</w:t>
      </w:r>
      <w:r>
        <w:t xml:space="preserve"> Иркутской области</w:t>
      </w:r>
    </w:p>
    <w:p w:rsidR="00C670B2" w:rsidRDefault="00C670B2" w:rsidP="00C670B2">
      <w:pPr>
        <w:jc w:val="both"/>
        <w:rPr>
          <w:b/>
        </w:rPr>
      </w:pPr>
    </w:p>
    <w:p w:rsidR="00C670B2" w:rsidRPr="00E24D08" w:rsidRDefault="00C670B2" w:rsidP="003F65EE">
      <w:pPr>
        <w:jc w:val="center"/>
        <w:rPr>
          <w:b/>
        </w:rPr>
      </w:pPr>
      <w:r w:rsidRPr="00E24D08">
        <w:rPr>
          <w:b/>
        </w:rPr>
        <w:t>П О С Т А Н О В Л Я Е Т</w:t>
      </w:r>
    </w:p>
    <w:p w:rsidR="00C670B2" w:rsidRDefault="00C670B2" w:rsidP="00C670B2">
      <w:pPr>
        <w:pStyle w:val="a6"/>
      </w:pPr>
    </w:p>
    <w:p w:rsidR="00C670B2" w:rsidRDefault="00C670B2" w:rsidP="00C670B2">
      <w:pPr>
        <w:pStyle w:val="a6"/>
      </w:pPr>
      <w:r>
        <w:t>1. Утвердить прилагаемое Положение о комиссии по жилищным вопросам администрации Киренского муниципального округа Иркутской области.</w:t>
      </w:r>
    </w:p>
    <w:p w:rsidR="00C670B2" w:rsidRDefault="00C670B2" w:rsidP="00C670B2">
      <w:pPr>
        <w:pStyle w:val="a6"/>
      </w:pPr>
      <w:r>
        <w:t xml:space="preserve">2. Признать утратившим силу постановление администрации Киренского городского округа от 09 января 2014 г. N1 "Об утверждении Положения о комиссии по жилищным вопросам администрации Киренского городского округа", постановление администрации Киренского муниципального района от 25 марта 2019 г. №147 «Об утверждении Положении о жилищной комиссии при администрации Киренского муниципального района и состава жилищной комиссии муниципального образования Киренский район», постановление Администрации Алексеевского муниципального </w:t>
      </w:r>
      <w:r>
        <w:lastRenderedPageBreak/>
        <w:t>образования от 15 июля 2025 г.№48 «О создании и утверждении состава общественной жилищной комиссии Алексеевского муниципального образования»</w:t>
      </w:r>
    </w:p>
    <w:p w:rsidR="00C670B2" w:rsidRPr="00E24D08" w:rsidRDefault="00C670B2" w:rsidP="00C670B2">
      <w:pPr>
        <w:jc w:val="both"/>
      </w:pPr>
      <w:r>
        <w:t xml:space="preserve">            3. </w:t>
      </w:r>
      <w:r w:rsidRPr="00E24D08">
        <w:t>Настоящее Постановление вступает в силу со дня его официального подписания и подлежит размещению на официальном сайте администрации Киренского муниципального округа.</w:t>
      </w:r>
    </w:p>
    <w:p w:rsidR="00C670B2" w:rsidRPr="00E24D08" w:rsidRDefault="00C670B2" w:rsidP="00C670B2">
      <w:pPr>
        <w:jc w:val="both"/>
      </w:pPr>
      <w:r>
        <w:t xml:space="preserve">            4. </w:t>
      </w:r>
      <w:r w:rsidRPr="00E24D08">
        <w:t>Контроль за исполнением настоящего п</w:t>
      </w:r>
      <w:r>
        <w:t>остановления оставляю за собой.</w:t>
      </w:r>
    </w:p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/>
    <w:p w:rsidR="006C287E" w:rsidRDefault="006C287E" w:rsidP="006C287E">
      <w:pPr>
        <w:pStyle w:val="a6"/>
        <w:ind w:firstLine="680"/>
        <w:jc w:val="right"/>
      </w:pPr>
      <w:r>
        <w:lastRenderedPageBreak/>
        <w:t>УТВЕРЖДЕНО</w:t>
      </w:r>
    </w:p>
    <w:p w:rsidR="006C287E" w:rsidRDefault="006C287E" w:rsidP="006C287E">
      <w:pPr>
        <w:pStyle w:val="a6"/>
        <w:ind w:firstLine="680"/>
        <w:jc w:val="right"/>
      </w:pPr>
      <w:r>
        <w:t>постановлением</w:t>
      </w:r>
    </w:p>
    <w:p w:rsidR="006C287E" w:rsidRDefault="006C287E" w:rsidP="006C287E">
      <w:pPr>
        <w:pStyle w:val="a6"/>
        <w:ind w:firstLine="680"/>
        <w:jc w:val="right"/>
      </w:pPr>
      <w:r>
        <w:t>администрации Киренского</w:t>
      </w:r>
    </w:p>
    <w:p w:rsidR="006C287E" w:rsidRDefault="006C287E" w:rsidP="006C287E">
      <w:pPr>
        <w:pStyle w:val="a6"/>
        <w:ind w:firstLine="680"/>
        <w:jc w:val="right"/>
      </w:pPr>
      <w:r>
        <w:t>муниципального округа</w:t>
      </w:r>
    </w:p>
    <w:p w:rsidR="006C287E" w:rsidRDefault="006C287E" w:rsidP="006C287E">
      <w:pPr>
        <w:pStyle w:val="a6"/>
        <w:ind w:firstLine="680"/>
        <w:jc w:val="right"/>
      </w:pPr>
      <w:r>
        <w:t>от _______ N_____</w:t>
      </w:r>
    </w:p>
    <w:p w:rsidR="006C287E" w:rsidRDefault="006C287E" w:rsidP="006C287E">
      <w:pPr>
        <w:pStyle w:val="a6"/>
      </w:pPr>
    </w:p>
    <w:p w:rsidR="006C287E" w:rsidRPr="006C287E" w:rsidRDefault="006C287E" w:rsidP="006C287E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6C287E">
        <w:rPr>
          <w:rFonts w:ascii="Times New Roman" w:hAnsi="Times New Roman" w:cs="Times New Roman"/>
          <w:color w:val="auto"/>
        </w:rPr>
        <w:t>ПОЛОЖЕНИЕ</w:t>
      </w:r>
    </w:p>
    <w:p w:rsidR="006C287E" w:rsidRPr="006C287E" w:rsidRDefault="006C287E" w:rsidP="006C287E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6C287E">
        <w:rPr>
          <w:rFonts w:ascii="Times New Roman" w:hAnsi="Times New Roman" w:cs="Times New Roman"/>
          <w:color w:val="auto"/>
        </w:rPr>
        <w:t>о комиссии по жилищным вопросам администрации</w:t>
      </w:r>
    </w:p>
    <w:p w:rsidR="006C287E" w:rsidRDefault="006C287E" w:rsidP="006C287E">
      <w:pPr>
        <w:pStyle w:val="3"/>
        <w:jc w:val="center"/>
      </w:pPr>
      <w:r w:rsidRPr="006C287E">
        <w:rPr>
          <w:rFonts w:ascii="Times New Roman" w:hAnsi="Times New Roman" w:cs="Times New Roman"/>
          <w:color w:val="auto"/>
        </w:rPr>
        <w:t>Киренского муниципального округа Иркутской области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  <w:ind w:firstLine="0"/>
        <w:jc w:val="center"/>
      </w:pPr>
      <w:r>
        <w:t>1. Общие положения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</w:pPr>
      <w:r>
        <w:t>Положение определяет основы организации и деятельности комиссии по жилищным вопросам администрации Киренского муниципального округа Иркутской области (далее - Жилищная комиссия, Комиссия).</w:t>
      </w:r>
    </w:p>
    <w:p w:rsidR="006C287E" w:rsidRDefault="006C287E" w:rsidP="006C287E">
      <w:pPr>
        <w:pStyle w:val="a6"/>
      </w:pPr>
      <w:r>
        <w:t>Жилищная комиссия является коллегиальным, совещательным органом.</w:t>
      </w:r>
    </w:p>
    <w:p w:rsidR="006C287E" w:rsidRDefault="006C287E" w:rsidP="006C287E">
      <w:pPr>
        <w:pStyle w:val="a6"/>
      </w:pPr>
      <w:r>
        <w:t>Основное назначение Жилищной комиссии - коллегиальное рассмотрение вопросов по реализации отдельных полномочий администрации Киренского муниципального округа в области жилищных отношений.</w:t>
      </w:r>
    </w:p>
    <w:p w:rsidR="006C287E" w:rsidRDefault="006C287E" w:rsidP="006C287E">
      <w:pPr>
        <w:pStyle w:val="a6"/>
      </w:pPr>
      <w:r>
        <w:t xml:space="preserve">В своей деятельности Жилищная комиссия руководствуется </w:t>
      </w:r>
      <w:hyperlink r:id="rId8" w:history="1">
        <w:r>
          <w:t>Конституцией РФ</w:t>
        </w:r>
      </w:hyperlink>
      <w:r>
        <w:t>, действующим законодательством Российской Федерации и Иркутской области, муниципальными нормативными правовыми актами и настоящим Положением.</w:t>
      </w:r>
    </w:p>
    <w:p w:rsidR="006C287E" w:rsidRPr="006C287E" w:rsidRDefault="006C287E" w:rsidP="006C287E">
      <w:pPr>
        <w:pStyle w:val="a6"/>
      </w:pPr>
      <w:r>
        <w:t>Состав комиссии утверждается распоряжением администрации Киренского муниципального округа.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  <w:ind w:firstLine="0"/>
        <w:jc w:val="center"/>
      </w:pPr>
      <w:r>
        <w:t>2. Порядок проведения заседаний Жилищной комиссии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</w:pPr>
      <w:r>
        <w:t>2.1. Основной формой работы Жилищной комиссии является заседание, созываемое по мере необходимости, но не реже одного раза в месяц. Заседания Жилищной комиссии проводятся в форме открытого заседания. Комиссия вправе принять решение о проведении заседания в иной форме.</w:t>
      </w:r>
    </w:p>
    <w:p w:rsidR="006C287E" w:rsidRDefault="006C287E" w:rsidP="006C287E">
      <w:pPr>
        <w:pStyle w:val="a6"/>
      </w:pPr>
      <w:r>
        <w:t>2.2. В начале каждого заседания Жилищной комиссии председателем оглашается количество членов Жилищной комиссии, присутствующих и отсутствующих на заседании.</w:t>
      </w:r>
    </w:p>
    <w:p w:rsidR="006C287E" w:rsidRDefault="006C287E" w:rsidP="006C287E">
      <w:pPr>
        <w:pStyle w:val="a6"/>
      </w:pPr>
      <w:r>
        <w:t>В состав Жилищной комиссии входят 11 (одиннадцать) постоянных членов.</w:t>
      </w:r>
    </w:p>
    <w:p w:rsidR="006C287E" w:rsidRPr="009F3F66" w:rsidRDefault="006C287E" w:rsidP="006C287E">
      <w:pPr>
        <w:tabs>
          <w:tab w:val="left" w:pos="7155"/>
        </w:tabs>
        <w:jc w:val="both"/>
      </w:pPr>
      <w:r w:rsidRPr="00442777">
        <w:t>Комиссия  формируется по</w:t>
      </w:r>
      <w:r w:rsidRPr="00442777">
        <w:rPr>
          <w:spacing w:val="-4"/>
        </w:rPr>
        <w:t xml:space="preserve"> </w:t>
      </w:r>
      <w:r w:rsidRPr="00442777">
        <w:t>следующему</w:t>
      </w:r>
      <w:r w:rsidRPr="00442777">
        <w:rPr>
          <w:spacing w:val="17"/>
        </w:rPr>
        <w:t xml:space="preserve"> </w:t>
      </w:r>
      <w:r w:rsidRPr="00442777">
        <w:t>принципу: 5</w:t>
      </w:r>
      <w:r w:rsidRPr="00442777">
        <w:rPr>
          <w:spacing w:val="40"/>
        </w:rPr>
        <w:t xml:space="preserve"> </w:t>
      </w:r>
      <w:r w:rsidRPr="00442777">
        <w:t>членов</w:t>
      </w:r>
      <w:r w:rsidRPr="00442777">
        <w:rPr>
          <w:spacing w:val="80"/>
        </w:rPr>
        <w:t xml:space="preserve"> </w:t>
      </w:r>
      <w:r w:rsidRPr="00442777">
        <w:t xml:space="preserve">комиссии </w:t>
      </w:r>
      <w:r w:rsidRPr="00442777">
        <w:rPr>
          <w:w w:val="85"/>
        </w:rPr>
        <w:t xml:space="preserve">— </w:t>
      </w:r>
      <w:r w:rsidRPr="00442777">
        <w:t>штатные работники</w:t>
      </w:r>
      <w:r w:rsidRPr="00442777">
        <w:rPr>
          <w:spacing w:val="-1"/>
        </w:rPr>
        <w:t xml:space="preserve"> </w:t>
      </w:r>
      <w:r w:rsidRPr="00442777">
        <w:t>администрации,</w:t>
      </w:r>
      <w:r w:rsidRPr="00442777">
        <w:rPr>
          <w:spacing w:val="-15"/>
        </w:rPr>
        <w:t xml:space="preserve"> </w:t>
      </w:r>
      <w:r w:rsidRPr="00442777">
        <w:t>включая</w:t>
      </w:r>
      <w:r w:rsidRPr="00442777">
        <w:rPr>
          <w:spacing w:val="36"/>
        </w:rPr>
        <w:t xml:space="preserve"> </w:t>
      </w:r>
      <w:r w:rsidRPr="00442777">
        <w:t>представителя</w:t>
      </w:r>
      <w:r w:rsidRPr="00442777">
        <w:rPr>
          <w:spacing w:val="5"/>
        </w:rPr>
        <w:t xml:space="preserve"> </w:t>
      </w:r>
      <w:r>
        <w:t xml:space="preserve">правого отдела </w:t>
      </w:r>
      <w:r w:rsidRPr="00442777">
        <w:t>администрации и</w:t>
      </w:r>
      <w:r w:rsidRPr="00442777">
        <w:rPr>
          <w:spacing w:val="-14"/>
        </w:rPr>
        <w:t xml:space="preserve"> </w:t>
      </w:r>
      <w:r w:rsidRPr="00442777">
        <w:t>представителя отдела</w:t>
      </w:r>
      <w:r w:rsidRPr="00442777">
        <w:rPr>
          <w:spacing w:val="-7"/>
        </w:rPr>
        <w:t xml:space="preserve"> </w:t>
      </w:r>
      <w:r w:rsidRPr="00442777">
        <w:t>ЖКХ,</w:t>
      </w:r>
      <w:r w:rsidRPr="00442777">
        <w:rPr>
          <w:spacing w:val="80"/>
        </w:rPr>
        <w:t xml:space="preserve"> </w:t>
      </w:r>
      <w:r w:rsidRPr="00442777">
        <w:rPr>
          <w:w w:val="85"/>
        </w:rPr>
        <w:t>1</w:t>
      </w:r>
      <w:r w:rsidRPr="00442777">
        <w:rPr>
          <w:spacing w:val="13"/>
        </w:rPr>
        <w:t xml:space="preserve"> </w:t>
      </w:r>
      <w:r w:rsidRPr="00442777">
        <w:t>член</w:t>
      </w:r>
      <w:r w:rsidRPr="00442777">
        <w:rPr>
          <w:spacing w:val="-1"/>
        </w:rPr>
        <w:t xml:space="preserve"> </w:t>
      </w:r>
      <w:r w:rsidRPr="00442777">
        <w:t>Комиссии</w:t>
      </w:r>
      <w:r w:rsidRPr="00442777">
        <w:rPr>
          <w:spacing w:val="40"/>
        </w:rPr>
        <w:t xml:space="preserve"> </w:t>
      </w:r>
      <w:r w:rsidRPr="00442777">
        <w:t>-</w:t>
      </w:r>
      <w:r w:rsidRPr="00442777">
        <w:rPr>
          <w:spacing w:val="24"/>
        </w:rPr>
        <w:t xml:space="preserve"> </w:t>
      </w:r>
      <w:r w:rsidRPr="00442777">
        <w:t>депутат</w:t>
      </w:r>
      <w:r w:rsidRPr="00442777">
        <w:rPr>
          <w:spacing w:val="40"/>
        </w:rPr>
        <w:t xml:space="preserve"> </w:t>
      </w:r>
      <w:r w:rsidRPr="00442777">
        <w:t>Думы</w:t>
      </w:r>
      <w:r w:rsidRPr="00442777">
        <w:rPr>
          <w:spacing w:val="-11"/>
        </w:rPr>
        <w:t xml:space="preserve"> </w:t>
      </w:r>
      <w:r w:rsidRPr="00442777">
        <w:t>Киренского МО</w:t>
      </w:r>
      <w:r w:rsidRPr="00442777">
        <w:rPr>
          <w:spacing w:val="-8"/>
        </w:rPr>
        <w:t xml:space="preserve"> </w:t>
      </w:r>
      <w:r w:rsidRPr="00442777">
        <w:t>(председатель,</w:t>
      </w:r>
      <w:r w:rsidRPr="00442777">
        <w:rPr>
          <w:spacing w:val="-1"/>
        </w:rPr>
        <w:t xml:space="preserve"> </w:t>
      </w:r>
      <w:r w:rsidRPr="00442777">
        <w:t>или член постоянной</w:t>
      </w:r>
      <w:r w:rsidRPr="00442777">
        <w:rPr>
          <w:spacing w:val="-15"/>
        </w:rPr>
        <w:t xml:space="preserve"> </w:t>
      </w:r>
      <w:r w:rsidRPr="00442777">
        <w:t>депутатской</w:t>
      </w:r>
      <w:r w:rsidRPr="00442777">
        <w:rPr>
          <w:spacing w:val="16"/>
        </w:rPr>
        <w:t xml:space="preserve"> </w:t>
      </w:r>
      <w:r w:rsidRPr="00442777">
        <w:t>комиссии по</w:t>
      </w:r>
      <w:r w:rsidRPr="00442777">
        <w:rPr>
          <w:spacing w:val="-8"/>
        </w:rPr>
        <w:t xml:space="preserve"> </w:t>
      </w:r>
      <w:r w:rsidRPr="00442777">
        <w:t>социальной политике) по</w:t>
      </w:r>
      <w:r w:rsidRPr="00442777">
        <w:rPr>
          <w:spacing w:val="-12"/>
        </w:rPr>
        <w:t xml:space="preserve"> </w:t>
      </w:r>
      <w:r w:rsidRPr="00442777">
        <w:t>письменному согласованию с</w:t>
      </w:r>
      <w:r w:rsidRPr="00442777">
        <w:rPr>
          <w:spacing w:val="-2"/>
        </w:rPr>
        <w:t xml:space="preserve"> </w:t>
      </w:r>
      <w:r w:rsidRPr="00442777">
        <w:t>Председателем Думы Киренского МО</w:t>
      </w:r>
      <w:r w:rsidRPr="00442777">
        <w:rPr>
          <w:spacing w:val="-6"/>
        </w:rPr>
        <w:t xml:space="preserve"> </w:t>
      </w:r>
      <w:r w:rsidRPr="00442777">
        <w:t>и</w:t>
      </w:r>
      <w:r w:rsidRPr="00442777">
        <w:rPr>
          <w:spacing w:val="-1"/>
        </w:rPr>
        <w:t xml:space="preserve"> </w:t>
      </w:r>
      <w:r w:rsidRPr="00442777">
        <w:t>письменному</w:t>
      </w:r>
      <w:r w:rsidRPr="00442777">
        <w:rPr>
          <w:spacing w:val="69"/>
        </w:rPr>
        <w:t xml:space="preserve"> </w:t>
      </w:r>
      <w:r w:rsidRPr="00442777">
        <w:t>заявлению</w:t>
      </w:r>
      <w:r w:rsidRPr="00442777">
        <w:rPr>
          <w:spacing w:val="40"/>
        </w:rPr>
        <w:t xml:space="preserve"> </w:t>
      </w:r>
      <w:r w:rsidRPr="00442777">
        <w:t>кандидата</w:t>
      </w:r>
      <w:r w:rsidRPr="00442777">
        <w:rPr>
          <w:spacing w:val="40"/>
        </w:rPr>
        <w:t xml:space="preserve"> </w:t>
      </w:r>
      <w:r w:rsidRPr="00442777">
        <w:t>о</w:t>
      </w:r>
      <w:r w:rsidRPr="00442777">
        <w:rPr>
          <w:spacing w:val="-5"/>
        </w:rPr>
        <w:t xml:space="preserve"> </w:t>
      </w:r>
      <w:r w:rsidRPr="00442777">
        <w:t>согласии работать в</w:t>
      </w:r>
      <w:r w:rsidRPr="00442777">
        <w:rPr>
          <w:spacing w:val="-3"/>
        </w:rPr>
        <w:t xml:space="preserve"> </w:t>
      </w:r>
      <w:r w:rsidRPr="00442777">
        <w:t>Комиссии на</w:t>
      </w:r>
      <w:r w:rsidRPr="00442777">
        <w:rPr>
          <w:spacing w:val="-3"/>
        </w:rPr>
        <w:t xml:space="preserve"> </w:t>
      </w:r>
      <w:r w:rsidRPr="00442777">
        <w:t>общественных началах,</w:t>
      </w:r>
      <w:r w:rsidRPr="00442777">
        <w:rPr>
          <w:spacing w:val="80"/>
        </w:rPr>
        <w:t xml:space="preserve"> </w:t>
      </w:r>
      <w:r w:rsidRPr="00252DC4">
        <w:rPr>
          <w:color w:val="000000"/>
        </w:rPr>
        <w:t>1 член Комиссии</w:t>
      </w:r>
      <w:r w:rsidRPr="00252DC4">
        <w:rPr>
          <w:color w:val="000000"/>
          <w:spacing w:val="-10"/>
        </w:rPr>
        <w:t xml:space="preserve"> </w:t>
      </w:r>
      <w:r w:rsidRPr="00252DC4">
        <w:rPr>
          <w:color w:val="000000"/>
          <w:w w:val="85"/>
        </w:rPr>
        <w:t>—</w:t>
      </w:r>
      <w:r w:rsidRPr="00252DC4">
        <w:rPr>
          <w:color w:val="000000"/>
          <w:spacing w:val="-1"/>
          <w:w w:val="85"/>
        </w:rPr>
        <w:t xml:space="preserve"> </w:t>
      </w:r>
      <w:r w:rsidRPr="00252DC4">
        <w:rPr>
          <w:color w:val="000000"/>
        </w:rPr>
        <w:t>представитель отдела опеки и попечительства граждан по Киренскому району Межрайонного управления №1 по</w:t>
      </w:r>
      <w:r w:rsidRPr="00252DC4">
        <w:rPr>
          <w:color w:val="000000"/>
          <w:spacing w:val="-15"/>
        </w:rPr>
        <w:t> </w:t>
      </w:r>
      <w:r w:rsidRPr="00252DC4">
        <w:rPr>
          <w:color w:val="000000"/>
        </w:rPr>
        <w:t>письменному</w:t>
      </w:r>
      <w:r w:rsidRPr="00252DC4">
        <w:rPr>
          <w:color w:val="000000"/>
          <w:spacing w:val="8"/>
        </w:rPr>
        <w:t> </w:t>
      </w:r>
      <w:r w:rsidRPr="00252DC4">
        <w:rPr>
          <w:color w:val="000000"/>
        </w:rPr>
        <w:t>согласованию с заместителем начальника управления – начальником отдела и письменному</w:t>
      </w:r>
      <w:r w:rsidRPr="00252DC4">
        <w:rPr>
          <w:color w:val="000000"/>
          <w:spacing w:val="75"/>
        </w:rPr>
        <w:t> </w:t>
      </w:r>
      <w:r w:rsidRPr="00252DC4">
        <w:rPr>
          <w:color w:val="000000"/>
        </w:rPr>
        <w:t>заявлению</w:t>
      </w:r>
      <w:r w:rsidRPr="00252DC4">
        <w:rPr>
          <w:color w:val="000000"/>
          <w:spacing w:val="40"/>
        </w:rPr>
        <w:t> </w:t>
      </w:r>
      <w:r w:rsidRPr="00252DC4">
        <w:rPr>
          <w:color w:val="000000"/>
        </w:rPr>
        <w:t>кандидата</w:t>
      </w:r>
      <w:r w:rsidRPr="00252DC4">
        <w:rPr>
          <w:color w:val="000000"/>
          <w:spacing w:val="40"/>
        </w:rPr>
        <w:t xml:space="preserve"> </w:t>
      </w:r>
      <w:r w:rsidRPr="00252DC4">
        <w:rPr>
          <w:color w:val="000000"/>
        </w:rPr>
        <w:t>о</w:t>
      </w:r>
      <w:r w:rsidRPr="00252DC4">
        <w:rPr>
          <w:color w:val="000000"/>
          <w:spacing w:val="-10"/>
        </w:rPr>
        <w:t xml:space="preserve"> </w:t>
      </w:r>
      <w:r w:rsidRPr="00252DC4">
        <w:rPr>
          <w:color w:val="000000"/>
        </w:rPr>
        <w:t>согласии работать</w:t>
      </w:r>
      <w:r w:rsidRPr="00252DC4">
        <w:rPr>
          <w:color w:val="000000"/>
          <w:spacing w:val="-12"/>
        </w:rPr>
        <w:t xml:space="preserve"> </w:t>
      </w:r>
      <w:r w:rsidRPr="00252DC4">
        <w:rPr>
          <w:color w:val="000000"/>
        </w:rPr>
        <w:t>в</w:t>
      </w:r>
      <w:r w:rsidRPr="00252DC4">
        <w:rPr>
          <w:color w:val="000000"/>
          <w:spacing w:val="-11"/>
        </w:rPr>
        <w:t xml:space="preserve"> </w:t>
      </w:r>
      <w:r w:rsidRPr="00252DC4">
        <w:rPr>
          <w:color w:val="000000"/>
        </w:rPr>
        <w:t>Комиссии</w:t>
      </w:r>
      <w:r w:rsidRPr="00252DC4">
        <w:rPr>
          <w:color w:val="000000"/>
          <w:spacing w:val="3"/>
        </w:rPr>
        <w:t xml:space="preserve"> </w:t>
      </w:r>
      <w:r w:rsidRPr="00252DC4">
        <w:rPr>
          <w:color w:val="000000"/>
        </w:rPr>
        <w:t>на</w:t>
      </w:r>
      <w:r w:rsidRPr="00252DC4">
        <w:rPr>
          <w:color w:val="000000"/>
          <w:spacing w:val="-11"/>
        </w:rPr>
        <w:t xml:space="preserve"> </w:t>
      </w:r>
      <w:r w:rsidRPr="00252DC4">
        <w:rPr>
          <w:color w:val="000000"/>
        </w:rPr>
        <w:t xml:space="preserve">общественных началах, </w:t>
      </w:r>
      <w:r w:rsidRPr="00753591">
        <w:rPr>
          <w:color w:val="000000"/>
        </w:rPr>
        <w:t>1 член Комиссии</w:t>
      </w:r>
      <w:r w:rsidRPr="00753591">
        <w:rPr>
          <w:color w:val="000000"/>
          <w:spacing w:val="-10"/>
        </w:rPr>
        <w:t xml:space="preserve"> </w:t>
      </w:r>
      <w:r w:rsidRPr="00753591">
        <w:rPr>
          <w:color w:val="000000"/>
          <w:w w:val="85"/>
        </w:rPr>
        <w:t>—</w:t>
      </w:r>
      <w:r w:rsidRPr="00753591">
        <w:rPr>
          <w:color w:val="000000"/>
          <w:spacing w:val="-1"/>
          <w:w w:val="85"/>
        </w:rPr>
        <w:t xml:space="preserve"> </w:t>
      </w:r>
      <w:r w:rsidRPr="00753591">
        <w:rPr>
          <w:color w:val="000000"/>
        </w:rPr>
        <w:t xml:space="preserve">представитель </w:t>
      </w:r>
      <w:r>
        <w:t xml:space="preserve">ОГБУ «УСЗСОН по Киренскому муниципальному округу </w:t>
      </w:r>
      <w:r w:rsidRPr="009F3F66">
        <w:t>и Каганскому району</w:t>
      </w:r>
      <w:r>
        <w:t xml:space="preserve"> </w:t>
      </w:r>
      <w:r w:rsidRPr="00753591">
        <w:rPr>
          <w:color w:val="000000"/>
        </w:rPr>
        <w:t>по</w:t>
      </w:r>
      <w:r w:rsidRPr="00753591">
        <w:rPr>
          <w:color w:val="000000"/>
          <w:spacing w:val="-15"/>
        </w:rPr>
        <w:t> </w:t>
      </w:r>
      <w:r w:rsidRPr="00753591">
        <w:rPr>
          <w:color w:val="000000"/>
        </w:rPr>
        <w:t>письменному</w:t>
      </w:r>
      <w:r w:rsidRPr="00753591">
        <w:rPr>
          <w:color w:val="000000"/>
          <w:spacing w:val="8"/>
        </w:rPr>
        <w:t> </w:t>
      </w:r>
      <w:r w:rsidRPr="00753591">
        <w:rPr>
          <w:color w:val="000000"/>
        </w:rPr>
        <w:t xml:space="preserve">согласованию с </w:t>
      </w:r>
      <w:r>
        <w:rPr>
          <w:color w:val="000000"/>
        </w:rPr>
        <w:t>Директором</w:t>
      </w:r>
      <w:r w:rsidRPr="00753591">
        <w:rPr>
          <w:color w:val="000000"/>
        </w:rPr>
        <w:t xml:space="preserve"> и письменному</w:t>
      </w:r>
      <w:r w:rsidRPr="00753591">
        <w:rPr>
          <w:color w:val="000000"/>
          <w:spacing w:val="75"/>
        </w:rPr>
        <w:t> </w:t>
      </w:r>
      <w:r w:rsidRPr="00753591">
        <w:rPr>
          <w:color w:val="000000"/>
        </w:rPr>
        <w:t>заявлению</w:t>
      </w:r>
      <w:r w:rsidRPr="00753591">
        <w:rPr>
          <w:color w:val="000000"/>
          <w:spacing w:val="40"/>
        </w:rPr>
        <w:t> </w:t>
      </w:r>
      <w:r w:rsidRPr="00753591">
        <w:rPr>
          <w:color w:val="000000"/>
        </w:rPr>
        <w:t>кандидата</w:t>
      </w:r>
      <w:r w:rsidRPr="00753591">
        <w:rPr>
          <w:color w:val="000000"/>
          <w:spacing w:val="40"/>
        </w:rPr>
        <w:t xml:space="preserve"> </w:t>
      </w:r>
      <w:r w:rsidRPr="00753591">
        <w:rPr>
          <w:color w:val="000000"/>
        </w:rPr>
        <w:t>о</w:t>
      </w:r>
      <w:r w:rsidRPr="00753591">
        <w:rPr>
          <w:color w:val="000000"/>
          <w:spacing w:val="-10"/>
        </w:rPr>
        <w:t xml:space="preserve"> </w:t>
      </w:r>
      <w:r w:rsidRPr="00753591">
        <w:rPr>
          <w:color w:val="000000"/>
        </w:rPr>
        <w:t>согласии работать</w:t>
      </w:r>
      <w:r w:rsidRPr="00753591">
        <w:rPr>
          <w:color w:val="000000"/>
          <w:spacing w:val="-12"/>
        </w:rPr>
        <w:t xml:space="preserve"> </w:t>
      </w:r>
      <w:r w:rsidRPr="00753591">
        <w:rPr>
          <w:color w:val="000000"/>
        </w:rPr>
        <w:t>в</w:t>
      </w:r>
      <w:r w:rsidRPr="00753591">
        <w:rPr>
          <w:color w:val="000000"/>
          <w:spacing w:val="-11"/>
        </w:rPr>
        <w:t xml:space="preserve"> </w:t>
      </w:r>
      <w:r w:rsidRPr="00753591">
        <w:rPr>
          <w:color w:val="000000"/>
        </w:rPr>
        <w:t>Комиссии</w:t>
      </w:r>
      <w:r w:rsidRPr="00753591">
        <w:rPr>
          <w:color w:val="000000"/>
          <w:spacing w:val="3"/>
        </w:rPr>
        <w:t xml:space="preserve"> </w:t>
      </w:r>
      <w:r w:rsidRPr="00753591">
        <w:rPr>
          <w:color w:val="000000"/>
        </w:rPr>
        <w:t>на</w:t>
      </w:r>
      <w:r w:rsidRPr="00753591">
        <w:rPr>
          <w:color w:val="000000"/>
          <w:spacing w:val="-11"/>
        </w:rPr>
        <w:t xml:space="preserve"> </w:t>
      </w:r>
      <w:r w:rsidRPr="00753591">
        <w:rPr>
          <w:color w:val="000000"/>
        </w:rPr>
        <w:t>общественных началах</w:t>
      </w:r>
      <w:r>
        <w:rPr>
          <w:color w:val="000000"/>
        </w:rPr>
        <w:t>,</w:t>
      </w:r>
      <w:r w:rsidRPr="00442777">
        <w:rPr>
          <w:color w:val="FF0000"/>
          <w:spacing w:val="-15"/>
        </w:rPr>
        <w:t xml:space="preserve"> </w:t>
      </w:r>
      <w:r w:rsidRPr="00442777">
        <w:t>1</w:t>
      </w:r>
      <w:r w:rsidRPr="00442777">
        <w:rPr>
          <w:spacing w:val="-2"/>
        </w:rPr>
        <w:t xml:space="preserve"> </w:t>
      </w:r>
      <w:r w:rsidRPr="00442777">
        <w:t>член</w:t>
      </w:r>
      <w:r w:rsidRPr="00442777">
        <w:rPr>
          <w:spacing w:val="-4"/>
        </w:rPr>
        <w:t xml:space="preserve"> </w:t>
      </w:r>
      <w:r w:rsidRPr="00442777">
        <w:t>Комиссии</w:t>
      </w:r>
      <w:r w:rsidRPr="00442777">
        <w:rPr>
          <w:spacing w:val="-10"/>
        </w:rPr>
        <w:t xml:space="preserve"> </w:t>
      </w:r>
      <w:r w:rsidRPr="00442777">
        <w:rPr>
          <w:w w:val="85"/>
        </w:rPr>
        <w:t>—</w:t>
      </w:r>
      <w:r w:rsidRPr="00442777">
        <w:rPr>
          <w:spacing w:val="-6"/>
          <w:w w:val="85"/>
        </w:rPr>
        <w:t xml:space="preserve"> </w:t>
      </w:r>
      <w:r w:rsidRPr="00442777">
        <w:t>представитель</w:t>
      </w:r>
      <w:r w:rsidRPr="00442777">
        <w:rPr>
          <w:spacing w:val="-3"/>
        </w:rPr>
        <w:t xml:space="preserve"> </w:t>
      </w:r>
      <w:r w:rsidRPr="00C54232">
        <w:t>Киренской районной общественной организации Всероссийской организации Ветеранов</w:t>
      </w:r>
      <w:r w:rsidRPr="001E373D">
        <w:rPr>
          <w:rFonts w:ascii="Arial" w:hAnsi="Arial" w:cs="Arial"/>
          <w:sz w:val="26"/>
          <w:szCs w:val="26"/>
        </w:rPr>
        <w:t xml:space="preserve"> </w:t>
      </w:r>
      <w:r w:rsidRPr="00442777">
        <w:rPr>
          <w:spacing w:val="-2"/>
        </w:rPr>
        <w:t>по</w:t>
      </w:r>
      <w:r w:rsidRPr="00442777">
        <w:rPr>
          <w:spacing w:val="24"/>
        </w:rPr>
        <w:t xml:space="preserve"> </w:t>
      </w:r>
      <w:r w:rsidRPr="00442777">
        <w:rPr>
          <w:spacing w:val="-2"/>
        </w:rPr>
        <w:t>письменному</w:t>
      </w:r>
      <w:r w:rsidRPr="00442777">
        <w:rPr>
          <w:spacing w:val="-10"/>
        </w:rPr>
        <w:t xml:space="preserve"> </w:t>
      </w:r>
      <w:r w:rsidRPr="00442777">
        <w:rPr>
          <w:spacing w:val="-2"/>
        </w:rPr>
        <w:t>согласованию</w:t>
      </w:r>
      <w:r w:rsidRPr="00442777">
        <w:rPr>
          <w:spacing w:val="-5"/>
        </w:rPr>
        <w:t xml:space="preserve"> </w:t>
      </w:r>
      <w:r w:rsidRPr="00442777">
        <w:rPr>
          <w:spacing w:val="-2"/>
        </w:rPr>
        <w:t>с</w:t>
      </w:r>
      <w:r w:rsidRPr="00442777">
        <w:rPr>
          <w:spacing w:val="-21"/>
        </w:rPr>
        <w:t xml:space="preserve"> </w:t>
      </w:r>
      <w:r w:rsidRPr="00442777">
        <w:rPr>
          <w:spacing w:val="-2"/>
        </w:rPr>
        <w:t>Председателем</w:t>
      </w:r>
      <w:r w:rsidRPr="00442777">
        <w:rPr>
          <w:spacing w:val="-3"/>
        </w:rPr>
        <w:t xml:space="preserve"> </w:t>
      </w:r>
      <w:r>
        <w:t>организации</w:t>
      </w:r>
      <w:r w:rsidRPr="00442777">
        <w:rPr>
          <w:spacing w:val="-12"/>
        </w:rPr>
        <w:t xml:space="preserve"> </w:t>
      </w:r>
      <w:r w:rsidRPr="00442777">
        <w:t>и</w:t>
      </w:r>
      <w:r w:rsidRPr="00442777">
        <w:rPr>
          <w:spacing w:val="-12"/>
        </w:rPr>
        <w:t xml:space="preserve"> </w:t>
      </w:r>
      <w:r w:rsidRPr="00442777">
        <w:t>письменному</w:t>
      </w:r>
      <w:r w:rsidRPr="00442777">
        <w:rPr>
          <w:spacing w:val="56"/>
        </w:rPr>
        <w:t xml:space="preserve"> </w:t>
      </w:r>
      <w:r w:rsidRPr="00442777">
        <w:t>заявлению</w:t>
      </w:r>
      <w:r w:rsidRPr="00442777">
        <w:rPr>
          <w:spacing w:val="39"/>
        </w:rPr>
        <w:t xml:space="preserve"> </w:t>
      </w:r>
      <w:r w:rsidRPr="00442777">
        <w:t>кандидата</w:t>
      </w:r>
      <w:r w:rsidRPr="00442777">
        <w:rPr>
          <w:spacing w:val="35"/>
        </w:rPr>
        <w:t xml:space="preserve"> </w:t>
      </w:r>
      <w:r w:rsidRPr="00442777">
        <w:t>о</w:t>
      </w:r>
      <w:r w:rsidRPr="00442777">
        <w:rPr>
          <w:spacing w:val="-15"/>
        </w:rPr>
        <w:t xml:space="preserve"> </w:t>
      </w:r>
      <w:r w:rsidRPr="00442777">
        <w:t>согласии</w:t>
      </w:r>
      <w:r w:rsidRPr="00442777">
        <w:rPr>
          <w:spacing w:val="-4"/>
        </w:rPr>
        <w:t xml:space="preserve"> </w:t>
      </w:r>
      <w:r w:rsidRPr="00442777">
        <w:t>работать</w:t>
      </w:r>
      <w:r w:rsidRPr="00442777">
        <w:rPr>
          <w:spacing w:val="-2"/>
        </w:rPr>
        <w:t xml:space="preserve"> </w:t>
      </w:r>
      <w:r w:rsidRPr="00442777">
        <w:t>в</w:t>
      </w:r>
      <w:r w:rsidRPr="00442777">
        <w:rPr>
          <w:spacing w:val="-15"/>
        </w:rPr>
        <w:t xml:space="preserve"> </w:t>
      </w:r>
      <w:r w:rsidRPr="00442777">
        <w:t xml:space="preserve">Комиссии </w:t>
      </w:r>
      <w:r w:rsidRPr="00442777">
        <w:rPr>
          <w:spacing w:val="-2"/>
        </w:rPr>
        <w:t>на</w:t>
      </w:r>
      <w:r w:rsidRPr="00442777">
        <w:rPr>
          <w:spacing w:val="-12"/>
        </w:rPr>
        <w:t xml:space="preserve"> </w:t>
      </w:r>
      <w:r w:rsidRPr="00442777">
        <w:rPr>
          <w:spacing w:val="-2"/>
        </w:rPr>
        <w:t>общественных</w:t>
      </w:r>
      <w:r w:rsidRPr="00442777">
        <w:rPr>
          <w:spacing w:val="8"/>
        </w:rPr>
        <w:t xml:space="preserve"> </w:t>
      </w:r>
      <w:r w:rsidRPr="00442777">
        <w:rPr>
          <w:spacing w:val="-2"/>
        </w:rPr>
        <w:t>началах</w:t>
      </w:r>
      <w:r>
        <w:rPr>
          <w:spacing w:val="-2"/>
        </w:rPr>
        <w:t xml:space="preserve">, </w:t>
      </w:r>
      <w:r w:rsidRPr="00442777">
        <w:t>1</w:t>
      </w:r>
      <w:r w:rsidRPr="00442777">
        <w:rPr>
          <w:spacing w:val="-2"/>
        </w:rPr>
        <w:t xml:space="preserve"> </w:t>
      </w:r>
      <w:r w:rsidRPr="00442777">
        <w:t>член Комиссии</w:t>
      </w:r>
      <w:r w:rsidRPr="00442777">
        <w:rPr>
          <w:spacing w:val="10"/>
        </w:rPr>
        <w:t xml:space="preserve"> </w:t>
      </w:r>
      <w:r w:rsidRPr="00442777">
        <w:rPr>
          <w:w w:val="85"/>
        </w:rPr>
        <w:t>—</w:t>
      </w:r>
      <w:r w:rsidRPr="00442777">
        <w:rPr>
          <w:spacing w:val="-3"/>
          <w:w w:val="85"/>
        </w:rPr>
        <w:t xml:space="preserve"> </w:t>
      </w:r>
      <w:r w:rsidRPr="00442777">
        <w:t>представитель</w:t>
      </w:r>
      <w:r w:rsidRPr="00442777">
        <w:rPr>
          <w:spacing w:val="12"/>
        </w:rPr>
        <w:t xml:space="preserve"> </w:t>
      </w:r>
      <w:r w:rsidRPr="00C54232">
        <w:t>Совета женщин Киренского района</w:t>
      </w:r>
      <w:r w:rsidRPr="001E373D">
        <w:rPr>
          <w:rFonts w:ascii="Arial" w:hAnsi="Arial" w:cs="Arial"/>
          <w:sz w:val="26"/>
          <w:szCs w:val="26"/>
        </w:rPr>
        <w:t xml:space="preserve"> </w:t>
      </w:r>
      <w:r w:rsidRPr="00442777">
        <w:t>по</w:t>
      </w:r>
      <w:r w:rsidRPr="00442777">
        <w:rPr>
          <w:spacing w:val="-2"/>
        </w:rPr>
        <w:t xml:space="preserve"> </w:t>
      </w:r>
      <w:r w:rsidRPr="00442777">
        <w:t>письменному</w:t>
      </w:r>
      <w:r w:rsidRPr="00442777">
        <w:rPr>
          <w:spacing w:val="13"/>
        </w:rPr>
        <w:t xml:space="preserve"> </w:t>
      </w:r>
      <w:r w:rsidRPr="00442777">
        <w:t>согласованно с</w:t>
      </w:r>
      <w:r w:rsidRPr="00442777">
        <w:rPr>
          <w:spacing w:val="-13"/>
        </w:rPr>
        <w:t xml:space="preserve"> </w:t>
      </w:r>
      <w:r w:rsidRPr="00442777">
        <w:t>Председателем</w:t>
      </w:r>
      <w:r w:rsidRPr="00442777">
        <w:rPr>
          <w:spacing w:val="11"/>
        </w:rPr>
        <w:t xml:space="preserve"> </w:t>
      </w:r>
      <w:r w:rsidRPr="00442777">
        <w:t>Совета</w:t>
      </w:r>
      <w:r w:rsidRPr="00442777">
        <w:rPr>
          <w:spacing w:val="-2"/>
        </w:rPr>
        <w:t xml:space="preserve"> </w:t>
      </w:r>
      <w:r w:rsidRPr="00442777">
        <w:t>и</w:t>
      </w:r>
      <w:r w:rsidRPr="00442777">
        <w:rPr>
          <w:spacing w:val="-13"/>
        </w:rPr>
        <w:t xml:space="preserve"> </w:t>
      </w:r>
      <w:r w:rsidRPr="00442777">
        <w:t xml:space="preserve">письменному </w:t>
      </w:r>
      <w:r w:rsidRPr="00442777">
        <w:lastRenderedPageBreak/>
        <w:t>заявлению</w:t>
      </w:r>
      <w:r w:rsidRPr="00442777">
        <w:rPr>
          <w:spacing w:val="40"/>
        </w:rPr>
        <w:t xml:space="preserve"> </w:t>
      </w:r>
      <w:r w:rsidRPr="00442777">
        <w:t>кандидата</w:t>
      </w:r>
      <w:r w:rsidRPr="00442777">
        <w:rPr>
          <w:spacing w:val="40"/>
        </w:rPr>
        <w:t xml:space="preserve"> </w:t>
      </w:r>
      <w:r w:rsidRPr="00442777">
        <w:t>о</w:t>
      </w:r>
      <w:r w:rsidRPr="00442777">
        <w:rPr>
          <w:spacing w:val="-9"/>
        </w:rPr>
        <w:t xml:space="preserve"> </w:t>
      </w:r>
      <w:r w:rsidRPr="00442777">
        <w:t>согласии</w:t>
      </w:r>
      <w:r w:rsidRPr="00442777">
        <w:rPr>
          <w:spacing w:val="11"/>
        </w:rPr>
        <w:t xml:space="preserve"> </w:t>
      </w:r>
      <w:r w:rsidRPr="00442777">
        <w:t>работать в</w:t>
      </w:r>
      <w:r w:rsidRPr="00442777">
        <w:rPr>
          <w:spacing w:val="-7"/>
        </w:rPr>
        <w:t xml:space="preserve"> </w:t>
      </w:r>
      <w:r w:rsidRPr="00442777">
        <w:t>Комиссии на</w:t>
      </w:r>
      <w:r w:rsidRPr="00442777">
        <w:rPr>
          <w:spacing w:val="-14"/>
        </w:rPr>
        <w:t xml:space="preserve"> </w:t>
      </w:r>
      <w:r w:rsidRPr="00442777">
        <w:t>общественны</w:t>
      </w:r>
      <w:r>
        <w:t>х</w:t>
      </w:r>
      <w:r w:rsidRPr="00442777">
        <w:rPr>
          <w:spacing w:val="12"/>
        </w:rPr>
        <w:t xml:space="preserve"> </w:t>
      </w:r>
      <w:r>
        <w:t xml:space="preserve">началах, </w:t>
      </w:r>
      <w:r w:rsidRPr="00442777">
        <w:t>1</w:t>
      </w:r>
      <w:r w:rsidRPr="00442777">
        <w:rPr>
          <w:spacing w:val="-2"/>
        </w:rPr>
        <w:t xml:space="preserve"> </w:t>
      </w:r>
      <w:r w:rsidRPr="00442777">
        <w:t>член Комиссии</w:t>
      </w:r>
      <w:r w:rsidRPr="00442777">
        <w:rPr>
          <w:spacing w:val="10"/>
        </w:rPr>
        <w:t xml:space="preserve"> </w:t>
      </w:r>
      <w:r w:rsidRPr="00442777">
        <w:rPr>
          <w:w w:val="85"/>
        </w:rPr>
        <w:t>—</w:t>
      </w:r>
      <w:r w:rsidRPr="00442777">
        <w:rPr>
          <w:spacing w:val="-3"/>
          <w:w w:val="85"/>
        </w:rPr>
        <w:t xml:space="preserve"> </w:t>
      </w:r>
      <w:r w:rsidRPr="00442777">
        <w:t>представитель</w:t>
      </w:r>
      <w:r w:rsidRPr="00442777">
        <w:rPr>
          <w:spacing w:val="12"/>
        </w:rPr>
        <w:t xml:space="preserve"> </w:t>
      </w:r>
      <w:r w:rsidRPr="00633CBA">
        <w:t>Киренского районного общества инвалидов</w:t>
      </w:r>
      <w:r w:rsidRPr="001E373D">
        <w:rPr>
          <w:rFonts w:ascii="Arial" w:hAnsi="Arial" w:cs="Arial"/>
          <w:sz w:val="26"/>
          <w:szCs w:val="26"/>
        </w:rPr>
        <w:t xml:space="preserve"> </w:t>
      </w:r>
      <w:r w:rsidRPr="00442777">
        <w:t>по</w:t>
      </w:r>
      <w:r w:rsidRPr="00442777">
        <w:rPr>
          <w:spacing w:val="-2"/>
        </w:rPr>
        <w:t xml:space="preserve"> </w:t>
      </w:r>
      <w:r w:rsidRPr="00442777">
        <w:t>письменному</w:t>
      </w:r>
      <w:r w:rsidRPr="00442777">
        <w:rPr>
          <w:spacing w:val="13"/>
        </w:rPr>
        <w:t xml:space="preserve"> </w:t>
      </w:r>
      <w:r w:rsidRPr="00442777">
        <w:t>согласованно с</w:t>
      </w:r>
      <w:r w:rsidRPr="00442777">
        <w:rPr>
          <w:spacing w:val="-13"/>
        </w:rPr>
        <w:t xml:space="preserve"> </w:t>
      </w:r>
      <w:r w:rsidRPr="00442777">
        <w:t>Председателем</w:t>
      </w:r>
      <w:r w:rsidRPr="00442777">
        <w:rPr>
          <w:spacing w:val="11"/>
        </w:rPr>
        <w:t xml:space="preserve"> </w:t>
      </w:r>
      <w:r w:rsidRPr="00442777">
        <w:t>Совета</w:t>
      </w:r>
      <w:r w:rsidRPr="00442777">
        <w:rPr>
          <w:spacing w:val="-2"/>
        </w:rPr>
        <w:t xml:space="preserve"> </w:t>
      </w:r>
      <w:r w:rsidRPr="00442777">
        <w:t>и</w:t>
      </w:r>
      <w:r w:rsidRPr="00442777">
        <w:rPr>
          <w:spacing w:val="-13"/>
        </w:rPr>
        <w:t xml:space="preserve"> </w:t>
      </w:r>
      <w:r w:rsidRPr="00442777">
        <w:t>письменному заявлению</w:t>
      </w:r>
      <w:r w:rsidRPr="00442777">
        <w:rPr>
          <w:spacing w:val="40"/>
        </w:rPr>
        <w:t xml:space="preserve"> </w:t>
      </w:r>
      <w:r w:rsidRPr="00442777">
        <w:t>кандидата</w:t>
      </w:r>
      <w:r w:rsidRPr="00442777">
        <w:rPr>
          <w:spacing w:val="40"/>
        </w:rPr>
        <w:t xml:space="preserve"> </w:t>
      </w:r>
      <w:r w:rsidRPr="00442777">
        <w:t>о</w:t>
      </w:r>
      <w:r w:rsidRPr="00442777">
        <w:rPr>
          <w:spacing w:val="-9"/>
        </w:rPr>
        <w:t xml:space="preserve"> </w:t>
      </w:r>
      <w:r w:rsidRPr="00442777">
        <w:t>согласии</w:t>
      </w:r>
      <w:r w:rsidRPr="00442777">
        <w:rPr>
          <w:spacing w:val="11"/>
        </w:rPr>
        <w:t xml:space="preserve"> </w:t>
      </w:r>
      <w:r w:rsidRPr="00442777">
        <w:t>работать в</w:t>
      </w:r>
      <w:r w:rsidRPr="00442777">
        <w:rPr>
          <w:spacing w:val="-7"/>
        </w:rPr>
        <w:t xml:space="preserve"> </w:t>
      </w:r>
      <w:r w:rsidRPr="00442777">
        <w:t>Комиссии на</w:t>
      </w:r>
      <w:r w:rsidRPr="00442777">
        <w:rPr>
          <w:spacing w:val="-14"/>
        </w:rPr>
        <w:t xml:space="preserve"> </w:t>
      </w:r>
      <w:r w:rsidRPr="00442777">
        <w:t>общественны</w:t>
      </w:r>
      <w:r>
        <w:t>х</w:t>
      </w:r>
      <w:r w:rsidRPr="00442777">
        <w:rPr>
          <w:spacing w:val="12"/>
        </w:rPr>
        <w:t xml:space="preserve"> </w:t>
      </w:r>
      <w:r>
        <w:t>началах.</w:t>
      </w:r>
    </w:p>
    <w:p w:rsidR="006C287E" w:rsidRDefault="006C287E" w:rsidP="006C287E">
      <w:pPr>
        <w:pStyle w:val="a6"/>
      </w:pPr>
      <w:r>
        <w:t>Заседание Жилищной комиссии считается правомочным, если на момент его начала присутствует не менее 2/3 от числа членов Комиссии.</w:t>
      </w:r>
    </w:p>
    <w:p w:rsidR="006C287E" w:rsidRDefault="006C287E" w:rsidP="006C287E">
      <w:pPr>
        <w:pStyle w:val="a6"/>
      </w:pPr>
      <w:r>
        <w:t>2.3. Секретарь Жилищной комиссии не позднее, чем за три рабочих дня уведомляет членов Комиссии о времени, месте проведения заседания, и повестке дня, приглашенных лицах, а также:</w:t>
      </w:r>
    </w:p>
    <w:p w:rsidR="006C287E" w:rsidRDefault="006C287E" w:rsidP="006C287E">
      <w:pPr>
        <w:pStyle w:val="a6"/>
      </w:pPr>
      <w:r>
        <w:t>- организует ведение протокола заседания Жилищной комиссии;</w:t>
      </w:r>
    </w:p>
    <w:p w:rsidR="006C287E" w:rsidRDefault="006C287E" w:rsidP="006C287E">
      <w:pPr>
        <w:pStyle w:val="a6"/>
      </w:pPr>
      <w:r>
        <w:t>- подписывает протокол заседания Комиссии;</w:t>
      </w:r>
    </w:p>
    <w:p w:rsidR="006C287E" w:rsidRDefault="006C287E" w:rsidP="006C287E">
      <w:pPr>
        <w:pStyle w:val="a6"/>
      </w:pPr>
      <w:r>
        <w:t>- осуществляет контроль за исполнением решений Комиссии.</w:t>
      </w:r>
    </w:p>
    <w:p w:rsidR="006C287E" w:rsidRDefault="006C287E" w:rsidP="006C287E">
      <w:pPr>
        <w:pStyle w:val="a6"/>
      </w:pPr>
      <w:r>
        <w:t>Член Жилищной комиссии в случае невозможности его присутствия на заседании заранее уведомляет об этом председателя и (или) секретаря Комиссии.</w:t>
      </w:r>
    </w:p>
    <w:p w:rsidR="006C287E" w:rsidRDefault="006C287E" w:rsidP="006C287E">
      <w:pPr>
        <w:pStyle w:val="a6"/>
      </w:pPr>
      <w:r>
        <w:t>В период отсутствия секретаря, его обязанности выполняет любой из членов Комиссии.</w:t>
      </w:r>
    </w:p>
    <w:p w:rsidR="006C287E" w:rsidRDefault="006C287E" w:rsidP="006C287E">
      <w:pPr>
        <w:pStyle w:val="a6"/>
      </w:pPr>
      <w:r>
        <w:t>2.4. Заседания Жилищной комиссии ведет его председатель.</w:t>
      </w:r>
    </w:p>
    <w:p w:rsidR="006C287E" w:rsidRPr="00461A1F" w:rsidRDefault="006C287E" w:rsidP="006C287E">
      <w:pPr>
        <w:pStyle w:val="a6"/>
        <w:rPr>
          <w:szCs w:val="24"/>
        </w:rPr>
      </w:pPr>
      <w:r>
        <w:t>Председателем Жилищной комиссии является з</w:t>
      </w:r>
      <w:r w:rsidRPr="002E5C16">
        <w:rPr>
          <w:szCs w:val="24"/>
        </w:rPr>
        <w:t>аместител</w:t>
      </w:r>
      <w:r>
        <w:rPr>
          <w:szCs w:val="24"/>
        </w:rPr>
        <w:t>ь</w:t>
      </w:r>
      <w:r w:rsidRPr="002E5C16">
        <w:rPr>
          <w:szCs w:val="24"/>
        </w:rPr>
        <w:t xml:space="preserve"> мэра- председател</w:t>
      </w:r>
      <w:r>
        <w:rPr>
          <w:szCs w:val="24"/>
        </w:rPr>
        <w:t>ь</w:t>
      </w:r>
      <w:r w:rsidRPr="002E5C16">
        <w:rPr>
          <w:szCs w:val="24"/>
        </w:rPr>
        <w:t xml:space="preserve"> комитета по управлению муниципальным имуществом, ГО и ЧС</w:t>
      </w:r>
      <w:r>
        <w:rPr>
          <w:szCs w:val="24"/>
        </w:rPr>
        <w:t xml:space="preserve"> </w:t>
      </w:r>
      <w:r>
        <w:t>администрации Киренского муниципального округа.</w:t>
      </w:r>
    </w:p>
    <w:p w:rsidR="006C287E" w:rsidRDefault="006C287E" w:rsidP="006C287E">
      <w:pPr>
        <w:pStyle w:val="a6"/>
      </w:pPr>
      <w:r>
        <w:t>2.5. Порядок подготовки заседаний Жилищной комиссии, обсуждения и принятия решений принимается Комиссией самостоятельно в соответствии с настоящим Положением, муниципальными нормативными актами.</w:t>
      </w:r>
    </w:p>
    <w:p w:rsidR="006C287E" w:rsidRDefault="006C287E" w:rsidP="006C287E">
      <w:pPr>
        <w:pStyle w:val="a6"/>
      </w:pPr>
      <w:r>
        <w:t>2.6. Проект повестки дня заседания Жилищной комиссии формируется секретарем комиссии и согласовывается с председателем.</w:t>
      </w:r>
    </w:p>
    <w:p w:rsidR="006C287E" w:rsidRDefault="006C287E" w:rsidP="006C287E">
      <w:pPr>
        <w:pStyle w:val="a6"/>
      </w:pPr>
      <w:r>
        <w:t>2.7. Жилищная комиссия вправе по вопросам, относящимся к ее ведению, заслушивать на своих заседаниях должностных лиц администрации Киренского муниципального округа, руководителей или представителей юридических лиц, граждан.</w:t>
      </w:r>
    </w:p>
    <w:p w:rsidR="006C287E" w:rsidRDefault="006C287E" w:rsidP="006C287E">
      <w:pPr>
        <w:pStyle w:val="a6"/>
      </w:pPr>
      <w:r>
        <w:t>2.8. По вопросам, отнесенным к ее компетенции, Жилищная комиссия принимает решение, которое оформляется протоколом.</w:t>
      </w:r>
    </w:p>
    <w:p w:rsidR="006C287E" w:rsidRDefault="006C287E" w:rsidP="006C287E">
      <w:pPr>
        <w:pStyle w:val="a6"/>
      </w:pPr>
      <w:r>
        <w:t>2.9. В протоколе должно быть указано:</w:t>
      </w:r>
    </w:p>
    <w:p w:rsidR="006C287E" w:rsidRDefault="006C287E" w:rsidP="006C287E">
      <w:pPr>
        <w:pStyle w:val="a6"/>
      </w:pPr>
      <w:r>
        <w:t>- повестка дня, время, место заседания Комиссии;</w:t>
      </w:r>
    </w:p>
    <w:p w:rsidR="006C287E" w:rsidRDefault="006C287E" w:rsidP="006C287E">
      <w:pPr>
        <w:pStyle w:val="a6"/>
      </w:pPr>
      <w:r>
        <w:t>- информация о числе участников заседания и отсутствующих;</w:t>
      </w:r>
    </w:p>
    <w:p w:rsidR="006C287E" w:rsidRDefault="006C287E" w:rsidP="006C287E">
      <w:pPr>
        <w:pStyle w:val="a6"/>
      </w:pPr>
      <w:r>
        <w:t>- ход обсуждения с кратким изложением выступлений, юридической экспертизы представленных на рассмотрение документов;</w:t>
      </w:r>
    </w:p>
    <w:p w:rsidR="006C287E" w:rsidRDefault="006C287E" w:rsidP="006C287E">
      <w:pPr>
        <w:pStyle w:val="a6"/>
      </w:pPr>
      <w:r>
        <w:t>- принятые решения с указанием итогов голосования по каждому вопросу повестки дня заседания, наличие или отсутствие особых мнений;</w:t>
      </w:r>
    </w:p>
    <w:p w:rsidR="006C287E" w:rsidRDefault="006C287E" w:rsidP="006C287E">
      <w:pPr>
        <w:pStyle w:val="a6"/>
      </w:pPr>
      <w:r>
        <w:t>- подпись председателя, членов и секретаря Комиссии.</w:t>
      </w:r>
    </w:p>
    <w:p w:rsidR="006C287E" w:rsidRDefault="006C287E" w:rsidP="006C287E">
      <w:pPr>
        <w:pStyle w:val="a6"/>
      </w:pPr>
      <w:r>
        <w:t>Особое мнение члена Комиссии записывается в протокол заседания или прикладывается на отдельном листе за его подписью.</w:t>
      </w:r>
    </w:p>
    <w:p w:rsidR="006C287E" w:rsidRPr="00461A1F" w:rsidRDefault="006C287E" w:rsidP="006C287E">
      <w:pPr>
        <w:pStyle w:val="a6"/>
        <w:rPr>
          <w:szCs w:val="24"/>
        </w:rPr>
      </w:pPr>
      <w:r>
        <w:t xml:space="preserve">Документы, материалы и протоколы заседаний Комиссии хранятся в отделе по управлению муниципальным имуществом </w:t>
      </w:r>
      <w:r w:rsidRPr="002E5C16">
        <w:rPr>
          <w:szCs w:val="24"/>
        </w:rPr>
        <w:t>комитета по управлению муниципальным имуществом, ГО и ЧС</w:t>
      </w:r>
      <w:r>
        <w:rPr>
          <w:szCs w:val="24"/>
        </w:rPr>
        <w:t xml:space="preserve"> </w:t>
      </w:r>
      <w:r>
        <w:t>администрации Киренского муниципального округа.</w:t>
      </w:r>
    </w:p>
    <w:p w:rsidR="006C287E" w:rsidRDefault="006C287E" w:rsidP="006C287E">
      <w:pPr>
        <w:pStyle w:val="a6"/>
      </w:pPr>
      <w:r>
        <w:t>2.10. Решения Жилищной комиссии принимаются открытым голосованием большинством голосов от присутствующих на заседании членов Комиссии. В случае равенства голосов "за" и "против" решающим является голос председателя Комиссии.</w:t>
      </w:r>
    </w:p>
    <w:p w:rsidR="006C287E" w:rsidRDefault="006C287E" w:rsidP="006C287E">
      <w:pPr>
        <w:pStyle w:val="a6"/>
      </w:pPr>
      <w:r>
        <w:t>2.11. Председатель Комиссии:</w:t>
      </w:r>
    </w:p>
    <w:p w:rsidR="006C287E" w:rsidRDefault="006C287E" w:rsidP="006C287E">
      <w:pPr>
        <w:pStyle w:val="a6"/>
      </w:pPr>
      <w:r>
        <w:t>2.11.1. Осуществляет руководство подготовкой вопросов, выносимых на рассмотрение Комиссии;</w:t>
      </w:r>
    </w:p>
    <w:p w:rsidR="006C287E" w:rsidRDefault="006C287E" w:rsidP="006C287E">
      <w:pPr>
        <w:pStyle w:val="a6"/>
      </w:pPr>
      <w:r>
        <w:t>2.11.2. Ведет заседание Комиссии;</w:t>
      </w:r>
    </w:p>
    <w:p w:rsidR="006C287E" w:rsidRDefault="006C287E" w:rsidP="006C287E">
      <w:pPr>
        <w:pStyle w:val="a6"/>
      </w:pPr>
      <w:r>
        <w:t>2.11.3. Ставит на голосование предложения членов Комиссии;</w:t>
      </w:r>
    </w:p>
    <w:p w:rsidR="006C287E" w:rsidRDefault="006C287E" w:rsidP="006C287E">
      <w:pPr>
        <w:pStyle w:val="a6"/>
      </w:pPr>
      <w:r>
        <w:t>2.11.4. Контролирует ведение протоколов.</w:t>
      </w:r>
    </w:p>
    <w:p w:rsidR="006C287E" w:rsidRDefault="006C287E" w:rsidP="006C287E">
      <w:pPr>
        <w:pStyle w:val="a6"/>
      </w:pPr>
      <w:r>
        <w:lastRenderedPageBreak/>
        <w:t>2.12. Заместитель председателя Комиссии исполняет обязанности председателя в период его отсутствия.</w:t>
      </w:r>
    </w:p>
    <w:p w:rsidR="006C287E" w:rsidRDefault="006C287E" w:rsidP="006C287E">
      <w:pPr>
        <w:pStyle w:val="a6"/>
      </w:pPr>
      <w:r>
        <w:t>2.13. Секретарь Комиссии:</w:t>
      </w:r>
    </w:p>
    <w:p w:rsidR="006C287E" w:rsidRDefault="006C287E" w:rsidP="006C287E">
      <w:pPr>
        <w:pStyle w:val="a6"/>
      </w:pPr>
      <w:r>
        <w:t>2.13.1. Осуществляет подготовку заседаний Комиссии, согласовывает с председателем Комиссии дату, время и место проведения заседания Комиссии;</w:t>
      </w:r>
    </w:p>
    <w:p w:rsidR="006C287E" w:rsidRDefault="006C287E" w:rsidP="006C287E">
      <w:pPr>
        <w:pStyle w:val="a6"/>
      </w:pPr>
      <w:r>
        <w:t>2.13.2. Докладывает материалы, представленные на рассмотрение Комиссии;</w:t>
      </w:r>
    </w:p>
    <w:p w:rsidR="006C287E" w:rsidRPr="00461A1F" w:rsidRDefault="006C287E" w:rsidP="006C287E">
      <w:pPr>
        <w:pStyle w:val="a6"/>
        <w:rPr>
          <w:szCs w:val="24"/>
        </w:rPr>
      </w:pPr>
      <w:r>
        <w:t xml:space="preserve">2.13.3. Осуществляет выполнение решений Комиссии по вопросам, относящимся к деятельности отдела по управлению муниципальным имуществом </w:t>
      </w:r>
      <w:r w:rsidRPr="002E5C16">
        <w:rPr>
          <w:szCs w:val="24"/>
        </w:rPr>
        <w:t>комитета по управлению муниципальным имуществом, ГО и ЧС</w:t>
      </w:r>
      <w:r>
        <w:rPr>
          <w:szCs w:val="24"/>
        </w:rPr>
        <w:t xml:space="preserve"> </w:t>
      </w:r>
      <w:r>
        <w:t>администрации Киренского муниципального округа.</w:t>
      </w:r>
    </w:p>
    <w:p w:rsidR="006C287E" w:rsidRDefault="006C287E" w:rsidP="006C287E">
      <w:pPr>
        <w:pStyle w:val="a6"/>
      </w:pPr>
      <w:r>
        <w:t>2.13.4. Ведет протоколы заседаний;</w:t>
      </w:r>
    </w:p>
    <w:p w:rsidR="007335CD" w:rsidRPr="00461A1F" w:rsidRDefault="006C287E" w:rsidP="007335CD">
      <w:pPr>
        <w:pStyle w:val="a6"/>
        <w:rPr>
          <w:szCs w:val="24"/>
        </w:rPr>
      </w:pPr>
      <w:r>
        <w:t xml:space="preserve">2.13.5. Доводит до сведения граждан принимаемые Комиссией решения по вопросам, относящимся к деятельности </w:t>
      </w:r>
      <w:r w:rsidR="007335CD">
        <w:t xml:space="preserve">отдела по управлению муниципальным имуществом </w:t>
      </w:r>
      <w:r w:rsidR="007335CD" w:rsidRPr="002E5C16">
        <w:rPr>
          <w:szCs w:val="24"/>
        </w:rPr>
        <w:t>комитета по управлению муниципальным имуществом, ГО и ЧС</w:t>
      </w:r>
      <w:r w:rsidR="007335CD">
        <w:rPr>
          <w:szCs w:val="24"/>
        </w:rPr>
        <w:t xml:space="preserve"> </w:t>
      </w:r>
      <w:r w:rsidR="007335CD">
        <w:t>администрации Киренского муниципального округа.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  <w:ind w:firstLine="0"/>
        <w:jc w:val="center"/>
      </w:pPr>
      <w:r>
        <w:t>3. Полномочия Жилищной комиссии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</w:pPr>
      <w:r>
        <w:t>3.1. Жилищная комиссия:</w:t>
      </w:r>
    </w:p>
    <w:p w:rsidR="006C287E" w:rsidRDefault="006C287E" w:rsidP="006C287E">
      <w:pPr>
        <w:pStyle w:val="a6"/>
      </w:pPr>
      <w:r>
        <w:t>- принимает решения о предоставлении в установленном порядке малоимущим и нуждающимся гражданам жилых помещений муниципального жилищного фонда по договорам социального найма;</w:t>
      </w:r>
    </w:p>
    <w:p w:rsidR="006C287E" w:rsidRDefault="006C287E" w:rsidP="006C287E">
      <w:pPr>
        <w:pStyle w:val="a6"/>
      </w:pPr>
      <w:r>
        <w:t>- принимает решения о признании граждан малоимущими и нуждающимися в улучшении жилищных условий;</w:t>
      </w:r>
    </w:p>
    <w:p w:rsidR="006C287E" w:rsidRDefault="006C287E" w:rsidP="006C287E">
      <w:pPr>
        <w:pStyle w:val="a6"/>
      </w:pPr>
      <w:r>
        <w:t>- принимает решение о постановке на учет граждан, нуждающихся в жилых помещениях;</w:t>
      </w:r>
    </w:p>
    <w:p w:rsidR="006C287E" w:rsidRDefault="006C287E" w:rsidP="006C287E">
      <w:pPr>
        <w:pStyle w:val="a6"/>
      </w:pPr>
      <w:r>
        <w:t>- принимает решения о снятии с учета граждан, нуждающихся в жилых помещениях;</w:t>
      </w:r>
    </w:p>
    <w:p w:rsidR="006C287E" w:rsidRDefault="006C287E" w:rsidP="006C287E">
      <w:pPr>
        <w:pStyle w:val="a6"/>
      </w:pPr>
      <w:r>
        <w:t xml:space="preserve">- дает заключение, необходимое для получения согласия </w:t>
      </w:r>
      <w:proofErr w:type="spellStart"/>
      <w:r>
        <w:t>наймодателя</w:t>
      </w:r>
      <w:proofErr w:type="spellEnd"/>
      <w:r>
        <w:t xml:space="preserve"> о разрешении нанимателю на вселение в занимаемое им по договору социального найма жилое помещение в соответствии с </w:t>
      </w:r>
      <w:hyperlink r:id="rId9" w:history="1">
        <w:r>
          <w:t>п. 1 ст. 70</w:t>
        </w:r>
      </w:hyperlink>
      <w:r>
        <w:t xml:space="preserve"> ЖК РФ;</w:t>
      </w:r>
    </w:p>
    <w:p w:rsidR="006C287E" w:rsidRDefault="006C287E" w:rsidP="006C287E">
      <w:pPr>
        <w:pStyle w:val="a6"/>
      </w:pPr>
      <w:r>
        <w:t xml:space="preserve">- дает заключения для получения согласия </w:t>
      </w:r>
      <w:proofErr w:type="spellStart"/>
      <w:r>
        <w:t>наймодателя</w:t>
      </w:r>
      <w:proofErr w:type="spellEnd"/>
      <w:r>
        <w:t xml:space="preserve"> для обмена занимаемыми гражданами по договорам социального найма жилыми помещениями;</w:t>
      </w:r>
    </w:p>
    <w:p w:rsidR="006C287E" w:rsidRDefault="006C287E" w:rsidP="006C287E">
      <w:pPr>
        <w:pStyle w:val="a6"/>
      </w:pPr>
      <w:r>
        <w:t>- рассматривает обращения нанимателей жилых помещений о внесении изменений и (или) дополнений в договоры социального найма;</w:t>
      </w:r>
    </w:p>
    <w:p w:rsidR="006C287E" w:rsidRDefault="006C287E" w:rsidP="006C287E">
      <w:pPr>
        <w:pStyle w:val="a6"/>
      </w:pPr>
      <w:r>
        <w:t xml:space="preserve">- дает согласия для заключения нанимателем договора поднайма жилого помещения, предоставленного по договору социального найма в соответствии с </w:t>
      </w:r>
      <w:hyperlink r:id="rId10" w:history="1">
        <w:r>
          <w:t>п.1 ст. 76</w:t>
        </w:r>
      </w:hyperlink>
      <w:r>
        <w:t xml:space="preserve"> ЖК РФ; на разрешение безвозмездного проживания в занимаемом нанимателем и членами его семьи по договору социального найма других граждан в качестве временно проживающих в соответствии с </w:t>
      </w:r>
      <w:hyperlink r:id="rId11" w:history="1">
        <w:r>
          <w:t>п. 1 ст. 80</w:t>
        </w:r>
      </w:hyperlink>
      <w:r>
        <w:t xml:space="preserve"> ЖК РФ;</w:t>
      </w:r>
    </w:p>
    <w:p w:rsidR="006C287E" w:rsidRDefault="006C287E" w:rsidP="006C287E">
      <w:pPr>
        <w:pStyle w:val="a6"/>
      </w:pPr>
      <w:r>
        <w:t>- рассматривает обращения и жалобы граждан по вопросам, связанным с улучшением жилищных условий граждан;</w:t>
      </w:r>
    </w:p>
    <w:p w:rsidR="006C287E" w:rsidRDefault="006C287E" w:rsidP="006C287E">
      <w:pPr>
        <w:pStyle w:val="a6"/>
      </w:pPr>
      <w:r>
        <w:t>- рассматривает вопросы о предоставлении гражданам служебных жилых помещений, жилых помещений маневренного жилищного фонда, фонда жилых помещений по договорам коммерческого использования;</w:t>
      </w:r>
    </w:p>
    <w:p w:rsidR="006C287E" w:rsidRDefault="006C287E" w:rsidP="006C287E">
      <w:pPr>
        <w:pStyle w:val="a6"/>
      </w:pPr>
      <w:r>
        <w:t>- рассматривает вопросы о включении или исключении жилых помещений из специализированного жилищного фонда;</w:t>
      </w:r>
    </w:p>
    <w:p w:rsidR="006C287E" w:rsidRDefault="006C287E" w:rsidP="006C287E">
      <w:pPr>
        <w:pStyle w:val="a6"/>
      </w:pPr>
      <w:r>
        <w:t>- выполняет поручения Мэра Киренского муниципального округа;</w:t>
      </w:r>
    </w:p>
    <w:p w:rsidR="006C287E" w:rsidRDefault="006C287E" w:rsidP="006C287E">
      <w:pPr>
        <w:pStyle w:val="a6"/>
      </w:pPr>
      <w:r>
        <w:t xml:space="preserve">- рассматривает вопросы о приватизации муниципальных жилых помещений, переданных по договору </w:t>
      </w:r>
      <w:r w:rsidR="007C748D">
        <w:t>социального найма</w:t>
      </w:r>
      <w:r>
        <w:t xml:space="preserve"> жилого помещения.</w:t>
      </w:r>
    </w:p>
    <w:p w:rsidR="006C287E" w:rsidRDefault="006C287E" w:rsidP="006C287E">
      <w:pPr>
        <w:pStyle w:val="a6"/>
      </w:pPr>
      <w:r>
        <w:t>3.2. Жилищная комиссия вправе:</w:t>
      </w:r>
    </w:p>
    <w:p w:rsidR="006C287E" w:rsidRDefault="006C287E" w:rsidP="006C287E">
      <w:pPr>
        <w:pStyle w:val="a6"/>
      </w:pPr>
      <w:r>
        <w:lastRenderedPageBreak/>
        <w:t>- запрашивать необходимые документы из соответствующих органов и организаций, от граждан и должностных лиц;</w:t>
      </w:r>
    </w:p>
    <w:p w:rsidR="006C287E" w:rsidRDefault="006C287E" w:rsidP="006C287E">
      <w:pPr>
        <w:pStyle w:val="a6"/>
      </w:pPr>
      <w:r>
        <w:t>- принимать решение по рассматриваемым вопросам в соответствии с действующими нормативными правовыми актами;</w:t>
      </w:r>
    </w:p>
    <w:p w:rsidR="006C287E" w:rsidRDefault="006C287E" w:rsidP="006C287E">
      <w:pPr>
        <w:pStyle w:val="a6"/>
      </w:pPr>
      <w:r>
        <w:t>- откладывать принятие решения до предоставления необходимых документов либо для дополнительного изучения вопроса;</w:t>
      </w:r>
    </w:p>
    <w:p w:rsidR="006C287E" w:rsidRDefault="006C287E" w:rsidP="006C287E">
      <w:pPr>
        <w:pStyle w:val="a6"/>
      </w:pPr>
      <w:r>
        <w:t>- привлекать к работе комиссии общественные организации;</w:t>
      </w:r>
    </w:p>
    <w:p w:rsidR="006C287E" w:rsidRDefault="006C287E" w:rsidP="006C287E">
      <w:pPr>
        <w:pStyle w:val="a6"/>
      </w:pPr>
      <w:r>
        <w:t>- при необходимости приглашать на заседание комиссии граждан и представителей организации.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  <w:ind w:firstLine="0"/>
        <w:jc w:val="center"/>
      </w:pPr>
      <w:r>
        <w:t>4. Заключительные положения</w:t>
      </w:r>
    </w:p>
    <w:p w:rsidR="006C287E" w:rsidRDefault="006C287E" w:rsidP="006C287E">
      <w:pPr>
        <w:pStyle w:val="a6"/>
      </w:pPr>
    </w:p>
    <w:p w:rsidR="006C287E" w:rsidRDefault="006C287E" w:rsidP="006C287E">
      <w:pPr>
        <w:pStyle w:val="a6"/>
      </w:pPr>
      <w:r>
        <w:t>Жилищные споры разрешаются в соответствии с действующим законодательством Российской Федерации.</w:t>
      </w:r>
    </w:p>
    <w:p w:rsidR="006C287E" w:rsidRDefault="006C287E" w:rsidP="006C287E">
      <w:pPr>
        <w:pStyle w:val="a6"/>
      </w:pPr>
      <w:r>
        <w:t>Изменения и дополнения в настоящее Положение вносятся постановлением администрации Киренского муниципального округа.</w:t>
      </w:r>
    </w:p>
    <w:p w:rsidR="006C287E" w:rsidRDefault="006C287E"/>
    <w:sectPr w:rsidR="006C287E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B4A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0B6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540D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3F65EE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87BB6"/>
    <w:rsid w:val="004902B8"/>
    <w:rsid w:val="00490A68"/>
    <w:rsid w:val="004B10C3"/>
    <w:rsid w:val="004C3AA1"/>
    <w:rsid w:val="004C4659"/>
    <w:rsid w:val="004C730F"/>
    <w:rsid w:val="004D49DD"/>
    <w:rsid w:val="004D73BE"/>
    <w:rsid w:val="004F005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287E"/>
    <w:rsid w:val="006E0AA6"/>
    <w:rsid w:val="006E0AC5"/>
    <w:rsid w:val="006F0B3C"/>
    <w:rsid w:val="0070029A"/>
    <w:rsid w:val="00703B4E"/>
    <w:rsid w:val="007147D9"/>
    <w:rsid w:val="0072289B"/>
    <w:rsid w:val="0072495D"/>
    <w:rsid w:val="00730662"/>
    <w:rsid w:val="007335CD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C748D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127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F7597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670B2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3182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A077"/>
  <w15:docId w15:val="{9AD6E8A3-4593-49EE-9EB8-3B00C6AB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8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Нормальный"/>
    <w:basedOn w:val="a"/>
    <w:rsid w:val="00C670B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C28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0103000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86367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nicipal.garant.ru/document/redirect/12138291/0" TargetMode="External"/><Relationship Id="rId11" Type="http://schemas.openxmlformats.org/officeDocument/2006/relationships/hyperlink" Target="https://municipal.garant.ru/document/redirect/12138291/8001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municipal.garant.ru/document/redirect/12138291/7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2138291/7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6328-F44D-463E-989A-4AD10365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Специалист по жилью</cp:lastModifiedBy>
  <cp:revision>14</cp:revision>
  <cp:lastPrinted>2013-01-29T06:32:00Z</cp:lastPrinted>
  <dcterms:created xsi:type="dcterms:W3CDTF">2025-10-31T08:28:00Z</dcterms:created>
  <dcterms:modified xsi:type="dcterms:W3CDTF">2026-03-31T07:53:00Z</dcterms:modified>
</cp:coreProperties>
</file>