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74" w:rsidRDefault="00201874">
      <w:pPr>
        <w:tabs>
          <w:tab w:val="left" w:pos="-2160"/>
        </w:tabs>
        <w:ind w:left="12053"/>
      </w:pPr>
      <w:bookmarkStart w:id="0" w:name="Par178"/>
      <w:bookmarkEnd w:id="0"/>
      <w:r>
        <w:t>Приложение № 1                                                                                                                                                                   к Порядку принятия решений о разработке муниципальных программ муниципального образования «</w:t>
      </w:r>
      <w:proofErr w:type="spellStart"/>
      <w:r>
        <w:t>Усть-Илимский</w:t>
      </w:r>
      <w:proofErr w:type="spellEnd"/>
      <w:r>
        <w:t xml:space="preserve"> район» и их формирования и реализации</w:t>
      </w:r>
    </w:p>
    <w:p w:rsidR="00201874" w:rsidRDefault="00201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</w:p>
    <w:p w:rsidR="00201874" w:rsidRDefault="006B54E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Модернизация объектов коммунальной инфраструктуры</w:t>
      </w:r>
      <w:r w:rsidR="00201874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«</w:t>
      </w:r>
      <w:proofErr w:type="spellStart"/>
      <w:r w:rsidR="00201874">
        <w:rPr>
          <w:rFonts w:ascii="Times New Roman" w:hAnsi="Times New Roman" w:cs="Times New Roman"/>
          <w:sz w:val="24"/>
          <w:szCs w:val="24"/>
          <w:u w:val="single"/>
        </w:rPr>
        <w:t>Усть-Илимский</w:t>
      </w:r>
      <w:proofErr w:type="spellEnd"/>
      <w:r w:rsidR="00201874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целевой программы района)</w:t>
      </w:r>
    </w:p>
    <w:p w:rsidR="00201874" w:rsidRDefault="0020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B24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11A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1130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E911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A6347C">
        <w:rPr>
          <w:rFonts w:ascii="Times New Roman" w:hAnsi="Times New Roman" w:cs="Times New Roman"/>
          <w:sz w:val="24"/>
          <w:szCs w:val="24"/>
        </w:rPr>
        <w:t xml:space="preserve"> 2019-2024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874" w:rsidRDefault="0020187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10" w:type="dxa"/>
        <w:tblInd w:w="-2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050"/>
        <w:gridCol w:w="1932"/>
        <w:gridCol w:w="1559"/>
        <w:gridCol w:w="1134"/>
        <w:gridCol w:w="1843"/>
        <w:gridCol w:w="1362"/>
        <w:gridCol w:w="1756"/>
        <w:gridCol w:w="1004"/>
        <w:gridCol w:w="1170"/>
        <w:gridCol w:w="1890"/>
      </w:tblGrid>
      <w:tr w:rsidR="00201874" w:rsidRPr="003A6386" w:rsidTr="001040AD">
        <w:trPr>
          <w:trHeight w:val="11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№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/</w:t>
            </w:r>
            <w:proofErr w:type="spell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Наименование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подпрограммы,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основного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мероприятия,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Наименование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соисполнителя,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участника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программы,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участника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мероприятия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Плановый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срок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Источник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Объем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финансирования,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предусмотренный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программой,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Расходы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за отчетный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период,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показа-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теля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объема</w:t>
            </w:r>
          </w:p>
          <w:p w:rsidR="00201874" w:rsidRPr="003A6386" w:rsidRDefault="00460300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</w:t>
            </w:r>
            <w:r w:rsidR="00201874"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тия,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единица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Плановое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значение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показа-теля</w:t>
            </w:r>
            <w:proofErr w:type="spellEnd"/>
            <w:proofErr w:type="gramEnd"/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объема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Факти-ческое</w:t>
            </w:r>
            <w:proofErr w:type="spellEnd"/>
            <w:proofErr w:type="gramEnd"/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значение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показателя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объема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Обоснование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причин</w:t>
            </w:r>
          </w:p>
          <w:p w:rsidR="00201874" w:rsidRPr="003A6386" w:rsidRDefault="002018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отклонения</w:t>
            </w:r>
          </w:p>
        </w:tc>
      </w:tr>
      <w:tr w:rsidR="00B93393" w:rsidRPr="003A6386" w:rsidTr="00D17776">
        <w:trPr>
          <w:trHeight w:val="5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5A66" w:rsidRPr="009F5A66" w:rsidRDefault="009F5A66" w:rsidP="009F5A66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9F5A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Приобретение, замена и ремонт котлов и котельно-вспомогательного  оборудования, </w:t>
            </w:r>
            <w:r w:rsidR="003164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замена, </w:t>
            </w:r>
            <w:r w:rsidRPr="009F5A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ремонт </w:t>
            </w:r>
            <w:r w:rsidR="003164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инженерных сетей </w:t>
            </w:r>
            <w:r w:rsidRPr="009F5A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тепло-, водоснабжения</w:t>
            </w:r>
          </w:p>
          <w:p w:rsidR="00B93393" w:rsidRPr="009F5A66" w:rsidRDefault="00B93393" w:rsidP="009F5A66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386">
              <w:rPr>
                <w:rFonts w:ascii="Times New Roman" w:hAnsi="Times New Roman"/>
                <w:sz w:val="22"/>
                <w:szCs w:val="22"/>
              </w:rPr>
              <w:t>Комитет по управлению имуществом, отдел по инфраструктуре и управлению ресурсами Администрации муниципального образования «</w:t>
            </w:r>
            <w:proofErr w:type="spellStart"/>
            <w:r w:rsidRPr="003A6386">
              <w:rPr>
                <w:rFonts w:ascii="Times New Roman" w:hAnsi="Times New Roman"/>
                <w:sz w:val="22"/>
                <w:szCs w:val="22"/>
              </w:rPr>
              <w:t>Усть-Илимский</w:t>
            </w:r>
            <w:proofErr w:type="spellEnd"/>
            <w:r w:rsidRPr="003A6386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A5723F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2021</w:t>
            </w:r>
            <w:r w:rsidR="00D60BBB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4D736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93393" w:rsidRPr="003A6386" w:rsidRDefault="00B93393" w:rsidP="00B9339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01" w:rsidRPr="008635BF" w:rsidRDefault="00D545C4" w:rsidP="00E50B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28 668,5</w:t>
            </w:r>
          </w:p>
          <w:p w:rsidR="00B93393" w:rsidRPr="008635BF" w:rsidRDefault="00B93393" w:rsidP="0060168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8635BF" w:rsidRDefault="00D545C4" w:rsidP="008F1D7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21 663,6</w:t>
            </w:r>
          </w:p>
          <w:p w:rsidR="00B93393" w:rsidRPr="008635BF" w:rsidRDefault="00B93393" w:rsidP="008F1D74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F5A66" w:rsidRPr="003A6386" w:rsidRDefault="00B93393" w:rsidP="009F5A66">
            <w:pPr>
              <w:pStyle w:val="ConsPlusDocList"/>
              <w:rPr>
                <w:rFonts w:cs="Times New Roman"/>
                <w:sz w:val="22"/>
                <w:szCs w:val="22"/>
              </w:rPr>
            </w:pPr>
            <w:r w:rsidRPr="003A63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F5A66">
              <w:rPr>
                <w:rFonts w:ascii="Times New Roman" w:hAnsi="Times New Roman"/>
                <w:sz w:val="22"/>
                <w:szCs w:val="22"/>
              </w:rPr>
              <w:t xml:space="preserve">Увеличение реконструируемых, </w:t>
            </w:r>
            <w:proofErr w:type="spellStart"/>
            <w:r w:rsidR="009F5A66">
              <w:rPr>
                <w:rFonts w:ascii="Times New Roman" w:hAnsi="Times New Roman"/>
                <w:sz w:val="22"/>
                <w:szCs w:val="22"/>
              </w:rPr>
              <w:t>модернизи-рованных</w:t>
            </w:r>
            <w:proofErr w:type="spellEnd"/>
            <w:r w:rsidR="009F5A66">
              <w:rPr>
                <w:rFonts w:ascii="Times New Roman" w:hAnsi="Times New Roman"/>
                <w:sz w:val="22"/>
                <w:szCs w:val="22"/>
              </w:rPr>
              <w:t xml:space="preserve"> и технически перевооружённых объектов тепло-, водоснабжения, </w:t>
            </w:r>
            <w:proofErr w:type="spellStart"/>
            <w:proofErr w:type="gramStart"/>
            <w:r w:rsidR="009F5A66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  <w:proofErr w:type="gramEnd"/>
          </w:p>
          <w:p w:rsidR="00B93393" w:rsidRPr="003A6386" w:rsidRDefault="00B93393" w:rsidP="00792A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1040A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</w:t>
            </w:r>
            <w:r w:rsidR="003A638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306C8B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eastAsia="Courier New" w:cs="Times New Roman"/>
                <w:sz w:val="22"/>
                <w:szCs w:val="22"/>
              </w:rPr>
              <w:lastRenderedPageBreak/>
              <w:t>6</w:t>
            </w: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6C8B" w:rsidRPr="00306C8B" w:rsidRDefault="00515F83" w:rsidP="005C7372">
            <w:pPr>
              <w:pStyle w:val="ConsPlusDocList"/>
              <w:rPr>
                <w:lang w:eastAsia="ru-RU"/>
              </w:rPr>
            </w:pPr>
            <w:r>
              <w:rPr>
                <w:rFonts w:ascii="Times New Roman" w:eastAsia="Courier New" w:hAnsi="Times New Roman" w:cs="Times New Roman"/>
              </w:rPr>
              <w:t>Были выполнены мероприятия</w:t>
            </w:r>
            <w:r w:rsidR="001040AD" w:rsidRPr="001040AD">
              <w:rPr>
                <w:rFonts w:ascii="Times New Roman" w:eastAsia="Courier New" w:hAnsi="Times New Roman" w:cs="Times New Roman"/>
              </w:rPr>
              <w:t xml:space="preserve"> по замене  котельного</w:t>
            </w:r>
            <w:r w:rsidR="00670868">
              <w:rPr>
                <w:rFonts w:ascii="Times New Roman" w:eastAsia="Courier New" w:hAnsi="Times New Roman" w:cs="Times New Roman"/>
              </w:rPr>
              <w:t>, коте</w:t>
            </w:r>
            <w:r>
              <w:rPr>
                <w:rFonts w:ascii="Times New Roman" w:eastAsia="Courier New" w:hAnsi="Times New Roman" w:cs="Times New Roman"/>
              </w:rPr>
              <w:t xml:space="preserve">льно-вспомогательного </w:t>
            </w:r>
            <w:r w:rsidR="001040AD" w:rsidRPr="001040AD">
              <w:rPr>
                <w:rFonts w:ascii="Times New Roman" w:eastAsia="Courier New" w:hAnsi="Times New Roman" w:cs="Times New Roman"/>
              </w:rPr>
              <w:t xml:space="preserve"> оборудования  на котельных</w:t>
            </w:r>
            <w:r w:rsidR="00306C8B">
              <w:rPr>
                <w:rFonts w:ascii="Times New Roman" w:eastAsia="Courier New" w:hAnsi="Times New Roman" w:cs="Times New Roman"/>
              </w:rPr>
              <w:t xml:space="preserve">               с. Ершово,              п. </w:t>
            </w:r>
            <w:r w:rsidR="001040AD" w:rsidRPr="001040AD">
              <w:rPr>
                <w:rFonts w:ascii="Times New Roman" w:eastAsia="Courier New" w:hAnsi="Times New Roman" w:cs="Times New Roman"/>
              </w:rPr>
              <w:t xml:space="preserve">Тубинский, </w:t>
            </w:r>
            <w:r w:rsidR="00306C8B">
              <w:rPr>
                <w:rFonts w:ascii="Times New Roman" w:eastAsia="Courier New" w:hAnsi="Times New Roman" w:cs="Times New Roman"/>
              </w:rPr>
              <w:t xml:space="preserve">         </w:t>
            </w:r>
            <w:r w:rsidR="001040AD" w:rsidRPr="001040AD">
              <w:rPr>
                <w:rFonts w:ascii="Times New Roman" w:eastAsia="Courier New" w:hAnsi="Times New Roman" w:cs="Times New Roman"/>
              </w:rPr>
              <w:t xml:space="preserve">с. </w:t>
            </w:r>
            <w:proofErr w:type="spellStart"/>
            <w:r w:rsidR="001040AD" w:rsidRPr="001040AD">
              <w:rPr>
                <w:rFonts w:ascii="Times New Roman" w:eastAsia="Courier New" w:hAnsi="Times New Roman" w:cs="Times New Roman"/>
              </w:rPr>
              <w:t>Подъеланка</w:t>
            </w:r>
            <w:proofErr w:type="spellEnd"/>
            <w:r w:rsidR="00C76E0A">
              <w:rPr>
                <w:rFonts w:ascii="Times New Roman" w:eastAsia="Courier New" w:hAnsi="Times New Roman" w:cs="Times New Roman"/>
              </w:rPr>
              <w:t xml:space="preserve">, </w:t>
            </w:r>
            <w:r w:rsidR="00306C8B">
              <w:rPr>
                <w:rFonts w:ascii="Times New Roman" w:eastAsia="Courier New" w:hAnsi="Times New Roman" w:cs="Times New Roman"/>
              </w:rPr>
              <w:t xml:space="preserve">              </w:t>
            </w:r>
            <w:r w:rsidR="00C76E0A">
              <w:rPr>
                <w:rFonts w:ascii="Times New Roman" w:eastAsia="Courier New" w:hAnsi="Times New Roman" w:cs="Times New Roman"/>
              </w:rPr>
              <w:t xml:space="preserve">п. </w:t>
            </w:r>
            <w:proofErr w:type="spellStart"/>
            <w:r w:rsidR="00C76E0A">
              <w:rPr>
                <w:rFonts w:ascii="Times New Roman" w:eastAsia="Courier New" w:hAnsi="Times New Roman" w:cs="Times New Roman"/>
              </w:rPr>
              <w:t>Бадарминск</w:t>
            </w:r>
            <w:proofErr w:type="spellEnd"/>
            <w:r w:rsidR="00C76E0A">
              <w:rPr>
                <w:rFonts w:ascii="Times New Roman" w:eastAsia="Courier New" w:hAnsi="Times New Roman" w:cs="Times New Roman"/>
              </w:rPr>
              <w:t>,</w:t>
            </w:r>
            <w:r w:rsidR="00306C8B">
              <w:rPr>
                <w:rFonts w:ascii="Times New Roman" w:eastAsia="Courier New" w:hAnsi="Times New Roman" w:cs="Times New Roman"/>
              </w:rPr>
              <w:t xml:space="preserve"> </w:t>
            </w:r>
            <w:r w:rsidR="00C76E0A">
              <w:rPr>
                <w:rFonts w:ascii="Times New Roman" w:eastAsia="Courier New" w:hAnsi="Times New Roman" w:cs="Times New Roman"/>
              </w:rPr>
              <w:t xml:space="preserve"> </w:t>
            </w:r>
            <w:r w:rsidR="00306C8B">
              <w:rPr>
                <w:rFonts w:ascii="Times New Roman" w:eastAsia="Courier New" w:hAnsi="Times New Roman" w:cs="Times New Roman"/>
              </w:rPr>
              <w:t xml:space="preserve">      </w:t>
            </w:r>
            <w:r w:rsidR="00306C8B" w:rsidRPr="001040A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="00306C8B" w:rsidRPr="001040AD">
              <w:rPr>
                <w:rFonts w:ascii="Times New Roman" w:eastAsia="Times New Roman" w:hAnsi="Times New Roman" w:cs="Times New Roman"/>
                <w:lang w:eastAsia="ru-RU"/>
              </w:rPr>
              <w:t>Седаново</w:t>
            </w:r>
            <w:proofErr w:type="spellEnd"/>
            <w:r w:rsidR="00306C8B" w:rsidRPr="001040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06C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п. </w:t>
            </w:r>
            <w:proofErr w:type="spellStart"/>
            <w:r w:rsidR="00306C8B">
              <w:rPr>
                <w:rFonts w:ascii="Times New Roman" w:eastAsia="Times New Roman" w:hAnsi="Times New Roman" w:cs="Times New Roman"/>
                <w:lang w:eastAsia="ru-RU"/>
              </w:rPr>
              <w:t>Невон</w:t>
            </w:r>
            <w:proofErr w:type="spellEnd"/>
            <w:r w:rsidR="005C73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93393" w:rsidRPr="003A6386" w:rsidTr="001040AD">
        <w:trPr>
          <w:trHeight w:val="1008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4D736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8635BF" w:rsidRDefault="00D545C4" w:rsidP="0060168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20 000,0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8635BF" w:rsidRDefault="00C11DF7" w:rsidP="00EB24B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635BF">
              <w:rPr>
                <w:rFonts w:cs="Times New Roman"/>
                <w:sz w:val="22"/>
                <w:szCs w:val="22"/>
              </w:rPr>
              <w:t>1</w:t>
            </w:r>
            <w:r w:rsidR="00D545C4">
              <w:rPr>
                <w:rFonts w:cs="Times New Roman"/>
                <w:sz w:val="22"/>
                <w:szCs w:val="22"/>
              </w:rPr>
              <w:t>9 281,5</w:t>
            </w:r>
          </w:p>
        </w:tc>
        <w:tc>
          <w:tcPr>
            <w:tcW w:w="1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792A37">
            <w:pPr>
              <w:pStyle w:val="ConsPlusDocLi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306C8B">
            <w:pPr>
              <w:pStyle w:val="ConsPlusDocList"/>
              <w:jc w:val="both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B93393" w:rsidRPr="003A6386" w:rsidTr="001040AD">
        <w:trPr>
          <w:trHeight w:val="59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4D736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01" w:rsidRPr="008635BF" w:rsidRDefault="00D545C4" w:rsidP="00E50B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8 668,5</w:t>
            </w:r>
          </w:p>
          <w:p w:rsidR="00B93393" w:rsidRPr="008635BF" w:rsidRDefault="00B93393" w:rsidP="00601681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8635BF" w:rsidRDefault="0060522B" w:rsidP="00E50B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D545C4">
              <w:rPr>
                <w:rFonts w:cs="Times New Roman"/>
                <w:sz w:val="22"/>
                <w:szCs w:val="22"/>
              </w:rPr>
              <w:t> 382,1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792A37">
            <w:pPr>
              <w:pStyle w:val="ConsPlusDocLi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306C8B">
            <w:pPr>
              <w:pStyle w:val="ConsPlusDocList"/>
              <w:jc w:val="both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B93393" w:rsidRPr="003A6386" w:rsidTr="001040AD">
        <w:trPr>
          <w:trHeight w:val="760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F5A66" w:rsidP="009F5A66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 водоотведения, прокладка новых сетей водоотведения</w:t>
            </w: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56DD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202</w:t>
            </w:r>
            <w:r w:rsidR="00A5723F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F5A66">
            <w:pPr>
              <w:pStyle w:val="ConsPlusDocLi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Увеличение реконструируемых,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модернизи-рованных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технически перевооружённых объектов водоотведения</w:t>
            </w:r>
            <w:r w:rsidR="00CE1C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B93393" w:rsidRPr="003A638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0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90278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02785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eastAsia="Courier New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1040AD" w:rsidRDefault="00902785" w:rsidP="001040AD">
            <w:pPr>
              <w:pStyle w:val="ConsPlusDocList"/>
              <w:rPr>
                <w:rFonts w:ascii="Times New Roman" w:eastAsia="Courier New" w:hAnsi="Times New Roman" w:cs="Times New Roman"/>
              </w:rPr>
            </w:pPr>
            <w:r w:rsidRPr="001040AD">
              <w:rPr>
                <w:rFonts w:ascii="Times New Roman" w:eastAsia="Courier New" w:hAnsi="Times New Roman" w:cs="Times New Roman"/>
              </w:rPr>
              <w:t xml:space="preserve">В связи с отсутствием </w:t>
            </w:r>
            <w:r w:rsidR="00D60BBB" w:rsidRPr="001040AD">
              <w:rPr>
                <w:rFonts w:ascii="Times New Roman" w:eastAsia="Courier New" w:hAnsi="Times New Roman" w:cs="Times New Roman"/>
              </w:rPr>
              <w:t>ПСД выполнение мероприятий по реконструкции, модернизации, техническому перевооружен</w:t>
            </w:r>
            <w:r w:rsidR="00A5723F">
              <w:rPr>
                <w:rFonts w:ascii="Times New Roman" w:eastAsia="Courier New" w:hAnsi="Times New Roman" w:cs="Times New Roman"/>
              </w:rPr>
              <w:t>ию объектов водоотведения в 2021</w:t>
            </w:r>
            <w:r w:rsidR="00D60BBB" w:rsidRPr="001040AD">
              <w:rPr>
                <w:rFonts w:ascii="Times New Roman" w:eastAsia="Courier New" w:hAnsi="Times New Roman" w:cs="Times New Roman"/>
              </w:rPr>
              <w:t xml:space="preserve"> году не планировалось</w:t>
            </w:r>
          </w:p>
        </w:tc>
      </w:tr>
      <w:tr w:rsidR="00B93393" w:rsidRPr="003A6386" w:rsidTr="001040AD">
        <w:trPr>
          <w:trHeight w:val="760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B93393" w:rsidRPr="003A6386" w:rsidTr="001040AD">
        <w:trPr>
          <w:trHeight w:val="76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B93393" w:rsidRPr="003A6386" w:rsidTr="005B600B">
        <w:trPr>
          <w:trHeight w:val="1234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E83B39" w:rsidP="00E83B39">
            <w:pPr>
              <w:pStyle w:val="ConsPlusDocList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Текущий и капитальный </w:t>
            </w:r>
            <w:r w:rsidR="009F5A66">
              <w:rPr>
                <w:rFonts w:ascii="Times New Roman" w:hAnsi="Times New Roman" w:cs="Times New Roman"/>
                <w:sz w:val="22"/>
                <w:szCs w:val="22"/>
              </w:rPr>
              <w:t xml:space="preserve"> ремонт</w:t>
            </w:r>
            <w:r w:rsidR="009F5A66" w:rsidRPr="003A638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F5A66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котельных, водонапорных башен, скважин, зданий КОС, формирование аварийно-технического запаса,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ПСД</w:t>
            </w: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56DD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202</w:t>
            </w:r>
            <w:r w:rsidR="00A5723F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F50955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01" w:rsidRPr="003A6386" w:rsidRDefault="00A5723F" w:rsidP="00E50B01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23 827,6</w:t>
            </w:r>
          </w:p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A5723F" w:rsidP="00B9339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18 699,6</w:t>
            </w:r>
          </w:p>
          <w:p w:rsidR="00B93393" w:rsidRPr="003A6386" w:rsidRDefault="00B93393" w:rsidP="00B9339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9F5A66">
            <w:pPr>
              <w:pStyle w:val="ConsPlusDocLi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уровня износа объектов коммунальной инфраструктуры,</w:t>
            </w: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93393" w:rsidRPr="003A638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</w:t>
            </w:r>
            <w:r w:rsidR="001040AD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3393" w:rsidRDefault="005B600B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eastAsia="Courier New" w:cs="Times New Roman"/>
                <w:sz w:val="22"/>
                <w:szCs w:val="22"/>
              </w:rPr>
              <w:t>1,6</w:t>
            </w:r>
          </w:p>
          <w:p w:rsidR="00F239B2" w:rsidRPr="003A6386" w:rsidRDefault="00F239B2" w:rsidP="001F2EFA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40C8" w:rsidRPr="00A45AB1" w:rsidRDefault="00B340C8" w:rsidP="00B340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>В</w:t>
            </w:r>
            <w:r w:rsidRPr="00A45AB1">
              <w:rPr>
                <w:rFonts w:cs="Times New Roman"/>
                <w:sz w:val="20"/>
                <w:szCs w:val="20"/>
              </w:rPr>
              <w:t xml:space="preserve">ыполнение работ по </w:t>
            </w:r>
            <w:r w:rsidR="00C33C4F">
              <w:rPr>
                <w:rFonts w:cs="Times New Roman"/>
                <w:sz w:val="20"/>
                <w:szCs w:val="20"/>
              </w:rPr>
              <w:t xml:space="preserve">бурению и </w:t>
            </w:r>
            <w:r w:rsidRPr="00A45AB1">
              <w:rPr>
                <w:rFonts w:cs="Times New Roman"/>
                <w:sz w:val="20"/>
                <w:szCs w:val="20"/>
              </w:rPr>
              <w:t>обустройству водозаборной скважины</w:t>
            </w:r>
          </w:p>
          <w:p w:rsidR="00B93393" w:rsidRPr="001040AD" w:rsidRDefault="007D703B" w:rsidP="00AC394B">
            <w:pPr>
              <w:rPr>
                <w:rFonts w:eastAsia="Courier New" w:cs="Times New Roman"/>
              </w:rPr>
            </w:pPr>
            <w:r>
              <w:rPr>
                <w:rFonts w:eastAsia="Courier Ne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Courier New" w:cs="Times New Roman"/>
                <w:sz w:val="20"/>
                <w:szCs w:val="20"/>
              </w:rPr>
              <w:t>Подъеланка</w:t>
            </w:r>
            <w:proofErr w:type="spellEnd"/>
            <w:r>
              <w:rPr>
                <w:rFonts w:eastAsia="Courier New" w:cs="Times New Roman"/>
                <w:sz w:val="20"/>
                <w:szCs w:val="20"/>
              </w:rPr>
              <w:t xml:space="preserve">, </w:t>
            </w:r>
            <w:r w:rsidR="00933C0B">
              <w:rPr>
                <w:rFonts w:eastAsia="Courier New" w:cs="Times New Roman"/>
                <w:sz w:val="20"/>
                <w:szCs w:val="20"/>
              </w:rPr>
              <w:t xml:space="preserve">обустройство </w:t>
            </w:r>
            <w:r>
              <w:rPr>
                <w:rFonts w:eastAsia="Courier New" w:cs="Times New Roman"/>
                <w:sz w:val="20"/>
                <w:szCs w:val="20"/>
              </w:rPr>
              <w:t xml:space="preserve">водозабора п. </w:t>
            </w:r>
            <w:proofErr w:type="spellStart"/>
            <w:r>
              <w:rPr>
                <w:rFonts w:eastAsia="Courier New" w:cs="Times New Roman"/>
                <w:sz w:val="20"/>
                <w:szCs w:val="20"/>
              </w:rPr>
              <w:t>Эдучанка</w:t>
            </w:r>
            <w:proofErr w:type="spellEnd"/>
            <w:r w:rsidR="005B600B">
              <w:rPr>
                <w:rFonts w:eastAsia="Courier New" w:cs="Times New Roman"/>
                <w:sz w:val="20"/>
                <w:szCs w:val="20"/>
              </w:rPr>
              <w:t>,</w:t>
            </w:r>
            <w:r w:rsidR="00B340C8" w:rsidRP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B340C8">
              <w:rPr>
                <w:rFonts w:eastAsia="Courier New" w:cs="Times New Roman"/>
                <w:sz w:val="20"/>
                <w:szCs w:val="20"/>
              </w:rPr>
              <w:t>ф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>ормирование аварийно-технического запаса</w:t>
            </w:r>
            <w:r w:rsidR="00B340C8">
              <w:rPr>
                <w:rFonts w:eastAsia="Courier New" w:cs="Times New Roman"/>
                <w:sz w:val="20"/>
                <w:szCs w:val="20"/>
              </w:rPr>
              <w:t>, что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451F55">
              <w:rPr>
                <w:rFonts w:eastAsia="Courier New" w:cs="Times New Roman"/>
                <w:sz w:val="20"/>
                <w:szCs w:val="20"/>
              </w:rPr>
              <w:t>позволило  произвести замену 4,8</w:t>
            </w:r>
            <w:r w:rsid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 xml:space="preserve"> км тепловых сетей</w:t>
            </w:r>
            <w:r w:rsidR="00933C0B">
              <w:rPr>
                <w:rFonts w:eastAsia="Courier New" w:cs="Times New Roman"/>
                <w:sz w:val="20"/>
                <w:szCs w:val="20"/>
              </w:rPr>
              <w:t xml:space="preserve"> в сельских поселениях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 xml:space="preserve">, </w:t>
            </w:r>
            <w:r w:rsidR="005B600B">
              <w:rPr>
                <w:rFonts w:eastAsia="Courier New" w:cs="Times New Roman"/>
                <w:sz w:val="20"/>
                <w:szCs w:val="20"/>
              </w:rPr>
              <w:t xml:space="preserve">замена 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>глубинных насосов на водозаборных скважинах</w:t>
            </w:r>
            <w:r w:rsid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6C5EB2">
              <w:rPr>
                <w:rFonts w:eastAsia="Courier New" w:cs="Times New Roman"/>
                <w:sz w:val="20"/>
                <w:szCs w:val="20"/>
              </w:rPr>
              <w:t xml:space="preserve"> в целом 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 xml:space="preserve">  повлияло на </w:t>
            </w:r>
            <w:r w:rsidR="00B340C8">
              <w:rPr>
                <w:rFonts w:eastAsia="Courier New" w:cs="Times New Roman"/>
                <w:sz w:val="20"/>
                <w:szCs w:val="20"/>
              </w:rPr>
              <w:t>с</w:t>
            </w:r>
            <w:r w:rsidR="00A45AB1" w:rsidRPr="00A45AB1">
              <w:rPr>
                <w:rFonts w:eastAsia="Courier New" w:cs="Times New Roman"/>
                <w:sz w:val="20"/>
                <w:szCs w:val="20"/>
              </w:rPr>
              <w:t>нижение износа</w:t>
            </w:r>
            <w:r w:rsid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5B600B">
              <w:rPr>
                <w:rFonts w:eastAsia="Courier New" w:cs="Times New Roman"/>
                <w:sz w:val="20"/>
                <w:szCs w:val="20"/>
              </w:rPr>
              <w:t>объектов</w:t>
            </w:r>
            <w:r w:rsidR="00A45AB1">
              <w:rPr>
                <w:rFonts w:eastAsia="Courier New" w:cs="Times New Roman"/>
                <w:sz w:val="20"/>
                <w:szCs w:val="20"/>
              </w:rPr>
              <w:t xml:space="preserve"> тепло-, водоснабжения</w:t>
            </w:r>
            <w:r w:rsidR="006C5EB2">
              <w:rPr>
                <w:rFonts w:eastAsia="Courier New" w:cs="Times New Roman"/>
                <w:sz w:val="20"/>
                <w:szCs w:val="20"/>
              </w:rPr>
              <w:t xml:space="preserve"> по сравнению с предыдущим</w:t>
            </w:r>
            <w:r w:rsidR="00043B39">
              <w:rPr>
                <w:rFonts w:eastAsia="Courier New" w:cs="Times New Roman"/>
                <w:sz w:val="20"/>
                <w:szCs w:val="20"/>
              </w:rPr>
              <w:t xml:space="preserve"> годом</w:t>
            </w:r>
          </w:p>
        </w:tc>
      </w:tr>
      <w:tr w:rsidR="00B93393" w:rsidRPr="003A6386" w:rsidTr="001040AD">
        <w:trPr>
          <w:trHeight w:val="50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F5095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6386">
              <w:rPr>
                <w:rFonts w:cs="Times New Roman"/>
                <w:sz w:val="22"/>
                <w:szCs w:val="22"/>
              </w:rPr>
              <w:t>ОБ</w:t>
            </w:r>
          </w:p>
          <w:p w:rsidR="00B93393" w:rsidRPr="003A6386" w:rsidRDefault="00B93393" w:rsidP="00601681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B01" w:rsidRPr="003A6386" w:rsidRDefault="00A5723F" w:rsidP="00E50B0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10 836,0</w:t>
            </w:r>
          </w:p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A5723F" w:rsidP="00E50B01">
            <w:pPr>
              <w:jc w:val="center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eastAsia="Courier New" w:cs="Times New Roman"/>
                <w:sz w:val="22"/>
                <w:szCs w:val="22"/>
              </w:rPr>
              <w:t>6 220,8</w:t>
            </w:r>
          </w:p>
        </w:tc>
        <w:tc>
          <w:tcPr>
            <w:tcW w:w="1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B93393" w:rsidRPr="003A6386" w:rsidTr="00043B39">
        <w:trPr>
          <w:trHeight w:val="3534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 w:rsidP="00601681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E50B01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D703B">
              <w:rPr>
                <w:rFonts w:ascii="Times New Roman" w:hAnsi="Times New Roman" w:cs="Times New Roman"/>
                <w:sz w:val="22"/>
                <w:szCs w:val="22"/>
              </w:rPr>
              <w:t> 991,6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7D703B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12 478,8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393" w:rsidRPr="003A6386" w:rsidRDefault="00B9339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393" w:rsidRPr="003A6386" w:rsidRDefault="00B93393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F50955" w:rsidRPr="003A6386" w:rsidTr="001040AD">
        <w:trPr>
          <w:trHeight w:val="567"/>
        </w:trPr>
        <w:tc>
          <w:tcPr>
            <w:tcW w:w="71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9F5A66" w:rsidP="009F5A66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9F5A66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</w:t>
            </w:r>
            <w:proofErr w:type="spellStart"/>
            <w:r w:rsidRPr="009F5A66">
              <w:rPr>
                <w:rFonts w:ascii="Times New Roman" w:hAnsi="Times New Roman" w:cs="Times New Roman"/>
                <w:sz w:val="22"/>
                <w:szCs w:val="22"/>
              </w:rPr>
              <w:t>теплосчетчиков</w:t>
            </w:r>
            <w:proofErr w:type="spellEnd"/>
            <w:r w:rsidRPr="009F5A66">
              <w:rPr>
                <w:rFonts w:ascii="Times New Roman" w:hAnsi="Times New Roman" w:cs="Times New Roman"/>
                <w:sz w:val="22"/>
                <w:szCs w:val="22"/>
              </w:rPr>
              <w:t xml:space="preserve"> в котельные сельских поселений </w:t>
            </w:r>
          </w:p>
        </w:tc>
        <w:tc>
          <w:tcPr>
            <w:tcW w:w="1932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F50955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956DD9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202</w:t>
            </w:r>
            <w:r w:rsidR="002C3892">
              <w:rPr>
                <w:rFonts w:ascii="Times New Roman" w:eastAsia="Courier New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B93393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2E1FDF" w:rsidP="00B9339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  <w:p w:rsidR="00F50955" w:rsidRPr="003A6386" w:rsidRDefault="00F50955" w:rsidP="00B93393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50955" w:rsidRPr="003A6386" w:rsidRDefault="00F50955" w:rsidP="00B93393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8195D" w:rsidRPr="00E8195D" w:rsidRDefault="009F5A66" w:rsidP="00E81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установленных </w:t>
            </w:r>
            <w:proofErr w:type="spellStart"/>
            <w:r>
              <w:rPr>
                <w:sz w:val="22"/>
                <w:szCs w:val="22"/>
              </w:rPr>
              <w:t>теплосчетчиков</w:t>
            </w:r>
            <w:proofErr w:type="spellEnd"/>
            <w:r>
              <w:rPr>
                <w:sz w:val="22"/>
                <w:szCs w:val="22"/>
              </w:rPr>
              <w:t xml:space="preserve"> в котельные сельских поселений</w:t>
            </w:r>
            <w:r w:rsidR="00E819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8195D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  <w:p w:rsidR="00F50955" w:rsidRPr="003A6386" w:rsidRDefault="00F509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1855D6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0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F50955" w:rsidRPr="003A6386" w:rsidRDefault="00BA4863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eastAsia="Courier New" w:cs="Times New Roman"/>
                <w:sz w:val="22"/>
                <w:szCs w:val="22"/>
              </w:rPr>
              <w:t>0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50955" w:rsidRPr="006C5EB2" w:rsidRDefault="00F50955" w:rsidP="00BA4863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F50955" w:rsidRPr="003A6386" w:rsidTr="001040AD">
        <w:trPr>
          <w:trHeight w:val="845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B9339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6386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B93393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955" w:rsidRPr="003A6386" w:rsidRDefault="00F50955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F50955" w:rsidRPr="003A6386" w:rsidTr="001040AD">
        <w:trPr>
          <w:trHeight w:val="8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F7272B">
            <w:pPr>
              <w:pStyle w:val="4O4rz444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B93393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2E1FDF" w:rsidP="00B9339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 w:rsidP="00EE2CD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955" w:rsidRPr="003A6386" w:rsidRDefault="00F50955">
            <w:pPr>
              <w:snapToGrid w:val="0"/>
              <w:jc w:val="center"/>
              <w:rPr>
                <w:rFonts w:eastAsia="Courier New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955" w:rsidRPr="003A6386" w:rsidRDefault="00F50955" w:rsidP="005479FB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3A6386" w:rsidRPr="003A6386" w:rsidTr="003A6386">
        <w:trPr>
          <w:trHeight w:val="160"/>
        </w:trPr>
        <w:tc>
          <w:tcPr>
            <w:tcW w:w="6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6386" w:rsidRPr="003A6386" w:rsidRDefault="003A6386" w:rsidP="003A6386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ИТОГО по программе: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 w:rsidP="003A6386">
            <w:pPr>
              <w:pStyle w:val="ConsPlusDocLis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E50B01" w:rsidRDefault="000E786D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52 496,1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0E786D" w:rsidP="003A638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40 363,2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3A6386" w:rsidRPr="003A6386" w:rsidTr="003A6386">
        <w:trPr>
          <w:trHeight w:val="160"/>
        </w:trPr>
        <w:tc>
          <w:tcPr>
            <w:tcW w:w="62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 w:rsidP="008F1D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 w:rsidP="008F1D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E50B01" w:rsidRDefault="000E786D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30 836,9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0E786D" w:rsidP="000E786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25 502,3</w:t>
            </w:r>
          </w:p>
        </w:tc>
        <w:tc>
          <w:tcPr>
            <w:tcW w:w="17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3A6386" w:rsidRPr="003A6386" w:rsidTr="001D1A77">
        <w:trPr>
          <w:trHeight w:val="70"/>
        </w:trPr>
        <w:tc>
          <w:tcPr>
            <w:tcW w:w="6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 w:rsidP="008F1D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 w:rsidP="008F1D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eastAsia="Courier New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E50B01" w:rsidRDefault="000E786D">
            <w:pPr>
              <w:pStyle w:val="ConsPlusDocList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21 660,1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F762E6" w:rsidP="0060168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0E786D">
              <w:rPr>
                <w:rFonts w:cs="Times New Roman"/>
                <w:sz w:val="22"/>
                <w:szCs w:val="22"/>
              </w:rPr>
              <w:t>4 860,9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86" w:rsidRPr="003A6386" w:rsidRDefault="003A6386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</w:tbl>
    <w:p w:rsidR="00201874" w:rsidRPr="003A6386" w:rsidRDefault="00201874">
      <w:pPr>
        <w:pStyle w:val="ConsPlusDocList"/>
        <w:jc w:val="both"/>
        <w:rPr>
          <w:rFonts w:ascii="Times New Roman" w:hAnsi="Times New Roman" w:cs="Times New Roman"/>
          <w:sz w:val="22"/>
          <w:szCs w:val="22"/>
        </w:rPr>
      </w:pPr>
    </w:p>
    <w:p w:rsidR="00201874" w:rsidRPr="003A6386" w:rsidRDefault="00201874">
      <w:pPr>
        <w:rPr>
          <w:rFonts w:cs="Times New Roman"/>
        </w:rPr>
      </w:pPr>
    </w:p>
    <w:p w:rsidR="00201874" w:rsidRDefault="00201874"/>
    <w:p w:rsidR="00C47FBC" w:rsidRPr="00C47FBC" w:rsidRDefault="00C47FBC" w:rsidP="00C47FB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eastAsia="ru-RU" w:bidi="ar-SA"/>
        </w:rPr>
      </w:pPr>
      <w:r>
        <w:rPr>
          <w:rFonts w:ascii="TimesNewRoman" w:eastAsia="Times New Roman" w:hAnsi="TimesNewRoman" w:cs="TimesNewRoman"/>
          <w:color w:val="auto"/>
          <w:kern w:val="0"/>
          <w:lang w:eastAsia="ru-RU" w:bidi="ar-SA"/>
        </w:rPr>
        <w:t>С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>огласовано с Комитетом по экономике и финансам Администрации муниципального образования «</w:t>
      </w:r>
      <w:proofErr w:type="spellStart"/>
      <w:r w:rsidRPr="00C47FBC">
        <w:rPr>
          <w:rFonts w:eastAsia="Times New Roman" w:cs="Times New Roman"/>
          <w:color w:val="auto"/>
          <w:kern w:val="0"/>
          <w:lang w:eastAsia="ru-RU" w:bidi="ar-SA"/>
        </w:rPr>
        <w:t>Усть-Илимский</w:t>
      </w:r>
      <w:proofErr w:type="spellEnd"/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район»</w:t>
      </w:r>
    </w:p>
    <w:p w:rsidR="00C47FBC" w:rsidRPr="00C47FBC" w:rsidRDefault="00C47FBC" w:rsidP="00C47FB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eastAsia="ru-RU" w:bidi="ar-SA"/>
        </w:rPr>
      </w:pPr>
      <w:r w:rsidRPr="00C47FBC">
        <w:rPr>
          <w:rFonts w:eastAsia="Times New Roman" w:cs="Times New Roman"/>
          <w:color w:val="auto"/>
          <w:kern w:val="0"/>
          <w:lang w:eastAsia="ru-RU" w:bidi="ar-SA"/>
        </w:rPr>
        <w:t>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</w:t>
      </w:r>
    </w:p>
    <w:p w:rsidR="00201874" w:rsidRDefault="00C47FBC" w:rsidP="00C47FBC">
      <w:pPr>
        <w:sectPr w:rsidR="00201874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17" w:right="458" w:bottom="1134" w:left="495" w:header="712" w:footer="720" w:gutter="0"/>
          <w:cols w:space="720"/>
          <w:docGrid w:linePitch="600" w:charSpace="32768"/>
        </w:sectPr>
      </w:pPr>
      <w:r>
        <w:rPr>
          <w:rFonts w:eastAsia="Times New Roman" w:cs="Times New Roman"/>
          <w:color w:val="auto"/>
          <w:kern w:val="0"/>
          <w:lang w:eastAsia="ru-RU" w:bidi="ar-SA"/>
        </w:rPr>
        <w:t xml:space="preserve">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Подпись 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Должность 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    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>Ф.И.О.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                       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Дата</w:t>
      </w:r>
    </w:p>
    <w:p w:rsidR="00201874" w:rsidRDefault="00201874" w:rsidP="00A661C8">
      <w:pPr>
        <w:pStyle w:val="ConsPlusDocList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1874" w:rsidRDefault="00201874">
      <w:pPr>
        <w:pStyle w:val="ConsPlusDocLi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2</w:t>
      </w:r>
    </w:p>
    <w:p w:rsidR="00201874" w:rsidRDefault="00201874">
      <w:pPr>
        <w:pStyle w:val="ConsPlusDocList"/>
        <w:ind w:left="6381"/>
      </w:pPr>
      <w:r>
        <w:rPr>
          <w:rFonts w:ascii="Times New Roman" w:hAnsi="Times New Roman" w:cs="Times New Roman"/>
          <w:sz w:val="24"/>
          <w:szCs w:val="24"/>
        </w:rPr>
        <w:t>к Порядку принятия решений о разработке муниципальных программ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их формирования и реализации</w:t>
      </w:r>
    </w:p>
    <w:p w:rsidR="00201874" w:rsidRDefault="00201874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201874" w:rsidRDefault="0020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40"/>
      <w:bookmarkEnd w:id="1"/>
      <w:r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2C2C58" w:rsidRPr="002C2C58" w:rsidRDefault="002C2C58" w:rsidP="002C2C58">
      <w:pPr>
        <w:jc w:val="center"/>
        <w:rPr>
          <w:u w:val="single"/>
        </w:rPr>
      </w:pPr>
      <w:r w:rsidRPr="002C2C58">
        <w:rPr>
          <w:rFonts w:cs="Times New Roman"/>
          <w:u w:val="single"/>
        </w:rPr>
        <w:t>«Модернизация объектов коммунальной инфраструктуры муниципального образования «</w:t>
      </w:r>
      <w:proofErr w:type="spellStart"/>
      <w:r w:rsidRPr="002C2C58">
        <w:rPr>
          <w:rFonts w:cs="Times New Roman"/>
          <w:u w:val="single"/>
        </w:rPr>
        <w:t>Усть-Илимский</w:t>
      </w:r>
      <w:proofErr w:type="spellEnd"/>
      <w:r w:rsidRPr="002C2C58">
        <w:rPr>
          <w:rFonts w:cs="Times New Roman"/>
          <w:u w:val="single"/>
        </w:rPr>
        <w:t xml:space="preserve"> район»</w:t>
      </w:r>
    </w:p>
    <w:p w:rsidR="00201874" w:rsidRDefault="00201874" w:rsidP="003B7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целевой программы района)</w:t>
      </w:r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C3892"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1130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="00E911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E91130">
        <w:rPr>
          <w:rFonts w:ascii="Times New Roman" w:hAnsi="Times New Roman" w:cs="Times New Roman"/>
          <w:sz w:val="24"/>
          <w:szCs w:val="24"/>
        </w:rPr>
        <w:t xml:space="preserve"> 2019-2024</w:t>
      </w:r>
      <w:r w:rsidR="009B01BC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874" w:rsidRDefault="00201874"/>
    <w:tbl>
      <w:tblPr>
        <w:tblW w:w="0" w:type="auto"/>
        <w:tblInd w:w="-6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648"/>
        <w:gridCol w:w="1216"/>
        <w:gridCol w:w="1559"/>
        <w:gridCol w:w="851"/>
        <w:gridCol w:w="992"/>
        <w:gridCol w:w="2224"/>
      </w:tblGrid>
      <w:tr w:rsidR="00201874">
        <w:trPr>
          <w:trHeight w:val="9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</w:p>
          <w:p w:rsidR="00201874" w:rsidRDefault="00201874">
            <w:pPr>
              <w:pStyle w:val="ConsPlusDocList"/>
              <w:jc w:val="center"/>
            </w:pP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Ед.</w:t>
            </w:r>
          </w:p>
          <w:p w:rsidR="00201874" w:rsidRDefault="00201874">
            <w:pPr>
              <w:pStyle w:val="ConsPlusDocList"/>
              <w:jc w:val="center"/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Плановое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фактического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планового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причин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1874"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widowControl/>
              <w:snapToGrid w:val="0"/>
              <w:jc w:val="both"/>
            </w:pPr>
          </w:p>
        </w:tc>
        <w:tc>
          <w:tcPr>
            <w:tcW w:w="2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201874" w:rsidTr="002C2C58">
        <w:tc>
          <w:tcPr>
            <w:tcW w:w="107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874" w:rsidRDefault="002C2C58">
            <w:pPr>
              <w:pStyle w:val="ConsPlusDocList"/>
              <w:widowControl/>
              <w:snapToGrid w:val="0"/>
              <w:jc w:val="center"/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«Модернизация объектов коммунальной инфраструктуры муниципального образования «</w:t>
            </w:r>
            <w:proofErr w:type="spellStart"/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Усть-Илимский</w:t>
            </w:r>
            <w:proofErr w:type="spellEnd"/>
            <w:r w:rsidRPr="003A6386">
              <w:rPr>
                <w:rFonts w:ascii="Times New Roman" w:hAnsi="Times New Roman" w:cs="Times New Roman"/>
                <w:sz w:val="22"/>
                <w:szCs w:val="22"/>
              </w:rPr>
              <w:t xml:space="preserve"> район»                                      </w:t>
            </w:r>
          </w:p>
        </w:tc>
      </w:tr>
      <w:tr w:rsidR="00201874" w:rsidTr="002C2C5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1874" w:rsidRPr="00F6097C" w:rsidRDefault="002C2C58" w:rsidP="002C2C5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реконструируемых, </w:t>
            </w:r>
            <w:proofErr w:type="spellStart"/>
            <w:proofErr w:type="gramStart"/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 w:rsidRPr="00F6097C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 перевооружённых объектов тепло-, водоснабжения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Pr="00F6097C" w:rsidRDefault="0020187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Pr="00F6097C" w:rsidRDefault="001040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Pr="00F6097C" w:rsidRDefault="00363DC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Pr="00F6097C" w:rsidRDefault="001040AD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3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1874" w:rsidRPr="00F6097C" w:rsidRDefault="00363DCE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1874" w:rsidRPr="009B01BC" w:rsidRDefault="00363DCE" w:rsidP="00363DCE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</w:rPr>
              <w:t>Были выполнены мероприятия</w:t>
            </w:r>
            <w:r w:rsidRPr="001040AD">
              <w:rPr>
                <w:rFonts w:ascii="Times New Roman" w:eastAsia="Courier New" w:hAnsi="Times New Roman" w:cs="Times New Roman"/>
              </w:rPr>
              <w:t xml:space="preserve"> по замене  котельного</w:t>
            </w:r>
            <w:r>
              <w:rPr>
                <w:rFonts w:ascii="Times New Roman" w:eastAsia="Courier New" w:hAnsi="Times New Roman" w:cs="Times New Roman"/>
              </w:rPr>
              <w:t xml:space="preserve">, котельно-вспомогательного </w:t>
            </w:r>
            <w:r w:rsidRPr="001040AD">
              <w:rPr>
                <w:rFonts w:ascii="Times New Roman" w:eastAsia="Courier New" w:hAnsi="Times New Roman" w:cs="Times New Roman"/>
              </w:rPr>
              <w:t xml:space="preserve"> оборудования  на котельных</w:t>
            </w:r>
            <w:r>
              <w:rPr>
                <w:rFonts w:ascii="Times New Roman" w:eastAsia="Courier New" w:hAnsi="Times New Roman" w:cs="Times New Roman"/>
              </w:rPr>
              <w:t xml:space="preserve">                        с. Ершово,                          п. </w:t>
            </w:r>
            <w:r w:rsidRPr="001040AD">
              <w:rPr>
                <w:rFonts w:ascii="Times New Roman" w:eastAsia="Courier New" w:hAnsi="Times New Roman" w:cs="Times New Roman"/>
              </w:rPr>
              <w:t xml:space="preserve">Тубинский, </w:t>
            </w:r>
            <w:r>
              <w:rPr>
                <w:rFonts w:ascii="Times New Roman" w:eastAsia="Courier New" w:hAnsi="Times New Roman" w:cs="Times New Roman"/>
              </w:rPr>
              <w:t xml:space="preserve">                    </w:t>
            </w:r>
            <w:r w:rsidRPr="001040AD">
              <w:rPr>
                <w:rFonts w:ascii="Times New Roman" w:eastAsia="Courier New" w:hAnsi="Times New Roman" w:cs="Times New Roman"/>
              </w:rPr>
              <w:t xml:space="preserve">с. </w:t>
            </w:r>
            <w:proofErr w:type="spellStart"/>
            <w:r w:rsidRPr="001040AD">
              <w:rPr>
                <w:rFonts w:ascii="Times New Roman" w:eastAsia="Courier New" w:hAnsi="Times New Roman" w:cs="Times New Roman"/>
              </w:rPr>
              <w:t>Подъеланка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,               п.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Бадарминск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,                    </w:t>
            </w:r>
            <w:r w:rsidRPr="001040AD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1040AD">
              <w:rPr>
                <w:rFonts w:ascii="Times New Roman" w:eastAsia="Times New Roman" w:hAnsi="Times New Roman" w:cs="Times New Roman"/>
                <w:lang w:eastAsia="ru-RU"/>
              </w:rPr>
              <w:t>Седаново</w:t>
            </w:r>
            <w:proofErr w:type="spellEnd"/>
            <w:r w:rsidRPr="001040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Невон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2C58" w:rsidTr="002C2C5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C58" w:rsidRDefault="002C2C58" w:rsidP="002C2C58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C2C58" w:rsidRPr="002C2C58" w:rsidRDefault="002C2C58" w:rsidP="002C2C58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C58" w:rsidRPr="00F6097C" w:rsidRDefault="002C2C58" w:rsidP="002C2C5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реконструируемых, </w:t>
            </w:r>
            <w:proofErr w:type="spellStart"/>
            <w:proofErr w:type="gramStart"/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 w:rsidRPr="00F6097C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 перевооружённых объектов водоотведения,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2C2C5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2C2C5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2C2C58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1040AD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043B3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2C58" w:rsidRPr="001040AD" w:rsidRDefault="003B7BFF" w:rsidP="00833287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highlight w:val="yellow"/>
              </w:rPr>
            </w:pPr>
            <w:r w:rsidRPr="001040AD">
              <w:rPr>
                <w:rFonts w:ascii="Times New Roman" w:eastAsia="Courier New" w:hAnsi="Times New Roman" w:cs="Times New Roman"/>
              </w:rPr>
              <w:t>В связи с отсутствием ПСД выполнение мероприятий по реконструкции, модернизации, техническому перевооружен</w:t>
            </w:r>
            <w:r w:rsidR="00363DCE">
              <w:rPr>
                <w:rFonts w:ascii="Times New Roman" w:eastAsia="Courier New" w:hAnsi="Times New Roman" w:cs="Times New Roman"/>
              </w:rPr>
              <w:t>ию объектов водоотведения в 2021</w:t>
            </w:r>
            <w:r w:rsidRPr="001040AD">
              <w:rPr>
                <w:rFonts w:ascii="Times New Roman" w:eastAsia="Courier New" w:hAnsi="Times New Roman" w:cs="Times New Roman"/>
              </w:rPr>
              <w:t xml:space="preserve"> году не планировалось</w:t>
            </w:r>
          </w:p>
        </w:tc>
      </w:tr>
      <w:tr w:rsidR="002C2C58" w:rsidTr="002C2C5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C58" w:rsidRDefault="002C2C58" w:rsidP="002C2C58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2C58" w:rsidRPr="00F6097C" w:rsidRDefault="002C2C58" w:rsidP="002C2C5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инфраструктуры, %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2C2C5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1040A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363DC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07469A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63DC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2C58" w:rsidRPr="00F6097C" w:rsidRDefault="00363DCE" w:rsidP="00363DCE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DCE" w:rsidRPr="00A45AB1" w:rsidRDefault="00833287" w:rsidP="00363D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363DCE">
              <w:rPr>
                <w:rFonts w:eastAsia="Courier New" w:cs="Times New Roman"/>
                <w:sz w:val="20"/>
                <w:szCs w:val="20"/>
              </w:rPr>
              <w:t>В</w:t>
            </w:r>
            <w:r w:rsidR="00363DCE" w:rsidRPr="00A45AB1">
              <w:rPr>
                <w:rFonts w:cs="Times New Roman"/>
                <w:sz w:val="20"/>
                <w:szCs w:val="20"/>
              </w:rPr>
              <w:t xml:space="preserve">ыполнение работ по </w:t>
            </w:r>
            <w:r w:rsidR="00363DCE">
              <w:rPr>
                <w:rFonts w:cs="Times New Roman"/>
                <w:sz w:val="20"/>
                <w:szCs w:val="20"/>
              </w:rPr>
              <w:t xml:space="preserve">бурению и </w:t>
            </w:r>
            <w:r w:rsidR="00363DCE" w:rsidRPr="00A45AB1">
              <w:rPr>
                <w:rFonts w:cs="Times New Roman"/>
                <w:sz w:val="20"/>
                <w:szCs w:val="20"/>
              </w:rPr>
              <w:t>обустройству водозаборной скважины</w:t>
            </w:r>
          </w:p>
          <w:p w:rsidR="002C2C58" w:rsidRPr="001040AD" w:rsidRDefault="00363DCE" w:rsidP="00363DCE">
            <w:pPr>
              <w:rPr>
                <w:rFonts w:eastAsia="Courier New" w:cs="Times New Roman"/>
                <w:highlight w:val="yellow"/>
              </w:rPr>
            </w:pPr>
            <w:r>
              <w:rPr>
                <w:rFonts w:eastAsia="Courier New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eastAsia="Courier New" w:cs="Times New Roman"/>
                <w:sz w:val="20"/>
                <w:szCs w:val="20"/>
              </w:rPr>
              <w:t>Подъеланка</w:t>
            </w:r>
            <w:proofErr w:type="spellEnd"/>
            <w:r>
              <w:rPr>
                <w:rFonts w:eastAsia="Courier New" w:cs="Times New Roman"/>
                <w:sz w:val="20"/>
                <w:szCs w:val="20"/>
              </w:rPr>
              <w:t xml:space="preserve">, обустройство водозабора п. </w:t>
            </w:r>
            <w:proofErr w:type="spellStart"/>
            <w:r>
              <w:rPr>
                <w:rFonts w:eastAsia="Courier New" w:cs="Times New Roman"/>
                <w:sz w:val="20"/>
                <w:szCs w:val="20"/>
              </w:rPr>
              <w:t>Эдучанка</w:t>
            </w:r>
            <w:proofErr w:type="spellEnd"/>
            <w:r>
              <w:rPr>
                <w:rFonts w:eastAsia="Courier New" w:cs="Times New Roman"/>
                <w:sz w:val="20"/>
                <w:szCs w:val="20"/>
              </w:rPr>
              <w:t>,</w:t>
            </w:r>
            <w:r w:rsidRP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>
              <w:rPr>
                <w:rFonts w:eastAsia="Courier New" w:cs="Times New Roman"/>
                <w:sz w:val="20"/>
                <w:szCs w:val="20"/>
              </w:rPr>
              <w:t>ф</w:t>
            </w:r>
            <w:r w:rsidRPr="00A45AB1">
              <w:rPr>
                <w:rFonts w:eastAsia="Courier New" w:cs="Times New Roman"/>
                <w:sz w:val="20"/>
                <w:szCs w:val="20"/>
              </w:rPr>
              <w:t>ормирование аварийно-технического запаса</w:t>
            </w:r>
            <w:r>
              <w:rPr>
                <w:rFonts w:eastAsia="Courier New" w:cs="Times New Roman"/>
                <w:sz w:val="20"/>
                <w:szCs w:val="20"/>
              </w:rPr>
              <w:t>, что</w:t>
            </w:r>
            <w:r w:rsidRP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="00451F55">
              <w:rPr>
                <w:rFonts w:eastAsia="Courier New" w:cs="Times New Roman"/>
                <w:sz w:val="20"/>
                <w:szCs w:val="20"/>
              </w:rPr>
              <w:t>позволило  произвести замену 4,8</w:t>
            </w:r>
            <w:r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Pr="00A45AB1">
              <w:rPr>
                <w:rFonts w:eastAsia="Courier New" w:cs="Times New Roman"/>
                <w:sz w:val="20"/>
                <w:szCs w:val="20"/>
              </w:rPr>
              <w:t xml:space="preserve"> </w:t>
            </w:r>
            <w:r w:rsidRPr="00A45AB1">
              <w:rPr>
                <w:rFonts w:eastAsia="Courier New" w:cs="Times New Roman"/>
                <w:sz w:val="20"/>
                <w:szCs w:val="20"/>
              </w:rPr>
              <w:lastRenderedPageBreak/>
              <w:t>км тепловых сетей</w:t>
            </w:r>
            <w:r>
              <w:rPr>
                <w:rFonts w:eastAsia="Courier New" w:cs="Times New Roman"/>
                <w:sz w:val="20"/>
                <w:szCs w:val="20"/>
              </w:rPr>
              <w:t xml:space="preserve"> в сельских поселениях</w:t>
            </w:r>
            <w:r w:rsidRPr="00A45AB1">
              <w:rPr>
                <w:rFonts w:eastAsia="Courier New" w:cs="Times New Roman"/>
                <w:sz w:val="20"/>
                <w:szCs w:val="20"/>
              </w:rPr>
              <w:t xml:space="preserve">, </w:t>
            </w:r>
            <w:r>
              <w:rPr>
                <w:rFonts w:eastAsia="Courier New" w:cs="Times New Roman"/>
                <w:sz w:val="20"/>
                <w:szCs w:val="20"/>
              </w:rPr>
              <w:t xml:space="preserve">замена </w:t>
            </w:r>
            <w:r w:rsidRPr="00A45AB1">
              <w:rPr>
                <w:rFonts w:eastAsia="Courier New" w:cs="Times New Roman"/>
                <w:sz w:val="20"/>
                <w:szCs w:val="20"/>
              </w:rPr>
              <w:t>глубинных насосов на водозаборных скважинах</w:t>
            </w:r>
            <w:r>
              <w:rPr>
                <w:rFonts w:eastAsia="Courier New" w:cs="Times New Roman"/>
                <w:sz w:val="20"/>
                <w:szCs w:val="20"/>
              </w:rPr>
              <w:t xml:space="preserve">  в целом </w:t>
            </w:r>
            <w:r w:rsidRPr="00A45AB1">
              <w:rPr>
                <w:rFonts w:eastAsia="Courier New" w:cs="Times New Roman"/>
                <w:sz w:val="20"/>
                <w:szCs w:val="20"/>
              </w:rPr>
              <w:t xml:space="preserve">  повлияло на </w:t>
            </w:r>
            <w:r>
              <w:rPr>
                <w:rFonts w:eastAsia="Courier New" w:cs="Times New Roman"/>
                <w:sz w:val="20"/>
                <w:szCs w:val="20"/>
              </w:rPr>
              <w:t>с</w:t>
            </w:r>
            <w:r w:rsidRPr="00A45AB1">
              <w:rPr>
                <w:rFonts w:eastAsia="Courier New" w:cs="Times New Roman"/>
                <w:sz w:val="20"/>
                <w:szCs w:val="20"/>
              </w:rPr>
              <w:t>нижение износа</w:t>
            </w:r>
            <w:r>
              <w:rPr>
                <w:rFonts w:eastAsia="Courier New" w:cs="Times New Roman"/>
                <w:sz w:val="20"/>
                <w:szCs w:val="20"/>
              </w:rPr>
              <w:t xml:space="preserve"> объектов тепло-, водоснабжения по сравнению с предыдущим годом</w:t>
            </w:r>
          </w:p>
        </w:tc>
      </w:tr>
      <w:tr w:rsidR="00E8195D" w:rsidTr="002C2C58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95D" w:rsidRDefault="00E8195D" w:rsidP="002C2C58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95D" w:rsidRPr="00F6097C" w:rsidRDefault="00E8195D" w:rsidP="002C2C5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E8195D" w:rsidRPr="00E8195D" w:rsidRDefault="00E8195D" w:rsidP="00E8195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теплосчетчиков</w:t>
            </w:r>
            <w:proofErr w:type="spellEnd"/>
            <w:r>
              <w:rPr>
                <w:sz w:val="22"/>
                <w:szCs w:val="22"/>
              </w:rPr>
              <w:t xml:space="preserve"> в котельных</w:t>
            </w:r>
            <w:r w:rsidRPr="00E8195D">
              <w:rPr>
                <w:sz w:val="22"/>
                <w:szCs w:val="22"/>
              </w:rPr>
              <w:t xml:space="preserve"> сельских поселений</w:t>
            </w:r>
          </w:p>
          <w:p w:rsidR="00E8195D" w:rsidRPr="00F6097C" w:rsidRDefault="00E8195D" w:rsidP="002C2C58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Pr="00F6097C" w:rsidRDefault="00E8195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Pr="00F6097C" w:rsidRDefault="004972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Pr="00F6097C" w:rsidRDefault="00497296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19002F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47122D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195D" w:rsidRPr="00F6097C" w:rsidRDefault="00E8195D" w:rsidP="00833287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201874" w:rsidRDefault="00201874">
      <w:pPr>
        <w:sectPr w:rsidR="002018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201874" w:rsidRPr="00497CAC" w:rsidRDefault="00201874">
      <w:pPr>
        <w:pStyle w:val="ConsPlusDocList"/>
        <w:ind w:left="9926" w:firstLine="709"/>
        <w:jc w:val="both"/>
        <w:rPr>
          <w:sz w:val="22"/>
          <w:szCs w:val="22"/>
        </w:rPr>
      </w:pPr>
      <w:r w:rsidRPr="00497CAC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201874" w:rsidRPr="00497CAC" w:rsidRDefault="00201874">
      <w:pPr>
        <w:pStyle w:val="ConsPlusDocList"/>
        <w:ind w:left="10635"/>
        <w:rPr>
          <w:sz w:val="22"/>
          <w:szCs w:val="22"/>
        </w:rPr>
      </w:pPr>
      <w:r w:rsidRPr="00497CAC">
        <w:rPr>
          <w:rFonts w:ascii="Times New Roman" w:hAnsi="Times New Roman" w:cs="Times New Roman"/>
          <w:sz w:val="22"/>
          <w:szCs w:val="22"/>
        </w:rPr>
        <w:t>к Порядку принятия решений о   разработке муниципальных программ муниципального образования «</w:t>
      </w:r>
      <w:proofErr w:type="spellStart"/>
      <w:r w:rsidRPr="00497CAC">
        <w:rPr>
          <w:rFonts w:ascii="Times New Roman" w:hAnsi="Times New Roman" w:cs="Times New Roman"/>
          <w:sz w:val="22"/>
          <w:szCs w:val="22"/>
        </w:rPr>
        <w:t>Усть-Илимский</w:t>
      </w:r>
      <w:proofErr w:type="spellEnd"/>
      <w:r w:rsidRPr="00497CAC">
        <w:rPr>
          <w:rFonts w:ascii="Times New Roman" w:hAnsi="Times New Roman" w:cs="Times New Roman"/>
          <w:sz w:val="22"/>
          <w:szCs w:val="22"/>
        </w:rPr>
        <w:t xml:space="preserve"> район» и их формирования и реализации</w:t>
      </w:r>
    </w:p>
    <w:p w:rsidR="00201874" w:rsidRDefault="0020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ОТЧЕТ О ФИНАНСИРОВАНИИ МУНИЦИПАЛЬНОЙ ПРОГРАММЫ</w:t>
      </w:r>
    </w:p>
    <w:p w:rsidR="001E40E2" w:rsidRDefault="001E40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«Модернизация объектов коммунальной инфраструктуры</w:t>
      </w:r>
    </w:p>
    <w:p w:rsidR="00201874" w:rsidRDefault="001E40E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r w:rsidR="0020187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201874">
        <w:rPr>
          <w:rFonts w:ascii="Times New Roman" w:hAnsi="Times New Roman" w:cs="Times New Roman"/>
          <w:sz w:val="24"/>
          <w:szCs w:val="24"/>
          <w:u w:val="single"/>
        </w:rPr>
        <w:t>Усть-Илимский</w:t>
      </w:r>
      <w:proofErr w:type="spellEnd"/>
      <w:r w:rsidR="00201874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01874" w:rsidRDefault="00201874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целевой программы района)</w:t>
      </w:r>
    </w:p>
    <w:p w:rsidR="00201874" w:rsidRDefault="00201874" w:rsidP="00497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6B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3D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91130"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 w:cs="Times New Roman"/>
          <w:sz w:val="24"/>
          <w:szCs w:val="24"/>
        </w:rPr>
        <w:t>период реализации</w:t>
      </w:r>
      <w:r w:rsidR="00E91130">
        <w:rPr>
          <w:rFonts w:ascii="Times New Roman" w:hAnsi="Times New Roman" w:cs="Times New Roman"/>
          <w:sz w:val="24"/>
          <w:szCs w:val="24"/>
        </w:rPr>
        <w:t xml:space="preserve"> 2019 – 2024</w:t>
      </w:r>
      <w:r w:rsidR="00DE3D8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315" w:type="dxa"/>
        <w:tblInd w:w="-2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51"/>
        <w:gridCol w:w="1990"/>
        <w:gridCol w:w="992"/>
        <w:gridCol w:w="1134"/>
        <w:gridCol w:w="993"/>
        <w:gridCol w:w="1275"/>
        <w:gridCol w:w="1701"/>
        <w:gridCol w:w="993"/>
        <w:gridCol w:w="953"/>
        <w:gridCol w:w="989"/>
        <w:gridCol w:w="751"/>
        <w:gridCol w:w="2693"/>
      </w:tblGrid>
      <w:tr w:rsidR="00201874" w:rsidTr="00497CAC">
        <w:trPr>
          <w:trHeight w:val="8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Период реализации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Объем финансирования, предусмотренный программой, тыс. руб. (с одним знаком после запятой)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Расходы за отчетный период, 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тыс. руб. (с одним знаком после запятой)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Обоснование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причин отклонения</w:t>
            </w:r>
          </w:p>
        </w:tc>
      </w:tr>
      <w:tr w:rsidR="00201874" w:rsidTr="00497CAC">
        <w:trPr>
          <w:trHeight w:val="55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widowControl/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Финансовые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средства, 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97CAC" w:rsidTr="00354846">
        <w:trPr>
          <w:trHeight w:val="82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widowControl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МБ*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ФБ*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ОБ*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МБ*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внебюджетные</w:t>
            </w:r>
          </w:p>
          <w:p w:rsidR="00201874" w:rsidRDefault="00201874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497CAC" w:rsidTr="00354846">
        <w:trPr>
          <w:trHeight w:val="45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AD4F8F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F8F">
              <w:rPr>
                <w:rFonts w:ascii="Times New Roman" w:hAnsi="Times New Roman" w:cs="Times New Roman"/>
              </w:rPr>
              <w:t>всего за 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52526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129 912,1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52526C" w:rsidP="0052526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52526C" w:rsidP="001E40E2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55 334,4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35484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35484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59 210,8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35484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43 871,9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874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874" w:rsidRDefault="00201874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497CAC" w:rsidRPr="00DE3D8F" w:rsidTr="0041250F">
        <w:trPr>
          <w:trHeight w:val="11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AD4F8F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F8F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AD4F8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F8F">
              <w:rPr>
                <w:rFonts w:ascii="Times New Roman" w:hAnsi="Times New Roman" w:cs="Times New Roman"/>
              </w:rPr>
              <w:t>41 852,2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AD4F8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F8F">
              <w:rPr>
                <w:rFonts w:ascii="Times New Roman" w:hAnsi="Times New Roman" w:cs="Times New Roman"/>
              </w:rPr>
              <w:t>23 294,7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AD4F8F" w:rsidP="001E40E2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AD4F8F">
              <w:rPr>
                <w:rFonts w:ascii="Times New Roman" w:eastAsia="Courier New" w:hAnsi="Times New Roman" w:cs="Times New Roman"/>
              </w:rPr>
              <w:t>18 557,5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B26F7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C94E94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36 436,0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C94E9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17 878,5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AD4F8F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AD4F8F">
              <w:rPr>
                <w:rFonts w:ascii="Times New Roman" w:eastAsia="Courier New" w:hAnsi="Times New Roman" w:cs="Times New Roman"/>
              </w:rPr>
              <w:t>18 557,</w:t>
            </w:r>
            <w:r w:rsidR="00497CAC"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533" w:rsidRPr="00AD4F8F" w:rsidRDefault="00B26F7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533" w:rsidRPr="00DE3D8F" w:rsidRDefault="001040AD" w:rsidP="001040AD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1040AD">
              <w:rPr>
                <w:rFonts w:ascii="Times New Roman" w:eastAsia="Courier New" w:hAnsi="Times New Roman" w:cs="Times New Roman"/>
              </w:rPr>
              <w:t xml:space="preserve">Кроме запланированных мероприятий по замене  котельного оборудования  на котельных п. Тубинский, с. </w:t>
            </w:r>
            <w:proofErr w:type="spellStart"/>
            <w:r w:rsidRPr="001040AD">
              <w:rPr>
                <w:rFonts w:ascii="Times New Roman" w:eastAsia="Courier New" w:hAnsi="Times New Roman" w:cs="Times New Roman"/>
              </w:rPr>
              <w:t>Подъеланка</w:t>
            </w:r>
            <w:proofErr w:type="spellEnd"/>
            <w:r w:rsidRPr="001040AD">
              <w:rPr>
                <w:rFonts w:ascii="Times New Roman" w:eastAsia="Courier New" w:hAnsi="Times New Roman" w:cs="Times New Roman"/>
              </w:rPr>
              <w:t xml:space="preserve"> за счет средств местного бюджета  были дополнительно приобретены и установлены два водогрейных котла в котельную п. </w:t>
            </w:r>
            <w:proofErr w:type="spellStart"/>
            <w:r w:rsidRPr="001040AD">
              <w:rPr>
                <w:rFonts w:ascii="Times New Roman" w:eastAsia="Courier New" w:hAnsi="Times New Roman" w:cs="Times New Roman"/>
              </w:rPr>
              <w:t>Седаново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, но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неосвоены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финансовые средства на выполнение работ</w:t>
            </w:r>
            <w:r w:rsidRPr="001040AD">
              <w:rPr>
                <w:rFonts w:ascii="Times New Roman" w:eastAsia="Courier New" w:hAnsi="Times New Roman" w:cs="Times New Roman"/>
              </w:rPr>
              <w:t xml:space="preserve"> </w:t>
            </w:r>
            <w:r w:rsidR="00DE3D8F" w:rsidRPr="00DE3D8F">
              <w:rPr>
                <w:rFonts w:ascii="Times New Roman" w:eastAsia="Courier New" w:hAnsi="Times New Roman" w:cs="Times New Roman"/>
              </w:rPr>
              <w:t xml:space="preserve"> по з</w:t>
            </w:r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 xml:space="preserve">амене участка сетей </w:t>
            </w:r>
            <w:proofErr w:type="spellStart"/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>тепл</w:t>
            </w:r>
            <w:proofErr w:type="gramStart"/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E3D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DE3D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>водоснабжения</w:t>
            </w:r>
            <w:proofErr w:type="spellEnd"/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 xml:space="preserve"> п. </w:t>
            </w:r>
            <w:proofErr w:type="spellStart"/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>Седаново</w:t>
            </w:r>
            <w:proofErr w:type="spellEnd"/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t xml:space="preserve">, проходящего под автодорогой областного </w:t>
            </w:r>
            <w:r w:rsidR="00DE3D8F" w:rsidRPr="00DE3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Братск – Усть-Илимск, подрядная организация внесена в реестр недобросовестных поставщиков услуг</w:t>
            </w:r>
          </w:p>
        </w:tc>
      </w:tr>
      <w:tr w:rsidR="00F539AA" w:rsidRPr="00DE3D8F" w:rsidTr="00354846">
        <w:trPr>
          <w:trHeight w:val="232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F539AA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второй год реализации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A86D9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35 563,8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A86D9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A86D92" w:rsidP="001E40E2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15 116,8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B26F7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Default="00A86D9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26 283.</w:t>
            </w:r>
            <w:r w:rsidR="00DF1435"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B26F7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Default="00A86D9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15 830,0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A86D92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10 453,</w:t>
            </w:r>
            <w:r w:rsidR="00DF1435">
              <w:rPr>
                <w:rFonts w:ascii="Times New Roman" w:eastAsia="Courier New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9AA" w:rsidRPr="00AD4F8F" w:rsidRDefault="00B26F7D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9E" w:rsidRDefault="003D249E" w:rsidP="003D249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 w:rsidRPr="003D249E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Причины отклонения:</w:t>
            </w:r>
          </w:p>
          <w:p w:rsidR="006143AD" w:rsidRPr="006143AD" w:rsidRDefault="006143AD" w:rsidP="006143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941322">
              <w:rPr>
                <w:rFonts w:eastAsia="Times New Roman"/>
                <w:sz w:val="20"/>
                <w:szCs w:val="20"/>
                <w:lang w:eastAsia="ru-RU"/>
              </w:rPr>
              <w:t xml:space="preserve">подрядной организацией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не пройдена государственная экспертиза </w:t>
            </w:r>
            <w:r w:rsidRPr="006143AD">
              <w:rPr>
                <w:rFonts w:eastAsia="Times New Roman"/>
                <w:sz w:val="20"/>
                <w:szCs w:val="20"/>
                <w:lang w:eastAsia="ru-RU"/>
              </w:rPr>
              <w:t xml:space="preserve"> ПСД на строительство станции биологической очистки сточных вод п. </w:t>
            </w:r>
            <w:proofErr w:type="spellStart"/>
            <w:r w:rsidRPr="006143AD">
              <w:rPr>
                <w:rFonts w:eastAsia="Times New Roman"/>
                <w:sz w:val="20"/>
                <w:szCs w:val="20"/>
                <w:lang w:eastAsia="ru-RU"/>
              </w:rPr>
              <w:t>Невон</w:t>
            </w:r>
            <w:proofErr w:type="spellEnd"/>
            <w:r w:rsidR="00941322">
              <w:rPr>
                <w:rFonts w:eastAsia="Times New Roman"/>
                <w:sz w:val="20"/>
                <w:szCs w:val="20"/>
                <w:lang w:eastAsia="ru-RU"/>
              </w:rPr>
              <w:t xml:space="preserve">, остаток средств по контракту 3 952,5 тыс. руб.; </w:t>
            </w:r>
          </w:p>
          <w:p w:rsidR="003D249E" w:rsidRDefault="008F4145" w:rsidP="003D249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 в</w:t>
            </w:r>
            <w:r w:rsidR="003D249E" w:rsidRPr="003D249E">
              <w:rPr>
                <w:rFonts w:ascii="Times New Roman" w:hAnsi="Times New Roman" w:cs="Times New Roman"/>
              </w:rPr>
              <w:t xml:space="preserve"> составе второго этапа работ по контракту</w:t>
            </w:r>
            <w:r w:rsidR="003D249E">
              <w:rPr>
                <w:rFonts w:ascii="Times New Roman" w:hAnsi="Times New Roman" w:cs="Times New Roman"/>
              </w:rPr>
              <w:t xml:space="preserve"> на разработку </w:t>
            </w:r>
            <w:r w:rsidR="003D249E" w:rsidRPr="003D249E">
              <w:rPr>
                <w:rFonts w:ascii="Times New Roman" w:hAnsi="Times New Roman" w:cs="Times New Roman"/>
              </w:rPr>
              <w:t xml:space="preserve"> </w:t>
            </w:r>
            <w:r w:rsidR="003D249E">
              <w:rPr>
                <w:rFonts w:ascii="Times New Roman" w:hAnsi="Times New Roman" w:cs="Times New Roman"/>
                <w:bCs/>
              </w:rPr>
              <w:t>ПСД</w:t>
            </w:r>
            <w:r w:rsidR="003D249E" w:rsidRPr="003D249E">
              <w:rPr>
                <w:rFonts w:ascii="Times New Roman" w:hAnsi="Times New Roman" w:cs="Times New Roman"/>
                <w:bCs/>
              </w:rPr>
              <w:t xml:space="preserve">  на строительство котельной на </w:t>
            </w:r>
            <w:proofErr w:type="spellStart"/>
            <w:r w:rsidR="003D249E" w:rsidRPr="003D249E">
              <w:rPr>
                <w:rFonts w:ascii="Times New Roman" w:hAnsi="Times New Roman" w:cs="Times New Roman"/>
                <w:bCs/>
              </w:rPr>
              <w:t>кородревесных</w:t>
            </w:r>
            <w:proofErr w:type="spellEnd"/>
            <w:r w:rsidR="003D249E" w:rsidRPr="003D249E">
              <w:rPr>
                <w:rFonts w:ascii="Times New Roman" w:hAnsi="Times New Roman" w:cs="Times New Roman"/>
                <w:bCs/>
              </w:rPr>
              <w:t xml:space="preserve"> отходах в п. </w:t>
            </w:r>
            <w:proofErr w:type="spellStart"/>
            <w:r w:rsidR="003D249E" w:rsidRPr="003D249E">
              <w:rPr>
                <w:rFonts w:ascii="Times New Roman" w:hAnsi="Times New Roman" w:cs="Times New Roman"/>
                <w:bCs/>
              </w:rPr>
              <w:t>Невон</w:t>
            </w:r>
            <w:proofErr w:type="spellEnd"/>
            <w:r w:rsidR="003D249E" w:rsidRPr="003D249E">
              <w:rPr>
                <w:rFonts w:ascii="Times New Roman" w:hAnsi="Times New Roman" w:cs="Times New Roman"/>
              </w:rPr>
              <w:t xml:space="preserve"> осталась  не пройденной государственная экспертиза ПСД, в </w:t>
            </w:r>
            <w:proofErr w:type="gramStart"/>
            <w:r w:rsidR="003D249E" w:rsidRPr="003D249E">
              <w:rPr>
                <w:rFonts w:ascii="Times New Roman" w:hAnsi="Times New Roman" w:cs="Times New Roman"/>
              </w:rPr>
              <w:t>связи</w:t>
            </w:r>
            <w:proofErr w:type="gramEnd"/>
            <w:r w:rsidR="003D249E" w:rsidRPr="003D249E">
              <w:rPr>
                <w:rFonts w:ascii="Times New Roman" w:hAnsi="Times New Roman" w:cs="Times New Roman"/>
              </w:rPr>
              <w:t xml:space="preserve"> с чем  образовался </w:t>
            </w:r>
            <w:r w:rsidR="003D249E" w:rsidRPr="003D249E">
              <w:rPr>
                <w:rFonts w:ascii="Times New Roman" w:hAnsi="Times New Roman" w:cs="Times New Roman"/>
                <w:bCs/>
              </w:rPr>
              <w:t xml:space="preserve">остаток  </w:t>
            </w:r>
            <w:r w:rsidR="003D249E" w:rsidRPr="003D249E">
              <w:rPr>
                <w:rFonts w:ascii="Times New Roman" w:hAnsi="Times New Roman" w:cs="Times New Roman"/>
              </w:rPr>
              <w:t xml:space="preserve">неиспользованных  лимитов субсидии </w:t>
            </w:r>
            <w:r w:rsidR="003D249E" w:rsidRPr="003D249E">
              <w:rPr>
                <w:rFonts w:ascii="Times New Roman" w:hAnsi="Times New Roman" w:cs="Times New Roman"/>
                <w:bCs/>
              </w:rPr>
              <w:t xml:space="preserve">в размере 5128,00 </w:t>
            </w:r>
            <w:r w:rsidR="003D249E" w:rsidRPr="003D249E">
              <w:rPr>
                <w:rFonts w:ascii="Times New Roman" w:hAnsi="Times New Roman" w:cs="Times New Roman"/>
              </w:rPr>
              <w:t xml:space="preserve">тыс. рублей, в том числе </w:t>
            </w:r>
            <w:r w:rsidR="003D249E" w:rsidRPr="003D249E">
              <w:rPr>
                <w:rFonts w:ascii="Times New Roman" w:hAnsi="Times New Roman" w:cs="Times New Roman"/>
                <w:bCs/>
              </w:rPr>
              <w:t xml:space="preserve"> средства  областного бюджета  -  4 615,2  тыс. руб., средства   местного бюджета -  512,8 тыс. руб</w:t>
            </w:r>
            <w:r>
              <w:rPr>
                <w:rFonts w:ascii="Times New Roman" w:hAnsi="Times New Roman" w:cs="Times New Roman"/>
                <w:bCs/>
              </w:rPr>
              <w:t>.;</w:t>
            </w:r>
            <w:r w:rsidR="003D249E" w:rsidRPr="003D249E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F539AA" w:rsidRPr="003D249E" w:rsidRDefault="008F4145" w:rsidP="008F4145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</w:t>
            </w:r>
            <w:r w:rsidR="003D249E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э</w:t>
            </w:r>
            <w:r w:rsidR="003A3E3B" w:rsidRPr="003D249E">
              <w:rPr>
                <w:rFonts w:ascii="Times New Roman" w:eastAsia="Courier New" w:hAnsi="Times New Roman" w:cs="Times New Roman"/>
              </w:rPr>
              <w:t>кономия по результатам конкурсных процедур (аукционов</w:t>
            </w:r>
            <w:r w:rsidR="003D249E">
              <w:rPr>
                <w:rFonts w:ascii="Times New Roman" w:eastAsia="Courier New" w:hAnsi="Times New Roman" w:cs="Times New Roman"/>
              </w:rPr>
              <w:t>)</w:t>
            </w:r>
            <w:r>
              <w:rPr>
                <w:rFonts w:ascii="Times New Roman" w:eastAsia="Courier New" w:hAnsi="Times New Roman" w:cs="Times New Roman"/>
              </w:rPr>
              <w:t>.</w:t>
            </w:r>
          </w:p>
        </w:tc>
      </w:tr>
      <w:tr w:rsidR="00033D83" w:rsidRPr="00DE3D8F" w:rsidTr="0041250F">
        <w:trPr>
          <w:trHeight w:val="806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третий год реализации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52 496,1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30 836,0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723291" w:rsidP="001E40E2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21 660,1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40 363,2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15B5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25 502,3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14 860,9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83" w:rsidRDefault="00033D83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83" w:rsidRDefault="00354846" w:rsidP="003D249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Причины отклонения:</w:t>
            </w:r>
          </w:p>
          <w:p w:rsidR="00354846" w:rsidRPr="005C7372" w:rsidRDefault="00354846" w:rsidP="00354846">
            <w:pPr>
              <w:jc w:val="both"/>
              <w:rPr>
                <w:bCs/>
                <w:sz w:val="20"/>
                <w:szCs w:val="20"/>
              </w:rPr>
            </w:pPr>
            <w:r w:rsidRPr="00354846"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 мероприятию п</w:t>
            </w:r>
            <w:r w:rsidRPr="00354846">
              <w:rPr>
                <w:bCs/>
                <w:sz w:val="20"/>
                <w:szCs w:val="20"/>
              </w:rPr>
              <w:t xml:space="preserve">риобретение котельного, котельно-вспомогательного оборудования </w:t>
            </w:r>
            <w:r>
              <w:rPr>
                <w:bCs/>
                <w:sz w:val="20"/>
                <w:szCs w:val="20"/>
              </w:rPr>
              <w:t>(дровяная котельная</w:t>
            </w:r>
            <w:r w:rsidRPr="00354846">
              <w:rPr>
                <w:bCs/>
                <w:sz w:val="20"/>
                <w:szCs w:val="20"/>
              </w:rPr>
              <w:t xml:space="preserve"> с</w:t>
            </w:r>
            <w:r w:rsidR="00A14EB9">
              <w:rPr>
                <w:bCs/>
                <w:sz w:val="20"/>
                <w:szCs w:val="20"/>
              </w:rPr>
              <w:t>.</w:t>
            </w:r>
            <w:proofErr w:type="gramStart"/>
            <w:r w:rsidR="00A14EB9">
              <w:rPr>
                <w:bCs/>
                <w:sz w:val="20"/>
                <w:szCs w:val="20"/>
              </w:rPr>
              <w:t xml:space="preserve"> </w:t>
            </w:r>
            <w:r w:rsidRPr="00354846">
              <w:rPr>
                <w:bCs/>
                <w:sz w:val="20"/>
                <w:szCs w:val="20"/>
              </w:rPr>
              <w:t>.</w:t>
            </w:r>
            <w:proofErr w:type="spellStart"/>
            <w:proofErr w:type="gramEnd"/>
            <w:r w:rsidRPr="00354846">
              <w:rPr>
                <w:bCs/>
                <w:sz w:val="20"/>
                <w:szCs w:val="20"/>
              </w:rPr>
              <w:t>Подъеланка</w:t>
            </w:r>
            <w:proofErr w:type="spellEnd"/>
            <w:r w:rsidRPr="00354846">
              <w:rPr>
                <w:bCs/>
                <w:sz w:val="20"/>
                <w:szCs w:val="20"/>
              </w:rPr>
              <w:t>), остаток средств</w:t>
            </w:r>
            <w:r w:rsidR="005C7372">
              <w:rPr>
                <w:bCs/>
                <w:sz w:val="20"/>
                <w:szCs w:val="20"/>
              </w:rPr>
              <w:t xml:space="preserve"> местного бюджета</w:t>
            </w:r>
            <w:r w:rsidRPr="00354846">
              <w:rPr>
                <w:bCs/>
                <w:sz w:val="20"/>
                <w:szCs w:val="20"/>
              </w:rPr>
              <w:t xml:space="preserve"> в размере 6 286,4 тыс.руб. образовался ввиду того, что потребность в расчете за выполненные работы закрыли </w:t>
            </w:r>
            <w:r>
              <w:rPr>
                <w:bCs/>
                <w:sz w:val="20"/>
                <w:szCs w:val="20"/>
              </w:rPr>
              <w:t xml:space="preserve">субсидией из </w:t>
            </w:r>
            <w:r w:rsidRPr="005C7372">
              <w:rPr>
                <w:bCs/>
                <w:sz w:val="20"/>
                <w:szCs w:val="20"/>
              </w:rPr>
              <w:t>областного бюджета;</w:t>
            </w:r>
          </w:p>
          <w:p w:rsidR="00354846" w:rsidRDefault="00354846" w:rsidP="005C7372">
            <w:pPr>
              <w:jc w:val="both"/>
              <w:rPr>
                <w:sz w:val="20"/>
                <w:szCs w:val="20"/>
              </w:rPr>
            </w:pPr>
            <w:r w:rsidRPr="005C7372">
              <w:rPr>
                <w:bCs/>
                <w:sz w:val="20"/>
                <w:szCs w:val="20"/>
              </w:rPr>
              <w:t xml:space="preserve">- </w:t>
            </w:r>
            <w:r w:rsidR="005C7372">
              <w:rPr>
                <w:bCs/>
                <w:sz w:val="20"/>
                <w:szCs w:val="20"/>
              </w:rPr>
              <w:t xml:space="preserve">в составе </w:t>
            </w:r>
            <w:r w:rsidR="005C7372">
              <w:rPr>
                <w:sz w:val="20"/>
                <w:szCs w:val="20"/>
              </w:rPr>
              <w:t>второго этапа работ</w:t>
            </w:r>
            <w:r w:rsidR="005C7372" w:rsidRPr="005C7372">
              <w:rPr>
                <w:sz w:val="20"/>
                <w:szCs w:val="20"/>
              </w:rPr>
              <w:t xml:space="preserve"> </w:t>
            </w:r>
            <w:r w:rsidR="005C7372" w:rsidRPr="005C7372">
              <w:rPr>
                <w:rFonts w:cs="Times New Roman"/>
                <w:sz w:val="20"/>
                <w:szCs w:val="20"/>
              </w:rPr>
              <w:t xml:space="preserve">по контракту на разработку  </w:t>
            </w:r>
            <w:r w:rsidR="005C7372" w:rsidRPr="005C7372">
              <w:rPr>
                <w:rFonts w:cs="Times New Roman"/>
                <w:bCs/>
                <w:sz w:val="20"/>
                <w:szCs w:val="20"/>
              </w:rPr>
              <w:t xml:space="preserve">ПСД  на строительство котельной на </w:t>
            </w:r>
            <w:proofErr w:type="spellStart"/>
            <w:r w:rsidR="005C7372" w:rsidRPr="005C7372">
              <w:rPr>
                <w:rFonts w:cs="Times New Roman"/>
                <w:bCs/>
                <w:sz w:val="20"/>
                <w:szCs w:val="20"/>
              </w:rPr>
              <w:t>кородревесных</w:t>
            </w:r>
            <w:proofErr w:type="spellEnd"/>
            <w:r w:rsidR="005C7372" w:rsidRPr="005C7372">
              <w:rPr>
                <w:rFonts w:cs="Times New Roman"/>
                <w:bCs/>
                <w:sz w:val="20"/>
                <w:szCs w:val="20"/>
              </w:rPr>
              <w:t xml:space="preserve"> отходах в п. </w:t>
            </w:r>
            <w:proofErr w:type="spellStart"/>
            <w:r w:rsidR="005C7372" w:rsidRPr="005C7372">
              <w:rPr>
                <w:rFonts w:cs="Times New Roman"/>
                <w:bCs/>
                <w:sz w:val="20"/>
                <w:szCs w:val="20"/>
              </w:rPr>
              <w:t>Невон</w:t>
            </w:r>
            <w:proofErr w:type="spellEnd"/>
            <w:r w:rsidR="005C7372" w:rsidRPr="005C7372">
              <w:rPr>
                <w:rFonts w:cs="Times New Roman"/>
                <w:sz w:val="20"/>
                <w:szCs w:val="20"/>
              </w:rPr>
              <w:t xml:space="preserve"> </w:t>
            </w:r>
            <w:r w:rsidR="005C7372" w:rsidRPr="005C7372">
              <w:rPr>
                <w:sz w:val="20"/>
                <w:szCs w:val="20"/>
              </w:rPr>
              <w:t>осталась  не пройденной государственная экспертиза проектно-сметной документации</w:t>
            </w:r>
            <w:r w:rsidR="005C7372">
              <w:rPr>
                <w:sz w:val="20"/>
                <w:szCs w:val="20"/>
              </w:rPr>
              <w:t>. Т</w:t>
            </w:r>
            <w:r w:rsidR="005C7372">
              <w:rPr>
                <w:bCs/>
                <w:sz w:val="20"/>
                <w:szCs w:val="20"/>
              </w:rPr>
              <w:t xml:space="preserve">аким образом, </w:t>
            </w:r>
            <w:r w:rsidR="005C7372" w:rsidRPr="005C7372">
              <w:rPr>
                <w:bCs/>
                <w:sz w:val="20"/>
                <w:szCs w:val="20"/>
              </w:rPr>
              <w:t xml:space="preserve">остаток  </w:t>
            </w:r>
            <w:r w:rsidR="005C7372" w:rsidRPr="005C7372">
              <w:rPr>
                <w:sz w:val="20"/>
                <w:szCs w:val="20"/>
              </w:rPr>
              <w:t xml:space="preserve">неиспользованных  </w:t>
            </w:r>
            <w:r w:rsidR="005C7372">
              <w:rPr>
                <w:sz w:val="20"/>
                <w:szCs w:val="20"/>
              </w:rPr>
              <w:t>бюджетных средств</w:t>
            </w:r>
            <w:r w:rsidR="005C7372" w:rsidRPr="005C7372">
              <w:rPr>
                <w:sz w:val="20"/>
                <w:szCs w:val="20"/>
              </w:rPr>
              <w:t xml:space="preserve"> </w:t>
            </w:r>
            <w:r w:rsidR="005C7372" w:rsidRPr="005C7372">
              <w:rPr>
                <w:bCs/>
                <w:sz w:val="20"/>
                <w:szCs w:val="20"/>
              </w:rPr>
              <w:t xml:space="preserve">составил 5 128,0 </w:t>
            </w:r>
            <w:r w:rsidR="005C7372" w:rsidRPr="005C7372">
              <w:rPr>
                <w:sz w:val="20"/>
                <w:szCs w:val="20"/>
              </w:rPr>
              <w:t xml:space="preserve">тыс. руб.  (в том числе </w:t>
            </w:r>
            <w:r w:rsidR="005C7372" w:rsidRPr="005C7372">
              <w:rPr>
                <w:bCs/>
                <w:sz w:val="20"/>
                <w:szCs w:val="20"/>
              </w:rPr>
              <w:t xml:space="preserve"> средства  областного бюджета  -  4 615,2  тыс. руб., средства   местного бюджета -  512,8 тыс. руб.)</w:t>
            </w:r>
            <w:r w:rsidR="00016338">
              <w:rPr>
                <w:sz w:val="20"/>
                <w:szCs w:val="20"/>
              </w:rPr>
              <w:t>;</w:t>
            </w:r>
          </w:p>
          <w:p w:rsidR="00354846" w:rsidRPr="00354846" w:rsidRDefault="00016338" w:rsidP="0041250F">
            <w:pPr>
              <w:jc w:val="both"/>
            </w:pPr>
            <w:r>
              <w:rPr>
                <w:sz w:val="20"/>
                <w:szCs w:val="20"/>
              </w:rPr>
              <w:t>- экономия по результатам конкурсных процедур (аукционов) средств областного бюджета 718,5 тыс. руб.</w:t>
            </w:r>
          </w:p>
        </w:tc>
      </w:tr>
    </w:tbl>
    <w:p w:rsidR="001040AD" w:rsidRDefault="001040AD" w:rsidP="001C6BC2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color w:val="auto"/>
          <w:kern w:val="0"/>
          <w:lang w:eastAsia="ru-RU" w:bidi="ar-SA"/>
        </w:rPr>
      </w:pPr>
      <w:bookmarkStart w:id="3" w:name="Par348"/>
      <w:bookmarkEnd w:id="3"/>
    </w:p>
    <w:p w:rsidR="001C6BC2" w:rsidRPr="00C47FBC" w:rsidRDefault="001C6BC2" w:rsidP="001C6B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eastAsia="ru-RU" w:bidi="ar-SA"/>
        </w:rPr>
      </w:pPr>
      <w:r>
        <w:rPr>
          <w:rFonts w:ascii="TimesNewRoman" w:eastAsia="Times New Roman" w:hAnsi="TimesNewRoman" w:cs="TimesNewRoman"/>
          <w:color w:val="auto"/>
          <w:kern w:val="0"/>
          <w:lang w:eastAsia="ru-RU" w:bidi="ar-SA"/>
        </w:rPr>
        <w:t>С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>огласовано с Комитетом по экономике и финансам Администрации муниципального образования «</w:t>
      </w:r>
      <w:proofErr w:type="spellStart"/>
      <w:r w:rsidRPr="00C47FBC">
        <w:rPr>
          <w:rFonts w:eastAsia="Times New Roman" w:cs="Times New Roman"/>
          <w:color w:val="auto"/>
          <w:kern w:val="0"/>
          <w:lang w:eastAsia="ru-RU" w:bidi="ar-SA"/>
        </w:rPr>
        <w:t>Усть-Илимский</w:t>
      </w:r>
      <w:proofErr w:type="spellEnd"/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район»</w:t>
      </w:r>
    </w:p>
    <w:p w:rsidR="001C6BC2" w:rsidRPr="00C47FBC" w:rsidRDefault="001C6BC2" w:rsidP="001C6BC2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kern w:val="0"/>
          <w:lang w:eastAsia="ru-RU" w:bidi="ar-SA"/>
        </w:rPr>
      </w:pPr>
      <w:r w:rsidRPr="00C47FBC">
        <w:rPr>
          <w:rFonts w:eastAsia="Times New Roman" w:cs="Times New Roman"/>
          <w:color w:val="auto"/>
          <w:kern w:val="0"/>
          <w:lang w:eastAsia="ru-RU" w:bidi="ar-SA"/>
        </w:rPr>
        <w:t>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_____________________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</w:t>
      </w:r>
      <w:r w:rsidRPr="00C47FBC">
        <w:rPr>
          <w:rFonts w:eastAsia="Times New Roman" w:cs="Times New Roman"/>
          <w:color w:val="auto"/>
          <w:kern w:val="0"/>
          <w:lang w:eastAsia="ru-RU" w:bidi="ar-SA"/>
        </w:rPr>
        <w:t xml:space="preserve"> _____________</w:t>
      </w:r>
    </w:p>
    <w:p w:rsidR="001040AD" w:rsidRDefault="001C6BC2" w:rsidP="004D04A1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auto"/>
          <w:kern w:val="0"/>
          <w:lang w:eastAsia="ru-RU" w:bidi="ar-SA"/>
        </w:rPr>
        <w:t xml:space="preserve">    </w:t>
      </w:r>
      <w:r w:rsidRPr="00C47F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Подпись 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       </w:t>
      </w:r>
      <w:r w:rsidRPr="00C47F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Должность 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            </w:t>
      </w:r>
      <w:r w:rsidRPr="00C47F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>Ф.И.О.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       </w:t>
      </w:r>
      <w:r w:rsidR="0041250F">
        <w:rPr>
          <w:rFonts w:eastAsia="Times New Roman" w:cs="Times New Roman"/>
          <w:color w:val="auto"/>
          <w:kern w:val="0"/>
          <w:lang w:eastAsia="ru-RU" w:bidi="ar-SA"/>
        </w:rPr>
        <w:t xml:space="preserve">                  </w:t>
      </w:r>
      <w:r>
        <w:rPr>
          <w:rFonts w:eastAsia="Times New Roman" w:cs="Times New Roman"/>
          <w:color w:val="auto"/>
          <w:kern w:val="0"/>
          <w:lang w:eastAsia="ru-RU" w:bidi="ar-SA"/>
        </w:rPr>
        <w:t xml:space="preserve"> </w:t>
      </w:r>
      <w:r w:rsidRPr="00C47F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Дат</w:t>
      </w:r>
      <w:r>
        <w:rPr>
          <w:rFonts w:eastAsia="Times New Roman" w:cs="Times New Roman"/>
          <w:color w:val="auto"/>
          <w:kern w:val="0"/>
          <w:lang w:eastAsia="ru-RU" w:bidi="ar-SA"/>
        </w:rPr>
        <w:t>а</w:t>
      </w:r>
    </w:p>
    <w:p w:rsidR="001040AD" w:rsidRDefault="001040AD" w:rsidP="004D04A1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9AA" w:rsidRDefault="004D04A1" w:rsidP="0041250F">
      <w:pPr>
        <w:pStyle w:val="ConsPlusDocList"/>
        <w:ind w:firstLine="540"/>
        <w:jc w:val="both"/>
        <w:rPr>
          <w:rFonts w:cs="Times New Roman"/>
        </w:rPr>
        <w:sectPr w:rsidR="00F539AA" w:rsidSect="00497CA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567" w:right="720" w:bottom="567" w:left="720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* Принятые сокращения: ФБ - средства федерального бюджета, ОБ - средства областного бюджета, МБ - средства местного бюджета.</w:t>
      </w:r>
    </w:p>
    <w:p w:rsidR="00AD5A4E" w:rsidRDefault="00AD5A4E" w:rsidP="00AD5A4E">
      <w:pPr>
        <w:pStyle w:val="ConsPlusNonformat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Форма 1. Оценка целевых показателей муниципальной программы.</w:t>
      </w:r>
    </w:p>
    <w:p w:rsidR="00AD5A4E" w:rsidRDefault="00AD5A4E" w:rsidP="00AD5A4E">
      <w:pPr>
        <w:pStyle w:val="ConsPlusNonforma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AD5A4E" w:rsidRDefault="00AD5A4E" w:rsidP="00AD5A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Модернизация объектов коммунальной инфраструктуры</w:t>
      </w:r>
    </w:p>
    <w:p w:rsidR="00AD5A4E" w:rsidRDefault="00AD5A4E" w:rsidP="00AD5A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AD5A4E" w:rsidRDefault="00AD5A4E" w:rsidP="00AD5A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целевой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AD5A4E" w:rsidRDefault="00AD5A4E" w:rsidP="00AD5A4E">
      <w:pPr>
        <w:pStyle w:val="ConsPlusNonformat"/>
        <w:ind w:left="-284" w:right="-14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29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4E2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91130">
        <w:rPr>
          <w:rFonts w:ascii="Times New Roman" w:hAnsi="Times New Roman" w:cs="Times New Roman"/>
          <w:sz w:val="24"/>
          <w:szCs w:val="24"/>
        </w:rPr>
        <w:t xml:space="preserve"> (период реализации 2019 – 2024</w:t>
      </w:r>
      <w:r w:rsidR="00416D08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4E" w:rsidRDefault="00AD5A4E" w:rsidP="00AD5A4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720"/>
        <w:gridCol w:w="1200"/>
        <w:gridCol w:w="1200"/>
        <w:gridCol w:w="1480"/>
        <w:gridCol w:w="1420"/>
      </w:tblGrid>
      <w:tr w:rsidR="00AD5A4E" w:rsidTr="00AD5A4E">
        <w:trPr>
          <w:trHeight w:val="600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целевого</w:t>
            </w:r>
            <w:proofErr w:type="gramEnd"/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показателя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ЕИ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целевого</w:t>
            </w:r>
            <w:proofErr w:type="gramEnd"/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показателя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Отклонение,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Оценка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(баллы)</w:t>
            </w:r>
          </w:p>
        </w:tc>
      </w:tr>
      <w:tr w:rsidR="00AD5A4E" w:rsidTr="00AD5A4E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widowControl/>
              <w:snapToGrid w:val="0"/>
              <w:jc w:val="center"/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план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факт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AD5A4E" w:rsidTr="00AD5A4E">
        <w:tc>
          <w:tcPr>
            <w:tcW w:w="9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Муниципальная программа  «Модернизация объектов коммунальной инфраструктуры  муниципального образования «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Усть-Илимский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район» </w:t>
            </w:r>
          </w:p>
        </w:tc>
      </w:tr>
      <w:tr w:rsidR="00AD5A4E" w:rsidTr="00AD5A4E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snapToGrid w:val="0"/>
            </w:pPr>
            <w:r>
              <w:rPr>
                <w:rFonts w:ascii="Times New Roman" w:eastAsia="Courier New" w:hAnsi="Times New Roman" w:cs="Times New Roman"/>
              </w:rPr>
              <w:t>Целевой показатель 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  <w:p w:rsidR="00AD5A4E" w:rsidRPr="003A6386" w:rsidRDefault="00AD5A4E" w:rsidP="00AD5A4E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3A638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реконструируемых, </w:t>
            </w:r>
            <w:proofErr w:type="spellStart"/>
            <w:proofErr w:type="gramStart"/>
            <w:r w:rsidRPr="003A6386">
              <w:rPr>
                <w:rFonts w:ascii="Times New Roman" w:hAnsi="Times New Roman" w:cs="Times New Roman"/>
                <w:sz w:val="22"/>
                <w:szCs w:val="22"/>
              </w:rPr>
              <w:t>модернизи-рованных</w:t>
            </w:r>
            <w:proofErr w:type="spellEnd"/>
            <w:proofErr w:type="gramEnd"/>
            <w:r w:rsidRPr="003A6386">
              <w:rPr>
                <w:rFonts w:ascii="Times New Roman" w:hAnsi="Times New Roman" w:cs="Times New Roman"/>
                <w:sz w:val="22"/>
                <w:szCs w:val="22"/>
              </w:rPr>
              <w:t xml:space="preserve"> и технически перевооружённых объектов тепло-, водоснабжения,</w:t>
            </w:r>
          </w:p>
          <w:p w:rsidR="00AD5A4E" w:rsidRDefault="00AD5A4E" w:rsidP="00AD5A4E">
            <w:pPr>
              <w:snapToGrid w:val="0"/>
            </w:pPr>
            <w:r>
              <w:rPr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47122D" w:rsidP="00AD5A4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Pr="00BF41DF" w:rsidRDefault="00394E27" w:rsidP="00AD5A4E">
            <w:pPr>
              <w:snapToGrid w:val="0"/>
              <w:jc w:val="center"/>
            </w:pPr>
            <w:r>
              <w:t>6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394E27" w:rsidP="00AD5A4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</w:rPr>
              <w:t>200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47122D" w:rsidP="00BA126E">
            <w:pPr>
              <w:pStyle w:val="ConsPlusDocList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AD5A4E" w:rsidTr="00AD5A4E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Целевой показатель 2</w:t>
            </w:r>
          </w:p>
          <w:p w:rsidR="00AD5A4E" w:rsidRPr="00BF41DF" w:rsidRDefault="00AD5A4E" w:rsidP="00AD5A4E">
            <w:r w:rsidRPr="003A6386">
              <w:rPr>
                <w:sz w:val="22"/>
                <w:szCs w:val="22"/>
              </w:rPr>
              <w:t>Увеличе</w:t>
            </w:r>
            <w:r w:rsidR="009F5A66">
              <w:rPr>
                <w:sz w:val="22"/>
                <w:szCs w:val="22"/>
              </w:rPr>
              <w:t>ние реконструируемых, модернизи</w:t>
            </w:r>
            <w:r w:rsidRPr="003A6386">
              <w:rPr>
                <w:sz w:val="22"/>
                <w:szCs w:val="22"/>
              </w:rPr>
              <w:t>рованных и технически перевооружённых объектов водоотведения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497296" w:rsidP="00BA126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-100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-2</w:t>
            </w:r>
          </w:p>
        </w:tc>
      </w:tr>
      <w:tr w:rsidR="00AD5A4E" w:rsidTr="00AD5A4E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Целевой показатель 3</w:t>
            </w:r>
          </w:p>
          <w:p w:rsidR="00AD5A4E" w:rsidRPr="00BF41DF" w:rsidRDefault="00AD5A4E" w:rsidP="00AD5A4E">
            <w:r w:rsidRPr="00F6097C">
              <w:t>Снижение уровня износа объектов коммунальной инфраструктуры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%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47122D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394E27" w:rsidP="00AD5A4E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1,6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394E27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60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E8195D" w:rsidTr="00AD5A4E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195D" w:rsidRPr="00E8195D" w:rsidRDefault="00E8195D" w:rsidP="00E8195D">
            <w:pPr>
              <w:pStyle w:val="ConsPlusDocList"/>
              <w:rPr>
                <w:rFonts w:ascii="Times New Roman" w:hAnsi="Times New Roman" w:cs="Times New Roman"/>
              </w:rPr>
            </w:pPr>
            <w:r w:rsidRPr="00E8195D">
              <w:rPr>
                <w:rFonts w:ascii="Times New Roman" w:hAnsi="Times New Roman" w:cs="Times New Roman"/>
              </w:rPr>
              <w:t>Целевой показатель 4</w:t>
            </w:r>
          </w:p>
          <w:p w:rsidR="00E8195D" w:rsidRPr="00E8195D" w:rsidRDefault="00E8195D" w:rsidP="00E8195D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95D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E8195D" w:rsidRPr="00E8195D" w:rsidRDefault="00E8195D" w:rsidP="00E8195D">
            <w:r w:rsidRPr="00E8195D">
              <w:t xml:space="preserve"> </w:t>
            </w:r>
            <w:proofErr w:type="spellStart"/>
            <w:r w:rsidRPr="00E8195D">
              <w:t>теплосчетчиков</w:t>
            </w:r>
            <w:proofErr w:type="spellEnd"/>
            <w:r w:rsidRPr="00E8195D">
              <w:t xml:space="preserve"> в котельных сельских поселений</w:t>
            </w:r>
          </w:p>
          <w:p w:rsidR="00E8195D" w:rsidRDefault="00E8195D" w:rsidP="00AD5A4E">
            <w:pPr>
              <w:pStyle w:val="ConsPlusDocList"/>
              <w:snapToGrid w:val="0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E8195D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ед.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497296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497296" w:rsidP="00AD5A4E">
            <w:pPr>
              <w:snapToGrid w:val="0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95D" w:rsidRDefault="0019002F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95D" w:rsidRDefault="00497296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</w:tr>
      <w:tr w:rsidR="00AD5A4E" w:rsidTr="00AD5A4E">
        <w:trPr>
          <w:trHeight w:val="40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 xml:space="preserve">ИТОГОВАЯ сводная оценка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по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AD5A4E" w:rsidRDefault="00AD5A4E" w:rsidP="00AD5A4E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 xml:space="preserve">муниципальной программе    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833287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6</w:t>
            </w:r>
          </w:p>
        </w:tc>
      </w:tr>
    </w:tbl>
    <w:p w:rsidR="00AD5A4E" w:rsidRDefault="00AD5A4E" w:rsidP="00AD5A4E">
      <w:pPr>
        <w:pStyle w:val="ConsPlusDocList"/>
        <w:jc w:val="both"/>
      </w:pPr>
    </w:p>
    <w:p w:rsidR="00AD5A4E" w:rsidRDefault="00AD5A4E" w:rsidP="00AD5A4E">
      <w:pPr>
        <w:pStyle w:val="ConsPlusNonformat"/>
      </w:pPr>
      <w:bookmarkStart w:id="4" w:name="Par75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D5A4E" w:rsidRDefault="00AD5A4E" w:rsidP="00AD5A4E">
      <w:pPr>
        <w:pStyle w:val="ConsPlusNonforma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Форма 2. Оценка эффективности муниципальной программы.</w:t>
      </w:r>
    </w:p>
    <w:p w:rsidR="00AD5A4E" w:rsidRDefault="00AD5A4E" w:rsidP="00AD5A4E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AD5A4E" w:rsidRDefault="00AD5A4E" w:rsidP="00AD5A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Модернизация объектов коммунальной инфраструктуры</w:t>
      </w:r>
    </w:p>
    <w:p w:rsidR="00AD5A4E" w:rsidRDefault="00AD5A4E" w:rsidP="00AD5A4E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AD5A4E" w:rsidRDefault="00AD5A4E" w:rsidP="00AD5A4E">
      <w:pPr>
        <w:pStyle w:val="ConsPlusNonformat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целевой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AD5A4E" w:rsidRDefault="00AD5A4E" w:rsidP="00AD5A4E">
      <w:pPr>
        <w:pStyle w:val="ConsPlusNonformat"/>
        <w:ind w:left="-284" w:right="-14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29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94E2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91130">
        <w:rPr>
          <w:rFonts w:ascii="Times New Roman" w:hAnsi="Times New Roman" w:cs="Times New Roman"/>
          <w:sz w:val="24"/>
          <w:szCs w:val="24"/>
        </w:rPr>
        <w:t xml:space="preserve"> (период реализации 2019 – 2024</w:t>
      </w:r>
      <w:r w:rsidR="00416D08">
        <w:rPr>
          <w:rFonts w:ascii="Times New Roman" w:hAnsi="Times New Roman" w:cs="Times New Roman"/>
          <w:sz w:val="24"/>
          <w:szCs w:val="24"/>
        </w:rPr>
        <w:t xml:space="preserve"> годы)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A4E" w:rsidRDefault="00AD5A4E" w:rsidP="00AD5A4E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1843"/>
        <w:gridCol w:w="2424"/>
      </w:tblGrid>
      <w:tr w:rsidR="00AD5A4E" w:rsidTr="00AD5A4E">
        <w:trPr>
          <w:trHeight w:val="8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Вывод об эффективности программы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Итоговая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сводная оценка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(баллов)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Предложения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по дальнейшей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реализации</w:t>
            </w:r>
          </w:p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программы</w:t>
            </w:r>
          </w:p>
        </w:tc>
      </w:tr>
      <w:tr w:rsidR="00AD5A4E" w:rsidTr="00AD5A4E"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Муниципальная программа:  «Модернизация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Усть-Илимский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район» </w:t>
            </w:r>
          </w:p>
        </w:tc>
      </w:tr>
      <w:tr w:rsidR="00AD5A4E" w:rsidTr="00AD5A4E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394E27" w:rsidP="002C0CA3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Э</w:t>
            </w:r>
            <w:r w:rsidR="00416D08">
              <w:rPr>
                <w:rFonts w:ascii="Times New Roman" w:eastAsia="Courier New" w:hAnsi="Times New Roman" w:cs="Times New Roman"/>
              </w:rPr>
              <w:t xml:space="preserve">ффективность </w:t>
            </w:r>
            <w:r>
              <w:rPr>
                <w:rFonts w:ascii="Times New Roman" w:eastAsia="Courier New" w:hAnsi="Times New Roman" w:cs="Times New Roman"/>
              </w:rPr>
              <w:t>находится на уровне предыдущего года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</w:p>
          <w:p w:rsidR="00AD5A4E" w:rsidRDefault="00AD5A4E" w:rsidP="00AD5A4E">
            <w:pPr>
              <w:pStyle w:val="ConsPlusDocList"/>
              <w:jc w:val="center"/>
              <w:rPr>
                <w:rFonts w:ascii="Times New Roman" w:eastAsia="Courier New" w:hAnsi="Times New Roman" w:cs="Times New Roman"/>
              </w:rPr>
            </w:pPr>
          </w:p>
          <w:p w:rsidR="00AD5A4E" w:rsidRDefault="002C0CA3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6</w:t>
            </w:r>
          </w:p>
          <w:p w:rsidR="00AD5A4E" w:rsidRDefault="00AD5A4E" w:rsidP="00AD5A4E">
            <w:pPr>
              <w:rPr>
                <w:rFonts w:eastAsia="Courier New"/>
                <w:lang w:eastAsia="hi-IN"/>
              </w:rPr>
            </w:pP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 xml:space="preserve">. </w:t>
            </w:r>
          </w:p>
        </w:tc>
      </w:tr>
      <w:tr w:rsidR="00AD5A4E" w:rsidTr="00AD5A4E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 xml:space="preserve">ИТОГО по муниципальной программе        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A4E" w:rsidRDefault="002C0CA3" w:rsidP="00AD5A4E">
            <w:pPr>
              <w:pStyle w:val="ConsPlusDocList"/>
              <w:snapToGrid w:val="0"/>
              <w:jc w:val="center"/>
              <w:rPr>
                <w:rFonts w:ascii="Times New Roman" w:eastAsia="Courier New" w:hAnsi="Times New Roman" w:cs="Times New Roman"/>
                <w:b/>
                <w:bCs/>
              </w:rPr>
            </w:pPr>
            <w:r>
              <w:rPr>
                <w:rFonts w:ascii="Times New Roman" w:eastAsia="Courier New" w:hAnsi="Times New Roman" w:cs="Times New Roman"/>
                <w:b/>
                <w:bCs/>
              </w:rPr>
              <w:t>6</w:t>
            </w:r>
          </w:p>
        </w:tc>
        <w:tc>
          <w:tcPr>
            <w:tcW w:w="2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5A4E" w:rsidRDefault="00AD5A4E" w:rsidP="00AD5A4E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b/>
                <w:bCs/>
              </w:rPr>
            </w:pPr>
          </w:p>
        </w:tc>
      </w:tr>
    </w:tbl>
    <w:p w:rsidR="00AD5A4E" w:rsidRDefault="00AD5A4E" w:rsidP="00AD5A4E"/>
    <w:p w:rsidR="00AD5A4E" w:rsidRDefault="00AD5A4E" w:rsidP="00AD5A4E"/>
    <w:p w:rsidR="00AD5A4E" w:rsidRDefault="00AD5A4E" w:rsidP="00AD5A4E"/>
    <w:p w:rsidR="0001514D" w:rsidRDefault="0001514D" w:rsidP="0001514D">
      <w:pPr>
        <w:jc w:val="center"/>
      </w:pPr>
      <w:r>
        <w:lastRenderedPageBreak/>
        <w:t xml:space="preserve">Пояснительная записка к муниципальной программе «Модернизация </w:t>
      </w:r>
      <w:r w:rsidR="00AB3ABA">
        <w:t xml:space="preserve"> объектов коммунальной инфраструктуры м</w:t>
      </w:r>
      <w:r>
        <w:t>униципального образования «</w:t>
      </w:r>
      <w:proofErr w:type="spellStart"/>
      <w:r>
        <w:t>Усть-Илимский</w:t>
      </w:r>
      <w:proofErr w:type="spellEnd"/>
      <w:r>
        <w:t xml:space="preserve"> район»</w:t>
      </w:r>
    </w:p>
    <w:p w:rsidR="0047122D" w:rsidRDefault="0047122D" w:rsidP="0001514D">
      <w:pPr>
        <w:jc w:val="center"/>
      </w:pPr>
    </w:p>
    <w:p w:rsidR="0001514D" w:rsidRDefault="0001514D" w:rsidP="0001514D">
      <w:r>
        <w:tab/>
      </w:r>
    </w:p>
    <w:p w:rsidR="00832600" w:rsidRDefault="0001514D" w:rsidP="00832600">
      <w:pPr>
        <w:pStyle w:val="ConsPlusDocList"/>
        <w:snapToGrid w:val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832600">
        <w:rPr>
          <w:rFonts w:ascii="Times New Roman" w:eastAsia="Courier New" w:hAnsi="Times New Roman" w:cs="Times New Roman"/>
          <w:sz w:val="24"/>
          <w:szCs w:val="24"/>
        </w:rPr>
        <w:t xml:space="preserve">Объем финансирования, предусмотренный 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>м</w:t>
      </w:r>
      <w:r w:rsidR="00394E27">
        <w:rPr>
          <w:rFonts w:ascii="Times New Roman" w:eastAsia="Courier New" w:hAnsi="Times New Roman" w:cs="Times New Roman"/>
          <w:sz w:val="24"/>
          <w:szCs w:val="24"/>
        </w:rPr>
        <w:t>униципальной программой на 2021</w:t>
      </w:r>
      <w:r w:rsidR="002C0CA3" w:rsidRPr="00832600">
        <w:rPr>
          <w:rFonts w:ascii="Times New Roman" w:eastAsia="Courier New" w:hAnsi="Times New Roman" w:cs="Times New Roman"/>
          <w:sz w:val="24"/>
          <w:szCs w:val="24"/>
        </w:rPr>
        <w:t xml:space="preserve"> год составлял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3260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5DDA">
        <w:rPr>
          <w:rFonts w:ascii="Times New Roman" w:hAnsi="Times New Roman" w:cs="Times New Roman"/>
          <w:sz w:val="24"/>
          <w:szCs w:val="24"/>
        </w:rPr>
        <w:t>52 496,1</w:t>
      </w:r>
      <w:r w:rsidR="00AB3ABA" w:rsidRPr="00832600">
        <w:rPr>
          <w:rFonts w:ascii="Times New Roman" w:hAnsi="Times New Roman" w:cs="Times New Roman"/>
          <w:sz w:val="24"/>
          <w:szCs w:val="24"/>
        </w:rPr>
        <w:t xml:space="preserve"> </w:t>
      </w:r>
      <w:r w:rsidRPr="00832600">
        <w:rPr>
          <w:rFonts w:ascii="Times New Roman" w:eastAsia="Courier New" w:hAnsi="Times New Roman" w:cs="Times New Roman"/>
          <w:sz w:val="24"/>
          <w:szCs w:val="24"/>
        </w:rPr>
        <w:t xml:space="preserve">тыс. руб., 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 xml:space="preserve"> средства о</w:t>
      </w:r>
      <w:r w:rsidR="00ED5DDA">
        <w:rPr>
          <w:rFonts w:ascii="Times New Roman" w:eastAsia="Courier New" w:hAnsi="Times New Roman" w:cs="Times New Roman"/>
          <w:sz w:val="24"/>
          <w:szCs w:val="24"/>
        </w:rPr>
        <w:t>бластного бюджета – 30836,9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 xml:space="preserve"> тыс.</w:t>
      </w:r>
      <w:r w:rsidR="00ED5DDA">
        <w:rPr>
          <w:rFonts w:ascii="Times New Roman" w:eastAsia="Courier New" w:hAnsi="Times New Roman" w:cs="Times New Roman"/>
          <w:sz w:val="24"/>
          <w:szCs w:val="24"/>
        </w:rPr>
        <w:t xml:space="preserve"> руб., местный бюджет – 21 660,1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 xml:space="preserve"> тыс. руб., </w:t>
      </w:r>
      <w:r w:rsidRPr="00832600">
        <w:rPr>
          <w:rFonts w:ascii="Times New Roman" w:eastAsia="Courier New" w:hAnsi="Times New Roman" w:cs="Times New Roman"/>
          <w:sz w:val="24"/>
          <w:szCs w:val="24"/>
        </w:rPr>
        <w:t>освоение денежных с</w:t>
      </w:r>
      <w:r w:rsidR="002C0CA3" w:rsidRPr="00832600">
        <w:rPr>
          <w:rFonts w:ascii="Times New Roman" w:eastAsia="Courier New" w:hAnsi="Times New Roman" w:cs="Times New Roman"/>
          <w:sz w:val="24"/>
          <w:szCs w:val="24"/>
        </w:rPr>
        <w:t xml:space="preserve">редств 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 xml:space="preserve"> по данной </w:t>
      </w:r>
      <w:r w:rsidR="00533EEE" w:rsidRPr="00832600">
        <w:rPr>
          <w:rFonts w:ascii="Times New Roman" w:eastAsia="Courier New" w:hAnsi="Times New Roman" w:cs="Times New Roman"/>
          <w:sz w:val="24"/>
          <w:szCs w:val="24"/>
        </w:rPr>
        <w:t>програм</w:t>
      </w:r>
      <w:r w:rsidR="00ED5DDA">
        <w:rPr>
          <w:rFonts w:ascii="Times New Roman" w:eastAsia="Courier New" w:hAnsi="Times New Roman" w:cs="Times New Roman"/>
          <w:sz w:val="24"/>
          <w:szCs w:val="24"/>
        </w:rPr>
        <w:t>ме составило                40 363,2 (76</w:t>
      </w:r>
      <w:r w:rsidR="00C16DD9" w:rsidRPr="00832600">
        <w:rPr>
          <w:rFonts w:ascii="Times New Roman" w:eastAsia="Courier New" w:hAnsi="Times New Roman" w:cs="Times New Roman"/>
          <w:sz w:val="24"/>
          <w:szCs w:val="24"/>
        </w:rPr>
        <w:t>,9</w:t>
      </w:r>
      <w:r w:rsidRPr="00832600">
        <w:rPr>
          <w:rFonts w:ascii="Times New Roman" w:eastAsia="Courier New" w:hAnsi="Times New Roman" w:cs="Times New Roman"/>
          <w:sz w:val="24"/>
          <w:szCs w:val="24"/>
        </w:rPr>
        <w:t xml:space="preserve"> %</w:t>
      </w:r>
      <w:r w:rsidR="00ED5DDA">
        <w:rPr>
          <w:rFonts w:ascii="Times New Roman" w:eastAsia="Courier New" w:hAnsi="Times New Roman" w:cs="Times New Roman"/>
          <w:sz w:val="24"/>
          <w:szCs w:val="24"/>
        </w:rPr>
        <w:t>),  из них 25 502,3 тыс. руб.</w:t>
      </w:r>
      <w:r w:rsidR="006D6E18" w:rsidRPr="00832600">
        <w:rPr>
          <w:rFonts w:ascii="Times New Roman" w:eastAsia="Courier New" w:hAnsi="Times New Roman" w:cs="Times New Roman"/>
          <w:sz w:val="24"/>
          <w:szCs w:val="24"/>
        </w:rPr>
        <w:t xml:space="preserve"> за счет средств областного бюджета,</w:t>
      </w:r>
      <w:r w:rsidR="00ED5DDA">
        <w:rPr>
          <w:rFonts w:ascii="Times New Roman" w:eastAsia="Courier New" w:hAnsi="Times New Roman" w:cs="Times New Roman"/>
          <w:sz w:val="24"/>
          <w:szCs w:val="24"/>
        </w:rPr>
        <w:t xml:space="preserve"> 14 869,9</w:t>
      </w:r>
      <w:r w:rsidR="00EB0B14" w:rsidRPr="00832600">
        <w:rPr>
          <w:rFonts w:ascii="Times New Roman" w:eastAsia="Courier New" w:hAnsi="Times New Roman" w:cs="Times New Roman"/>
          <w:sz w:val="24"/>
          <w:szCs w:val="24"/>
        </w:rPr>
        <w:t xml:space="preserve"> тыс. руб. за счет средств местного бюджета</w:t>
      </w:r>
      <w:r w:rsidR="00AB3ABA" w:rsidRPr="00832600">
        <w:rPr>
          <w:rFonts w:ascii="Times New Roman" w:eastAsia="Courier New" w:hAnsi="Times New Roman" w:cs="Times New Roman"/>
          <w:sz w:val="24"/>
          <w:szCs w:val="24"/>
        </w:rPr>
        <w:t>.</w:t>
      </w:r>
      <w:proofErr w:type="gramEnd"/>
      <w:r w:rsidR="0083260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32600" w:rsidRPr="00832600">
        <w:rPr>
          <w:rFonts w:ascii="Times New Roman" w:eastAsia="Courier New" w:hAnsi="Times New Roman" w:cs="Times New Roman"/>
          <w:sz w:val="24"/>
          <w:szCs w:val="24"/>
        </w:rPr>
        <w:t>Причины отклонения</w:t>
      </w:r>
      <w:r w:rsidR="003B19CA">
        <w:rPr>
          <w:rFonts w:ascii="Times New Roman" w:eastAsia="Courier New" w:hAnsi="Times New Roman" w:cs="Times New Roman"/>
          <w:sz w:val="24"/>
          <w:szCs w:val="24"/>
        </w:rPr>
        <w:t xml:space="preserve"> от запланированного объема финансирования</w:t>
      </w:r>
      <w:r w:rsidR="00832600" w:rsidRPr="00832600">
        <w:rPr>
          <w:rFonts w:ascii="Times New Roman" w:eastAsia="Courier New" w:hAnsi="Times New Roman" w:cs="Times New Roman"/>
          <w:sz w:val="24"/>
          <w:szCs w:val="24"/>
        </w:rPr>
        <w:t>:</w:t>
      </w:r>
    </w:p>
    <w:p w:rsidR="00ED5DDA" w:rsidRDefault="00ED5DDA" w:rsidP="00ED5DDA">
      <w:pPr>
        <w:ind w:firstLine="708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- </w:t>
      </w:r>
      <w:r w:rsidR="00B7001C">
        <w:rPr>
          <w:bCs/>
        </w:rPr>
        <w:t>по мероприятиям</w:t>
      </w:r>
      <w:r>
        <w:rPr>
          <w:bCs/>
        </w:rPr>
        <w:t xml:space="preserve"> «Приобретение котельного, котельно-вспомогательного оборудования и материалов для капитального ремонта инженерных сетей» (в отношении дровяной котельной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одъеланка</w:t>
      </w:r>
      <w:proofErr w:type="spellEnd"/>
      <w:r>
        <w:rPr>
          <w:bCs/>
        </w:rPr>
        <w:t>) остаток средств в размере 6 286,4 тыс.руб. образовался ввиду того, что потребность в расчете за выполненные работы закрыли субсидией из областного бюджета;</w:t>
      </w:r>
    </w:p>
    <w:p w:rsidR="00832600" w:rsidRPr="00832600" w:rsidRDefault="00832600" w:rsidP="00832600">
      <w:pPr>
        <w:pStyle w:val="ConsPlusDocList"/>
        <w:snapToGrid w:val="0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7001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B7001C">
        <w:rPr>
          <w:rFonts w:ascii="Times New Roman" w:eastAsia="Courier New" w:hAnsi="Times New Roman" w:cs="Times New Roman"/>
          <w:sz w:val="24"/>
          <w:szCs w:val="24"/>
        </w:rPr>
        <w:t xml:space="preserve">по мероприятиям </w:t>
      </w:r>
      <w:r w:rsidR="00B7001C" w:rsidRPr="00B7001C">
        <w:rPr>
          <w:rFonts w:ascii="Times New Roman" w:hAnsi="Times New Roman" w:cs="Times New Roman"/>
          <w:sz w:val="24"/>
          <w:szCs w:val="24"/>
        </w:rPr>
        <w:t>«Реконструкция, модернизация и техническое перевооружение объектов тепло-, водоснабжения»</w:t>
      </w:r>
      <w:r w:rsidR="00B7001C">
        <w:rPr>
          <w:rFonts w:ascii="Times New Roman" w:hAnsi="Times New Roman" w:cs="Times New Roman"/>
          <w:sz w:val="24"/>
          <w:szCs w:val="24"/>
        </w:rPr>
        <w:t xml:space="preserve"> </w:t>
      </w:r>
      <w:r w:rsidRPr="00B7001C">
        <w:rPr>
          <w:rFonts w:ascii="Times New Roman" w:eastAsia="Courier New" w:hAnsi="Times New Roman" w:cs="Times New Roman"/>
          <w:sz w:val="24"/>
          <w:szCs w:val="24"/>
        </w:rPr>
        <w:t>в</w:t>
      </w:r>
      <w:r w:rsidRPr="00B7001C">
        <w:rPr>
          <w:rFonts w:ascii="Times New Roman" w:hAnsi="Times New Roman" w:cs="Times New Roman"/>
          <w:sz w:val="24"/>
          <w:szCs w:val="24"/>
        </w:rPr>
        <w:t xml:space="preserve"> составе второго этапа работ по контракту на разработку  </w:t>
      </w:r>
      <w:r w:rsidRPr="00B7001C">
        <w:rPr>
          <w:rFonts w:ascii="Times New Roman" w:hAnsi="Times New Roman" w:cs="Times New Roman"/>
          <w:bCs/>
          <w:sz w:val="24"/>
          <w:szCs w:val="24"/>
        </w:rPr>
        <w:t xml:space="preserve">ПСД  на строительство котельной на </w:t>
      </w:r>
      <w:proofErr w:type="spellStart"/>
      <w:r w:rsidRPr="00B7001C">
        <w:rPr>
          <w:rFonts w:ascii="Times New Roman" w:hAnsi="Times New Roman" w:cs="Times New Roman"/>
          <w:bCs/>
          <w:sz w:val="24"/>
          <w:szCs w:val="24"/>
        </w:rPr>
        <w:t>кородревесных</w:t>
      </w:r>
      <w:proofErr w:type="spellEnd"/>
      <w:r w:rsidRPr="00B7001C">
        <w:rPr>
          <w:rFonts w:ascii="Times New Roman" w:hAnsi="Times New Roman" w:cs="Times New Roman"/>
          <w:bCs/>
          <w:sz w:val="24"/>
          <w:szCs w:val="24"/>
        </w:rPr>
        <w:t xml:space="preserve"> отходах в п. </w:t>
      </w:r>
      <w:proofErr w:type="spellStart"/>
      <w:r w:rsidRPr="00B7001C">
        <w:rPr>
          <w:rFonts w:ascii="Times New Roman" w:hAnsi="Times New Roman" w:cs="Times New Roman"/>
          <w:bCs/>
          <w:sz w:val="24"/>
          <w:szCs w:val="24"/>
        </w:rPr>
        <w:t>Невон</w:t>
      </w:r>
      <w:proofErr w:type="spellEnd"/>
      <w:r w:rsidRPr="00B7001C">
        <w:rPr>
          <w:rFonts w:ascii="Times New Roman" w:hAnsi="Times New Roman" w:cs="Times New Roman"/>
          <w:sz w:val="24"/>
          <w:szCs w:val="24"/>
        </w:rPr>
        <w:t xml:space="preserve"> осталась  не пройденной государственная экспертиза ПСД, в </w:t>
      </w:r>
      <w:proofErr w:type="gramStart"/>
      <w:r w:rsidRPr="00B7001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7001C">
        <w:rPr>
          <w:rFonts w:ascii="Times New Roman" w:hAnsi="Times New Roman" w:cs="Times New Roman"/>
          <w:sz w:val="24"/>
          <w:szCs w:val="24"/>
        </w:rPr>
        <w:t xml:space="preserve"> с чем  образовался </w:t>
      </w:r>
      <w:r w:rsidRPr="00B7001C">
        <w:rPr>
          <w:rFonts w:ascii="Times New Roman" w:hAnsi="Times New Roman" w:cs="Times New Roman"/>
          <w:bCs/>
          <w:sz w:val="24"/>
          <w:szCs w:val="24"/>
        </w:rPr>
        <w:t xml:space="preserve">остаток  </w:t>
      </w:r>
      <w:r w:rsidRPr="00B7001C">
        <w:rPr>
          <w:rFonts w:ascii="Times New Roman" w:hAnsi="Times New Roman" w:cs="Times New Roman"/>
          <w:sz w:val="24"/>
          <w:szCs w:val="24"/>
        </w:rPr>
        <w:t xml:space="preserve">неиспользованных  лимитов субсидии </w:t>
      </w:r>
      <w:r w:rsidRPr="00B7001C">
        <w:rPr>
          <w:rFonts w:ascii="Times New Roman" w:hAnsi="Times New Roman" w:cs="Times New Roman"/>
          <w:bCs/>
          <w:sz w:val="24"/>
          <w:szCs w:val="24"/>
        </w:rPr>
        <w:t xml:space="preserve">в размере 5128,00 </w:t>
      </w:r>
      <w:r w:rsidRPr="00B7001C">
        <w:rPr>
          <w:rFonts w:ascii="Times New Roman" w:hAnsi="Times New Roman" w:cs="Times New Roman"/>
          <w:sz w:val="24"/>
          <w:szCs w:val="24"/>
        </w:rPr>
        <w:t>тыс. рублей, в том</w:t>
      </w:r>
      <w:r w:rsidRPr="00832600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832600">
        <w:rPr>
          <w:rFonts w:ascii="Times New Roman" w:hAnsi="Times New Roman" w:cs="Times New Roman"/>
          <w:bCs/>
          <w:sz w:val="24"/>
          <w:szCs w:val="24"/>
        </w:rPr>
        <w:t xml:space="preserve"> средства  областного бюджета  -  4 615,2  тыс. руб., средства   местного бюджета -  512,8 тыс. руб</w:t>
      </w:r>
      <w:r w:rsidR="00B7001C">
        <w:rPr>
          <w:rFonts w:ascii="Times New Roman" w:hAnsi="Times New Roman" w:cs="Times New Roman"/>
          <w:bCs/>
          <w:sz w:val="24"/>
          <w:szCs w:val="24"/>
        </w:rPr>
        <w:t>.;</w:t>
      </w:r>
    </w:p>
    <w:p w:rsidR="0001514D" w:rsidRPr="00832600" w:rsidRDefault="00832600" w:rsidP="00832600">
      <w:pPr>
        <w:ind w:firstLine="709"/>
        <w:jc w:val="both"/>
        <w:rPr>
          <w:rFonts w:cs="Times New Roman"/>
        </w:rPr>
      </w:pPr>
      <w:r>
        <w:rPr>
          <w:rFonts w:eastAsia="Courier New" w:cs="Times New Roman"/>
        </w:rPr>
        <w:t>- э</w:t>
      </w:r>
      <w:r w:rsidRPr="00832600">
        <w:rPr>
          <w:rFonts w:eastAsia="Courier New" w:cs="Times New Roman"/>
        </w:rPr>
        <w:t>кономия по результатам конкурсных процедур (аукционов)</w:t>
      </w:r>
      <w:r w:rsidR="00394E27">
        <w:rPr>
          <w:rFonts w:eastAsia="Courier New" w:cs="Times New Roman"/>
        </w:rPr>
        <w:t xml:space="preserve"> средств областной субсидии </w:t>
      </w:r>
      <w:r w:rsidR="00ED5DDA">
        <w:rPr>
          <w:rFonts w:eastAsia="Courier New" w:cs="Times New Roman"/>
        </w:rPr>
        <w:t>в сумме 718,5 тыс. руб</w:t>
      </w:r>
      <w:r>
        <w:rPr>
          <w:rFonts w:eastAsia="Courier New" w:cs="Times New Roman"/>
        </w:rPr>
        <w:t>.</w:t>
      </w:r>
    </w:p>
    <w:p w:rsidR="00C76E0A" w:rsidRDefault="003C25FF" w:rsidP="003C25FF">
      <w:pPr>
        <w:ind w:firstLine="709"/>
        <w:jc w:val="both"/>
        <w:rPr>
          <w:lang w:eastAsia="ru-RU"/>
        </w:rPr>
      </w:pPr>
      <w:proofErr w:type="gramStart"/>
      <w:r>
        <w:rPr>
          <w:rFonts w:eastAsia="Courier New" w:cs="Times New Roman"/>
        </w:rPr>
        <w:t xml:space="preserve">Основные мероприятия </w:t>
      </w:r>
      <w:r w:rsidR="00043B39" w:rsidRPr="00832600">
        <w:t xml:space="preserve"> </w:t>
      </w:r>
      <w:r w:rsidR="00362E6F" w:rsidRPr="00832600">
        <w:t>п</w:t>
      </w:r>
      <w:r w:rsidR="00CD445D" w:rsidRPr="00832600">
        <w:t>о разделу «</w:t>
      </w:r>
      <w:r w:rsidR="00D11807" w:rsidRPr="00832600">
        <w:t>Реконструкция, модернизация и техническое перевооружение объектов тепло-, водоснабжения</w:t>
      </w:r>
      <w:r>
        <w:t>» в 2021 году - это</w:t>
      </w:r>
      <w:r w:rsidR="00533EEE">
        <w:rPr>
          <w:rFonts w:eastAsia="Courier New"/>
        </w:rPr>
        <w:t xml:space="preserve"> мероприятия</w:t>
      </w:r>
      <w:r w:rsidR="00533EEE" w:rsidRPr="001040AD">
        <w:rPr>
          <w:rFonts w:eastAsia="Courier New"/>
        </w:rPr>
        <w:t xml:space="preserve"> по замене  котельного</w:t>
      </w:r>
      <w:r w:rsidR="00533EEE">
        <w:rPr>
          <w:rFonts w:eastAsia="Courier New"/>
        </w:rPr>
        <w:t xml:space="preserve">, котельно-вспомогательного </w:t>
      </w:r>
      <w:r w:rsidR="00533EEE" w:rsidRPr="001040AD">
        <w:rPr>
          <w:rFonts w:eastAsia="Courier New"/>
        </w:rPr>
        <w:t xml:space="preserve"> оборудования  на котельных п. Тубинский</w:t>
      </w:r>
      <w:r w:rsidR="00ED5DDA">
        <w:rPr>
          <w:rFonts w:eastAsia="Courier New"/>
        </w:rPr>
        <w:t xml:space="preserve"> – </w:t>
      </w:r>
      <w:r w:rsidR="00C61908">
        <w:rPr>
          <w:rFonts w:eastAsia="Courier New"/>
        </w:rPr>
        <w:t>2 581,7</w:t>
      </w:r>
      <w:r w:rsidR="005D1B36">
        <w:rPr>
          <w:rFonts w:eastAsia="Courier New"/>
        </w:rPr>
        <w:t xml:space="preserve"> </w:t>
      </w:r>
      <w:r w:rsidR="00533EEE">
        <w:rPr>
          <w:rFonts w:eastAsia="Courier New"/>
        </w:rPr>
        <w:t xml:space="preserve"> тыс. руб.</w:t>
      </w:r>
      <w:r w:rsidR="00533EEE" w:rsidRPr="001040AD">
        <w:rPr>
          <w:rFonts w:eastAsia="Courier New"/>
        </w:rPr>
        <w:t xml:space="preserve">, </w:t>
      </w:r>
      <w:r w:rsidR="002A07FD">
        <w:rPr>
          <w:rFonts w:eastAsia="Courier New"/>
        </w:rPr>
        <w:t xml:space="preserve">с. </w:t>
      </w:r>
      <w:r w:rsidR="005D1B36">
        <w:rPr>
          <w:rFonts w:eastAsia="Courier New"/>
        </w:rPr>
        <w:t xml:space="preserve">Ершово – 3 278,6  тыс. руб.,  </w:t>
      </w:r>
      <w:r w:rsidR="00533EEE" w:rsidRPr="001040AD">
        <w:rPr>
          <w:rFonts w:eastAsia="Courier New"/>
        </w:rPr>
        <w:t xml:space="preserve">с. </w:t>
      </w:r>
      <w:proofErr w:type="spellStart"/>
      <w:r w:rsidR="00533EEE" w:rsidRPr="001040AD">
        <w:rPr>
          <w:rFonts w:eastAsia="Courier New"/>
        </w:rPr>
        <w:t>Подъеланка</w:t>
      </w:r>
      <w:proofErr w:type="spellEnd"/>
      <w:r w:rsidR="005D1B36">
        <w:rPr>
          <w:rFonts w:eastAsia="Courier New"/>
        </w:rPr>
        <w:t xml:space="preserve"> – </w:t>
      </w:r>
      <w:r w:rsidR="00CF5F5C">
        <w:rPr>
          <w:rFonts w:eastAsia="Courier New"/>
        </w:rPr>
        <w:t xml:space="preserve"> </w:t>
      </w:r>
      <w:r w:rsidR="005D1B36">
        <w:rPr>
          <w:rFonts w:eastAsia="Courier New"/>
        </w:rPr>
        <w:t xml:space="preserve">6 056,3 </w:t>
      </w:r>
      <w:r w:rsidR="00CF5F5C">
        <w:rPr>
          <w:rFonts w:eastAsia="Courier New"/>
        </w:rPr>
        <w:t>тыс. руб.</w:t>
      </w:r>
      <w:r w:rsidR="00C61908">
        <w:rPr>
          <w:rFonts w:eastAsia="Courier New"/>
        </w:rPr>
        <w:t xml:space="preserve">,           </w:t>
      </w:r>
      <w:r w:rsidR="00533EEE">
        <w:rPr>
          <w:rFonts w:eastAsia="Courier New"/>
        </w:rPr>
        <w:t xml:space="preserve"> п. </w:t>
      </w:r>
      <w:proofErr w:type="spellStart"/>
      <w:r w:rsidR="00533EEE">
        <w:rPr>
          <w:rFonts w:eastAsia="Courier New"/>
        </w:rPr>
        <w:t>Бадарминск</w:t>
      </w:r>
      <w:proofErr w:type="spellEnd"/>
      <w:r w:rsidR="005D1B36">
        <w:rPr>
          <w:rFonts w:eastAsia="Courier New"/>
        </w:rPr>
        <w:t xml:space="preserve"> – </w:t>
      </w:r>
      <w:r w:rsidR="00CF5F5C">
        <w:rPr>
          <w:rFonts w:eastAsia="Courier New"/>
        </w:rPr>
        <w:t xml:space="preserve"> </w:t>
      </w:r>
      <w:r w:rsidR="005D1B36">
        <w:rPr>
          <w:rFonts w:eastAsia="Courier New"/>
        </w:rPr>
        <w:t xml:space="preserve">1 992,5 </w:t>
      </w:r>
      <w:r w:rsidR="00CF5F5C">
        <w:rPr>
          <w:rFonts w:eastAsia="Courier New"/>
        </w:rPr>
        <w:t>тыс.</w:t>
      </w:r>
      <w:r w:rsidR="005D1B36">
        <w:rPr>
          <w:rFonts w:eastAsia="Courier New"/>
        </w:rPr>
        <w:t xml:space="preserve"> </w:t>
      </w:r>
      <w:proofErr w:type="spellStart"/>
      <w:r w:rsidR="005D1B36">
        <w:rPr>
          <w:rFonts w:eastAsia="Courier New"/>
        </w:rPr>
        <w:t>руб</w:t>
      </w:r>
      <w:proofErr w:type="spellEnd"/>
      <w:r w:rsidR="005D1B36">
        <w:rPr>
          <w:rFonts w:eastAsia="Courier New"/>
        </w:rPr>
        <w:t xml:space="preserve">, п. </w:t>
      </w:r>
      <w:proofErr w:type="spellStart"/>
      <w:r w:rsidR="005D1B36">
        <w:rPr>
          <w:rFonts w:eastAsia="Courier New"/>
        </w:rPr>
        <w:t>Невон</w:t>
      </w:r>
      <w:proofErr w:type="spellEnd"/>
      <w:r w:rsidR="00CF2BCF">
        <w:rPr>
          <w:rFonts w:eastAsia="Courier New"/>
        </w:rPr>
        <w:t xml:space="preserve"> – 4 340,9</w:t>
      </w:r>
      <w:r w:rsidR="00CF5F5C">
        <w:rPr>
          <w:rFonts w:eastAsia="Courier New"/>
        </w:rPr>
        <w:t xml:space="preserve"> </w:t>
      </w:r>
      <w:r w:rsidR="005D1B36">
        <w:rPr>
          <w:rFonts w:eastAsia="Courier New"/>
        </w:rPr>
        <w:t xml:space="preserve">тыс. </w:t>
      </w:r>
      <w:r w:rsidR="00CF5F5C">
        <w:rPr>
          <w:rFonts w:eastAsia="Courier New"/>
        </w:rPr>
        <w:t xml:space="preserve">руб., </w:t>
      </w:r>
      <w:r w:rsidR="005D1B36">
        <w:rPr>
          <w:rFonts w:eastAsia="Courier New"/>
        </w:rPr>
        <w:t xml:space="preserve">п. </w:t>
      </w:r>
      <w:proofErr w:type="spellStart"/>
      <w:r w:rsidR="005D1B36">
        <w:rPr>
          <w:rFonts w:eastAsia="Courier New"/>
        </w:rPr>
        <w:t>Седаново</w:t>
      </w:r>
      <w:proofErr w:type="spellEnd"/>
      <w:r w:rsidR="005D1B36">
        <w:rPr>
          <w:rFonts w:eastAsia="Courier New"/>
        </w:rPr>
        <w:t xml:space="preserve"> –  3 175,9 тыс. </w:t>
      </w:r>
      <w:r>
        <w:rPr>
          <w:rFonts w:eastAsia="Courier New"/>
        </w:rPr>
        <w:t>руб.</w:t>
      </w:r>
      <w:proofErr w:type="gramEnd"/>
    </w:p>
    <w:p w:rsidR="00D11807" w:rsidRPr="00EB0B14" w:rsidRDefault="005E00F7" w:rsidP="00D11807">
      <w:pPr>
        <w:pStyle w:val="4O4rz4444"/>
        <w:spacing w:after="0" w:line="240" w:lineRule="auto"/>
        <w:ind w:firstLine="709"/>
        <w:jc w:val="both"/>
        <w:rPr>
          <w:rFonts w:ascii="Times New Roman" w:hAnsi="Times New Roman"/>
        </w:rPr>
      </w:pPr>
      <w:r w:rsidRPr="00EB0B14">
        <w:rPr>
          <w:rFonts w:ascii="Times New Roman" w:hAnsi="Times New Roman"/>
        </w:rPr>
        <w:t>Мероприятия раздела «</w:t>
      </w:r>
      <w:r w:rsidR="00D11807" w:rsidRPr="00EB0B14">
        <w:rPr>
          <w:rFonts w:ascii="Times New Roman" w:hAnsi="Times New Roman"/>
        </w:rPr>
        <w:t>Реконструкция, модернизация и техническое перевооружение объектов водоотведения</w:t>
      </w:r>
      <w:r w:rsidRPr="00EB0B14">
        <w:rPr>
          <w:rFonts w:ascii="Times New Roman" w:hAnsi="Times New Roman"/>
        </w:rPr>
        <w:t xml:space="preserve">» предусматривают </w:t>
      </w:r>
      <w:r w:rsidRPr="00EB0B14">
        <w:rPr>
          <w:rFonts w:ascii="Times New Roman" w:hAnsi="Times New Roman"/>
          <w:lang w:eastAsia="ru-RU"/>
        </w:rPr>
        <w:t>к</w:t>
      </w:r>
      <w:r w:rsidRPr="00EB0B14">
        <w:rPr>
          <w:lang w:eastAsia="ru-RU"/>
        </w:rPr>
        <w:t>апитальный и текущий ремонт объектов водоотведения, прокладка новых сетей водоотведения, устройство септиков</w:t>
      </w:r>
      <w:r w:rsidRPr="00EB0B14">
        <w:rPr>
          <w:rFonts w:ascii="Times New Roman" w:hAnsi="Times New Roman"/>
          <w:lang w:eastAsia="ru-RU"/>
        </w:rPr>
        <w:t>. Пров</w:t>
      </w:r>
      <w:r w:rsidR="003C25FF">
        <w:rPr>
          <w:rFonts w:ascii="Times New Roman" w:hAnsi="Times New Roman"/>
          <w:lang w:eastAsia="ru-RU"/>
        </w:rPr>
        <w:t>едение данных мероприятий в 2021</w:t>
      </w:r>
      <w:r w:rsidRPr="00EB0B14">
        <w:rPr>
          <w:rFonts w:ascii="Times New Roman" w:hAnsi="Times New Roman"/>
          <w:lang w:eastAsia="ru-RU"/>
        </w:rPr>
        <w:t xml:space="preserve"> году не планировалось.</w:t>
      </w:r>
    </w:p>
    <w:p w:rsidR="00451F55" w:rsidRDefault="00D17776" w:rsidP="00377A82">
      <w:pPr>
        <w:ind w:firstLine="709"/>
        <w:jc w:val="both"/>
        <w:rPr>
          <w:bCs/>
        </w:rPr>
      </w:pPr>
      <w:r>
        <w:t>В соответствии с муниципальной программой в</w:t>
      </w:r>
      <w:r w:rsidR="00655DD0" w:rsidRPr="00377A82">
        <w:t xml:space="preserve"> рамках выполнения м</w:t>
      </w:r>
      <w:r w:rsidR="00EC0E37" w:rsidRPr="00377A82">
        <w:t>ероприяти</w:t>
      </w:r>
      <w:r w:rsidR="00655DD0" w:rsidRPr="00377A82">
        <w:t>й</w:t>
      </w:r>
      <w:r w:rsidR="00EC0E37" w:rsidRPr="00377A82">
        <w:t xml:space="preserve"> раздела «</w:t>
      </w:r>
      <w:r w:rsidR="00D11807" w:rsidRPr="00377A82">
        <w:t>Капитальный, текущий ремонт и строительство объектов жилищно-коммунального комплекса</w:t>
      </w:r>
      <w:r w:rsidR="00EC0E37" w:rsidRPr="00377A82">
        <w:t>» п</w:t>
      </w:r>
      <w:r w:rsidR="00EB0B14" w:rsidRPr="00377A82">
        <w:t>ланируется выполнение работ</w:t>
      </w:r>
      <w:r w:rsidR="00655DD0" w:rsidRPr="00377A82">
        <w:t xml:space="preserve"> по к</w:t>
      </w:r>
      <w:r w:rsidR="00655DD0" w:rsidRPr="00377A82">
        <w:rPr>
          <w:rFonts w:cs="Times New Roman"/>
          <w:lang w:eastAsia="ru-RU"/>
        </w:rPr>
        <w:t>апитальному и текущему ремонту</w:t>
      </w:r>
      <w:r w:rsidR="00EC0E37" w:rsidRPr="00377A82">
        <w:rPr>
          <w:rFonts w:cs="Times New Roman"/>
          <w:lang w:eastAsia="ru-RU"/>
        </w:rPr>
        <w:t xml:space="preserve"> помещений котельных, водонапорных башен, скважин, зданий КОС</w:t>
      </w:r>
      <w:r w:rsidR="00655DD0" w:rsidRPr="00377A82">
        <w:rPr>
          <w:rFonts w:cs="Times New Roman"/>
          <w:lang w:eastAsia="ru-RU"/>
        </w:rPr>
        <w:t>, формируется аварийно-технический запас</w:t>
      </w:r>
      <w:r w:rsidR="00043B39">
        <w:rPr>
          <w:rFonts w:cs="Times New Roman"/>
          <w:lang w:eastAsia="ru-RU"/>
        </w:rPr>
        <w:t xml:space="preserve"> (АТЗ)</w:t>
      </w:r>
      <w:r w:rsidR="00655DD0" w:rsidRPr="00377A82">
        <w:rPr>
          <w:rFonts w:cs="Times New Roman"/>
          <w:lang w:eastAsia="ru-RU"/>
        </w:rPr>
        <w:t>.</w:t>
      </w:r>
      <w:r w:rsidR="00655DD0" w:rsidRPr="00377A82">
        <w:rPr>
          <w:bCs/>
        </w:rPr>
        <w:t xml:space="preserve"> </w:t>
      </w:r>
    </w:p>
    <w:p w:rsidR="00451F55" w:rsidRDefault="003C25FF" w:rsidP="00377A82">
      <w:pPr>
        <w:ind w:firstLine="709"/>
        <w:jc w:val="both"/>
        <w:rPr>
          <w:rFonts w:eastAsia="Courier New" w:cs="Times New Roman"/>
        </w:rPr>
      </w:pPr>
      <w:proofErr w:type="gramStart"/>
      <w:r>
        <w:rPr>
          <w:bCs/>
        </w:rPr>
        <w:t>В отчетном</w:t>
      </w:r>
      <w:r w:rsidR="00377A82" w:rsidRPr="00377A82">
        <w:rPr>
          <w:bCs/>
        </w:rPr>
        <w:t xml:space="preserve"> году для  АТЗ </w:t>
      </w:r>
      <w:proofErr w:type="spellStart"/>
      <w:r w:rsidR="00377A82" w:rsidRPr="00377A82">
        <w:rPr>
          <w:bCs/>
        </w:rPr>
        <w:t>Усть-Илимского</w:t>
      </w:r>
      <w:proofErr w:type="spellEnd"/>
      <w:r w:rsidR="00377A82" w:rsidRPr="00377A82">
        <w:rPr>
          <w:bCs/>
        </w:rPr>
        <w:t xml:space="preserve"> района  было приобретено </w:t>
      </w:r>
      <w:r w:rsidR="00D17776">
        <w:rPr>
          <w:bCs/>
        </w:rPr>
        <w:t>топливо</w:t>
      </w:r>
      <w:r w:rsidR="00043B39">
        <w:rPr>
          <w:bCs/>
        </w:rPr>
        <w:t xml:space="preserve"> (уг</w:t>
      </w:r>
      <w:r w:rsidR="00D17776">
        <w:rPr>
          <w:bCs/>
        </w:rPr>
        <w:t>оль) на сумму 2 964,8</w:t>
      </w:r>
      <w:r w:rsidR="00377A82">
        <w:rPr>
          <w:bCs/>
        </w:rPr>
        <w:t xml:space="preserve"> тыс. </w:t>
      </w:r>
      <w:r w:rsidR="00377A82" w:rsidRPr="00377A82">
        <w:rPr>
          <w:bCs/>
        </w:rPr>
        <w:t>руб</w:t>
      </w:r>
      <w:r w:rsidR="00377A82">
        <w:rPr>
          <w:bCs/>
        </w:rPr>
        <w:t>.</w:t>
      </w:r>
      <w:r w:rsidR="00377A82" w:rsidRPr="00377A82">
        <w:rPr>
          <w:rFonts w:eastAsia="Courier New" w:cs="Times New Roman"/>
        </w:rPr>
        <w:t xml:space="preserve"> </w:t>
      </w:r>
      <w:r w:rsidR="007B63E3">
        <w:rPr>
          <w:rFonts w:eastAsia="Courier New" w:cs="Times New Roman"/>
        </w:rPr>
        <w:t>Силами предприятий ЖКХ</w:t>
      </w:r>
      <w:r w:rsidR="00CA1229">
        <w:rPr>
          <w:rFonts w:eastAsia="Courier New" w:cs="Times New Roman"/>
        </w:rPr>
        <w:t>,</w:t>
      </w:r>
      <w:r w:rsidR="007B63E3">
        <w:rPr>
          <w:rFonts w:eastAsia="Courier New" w:cs="Times New Roman"/>
        </w:rPr>
        <w:t xml:space="preserve"> с использованием ранее приобретенных материалов для ремонта сетей</w:t>
      </w:r>
      <w:r w:rsidR="00CA1229">
        <w:rPr>
          <w:rFonts w:eastAsia="Courier New" w:cs="Times New Roman"/>
        </w:rPr>
        <w:t>,</w:t>
      </w:r>
      <w:r w:rsidR="007B63E3">
        <w:rPr>
          <w:rFonts w:eastAsia="Courier New" w:cs="Times New Roman"/>
        </w:rPr>
        <w:t xml:space="preserve"> были выполнены работы по ремонту инженерных сетей общей протяженностью </w:t>
      </w:r>
      <w:r w:rsidR="00451F55">
        <w:rPr>
          <w:rFonts w:eastAsia="Courier New" w:cs="Times New Roman"/>
        </w:rPr>
        <w:t>4,8 км</w:t>
      </w:r>
      <w:r w:rsidR="007B63E3">
        <w:rPr>
          <w:rFonts w:eastAsia="Courier New" w:cs="Times New Roman"/>
        </w:rPr>
        <w:t xml:space="preserve">  </w:t>
      </w:r>
      <w:r w:rsidR="007B63E3" w:rsidRPr="00451F55">
        <w:rPr>
          <w:rFonts w:eastAsia="Courier New" w:cs="Times New Roman"/>
        </w:rPr>
        <w:t xml:space="preserve">в поселках </w:t>
      </w:r>
      <w:proofErr w:type="spellStart"/>
      <w:r w:rsidR="007B63E3" w:rsidRPr="00451F55">
        <w:rPr>
          <w:rFonts w:eastAsia="Courier New" w:cs="Times New Roman"/>
        </w:rPr>
        <w:t>Бадарминск</w:t>
      </w:r>
      <w:proofErr w:type="spellEnd"/>
      <w:r w:rsidR="007B63E3" w:rsidRPr="00451F55">
        <w:rPr>
          <w:rFonts w:eastAsia="Courier New" w:cs="Times New Roman"/>
        </w:rPr>
        <w:t xml:space="preserve"> (0,81 км), </w:t>
      </w:r>
      <w:proofErr w:type="spellStart"/>
      <w:r w:rsidR="007B63E3" w:rsidRPr="00451F55">
        <w:rPr>
          <w:rFonts w:eastAsia="Courier New" w:cs="Times New Roman"/>
        </w:rPr>
        <w:t>Невон</w:t>
      </w:r>
      <w:proofErr w:type="spellEnd"/>
      <w:r w:rsidR="007B63E3" w:rsidRPr="00451F55">
        <w:rPr>
          <w:rFonts w:eastAsia="Courier New" w:cs="Times New Roman"/>
        </w:rPr>
        <w:t xml:space="preserve"> (2,4 км), </w:t>
      </w:r>
      <w:proofErr w:type="spellStart"/>
      <w:r w:rsidR="007B63E3" w:rsidRPr="00451F55">
        <w:rPr>
          <w:rFonts w:eastAsia="Courier New" w:cs="Times New Roman"/>
        </w:rPr>
        <w:t>Седаново</w:t>
      </w:r>
      <w:proofErr w:type="spellEnd"/>
      <w:r w:rsidR="007B63E3" w:rsidRPr="00451F55">
        <w:rPr>
          <w:rFonts w:eastAsia="Courier New" w:cs="Times New Roman"/>
        </w:rPr>
        <w:t xml:space="preserve"> (0,</w:t>
      </w:r>
      <w:r w:rsidR="00451F55" w:rsidRPr="00451F55">
        <w:rPr>
          <w:rFonts w:eastAsia="Courier New" w:cs="Times New Roman"/>
        </w:rPr>
        <w:t>0</w:t>
      </w:r>
      <w:r w:rsidR="007B63E3" w:rsidRPr="00451F55">
        <w:rPr>
          <w:rFonts w:eastAsia="Courier New" w:cs="Times New Roman"/>
        </w:rPr>
        <w:t xml:space="preserve">54 км), Тубинский (0,84 км), селах Ершово (0,2 км) и </w:t>
      </w:r>
      <w:proofErr w:type="spellStart"/>
      <w:r w:rsidR="007B63E3" w:rsidRPr="00451F55">
        <w:rPr>
          <w:rFonts w:eastAsia="Courier New" w:cs="Times New Roman"/>
        </w:rPr>
        <w:t>Подъеланка</w:t>
      </w:r>
      <w:proofErr w:type="spellEnd"/>
      <w:r w:rsidR="007B63E3" w:rsidRPr="00451F55">
        <w:rPr>
          <w:rFonts w:eastAsia="Courier New" w:cs="Times New Roman"/>
        </w:rPr>
        <w:t xml:space="preserve"> (0,53</w:t>
      </w:r>
      <w:proofErr w:type="gramEnd"/>
      <w:r w:rsidR="007B63E3" w:rsidRPr="00451F55">
        <w:rPr>
          <w:rFonts w:eastAsia="Courier New" w:cs="Times New Roman"/>
        </w:rPr>
        <w:t xml:space="preserve"> </w:t>
      </w:r>
      <w:proofErr w:type="gramStart"/>
      <w:r w:rsidR="007B63E3" w:rsidRPr="00451F55">
        <w:rPr>
          <w:rFonts w:eastAsia="Courier New" w:cs="Times New Roman"/>
        </w:rPr>
        <w:t>км</w:t>
      </w:r>
      <w:proofErr w:type="gramEnd"/>
      <w:r w:rsidR="007B63E3" w:rsidRPr="00451F55">
        <w:rPr>
          <w:rFonts w:eastAsia="Courier New" w:cs="Times New Roman"/>
        </w:rPr>
        <w:t>)</w:t>
      </w:r>
      <w:r w:rsidR="00451F55" w:rsidRPr="00451F55">
        <w:rPr>
          <w:rFonts w:eastAsia="Courier New" w:cs="Times New Roman"/>
        </w:rPr>
        <w:t>.</w:t>
      </w:r>
      <w:r w:rsidR="007B63E3" w:rsidRPr="00451F55">
        <w:rPr>
          <w:rFonts w:eastAsia="Courier New" w:cs="Times New Roman"/>
        </w:rPr>
        <w:t xml:space="preserve"> </w:t>
      </w:r>
      <w:r w:rsidR="00B340C8" w:rsidRPr="00451F55">
        <w:rPr>
          <w:rFonts w:eastAsia="Courier New" w:cs="Times New Roman"/>
        </w:rPr>
        <w:t>В</w:t>
      </w:r>
      <w:r w:rsidR="00B340C8" w:rsidRPr="00451F55">
        <w:rPr>
          <w:rFonts w:cs="Times New Roman"/>
        </w:rPr>
        <w:t>ыполнение</w:t>
      </w:r>
      <w:r w:rsidR="00451F55" w:rsidRPr="00451F55">
        <w:rPr>
          <w:rFonts w:cs="Times New Roman"/>
        </w:rPr>
        <w:t xml:space="preserve"> данных работ, а также </w:t>
      </w:r>
      <w:r w:rsidR="00B340C8" w:rsidRPr="00451F55">
        <w:rPr>
          <w:rFonts w:cs="Times New Roman"/>
        </w:rPr>
        <w:t xml:space="preserve"> работ по </w:t>
      </w:r>
      <w:r w:rsidR="00451F55" w:rsidRPr="00451F55">
        <w:rPr>
          <w:rFonts w:cs="Times New Roman"/>
        </w:rPr>
        <w:t xml:space="preserve">бурению и </w:t>
      </w:r>
      <w:r w:rsidR="00B340C8" w:rsidRPr="00451F55">
        <w:rPr>
          <w:rFonts w:cs="Times New Roman"/>
        </w:rPr>
        <w:t xml:space="preserve">обустройству водозаборной скважины </w:t>
      </w:r>
      <w:r w:rsidR="00451F55" w:rsidRPr="00451F55">
        <w:rPr>
          <w:rFonts w:eastAsia="Courier New" w:cs="Times New Roman"/>
        </w:rPr>
        <w:t xml:space="preserve">с. </w:t>
      </w:r>
      <w:proofErr w:type="spellStart"/>
      <w:r w:rsidR="00451F55" w:rsidRPr="00451F55">
        <w:rPr>
          <w:rFonts w:eastAsia="Courier New" w:cs="Times New Roman"/>
        </w:rPr>
        <w:t>Подъеланка</w:t>
      </w:r>
      <w:proofErr w:type="spellEnd"/>
      <w:r w:rsidR="0035463D">
        <w:rPr>
          <w:rFonts w:eastAsia="Courier New" w:cs="Times New Roman"/>
        </w:rPr>
        <w:t xml:space="preserve"> (</w:t>
      </w:r>
      <w:r w:rsidR="0035463D" w:rsidRPr="00E82D8A">
        <w:rPr>
          <w:rFonts w:cs="Times New Roman"/>
          <w:bCs/>
          <w:kern w:val="0"/>
          <w:sz w:val="22"/>
          <w:lang w:eastAsia="ru-RU"/>
        </w:rPr>
        <w:t>1 095,0</w:t>
      </w:r>
      <w:r w:rsidR="0035463D">
        <w:rPr>
          <w:rFonts w:cs="Times New Roman"/>
          <w:bCs/>
          <w:kern w:val="0"/>
          <w:sz w:val="22"/>
          <w:lang w:eastAsia="ru-RU"/>
        </w:rPr>
        <w:t xml:space="preserve"> тыс. руб.)</w:t>
      </w:r>
      <w:r w:rsidR="00451F55" w:rsidRPr="00451F55">
        <w:rPr>
          <w:rFonts w:eastAsia="Courier New" w:cs="Times New Roman"/>
        </w:rPr>
        <w:t xml:space="preserve">, обустройство водозабора п. </w:t>
      </w:r>
      <w:proofErr w:type="spellStart"/>
      <w:r w:rsidR="00451F55" w:rsidRPr="00451F55">
        <w:rPr>
          <w:rFonts w:eastAsia="Courier New" w:cs="Times New Roman"/>
        </w:rPr>
        <w:t>Эдучанка</w:t>
      </w:r>
      <w:proofErr w:type="spellEnd"/>
      <w:r w:rsidR="0035463D">
        <w:rPr>
          <w:rFonts w:eastAsia="Courier New" w:cs="Times New Roman"/>
        </w:rPr>
        <w:t xml:space="preserve"> (</w:t>
      </w:r>
      <w:r w:rsidR="0035463D" w:rsidRPr="00E82D8A">
        <w:rPr>
          <w:rFonts w:cs="Times New Roman"/>
          <w:bCs/>
          <w:kern w:val="0"/>
          <w:sz w:val="22"/>
          <w:lang w:eastAsia="ru-RU"/>
        </w:rPr>
        <w:t>1 607,8</w:t>
      </w:r>
      <w:r w:rsidR="0035463D">
        <w:rPr>
          <w:rFonts w:cs="Times New Roman"/>
          <w:bCs/>
          <w:kern w:val="0"/>
          <w:sz w:val="22"/>
          <w:lang w:eastAsia="ru-RU"/>
        </w:rPr>
        <w:t xml:space="preserve"> тыс. руб.)</w:t>
      </w:r>
      <w:r w:rsidR="00451F55" w:rsidRPr="00451F55">
        <w:rPr>
          <w:rFonts w:eastAsia="Courier New" w:cs="Times New Roman"/>
        </w:rPr>
        <w:t>, замена глубинных насосов на водозаборных скважинах  в целом   повлияло на снижение износа объектов тепло-, водоснабжения по сравнению с предыдущим годом</w:t>
      </w:r>
      <w:r w:rsidR="00451F55">
        <w:rPr>
          <w:rFonts w:eastAsia="Courier New" w:cs="Times New Roman"/>
        </w:rPr>
        <w:t xml:space="preserve">. </w:t>
      </w:r>
    </w:p>
    <w:tbl>
      <w:tblPr>
        <w:tblW w:w="6720" w:type="dxa"/>
        <w:tblInd w:w="1180" w:type="dxa"/>
        <w:tblLook w:val="04A0"/>
      </w:tblPr>
      <w:tblGrid>
        <w:gridCol w:w="3080"/>
        <w:gridCol w:w="960"/>
        <w:gridCol w:w="960"/>
        <w:gridCol w:w="1720"/>
      </w:tblGrid>
      <w:tr w:rsidR="00451F55" w:rsidRPr="00451F55" w:rsidTr="00CA1229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CA122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%</w:t>
            </w:r>
          </w:p>
        </w:tc>
      </w:tr>
      <w:tr w:rsidR="00451F55" w:rsidRPr="00451F55" w:rsidTr="00CA122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теплоисточники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2,70%</w:t>
            </w:r>
          </w:p>
        </w:tc>
      </w:tr>
      <w:tr w:rsidR="00451F55" w:rsidRPr="00451F55" w:rsidTr="00CA122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тепловые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70,5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-5,11%</w:t>
            </w:r>
          </w:p>
        </w:tc>
      </w:tr>
      <w:tr w:rsidR="00451F55" w:rsidRPr="00451F55" w:rsidTr="00CA122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водопроводные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74,9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-2,80%</w:t>
            </w:r>
          </w:p>
        </w:tc>
      </w:tr>
      <w:tr w:rsidR="00451F55" w:rsidRPr="00451F55" w:rsidTr="00CA122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канализационные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91,1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3,62%</w:t>
            </w:r>
          </w:p>
        </w:tc>
      </w:tr>
      <w:tr w:rsidR="00451F55" w:rsidRPr="00451F55" w:rsidTr="00CA1229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среднее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55" w:rsidRPr="00CA1229" w:rsidRDefault="00451F55" w:rsidP="00451F5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A1229">
              <w:rPr>
                <w:rFonts w:eastAsia="Times New Roman" w:cs="Times New Roman"/>
                <w:kern w:val="0"/>
                <w:lang w:eastAsia="ru-RU" w:bidi="ar-SA"/>
              </w:rPr>
              <w:t>-1,59%</w:t>
            </w:r>
          </w:p>
        </w:tc>
      </w:tr>
    </w:tbl>
    <w:p w:rsidR="00451F55" w:rsidRDefault="00451F55" w:rsidP="00377A82">
      <w:pPr>
        <w:ind w:firstLine="709"/>
        <w:jc w:val="both"/>
        <w:rPr>
          <w:rFonts w:eastAsia="Courier New" w:cs="Times New Roman"/>
        </w:rPr>
      </w:pPr>
    </w:p>
    <w:p w:rsidR="00E8195D" w:rsidRPr="00CD3C76" w:rsidRDefault="002C0CA3" w:rsidP="00377A82">
      <w:pPr>
        <w:ind w:firstLine="709"/>
        <w:jc w:val="both"/>
        <w:rPr>
          <w:bCs/>
        </w:rPr>
      </w:pPr>
      <w:r w:rsidRPr="00377A82">
        <w:rPr>
          <w:rFonts w:cs="Times New Roman"/>
        </w:rPr>
        <w:t>М</w:t>
      </w:r>
      <w:r w:rsidR="00CD3C76" w:rsidRPr="00377A82">
        <w:rPr>
          <w:rFonts w:cs="Times New Roman"/>
        </w:rPr>
        <w:t>ероприятия по разделу «</w:t>
      </w:r>
      <w:r w:rsidR="00E8195D" w:rsidRPr="00377A82">
        <w:rPr>
          <w:rFonts w:cs="Times New Roman"/>
        </w:rPr>
        <w:t xml:space="preserve">Создание условий для обеспечения энергосбережения и </w:t>
      </w:r>
      <w:r w:rsidR="00E8195D" w:rsidRPr="00377A82">
        <w:rPr>
          <w:rFonts w:cs="Times New Roman"/>
        </w:rPr>
        <w:lastRenderedPageBreak/>
        <w:t>повышения энергетической эффективности  предприятий жилищно-коммунального комплекса</w:t>
      </w:r>
      <w:r w:rsidR="00CD3C76" w:rsidRPr="00377A82">
        <w:rPr>
          <w:rFonts w:cs="Times New Roman"/>
        </w:rPr>
        <w:t>»</w:t>
      </w:r>
      <w:r w:rsidRPr="00377A82">
        <w:rPr>
          <w:rFonts w:cs="Times New Roman"/>
        </w:rPr>
        <w:t xml:space="preserve"> </w:t>
      </w:r>
      <w:r w:rsidR="00A01E5B">
        <w:rPr>
          <w:rFonts w:cs="Times New Roman"/>
        </w:rPr>
        <w:t xml:space="preserve">были </w:t>
      </w:r>
      <w:r w:rsidR="00A01E5B" w:rsidRPr="00377A82">
        <w:rPr>
          <w:rFonts w:cs="Times New Roman"/>
        </w:rPr>
        <w:t>выполнены в полном объеме в 2019 году, установлено 6</w:t>
      </w:r>
      <w:r w:rsidR="00A01E5B">
        <w:rPr>
          <w:rFonts w:cs="Times New Roman"/>
        </w:rPr>
        <w:t xml:space="preserve"> </w:t>
      </w:r>
      <w:proofErr w:type="spellStart"/>
      <w:r w:rsidR="00A01E5B" w:rsidRPr="003F108C">
        <w:rPr>
          <w:rFonts w:cs="Times New Roman"/>
        </w:rPr>
        <w:t>теплосчетчиков</w:t>
      </w:r>
      <w:proofErr w:type="spellEnd"/>
      <w:r w:rsidR="00A01E5B">
        <w:rPr>
          <w:rFonts w:cs="Times New Roman"/>
        </w:rPr>
        <w:t xml:space="preserve"> в котельных сел</w:t>
      </w:r>
      <w:r w:rsidR="00CA1229">
        <w:rPr>
          <w:rFonts w:cs="Times New Roman"/>
        </w:rPr>
        <w:t>ьских поселений, поэтому в  2021</w:t>
      </w:r>
      <w:r w:rsidR="00A01E5B">
        <w:rPr>
          <w:rFonts w:cs="Times New Roman"/>
        </w:rPr>
        <w:t xml:space="preserve"> году не планировались</w:t>
      </w:r>
      <w:r w:rsidR="003F108C">
        <w:rPr>
          <w:rFonts w:cs="Times New Roman"/>
        </w:rPr>
        <w:t>.</w:t>
      </w:r>
      <w:r w:rsidR="00CD3C76">
        <w:rPr>
          <w:rFonts w:cs="Times New Roman"/>
        </w:rPr>
        <w:t xml:space="preserve"> </w:t>
      </w:r>
    </w:p>
    <w:p w:rsidR="00362E6F" w:rsidRPr="00EB0B14" w:rsidRDefault="00655DD0" w:rsidP="00362E6F">
      <w:pPr>
        <w:jc w:val="both"/>
      </w:pPr>
      <w:r w:rsidRPr="00EB0B14">
        <w:tab/>
      </w:r>
      <w:r w:rsidR="00362E6F" w:rsidRPr="00EB0B14">
        <w:t>Оценка целевых показателей муниципальной программы.</w:t>
      </w:r>
    </w:p>
    <w:p w:rsidR="0047122D" w:rsidRDefault="00362E6F" w:rsidP="00362E6F">
      <w:pPr>
        <w:ind w:firstLine="709"/>
        <w:jc w:val="both"/>
      </w:pPr>
      <w:r w:rsidRPr="00EB0B14">
        <w:t>Причины отклонения целевых показателей в следующем.</w:t>
      </w:r>
    </w:p>
    <w:p w:rsidR="0001514D" w:rsidRPr="00EB0B14" w:rsidRDefault="0001514D" w:rsidP="00362E6F">
      <w:pPr>
        <w:ind w:firstLine="709"/>
        <w:jc w:val="both"/>
      </w:pPr>
      <w:r w:rsidRPr="00EB0B14">
        <w:tab/>
      </w:r>
    </w:p>
    <w:tbl>
      <w:tblPr>
        <w:tblW w:w="0" w:type="auto"/>
        <w:tblInd w:w="-66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3"/>
        <w:gridCol w:w="6521"/>
      </w:tblGrid>
      <w:tr w:rsidR="00296AC9" w:rsidRPr="00EB0B14" w:rsidTr="00296AC9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6AC9" w:rsidRPr="00A01E5B" w:rsidRDefault="00296AC9" w:rsidP="00296AC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A01E5B">
              <w:rPr>
                <w:rFonts w:ascii="Times New Roman" w:hAnsi="Times New Roman" w:cs="Times New Roman"/>
                <w:sz w:val="24"/>
                <w:szCs w:val="24"/>
              </w:rPr>
              <w:t>ние реконструируемых, модернизи</w:t>
            </w: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>рованных и технически перевооружённых объектов тепло-, водоснабжения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AC9" w:rsidRPr="00CA1229" w:rsidRDefault="00CA1229" w:rsidP="00B340C8">
            <w:pPr>
              <w:pStyle w:val="ConsPlusDocLis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>Были выполнены мероприятия по замене  котельного, котельно-вспомогательного  оборудования  на котельны</w:t>
            </w:r>
            <w:r w:rsidR="005D0823">
              <w:rPr>
                <w:rFonts w:ascii="Times New Roman" w:eastAsia="Courier New" w:hAnsi="Times New Roman" w:cs="Times New Roman"/>
                <w:sz w:val="24"/>
                <w:szCs w:val="24"/>
              </w:rPr>
              <w:t>х</w:t>
            </w:r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с. Ершово, п. Тубинский, </w:t>
            </w:r>
            <w:r w:rsidR="00A661C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>Подъеланка</w:t>
            </w:r>
            <w:proofErr w:type="spellEnd"/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>Бадарминск</w:t>
            </w:r>
            <w:proofErr w:type="spellEnd"/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 </w:t>
            </w:r>
            <w:r w:rsidRPr="00CA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A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Седаново</w:t>
            </w:r>
            <w:proofErr w:type="spellEnd"/>
            <w:r w:rsidRPr="00CA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CA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Невон</w:t>
            </w:r>
            <w:proofErr w:type="spellEnd"/>
            <w:r w:rsidRPr="00CA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AC9" w:rsidRPr="00EB0B14" w:rsidTr="00296AC9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6AC9" w:rsidRPr="00A01E5B" w:rsidRDefault="00296AC9" w:rsidP="00296AC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реконструируемых, </w:t>
            </w:r>
            <w:proofErr w:type="spellStart"/>
            <w:proofErr w:type="gramStart"/>
            <w:r w:rsidRPr="00A01E5B">
              <w:rPr>
                <w:rFonts w:ascii="Times New Roman" w:hAnsi="Times New Roman" w:cs="Times New Roman"/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 w:rsidRPr="00A01E5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 перевооружённых объектов водоотведения,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AC9" w:rsidRPr="00CA1229" w:rsidRDefault="00296AC9" w:rsidP="00B340C8">
            <w:pPr>
              <w:pStyle w:val="ConsPlusDocList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</w:rPr>
            </w:pPr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>В связи с отсутствием ПСД выполнение мероприятий по реконструкции, модернизации, техническому перевооружен</w:t>
            </w:r>
            <w:r w:rsidR="00CA1229"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>ию объектов водоотведения в 2021</w:t>
            </w:r>
            <w:r w:rsidRPr="00CA122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году не планировалось</w:t>
            </w:r>
          </w:p>
        </w:tc>
      </w:tr>
      <w:tr w:rsidR="00296AC9" w:rsidRPr="00EB0B14" w:rsidTr="00296AC9"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6AC9" w:rsidRPr="00A01E5B" w:rsidRDefault="00296AC9" w:rsidP="00296AC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 w:rsidRPr="00A01E5B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6AC9" w:rsidRPr="00CA1229" w:rsidRDefault="00377A82" w:rsidP="00CA1229">
            <w:pPr>
              <w:rPr>
                <w:rFonts w:eastAsia="Courier New" w:cs="Times New Roman"/>
                <w:highlight w:val="yellow"/>
              </w:rPr>
            </w:pPr>
            <w:r w:rsidRPr="00CA1229">
              <w:rPr>
                <w:rFonts w:eastAsia="Courier New" w:cs="Times New Roman"/>
              </w:rPr>
              <w:t xml:space="preserve"> </w:t>
            </w:r>
            <w:r w:rsidR="00CA1229" w:rsidRPr="00CA1229">
              <w:rPr>
                <w:rFonts w:eastAsia="Courier New" w:cs="Times New Roman"/>
              </w:rPr>
              <w:t>В</w:t>
            </w:r>
            <w:r w:rsidR="00CA1229" w:rsidRPr="00CA1229">
              <w:rPr>
                <w:rFonts w:cs="Times New Roman"/>
              </w:rPr>
              <w:t>ыполнение работ по бурению и обустройству водозаборной скважины</w:t>
            </w:r>
            <w:r w:rsidR="00CA1229">
              <w:rPr>
                <w:rFonts w:cs="Times New Roman"/>
              </w:rPr>
              <w:t xml:space="preserve"> </w:t>
            </w:r>
            <w:r w:rsidR="00CA1229" w:rsidRPr="00CA1229">
              <w:rPr>
                <w:rFonts w:eastAsia="Courier New" w:cs="Times New Roman"/>
              </w:rPr>
              <w:t xml:space="preserve">с. </w:t>
            </w:r>
            <w:proofErr w:type="spellStart"/>
            <w:r w:rsidR="00CA1229" w:rsidRPr="00CA1229">
              <w:rPr>
                <w:rFonts w:eastAsia="Courier New" w:cs="Times New Roman"/>
              </w:rPr>
              <w:t>Подъеланка</w:t>
            </w:r>
            <w:proofErr w:type="spellEnd"/>
            <w:r w:rsidR="00CA1229" w:rsidRPr="00CA1229">
              <w:rPr>
                <w:rFonts w:eastAsia="Courier New" w:cs="Times New Roman"/>
              </w:rPr>
              <w:t xml:space="preserve">, обустройство водозабора п. </w:t>
            </w:r>
            <w:proofErr w:type="spellStart"/>
            <w:r w:rsidR="00CA1229" w:rsidRPr="00CA1229">
              <w:rPr>
                <w:rFonts w:eastAsia="Courier New" w:cs="Times New Roman"/>
              </w:rPr>
              <w:t>Эдучанка</w:t>
            </w:r>
            <w:proofErr w:type="spellEnd"/>
            <w:r w:rsidR="00CA1229" w:rsidRPr="00CA1229">
              <w:rPr>
                <w:rFonts w:eastAsia="Courier New" w:cs="Times New Roman"/>
              </w:rPr>
              <w:t>, формирование аварийно-технического запаса, что позволило  произвести замену 4,8  км тепловых сетей в сельских поселениях, замена глубинных насосов на водозаборных скважинах  в целом   повлияло на снижение износа объектов тепло-, водоснабжения по сравнению с предыдущим годом</w:t>
            </w:r>
          </w:p>
        </w:tc>
      </w:tr>
    </w:tbl>
    <w:p w:rsidR="0047122D" w:rsidRDefault="0047122D" w:rsidP="00362E6F">
      <w:pPr>
        <w:ind w:firstLine="709"/>
        <w:jc w:val="both"/>
      </w:pPr>
    </w:p>
    <w:p w:rsidR="00CA1229" w:rsidRDefault="00CA1229" w:rsidP="00362E6F">
      <w:pPr>
        <w:ind w:firstLine="709"/>
        <w:jc w:val="both"/>
      </w:pPr>
    </w:p>
    <w:p w:rsidR="00CA1229" w:rsidRDefault="00CA1229" w:rsidP="00362E6F">
      <w:pPr>
        <w:ind w:firstLine="709"/>
        <w:jc w:val="both"/>
      </w:pPr>
    </w:p>
    <w:p w:rsidR="0047122D" w:rsidRDefault="0047122D" w:rsidP="00362E6F">
      <w:pPr>
        <w:ind w:firstLine="709"/>
        <w:jc w:val="both"/>
      </w:pPr>
    </w:p>
    <w:p w:rsidR="00296AC9" w:rsidRDefault="003F108C" w:rsidP="00CA1229">
      <w:pPr>
        <w:jc w:val="both"/>
      </w:pPr>
      <w:r>
        <w:t>И</w:t>
      </w:r>
      <w:r w:rsidR="00296AC9">
        <w:t xml:space="preserve">сполнитель:                                                                              </w:t>
      </w:r>
    </w:p>
    <w:p w:rsidR="003F108C" w:rsidRDefault="00E95BB6" w:rsidP="00CA1229">
      <w:pPr>
        <w:jc w:val="both"/>
      </w:pPr>
      <w:r>
        <w:t>начальник</w:t>
      </w:r>
      <w:r w:rsidR="00296AC9">
        <w:t xml:space="preserve"> отдела по инфраструктуре </w:t>
      </w:r>
      <w:r w:rsidR="004D1CDD">
        <w:t>и</w:t>
      </w:r>
    </w:p>
    <w:p w:rsidR="00296AC9" w:rsidRDefault="00296AC9" w:rsidP="00CA1229">
      <w:pPr>
        <w:jc w:val="both"/>
      </w:pPr>
      <w:r>
        <w:t xml:space="preserve"> управлению ресурсами</w:t>
      </w:r>
      <w:r w:rsidR="004D1CDD">
        <w:t xml:space="preserve">                                                          </w:t>
      </w:r>
      <w:r w:rsidR="00CA1229">
        <w:t xml:space="preserve">                </w:t>
      </w:r>
      <w:r w:rsidR="004D1CDD">
        <w:t xml:space="preserve">             </w:t>
      </w:r>
      <w:r w:rsidR="004D1CDD" w:rsidRPr="004D1CDD">
        <w:t xml:space="preserve"> </w:t>
      </w:r>
      <w:r w:rsidR="004D1CDD">
        <w:t>И.А. Куракина</w:t>
      </w:r>
    </w:p>
    <w:sectPr w:rsidR="00296AC9" w:rsidSect="003F108C">
      <w:pgSz w:w="11906" w:h="16838"/>
      <w:pgMar w:top="567" w:right="567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30" w:rsidRDefault="00E91130">
      <w:r>
        <w:separator/>
      </w:r>
    </w:p>
  </w:endnote>
  <w:endnote w:type="continuationSeparator" w:id="1">
    <w:p w:rsidR="00E91130" w:rsidRDefault="00E9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30" w:rsidRDefault="00E91130">
      <w:r>
        <w:separator/>
      </w:r>
    </w:p>
  </w:footnote>
  <w:footnote w:type="continuationSeparator" w:id="1">
    <w:p w:rsidR="00E91130" w:rsidRDefault="00E9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>
    <w:pPr>
      <w:jc w:val="center"/>
    </w:pPr>
    <w:fldSimple w:instr=" PAGE \* ARABIC ">
      <w:r>
        <w:rPr>
          <w:noProof/>
        </w:rPr>
        <w:t>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>
    <w:pPr>
      <w:jc w:val="center"/>
    </w:pPr>
    <w:fldSimple w:instr=" PAGE \* ARABIC ">
      <w:r>
        <w:rPr>
          <w:noProof/>
        </w:rPr>
        <w:t>6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30" w:rsidRDefault="00E911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DF8"/>
    <w:multiLevelType w:val="hybridMultilevel"/>
    <w:tmpl w:val="9F3C44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1095"/>
    <w:rsid w:val="00006585"/>
    <w:rsid w:val="0001514D"/>
    <w:rsid w:val="00015B5D"/>
    <w:rsid w:val="00016338"/>
    <w:rsid w:val="000312AF"/>
    <w:rsid w:val="00033D83"/>
    <w:rsid w:val="00043B39"/>
    <w:rsid w:val="00070F36"/>
    <w:rsid w:val="0007469A"/>
    <w:rsid w:val="000A5A00"/>
    <w:rsid w:val="000E786D"/>
    <w:rsid w:val="00103FDC"/>
    <w:rsid w:val="001040AD"/>
    <w:rsid w:val="0011738A"/>
    <w:rsid w:val="0012046C"/>
    <w:rsid w:val="00123ECA"/>
    <w:rsid w:val="00140FED"/>
    <w:rsid w:val="001855D6"/>
    <w:rsid w:val="0019002F"/>
    <w:rsid w:val="001C6BC2"/>
    <w:rsid w:val="001D1A77"/>
    <w:rsid w:val="001E40E2"/>
    <w:rsid w:val="001F2EFA"/>
    <w:rsid w:val="0020066B"/>
    <w:rsid w:val="00201874"/>
    <w:rsid w:val="00231095"/>
    <w:rsid w:val="00263FD9"/>
    <w:rsid w:val="00284AE5"/>
    <w:rsid w:val="00296AC9"/>
    <w:rsid w:val="002A07FD"/>
    <w:rsid w:val="002A6EF4"/>
    <w:rsid w:val="002C0CA3"/>
    <w:rsid w:val="002C2C58"/>
    <w:rsid w:val="002C3892"/>
    <w:rsid w:val="002E1FDF"/>
    <w:rsid w:val="002F53D2"/>
    <w:rsid w:val="00306C8B"/>
    <w:rsid w:val="00316499"/>
    <w:rsid w:val="00317B5A"/>
    <w:rsid w:val="0035463D"/>
    <w:rsid w:val="00354846"/>
    <w:rsid w:val="003605C5"/>
    <w:rsid w:val="00362E6F"/>
    <w:rsid w:val="003631FC"/>
    <w:rsid w:val="00363DCE"/>
    <w:rsid w:val="00377A82"/>
    <w:rsid w:val="00386ADC"/>
    <w:rsid w:val="00394E27"/>
    <w:rsid w:val="003A3E3B"/>
    <w:rsid w:val="003A6386"/>
    <w:rsid w:val="003B19CA"/>
    <w:rsid w:val="003B7BFF"/>
    <w:rsid w:val="003C25FF"/>
    <w:rsid w:val="003D249E"/>
    <w:rsid w:val="003D6FC4"/>
    <w:rsid w:val="003F108C"/>
    <w:rsid w:val="004074CB"/>
    <w:rsid w:val="0041250F"/>
    <w:rsid w:val="00416D08"/>
    <w:rsid w:val="00427BAA"/>
    <w:rsid w:val="00430717"/>
    <w:rsid w:val="00451F55"/>
    <w:rsid w:val="00460300"/>
    <w:rsid w:val="00461340"/>
    <w:rsid w:val="0047122D"/>
    <w:rsid w:val="00477347"/>
    <w:rsid w:val="00497296"/>
    <w:rsid w:val="00497CAC"/>
    <w:rsid w:val="004A43DC"/>
    <w:rsid w:val="004D04A1"/>
    <w:rsid w:val="004D1CDD"/>
    <w:rsid w:val="004D7361"/>
    <w:rsid w:val="004E1533"/>
    <w:rsid w:val="00510E67"/>
    <w:rsid w:val="00515F83"/>
    <w:rsid w:val="0052526C"/>
    <w:rsid w:val="00533EEE"/>
    <w:rsid w:val="005479FB"/>
    <w:rsid w:val="00571579"/>
    <w:rsid w:val="005B600B"/>
    <w:rsid w:val="005B6B81"/>
    <w:rsid w:val="005C7372"/>
    <w:rsid w:val="005D0823"/>
    <w:rsid w:val="005D1B36"/>
    <w:rsid w:val="005D2BBD"/>
    <w:rsid w:val="005D5FEE"/>
    <w:rsid w:val="005E00F7"/>
    <w:rsid w:val="005E3375"/>
    <w:rsid w:val="00601681"/>
    <w:rsid w:val="0060522B"/>
    <w:rsid w:val="00612600"/>
    <w:rsid w:val="006143AD"/>
    <w:rsid w:val="00655DD0"/>
    <w:rsid w:val="00670868"/>
    <w:rsid w:val="00686182"/>
    <w:rsid w:val="006A3A8D"/>
    <w:rsid w:val="006B54E2"/>
    <w:rsid w:val="006C5EB2"/>
    <w:rsid w:val="006D193F"/>
    <w:rsid w:val="006D6E18"/>
    <w:rsid w:val="00723291"/>
    <w:rsid w:val="00730380"/>
    <w:rsid w:val="0076330D"/>
    <w:rsid w:val="00764428"/>
    <w:rsid w:val="00776F5B"/>
    <w:rsid w:val="00777424"/>
    <w:rsid w:val="007828DB"/>
    <w:rsid w:val="00792A37"/>
    <w:rsid w:val="00795D02"/>
    <w:rsid w:val="007A0BB1"/>
    <w:rsid w:val="007B63E3"/>
    <w:rsid w:val="007D703B"/>
    <w:rsid w:val="007E3F03"/>
    <w:rsid w:val="00805F49"/>
    <w:rsid w:val="00811125"/>
    <w:rsid w:val="00813568"/>
    <w:rsid w:val="0081528F"/>
    <w:rsid w:val="00832600"/>
    <w:rsid w:val="00833287"/>
    <w:rsid w:val="00854FAB"/>
    <w:rsid w:val="008635BF"/>
    <w:rsid w:val="0088402D"/>
    <w:rsid w:val="0088666A"/>
    <w:rsid w:val="00891B6D"/>
    <w:rsid w:val="008A1291"/>
    <w:rsid w:val="008B432C"/>
    <w:rsid w:val="008C2299"/>
    <w:rsid w:val="008D5FCE"/>
    <w:rsid w:val="008E11A5"/>
    <w:rsid w:val="008F1D74"/>
    <w:rsid w:val="008F4145"/>
    <w:rsid w:val="00902785"/>
    <w:rsid w:val="009051F9"/>
    <w:rsid w:val="00917594"/>
    <w:rsid w:val="00933C0B"/>
    <w:rsid w:val="00941322"/>
    <w:rsid w:val="009545FD"/>
    <w:rsid w:val="00956DD9"/>
    <w:rsid w:val="00977490"/>
    <w:rsid w:val="00990DD5"/>
    <w:rsid w:val="009B01BC"/>
    <w:rsid w:val="009C4512"/>
    <w:rsid w:val="009E5681"/>
    <w:rsid w:val="009F1654"/>
    <w:rsid w:val="009F5A66"/>
    <w:rsid w:val="00A01E5B"/>
    <w:rsid w:val="00A0240D"/>
    <w:rsid w:val="00A14EB9"/>
    <w:rsid w:val="00A4369A"/>
    <w:rsid w:val="00A45AB1"/>
    <w:rsid w:val="00A5723F"/>
    <w:rsid w:val="00A60720"/>
    <w:rsid w:val="00A6347C"/>
    <w:rsid w:val="00A661C8"/>
    <w:rsid w:val="00A813DA"/>
    <w:rsid w:val="00A86D92"/>
    <w:rsid w:val="00AB3ABA"/>
    <w:rsid w:val="00AC394B"/>
    <w:rsid w:val="00AD4F8F"/>
    <w:rsid w:val="00AD5A4E"/>
    <w:rsid w:val="00AE6687"/>
    <w:rsid w:val="00B057EF"/>
    <w:rsid w:val="00B07E30"/>
    <w:rsid w:val="00B2048A"/>
    <w:rsid w:val="00B26F7D"/>
    <w:rsid w:val="00B340C8"/>
    <w:rsid w:val="00B6185A"/>
    <w:rsid w:val="00B7001C"/>
    <w:rsid w:val="00B93393"/>
    <w:rsid w:val="00BA126E"/>
    <w:rsid w:val="00BA4863"/>
    <w:rsid w:val="00BA6A90"/>
    <w:rsid w:val="00BB1B72"/>
    <w:rsid w:val="00BB39AF"/>
    <w:rsid w:val="00BD10F6"/>
    <w:rsid w:val="00BF29D7"/>
    <w:rsid w:val="00C11DF7"/>
    <w:rsid w:val="00C16819"/>
    <w:rsid w:val="00C16DD9"/>
    <w:rsid w:val="00C33C4F"/>
    <w:rsid w:val="00C47FBC"/>
    <w:rsid w:val="00C50D87"/>
    <w:rsid w:val="00C54231"/>
    <w:rsid w:val="00C61908"/>
    <w:rsid w:val="00C71F4E"/>
    <w:rsid w:val="00C76E0A"/>
    <w:rsid w:val="00C94E94"/>
    <w:rsid w:val="00CA1229"/>
    <w:rsid w:val="00CD3C76"/>
    <w:rsid w:val="00CD445D"/>
    <w:rsid w:val="00CE1CC7"/>
    <w:rsid w:val="00CE6517"/>
    <w:rsid w:val="00CF2BCF"/>
    <w:rsid w:val="00CF5F5C"/>
    <w:rsid w:val="00D01999"/>
    <w:rsid w:val="00D11807"/>
    <w:rsid w:val="00D15953"/>
    <w:rsid w:val="00D17776"/>
    <w:rsid w:val="00D209DB"/>
    <w:rsid w:val="00D419A1"/>
    <w:rsid w:val="00D42EF6"/>
    <w:rsid w:val="00D4628C"/>
    <w:rsid w:val="00D545C4"/>
    <w:rsid w:val="00D60BBB"/>
    <w:rsid w:val="00D677A4"/>
    <w:rsid w:val="00D7559E"/>
    <w:rsid w:val="00DD6A6C"/>
    <w:rsid w:val="00DE3D8F"/>
    <w:rsid w:val="00DF1435"/>
    <w:rsid w:val="00DF787A"/>
    <w:rsid w:val="00E03FE6"/>
    <w:rsid w:val="00E06CD0"/>
    <w:rsid w:val="00E21FCA"/>
    <w:rsid w:val="00E50B01"/>
    <w:rsid w:val="00E50C01"/>
    <w:rsid w:val="00E8195D"/>
    <w:rsid w:val="00E83B39"/>
    <w:rsid w:val="00E91130"/>
    <w:rsid w:val="00E95BB6"/>
    <w:rsid w:val="00EB0B14"/>
    <w:rsid w:val="00EB1802"/>
    <w:rsid w:val="00EB24B8"/>
    <w:rsid w:val="00EC0E37"/>
    <w:rsid w:val="00ED5DDA"/>
    <w:rsid w:val="00EE2CD5"/>
    <w:rsid w:val="00F239B2"/>
    <w:rsid w:val="00F42EEC"/>
    <w:rsid w:val="00F50955"/>
    <w:rsid w:val="00F539AA"/>
    <w:rsid w:val="00F6097C"/>
    <w:rsid w:val="00F7272B"/>
    <w:rsid w:val="00F762E6"/>
    <w:rsid w:val="00FB7F9D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C9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677A4"/>
  </w:style>
  <w:style w:type="character" w:customStyle="1" w:styleId="1">
    <w:name w:val="Основной шрифт абзаца1"/>
    <w:rsid w:val="00D677A4"/>
  </w:style>
  <w:style w:type="character" w:customStyle="1" w:styleId="WW8Num1z0">
    <w:name w:val="WW8Num1z0"/>
    <w:basedOn w:val="1"/>
    <w:rsid w:val="00D677A4"/>
  </w:style>
  <w:style w:type="character" w:customStyle="1" w:styleId="WW8Num2z0">
    <w:name w:val="WW8Num2z0"/>
    <w:basedOn w:val="1"/>
    <w:rsid w:val="00D677A4"/>
  </w:style>
  <w:style w:type="character" w:customStyle="1" w:styleId="WW8Num3z0">
    <w:name w:val="WW8Num3z0"/>
    <w:basedOn w:val="1"/>
    <w:rsid w:val="00D677A4"/>
  </w:style>
  <w:style w:type="character" w:customStyle="1" w:styleId="WW8Num4z0">
    <w:name w:val="WW8Num4z0"/>
    <w:rsid w:val="00D677A4"/>
    <w:rPr>
      <w:rFonts w:ascii="Verdana" w:hAnsi="Verdana" w:cs="Verdana" w:hint="default"/>
    </w:rPr>
  </w:style>
  <w:style w:type="character" w:customStyle="1" w:styleId="WW8Num5z0">
    <w:name w:val="WW8Num5z0"/>
    <w:rsid w:val="00D677A4"/>
    <w:rPr>
      <w:rFonts w:ascii="Verdana" w:hAnsi="Verdana" w:cs="Verdana" w:hint="default"/>
    </w:rPr>
  </w:style>
  <w:style w:type="character" w:customStyle="1" w:styleId="WW8Num6z0">
    <w:name w:val="WW8Num6z0"/>
    <w:rsid w:val="00D677A4"/>
    <w:rPr>
      <w:rFonts w:ascii="Verdana" w:hAnsi="Verdana" w:cs="Verdana" w:hint="default"/>
    </w:rPr>
  </w:style>
  <w:style w:type="character" w:customStyle="1" w:styleId="WW8Num7z0">
    <w:name w:val="WW8Num7z0"/>
    <w:rsid w:val="00D677A4"/>
    <w:rPr>
      <w:rFonts w:ascii="Verdana" w:hAnsi="Verdana" w:cs="Verdana" w:hint="default"/>
    </w:rPr>
  </w:style>
  <w:style w:type="character" w:customStyle="1" w:styleId="WW8Num8z0">
    <w:name w:val="WW8Num8z0"/>
    <w:rsid w:val="00D677A4"/>
    <w:rPr>
      <w:rFonts w:ascii="Verdana" w:hAnsi="Verdana" w:cs="Verdana" w:hint="default"/>
      <w:sz w:val="24"/>
      <w:szCs w:val="24"/>
    </w:rPr>
  </w:style>
  <w:style w:type="character" w:customStyle="1" w:styleId="WW8Num9z0">
    <w:name w:val="WW8Num9z0"/>
    <w:rsid w:val="00D677A4"/>
    <w:rPr>
      <w:rFonts w:ascii="Verdana" w:hAnsi="Verdana" w:cs="Verdana" w:hint="default"/>
    </w:rPr>
  </w:style>
  <w:style w:type="character" w:customStyle="1" w:styleId="WW8Num10z0">
    <w:name w:val="WW8Num10z0"/>
    <w:rsid w:val="00D677A4"/>
    <w:rPr>
      <w:rFonts w:ascii="Verdana" w:hAnsi="Verdana" w:cs="Verdana" w:hint="default"/>
    </w:rPr>
  </w:style>
  <w:style w:type="character" w:customStyle="1" w:styleId="WW8Num11z0">
    <w:name w:val="WW8Num11z0"/>
    <w:rsid w:val="00D677A4"/>
    <w:rPr>
      <w:rFonts w:ascii="Verdana" w:hAnsi="Verdana" w:cs="Verdana" w:hint="default"/>
    </w:rPr>
  </w:style>
  <w:style w:type="character" w:customStyle="1" w:styleId="WW8Num12z0">
    <w:name w:val="WW8Num12z0"/>
    <w:rsid w:val="00D677A4"/>
    <w:rPr>
      <w:rFonts w:ascii="Verdana" w:hAnsi="Verdana" w:cs="Verdana" w:hint="default"/>
    </w:rPr>
  </w:style>
  <w:style w:type="character" w:customStyle="1" w:styleId="WW8Num13z0">
    <w:name w:val="WW8Num13z0"/>
    <w:rsid w:val="00D677A4"/>
    <w:rPr>
      <w:rFonts w:ascii="Verdana" w:hAnsi="Verdana" w:cs="Verdana" w:hint="default"/>
    </w:rPr>
  </w:style>
  <w:style w:type="character" w:customStyle="1" w:styleId="WW8Num14z0">
    <w:name w:val="WW8Num14z0"/>
    <w:rsid w:val="00D677A4"/>
    <w:rPr>
      <w:rFonts w:ascii="Verdana" w:hAnsi="Verdana" w:cs="Verdana" w:hint="default"/>
    </w:rPr>
  </w:style>
  <w:style w:type="character" w:customStyle="1" w:styleId="WW8Num15z0">
    <w:name w:val="WW8Num15z0"/>
    <w:rsid w:val="00D677A4"/>
    <w:rPr>
      <w:rFonts w:ascii="Verdana" w:hAnsi="Verdana" w:cs="Verdana" w:hint="default"/>
    </w:rPr>
  </w:style>
  <w:style w:type="character" w:customStyle="1" w:styleId="WW8Num16z0">
    <w:name w:val="WW8Num16z0"/>
    <w:rsid w:val="00D677A4"/>
    <w:rPr>
      <w:rFonts w:ascii="Verdana" w:hAnsi="Verdana" w:cs="Verdana" w:hint="default"/>
    </w:rPr>
  </w:style>
  <w:style w:type="character" w:customStyle="1" w:styleId="WW8Num17z0">
    <w:name w:val="WW8Num17z0"/>
    <w:rsid w:val="00D677A4"/>
    <w:rPr>
      <w:rFonts w:ascii="Verdana" w:hAnsi="Verdana" w:cs="Verdana" w:hint="default"/>
    </w:rPr>
  </w:style>
  <w:style w:type="character" w:customStyle="1" w:styleId="WW8Num18z0">
    <w:name w:val="WW8Num18z0"/>
    <w:rsid w:val="00D677A4"/>
    <w:rPr>
      <w:rFonts w:ascii="Verdana" w:hAnsi="Verdana" w:cs="Verdana" w:hint="default"/>
    </w:rPr>
  </w:style>
  <w:style w:type="character" w:customStyle="1" w:styleId="WW8Num19z0">
    <w:name w:val="WW8Num19z0"/>
    <w:rsid w:val="00D677A4"/>
    <w:rPr>
      <w:rFonts w:ascii="Verdana" w:hAnsi="Verdana" w:cs="Verdana" w:hint="default"/>
      <w:sz w:val="24"/>
      <w:szCs w:val="24"/>
    </w:rPr>
  </w:style>
  <w:style w:type="character" w:customStyle="1" w:styleId="WW8Num20z0">
    <w:name w:val="WW8Num20z0"/>
    <w:rsid w:val="00D677A4"/>
  </w:style>
  <w:style w:type="character" w:customStyle="1" w:styleId="WW8Num20z1">
    <w:name w:val="WW8Num20z1"/>
    <w:rsid w:val="00D677A4"/>
  </w:style>
  <w:style w:type="character" w:customStyle="1" w:styleId="WW8Num20z2">
    <w:name w:val="WW8Num20z2"/>
    <w:rsid w:val="00D677A4"/>
  </w:style>
  <w:style w:type="character" w:customStyle="1" w:styleId="WW8Num20z3">
    <w:name w:val="WW8Num20z3"/>
    <w:rsid w:val="00D677A4"/>
  </w:style>
  <w:style w:type="character" w:customStyle="1" w:styleId="WW8Num20z4">
    <w:name w:val="WW8Num20z4"/>
    <w:rsid w:val="00D677A4"/>
  </w:style>
  <w:style w:type="character" w:customStyle="1" w:styleId="WW8Num20z5">
    <w:name w:val="WW8Num20z5"/>
    <w:rsid w:val="00D677A4"/>
  </w:style>
  <w:style w:type="character" w:customStyle="1" w:styleId="WW8Num20z6">
    <w:name w:val="WW8Num20z6"/>
    <w:rsid w:val="00D677A4"/>
  </w:style>
  <w:style w:type="character" w:customStyle="1" w:styleId="WW8Num20z7">
    <w:name w:val="WW8Num20z7"/>
    <w:rsid w:val="00D677A4"/>
  </w:style>
  <w:style w:type="character" w:customStyle="1" w:styleId="WW8Num20z8">
    <w:name w:val="WW8Num20z8"/>
    <w:rsid w:val="00D677A4"/>
  </w:style>
  <w:style w:type="character" w:customStyle="1" w:styleId="WW8Num1z1">
    <w:name w:val="WW8Num1z1"/>
    <w:basedOn w:val="1"/>
    <w:rsid w:val="00D677A4"/>
    <w:rPr>
      <w:rFonts w:ascii="Times New Roman" w:eastAsia="Arial" w:hAnsi="Times New Roman" w:cs="Times New Roman"/>
      <w:sz w:val="24"/>
      <w:szCs w:val="24"/>
    </w:rPr>
  </w:style>
  <w:style w:type="character" w:customStyle="1" w:styleId="WW8Num1z2">
    <w:name w:val="WW8Num1z2"/>
    <w:basedOn w:val="1"/>
    <w:rsid w:val="00D677A4"/>
  </w:style>
  <w:style w:type="character" w:customStyle="1" w:styleId="WW8Num1z3">
    <w:name w:val="WW8Num1z3"/>
    <w:basedOn w:val="1"/>
    <w:rsid w:val="00D677A4"/>
  </w:style>
  <w:style w:type="character" w:customStyle="1" w:styleId="WW8Num1z4">
    <w:name w:val="WW8Num1z4"/>
    <w:basedOn w:val="1"/>
    <w:rsid w:val="00D677A4"/>
  </w:style>
  <w:style w:type="character" w:customStyle="1" w:styleId="WW8Num1z5">
    <w:name w:val="WW8Num1z5"/>
    <w:basedOn w:val="1"/>
    <w:rsid w:val="00D677A4"/>
  </w:style>
  <w:style w:type="character" w:customStyle="1" w:styleId="WW8Num1z6">
    <w:name w:val="WW8Num1z6"/>
    <w:basedOn w:val="1"/>
    <w:rsid w:val="00D677A4"/>
  </w:style>
  <w:style w:type="character" w:customStyle="1" w:styleId="WW8Num1z7">
    <w:name w:val="WW8Num1z7"/>
    <w:basedOn w:val="1"/>
    <w:rsid w:val="00D677A4"/>
  </w:style>
  <w:style w:type="character" w:customStyle="1" w:styleId="WW8Num1z8">
    <w:name w:val="WW8Num1z8"/>
    <w:basedOn w:val="1"/>
    <w:rsid w:val="00D677A4"/>
  </w:style>
  <w:style w:type="character" w:customStyle="1" w:styleId="WW8Num2z1">
    <w:name w:val="WW8Num2z1"/>
    <w:basedOn w:val="1"/>
    <w:rsid w:val="00D677A4"/>
  </w:style>
  <w:style w:type="character" w:customStyle="1" w:styleId="WW8Num2z2">
    <w:name w:val="WW8Num2z2"/>
    <w:basedOn w:val="1"/>
    <w:rsid w:val="00D677A4"/>
  </w:style>
  <w:style w:type="character" w:customStyle="1" w:styleId="WW8Num2z3">
    <w:name w:val="WW8Num2z3"/>
    <w:basedOn w:val="1"/>
    <w:rsid w:val="00D677A4"/>
  </w:style>
  <w:style w:type="character" w:customStyle="1" w:styleId="WW8Num2z4">
    <w:name w:val="WW8Num2z4"/>
    <w:basedOn w:val="1"/>
    <w:rsid w:val="00D677A4"/>
  </w:style>
  <w:style w:type="character" w:customStyle="1" w:styleId="WW8Num2z5">
    <w:name w:val="WW8Num2z5"/>
    <w:basedOn w:val="1"/>
    <w:rsid w:val="00D677A4"/>
  </w:style>
  <w:style w:type="character" w:customStyle="1" w:styleId="WW8Num2z6">
    <w:name w:val="WW8Num2z6"/>
    <w:basedOn w:val="1"/>
    <w:rsid w:val="00D677A4"/>
  </w:style>
  <w:style w:type="character" w:customStyle="1" w:styleId="WW8Num2z7">
    <w:name w:val="WW8Num2z7"/>
    <w:basedOn w:val="1"/>
    <w:rsid w:val="00D677A4"/>
  </w:style>
  <w:style w:type="character" w:customStyle="1" w:styleId="WW8Num2z8">
    <w:name w:val="WW8Num2z8"/>
    <w:basedOn w:val="1"/>
    <w:rsid w:val="00D677A4"/>
  </w:style>
  <w:style w:type="character" w:customStyle="1" w:styleId="WW8Num3z1">
    <w:name w:val="WW8Num3z1"/>
    <w:basedOn w:val="1"/>
    <w:rsid w:val="00D677A4"/>
  </w:style>
  <w:style w:type="character" w:customStyle="1" w:styleId="WW8Num3z2">
    <w:name w:val="WW8Num3z2"/>
    <w:basedOn w:val="1"/>
    <w:rsid w:val="00D677A4"/>
  </w:style>
  <w:style w:type="character" w:customStyle="1" w:styleId="WW8Num3z3">
    <w:name w:val="WW8Num3z3"/>
    <w:basedOn w:val="1"/>
    <w:rsid w:val="00D677A4"/>
  </w:style>
  <w:style w:type="character" w:customStyle="1" w:styleId="WW8Num3z4">
    <w:name w:val="WW8Num3z4"/>
    <w:basedOn w:val="1"/>
    <w:rsid w:val="00D677A4"/>
  </w:style>
  <w:style w:type="character" w:customStyle="1" w:styleId="WW8Num3z5">
    <w:name w:val="WW8Num3z5"/>
    <w:basedOn w:val="1"/>
    <w:rsid w:val="00D677A4"/>
  </w:style>
  <w:style w:type="character" w:customStyle="1" w:styleId="WW8Num3z6">
    <w:name w:val="WW8Num3z6"/>
    <w:basedOn w:val="1"/>
    <w:rsid w:val="00D677A4"/>
  </w:style>
  <w:style w:type="character" w:customStyle="1" w:styleId="WW8Num3z7">
    <w:name w:val="WW8Num3z7"/>
    <w:basedOn w:val="1"/>
    <w:rsid w:val="00D677A4"/>
  </w:style>
  <w:style w:type="character" w:customStyle="1" w:styleId="WW8Num3z8">
    <w:name w:val="WW8Num3z8"/>
    <w:basedOn w:val="1"/>
    <w:rsid w:val="00D677A4"/>
  </w:style>
  <w:style w:type="character" w:customStyle="1" w:styleId="2">
    <w:name w:val="Основной шрифт абзаца2"/>
    <w:basedOn w:val="1"/>
    <w:rsid w:val="00D677A4"/>
  </w:style>
  <w:style w:type="character" w:customStyle="1" w:styleId="10">
    <w:name w:val="Основной шрифт абзаца1"/>
    <w:basedOn w:val="1"/>
    <w:rsid w:val="00D677A4"/>
  </w:style>
  <w:style w:type="character" w:styleId="a3">
    <w:name w:val="Hyperlink"/>
    <w:basedOn w:val="1"/>
    <w:rsid w:val="00D677A4"/>
    <w:rPr>
      <w:color w:val="00007F"/>
      <w:u w:val="single"/>
    </w:rPr>
  </w:style>
  <w:style w:type="character" w:customStyle="1" w:styleId="a4">
    <w:name w:val="Символ нумерации"/>
    <w:basedOn w:val="1"/>
    <w:rsid w:val="00D677A4"/>
  </w:style>
  <w:style w:type="character" w:customStyle="1" w:styleId="a5">
    <w:name w:val="Верхний колонтитул Знак"/>
    <w:basedOn w:val="1"/>
    <w:rsid w:val="00D677A4"/>
    <w:rPr>
      <w:rFonts w:eastAsia="SimSun" w:cs="Mangal"/>
      <w:kern w:val="2"/>
      <w:sz w:val="24"/>
      <w:szCs w:val="21"/>
      <w:lang w:bidi="hi-IN"/>
    </w:rPr>
  </w:style>
  <w:style w:type="character" w:customStyle="1" w:styleId="a6">
    <w:name w:val="Нижний колонтитул Знак"/>
    <w:basedOn w:val="1"/>
    <w:rsid w:val="00D677A4"/>
    <w:rPr>
      <w:rFonts w:eastAsia="SimSun" w:cs="Mangal"/>
      <w:kern w:val="2"/>
      <w:sz w:val="24"/>
      <w:szCs w:val="21"/>
      <w:lang w:bidi="hi-IN"/>
    </w:rPr>
  </w:style>
  <w:style w:type="character" w:styleId="a7">
    <w:name w:val="FollowedHyperlink"/>
    <w:basedOn w:val="1"/>
    <w:rsid w:val="00D677A4"/>
    <w:rPr>
      <w:color w:val="954F72"/>
      <w:u w:val="single"/>
    </w:rPr>
  </w:style>
  <w:style w:type="character" w:styleId="a8">
    <w:name w:val="page number"/>
    <w:basedOn w:val="1"/>
    <w:rsid w:val="00D677A4"/>
  </w:style>
  <w:style w:type="paragraph" w:customStyle="1" w:styleId="a9">
    <w:name w:val="Заголовок"/>
    <w:basedOn w:val="a"/>
    <w:next w:val="aa"/>
    <w:rsid w:val="00D677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rsid w:val="00D677A4"/>
    <w:pPr>
      <w:spacing w:after="120"/>
    </w:pPr>
  </w:style>
  <w:style w:type="paragraph" w:styleId="ab">
    <w:name w:val="List"/>
    <w:basedOn w:val="aa"/>
    <w:rsid w:val="00D677A4"/>
  </w:style>
  <w:style w:type="paragraph" w:styleId="ac">
    <w:name w:val="caption"/>
    <w:basedOn w:val="a"/>
    <w:qFormat/>
    <w:rsid w:val="00D677A4"/>
    <w:pPr>
      <w:suppressLineNumbers/>
      <w:spacing w:before="120" w:after="120"/>
    </w:pPr>
    <w:rPr>
      <w:i/>
      <w:iCs/>
    </w:rPr>
  </w:style>
  <w:style w:type="paragraph" w:customStyle="1" w:styleId="5">
    <w:name w:val="Указатель5"/>
    <w:basedOn w:val="a"/>
    <w:rsid w:val="00D677A4"/>
    <w:pPr>
      <w:suppressLineNumbers/>
    </w:pPr>
  </w:style>
  <w:style w:type="paragraph" w:customStyle="1" w:styleId="4">
    <w:name w:val="Название4"/>
    <w:basedOn w:val="a"/>
    <w:rsid w:val="00D677A4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D677A4"/>
    <w:pPr>
      <w:suppressLineNumbers/>
    </w:pPr>
  </w:style>
  <w:style w:type="paragraph" w:customStyle="1" w:styleId="30">
    <w:name w:val="Название3"/>
    <w:basedOn w:val="a"/>
    <w:rsid w:val="00D677A4"/>
    <w:pPr>
      <w:spacing w:before="120" w:after="120"/>
    </w:pPr>
    <w:rPr>
      <w:i/>
    </w:rPr>
  </w:style>
  <w:style w:type="paragraph" w:customStyle="1" w:styleId="31">
    <w:name w:val="Указатель3"/>
    <w:basedOn w:val="a"/>
    <w:rsid w:val="00D677A4"/>
  </w:style>
  <w:style w:type="paragraph" w:customStyle="1" w:styleId="20">
    <w:name w:val="Название2"/>
    <w:basedOn w:val="a"/>
    <w:rsid w:val="00D677A4"/>
    <w:pPr>
      <w:spacing w:before="120" w:after="120"/>
    </w:pPr>
    <w:rPr>
      <w:i/>
    </w:rPr>
  </w:style>
  <w:style w:type="paragraph" w:customStyle="1" w:styleId="21">
    <w:name w:val="Указатель2"/>
    <w:basedOn w:val="a"/>
    <w:rsid w:val="00D677A4"/>
  </w:style>
  <w:style w:type="paragraph" w:customStyle="1" w:styleId="11">
    <w:name w:val="Название1"/>
    <w:basedOn w:val="a"/>
    <w:rsid w:val="00D677A4"/>
    <w:pPr>
      <w:spacing w:before="120" w:after="120"/>
    </w:pPr>
    <w:rPr>
      <w:i/>
    </w:rPr>
  </w:style>
  <w:style w:type="paragraph" w:customStyle="1" w:styleId="12">
    <w:name w:val="Указатель1"/>
    <w:basedOn w:val="a"/>
    <w:rsid w:val="00D677A4"/>
  </w:style>
  <w:style w:type="paragraph" w:customStyle="1" w:styleId="ConsPlusDocList">
    <w:name w:val="ConsPlusDocList"/>
    <w:next w:val="a"/>
    <w:rsid w:val="00D677A4"/>
    <w:pPr>
      <w:widowControl w:val="0"/>
      <w:suppressAutoHyphens/>
    </w:pPr>
    <w:rPr>
      <w:rFonts w:ascii="Arial" w:eastAsia="Arial" w:hAnsi="Arial" w:cs="Arial"/>
      <w:color w:val="000000"/>
      <w:kern w:val="2"/>
      <w:lang w:eastAsia="zh-CN" w:bidi="hi-IN"/>
    </w:rPr>
  </w:style>
  <w:style w:type="paragraph" w:customStyle="1" w:styleId="ConsPlusCell">
    <w:name w:val="ConsPlusCell"/>
    <w:next w:val="a"/>
    <w:rsid w:val="00D677A4"/>
    <w:pPr>
      <w:widowControl w:val="0"/>
      <w:suppressAutoHyphens/>
    </w:pPr>
    <w:rPr>
      <w:rFonts w:ascii="Arial" w:eastAsia="Arial" w:hAnsi="Arial" w:cs="Arial"/>
      <w:color w:val="000000"/>
      <w:kern w:val="2"/>
      <w:lang w:eastAsia="zh-CN" w:bidi="hi-IN"/>
    </w:rPr>
  </w:style>
  <w:style w:type="paragraph" w:customStyle="1" w:styleId="ConsPlusNonformat">
    <w:name w:val="ConsPlusNonformat"/>
    <w:next w:val="a"/>
    <w:rsid w:val="00D677A4"/>
    <w:pPr>
      <w:widowControl w:val="0"/>
      <w:suppressAutoHyphens/>
    </w:pPr>
    <w:rPr>
      <w:rFonts w:ascii="Courier New" w:eastAsia="Courier New" w:hAnsi="Courier New" w:cs="Courier New"/>
      <w:color w:val="000000"/>
      <w:kern w:val="2"/>
      <w:lang w:eastAsia="zh-CN" w:bidi="hi-IN"/>
    </w:rPr>
  </w:style>
  <w:style w:type="paragraph" w:customStyle="1" w:styleId="ConsPlusTitle">
    <w:name w:val="ConsPlusTitle"/>
    <w:next w:val="a"/>
    <w:rsid w:val="00D677A4"/>
    <w:pPr>
      <w:widowControl w:val="0"/>
      <w:suppressAutoHyphens/>
    </w:pPr>
    <w:rPr>
      <w:rFonts w:ascii="Arial" w:eastAsia="Arial" w:hAnsi="Arial" w:cs="Arial"/>
      <w:b/>
      <w:color w:val="000000"/>
      <w:kern w:val="2"/>
      <w:lang w:eastAsia="zh-CN" w:bidi="hi-IN"/>
    </w:rPr>
  </w:style>
  <w:style w:type="paragraph" w:customStyle="1" w:styleId="ad">
    <w:name w:val="Содержимое таблицы"/>
    <w:basedOn w:val="a"/>
    <w:rsid w:val="00D677A4"/>
  </w:style>
  <w:style w:type="paragraph" w:customStyle="1" w:styleId="ae">
    <w:name w:val="Заголовок таблицы"/>
    <w:basedOn w:val="ad"/>
    <w:rsid w:val="00D677A4"/>
    <w:pPr>
      <w:jc w:val="center"/>
    </w:pPr>
    <w:rPr>
      <w:b/>
    </w:rPr>
  </w:style>
  <w:style w:type="paragraph" w:customStyle="1" w:styleId="af">
    <w:name w:val="Верхний и нижний колонтитулы"/>
    <w:basedOn w:val="a"/>
    <w:rsid w:val="00D677A4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D677A4"/>
    <w:pPr>
      <w:tabs>
        <w:tab w:val="center" w:pos="4677"/>
        <w:tab w:val="right" w:pos="9353"/>
      </w:tabs>
    </w:pPr>
    <w:rPr>
      <w:szCs w:val="21"/>
    </w:rPr>
  </w:style>
  <w:style w:type="paragraph" w:styleId="af1">
    <w:name w:val="footer"/>
    <w:basedOn w:val="a"/>
    <w:rsid w:val="00D677A4"/>
    <w:pPr>
      <w:tabs>
        <w:tab w:val="center" w:pos="4677"/>
        <w:tab w:val="right" w:pos="9353"/>
      </w:tabs>
    </w:pPr>
    <w:rPr>
      <w:szCs w:val="21"/>
    </w:rPr>
  </w:style>
  <w:style w:type="paragraph" w:customStyle="1" w:styleId="af2">
    <w:name w:val="Содержимое врезки"/>
    <w:basedOn w:val="aa"/>
    <w:rsid w:val="00D677A4"/>
  </w:style>
  <w:style w:type="paragraph" w:customStyle="1" w:styleId="ConsPlusTitle0">
    <w:name w:val="ConsPlusTitle"/>
    <w:rsid w:val="00D677A4"/>
    <w:pPr>
      <w:widowControl w:val="0"/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D677A4"/>
    <w:pPr>
      <w:widowControl w:val="0"/>
      <w:suppressAutoHyphens/>
      <w:ind w:firstLine="72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DocList0">
    <w:name w:val="ConsPlusDocList"/>
    <w:rsid w:val="00D677A4"/>
    <w:pPr>
      <w:widowControl w:val="0"/>
      <w:suppressAutoHyphens/>
    </w:pPr>
    <w:rPr>
      <w:rFonts w:ascii="Arial" w:eastAsia="SimSun" w:hAnsi="Arial" w:cs="Arial"/>
      <w:color w:val="00000A"/>
      <w:lang w:eastAsia="zh-CN" w:bidi="hi-IN"/>
    </w:rPr>
  </w:style>
  <w:style w:type="paragraph" w:customStyle="1" w:styleId="4O4rz4444">
    <w:name w:val="О4Oс4・н~?о?вr?н~?о?йz ?т・4е?4к?4с4・"/>
    <w:basedOn w:val="a"/>
    <w:rsid w:val="00792A37"/>
    <w:pPr>
      <w:spacing w:after="140" w:line="288" w:lineRule="auto"/>
    </w:pPr>
    <w:rPr>
      <w:rFonts w:ascii="Liberation Serif" w:eastAsia="Times New Roman" w:hAnsi="Liberation Serif" w:cs="Times New Roman"/>
      <w:kern w:val="1"/>
      <w:lang w:bidi="ar-SA"/>
    </w:rPr>
  </w:style>
  <w:style w:type="paragraph" w:customStyle="1" w:styleId="HTML1">
    <w:name w:val="Стандартный HTML1"/>
    <w:basedOn w:val="a"/>
    <w:rsid w:val="006B54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07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7193-EE1D-4CDA-9575-A6A2749C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84</cp:revision>
  <cp:lastPrinted>2022-03-28T04:32:00Z</cp:lastPrinted>
  <dcterms:created xsi:type="dcterms:W3CDTF">1995-11-21T09:41:00Z</dcterms:created>
  <dcterms:modified xsi:type="dcterms:W3CDTF">2022-03-28T04:43:00Z</dcterms:modified>
</cp:coreProperties>
</file>